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31428067"/>
        <w:docPartObj>
          <w:docPartGallery w:val="Cover Pages"/>
          <w:docPartUnique/>
        </w:docPartObj>
      </w:sdtPr>
      <w:sdtEndPr/>
      <w:sdtContent>
        <w:p w:rsidR="004A582C" w:rsidRDefault="004A582C">
          <w:r>
            <w:rPr>
              <w:noProof/>
            </w:rPr>
            <mc:AlternateContent>
              <mc:Choice Requires="wpg">
                <w:drawing>
                  <wp:anchor distT="0" distB="0" distL="114300" distR="114300" simplePos="0" relativeHeight="251668480" behindDoc="0" locked="0" layoutInCell="0" allowOverlap="1" wp14:anchorId="1ABAFBB2" wp14:editId="1256A41F">
                    <wp:simplePos x="0" y="0"/>
                    <wp:positionH relativeFrom="page">
                      <wp:posOffset>4394200</wp:posOffset>
                    </wp:positionH>
                    <wp:positionV relativeFrom="page">
                      <wp:posOffset>-25400</wp:posOffset>
                    </wp:positionV>
                    <wp:extent cx="3479300" cy="10134600"/>
                    <wp:effectExtent l="0" t="0" r="26035" b="1905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300" cy="10134600"/>
                              <a:chOff x="6744" y="0"/>
                              <a:chExt cx="5496" cy="15960"/>
                            </a:xfrm>
                          </wpg:grpSpPr>
                          <wps:wsp>
                            <wps:cNvPr id="365" name="Rectangle 365"/>
                            <wps:cNvSpPr>
                              <a:spLocks noChangeArrowheads="1"/>
                            </wps:cNvSpPr>
                            <wps:spPr bwMode="auto">
                              <a:xfrm>
                                <a:off x="7148" y="0"/>
                                <a:ext cx="5092" cy="15960"/>
                              </a:xfrm>
                              <a:prstGeom prst="rect">
                                <a:avLst/>
                              </a:prstGeom>
                              <a:gradFill flip="none" rotWithShape="1">
                                <a:gsLst>
                                  <a:gs pos="99000">
                                    <a:schemeClr val="accent1"/>
                                  </a:gs>
                                  <a:gs pos="62000">
                                    <a:schemeClr val="accent1">
                                      <a:tint val="44500"/>
                                      <a:satMod val="160000"/>
                                    </a:schemeClr>
                                  </a:gs>
                                  <a:gs pos="26000">
                                    <a:schemeClr val="accent1">
                                      <a:tint val="23500"/>
                                      <a:satMod val="160000"/>
                                    </a:schemeClr>
                                  </a:gs>
                                </a:gsLst>
                                <a:lin ang="16200000" scaled="1"/>
                                <a:tileRect/>
                              </a:gradFill>
                              <a:ln w="9525">
                                <a:solidFill>
                                  <a:schemeClr val="accent1"/>
                                </a:solidFill>
                                <a:miter lim="800000"/>
                                <a:headEnd/>
                                <a:tailEnd/>
                              </a:ln>
                              <a:extLst/>
                            </wps:spPr>
                            <wps:bodyPr rot="0" vert="horz" wrap="square" lIns="91440" tIns="45720" rIns="91440" bIns="45720" anchor="t" anchorCtr="0" upright="1">
                              <a:noAutofit/>
                            </wps:bodyPr>
                          </wps:wsp>
                          <wps:wsp>
                            <wps:cNvPr id="367" name="Rectangle 367"/>
                            <wps:cNvSpPr>
                              <a:spLocks noChangeArrowheads="1"/>
                            </wps:cNvSpPr>
                            <wps:spPr bwMode="auto">
                              <a:xfrm>
                                <a:off x="6744" y="0"/>
                                <a:ext cx="5494"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A582C" w:rsidRDefault="00BF3CF7" w:rsidP="004A582C">
                                  <w:pPr>
                                    <w:pStyle w:val="NoSpacing"/>
                                    <w:jc w:val="cente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v. 2.0</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6744" y="10258"/>
                                <a:ext cx="5474"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A582C" w:rsidRPr="00BF3CF7" w:rsidRDefault="004A582C">
                                  <w:pPr>
                                    <w:pStyle w:val="NoSpacing"/>
                                    <w:spacing w:line="360" w:lineRule="auto"/>
                                    <w:rPr>
                                      <w:b/>
                                      <w:color w:val="002060"/>
                                      <w:sz w:val="32"/>
                                      <w:szCs w:val="32"/>
                                    </w:rPr>
                                  </w:pPr>
                                  <w:r w:rsidRPr="00BF3CF7">
                                    <w:rPr>
                                      <w:b/>
                                      <w:color w:val="002060"/>
                                      <w:sz w:val="32"/>
                                      <w:szCs w:val="32"/>
                                    </w:rPr>
                                    <w:t>Veterans Benefits Administration</w:t>
                                  </w:r>
                                </w:p>
                                <w:p w:rsidR="004A582C" w:rsidRPr="00BF3CF7" w:rsidRDefault="00D9405E">
                                  <w:pPr>
                                    <w:pStyle w:val="NoSpacing"/>
                                    <w:spacing w:line="360" w:lineRule="auto"/>
                                    <w:rPr>
                                      <w:b/>
                                      <w:color w:val="002060"/>
                                      <w:sz w:val="32"/>
                                      <w:szCs w:val="32"/>
                                    </w:rPr>
                                  </w:pPr>
                                  <w:r w:rsidRPr="00BF3CF7">
                                    <w:rPr>
                                      <w:b/>
                                      <w:color w:val="002060"/>
                                      <w:sz w:val="32"/>
                                      <w:szCs w:val="32"/>
                                    </w:rPr>
                                    <w:t>Technical Training &amp;</w:t>
                                  </w:r>
                                  <w:r w:rsidR="004A582C" w:rsidRPr="00BF3CF7">
                                    <w:rPr>
                                      <w:b/>
                                      <w:color w:val="002060"/>
                                      <w:sz w:val="32"/>
                                      <w:szCs w:val="32"/>
                                    </w:rPr>
                                    <w:t xml:space="preserve"> Evaluation (20M51)</w:t>
                                  </w:r>
                                </w:p>
                                <w:p w:rsidR="004A582C" w:rsidRPr="00BF3CF7" w:rsidRDefault="004A582C">
                                  <w:pPr>
                                    <w:pStyle w:val="NoSpacing"/>
                                    <w:spacing w:line="360" w:lineRule="auto"/>
                                    <w:rPr>
                                      <w:b/>
                                      <w:color w:val="002060"/>
                                      <w:sz w:val="32"/>
                                      <w:szCs w:val="32"/>
                                    </w:rPr>
                                  </w:pPr>
                                  <w:r w:rsidRPr="00BF3CF7">
                                    <w:rPr>
                                      <w:b/>
                                      <w:color w:val="002060"/>
                                      <w:sz w:val="32"/>
                                      <w:szCs w:val="32"/>
                                    </w:rPr>
                                    <w:t>June 14, 2013</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46pt;margin-top:-2pt;width:273.95pt;height:798pt;z-index:251668480;mso-position-horizontal-relative:page;mso-position-vertical-relative:page" coordorigin="6744" coordsize="5496,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" o:allowincell="f">
                    <v:rect id="Rectangle 365" o:spid="_x0000_s1027" style="position:absolute;left:7148;width:5092;height:15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jMQA&#10;AADcAAAADwAAAGRycy9kb3ducmV2LnhtbESPQWvCQBSE7wX/w/IEb3WjopjoKiIUepBKVcTjI/tM&#10;gtm3YXdj0n/fLQg9DjPzDbPe9qYWT3K+sqxgMk5AEOdWV1wouJw/3pcgfEDWWFsmBT/kYbsZvK0x&#10;07bjb3qeQiEihH2GCsoQmkxKn5dk0I9tQxy9u3UGQ5SukNphF+GmltMkWUiDFceFEhval5Q/Tq1R&#10;cEhd/rgdJl16br/mfGz1tfepUqNhv1uBCNSH//Cr/akVzBZ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4zEAAAA3AAAAA8AAAAAAAAAAAAAAAAAmAIAAGRycy9k&#10;b3ducmV2LnhtbFBLBQYAAAAABAAEAPUAAACJAwAAAAA=&#10;" fillcolor="#d6e2f0 [756]" strokecolor="#4f81bd [3204]">
                      <v:fill color2="#4f81bd [3204]" rotate="t" angle="180" colors="0 #e1e8f5;17039f #e1e8f5;40632f #c2d1ed" focus="100%" type="gradient"/>
                    </v:rect>
                    <v:rect id="Rectangle 367" o:spid="_x0000_s1028" style="position:absolute;left:6744;width:5494;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4A582C" w:rsidRDefault="00BF3CF7" w:rsidP="004A582C">
                            <w:pPr>
                              <w:pStyle w:val="NoSpacing"/>
                              <w:jc w:val="cente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v. 2.0</w:t>
                            </w:r>
                          </w:p>
                        </w:txbxContent>
                      </v:textbox>
                    </v:rect>
                    <v:rect id="Rectangle 9" o:spid="_x0000_s1029" style="position:absolute;left:6744;top:10258;width:5474;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4A582C" w:rsidRPr="00BF3CF7" w:rsidRDefault="004A582C">
                            <w:pPr>
                              <w:pStyle w:val="NoSpacing"/>
                              <w:spacing w:line="360" w:lineRule="auto"/>
                              <w:rPr>
                                <w:b/>
                                <w:color w:val="002060"/>
                                <w:sz w:val="32"/>
                                <w:szCs w:val="32"/>
                              </w:rPr>
                            </w:pPr>
                            <w:r w:rsidRPr="00BF3CF7">
                              <w:rPr>
                                <w:b/>
                                <w:color w:val="002060"/>
                                <w:sz w:val="32"/>
                                <w:szCs w:val="32"/>
                              </w:rPr>
                              <w:t>Veterans Benefits Administration</w:t>
                            </w:r>
                          </w:p>
                          <w:p w:rsidR="004A582C" w:rsidRPr="00BF3CF7" w:rsidRDefault="00D9405E">
                            <w:pPr>
                              <w:pStyle w:val="NoSpacing"/>
                              <w:spacing w:line="360" w:lineRule="auto"/>
                              <w:rPr>
                                <w:b/>
                                <w:color w:val="002060"/>
                                <w:sz w:val="32"/>
                                <w:szCs w:val="32"/>
                              </w:rPr>
                            </w:pPr>
                            <w:r w:rsidRPr="00BF3CF7">
                              <w:rPr>
                                <w:b/>
                                <w:color w:val="002060"/>
                                <w:sz w:val="32"/>
                                <w:szCs w:val="32"/>
                              </w:rPr>
                              <w:t>Technical Training &amp;</w:t>
                            </w:r>
                            <w:r w:rsidR="004A582C" w:rsidRPr="00BF3CF7">
                              <w:rPr>
                                <w:b/>
                                <w:color w:val="002060"/>
                                <w:sz w:val="32"/>
                                <w:szCs w:val="32"/>
                              </w:rPr>
                              <w:t xml:space="preserve"> Evaluation (20M51)</w:t>
                            </w:r>
                          </w:p>
                          <w:p w:rsidR="004A582C" w:rsidRPr="00BF3CF7" w:rsidRDefault="004A582C">
                            <w:pPr>
                              <w:pStyle w:val="NoSpacing"/>
                              <w:spacing w:line="360" w:lineRule="auto"/>
                              <w:rPr>
                                <w:b/>
                                <w:color w:val="002060"/>
                                <w:sz w:val="32"/>
                                <w:szCs w:val="32"/>
                              </w:rPr>
                            </w:pPr>
                            <w:r w:rsidRPr="00BF3CF7">
                              <w:rPr>
                                <w:b/>
                                <w:color w:val="002060"/>
                                <w:sz w:val="32"/>
                                <w:szCs w:val="32"/>
                              </w:rPr>
                              <w:t>June 14, 2013</w:t>
                            </w:r>
                          </w:p>
                        </w:txbxContent>
                      </v:textbox>
                    </v:rect>
                    <w10:wrap anchorx="page" anchory="page"/>
                  </v:group>
                </w:pict>
              </mc:Fallback>
            </mc:AlternateContent>
          </w:r>
          <w:r>
            <w:rPr>
              <w:noProof/>
            </w:rPr>
            <mc:AlternateContent>
              <mc:Choice Requires="wps">
                <w:drawing>
                  <wp:anchor distT="0" distB="0" distL="114300" distR="114300" simplePos="0" relativeHeight="251670528" behindDoc="0" locked="0" layoutInCell="0" allowOverlap="1" wp14:anchorId="20E3058A" wp14:editId="40585587">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984589958"/>
                                  <w:dataBinding w:prefixMappings="xmlns:ns0='http://schemas.openxmlformats.org/package/2006/metadata/core-properties' xmlns:ns1='http://purl.org/dc/elements/1.1/'" w:xpath="/ns0:coreProperties[1]/ns1:title[1]" w:storeItemID="{6C3C8BC8-F283-45AE-878A-BAB7291924A1}"/>
                                  <w:text/>
                                </w:sdtPr>
                                <w:sdtEndPr/>
                                <w:sdtContent>
                                  <w:p w:rsidR="004A582C" w:rsidRDefault="004A582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VBA Learning Catalog User Guide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0" style="position:absolute;margin-left:0;margin-top:0;width:550.8pt;height:50.4pt;z-index:25167052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984589958"/>
                            <w:dataBinding w:prefixMappings="xmlns:ns0='http://schemas.openxmlformats.org/package/2006/metadata/core-properties' xmlns:ns1='http://purl.org/dc/elements/1.1/'" w:xpath="/ns0:coreProperties[1]/ns1:title[1]" w:storeItemID="{6C3C8BC8-F283-45AE-878A-BAB7291924A1}"/>
                            <w:text/>
                          </w:sdtPr>
                          <w:sdtContent>
                            <w:p w:rsidR="004A582C" w:rsidRDefault="004A582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VBA Learning Catalog User Guide</w:t>
                              </w:r>
                            </w:p>
                          </w:sdtContent>
                        </w:sdt>
                      </w:txbxContent>
                    </v:textbox>
                    <w10:wrap anchorx="page" anchory="page"/>
                  </v:rect>
                </w:pict>
              </mc:Fallback>
            </mc:AlternateContent>
          </w:r>
        </w:p>
        <w:p w:rsidR="004A582C" w:rsidRDefault="004A582C">
          <w:r>
            <w:rPr>
              <w:b/>
              <w:noProof/>
              <w:color w:val="002060"/>
              <w:sz w:val="28"/>
            </w:rPr>
            <w:drawing>
              <wp:anchor distT="0" distB="0" distL="114300" distR="114300" simplePos="0" relativeHeight="251671552" behindDoc="1" locked="0" layoutInCell="1" allowOverlap="1" wp14:anchorId="17D5E015" wp14:editId="03023669">
                <wp:simplePos x="0" y="0"/>
                <wp:positionH relativeFrom="column">
                  <wp:posOffset>-914400</wp:posOffset>
                </wp:positionH>
                <wp:positionV relativeFrom="paragraph">
                  <wp:posOffset>1238885</wp:posOffset>
                </wp:positionV>
                <wp:extent cx="5163185" cy="5676900"/>
                <wp:effectExtent l="0" t="0" r="0" b="0"/>
                <wp:wrapThrough wrapText="bothSides">
                  <wp:wrapPolygon edited="0">
                    <wp:start x="0" y="0"/>
                    <wp:lineTo x="0" y="21528"/>
                    <wp:lineTo x="21518" y="21528"/>
                    <wp:lineTo x="2151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62" t="8962" r="10515"/>
                        <a:stretch/>
                      </pic:blipFill>
                      <pic:spPr bwMode="auto">
                        <a:xfrm>
                          <a:off x="0" y="0"/>
                          <a:ext cx="5163185" cy="567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Content>
    </w:sdt>
    <w:p w:rsidR="00DD6A65" w:rsidRPr="005D2F59" w:rsidRDefault="00DD6A65" w:rsidP="00DD6A65">
      <w:pPr>
        <w:jc w:val="center"/>
        <w:rPr>
          <w:b/>
          <w:sz w:val="28"/>
        </w:rPr>
      </w:pPr>
      <w:r w:rsidRPr="005D2F59">
        <w:rPr>
          <w:b/>
          <w:sz w:val="28"/>
        </w:rPr>
        <w:lastRenderedPageBreak/>
        <w:t>Record of Changes</w:t>
      </w:r>
    </w:p>
    <w:p w:rsidR="00DD6A65" w:rsidRPr="005D2F59" w:rsidRDefault="00DD6A65" w:rsidP="00DD6A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2340"/>
        <w:gridCol w:w="6138"/>
      </w:tblGrid>
      <w:tr w:rsidR="00DC79B2" w:rsidRPr="00CE3266" w:rsidTr="00DC79B2">
        <w:tc>
          <w:tcPr>
            <w:tcW w:w="573" w:type="pct"/>
            <w:shd w:val="clear" w:color="auto" w:fill="auto"/>
            <w:vAlign w:val="center"/>
          </w:tcPr>
          <w:p w:rsidR="00DC79B2" w:rsidRPr="00CE3266" w:rsidRDefault="00DC79B2" w:rsidP="00887F80">
            <w:pPr>
              <w:spacing w:before="120" w:after="120"/>
              <w:jc w:val="center"/>
              <w:rPr>
                <w:b/>
              </w:rPr>
            </w:pPr>
            <w:r w:rsidRPr="00CE3266">
              <w:rPr>
                <w:b/>
              </w:rPr>
              <w:t>Version</w:t>
            </w:r>
          </w:p>
        </w:tc>
        <w:tc>
          <w:tcPr>
            <w:tcW w:w="1222" w:type="pct"/>
          </w:tcPr>
          <w:p w:rsidR="00DC79B2" w:rsidRPr="00CE3266" w:rsidRDefault="00DC79B2" w:rsidP="00887F80">
            <w:pPr>
              <w:spacing w:before="120" w:after="120"/>
              <w:jc w:val="center"/>
              <w:rPr>
                <w:b/>
              </w:rPr>
            </w:pPr>
            <w:r>
              <w:rPr>
                <w:b/>
              </w:rPr>
              <w:t>Date</w:t>
            </w:r>
          </w:p>
        </w:tc>
        <w:tc>
          <w:tcPr>
            <w:tcW w:w="3205" w:type="pct"/>
            <w:shd w:val="clear" w:color="auto" w:fill="auto"/>
            <w:vAlign w:val="center"/>
          </w:tcPr>
          <w:p w:rsidR="00DC79B2" w:rsidRPr="00CE3266" w:rsidRDefault="00DC79B2" w:rsidP="00887F80">
            <w:pPr>
              <w:spacing w:before="120" w:after="120"/>
              <w:jc w:val="center"/>
              <w:rPr>
                <w:b/>
              </w:rPr>
            </w:pPr>
            <w:r w:rsidRPr="00CE3266">
              <w:rPr>
                <w:b/>
              </w:rPr>
              <w:t>Changes to the User Guide</w:t>
            </w:r>
          </w:p>
        </w:tc>
      </w:tr>
      <w:tr w:rsidR="00DC79B2" w:rsidRPr="005D2F59" w:rsidTr="00DC79B2">
        <w:tc>
          <w:tcPr>
            <w:tcW w:w="573" w:type="pct"/>
            <w:shd w:val="clear" w:color="auto" w:fill="auto"/>
            <w:vAlign w:val="center"/>
          </w:tcPr>
          <w:p w:rsidR="00DC79B2" w:rsidRPr="005D2F59" w:rsidRDefault="00DC79B2" w:rsidP="00887F80">
            <w:pPr>
              <w:spacing w:before="120" w:after="120"/>
              <w:jc w:val="center"/>
            </w:pPr>
            <w:r>
              <w:t>v. 2.0</w:t>
            </w:r>
          </w:p>
        </w:tc>
        <w:tc>
          <w:tcPr>
            <w:tcW w:w="1222" w:type="pct"/>
          </w:tcPr>
          <w:p w:rsidR="00DC79B2" w:rsidRDefault="00DC79B2" w:rsidP="00DC79B2">
            <w:pPr>
              <w:spacing w:before="120" w:after="120"/>
              <w:jc w:val="center"/>
            </w:pPr>
            <w:r>
              <w:t>June 14, 2013</w:t>
            </w:r>
          </w:p>
        </w:tc>
        <w:tc>
          <w:tcPr>
            <w:tcW w:w="3205" w:type="pct"/>
            <w:shd w:val="clear" w:color="auto" w:fill="auto"/>
            <w:vAlign w:val="center"/>
          </w:tcPr>
          <w:p w:rsidR="00DC79B2" w:rsidRPr="005D2F59" w:rsidRDefault="00DC79B2" w:rsidP="00887F80">
            <w:pPr>
              <w:spacing w:before="120" w:after="120"/>
            </w:pPr>
            <w:r>
              <w:t>Complete revision to correspond with release of v. 2.0</w:t>
            </w:r>
          </w:p>
        </w:tc>
      </w:tr>
      <w:tr w:rsidR="00DC79B2" w:rsidRPr="005D2F59" w:rsidTr="00DC79B2">
        <w:tc>
          <w:tcPr>
            <w:tcW w:w="573" w:type="pct"/>
            <w:shd w:val="clear" w:color="auto" w:fill="auto"/>
            <w:vAlign w:val="center"/>
          </w:tcPr>
          <w:p w:rsidR="00DC79B2" w:rsidRPr="005D2F59" w:rsidRDefault="00DC79B2" w:rsidP="00887F80">
            <w:pPr>
              <w:spacing w:before="120" w:after="120"/>
              <w:jc w:val="center"/>
            </w:pPr>
            <w:r>
              <w:t xml:space="preserve">v. </w:t>
            </w:r>
            <w:r w:rsidRPr="005D2F59">
              <w:t>1</w:t>
            </w:r>
            <w:r>
              <w:t>.0</w:t>
            </w:r>
          </w:p>
        </w:tc>
        <w:tc>
          <w:tcPr>
            <w:tcW w:w="1222" w:type="pct"/>
          </w:tcPr>
          <w:p w:rsidR="00DC79B2" w:rsidRDefault="00DC79B2" w:rsidP="00DC79B2">
            <w:pPr>
              <w:spacing w:before="120" w:after="120"/>
              <w:jc w:val="center"/>
            </w:pPr>
            <w:r>
              <w:t>September 24, 2013</w:t>
            </w:r>
          </w:p>
        </w:tc>
        <w:tc>
          <w:tcPr>
            <w:tcW w:w="3205" w:type="pct"/>
            <w:shd w:val="clear" w:color="auto" w:fill="auto"/>
            <w:vAlign w:val="center"/>
          </w:tcPr>
          <w:p w:rsidR="00DC79B2" w:rsidRPr="005D2F59" w:rsidRDefault="00DC79B2" w:rsidP="00887F80">
            <w:pPr>
              <w:spacing w:before="120" w:after="120"/>
            </w:pPr>
            <w:r>
              <w:t>New document created upon initial launch of catalog</w:t>
            </w:r>
          </w:p>
        </w:tc>
      </w:tr>
    </w:tbl>
    <w:p w:rsidR="004A582C" w:rsidRDefault="004A582C"/>
    <w:p w:rsidR="004A582C" w:rsidRDefault="004A582C">
      <w:r>
        <w:br w:type="page"/>
      </w:r>
    </w:p>
    <w:sdt>
      <w:sdtPr>
        <w:rPr>
          <w:lang w:eastAsia="en-US"/>
        </w:rPr>
        <w:id w:val="581721952"/>
        <w:docPartObj>
          <w:docPartGallery w:val="Table of Contents"/>
          <w:docPartUnique/>
        </w:docPartObj>
      </w:sdtPr>
      <w:sdtEndPr>
        <w:rPr>
          <w:b w:val="0"/>
          <w:bCs w:val="0"/>
          <w:noProof/>
        </w:rPr>
      </w:sdtEndPr>
      <w:sdtContent>
        <w:p w:rsidR="008E50B3" w:rsidRDefault="008E50B3" w:rsidP="008E50B3">
          <w:pPr>
            <w:pStyle w:val="TOCHeading"/>
            <w:jc w:val="center"/>
          </w:pPr>
          <w:r>
            <w:t>Table of Contents</w:t>
          </w:r>
        </w:p>
        <w:p w:rsidR="00BD4BA7" w:rsidRDefault="008E50B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58903163" w:history="1">
            <w:r w:rsidR="00BD4BA7" w:rsidRPr="00113777">
              <w:rPr>
                <w:rStyle w:val="Hyperlink"/>
                <w:noProof/>
              </w:rPr>
              <w:t>Overview</w:t>
            </w:r>
            <w:r w:rsidR="00BD4BA7">
              <w:rPr>
                <w:noProof/>
                <w:webHidden/>
              </w:rPr>
              <w:tab/>
            </w:r>
            <w:r w:rsidR="00BD4BA7">
              <w:rPr>
                <w:noProof/>
                <w:webHidden/>
              </w:rPr>
              <w:fldChar w:fldCharType="begin"/>
            </w:r>
            <w:r w:rsidR="00BD4BA7">
              <w:rPr>
                <w:noProof/>
                <w:webHidden/>
              </w:rPr>
              <w:instrText xml:space="preserve"> PAGEREF _Toc358903163 \h </w:instrText>
            </w:r>
            <w:r w:rsidR="00BD4BA7">
              <w:rPr>
                <w:noProof/>
                <w:webHidden/>
              </w:rPr>
            </w:r>
            <w:r w:rsidR="00BD4BA7">
              <w:rPr>
                <w:noProof/>
                <w:webHidden/>
              </w:rPr>
              <w:fldChar w:fldCharType="separate"/>
            </w:r>
            <w:r w:rsidR="0040334A">
              <w:rPr>
                <w:noProof/>
                <w:webHidden/>
              </w:rPr>
              <w:t>3</w:t>
            </w:r>
            <w:r w:rsidR="00BD4BA7">
              <w:rPr>
                <w:noProof/>
                <w:webHidden/>
              </w:rPr>
              <w:fldChar w:fldCharType="end"/>
            </w:r>
          </w:hyperlink>
        </w:p>
        <w:p w:rsidR="00BD4BA7" w:rsidRDefault="00194C73">
          <w:pPr>
            <w:pStyle w:val="TOC1"/>
            <w:tabs>
              <w:tab w:val="right" w:leader="dot" w:pos="9350"/>
            </w:tabs>
            <w:rPr>
              <w:rFonts w:eastAsiaTheme="minorEastAsia"/>
              <w:noProof/>
            </w:rPr>
          </w:pPr>
          <w:hyperlink w:anchor="_Toc358903164" w:history="1">
            <w:r w:rsidR="00BD4BA7" w:rsidRPr="00113777">
              <w:rPr>
                <w:rStyle w:val="Hyperlink"/>
                <w:noProof/>
              </w:rPr>
              <w:t>Site Navigation</w:t>
            </w:r>
            <w:r w:rsidR="00BD4BA7">
              <w:rPr>
                <w:noProof/>
                <w:webHidden/>
              </w:rPr>
              <w:tab/>
            </w:r>
            <w:r w:rsidR="00BD4BA7">
              <w:rPr>
                <w:noProof/>
                <w:webHidden/>
              </w:rPr>
              <w:fldChar w:fldCharType="begin"/>
            </w:r>
            <w:r w:rsidR="00BD4BA7">
              <w:rPr>
                <w:noProof/>
                <w:webHidden/>
              </w:rPr>
              <w:instrText xml:space="preserve"> PAGEREF _Toc358903164 \h </w:instrText>
            </w:r>
            <w:r w:rsidR="00BD4BA7">
              <w:rPr>
                <w:noProof/>
                <w:webHidden/>
              </w:rPr>
            </w:r>
            <w:r w:rsidR="00BD4BA7">
              <w:rPr>
                <w:noProof/>
                <w:webHidden/>
              </w:rPr>
              <w:fldChar w:fldCharType="separate"/>
            </w:r>
            <w:r w:rsidR="0040334A">
              <w:rPr>
                <w:noProof/>
                <w:webHidden/>
              </w:rPr>
              <w:t>3</w:t>
            </w:r>
            <w:r w:rsidR="00BD4BA7">
              <w:rPr>
                <w:noProof/>
                <w:webHidden/>
              </w:rPr>
              <w:fldChar w:fldCharType="end"/>
            </w:r>
          </w:hyperlink>
        </w:p>
        <w:p w:rsidR="00BD4BA7" w:rsidRDefault="00194C73">
          <w:pPr>
            <w:pStyle w:val="TOC2"/>
            <w:tabs>
              <w:tab w:val="right" w:leader="dot" w:pos="9350"/>
            </w:tabs>
            <w:rPr>
              <w:rFonts w:eastAsiaTheme="minorEastAsia"/>
              <w:noProof/>
            </w:rPr>
          </w:pPr>
          <w:hyperlink w:anchor="_Toc358903165" w:history="1">
            <w:r w:rsidR="00BD4BA7" w:rsidRPr="00113777">
              <w:rPr>
                <w:rStyle w:val="Hyperlink"/>
                <w:noProof/>
              </w:rPr>
              <w:t>Search Box</w:t>
            </w:r>
            <w:r w:rsidR="00BD4BA7">
              <w:rPr>
                <w:noProof/>
                <w:webHidden/>
              </w:rPr>
              <w:tab/>
            </w:r>
            <w:r w:rsidR="00BD4BA7">
              <w:rPr>
                <w:noProof/>
                <w:webHidden/>
              </w:rPr>
              <w:fldChar w:fldCharType="begin"/>
            </w:r>
            <w:r w:rsidR="00BD4BA7">
              <w:rPr>
                <w:noProof/>
                <w:webHidden/>
              </w:rPr>
              <w:instrText xml:space="preserve"> PAGEREF _Toc358903165 \h </w:instrText>
            </w:r>
            <w:r w:rsidR="00BD4BA7">
              <w:rPr>
                <w:noProof/>
                <w:webHidden/>
              </w:rPr>
            </w:r>
            <w:r w:rsidR="00BD4BA7">
              <w:rPr>
                <w:noProof/>
                <w:webHidden/>
              </w:rPr>
              <w:fldChar w:fldCharType="separate"/>
            </w:r>
            <w:r w:rsidR="0040334A">
              <w:rPr>
                <w:noProof/>
                <w:webHidden/>
              </w:rPr>
              <w:t>3</w:t>
            </w:r>
            <w:r w:rsidR="00BD4BA7">
              <w:rPr>
                <w:noProof/>
                <w:webHidden/>
              </w:rPr>
              <w:fldChar w:fldCharType="end"/>
            </w:r>
          </w:hyperlink>
        </w:p>
        <w:p w:rsidR="00BD4BA7" w:rsidRDefault="00194C73">
          <w:pPr>
            <w:pStyle w:val="TOC2"/>
            <w:tabs>
              <w:tab w:val="right" w:leader="dot" w:pos="9350"/>
            </w:tabs>
            <w:rPr>
              <w:rFonts w:eastAsiaTheme="minorEastAsia"/>
              <w:noProof/>
            </w:rPr>
          </w:pPr>
          <w:hyperlink w:anchor="_Toc358903166" w:history="1">
            <w:r w:rsidR="00BD4BA7" w:rsidRPr="00113777">
              <w:rPr>
                <w:rStyle w:val="Hyperlink"/>
                <w:noProof/>
              </w:rPr>
              <w:t>Top Navigation Bar</w:t>
            </w:r>
            <w:r w:rsidR="00BD4BA7">
              <w:rPr>
                <w:noProof/>
                <w:webHidden/>
              </w:rPr>
              <w:tab/>
            </w:r>
            <w:r w:rsidR="00BD4BA7">
              <w:rPr>
                <w:noProof/>
                <w:webHidden/>
              </w:rPr>
              <w:fldChar w:fldCharType="begin"/>
            </w:r>
            <w:r w:rsidR="00BD4BA7">
              <w:rPr>
                <w:noProof/>
                <w:webHidden/>
              </w:rPr>
              <w:instrText xml:space="preserve"> PAGEREF _Toc358903166 \h </w:instrText>
            </w:r>
            <w:r w:rsidR="00BD4BA7">
              <w:rPr>
                <w:noProof/>
                <w:webHidden/>
              </w:rPr>
            </w:r>
            <w:r w:rsidR="00BD4BA7">
              <w:rPr>
                <w:noProof/>
                <w:webHidden/>
              </w:rPr>
              <w:fldChar w:fldCharType="separate"/>
            </w:r>
            <w:r w:rsidR="0040334A">
              <w:rPr>
                <w:noProof/>
                <w:webHidden/>
              </w:rPr>
              <w:t>4</w:t>
            </w:r>
            <w:r w:rsidR="00BD4BA7">
              <w:rPr>
                <w:noProof/>
                <w:webHidden/>
              </w:rPr>
              <w:fldChar w:fldCharType="end"/>
            </w:r>
          </w:hyperlink>
        </w:p>
        <w:p w:rsidR="00BD4BA7" w:rsidRDefault="00194C73">
          <w:pPr>
            <w:pStyle w:val="TOC3"/>
            <w:tabs>
              <w:tab w:val="left" w:pos="880"/>
              <w:tab w:val="right" w:leader="dot" w:pos="9350"/>
            </w:tabs>
            <w:rPr>
              <w:rFonts w:eastAsiaTheme="minorEastAsia"/>
              <w:noProof/>
            </w:rPr>
          </w:pPr>
          <w:hyperlink w:anchor="_Toc358903167" w:history="1">
            <w:r w:rsidR="00BD4BA7" w:rsidRPr="00113777">
              <w:rPr>
                <w:rStyle w:val="Hyperlink"/>
                <w:rFonts w:ascii="Symbol" w:hAnsi="Symbol" w:cs="Times New Roman"/>
                <w:noProof/>
              </w:rPr>
              <w:t></w:t>
            </w:r>
            <w:r w:rsidR="00BD4BA7">
              <w:rPr>
                <w:rFonts w:eastAsiaTheme="minorEastAsia"/>
                <w:noProof/>
              </w:rPr>
              <w:tab/>
            </w:r>
            <w:r w:rsidR="00BD4BA7" w:rsidRPr="00113777">
              <w:rPr>
                <w:rStyle w:val="Hyperlink"/>
                <w:rFonts w:ascii="Times New Roman" w:hAnsi="Times New Roman" w:cs="Times New Roman"/>
                <w:noProof/>
              </w:rPr>
              <w:t>Audience</w:t>
            </w:r>
            <w:r w:rsidR="00BD4BA7">
              <w:rPr>
                <w:noProof/>
                <w:webHidden/>
              </w:rPr>
              <w:tab/>
            </w:r>
            <w:r w:rsidR="00BD4BA7">
              <w:rPr>
                <w:noProof/>
                <w:webHidden/>
              </w:rPr>
              <w:fldChar w:fldCharType="begin"/>
            </w:r>
            <w:r w:rsidR="00BD4BA7">
              <w:rPr>
                <w:noProof/>
                <w:webHidden/>
              </w:rPr>
              <w:instrText xml:space="preserve"> PAGEREF _Toc358903167 \h </w:instrText>
            </w:r>
            <w:r w:rsidR="00BD4BA7">
              <w:rPr>
                <w:noProof/>
                <w:webHidden/>
              </w:rPr>
            </w:r>
            <w:r w:rsidR="00BD4BA7">
              <w:rPr>
                <w:noProof/>
                <w:webHidden/>
              </w:rPr>
              <w:fldChar w:fldCharType="separate"/>
            </w:r>
            <w:r w:rsidR="0040334A">
              <w:rPr>
                <w:noProof/>
                <w:webHidden/>
              </w:rPr>
              <w:t>4</w:t>
            </w:r>
            <w:r w:rsidR="00BD4BA7">
              <w:rPr>
                <w:noProof/>
                <w:webHidden/>
              </w:rPr>
              <w:fldChar w:fldCharType="end"/>
            </w:r>
          </w:hyperlink>
        </w:p>
        <w:p w:rsidR="00BD4BA7" w:rsidRDefault="00194C73">
          <w:pPr>
            <w:pStyle w:val="TOC3"/>
            <w:tabs>
              <w:tab w:val="left" w:pos="880"/>
              <w:tab w:val="right" w:leader="dot" w:pos="9350"/>
            </w:tabs>
            <w:rPr>
              <w:rFonts w:eastAsiaTheme="minorEastAsia"/>
              <w:noProof/>
            </w:rPr>
          </w:pPr>
          <w:hyperlink w:anchor="_Toc358903168" w:history="1">
            <w:r w:rsidR="00BD4BA7" w:rsidRPr="00113777">
              <w:rPr>
                <w:rStyle w:val="Hyperlink"/>
                <w:rFonts w:ascii="Symbol" w:hAnsi="Symbol" w:cs="Times New Roman"/>
                <w:noProof/>
              </w:rPr>
              <w:t></w:t>
            </w:r>
            <w:r w:rsidR="00BD4BA7">
              <w:rPr>
                <w:rFonts w:eastAsiaTheme="minorEastAsia"/>
                <w:noProof/>
              </w:rPr>
              <w:tab/>
            </w:r>
            <w:r w:rsidR="00BD4BA7" w:rsidRPr="00113777">
              <w:rPr>
                <w:rStyle w:val="Hyperlink"/>
                <w:rFonts w:ascii="Times New Roman" w:hAnsi="Times New Roman" w:cs="Times New Roman"/>
                <w:noProof/>
              </w:rPr>
              <w:t>Curriculum</w:t>
            </w:r>
            <w:r w:rsidR="00BD4BA7">
              <w:rPr>
                <w:noProof/>
                <w:webHidden/>
              </w:rPr>
              <w:tab/>
            </w:r>
            <w:r w:rsidR="00BD4BA7">
              <w:rPr>
                <w:noProof/>
                <w:webHidden/>
              </w:rPr>
              <w:fldChar w:fldCharType="begin"/>
            </w:r>
            <w:r w:rsidR="00BD4BA7">
              <w:rPr>
                <w:noProof/>
                <w:webHidden/>
              </w:rPr>
              <w:instrText xml:space="preserve"> PAGEREF _Toc358903168 \h </w:instrText>
            </w:r>
            <w:r w:rsidR="00BD4BA7">
              <w:rPr>
                <w:noProof/>
                <w:webHidden/>
              </w:rPr>
            </w:r>
            <w:r w:rsidR="00BD4BA7">
              <w:rPr>
                <w:noProof/>
                <w:webHidden/>
              </w:rPr>
              <w:fldChar w:fldCharType="separate"/>
            </w:r>
            <w:r w:rsidR="0040334A">
              <w:rPr>
                <w:noProof/>
                <w:webHidden/>
              </w:rPr>
              <w:t>4</w:t>
            </w:r>
            <w:r w:rsidR="00BD4BA7">
              <w:rPr>
                <w:noProof/>
                <w:webHidden/>
              </w:rPr>
              <w:fldChar w:fldCharType="end"/>
            </w:r>
          </w:hyperlink>
        </w:p>
        <w:p w:rsidR="00BD4BA7" w:rsidRDefault="00194C73">
          <w:pPr>
            <w:pStyle w:val="TOC3"/>
            <w:tabs>
              <w:tab w:val="left" w:pos="880"/>
              <w:tab w:val="right" w:leader="dot" w:pos="9350"/>
            </w:tabs>
            <w:rPr>
              <w:rFonts w:eastAsiaTheme="minorEastAsia"/>
              <w:noProof/>
            </w:rPr>
          </w:pPr>
          <w:hyperlink w:anchor="_Toc358903169" w:history="1">
            <w:r w:rsidR="00BD4BA7" w:rsidRPr="00113777">
              <w:rPr>
                <w:rStyle w:val="Hyperlink"/>
                <w:rFonts w:ascii="Symbol" w:hAnsi="Symbol" w:cs="Times New Roman"/>
                <w:noProof/>
              </w:rPr>
              <w:t></w:t>
            </w:r>
            <w:r w:rsidR="00BD4BA7">
              <w:rPr>
                <w:rFonts w:eastAsiaTheme="minorEastAsia"/>
                <w:noProof/>
              </w:rPr>
              <w:tab/>
            </w:r>
            <w:r w:rsidR="00BD4BA7" w:rsidRPr="00113777">
              <w:rPr>
                <w:rStyle w:val="Hyperlink"/>
                <w:rFonts w:ascii="Times New Roman" w:hAnsi="Times New Roman" w:cs="Times New Roman"/>
                <w:noProof/>
              </w:rPr>
              <w:t>Category</w:t>
            </w:r>
            <w:r w:rsidR="00BD4BA7">
              <w:rPr>
                <w:noProof/>
                <w:webHidden/>
              </w:rPr>
              <w:tab/>
            </w:r>
            <w:r w:rsidR="00BD4BA7">
              <w:rPr>
                <w:noProof/>
                <w:webHidden/>
              </w:rPr>
              <w:fldChar w:fldCharType="begin"/>
            </w:r>
            <w:r w:rsidR="00BD4BA7">
              <w:rPr>
                <w:noProof/>
                <w:webHidden/>
              </w:rPr>
              <w:instrText xml:space="preserve"> PAGEREF _Toc358903169 \h </w:instrText>
            </w:r>
            <w:r w:rsidR="00BD4BA7">
              <w:rPr>
                <w:noProof/>
                <w:webHidden/>
              </w:rPr>
            </w:r>
            <w:r w:rsidR="00BD4BA7">
              <w:rPr>
                <w:noProof/>
                <w:webHidden/>
              </w:rPr>
              <w:fldChar w:fldCharType="separate"/>
            </w:r>
            <w:r w:rsidR="0040334A">
              <w:rPr>
                <w:noProof/>
                <w:webHidden/>
              </w:rPr>
              <w:t>4</w:t>
            </w:r>
            <w:r w:rsidR="00BD4BA7">
              <w:rPr>
                <w:noProof/>
                <w:webHidden/>
              </w:rPr>
              <w:fldChar w:fldCharType="end"/>
            </w:r>
          </w:hyperlink>
        </w:p>
        <w:p w:rsidR="00BD4BA7" w:rsidRDefault="00194C73">
          <w:pPr>
            <w:pStyle w:val="TOC3"/>
            <w:tabs>
              <w:tab w:val="left" w:pos="880"/>
              <w:tab w:val="right" w:leader="dot" w:pos="9350"/>
            </w:tabs>
            <w:rPr>
              <w:rFonts w:eastAsiaTheme="minorEastAsia"/>
              <w:noProof/>
            </w:rPr>
          </w:pPr>
          <w:hyperlink w:anchor="_Toc358903170" w:history="1">
            <w:r w:rsidR="00BD4BA7" w:rsidRPr="00113777">
              <w:rPr>
                <w:rStyle w:val="Hyperlink"/>
                <w:rFonts w:ascii="Symbol" w:hAnsi="Symbol" w:cs="Times New Roman"/>
                <w:noProof/>
              </w:rPr>
              <w:t></w:t>
            </w:r>
            <w:r w:rsidR="00BD4BA7">
              <w:rPr>
                <w:rFonts w:eastAsiaTheme="minorEastAsia"/>
                <w:noProof/>
              </w:rPr>
              <w:tab/>
            </w:r>
            <w:r w:rsidR="00BD4BA7" w:rsidRPr="00113777">
              <w:rPr>
                <w:rStyle w:val="Hyperlink"/>
                <w:rFonts w:ascii="Times New Roman" w:hAnsi="Times New Roman" w:cs="Times New Roman"/>
                <w:noProof/>
              </w:rPr>
              <w:t>Design/Delivery</w:t>
            </w:r>
            <w:r w:rsidR="00BD4BA7">
              <w:rPr>
                <w:noProof/>
                <w:webHidden/>
              </w:rPr>
              <w:tab/>
            </w:r>
            <w:r w:rsidR="00BD4BA7">
              <w:rPr>
                <w:noProof/>
                <w:webHidden/>
              </w:rPr>
              <w:fldChar w:fldCharType="begin"/>
            </w:r>
            <w:r w:rsidR="00BD4BA7">
              <w:rPr>
                <w:noProof/>
                <w:webHidden/>
              </w:rPr>
              <w:instrText xml:space="preserve"> PAGEREF _Toc358903170 \h </w:instrText>
            </w:r>
            <w:r w:rsidR="00BD4BA7">
              <w:rPr>
                <w:noProof/>
                <w:webHidden/>
              </w:rPr>
            </w:r>
            <w:r w:rsidR="00BD4BA7">
              <w:rPr>
                <w:noProof/>
                <w:webHidden/>
              </w:rPr>
              <w:fldChar w:fldCharType="separate"/>
            </w:r>
            <w:r w:rsidR="0040334A">
              <w:rPr>
                <w:noProof/>
                <w:webHidden/>
              </w:rPr>
              <w:t>4</w:t>
            </w:r>
            <w:r w:rsidR="00BD4BA7">
              <w:rPr>
                <w:noProof/>
                <w:webHidden/>
              </w:rPr>
              <w:fldChar w:fldCharType="end"/>
            </w:r>
          </w:hyperlink>
        </w:p>
        <w:p w:rsidR="00BD4BA7" w:rsidRDefault="00194C73">
          <w:pPr>
            <w:pStyle w:val="TOC3"/>
            <w:tabs>
              <w:tab w:val="left" w:pos="880"/>
              <w:tab w:val="right" w:leader="dot" w:pos="9350"/>
            </w:tabs>
            <w:rPr>
              <w:rFonts w:eastAsiaTheme="minorEastAsia"/>
              <w:noProof/>
            </w:rPr>
          </w:pPr>
          <w:hyperlink w:anchor="_Toc358903171" w:history="1">
            <w:r w:rsidR="00BD4BA7" w:rsidRPr="00113777">
              <w:rPr>
                <w:rStyle w:val="Hyperlink"/>
                <w:rFonts w:ascii="Symbol" w:hAnsi="Symbol" w:cs="Times New Roman"/>
                <w:noProof/>
              </w:rPr>
              <w:t></w:t>
            </w:r>
            <w:r w:rsidR="00BD4BA7">
              <w:rPr>
                <w:rFonts w:eastAsiaTheme="minorEastAsia"/>
                <w:noProof/>
              </w:rPr>
              <w:tab/>
            </w:r>
            <w:r w:rsidR="00BD4BA7" w:rsidRPr="00113777">
              <w:rPr>
                <w:rStyle w:val="Hyperlink"/>
                <w:rFonts w:ascii="Times New Roman" w:hAnsi="Times New Roman" w:cs="Times New Roman"/>
                <w:noProof/>
              </w:rPr>
              <w:t>Competency</w:t>
            </w:r>
            <w:r w:rsidR="00BD4BA7">
              <w:rPr>
                <w:noProof/>
                <w:webHidden/>
              </w:rPr>
              <w:tab/>
            </w:r>
            <w:r w:rsidR="00BD4BA7">
              <w:rPr>
                <w:noProof/>
                <w:webHidden/>
              </w:rPr>
              <w:fldChar w:fldCharType="begin"/>
            </w:r>
            <w:r w:rsidR="00BD4BA7">
              <w:rPr>
                <w:noProof/>
                <w:webHidden/>
              </w:rPr>
              <w:instrText xml:space="preserve"> PAGEREF _Toc358903171 \h </w:instrText>
            </w:r>
            <w:r w:rsidR="00BD4BA7">
              <w:rPr>
                <w:noProof/>
                <w:webHidden/>
              </w:rPr>
            </w:r>
            <w:r w:rsidR="00BD4BA7">
              <w:rPr>
                <w:noProof/>
                <w:webHidden/>
              </w:rPr>
              <w:fldChar w:fldCharType="separate"/>
            </w:r>
            <w:r w:rsidR="0040334A">
              <w:rPr>
                <w:noProof/>
                <w:webHidden/>
              </w:rPr>
              <w:t>4</w:t>
            </w:r>
            <w:r w:rsidR="00BD4BA7">
              <w:rPr>
                <w:noProof/>
                <w:webHidden/>
              </w:rPr>
              <w:fldChar w:fldCharType="end"/>
            </w:r>
          </w:hyperlink>
        </w:p>
        <w:p w:rsidR="00BD4BA7" w:rsidRDefault="00194C73">
          <w:pPr>
            <w:pStyle w:val="TOC2"/>
            <w:tabs>
              <w:tab w:val="right" w:leader="dot" w:pos="9350"/>
            </w:tabs>
            <w:rPr>
              <w:rFonts w:eastAsiaTheme="minorEastAsia"/>
              <w:noProof/>
            </w:rPr>
          </w:pPr>
          <w:hyperlink w:anchor="_Toc358903172" w:history="1">
            <w:r w:rsidR="00BD4BA7" w:rsidRPr="00113777">
              <w:rPr>
                <w:rStyle w:val="Hyperlink"/>
                <w:noProof/>
              </w:rPr>
              <w:t>Side Navigation Bar</w:t>
            </w:r>
            <w:r w:rsidR="00BD4BA7">
              <w:rPr>
                <w:noProof/>
                <w:webHidden/>
              </w:rPr>
              <w:tab/>
            </w:r>
            <w:r w:rsidR="00BD4BA7">
              <w:rPr>
                <w:noProof/>
                <w:webHidden/>
              </w:rPr>
              <w:fldChar w:fldCharType="begin"/>
            </w:r>
            <w:r w:rsidR="00BD4BA7">
              <w:rPr>
                <w:noProof/>
                <w:webHidden/>
              </w:rPr>
              <w:instrText xml:space="preserve"> PAGEREF _Toc358903172 \h </w:instrText>
            </w:r>
            <w:r w:rsidR="00BD4BA7">
              <w:rPr>
                <w:noProof/>
                <w:webHidden/>
              </w:rPr>
            </w:r>
            <w:r w:rsidR="00BD4BA7">
              <w:rPr>
                <w:noProof/>
                <w:webHidden/>
              </w:rPr>
              <w:fldChar w:fldCharType="separate"/>
            </w:r>
            <w:r w:rsidR="0040334A">
              <w:rPr>
                <w:noProof/>
                <w:webHidden/>
              </w:rPr>
              <w:t>5</w:t>
            </w:r>
            <w:r w:rsidR="00BD4BA7">
              <w:rPr>
                <w:noProof/>
                <w:webHidden/>
              </w:rPr>
              <w:fldChar w:fldCharType="end"/>
            </w:r>
          </w:hyperlink>
        </w:p>
        <w:p w:rsidR="00BD4BA7" w:rsidRDefault="00194C73">
          <w:pPr>
            <w:pStyle w:val="TOC3"/>
            <w:tabs>
              <w:tab w:val="left" w:pos="880"/>
              <w:tab w:val="right" w:leader="dot" w:pos="9350"/>
            </w:tabs>
            <w:rPr>
              <w:rFonts w:eastAsiaTheme="minorEastAsia"/>
              <w:noProof/>
            </w:rPr>
          </w:pPr>
          <w:hyperlink w:anchor="_Toc358903173" w:history="1">
            <w:r w:rsidR="00BD4BA7" w:rsidRPr="00113777">
              <w:rPr>
                <w:rStyle w:val="Hyperlink"/>
                <w:rFonts w:ascii="Symbol" w:hAnsi="Symbol" w:cs="Times New Roman"/>
                <w:noProof/>
              </w:rPr>
              <w:t></w:t>
            </w:r>
            <w:r w:rsidR="00BD4BA7">
              <w:rPr>
                <w:rFonts w:eastAsiaTheme="minorEastAsia"/>
                <w:noProof/>
              </w:rPr>
              <w:tab/>
            </w:r>
            <w:r w:rsidR="00BD4BA7" w:rsidRPr="00113777">
              <w:rPr>
                <w:rStyle w:val="Hyperlink"/>
                <w:rFonts w:ascii="Times New Roman" w:hAnsi="Times New Roman" w:cs="Times New Roman"/>
                <w:noProof/>
              </w:rPr>
              <w:t>Audience</w:t>
            </w:r>
            <w:r w:rsidR="00BD4BA7">
              <w:rPr>
                <w:noProof/>
                <w:webHidden/>
              </w:rPr>
              <w:tab/>
            </w:r>
            <w:r w:rsidR="00BD4BA7">
              <w:rPr>
                <w:noProof/>
                <w:webHidden/>
              </w:rPr>
              <w:fldChar w:fldCharType="begin"/>
            </w:r>
            <w:r w:rsidR="00BD4BA7">
              <w:rPr>
                <w:noProof/>
                <w:webHidden/>
              </w:rPr>
              <w:instrText xml:space="preserve"> PAGEREF _Toc358903173 \h </w:instrText>
            </w:r>
            <w:r w:rsidR="00BD4BA7">
              <w:rPr>
                <w:noProof/>
                <w:webHidden/>
              </w:rPr>
            </w:r>
            <w:r w:rsidR="00BD4BA7">
              <w:rPr>
                <w:noProof/>
                <w:webHidden/>
              </w:rPr>
              <w:fldChar w:fldCharType="separate"/>
            </w:r>
            <w:r w:rsidR="0040334A">
              <w:rPr>
                <w:noProof/>
                <w:webHidden/>
              </w:rPr>
              <w:t>5</w:t>
            </w:r>
            <w:r w:rsidR="00BD4BA7">
              <w:rPr>
                <w:noProof/>
                <w:webHidden/>
              </w:rPr>
              <w:fldChar w:fldCharType="end"/>
            </w:r>
          </w:hyperlink>
        </w:p>
        <w:p w:rsidR="00BD4BA7" w:rsidRDefault="00194C73">
          <w:pPr>
            <w:pStyle w:val="TOC3"/>
            <w:tabs>
              <w:tab w:val="left" w:pos="880"/>
              <w:tab w:val="right" w:leader="dot" w:pos="9350"/>
            </w:tabs>
            <w:rPr>
              <w:rFonts w:eastAsiaTheme="minorEastAsia"/>
              <w:noProof/>
            </w:rPr>
          </w:pPr>
          <w:hyperlink w:anchor="_Toc358903174" w:history="1">
            <w:r w:rsidR="00BD4BA7" w:rsidRPr="00113777">
              <w:rPr>
                <w:rStyle w:val="Hyperlink"/>
                <w:rFonts w:ascii="Symbol" w:hAnsi="Symbol" w:cs="Times New Roman"/>
                <w:noProof/>
              </w:rPr>
              <w:t></w:t>
            </w:r>
            <w:r w:rsidR="00BD4BA7">
              <w:rPr>
                <w:rFonts w:eastAsiaTheme="minorEastAsia"/>
                <w:noProof/>
              </w:rPr>
              <w:tab/>
            </w:r>
            <w:r w:rsidR="00BD4BA7" w:rsidRPr="00113777">
              <w:rPr>
                <w:rStyle w:val="Hyperlink"/>
                <w:rFonts w:ascii="Times New Roman" w:hAnsi="Times New Roman" w:cs="Times New Roman"/>
                <w:noProof/>
              </w:rPr>
              <w:t>Curriculum</w:t>
            </w:r>
            <w:r w:rsidR="00BD4BA7">
              <w:rPr>
                <w:noProof/>
                <w:webHidden/>
              </w:rPr>
              <w:tab/>
            </w:r>
            <w:r w:rsidR="00BD4BA7">
              <w:rPr>
                <w:noProof/>
                <w:webHidden/>
              </w:rPr>
              <w:fldChar w:fldCharType="begin"/>
            </w:r>
            <w:r w:rsidR="00BD4BA7">
              <w:rPr>
                <w:noProof/>
                <w:webHidden/>
              </w:rPr>
              <w:instrText xml:space="preserve"> PAGEREF _Toc358903174 \h </w:instrText>
            </w:r>
            <w:r w:rsidR="00BD4BA7">
              <w:rPr>
                <w:noProof/>
                <w:webHidden/>
              </w:rPr>
            </w:r>
            <w:r w:rsidR="00BD4BA7">
              <w:rPr>
                <w:noProof/>
                <w:webHidden/>
              </w:rPr>
              <w:fldChar w:fldCharType="separate"/>
            </w:r>
            <w:r w:rsidR="0040334A">
              <w:rPr>
                <w:noProof/>
                <w:webHidden/>
              </w:rPr>
              <w:t>5</w:t>
            </w:r>
            <w:r w:rsidR="00BD4BA7">
              <w:rPr>
                <w:noProof/>
                <w:webHidden/>
              </w:rPr>
              <w:fldChar w:fldCharType="end"/>
            </w:r>
          </w:hyperlink>
        </w:p>
        <w:p w:rsidR="00BD4BA7" w:rsidRDefault="00194C73">
          <w:pPr>
            <w:pStyle w:val="TOC3"/>
            <w:tabs>
              <w:tab w:val="left" w:pos="880"/>
              <w:tab w:val="right" w:leader="dot" w:pos="9350"/>
            </w:tabs>
            <w:rPr>
              <w:rFonts w:eastAsiaTheme="minorEastAsia"/>
              <w:noProof/>
            </w:rPr>
          </w:pPr>
          <w:hyperlink w:anchor="_Toc358903175" w:history="1">
            <w:r w:rsidR="00BD4BA7" w:rsidRPr="00113777">
              <w:rPr>
                <w:rStyle w:val="Hyperlink"/>
                <w:rFonts w:ascii="Symbol" w:hAnsi="Symbol" w:cs="Times New Roman"/>
                <w:noProof/>
              </w:rPr>
              <w:t></w:t>
            </w:r>
            <w:r w:rsidR="00BD4BA7">
              <w:rPr>
                <w:rFonts w:eastAsiaTheme="minorEastAsia"/>
                <w:noProof/>
              </w:rPr>
              <w:tab/>
            </w:r>
            <w:r w:rsidR="00BD4BA7" w:rsidRPr="00113777">
              <w:rPr>
                <w:rStyle w:val="Hyperlink"/>
                <w:rFonts w:ascii="Times New Roman" w:hAnsi="Times New Roman" w:cs="Times New Roman"/>
                <w:noProof/>
              </w:rPr>
              <w:t>Category</w:t>
            </w:r>
            <w:r w:rsidR="00BD4BA7">
              <w:rPr>
                <w:noProof/>
                <w:webHidden/>
              </w:rPr>
              <w:tab/>
            </w:r>
            <w:r w:rsidR="00BD4BA7">
              <w:rPr>
                <w:noProof/>
                <w:webHidden/>
              </w:rPr>
              <w:fldChar w:fldCharType="begin"/>
            </w:r>
            <w:r w:rsidR="00BD4BA7">
              <w:rPr>
                <w:noProof/>
                <w:webHidden/>
              </w:rPr>
              <w:instrText xml:space="preserve"> PAGEREF _Toc358903175 \h </w:instrText>
            </w:r>
            <w:r w:rsidR="00BD4BA7">
              <w:rPr>
                <w:noProof/>
                <w:webHidden/>
              </w:rPr>
            </w:r>
            <w:r w:rsidR="00BD4BA7">
              <w:rPr>
                <w:noProof/>
                <w:webHidden/>
              </w:rPr>
              <w:fldChar w:fldCharType="separate"/>
            </w:r>
            <w:r w:rsidR="0040334A">
              <w:rPr>
                <w:noProof/>
                <w:webHidden/>
              </w:rPr>
              <w:t>5</w:t>
            </w:r>
            <w:r w:rsidR="00BD4BA7">
              <w:rPr>
                <w:noProof/>
                <w:webHidden/>
              </w:rPr>
              <w:fldChar w:fldCharType="end"/>
            </w:r>
          </w:hyperlink>
        </w:p>
        <w:p w:rsidR="00BD4BA7" w:rsidRDefault="00194C73">
          <w:pPr>
            <w:pStyle w:val="TOC3"/>
            <w:tabs>
              <w:tab w:val="left" w:pos="880"/>
              <w:tab w:val="right" w:leader="dot" w:pos="9350"/>
            </w:tabs>
            <w:rPr>
              <w:rFonts w:eastAsiaTheme="minorEastAsia"/>
              <w:noProof/>
            </w:rPr>
          </w:pPr>
          <w:hyperlink w:anchor="_Toc358903176" w:history="1">
            <w:r w:rsidR="00BD4BA7" w:rsidRPr="00113777">
              <w:rPr>
                <w:rStyle w:val="Hyperlink"/>
                <w:rFonts w:ascii="Symbol" w:hAnsi="Symbol" w:cs="Times New Roman"/>
                <w:noProof/>
              </w:rPr>
              <w:t></w:t>
            </w:r>
            <w:r w:rsidR="00BD4BA7">
              <w:rPr>
                <w:rFonts w:eastAsiaTheme="minorEastAsia"/>
                <w:noProof/>
              </w:rPr>
              <w:tab/>
            </w:r>
            <w:r w:rsidR="00BD4BA7" w:rsidRPr="00113777">
              <w:rPr>
                <w:rStyle w:val="Hyperlink"/>
                <w:rFonts w:ascii="Times New Roman" w:hAnsi="Times New Roman" w:cs="Times New Roman"/>
                <w:noProof/>
              </w:rPr>
              <w:t>Design/Delivery</w:t>
            </w:r>
            <w:r w:rsidR="00BD4BA7">
              <w:rPr>
                <w:noProof/>
                <w:webHidden/>
              </w:rPr>
              <w:tab/>
            </w:r>
            <w:r w:rsidR="00BD4BA7">
              <w:rPr>
                <w:noProof/>
                <w:webHidden/>
              </w:rPr>
              <w:fldChar w:fldCharType="begin"/>
            </w:r>
            <w:r w:rsidR="00BD4BA7">
              <w:rPr>
                <w:noProof/>
                <w:webHidden/>
              </w:rPr>
              <w:instrText xml:space="preserve"> PAGEREF _Toc358903176 \h </w:instrText>
            </w:r>
            <w:r w:rsidR="00BD4BA7">
              <w:rPr>
                <w:noProof/>
                <w:webHidden/>
              </w:rPr>
            </w:r>
            <w:r w:rsidR="00BD4BA7">
              <w:rPr>
                <w:noProof/>
                <w:webHidden/>
              </w:rPr>
              <w:fldChar w:fldCharType="separate"/>
            </w:r>
            <w:r w:rsidR="0040334A">
              <w:rPr>
                <w:noProof/>
                <w:webHidden/>
              </w:rPr>
              <w:t>5</w:t>
            </w:r>
            <w:r w:rsidR="00BD4BA7">
              <w:rPr>
                <w:noProof/>
                <w:webHidden/>
              </w:rPr>
              <w:fldChar w:fldCharType="end"/>
            </w:r>
          </w:hyperlink>
        </w:p>
        <w:p w:rsidR="00BD4BA7" w:rsidRDefault="00194C73">
          <w:pPr>
            <w:pStyle w:val="TOC3"/>
            <w:tabs>
              <w:tab w:val="left" w:pos="880"/>
              <w:tab w:val="right" w:leader="dot" w:pos="9350"/>
            </w:tabs>
            <w:rPr>
              <w:rFonts w:eastAsiaTheme="minorEastAsia"/>
              <w:noProof/>
            </w:rPr>
          </w:pPr>
          <w:hyperlink w:anchor="_Toc358903177" w:history="1">
            <w:r w:rsidR="00BD4BA7" w:rsidRPr="00113777">
              <w:rPr>
                <w:rStyle w:val="Hyperlink"/>
                <w:rFonts w:ascii="Symbol" w:hAnsi="Symbol" w:cs="Times New Roman"/>
                <w:noProof/>
              </w:rPr>
              <w:t></w:t>
            </w:r>
            <w:r w:rsidR="00BD4BA7">
              <w:rPr>
                <w:rFonts w:eastAsiaTheme="minorEastAsia"/>
                <w:noProof/>
              </w:rPr>
              <w:tab/>
            </w:r>
            <w:r w:rsidR="00BD4BA7" w:rsidRPr="00113777">
              <w:rPr>
                <w:rStyle w:val="Hyperlink"/>
                <w:rFonts w:ascii="Times New Roman" w:hAnsi="Times New Roman" w:cs="Times New Roman"/>
                <w:noProof/>
              </w:rPr>
              <w:t>Service</w:t>
            </w:r>
            <w:r w:rsidR="00BD4BA7">
              <w:rPr>
                <w:noProof/>
                <w:webHidden/>
              </w:rPr>
              <w:tab/>
            </w:r>
            <w:r w:rsidR="00BD4BA7">
              <w:rPr>
                <w:noProof/>
                <w:webHidden/>
              </w:rPr>
              <w:fldChar w:fldCharType="begin"/>
            </w:r>
            <w:r w:rsidR="00BD4BA7">
              <w:rPr>
                <w:noProof/>
                <w:webHidden/>
              </w:rPr>
              <w:instrText xml:space="preserve"> PAGEREF _Toc358903177 \h </w:instrText>
            </w:r>
            <w:r w:rsidR="00BD4BA7">
              <w:rPr>
                <w:noProof/>
                <w:webHidden/>
              </w:rPr>
            </w:r>
            <w:r w:rsidR="00BD4BA7">
              <w:rPr>
                <w:noProof/>
                <w:webHidden/>
              </w:rPr>
              <w:fldChar w:fldCharType="separate"/>
            </w:r>
            <w:r w:rsidR="0040334A">
              <w:rPr>
                <w:noProof/>
                <w:webHidden/>
              </w:rPr>
              <w:t>5</w:t>
            </w:r>
            <w:r w:rsidR="00BD4BA7">
              <w:rPr>
                <w:noProof/>
                <w:webHidden/>
              </w:rPr>
              <w:fldChar w:fldCharType="end"/>
            </w:r>
          </w:hyperlink>
        </w:p>
        <w:p w:rsidR="00BD4BA7" w:rsidRDefault="00194C73">
          <w:pPr>
            <w:pStyle w:val="TOC1"/>
            <w:tabs>
              <w:tab w:val="right" w:leader="dot" w:pos="9350"/>
            </w:tabs>
            <w:rPr>
              <w:rFonts w:eastAsiaTheme="minorEastAsia"/>
              <w:noProof/>
            </w:rPr>
          </w:pPr>
          <w:hyperlink w:anchor="_Toc358903178" w:history="1">
            <w:r w:rsidR="00BD4BA7" w:rsidRPr="00113777">
              <w:rPr>
                <w:rStyle w:val="Hyperlink"/>
                <w:noProof/>
              </w:rPr>
              <w:t>Viewing Course Records</w:t>
            </w:r>
            <w:r w:rsidR="00BD4BA7">
              <w:rPr>
                <w:noProof/>
                <w:webHidden/>
              </w:rPr>
              <w:tab/>
            </w:r>
            <w:r w:rsidR="00BD4BA7">
              <w:rPr>
                <w:noProof/>
                <w:webHidden/>
              </w:rPr>
              <w:fldChar w:fldCharType="begin"/>
            </w:r>
            <w:r w:rsidR="00BD4BA7">
              <w:rPr>
                <w:noProof/>
                <w:webHidden/>
              </w:rPr>
              <w:instrText xml:space="preserve"> PAGEREF _Toc358903178 \h </w:instrText>
            </w:r>
            <w:r w:rsidR="00BD4BA7">
              <w:rPr>
                <w:noProof/>
                <w:webHidden/>
              </w:rPr>
            </w:r>
            <w:r w:rsidR="00BD4BA7">
              <w:rPr>
                <w:noProof/>
                <w:webHidden/>
              </w:rPr>
              <w:fldChar w:fldCharType="separate"/>
            </w:r>
            <w:r w:rsidR="0040334A">
              <w:rPr>
                <w:noProof/>
                <w:webHidden/>
              </w:rPr>
              <w:t>6</w:t>
            </w:r>
            <w:r w:rsidR="00BD4BA7">
              <w:rPr>
                <w:noProof/>
                <w:webHidden/>
              </w:rPr>
              <w:fldChar w:fldCharType="end"/>
            </w:r>
          </w:hyperlink>
        </w:p>
        <w:p w:rsidR="00BD4BA7" w:rsidRDefault="00194C73">
          <w:pPr>
            <w:pStyle w:val="TOC1"/>
            <w:tabs>
              <w:tab w:val="right" w:leader="dot" w:pos="9350"/>
            </w:tabs>
            <w:rPr>
              <w:rFonts w:eastAsiaTheme="minorEastAsia"/>
              <w:noProof/>
            </w:rPr>
          </w:pPr>
          <w:hyperlink w:anchor="_Toc358903179" w:history="1">
            <w:r w:rsidR="00BD4BA7" w:rsidRPr="00113777">
              <w:rPr>
                <w:rStyle w:val="Hyperlink"/>
                <w:noProof/>
              </w:rPr>
              <w:t>Managing Catalog Items</w:t>
            </w:r>
            <w:r w:rsidR="00BD4BA7">
              <w:rPr>
                <w:noProof/>
                <w:webHidden/>
              </w:rPr>
              <w:tab/>
            </w:r>
            <w:r w:rsidR="00BD4BA7">
              <w:rPr>
                <w:noProof/>
                <w:webHidden/>
              </w:rPr>
              <w:fldChar w:fldCharType="begin"/>
            </w:r>
            <w:r w:rsidR="00BD4BA7">
              <w:rPr>
                <w:noProof/>
                <w:webHidden/>
              </w:rPr>
              <w:instrText xml:space="preserve"> PAGEREF _Toc358903179 \h </w:instrText>
            </w:r>
            <w:r w:rsidR="00BD4BA7">
              <w:rPr>
                <w:noProof/>
                <w:webHidden/>
              </w:rPr>
            </w:r>
            <w:r w:rsidR="00BD4BA7">
              <w:rPr>
                <w:noProof/>
                <w:webHidden/>
              </w:rPr>
              <w:fldChar w:fldCharType="separate"/>
            </w:r>
            <w:r w:rsidR="0040334A">
              <w:rPr>
                <w:noProof/>
                <w:webHidden/>
              </w:rPr>
              <w:t>8</w:t>
            </w:r>
            <w:r w:rsidR="00BD4BA7">
              <w:rPr>
                <w:noProof/>
                <w:webHidden/>
              </w:rPr>
              <w:fldChar w:fldCharType="end"/>
            </w:r>
          </w:hyperlink>
        </w:p>
        <w:p w:rsidR="00BD4BA7" w:rsidRDefault="00194C73">
          <w:pPr>
            <w:pStyle w:val="TOC2"/>
            <w:tabs>
              <w:tab w:val="right" w:leader="dot" w:pos="9350"/>
            </w:tabs>
            <w:rPr>
              <w:rFonts w:eastAsiaTheme="minorEastAsia"/>
              <w:noProof/>
            </w:rPr>
          </w:pPr>
          <w:hyperlink w:anchor="_Toc358903180" w:history="1">
            <w:r w:rsidR="00BD4BA7" w:rsidRPr="00113777">
              <w:rPr>
                <w:rStyle w:val="Hyperlink"/>
                <w:noProof/>
              </w:rPr>
              <w:t>List Options and Settings</w:t>
            </w:r>
            <w:r w:rsidR="00BD4BA7">
              <w:rPr>
                <w:noProof/>
                <w:webHidden/>
              </w:rPr>
              <w:tab/>
            </w:r>
            <w:r w:rsidR="00BD4BA7">
              <w:rPr>
                <w:noProof/>
                <w:webHidden/>
              </w:rPr>
              <w:fldChar w:fldCharType="begin"/>
            </w:r>
            <w:r w:rsidR="00BD4BA7">
              <w:rPr>
                <w:noProof/>
                <w:webHidden/>
              </w:rPr>
              <w:instrText xml:space="preserve"> PAGEREF _Toc358903180 \h </w:instrText>
            </w:r>
            <w:r w:rsidR="00BD4BA7">
              <w:rPr>
                <w:noProof/>
                <w:webHidden/>
              </w:rPr>
            </w:r>
            <w:r w:rsidR="00BD4BA7">
              <w:rPr>
                <w:noProof/>
                <w:webHidden/>
              </w:rPr>
              <w:fldChar w:fldCharType="separate"/>
            </w:r>
            <w:r w:rsidR="0040334A">
              <w:rPr>
                <w:noProof/>
                <w:webHidden/>
              </w:rPr>
              <w:t>8</w:t>
            </w:r>
            <w:r w:rsidR="00BD4BA7">
              <w:rPr>
                <w:noProof/>
                <w:webHidden/>
              </w:rPr>
              <w:fldChar w:fldCharType="end"/>
            </w:r>
          </w:hyperlink>
        </w:p>
        <w:p w:rsidR="00BD4BA7" w:rsidRDefault="00194C73">
          <w:pPr>
            <w:pStyle w:val="TOC1"/>
            <w:tabs>
              <w:tab w:val="right" w:leader="dot" w:pos="9350"/>
            </w:tabs>
            <w:rPr>
              <w:rFonts w:eastAsiaTheme="minorEastAsia"/>
              <w:noProof/>
            </w:rPr>
          </w:pPr>
          <w:hyperlink w:anchor="_Toc358903181" w:history="1">
            <w:r w:rsidR="00BD4BA7" w:rsidRPr="00113777">
              <w:rPr>
                <w:rStyle w:val="Hyperlink"/>
                <w:noProof/>
              </w:rPr>
              <w:t>Additional Catalog Tips</w:t>
            </w:r>
            <w:r w:rsidR="00BD4BA7">
              <w:rPr>
                <w:noProof/>
                <w:webHidden/>
              </w:rPr>
              <w:tab/>
            </w:r>
            <w:r w:rsidR="00BD4BA7">
              <w:rPr>
                <w:noProof/>
                <w:webHidden/>
              </w:rPr>
              <w:fldChar w:fldCharType="begin"/>
            </w:r>
            <w:r w:rsidR="00BD4BA7">
              <w:rPr>
                <w:noProof/>
                <w:webHidden/>
              </w:rPr>
              <w:instrText xml:space="preserve"> PAGEREF _Toc358903181 \h </w:instrText>
            </w:r>
            <w:r w:rsidR="00BD4BA7">
              <w:rPr>
                <w:noProof/>
                <w:webHidden/>
              </w:rPr>
            </w:r>
            <w:r w:rsidR="00BD4BA7">
              <w:rPr>
                <w:noProof/>
                <w:webHidden/>
              </w:rPr>
              <w:fldChar w:fldCharType="separate"/>
            </w:r>
            <w:r w:rsidR="0040334A">
              <w:rPr>
                <w:noProof/>
                <w:webHidden/>
              </w:rPr>
              <w:t>9</w:t>
            </w:r>
            <w:r w:rsidR="00BD4BA7">
              <w:rPr>
                <w:noProof/>
                <w:webHidden/>
              </w:rPr>
              <w:fldChar w:fldCharType="end"/>
            </w:r>
          </w:hyperlink>
        </w:p>
        <w:p w:rsidR="00BD4BA7" w:rsidRDefault="00194C73">
          <w:pPr>
            <w:pStyle w:val="TOC2"/>
            <w:tabs>
              <w:tab w:val="right" w:leader="dot" w:pos="9350"/>
            </w:tabs>
            <w:rPr>
              <w:rFonts w:eastAsiaTheme="minorEastAsia"/>
              <w:noProof/>
            </w:rPr>
          </w:pPr>
          <w:hyperlink w:anchor="_Toc358903182" w:history="1">
            <w:r w:rsidR="00BD4BA7" w:rsidRPr="00113777">
              <w:rPr>
                <w:rStyle w:val="Hyperlink"/>
                <w:noProof/>
              </w:rPr>
              <w:t>Tips for Successful Searching</w:t>
            </w:r>
            <w:r w:rsidR="00BD4BA7">
              <w:rPr>
                <w:noProof/>
                <w:webHidden/>
              </w:rPr>
              <w:tab/>
            </w:r>
            <w:r w:rsidR="00BD4BA7">
              <w:rPr>
                <w:noProof/>
                <w:webHidden/>
              </w:rPr>
              <w:fldChar w:fldCharType="begin"/>
            </w:r>
            <w:r w:rsidR="00BD4BA7">
              <w:rPr>
                <w:noProof/>
                <w:webHidden/>
              </w:rPr>
              <w:instrText xml:space="preserve"> PAGEREF _Toc358903182 \h </w:instrText>
            </w:r>
            <w:r w:rsidR="00BD4BA7">
              <w:rPr>
                <w:noProof/>
                <w:webHidden/>
              </w:rPr>
            </w:r>
            <w:r w:rsidR="00BD4BA7">
              <w:rPr>
                <w:noProof/>
                <w:webHidden/>
              </w:rPr>
              <w:fldChar w:fldCharType="separate"/>
            </w:r>
            <w:r w:rsidR="0040334A">
              <w:rPr>
                <w:noProof/>
                <w:webHidden/>
              </w:rPr>
              <w:t>9</w:t>
            </w:r>
            <w:r w:rsidR="00BD4BA7">
              <w:rPr>
                <w:noProof/>
                <w:webHidden/>
              </w:rPr>
              <w:fldChar w:fldCharType="end"/>
            </w:r>
          </w:hyperlink>
        </w:p>
        <w:p w:rsidR="00BD4BA7" w:rsidRDefault="00194C73">
          <w:pPr>
            <w:pStyle w:val="TOC2"/>
            <w:tabs>
              <w:tab w:val="right" w:leader="dot" w:pos="9350"/>
            </w:tabs>
            <w:rPr>
              <w:rFonts w:eastAsiaTheme="minorEastAsia"/>
              <w:noProof/>
            </w:rPr>
          </w:pPr>
          <w:hyperlink w:anchor="_Toc358903183" w:history="1">
            <w:r w:rsidR="00BD4BA7" w:rsidRPr="00113777">
              <w:rPr>
                <w:rStyle w:val="Hyperlink"/>
                <w:noProof/>
              </w:rPr>
              <w:t>Tips for Successful Filtering</w:t>
            </w:r>
            <w:r w:rsidR="00BD4BA7">
              <w:rPr>
                <w:noProof/>
                <w:webHidden/>
              </w:rPr>
              <w:tab/>
            </w:r>
            <w:r w:rsidR="00BD4BA7">
              <w:rPr>
                <w:noProof/>
                <w:webHidden/>
              </w:rPr>
              <w:fldChar w:fldCharType="begin"/>
            </w:r>
            <w:r w:rsidR="00BD4BA7">
              <w:rPr>
                <w:noProof/>
                <w:webHidden/>
              </w:rPr>
              <w:instrText xml:space="preserve"> PAGEREF _Toc358903183 \h </w:instrText>
            </w:r>
            <w:r w:rsidR="00BD4BA7">
              <w:rPr>
                <w:noProof/>
                <w:webHidden/>
              </w:rPr>
            </w:r>
            <w:r w:rsidR="00BD4BA7">
              <w:rPr>
                <w:noProof/>
                <w:webHidden/>
              </w:rPr>
              <w:fldChar w:fldCharType="separate"/>
            </w:r>
            <w:r w:rsidR="0040334A">
              <w:rPr>
                <w:noProof/>
                <w:webHidden/>
              </w:rPr>
              <w:t>9</w:t>
            </w:r>
            <w:r w:rsidR="00BD4BA7">
              <w:rPr>
                <w:noProof/>
                <w:webHidden/>
              </w:rPr>
              <w:fldChar w:fldCharType="end"/>
            </w:r>
          </w:hyperlink>
        </w:p>
        <w:p w:rsidR="00BD4BA7" w:rsidRDefault="00194C73">
          <w:pPr>
            <w:pStyle w:val="TOC2"/>
            <w:tabs>
              <w:tab w:val="right" w:leader="dot" w:pos="9350"/>
            </w:tabs>
            <w:rPr>
              <w:rFonts w:eastAsiaTheme="minorEastAsia"/>
              <w:noProof/>
            </w:rPr>
          </w:pPr>
          <w:hyperlink w:anchor="_Toc358903184" w:history="1">
            <w:r w:rsidR="00BD4BA7" w:rsidRPr="00113777">
              <w:rPr>
                <w:rStyle w:val="Hyperlink"/>
                <w:noProof/>
              </w:rPr>
              <w:t>Breadcrumbs</w:t>
            </w:r>
            <w:r w:rsidR="00BD4BA7">
              <w:rPr>
                <w:noProof/>
                <w:webHidden/>
              </w:rPr>
              <w:tab/>
            </w:r>
            <w:r w:rsidR="00BD4BA7">
              <w:rPr>
                <w:noProof/>
                <w:webHidden/>
              </w:rPr>
              <w:fldChar w:fldCharType="begin"/>
            </w:r>
            <w:r w:rsidR="00BD4BA7">
              <w:rPr>
                <w:noProof/>
                <w:webHidden/>
              </w:rPr>
              <w:instrText xml:space="preserve"> PAGEREF _Toc358903184 \h </w:instrText>
            </w:r>
            <w:r w:rsidR="00BD4BA7">
              <w:rPr>
                <w:noProof/>
                <w:webHidden/>
              </w:rPr>
            </w:r>
            <w:r w:rsidR="00BD4BA7">
              <w:rPr>
                <w:noProof/>
                <w:webHidden/>
              </w:rPr>
              <w:fldChar w:fldCharType="separate"/>
            </w:r>
            <w:r w:rsidR="0040334A">
              <w:rPr>
                <w:noProof/>
                <w:webHidden/>
              </w:rPr>
              <w:t>9</w:t>
            </w:r>
            <w:r w:rsidR="00BD4BA7">
              <w:rPr>
                <w:noProof/>
                <w:webHidden/>
              </w:rPr>
              <w:fldChar w:fldCharType="end"/>
            </w:r>
          </w:hyperlink>
        </w:p>
        <w:p w:rsidR="008E50B3" w:rsidRDefault="008E50B3" w:rsidP="00D6241B">
          <w:pPr>
            <w:pStyle w:val="Heading1"/>
          </w:pPr>
          <w:r>
            <w:rPr>
              <w:noProof/>
            </w:rPr>
            <w:fldChar w:fldCharType="end"/>
          </w:r>
        </w:p>
      </w:sdtContent>
    </w:sdt>
    <w:p w:rsidR="00A31B81" w:rsidRDefault="00A31B81"/>
    <w:p w:rsidR="00A31B81" w:rsidRDefault="00A31B81">
      <w:r>
        <w:br w:type="page"/>
      </w:r>
    </w:p>
    <w:p w:rsidR="00A00BE6" w:rsidRPr="00D6241B" w:rsidRDefault="00D6241B" w:rsidP="0045038D">
      <w:pPr>
        <w:pStyle w:val="Heading1"/>
        <w:spacing w:after="240" w:line="240" w:lineRule="auto"/>
        <w:rPr>
          <w:sz w:val="32"/>
          <w:szCs w:val="32"/>
        </w:rPr>
      </w:pPr>
      <w:bookmarkStart w:id="0" w:name="_Toc358903163"/>
      <w:r w:rsidRPr="00D6241B">
        <w:rPr>
          <w:sz w:val="32"/>
          <w:szCs w:val="32"/>
        </w:rPr>
        <w:lastRenderedPageBreak/>
        <w:t>Overview</w:t>
      </w:r>
      <w:bookmarkEnd w:id="0"/>
    </w:p>
    <w:p w:rsidR="00966ADF" w:rsidRPr="00D6241B" w:rsidRDefault="00385580" w:rsidP="00580DE4">
      <w:pPr>
        <w:spacing w:before="120" w:after="120" w:line="240" w:lineRule="auto"/>
        <w:rPr>
          <w:rFonts w:ascii="Times New Roman" w:hAnsi="Times New Roman" w:cs="Times New Roman"/>
          <w:sz w:val="24"/>
          <w:szCs w:val="24"/>
        </w:rPr>
      </w:pPr>
      <w:r w:rsidRPr="00D6241B">
        <w:rPr>
          <w:rFonts w:ascii="Times New Roman" w:hAnsi="Times New Roman" w:cs="Times New Roman"/>
          <w:sz w:val="24"/>
          <w:szCs w:val="24"/>
        </w:rPr>
        <w:t xml:space="preserve">This guide </w:t>
      </w:r>
      <w:r w:rsidR="00966ADF" w:rsidRPr="00D6241B">
        <w:rPr>
          <w:rFonts w:ascii="Times New Roman" w:hAnsi="Times New Roman" w:cs="Times New Roman"/>
          <w:sz w:val="24"/>
          <w:szCs w:val="24"/>
        </w:rPr>
        <w:t>is intended to help you navigat</w:t>
      </w:r>
      <w:r w:rsidRPr="00D6241B">
        <w:rPr>
          <w:rFonts w:ascii="Times New Roman" w:hAnsi="Times New Roman" w:cs="Times New Roman"/>
          <w:sz w:val="24"/>
          <w:szCs w:val="24"/>
        </w:rPr>
        <w:t xml:space="preserve">e the VBA LC (Learning Catalog) and utilize its features, </w:t>
      </w:r>
      <w:r w:rsidR="00966ADF" w:rsidRPr="00D6241B">
        <w:rPr>
          <w:rFonts w:ascii="Times New Roman" w:hAnsi="Times New Roman" w:cs="Times New Roman"/>
          <w:sz w:val="24"/>
          <w:szCs w:val="24"/>
        </w:rPr>
        <w:t xml:space="preserve">such as the robust search engine </w:t>
      </w:r>
      <w:r w:rsidRPr="00D6241B">
        <w:rPr>
          <w:rFonts w:ascii="Times New Roman" w:hAnsi="Times New Roman" w:cs="Times New Roman"/>
          <w:sz w:val="24"/>
          <w:szCs w:val="24"/>
        </w:rPr>
        <w:t xml:space="preserve">and list (shopping cart). </w:t>
      </w:r>
      <w:r w:rsidR="009215EE">
        <w:rPr>
          <w:rFonts w:ascii="Times New Roman" w:hAnsi="Times New Roman" w:cs="Times New Roman"/>
          <w:sz w:val="24"/>
          <w:szCs w:val="24"/>
        </w:rPr>
        <w:t>The</w:t>
      </w:r>
      <w:r w:rsidR="003B6B61">
        <w:rPr>
          <w:rFonts w:ascii="Times New Roman" w:hAnsi="Times New Roman" w:cs="Times New Roman"/>
          <w:sz w:val="24"/>
          <w:szCs w:val="24"/>
        </w:rPr>
        <w:t xml:space="preserve"> catalog homepage </w:t>
      </w:r>
      <w:r w:rsidR="009215EE">
        <w:rPr>
          <w:rFonts w:ascii="Times New Roman" w:hAnsi="Times New Roman" w:cs="Times New Roman"/>
          <w:sz w:val="24"/>
          <w:szCs w:val="24"/>
        </w:rPr>
        <w:t xml:space="preserve">resides </w:t>
      </w:r>
      <w:r w:rsidR="003B6B61">
        <w:rPr>
          <w:rFonts w:ascii="Times New Roman" w:hAnsi="Times New Roman" w:cs="Times New Roman"/>
          <w:sz w:val="24"/>
          <w:szCs w:val="24"/>
        </w:rPr>
        <w:t xml:space="preserve">at </w:t>
      </w:r>
      <w:hyperlink r:id="rId11" w:history="1">
        <w:r w:rsidR="003B6B61" w:rsidRPr="009B0FF2">
          <w:rPr>
            <w:rStyle w:val="Hyperlink"/>
            <w:rFonts w:ascii="Times New Roman" w:hAnsi="Times New Roman" w:cs="Times New Roman"/>
            <w:sz w:val="24"/>
            <w:szCs w:val="24"/>
          </w:rPr>
          <w:t>http://hvnc.gdit.com/lc/</w:t>
        </w:r>
      </w:hyperlink>
      <w:r w:rsidR="009215EE">
        <w:rPr>
          <w:rFonts w:ascii="Times New Roman" w:hAnsi="Times New Roman" w:cs="Times New Roman"/>
          <w:sz w:val="24"/>
          <w:szCs w:val="24"/>
        </w:rPr>
        <w:t>. T</w:t>
      </w:r>
      <w:r w:rsidR="003B6B61">
        <w:rPr>
          <w:rFonts w:ascii="Times New Roman" w:hAnsi="Times New Roman" w:cs="Times New Roman"/>
          <w:sz w:val="24"/>
          <w:szCs w:val="24"/>
        </w:rPr>
        <w:t>he catalog</w:t>
      </w:r>
      <w:r w:rsidR="00D6241B" w:rsidRPr="00D6241B">
        <w:rPr>
          <w:rFonts w:ascii="Times New Roman" w:hAnsi="Times New Roman" w:cs="Times New Roman"/>
          <w:sz w:val="24"/>
          <w:szCs w:val="24"/>
        </w:rPr>
        <w:t xml:space="preserve"> can</w:t>
      </w:r>
      <w:r w:rsidR="009215EE">
        <w:rPr>
          <w:rFonts w:ascii="Times New Roman" w:hAnsi="Times New Roman" w:cs="Times New Roman"/>
          <w:sz w:val="24"/>
          <w:szCs w:val="24"/>
        </w:rPr>
        <w:t xml:space="preserve"> also</w:t>
      </w:r>
      <w:r w:rsidR="00D6241B" w:rsidRPr="00D6241B">
        <w:rPr>
          <w:rFonts w:ascii="Times New Roman" w:hAnsi="Times New Roman" w:cs="Times New Roman"/>
          <w:sz w:val="24"/>
          <w:szCs w:val="24"/>
        </w:rPr>
        <w:t xml:space="preserve"> be accessed from the following locations:</w:t>
      </w:r>
    </w:p>
    <w:p w:rsidR="00D6241B" w:rsidRPr="00D6241B" w:rsidRDefault="00D6241B" w:rsidP="00580DE4">
      <w:pPr>
        <w:pStyle w:val="ListParagraph"/>
        <w:numPr>
          <w:ilvl w:val="0"/>
          <w:numId w:val="22"/>
        </w:numPr>
        <w:spacing w:before="120" w:after="120" w:line="240" w:lineRule="auto"/>
        <w:contextualSpacing w:val="0"/>
        <w:rPr>
          <w:rFonts w:ascii="Times New Roman" w:hAnsi="Times New Roman" w:cs="Times New Roman"/>
          <w:sz w:val="24"/>
          <w:szCs w:val="24"/>
        </w:rPr>
      </w:pPr>
      <w:r w:rsidRPr="00D6241B">
        <w:rPr>
          <w:rFonts w:ascii="Times New Roman" w:hAnsi="Times New Roman" w:cs="Times New Roman"/>
          <w:sz w:val="24"/>
          <w:szCs w:val="24"/>
        </w:rPr>
        <w:t>Technical Training &amp; Evaluation section of the ED&amp;T Website:</w:t>
      </w:r>
    </w:p>
    <w:p w:rsidR="00D6241B" w:rsidRPr="00D6241B" w:rsidRDefault="00117F5C" w:rsidP="00580DE4">
      <w:pPr>
        <w:pStyle w:val="ListParagraph"/>
        <w:spacing w:before="120" w:after="120" w:line="240" w:lineRule="auto"/>
        <w:contextualSpacing w:val="0"/>
        <w:rPr>
          <w:rFonts w:ascii="Times New Roman" w:hAnsi="Times New Roman" w:cs="Times New Roman"/>
          <w:sz w:val="24"/>
          <w:szCs w:val="24"/>
        </w:rPr>
      </w:pPr>
      <w:hyperlink r:id="rId12" w:history="1">
        <w:r w:rsidR="0038708F" w:rsidRPr="009B0FF2">
          <w:rPr>
            <w:rStyle w:val="Hyperlink"/>
            <w:rFonts w:ascii="Times New Roman" w:hAnsi="Times New Roman" w:cs="Times New Roman"/>
            <w:sz w:val="24"/>
            <w:szCs w:val="24"/>
          </w:rPr>
          <w:t>https://vbaw.vba.va.gov/bl/edt</w:t>
        </w:r>
      </w:hyperlink>
      <w:r w:rsidR="0038708F">
        <w:rPr>
          <w:rFonts w:ascii="Times New Roman" w:hAnsi="Times New Roman" w:cs="Times New Roman"/>
          <w:sz w:val="24"/>
          <w:szCs w:val="24"/>
        </w:rPr>
        <w:t xml:space="preserve"> </w:t>
      </w:r>
    </w:p>
    <w:p w:rsidR="00580DE4" w:rsidRDefault="00D6241B" w:rsidP="00580DE4">
      <w:pPr>
        <w:pStyle w:val="ListParagraph"/>
        <w:numPr>
          <w:ilvl w:val="0"/>
          <w:numId w:val="22"/>
        </w:numPr>
        <w:spacing w:before="120" w:after="120" w:line="240" w:lineRule="auto"/>
        <w:contextualSpacing w:val="0"/>
        <w:rPr>
          <w:rFonts w:ascii="Times New Roman" w:hAnsi="Times New Roman" w:cs="Times New Roman"/>
          <w:sz w:val="24"/>
          <w:szCs w:val="24"/>
        </w:rPr>
      </w:pPr>
      <w:r w:rsidRPr="00D6241B">
        <w:rPr>
          <w:rFonts w:ascii="Times New Roman" w:hAnsi="Times New Roman" w:cs="Times New Roman"/>
          <w:i/>
          <w:sz w:val="24"/>
          <w:szCs w:val="24"/>
        </w:rPr>
        <w:t>RVSR &amp; VSR Training</w:t>
      </w:r>
      <w:r w:rsidRPr="00D6241B">
        <w:rPr>
          <w:rFonts w:ascii="Times New Roman" w:hAnsi="Times New Roman" w:cs="Times New Roman"/>
          <w:sz w:val="24"/>
          <w:szCs w:val="24"/>
        </w:rPr>
        <w:t xml:space="preserve"> section of the Compensation Service Training Website: </w:t>
      </w:r>
    </w:p>
    <w:p w:rsidR="00D6241B" w:rsidRPr="00D6241B" w:rsidRDefault="00117F5C" w:rsidP="00580DE4">
      <w:pPr>
        <w:pStyle w:val="ListParagraph"/>
        <w:spacing w:before="120" w:after="120" w:line="240" w:lineRule="auto"/>
        <w:contextualSpacing w:val="0"/>
        <w:rPr>
          <w:rFonts w:ascii="Times New Roman" w:hAnsi="Times New Roman" w:cs="Times New Roman"/>
          <w:sz w:val="24"/>
          <w:szCs w:val="24"/>
        </w:rPr>
      </w:pPr>
      <w:hyperlink r:id="rId13" w:history="1">
        <w:r w:rsidR="0038708F" w:rsidRPr="009B0FF2">
          <w:rPr>
            <w:rStyle w:val="Hyperlink"/>
            <w:rFonts w:ascii="Times New Roman" w:hAnsi="Times New Roman" w:cs="Times New Roman"/>
            <w:sz w:val="24"/>
            <w:szCs w:val="24"/>
          </w:rPr>
          <w:t>https://cptraining.vba.va.gov</w:t>
        </w:r>
      </w:hyperlink>
      <w:r w:rsidR="0038708F">
        <w:rPr>
          <w:rFonts w:ascii="Times New Roman" w:hAnsi="Times New Roman" w:cs="Times New Roman"/>
          <w:sz w:val="24"/>
          <w:szCs w:val="24"/>
        </w:rPr>
        <w:t xml:space="preserve"> </w:t>
      </w:r>
    </w:p>
    <w:p w:rsidR="00966ADF" w:rsidRPr="00966ADF" w:rsidRDefault="00194C73" w:rsidP="00966ADF">
      <w:r>
        <w:pict>
          <v:rect id="_x0000_i1025" style="width:462.85pt;height:.05pt;flip:y" o:hrpct="989" o:hralign="center" o:hrstd="t" o:hr="t" fillcolor="#a0a0a0" stroked="f"/>
        </w:pict>
      </w:r>
    </w:p>
    <w:p w:rsidR="00966ADF" w:rsidRPr="00D6241B" w:rsidRDefault="00966ADF" w:rsidP="00182CEB">
      <w:pPr>
        <w:pStyle w:val="Heading1"/>
        <w:spacing w:before="360" w:after="240" w:line="240" w:lineRule="auto"/>
        <w:rPr>
          <w:sz w:val="32"/>
          <w:szCs w:val="32"/>
        </w:rPr>
      </w:pPr>
      <w:bookmarkStart w:id="1" w:name="_Toc358903164"/>
      <w:r w:rsidRPr="00D6241B">
        <w:rPr>
          <w:sz w:val="32"/>
          <w:szCs w:val="32"/>
        </w:rPr>
        <w:t>Site Navigation</w:t>
      </w:r>
      <w:bookmarkEnd w:id="1"/>
    </w:p>
    <w:p w:rsidR="00966ADF" w:rsidRPr="00580DE4" w:rsidRDefault="00966ADF" w:rsidP="00182CEB">
      <w:pPr>
        <w:spacing w:before="120" w:after="120" w:line="240" w:lineRule="auto"/>
        <w:rPr>
          <w:rFonts w:ascii="Times New Roman" w:hAnsi="Times New Roman" w:cs="Times New Roman"/>
          <w:sz w:val="24"/>
          <w:szCs w:val="24"/>
        </w:rPr>
      </w:pPr>
      <w:r w:rsidRPr="00580DE4">
        <w:rPr>
          <w:rFonts w:ascii="Times New Roman" w:hAnsi="Times New Roman" w:cs="Times New Roman"/>
          <w:sz w:val="24"/>
          <w:szCs w:val="24"/>
        </w:rPr>
        <w:t xml:space="preserve">The VBA LC site provides </w:t>
      </w:r>
      <w:r w:rsidR="00CB2CE5" w:rsidRPr="00580DE4">
        <w:rPr>
          <w:rFonts w:ascii="Times New Roman" w:hAnsi="Times New Roman" w:cs="Times New Roman"/>
          <w:sz w:val="24"/>
          <w:szCs w:val="24"/>
        </w:rPr>
        <w:t>three</w:t>
      </w:r>
      <w:r w:rsidRPr="00580DE4">
        <w:rPr>
          <w:rFonts w:ascii="Times New Roman" w:hAnsi="Times New Roman" w:cs="Times New Roman"/>
          <w:sz w:val="24"/>
          <w:szCs w:val="24"/>
        </w:rPr>
        <w:t xml:space="preserve"> navigation methods for </w:t>
      </w:r>
      <w:r w:rsidR="00C65681" w:rsidRPr="00580DE4">
        <w:rPr>
          <w:rFonts w:ascii="Times New Roman" w:hAnsi="Times New Roman" w:cs="Times New Roman"/>
          <w:sz w:val="24"/>
          <w:szCs w:val="24"/>
        </w:rPr>
        <w:t>locating training</w:t>
      </w:r>
      <w:r w:rsidR="00DB788D" w:rsidRPr="00580DE4">
        <w:rPr>
          <w:rFonts w:ascii="Times New Roman" w:hAnsi="Times New Roman" w:cs="Times New Roman"/>
          <w:sz w:val="24"/>
          <w:szCs w:val="24"/>
        </w:rPr>
        <w:t xml:space="preserve"> courses and materials</w:t>
      </w:r>
      <w:r w:rsidRPr="00580DE4">
        <w:rPr>
          <w:rFonts w:ascii="Times New Roman" w:hAnsi="Times New Roman" w:cs="Times New Roman"/>
          <w:sz w:val="24"/>
          <w:szCs w:val="24"/>
        </w:rPr>
        <w:t xml:space="preserve">: </w:t>
      </w:r>
    </w:p>
    <w:p w:rsidR="00C65681" w:rsidRPr="00580DE4" w:rsidRDefault="00C65681" w:rsidP="00182CEB">
      <w:pPr>
        <w:numPr>
          <w:ilvl w:val="0"/>
          <w:numId w:val="23"/>
        </w:numPr>
        <w:spacing w:before="120" w:after="120" w:line="240" w:lineRule="auto"/>
        <w:rPr>
          <w:rFonts w:ascii="Times New Roman" w:hAnsi="Times New Roman" w:cs="Times New Roman"/>
          <w:sz w:val="24"/>
          <w:szCs w:val="24"/>
        </w:rPr>
      </w:pPr>
      <w:r w:rsidRPr="00580DE4">
        <w:rPr>
          <w:rFonts w:ascii="Times New Roman" w:hAnsi="Times New Roman" w:cs="Times New Roman"/>
          <w:sz w:val="24"/>
          <w:szCs w:val="24"/>
        </w:rPr>
        <w:t>Search Box</w:t>
      </w:r>
    </w:p>
    <w:p w:rsidR="00966ADF" w:rsidRPr="00580DE4" w:rsidRDefault="00966ADF" w:rsidP="00182CEB">
      <w:pPr>
        <w:numPr>
          <w:ilvl w:val="0"/>
          <w:numId w:val="23"/>
        </w:numPr>
        <w:spacing w:before="120" w:after="120" w:line="240" w:lineRule="auto"/>
        <w:rPr>
          <w:rFonts w:ascii="Times New Roman" w:hAnsi="Times New Roman" w:cs="Times New Roman"/>
          <w:sz w:val="24"/>
          <w:szCs w:val="24"/>
        </w:rPr>
      </w:pPr>
      <w:r w:rsidRPr="00580DE4">
        <w:rPr>
          <w:rFonts w:ascii="Times New Roman" w:hAnsi="Times New Roman" w:cs="Times New Roman"/>
          <w:sz w:val="24"/>
          <w:szCs w:val="24"/>
        </w:rPr>
        <w:t>Top Navigation Bar</w:t>
      </w:r>
    </w:p>
    <w:p w:rsidR="00966ADF" w:rsidRPr="00182CEB" w:rsidRDefault="00966ADF" w:rsidP="00182CEB">
      <w:pPr>
        <w:pStyle w:val="ListParagraph"/>
        <w:numPr>
          <w:ilvl w:val="0"/>
          <w:numId w:val="23"/>
        </w:numPr>
        <w:spacing w:before="120" w:after="120" w:line="240" w:lineRule="auto"/>
        <w:rPr>
          <w:rFonts w:ascii="Times New Roman" w:hAnsi="Times New Roman" w:cs="Times New Roman"/>
          <w:sz w:val="24"/>
          <w:szCs w:val="24"/>
        </w:rPr>
      </w:pPr>
      <w:r w:rsidRPr="00182CEB">
        <w:rPr>
          <w:rFonts w:ascii="Times New Roman" w:hAnsi="Times New Roman" w:cs="Times New Roman"/>
          <w:sz w:val="24"/>
          <w:szCs w:val="24"/>
        </w:rPr>
        <w:t>Side Navigation Bar</w:t>
      </w:r>
    </w:p>
    <w:p w:rsidR="00C65681" w:rsidRPr="00D6241B" w:rsidRDefault="00C65681" w:rsidP="00182CEB">
      <w:pPr>
        <w:pStyle w:val="Heading2"/>
        <w:spacing w:before="360" w:after="240" w:line="240" w:lineRule="auto"/>
      </w:pPr>
      <w:bookmarkStart w:id="2" w:name="_Toc358903165"/>
      <w:r w:rsidRPr="00D6241B">
        <w:t>Search Box</w:t>
      </w:r>
      <w:bookmarkEnd w:id="2"/>
    </w:p>
    <w:p w:rsidR="00F712D3" w:rsidRDefault="00F712D3" w:rsidP="00182CEB">
      <w:pPr>
        <w:spacing w:before="360" w:after="360" w:line="240" w:lineRule="auto"/>
        <w:rPr>
          <w:b/>
          <w:bCs/>
        </w:rPr>
      </w:pPr>
      <w:r>
        <w:rPr>
          <w:noProof/>
        </w:rPr>
        <w:drawing>
          <wp:inline distT="0" distB="0" distL="0" distR="0" wp14:anchorId="206480C9" wp14:editId="4AAD738A">
            <wp:extent cx="5943600" cy="546100"/>
            <wp:effectExtent l="19050" t="19050" r="1905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a:stretch/>
                  </pic:blipFill>
                  <pic:spPr bwMode="auto">
                    <a:xfrm>
                      <a:off x="0" y="0"/>
                      <a:ext cx="5943600" cy="546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712D3" w:rsidRPr="00182CEB" w:rsidRDefault="00C65681" w:rsidP="00182CEB">
      <w:pPr>
        <w:spacing w:before="120" w:after="120" w:line="240" w:lineRule="auto"/>
        <w:rPr>
          <w:rFonts w:ascii="Times New Roman" w:hAnsi="Times New Roman" w:cs="Times New Roman"/>
          <w:bCs/>
          <w:sz w:val="24"/>
          <w:szCs w:val="24"/>
        </w:rPr>
      </w:pPr>
      <w:r w:rsidRPr="00182CEB">
        <w:rPr>
          <w:rFonts w:ascii="Times New Roman" w:hAnsi="Times New Roman" w:cs="Times New Roman"/>
          <w:bCs/>
          <w:sz w:val="24"/>
          <w:szCs w:val="24"/>
        </w:rPr>
        <w:t>The</w:t>
      </w:r>
      <w:r w:rsidR="00F712D3" w:rsidRPr="00182CEB">
        <w:rPr>
          <w:rFonts w:ascii="Times New Roman" w:hAnsi="Times New Roman" w:cs="Times New Roman"/>
          <w:bCs/>
          <w:sz w:val="24"/>
          <w:szCs w:val="24"/>
        </w:rPr>
        <w:t xml:space="preserve"> </w:t>
      </w:r>
      <w:r w:rsidRPr="00182CEB">
        <w:rPr>
          <w:rFonts w:ascii="Times New Roman" w:hAnsi="Times New Roman" w:cs="Times New Roman"/>
          <w:bCs/>
          <w:sz w:val="24"/>
          <w:szCs w:val="24"/>
        </w:rPr>
        <w:t>Sea</w:t>
      </w:r>
      <w:r w:rsidR="00F712D3" w:rsidRPr="00182CEB">
        <w:rPr>
          <w:rFonts w:ascii="Times New Roman" w:hAnsi="Times New Roman" w:cs="Times New Roman"/>
          <w:bCs/>
          <w:sz w:val="24"/>
          <w:szCs w:val="24"/>
        </w:rPr>
        <w:t xml:space="preserve">rch Box, located within the top banner of the VBA Learning Catalog, provides a quick </w:t>
      </w:r>
      <w:r w:rsidR="00FE54F2" w:rsidRPr="00182CEB">
        <w:rPr>
          <w:rFonts w:ascii="Times New Roman" w:hAnsi="Times New Roman" w:cs="Times New Roman"/>
          <w:bCs/>
          <w:sz w:val="24"/>
          <w:szCs w:val="24"/>
        </w:rPr>
        <w:t>way to search for training courses</w:t>
      </w:r>
      <w:r w:rsidR="00F712D3" w:rsidRPr="00182CEB">
        <w:rPr>
          <w:rFonts w:ascii="Times New Roman" w:hAnsi="Times New Roman" w:cs="Times New Roman"/>
          <w:bCs/>
          <w:sz w:val="24"/>
          <w:szCs w:val="24"/>
        </w:rPr>
        <w:t xml:space="preserve"> and materials. </w:t>
      </w:r>
      <w:r w:rsidR="004D6517" w:rsidRPr="00182CEB">
        <w:rPr>
          <w:rFonts w:ascii="Times New Roman" w:hAnsi="Times New Roman" w:cs="Times New Roman"/>
          <w:bCs/>
          <w:sz w:val="24"/>
          <w:szCs w:val="24"/>
        </w:rPr>
        <w:t>You</w:t>
      </w:r>
      <w:r w:rsidR="00F712D3" w:rsidRPr="00182CEB">
        <w:rPr>
          <w:rFonts w:ascii="Times New Roman" w:hAnsi="Times New Roman" w:cs="Times New Roman"/>
          <w:bCs/>
          <w:sz w:val="24"/>
          <w:szCs w:val="24"/>
        </w:rPr>
        <w:t xml:space="preserve"> can use this feature to search by:</w:t>
      </w:r>
    </w:p>
    <w:p w:rsidR="00F712D3" w:rsidRPr="00182CEB" w:rsidRDefault="00F712D3" w:rsidP="00182CEB">
      <w:pPr>
        <w:pStyle w:val="ListParagraph"/>
        <w:numPr>
          <w:ilvl w:val="0"/>
          <w:numId w:val="16"/>
        </w:numPr>
        <w:spacing w:before="120" w:after="120" w:line="240" w:lineRule="auto"/>
        <w:contextualSpacing w:val="0"/>
        <w:rPr>
          <w:rFonts w:ascii="Times New Roman" w:hAnsi="Times New Roman" w:cs="Times New Roman"/>
          <w:b/>
          <w:bCs/>
          <w:sz w:val="24"/>
          <w:szCs w:val="24"/>
        </w:rPr>
      </w:pPr>
      <w:r w:rsidRPr="00182CEB">
        <w:rPr>
          <w:rFonts w:ascii="Times New Roman" w:hAnsi="Times New Roman" w:cs="Times New Roman"/>
          <w:sz w:val="24"/>
          <w:szCs w:val="24"/>
        </w:rPr>
        <w:t>TMS Item Number</w:t>
      </w:r>
    </w:p>
    <w:p w:rsidR="00F712D3" w:rsidRPr="00182CEB" w:rsidRDefault="00F712D3" w:rsidP="00182CEB">
      <w:pPr>
        <w:pStyle w:val="ListParagraph"/>
        <w:numPr>
          <w:ilvl w:val="0"/>
          <w:numId w:val="16"/>
        </w:numPr>
        <w:spacing w:before="120" w:after="120" w:line="240" w:lineRule="auto"/>
        <w:contextualSpacing w:val="0"/>
        <w:rPr>
          <w:rFonts w:ascii="Times New Roman" w:hAnsi="Times New Roman" w:cs="Times New Roman"/>
          <w:b/>
          <w:bCs/>
          <w:sz w:val="24"/>
          <w:szCs w:val="24"/>
        </w:rPr>
      </w:pPr>
      <w:r w:rsidRPr="00182CEB">
        <w:rPr>
          <w:rFonts w:ascii="Times New Roman" w:hAnsi="Times New Roman" w:cs="Times New Roman"/>
          <w:sz w:val="24"/>
          <w:szCs w:val="24"/>
        </w:rPr>
        <w:t>Lesson Title</w:t>
      </w:r>
    </w:p>
    <w:p w:rsidR="00F712D3" w:rsidRPr="00182CEB" w:rsidRDefault="00F712D3" w:rsidP="00182CEB">
      <w:pPr>
        <w:pStyle w:val="ListParagraph"/>
        <w:numPr>
          <w:ilvl w:val="0"/>
          <w:numId w:val="16"/>
        </w:numPr>
        <w:spacing w:before="120" w:after="120" w:line="240" w:lineRule="auto"/>
        <w:contextualSpacing w:val="0"/>
        <w:rPr>
          <w:rFonts w:ascii="Times New Roman" w:hAnsi="Times New Roman" w:cs="Times New Roman"/>
          <w:b/>
          <w:bCs/>
          <w:sz w:val="24"/>
          <w:szCs w:val="24"/>
        </w:rPr>
      </w:pPr>
      <w:r w:rsidRPr="00182CEB">
        <w:rPr>
          <w:rFonts w:ascii="Times New Roman" w:hAnsi="Times New Roman" w:cs="Times New Roman"/>
          <w:sz w:val="24"/>
          <w:szCs w:val="24"/>
        </w:rPr>
        <w:t>Keyword</w:t>
      </w:r>
      <w:r w:rsidR="00FE54F2" w:rsidRPr="00182CEB">
        <w:rPr>
          <w:rFonts w:ascii="Times New Roman" w:hAnsi="Times New Roman" w:cs="Times New Roman"/>
          <w:sz w:val="24"/>
          <w:szCs w:val="24"/>
        </w:rPr>
        <w:t xml:space="preserve"> (the system searches the title and the description of each course for results)</w:t>
      </w:r>
    </w:p>
    <w:p w:rsidR="00C91837" w:rsidRDefault="004D6517" w:rsidP="00182CEB">
      <w:pPr>
        <w:spacing w:before="120" w:after="120" w:line="240" w:lineRule="auto"/>
        <w:rPr>
          <w:rFonts w:ascii="Times New Roman" w:hAnsi="Times New Roman" w:cs="Times New Roman"/>
          <w:sz w:val="24"/>
          <w:szCs w:val="24"/>
        </w:rPr>
      </w:pPr>
      <w:r w:rsidRPr="00182CEB">
        <w:rPr>
          <w:rFonts w:ascii="Times New Roman" w:hAnsi="Times New Roman" w:cs="Times New Roman"/>
          <w:sz w:val="24"/>
          <w:szCs w:val="24"/>
        </w:rPr>
        <w:t xml:space="preserve">The Search Box </w:t>
      </w:r>
      <w:r w:rsidR="00C91837">
        <w:rPr>
          <w:rFonts w:ascii="Times New Roman" w:hAnsi="Times New Roman" w:cs="Times New Roman"/>
          <w:sz w:val="24"/>
          <w:szCs w:val="24"/>
        </w:rPr>
        <w:t>is programmed with</w:t>
      </w:r>
      <w:r w:rsidRPr="00182CEB">
        <w:rPr>
          <w:rFonts w:ascii="Times New Roman" w:hAnsi="Times New Roman" w:cs="Times New Roman"/>
          <w:sz w:val="24"/>
          <w:szCs w:val="24"/>
        </w:rPr>
        <w:t xml:space="preserve"> an auto-complete feature where text can be entered and matching words that contain that text will appear.</w:t>
      </w:r>
    </w:p>
    <w:p w:rsidR="00D424B4" w:rsidRDefault="00196EB3" w:rsidP="00182CEB">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Catalog </w:t>
      </w:r>
      <w:r w:rsidR="00C91837">
        <w:rPr>
          <w:rFonts w:ascii="Times New Roman" w:hAnsi="Times New Roman" w:cs="Times New Roman"/>
          <w:sz w:val="24"/>
          <w:szCs w:val="24"/>
        </w:rPr>
        <w:t>h</w:t>
      </w:r>
      <w:r w:rsidR="008D07A8">
        <w:rPr>
          <w:rFonts w:ascii="Times New Roman" w:hAnsi="Times New Roman" w:cs="Times New Roman"/>
          <w:sz w:val="24"/>
          <w:szCs w:val="24"/>
        </w:rPr>
        <w:t>elp is available by selecting the</w:t>
      </w:r>
      <w:r w:rsidR="00D424B4">
        <w:rPr>
          <w:rFonts w:ascii="Times New Roman" w:hAnsi="Times New Roman" w:cs="Times New Roman"/>
          <w:sz w:val="24"/>
          <w:szCs w:val="24"/>
        </w:rPr>
        <w:t xml:space="preserve"> </w:t>
      </w:r>
      <w:r w:rsidR="00C91837">
        <w:rPr>
          <w:rFonts w:ascii="Times New Roman" w:hAnsi="Times New Roman" w:cs="Times New Roman"/>
          <w:sz w:val="24"/>
          <w:szCs w:val="24"/>
        </w:rPr>
        <w:t>question mark icon next to the Search Box. For further</w:t>
      </w:r>
      <w:r w:rsidR="008D07A8">
        <w:rPr>
          <w:rFonts w:ascii="Times New Roman" w:hAnsi="Times New Roman" w:cs="Times New Roman"/>
          <w:sz w:val="24"/>
          <w:szCs w:val="24"/>
        </w:rPr>
        <w:t xml:space="preserve"> assistance, select the “Contact Us” link.</w:t>
      </w:r>
    </w:p>
    <w:p w:rsidR="00D424B4" w:rsidRDefault="00D424B4" w:rsidP="00182CEB">
      <w:pPr>
        <w:spacing w:before="120" w:after="120" w:line="240" w:lineRule="auto"/>
        <w:rPr>
          <w:rFonts w:ascii="Times New Roman" w:hAnsi="Times New Roman" w:cs="Times New Roman"/>
          <w:sz w:val="24"/>
          <w:szCs w:val="24"/>
        </w:rPr>
      </w:pPr>
    </w:p>
    <w:p w:rsidR="00D424B4" w:rsidRPr="00182CEB" w:rsidRDefault="008D07A8" w:rsidP="008D07A8">
      <w:pPr>
        <w:spacing w:before="120" w:after="120" w:line="240" w:lineRule="auto"/>
        <w:jc w:val="center"/>
        <w:rPr>
          <w:rFonts w:ascii="Times New Roman" w:hAnsi="Times New Roman" w:cs="Times New Roman"/>
          <w:b/>
          <w:bCs/>
          <w:sz w:val="24"/>
          <w:szCs w:val="24"/>
        </w:rPr>
      </w:pPr>
      <w:r>
        <w:rPr>
          <w:noProof/>
        </w:rPr>
        <w:drawing>
          <wp:anchor distT="0" distB="0" distL="114300" distR="114300" simplePos="0" relativeHeight="251672576" behindDoc="0" locked="0" layoutInCell="1" allowOverlap="0" wp14:anchorId="7B364AC6" wp14:editId="6CDF7F5E">
            <wp:simplePos x="0" y="0"/>
            <wp:positionH relativeFrom="column">
              <wp:posOffset>335280</wp:posOffset>
            </wp:positionH>
            <wp:positionV relativeFrom="paragraph">
              <wp:posOffset>12700</wp:posOffset>
            </wp:positionV>
            <wp:extent cx="2034540" cy="574040"/>
            <wp:effectExtent l="0" t="0" r="381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9888" b="-1"/>
                    <a:stretch/>
                  </pic:blipFill>
                  <pic:spPr bwMode="auto">
                    <a:xfrm>
                      <a:off x="0" y="0"/>
                      <a:ext cx="2034540" cy="57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52639A6" wp14:editId="367E82ED">
            <wp:extent cx="1897380" cy="59648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7380" cy="596480"/>
                    </a:xfrm>
                    <a:prstGeom prst="rect">
                      <a:avLst/>
                    </a:prstGeom>
                    <a:noFill/>
                    <a:ln>
                      <a:noFill/>
                    </a:ln>
                  </pic:spPr>
                </pic:pic>
              </a:graphicData>
            </a:graphic>
          </wp:inline>
        </w:drawing>
      </w:r>
    </w:p>
    <w:p w:rsidR="008D07A8" w:rsidRDefault="008D07A8" w:rsidP="00182CEB">
      <w:pPr>
        <w:spacing w:before="360" w:after="240" w:line="240" w:lineRule="auto"/>
        <w:rPr>
          <w:rFonts w:ascii="Times New Roman" w:hAnsi="Times New Roman" w:cs="Times New Roman"/>
          <w:sz w:val="24"/>
          <w:szCs w:val="24"/>
        </w:rPr>
      </w:pPr>
      <w:r>
        <w:rPr>
          <w:noProof/>
        </w:rPr>
        <w:lastRenderedPageBreak/>
        <w:drawing>
          <wp:anchor distT="0" distB="0" distL="114300" distR="114300" simplePos="0" relativeHeight="251673600" behindDoc="1" locked="0" layoutInCell="1" allowOverlap="1" wp14:anchorId="2E718DF9" wp14:editId="5560550F">
            <wp:simplePos x="0" y="0"/>
            <wp:positionH relativeFrom="column">
              <wp:posOffset>-27940</wp:posOffset>
            </wp:positionH>
            <wp:positionV relativeFrom="paragraph">
              <wp:posOffset>426720</wp:posOffset>
            </wp:positionV>
            <wp:extent cx="5970905" cy="548640"/>
            <wp:effectExtent l="19050" t="19050" r="10795" b="22860"/>
            <wp:wrapTight wrapText="bothSides">
              <wp:wrapPolygon edited="0">
                <wp:start x="-69" y="-750"/>
                <wp:lineTo x="-69" y="21750"/>
                <wp:lineTo x="21570" y="21750"/>
                <wp:lineTo x="21570" y="-750"/>
                <wp:lineTo x="-69" y="-75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70905" cy="548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Start w:id="3" w:name="_Toc358903166"/>
      <w:r w:rsidR="00966ADF" w:rsidRPr="008D07A8">
        <w:rPr>
          <w:rStyle w:val="Heading2Char"/>
        </w:rPr>
        <w:t>Top Navigation Bar</w:t>
      </w:r>
      <w:bookmarkEnd w:id="3"/>
      <w:r w:rsidR="00FE54F2" w:rsidRPr="008D07A8">
        <w:rPr>
          <w:rStyle w:val="Heading2Char"/>
        </w:rPr>
        <w:br/>
      </w:r>
    </w:p>
    <w:p w:rsidR="00753C33" w:rsidRPr="00901F21" w:rsidRDefault="008D07A8" w:rsidP="008D07A8">
      <w:pPr>
        <w:spacing w:before="480" w:after="240" w:line="240" w:lineRule="auto"/>
        <w:rPr>
          <w:rFonts w:ascii="Times New Roman" w:hAnsi="Times New Roman" w:cs="Times New Roman"/>
          <w:sz w:val="24"/>
          <w:szCs w:val="24"/>
        </w:rPr>
      </w:pPr>
      <w:r w:rsidRPr="00901F21">
        <w:rPr>
          <w:rFonts w:ascii="Times New Roman" w:hAnsi="Times New Roman" w:cs="Times New Roman"/>
          <w:sz w:val="24"/>
          <w:szCs w:val="24"/>
        </w:rPr>
        <w:t>T</w:t>
      </w:r>
      <w:r w:rsidR="00FE54F2" w:rsidRPr="00901F21">
        <w:rPr>
          <w:rFonts w:ascii="Times New Roman" w:hAnsi="Times New Roman" w:cs="Times New Roman"/>
          <w:sz w:val="24"/>
          <w:szCs w:val="24"/>
        </w:rPr>
        <w:t xml:space="preserve">he VBA LC </w:t>
      </w:r>
      <w:r w:rsidR="00966ADF" w:rsidRPr="00901F21">
        <w:rPr>
          <w:rFonts w:ascii="Times New Roman" w:hAnsi="Times New Roman" w:cs="Times New Roman"/>
          <w:sz w:val="24"/>
          <w:szCs w:val="24"/>
        </w:rPr>
        <w:t xml:space="preserve">navigation tool is a horizontal bar located across the top of the site. </w:t>
      </w:r>
      <w:r w:rsidR="00FE54F2" w:rsidRPr="00901F21">
        <w:rPr>
          <w:rFonts w:ascii="Times New Roman" w:hAnsi="Times New Roman" w:cs="Times New Roman"/>
          <w:sz w:val="24"/>
          <w:szCs w:val="24"/>
        </w:rPr>
        <w:t xml:space="preserve">Users can search for courses by </w:t>
      </w:r>
      <w:r w:rsidR="00753C33" w:rsidRPr="00901F21">
        <w:rPr>
          <w:rFonts w:ascii="Times New Roman" w:hAnsi="Times New Roman" w:cs="Times New Roman"/>
          <w:sz w:val="24"/>
          <w:szCs w:val="24"/>
        </w:rPr>
        <w:t xml:space="preserve">hovering over one of the </w:t>
      </w:r>
      <w:r w:rsidR="00FE54F2" w:rsidRPr="00901F21">
        <w:rPr>
          <w:rFonts w:ascii="Times New Roman" w:hAnsi="Times New Roman" w:cs="Times New Roman"/>
          <w:sz w:val="24"/>
          <w:szCs w:val="24"/>
        </w:rPr>
        <w:t xml:space="preserve">five </w:t>
      </w:r>
      <w:r w:rsidR="00966ADF" w:rsidRPr="00901F21">
        <w:rPr>
          <w:rFonts w:ascii="Times New Roman" w:hAnsi="Times New Roman" w:cs="Times New Roman"/>
          <w:iCs/>
          <w:sz w:val="24"/>
          <w:szCs w:val="24"/>
        </w:rPr>
        <w:t>primary selections</w:t>
      </w:r>
      <w:r w:rsidR="00753C33" w:rsidRPr="00901F21">
        <w:rPr>
          <w:rFonts w:ascii="Times New Roman" w:hAnsi="Times New Roman" w:cs="Times New Roman"/>
          <w:sz w:val="24"/>
          <w:szCs w:val="24"/>
        </w:rPr>
        <w:t>, including:</w:t>
      </w:r>
    </w:p>
    <w:p w:rsidR="00FE54F2" w:rsidRPr="00901F21" w:rsidRDefault="00FE54F2" w:rsidP="00F56113">
      <w:pPr>
        <w:pStyle w:val="ListParagraph"/>
        <w:numPr>
          <w:ilvl w:val="0"/>
          <w:numId w:val="18"/>
        </w:numPr>
        <w:spacing w:before="120" w:after="120" w:line="240" w:lineRule="auto"/>
        <w:contextualSpacing w:val="0"/>
        <w:rPr>
          <w:rFonts w:ascii="Times New Roman" w:hAnsi="Times New Roman" w:cs="Times New Roman"/>
          <w:sz w:val="24"/>
          <w:szCs w:val="24"/>
        </w:rPr>
      </w:pPr>
      <w:bookmarkStart w:id="4" w:name="_Toc358903167"/>
      <w:r w:rsidRPr="00901F21">
        <w:rPr>
          <w:rStyle w:val="Heading3Char"/>
          <w:rFonts w:ascii="Times New Roman" w:hAnsi="Times New Roman" w:cs="Times New Roman"/>
          <w:sz w:val="24"/>
          <w:szCs w:val="24"/>
        </w:rPr>
        <w:t>Audience</w:t>
      </w:r>
      <w:bookmarkEnd w:id="4"/>
      <w:r w:rsidR="008250B9">
        <w:rPr>
          <w:rFonts w:ascii="Times New Roman" w:hAnsi="Times New Roman" w:cs="Times New Roman"/>
          <w:sz w:val="24"/>
          <w:szCs w:val="24"/>
        </w:rPr>
        <w:t xml:space="preserve"> – Search for a specific target audience. </w:t>
      </w:r>
      <w:r w:rsidR="008A16EA" w:rsidRPr="00901F21">
        <w:rPr>
          <w:rFonts w:ascii="Times New Roman" w:hAnsi="Times New Roman" w:cs="Times New Roman"/>
          <w:sz w:val="24"/>
          <w:szCs w:val="24"/>
        </w:rPr>
        <w:t>For example, within the Compensation Service audience box, you can search for courses targeted toward Intermediate-level VSRs.</w:t>
      </w:r>
    </w:p>
    <w:p w:rsidR="00FE54F2" w:rsidRPr="00901F21" w:rsidRDefault="00FE54F2" w:rsidP="00F56113">
      <w:pPr>
        <w:pStyle w:val="ListParagraph"/>
        <w:numPr>
          <w:ilvl w:val="0"/>
          <w:numId w:val="17"/>
        </w:numPr>
        <w:spacing w:before="120" w:after="120" w:line="240" w:lineRule="auto"/>
        <w:contextualSpacing w:val="0"/>
        <w:rPr>
          <w:rFonts w:ascii="Times New Roman" w:hAnsi="Times New Roman" w:cs="Times New Roman"/>
          <w:sz w:val="24"/>
          <w:szCs w:val="24"/>
        </w:rPr>
      </w:pPr>
      <w:bookmarkStart w:id="5" w:name="_Toc358903168"/>
      <w:r w:rsidRPr="00901F21">
        <w:rPr>
          <w:rStyle w:val="Heading3Char"/>
          <w:rFonts w:ascii="Times New Roman" w:hAnsi="Times New Roman" w:cs="Times New Roman"/>
          <w:sz w:val="24"/>
          <w:szCs w:val="24"/>
        </w:rPr>
        <w:t>Curriculum</w:t>
      </w:r>
      <w:bookmarkEnd w:id="5"/>
      <w:r w:rsidR="008A16EA" w:rsidRPr="00901F21">
        <w:rPr>
          <w:rStyle w:val="Heading3Char"/>
          <w:rFonts w:ascii="Times New Roman" w:hAnsi="Times New Roman" w:cs="Times New Roman"/>
          <w:sz w:val="24"/>
          <w:szCs w:val="24"/>
        </w:rPr>
        <w:t xml:space="preserve"> </w:t>
      </w:r>
      <w:r w:rsidR="008A16EA" w:rsidRPr="00901F21">
        <w:rPr>
          <w:rFonts w:ascii="Times New Roman" w:hAnsi="Times New Roman" w:cs="Times New Roman"/>
          <w:sz w:val="24"/>
          <w:szCs w:val="24"/>
        </w:rPr>
        <w:t>–</w:t>
      </w:r>
      <w:r w:rsidR="008250B9">
        <w:rPr>
          <w:rFonts w:ascii="Times New Roman" w:hAnsi="Times New Roman" w:cs="Times New Roman"/>
          <w:sz w:val="24"/>
          <w:szCs w:val="24"/>
        </w:rPr>
        <w:t xml:space="preserve"> Search </w:t>
      </w:r>
      <w:r w:rsidR="008A16EA" w:rsidRPr="00901F21">
        <w:rPr>
          <w:rFonts w:ascii="Times New Roman" w:hAnsi="Times New Roman" w:cs="Times New Roman"/>
          <w:sz w:val="24"/>
          <w:szCs w:val="24"/>
        </w:rPr>
        <w:t>w</w:t>
      </w:r>
      <w:r w:rsidR="008250B9">
        <w:rPr>
          <w:rFonts w:ascii="Times New Roman" w:hAnsi="Times New Roman" w:cs="Times New Roman"/>
          <w:sz w:val="24"/>
          <w:szCs w:val="24"/>
        </w:rPr>
        <w:t>ithin a S</w:t>
      </w:r>
      <w:r w:rsidR="008A16EA" w:rsidRPr="00901F21">
        <w:rPr>
          <w:rFonts w:ascii="Times New Roman" w:hAnsi="Times New Roman" w:cs="Times New Roman"/>
          <w:sz w:val="24"/>
          <w:szCs w:val="24"/>
        </w:rPr>
        <w:t>ervice’s specified curriculum,</w:t>
      </w:r>
      <w:r w:rsidR="008250B9">
        <w:rPr>
          <w:rFonts w:ascii="Times New Roman" w:hAnsi="Times New Roman" w:cs="Times New Roman"/>
          <w:sz w:val="24"/>
          <w:szCs w:val="24"/>
        </w:rPr>
        <w:t xml:space="preserve"> such as </w:t>
      </w:r>
      <w:r w:rsidR="008A16EA" w:rsidRPr="00901F21">
        <w:rPr>
          <w:rFonts w:ascii="Times New Roman" w:hAnsi="Times New Roman" w:cs="Times New Roman"/>
          <w:sz w:val="24"/>
          <w:szCs w:val="24"/>
        </w:rPr>
        <w:t>VR&amp;E</w:t>
      </w:r>
      <w:r w:rsidR="008250B9">
        <w:rPr>
          <w:rFonts w:ascii="Times New Roman" w:hAnsi="Times New Roman" w:cs="Times New Roman"/>
          <w:sz w:val="24"/>
          <w:szCs w:val="24"/>
        </w:rPr>
        <w:t>’s</w:t>
      </w:r>
      <w:r w:rsidR="008A16EA" w:rsidRPr="00901F21">
        <w:rPr>
          <w:rFonts w:ascii="Times New Roman" w:hAnsi="Times New Roman" w:cs="Times New Roman"/>
          <w:sz w:val="24"/>
          <w:szCs w:val="24"/>
        </w:rPr>
        <w:t xml:space="preserve"> National Training Curriculum.</w:t>
      </w:r>
    </w:p>
    <w:p w:rsidR="00FE54F2" w:rsidRPr="00901F21" w:rsidRDefault="00FE54F2" w:rsidP="00F56113">
      <w:pPr>
        <w:pStyle w:val="ListParagraph"/>
        <w:numPr>
          <w:ilvl w:val="0"/>
          <w:numId w:val="17"/>
        </w:numPr>
        <w:spacing w:before="120" w:after="120" w:line="240" w:lineRule="auto"/>
        <w:contextualSpacing w:val="0"/>
        <w:rPr>
          <w:rFonts w:ascii="Times New Roman" w:hAnsi="Times New Roman" w:cs="Times New Roman"/>
          <w:sz w:val="24"/>
          <w:szCs w:val="24"/>
        </w:rPr>
      </w:pPr>
      <w:bookmarkStart w:id="6" w:name="_Toc358903169"/>
      <w:r w:rsidRPr="00901F21">
        <w:rPr>
          <w:rStyle w:val="Heading3Char"/>
          <w:rFonts w:ascii="Times New Roman" w:hAnsi="Times New Roman" w:cs="Times New Roman"/>
          <w:sz w:val="24"/>
          <w:szCs w:val="24"/>
        </w:rPr>
        <w:t>Category</w:t>
      </w:r>
      <w:bookmarkEnd w:id="6"/>
      <w:r w:rsidR="008A16EA" w:rsidRPr="00901F21">
        <w:rPr>
          <w:rFonts w:ascii="Times New Roman" w:hAnsi="Times New Roman" w:cs="Times New Roman"/>
          <w:sz w:val="24"/>
          <w:szCs w:val="24"/>
        </w:rPr>
        <w:t xml:space="preserve"> – </w:t>
      </w:r>
      <w:r w:rsidR="00E275BB">
        <w:rPr>
          <w:rFonts w:ascii="Times New Roman" w:hAnsi="Times New Roman" w:cs="Times New Roman"/>
          <w:sz w:val="24"/>
          <w:szCs w:val="24"/>
        </w:rPr>
        <w:t>Locate</w:t>
      </w:r>
      <w:r w:rsidR="008A16EA" w:rsidRPr="00901F21">
        <w:rPr>
          <w:rFonts w:ascii="Times New Roman" w:hAnsi="Times New Roman" w:cs="Times New Roman"/>
          <w:sz w:val="24"/>
          <w:szCs w:val="24"/>
        </w:rPr>
        <w:t xml:space="preserve"> specially categ</w:t>
      </w:r>
      <w:r w:rsidR="00481D91" w:rsidRPr="00901F21">
        <w:rPr>
          <w:rFonts w:ascii="Times New Roman" w:hAnsi="Times New Roman" w:cs="Times New Roman"/>
          <w:sz w:val="24"/>
          <w:szCs w:val="24"/>
        </w:rPr>
        <w:t>orized courses, such as one-time</w:t>
      </w:r>
      <w:r w:rsidR="008A16EA" w:rsidRPr="00901F21">
        <w:rPr>
          <w:rFonts w:ascii="Times New Roman" w:hAnsi="Times New Roman" w:cs="Times New Roman"/>
          <w:sz w:val="24"/>
          <w:szCs w:val="24"/>
        </w:rPr>
        <w:t xml:space="preserve"> mandated items or those belonging to the Transformation Initiative.</w:t>
      </w:r>
    </w:p>
    <w:p w:rsidR="00FE54F2" w:rsidRPr="00901F21" w:rsidRDefault="00FE54F2" w:rsidP="00F56113">
      <w:pPr>
        <w:pStyle w:val="ListParagraph"/>
        <w:numPr>
          <w:ilvl w:val="0"/>
          <w:numId w:val="17"/>
        </w:numPr>
        <w:spacing w:before="120" w:after="120" w:line="240" w:lineRule="auto"/>
        <w:contextualSpacing w:val="0"/>
        <w:rPr>
          <w:rFonts w:ascii="Times New Roman" w:hAnsi="Times New Roman" w:cs="Times New Roman"/>
          <w:sz w:val="24"/>
          <w:szCs w:val="24"/>
        </w:rPr>
      </w:pPr>
      <w:bookmarkStart w:id="7" w:name="_Toc358903170"/>
      <w:r w:rsidRPr="00901F21">
        <w:rPr>
          <w:rStyle w:val="Heading3Char"/>
          <w:rFonts w:ascii="Times New Roman" w:hAnsi="Times New Roman" w:cs="Times New Roman"/>
          <w:sz w:val="24"/>
          <w:szCs w:val="24"/>
        </w:rPr>
        <w:t>Design/Delivery</w:t>
      </w:r>
      <w:bookmarkEnd w:id="7"/>
      <w:r w:rsidR="00481D91" w:rsidRPr="00901F21">
        <w:rPr>
          <w:rFonts w:ascii="Times New Roman" w:hAnsi="Times New Roman" w:cs="Times New Roman"/>
          <w:sz w:val="24"/>
          <w:szCs w:val="24"/>
        </w:rPr>
        <w:t xml:space="preserve"> – </w:t>
      </w:r>
      <w:r w:rsidR="00E275BB">
        <w:rPr>
          <w:rFonts w:ascii="Times New Roman" w:hAnsi="Times New Roman" w:cs="Times New Roman"/>
          <w:sz w:val="24"/>
          <w:szCs w:val="24"/>
        </w:rPr>
        <w:t>S</w:t>
      </w:r>
      <w:r w:rsidR="00481D91" w:rsidRPr="00901F21">
        <w:rPr>
          <w:rFonts w:ascii="Times New Roman" w:hAnsi="Times New Roman" w:cs="Times New Roman"/>
          <w:sz w:val="24"/>
          <w:szCs w:val="24"/>
        </w:rPr>
        <w:t>earch by the method in which the training is intended to be delivered (e.g., instructor-led, online, or webinar).</w:t>
      </w:r>
    </w:p>
    <w:p w:rsidR="00753C33" w:rsidRDefault="00FE54F2" w:rsidP="00EB47CF">
      <w:pPr>
        <w:pStyle w:val="ListParagraph"/>
        <w:numPr>
          <w:ilvl w:val="0"/>
          <w:numId w:val="17"/>
        </w:numPr>
        <w:spacing w:before="120" w:after="0" w:line="240" w:lineRule="auto"/>
        <w:contextualSpacing w:val="0"/>
        <w:rPr>
          <w:rFonts w:ascii="Times New Roman" w:hAnsi="Times New Roman" w:cs="Times New Roman"/>
          <w:sz w:val="24"/>
          <w:szCs w:val="24"/>
        </w:rPr>
      </w:pPr>
      <w:bookmarkStart w:id="8" w:name="_Toc358903171"/>
      <w:r w:rsidRPr="00901F21">
        <w:rPr>
          <w:rStyle w:val="Heading3Char"/>
          <w:rFonts w:ascii="Times New Roman" w:hAnsi="Times New Roman" w:cs="Times New Roman"/>
          <w:sz w:val="24"/>
          <w:szCs w:val="24"/>
        </w:rPr>
        <w:t>Competency</w:t>
      </w:r>
      <w:bookmarkEnd w:id="8"/>
      <w:r w:rsidR="00481D91" w:rsidRPr="00901F21">
        <w:rPr>
          <w:rFonts w:ascii="Times New Roman" w:hAnsi="Times New Roman" w:cs="Times New Roman"/>
          <w:sz w:val="24"/>
          <w:szCs w:val="24"/>
        </w:rPr>
        <w:t xml:space="preserve"> – The Competency selection has not been activated. It currently serves as a placeholder for the upcoming </w:t>
      </w:r>
      <w:r w:rsidR="00E275BB">
        <w:rPr>
          <w:rFonts w:ascii="Times New Roman" w:hAnsi="Times New Roman" w:cs="Times New Roman"/>
          <w:sz w:val="24"/>
          <w:szCs w:val="24"/>
        </w:rPr>
        <w:t>VBA C</w:t>
      </w:r>
      <w:r w:rsidR="00B12D5B" w:rsidRPr="00901F21">
        <w:rPr>
          <w:rFonts w:ascii="Times New Roman" w:hAnsi="Times New Roman" w:cs="Times New Roman"/>
          <w:sz w:val="24"/>
          <w:szCs w:val="24"/>
        </w:rPr>
        <w:t>ompetency effort.</w:t>
      </w:r>
    </w:p>
    <w:p w:rsidR="00F56113" w:rsidRPr="00F948B9" w:rsidRDefault="00F56113" w:rsidP="00F56113">
      <w:pPr>
        <w:pStyle w:val="ListParagraph"/>
        <w:spacing w:before="120" w:after="120" w:line="240" w:lineRule="auto"/>
        <w:contextualSpacing w:val="0"/>
        <w:rPr>
          <w:rFonts w:ascii="Times New Roman" w:hAnsi="Times New Roman" w:cs="Times New Roman"/>
          <w:sz w:val="16"/>
          <w:szCs w:val="16"/>
        </w:rPr>
      </w:pPr>
    </w:p>
    <w:p w:rsidR="00966ADF" w:rsidRPr="00F56113" w:rsidRDefault="000B65E0" w:rsidP="00F56113">
      <w:pPr>
        <w:spacing w:before="120" w:after="120" w:line="240" w:lineRule="auto"/>
        <w:rPr>
          <w:rFonts w:ascii="Times New Roman" w:hAnsi="Times New Roman" w:cs="Times New Roman"/>
          <w:sz w:val="24"/>
          <w:szCs w:val="24"/>
        </w:rPr>
      </w:pPr>
      <w:r>
        <w:rPr>
          <w:rFonts w:ascii="Times New Roman" w:hAnsi="Times New Roman" w:cs="Times New Roman"/>
          <w:sz w:val="24"/>
          <w:szCs w:val="24"/>
        </w:rPr>
        <w:t>Follow these steps to navigate</w:t>
      </w:r>
      <w:r w:rsidR="00966ADF" w:rsidRPr="00F56113">
        <w:rPr>
          <w:rFonts w:ascii="Times New Roman" w:hAnsi="Times New Roman" w:cs="Times New Roman"/>
          <w:sz w:val="24"/>
          <w:szCs w:val="24"/>
        </w:rPr>
        <w:t xml:space="preserve"> the top navigation bar: </w:t>
      </w:r>
    </w:p>
    <w:p w:rsidR="00CB2CE5" w:rsidRPr="00F56113" w:rsidRDefault="00966ADF" w:rsidP="00F56113">
      <w:pPr>
        <w:numPr>
          <w:ilvl w:val="0"/>
          <w:numId w:val="2"/>
        </w:numPr>
        <w:spacing w:before="120" w:after="120" w:line="240" w:lineRule="auto"/>
        <w:rPr>
          <w:rFonts w:ascii="Times New Roman" w:hAnsi="Times New Roman" w:cs="Times New Roman"/>
          <w:sz w:val="24"/>
          <w:szCs w:val="24"/>
        </w:rPr>
      </w:pPr>
      <w:proofErr w:type="gramStart"/>
      <w:r w:rsidRPr="00F56113">
        <w:rPr>
          <w:rFonts w:ascii="Times New Roman" w:hAnsi="Times New Roman" w:cs="Times New Roman"/>
          <w:sz w:val="24"/>
          <w:szCs w:val="24"/>
        </w:rPr>
        <w:t>Hover</w:t>
      </w:r>
      <w:proofErr w:type="gramEnd"/>
      <w:r w:rsidRPr="00F56113">
        <w:rPr>
          <w:rFonts w:ascii="Times New Roman" w:hAnsi="Times New Roman" w:cs="Times New Roman"/>
          <w:sz w:val="24"/>
          <w:szCs w:val="24"/>
        </w:rPr>
        <w:t xml:space="preserve"> the mouse pointer over the desired primary selection.</w:t>
      </w:r>
      <w:r w:rsidR="00675009" w:rsidRPr="00F56113">
        <w:rPr>
          <w:rFonts w:ascii="Times New Roman" w:hAnsi="Times New Roman" w:cs="Times New Roman"/>
          <w:sz w:val="24"/>
          <w:szCs w:val="24"/>
        </w:rPr>
        <w:t xml:space="preserve"> </w:t>
      </w:r>
      <w:r w:rsidR="00CB2CE5" w:rsidRPr="00F56113">
        <w:rPr>
          <w:rFonts w:ascii="Times New Roman" w:hAnsi="Times New Roman" w:cs="Times New Roman"/>
          <w:sz w:val="24"/>
          <w:szCs w:val="24"/>
        </w:rPr>
        <w:t xml:space="preserve">Each primary selection is further divided by the </w:t>
      </w:r>
      <w:r w:rsidR="00F948B9">
        <w:rPr>
          <w:rFonts w:ascii="Times New Roman" w:hAnsi="Times New Roman" w:cs="Times New Roman"/>
          <w:sz w:val="24"/>
          <w:szCs w:val="24"/>
        </w:rPr>
        <w:t>VBA S</w:t>
      </w:r>
      <w:r w:rsidR="00675009" w:rsidRPr="00F56113">
        <w:rPr>
          <w:rFonts w:ascii="Times New Roman" w:hAnsi="Times New Roman" w:cs="Times New Roman"/>
          <w:sz w:val="24"/>
          <w:szCs w:val="24"/>
        </w:rPr>
        <w:t>ervices.</w:t>
      </w:r>
    </w:p>
    <w:p w:rsidR="00564D23" w:rsidRDefault="00675009" w:rsidP="00564D23">
      <w:pPr>
        <w:numPr>
          <w:ilvl w:val="0"/>
          <w:numId w:val="2"/>
        </w:numPr>
        <w:spacing w:before="120" w:after="120" w:line="240" w:lineRule="auto"/>
        <w:rPr>
          <w:rFonts w:ascii="Times New Roman" w:hAnsi="Times New Roman" w:cs="Times New Roman"/>
          <w:sz w:val="24"/>
          <w:szCs w:val="24"/>
        </w:rPr>
      </w:pPr>
      <w:r w:rsidRPr="00F56113">
        <w:rPr>
          <w:rFonts w:ascii="Times New Roman" w:hAnsi="Times New Roman" w:cs="Times New Roman"/>
          <w:sz w:val="24"/>
          <w:szCs w:val="24"/>
        </w:rPr>
        <w:t xml:space="preserve">Each VBA Service box </w:t>
      </w:r>
      <w:r w:rsidR="00966ADF" w:rsidRPr="00F56113">
        <w:rPr>
          <w:rFonts w:ascii="Times New Roman" w:hAnsi="Times New Roman" w:cs="Times New Roman"/>
          <w:sz w:val="24"/>
          <w:szCs w:val="24"/>
        </w:rPr>
        <w:t>contains a secondary selection</w:t>
      </w:r>
      <w:r w:rsidR="00E6206A">
        <w:rPr>
          <w:rFonts w:ascii="Times New Roman" w:hAnsi="Times New Roman" w:cs="Times New Roman"/>
          <w:sz w:val="24"/>
          <w:szCs w:val="24"/>
        </w:rPr>
        <w:t xml:space="preserve"> hyperlink. </w:t>
      </w:r>
    </w:p>
    <w:p w:rsidR="00675009" w:rsidRPr="00EB47CF" w:rsidRDefault="00675009" w:rsidP="00EB47CF">
      <w:pPr>
        <w:numPr>
          <w:ilvl w:val="0"/>
          <w:numId w:val="2"/>
        </w:numPr>
        <w:spacing w:before="120" w:after="360" w:line="240" w:lineRule="auto"/>
        <w:rPr>
          <w:rFonts w:ascii="Times New Roman" w:hAnsi="Times New Roman" w:cs="Times New Roman"/>
          <w:sz w:val="24"/>
          <w:szCs w:val="24"/>
        </w:rPr>
      </w:pPr>
      <w:r w:rsidRPr="00564D23">
        <w:rPr>
          <w:rFonts w:ascii="Times New Roman" w:hAnsi="Times New Roman" w:cs="Times New Roman"/>
          <w:sz w:val="24"/>
          <w:szCs w:val="24"/>
        </w:rPr>
        <w:t>Click on the desired secondary selection to view courses that are grouped under that selection.</w:t>
      </w:r>
      <w:r w:rsidR="00564D23" w:rsidRPr="00564D23">
        <w:rPr>
          <w:rFonts w:ascii="Times New Roman" w:hAnsi="Times New Roman" w:cs="Times New Roman"/>
          <w:sz w:val="24"/>
          <w:szCs w:val="24"/>
        </w:rPr>
        <w:t xml:space="preserve"> </w:t>
      </w:r>
      <w:r w:rsidR="00564D23" w:rsidRPr="00E6206A">
        <w:rPr>
          <w:rFonts w:ascii="Times New Roman" w:hAnsi="Times New Roman" w:cs="Times New Roman"/>
          <w:b/>
          <w:sz w:val="24"/>
          <w:szCs w:val="24"/>
        </w:rPr>
        <w:t>Note:</w:t>
      </w:r>
      <w:r w:rsidR="00564D23">
        <w:rPr>
          <w:rFonts w:ascii="Times New Roman" w:hAnsi="Times New Roman" w:cs="Times New Roman"/>
          <w:sz w:val="24"/>
          <w:szCs w:val="24"/>
        </w:rPr>
        <w:t xml:space="preserve"> clicking on the </w:t>
      </w:r>
      <w:r w:rsidR="00F948B9">
        <w:rPr>
          <w:rFonts w:ascii="Times New Roman" w:hAnsi="Times New Roman" w:cs="Times New Roman"/>
          <w:sz w:val="24"/>
          <w:szCs w:val="24"/>
        </w:rPr>
        <w:t>S</w:t>
      </w:r>
      <w:r w:rsidR="00564D23" w:rsidRPr="00564D23">
        <w:rPr>
          <w:rFonts w:ascii="Times New Roman" w:hAnsi="Times New Roman" w:cs="Times New Roman"/>
          <w:sz w:val="24"/>
          <w:szCs w:val="24"/>
        </w:rPr>
        <w:t>ervice name wi</w:t>
      </w:r>
      <w:r w:rsidR="00564D23">
        <w:rPr>
          <w:rFonts w:ascii="Times New Roman" w:hAnsi="Times New Roman" w:cs="Times New Roman"/>
          <w:sz w:val="24"/>
          <w:szCs w:val="24"/>
        </w:rPr>
        <w:t>l</w:t>
      </w:r>
      <w:r w:rsidR="00F948B9">
        <w:rPr>
          <w:rFonts w:ascii="Times New Roman" w:hAnsi="Times New Roman" w:cs="Times New Roman"/>
          <w:sz w:val="24"/>
          <w:szCs w:val="24"/>
        </w:rPr>
        <w:t>l show all courses within that S</w:t>
      </w:r>
      <w:r w:rsidR="00564D23">
        <w:rPr>
          <w:rFonts w:ascii="Times New Roman" w:hAnsi="Times New Roman" w:cs="Times New Roman"/>
          <w:sz w:val="24"/>
          <w:szCs w:val="24"/>
        </w:rPr>
        <w:t>ervice.</w:t>
      </w:r>
    </w:p>
    <w:p w:rsidR="00CB2CE5" w:rsidRPr="00966ADF" w:rsidRDefault="00CB2CE5" w:rsidP="00EB47CF">
      <w:pPr>
        <w:spacing w:line="240" w:lineRule="auto"/>
        <w:jc w:val="center"/>
      </w:pPr>
      <w:r>
        <w:rPr>
          <w:noProof/>
        </w:rPr>
        <w:drawing>
          <wp:inline distT="0" distB="0" distL="0" distR="0" wp14:anchorId="6BAC04DA" wp14:editId="41430852">
            <wp:extent cx="5527911" cy="2133600"/>
            <wp:effectExtent l="19050" t="19050" r="158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411" t="32075" r="11573" b="30769"/>
                    <a:stretch/>
                  </pic:blipFill>
                  <pic:spPr bwMode="auto">
                    <a:xfrm>
                      <a:off x="0" y="0"/>
                      <a:ext cx="5569657" cy="2149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66ADF" w:rsidRPr="000F5CA9" w:rsidRDefault="00F56113" w:rsidP="00A31FB4">
      <w:pPr>
        <w:spacing w:before="120" w:after="120" w:line="240" w:lineRule="auto"/>
        <w:rPr>
          <w:rFonts w:ascii="Times New Roman" w:hAnsi="Times New Roman" w:cs="Times New Roman"/>
          <w:sz w:val="24"/>
          <w:szCs w:val="24"/>
        </w:rPr>
      </w:pPr>
      <w:r w:rsidRPr="000F5CA9">
        <w:rPr>
          <w:rStyle w:val="Heading2Char"/>
          <w:noProof/>
        </w:rPr>
        <w:lastRenderedPageBreak/>
        <w:drawing>
          <wp:anchor distT="0" distB="0" distL="114300" distR="114300" simplePos="0" relativeHeight="251658240" behindDoc="1" locked="0" layoutInCell="1" allowOverlap="1" wp14:anchorId="43A305A2" wp14:editId="601BFB81">
            <wp:simplePos x="0" y="0"/>
            <wp:positionH relativeFrom="column">
              <wp:posOffset>4632960</wp:posOffset>
            </wp:positionH>
            <wp:positionV relativeFrom="paragraph">
              <wp:posOffset>411480</wp:posOffset>
            </wp:positionV>
            <wp:extent cx="1341120" cy="4490720"/>
            <wp:effectExtent l="19050" t="19050" r="11430" b="24130"/>
            <wp:wrapTight wrapText="bothSides">
              <wp:wrapPolygon edited="0">
                <wp:start x="-307" y="-92"/>
                <wp:lineTo x="-307" y="21624"/>
                <wp:lineTo x="21477" y="21624"/>
                <wp:lineTo x="21477" y="-92"/>
                <wp:lineTo x="-307" y="-9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341120" cy="4490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Start w:id="9" w:name="_Toc358903172"/>
      <w:r w:rsidR="00966ADF" w:rsidRPr="000F5CA9">
        <w:rPr>
          <w:rStyle w:val="Heading2Char"/>
          <w:b w:val="0"/>
          <w:bCs w:val="0"/>
        </w:rPr>
        <w:t>Side Navigation Bar</w:t>
      </w:r>
      <w:bookmarkEnd w:id="9"/>
      <w:r w:rsidR="00966ADF" w:rsidRPr="000F5CA9">
        <w:rPr>
          <w:rStyle w:val="Heading2Char"/>
        </w:rPr>
        <w:br/>
      </w:r>
      <w:r w:rsidR="00966ADF" w:rsidRPr="00966ADF">
        <w:br/>
      </w:r>
      <w:r w:rsidR="00966ADF" w:rsidRPr="000F5CA9">
        <w:rPr>
          <w:rFonts w:ascii="Times New Roman" w:hAnsi="Times New Roman" w:cs="Times New Roman"/>
          <w:sz w:val="24"/>
          <w:szCs w:val="24"/>
        </w:rPr>
        <w:t xml:space="preserve">The </w:t>
      </w:r>
      <w:r w:rsidR="00542E01" w:rsidRPr="000F5CA9">
        <w:rPr>
          <w:rFonts w:ascii="Times New Roman" w:hAnsi="Times New Roman" w:cs="Times New Roman"/>
          <w:sz w:val="24"/>
          <w:szCs w:val="24"/>
        </w:rPr>
        <w:t xml:space="preserve">side navigation bar </w:t>
      </w:r>
      <w:r w:rsidR="00966ADF" w:rsidRPr="000F5CA9">
        <w:rPr>
          <w:rFonts w:ascii="Times New Roman" w:hAnsi="Times New Roman" w:cs="Times New Roman"/>
          <w:sz w:val="24"/>
          <w:szCs w:val="24"/>
        </w:rPr>
        <w:t>provide</w:t>
      </w:r>
      <w:r w:rsidR="00542E01" w:rsidRPr="000F5CA9">
        <w:rPr>
          <w:rFonts w:ascii="Times New Roman" w:hAnsi="Times New Roman" w:cs="Times New Roman"/>
          <w:sz w:val="24"/>
          <w:szCs w:val="24"/>
        </w:rPr>
        <w:t>s</w:t>
      </w:r>
      <w:r w:rsidR="00966ADF" w:rsidRPr="000F5CA9">
        <w:rPr>
          <w:rFonts w:ascii="Times New Roman" w:hAnsi="Times New Roman" w:cs="Times New Roman"/>
          <w:sz w:val="24"/>
          <w:szCs w:val="24"/>
        </w:rPr>
        <w:t xml:space="preserve"> a convenient way to </w:t>
      </w:r>
      <w:r w:rsidR="00764795" w:rsidRPr="000F5CA9">
        <w:rPr>
          <w:rFonts w:ascii="Times New Roman" w:hAnsi="Times New Roman" w:cs="Times New Roman"/>
          <w:sz w:val="24"/>
          <w:szCs w:val="24"/>
        </w:rPr>
        <w:t>further narrow</w:t>
      </w:r>
      <w:r w:rsidR="00966ADF" w:rsidRPr="000F5CA9">
        <w:rPr>
          <w:rFonts w:ascii="Times New Roman" w:hAnsi="Times New Roman" w:cs="Times New Roman"/>
          <w:sz w:val="24"/>
          <w:szCs w:val="24"/>
        </w:rPr>
        <w:t xml:space="preserve"> se</w:t>
      </w:r>
      <w:r w:rsidR="00542E01" w:rsidRPr="000F5CA9">
        <w:rPr>
          <w:rFonts w:ascii="Times New Roman" w:hAnsi="Times New Roman" w:cs="Times New Roman"/>
          <w:sz w:val="24"/>
          <w:szCs w:val="24"/>
        </w:rPr>
        <w:t xml:space="preserve">condary selections to locate </w:t>
      </w:r>
      <w:r w:rsidR="00966ADF" w:rsidRPr="000F5CA9">
        <w:rPr>
          <w:rFonts w:ascii="Times New Roman" w:hAnsi="Times New Roman" w:cs="Times New Roman"/>
          <w:sz w:val="24"/>
          <w:szCs w:val="24"/>
        </w:rPr>
        <w:t>courses.</w:t>
      </w:r>
      <w:r w:rsidR="00E97756" w:rsidRPr="000F5CA9">
        <w:rPr>
          <w:rFonts w:ascii="Times New Roman" w:hAnsi="Times New Roman" w:cs="Times New Roman"/>
          <w:sz w:val="24"/>
          <w:szCs w:val="24"/>
        </w:rPr>
        <w:t xml:space="preserve"> </w:t>
      </w:r>
      <w:r w:rsidR="00CC2E30" w:rsidRPr="000F5CA9">
        <w:rPr>
          <w:rFonts w:ascii="Times New Roman" w:hAnsi="Times New Roman" w:cs="Times New Roman"/>
          <w:sz w:val="24"/>
          <w:szCs w:val="24"/>
        </w:rPr>
        <w:t>To utilize the side navigation bar, first</w:t>
      </w:r>
      <w:r w:rsidR="00BB5FD1" w:rsidRPr="000F5CA9">
        <w:rPr>
          <w:rFonts w:ascii="Times New Roman" w:hAnsi="Times New Roman" w:cs="Times New Roman"/>
          <w:sz w:val="24"/>
          <w:szCs w:val="24"/>
        </w:rPr>
        <w:t xml:space="preserve"> initiate a search using the </w:t>
      </w:r>
      <w:r w:rsidR="00966ADF" w:rsidRPr="000F5CA9">
        <w:rPr>
          <w:rFonts w:ascii="Times New Roman" w:hAnsi="Times New Roman" w:cs="Times New Roman"/>
          <w:sz w:val="24"/>
          <w:szCs w:val="24"/>
        </w:rPr>
        <w:t xml:space="preserve">"Top Navigation Bar" </w:t>
      </w:r>
      <w:r w:rsidR="00B817CD" w:rsidRPr="000F5CA9">
        <w:rPr>
          <w:rFonts w:ascii="Times New Roman" w:hAnsi="Times New Roman" w:cs="Times New Roman"/>
          <w:sz w:val="24"/>
          <w:szCs w:val="24"/>
        </w:rPr>
        <w:t xml:space="preserve">or “Search Box” </w:t>
      </w:r>
      <w:r w:rsidR="00BB5FD1" w:rsidRPr="000F5CA9">
        <w:rPr>
          <w:rFonts w:ascii="Times New Roman" w:hAnsi="Times New Roman" w:cs="Times New Roman"/>
          <w:sz w:val="24"/>
          <w:szCs w:val="24"/>
        </w:rPr>
        <w:t>(see directions above). Once the results page populates, the side navigation bar will appear on the left.</w:t>
      </w:r>
      <w:r w:rsidR="00CC2E30" w:rsidRPr="000F5CA9">
        <w:rPr>
          <w:rFonts w:ascii="Times New Roman" w:hAnsi="Times New Roman" w:cs="Times New Roman"/>
          <w:sz w:val="24"/>
          <w:szCs w:val="24"/>
        </w:rPr>
        <w:t xml:space="preserve"> </w:t>
      </w:r>
    </w:p>
    <w:p w:rsidR="009D6629" w:rsidRPr="000F5CA9" w:rsidRDefault="009D6629" w:rsidP="00D03FC0">
      <w:pPr>
        <w:spacing w:before="120" w:after="240" w:line="240" w:lineRule="auto"/>
        <w:rPr>
          <w:rFonts w:ascii="Times New Roman" w:hAnsi="Times New Roman" w:cs="Times New Roman"/>
          <w:sz w:val="24"/>
          <w:szCs w:val="24"/>
        </w:rPr>
      </w:pPr>
      <w:r w:rsidRPr="000F5CA9">
        <w:rPr>
          <w:rFonts w:ascii="Times New Roman" w:hAnsi="Times New Roman" w:cs="Times New Roman"/>
          <w:sz w:val="24"/>
          <w:szCs w:val="24"/>
        </w:rPr>
        <w:t>The Side Navigation Bar is divid</w:t>
      </w:r>
      <w:r w:rsidR="00E84C71">
        <w:rPr>
          <w:rFonts w:ascii="Times New Roman" w:hAnsi="Times New Roman" w:cs="Times New Roman"/>
          <w:sz w:val="24"/>
          <w:szCs w:val="24"/>
        </w:rPr>
        <w:t>ed into five sections, each with</w:t>
      </w:r>
      <w:r w:rsidRPr="000F5CA9">
        <w:rPr>
          <w:rFonts w:ascii="Times New Roman" w:hAnsi="Times New Roman" w:cs="Times New Roman"/>
          <w:sz w:val="24"/>
          <w:szCs w:val="24"/>
        </w:rPr>
        <w:t xml:space="preserve"> unique functionality:</w:t>
      </w:r>
    </w:p>
    <w:p w:rsidR="006906F9" w:rsidRPr="00D03FC0" w:rsidRDefault="009D6629" w:rsidP="006906F9">
      <w:pPr>
        <w:pStyle w:val="ListParagraph"/>
        <w:numPr>
          <w:ilvl w:val="0"/>
          <w:numId w:val="19"/>
        </w:numPr>
        <w:spacing w:before="120" w:after="120" w:line="240" w:lineRule="auto"/>
        <w:contextualSpacing w:val="0"/>
        <w:rPr>
          <w:rFonts w:ascii="Times New Roman" w:hAnsi="Times New Roman" w:cs="Times New Roman"/>
          <w:sz w:val="24"/>
          <w:szCs w:val="24"/>
        </w:rPr>
      </w:pPr>
      <w:bookmarkStart w:id="10" w:name="_Toc358903173"/>
      <w:r w:rsidRPr="00D03FC0">
        <w:rPr>
          <w:rStyle w:val="Heading3Char"/>
          <w:rFonts w:ascii="Times New Roman" w:hAnsi="Times New Roman" w:cs="Times New Roman"/>
          <w:sz w:val="24"/>
          <w:szCs w:val="24"/>
        </w:rPr>
        <w:t>Audience</w:t>
      </w:r>
      <w:bookmarkEnd w:id="10"/>
      <w:r w:rsidRPr="00D03FC0">
        <w:rPr>
          <w:rFonts w:ascii="Times New Roman" w:hAnsi="Times New Roman" w:cs="Times New Roman"/>
          <w:sz w:val="24"/>
          <w:szCs w:val="24"/>
        </w:rPr>
        <w:t xml:space="preserve"> – By selecting the </w:t>
      </w:r>
      <w:proofErr w:type="gramStart"/>
      <w:r w:rsidRPr="00D03FC0">
        <w:rPr>
          <w:rFonts w:ascii="Times New Roman" w:hAnsi="Times New Roman" w:cs="Times New Roman"/>
          <w:sz w:val="24"/>
          <w:szCs w:val="24"/>
        </w:rPr>
        <w:t>checkbox(</w:t>
      </w:r>
      <w:proofErr w:type="spellStart"/>
      <w:proofErr w:type="gramEnd"/>
      <w:r w:rsidRPr="00D03FC0">
        <w:rPr>
          <w:rFonts w:ascii="Times New Roman" w:hAnsi="Times New Roman" w:cs="Times New Roman"/>
          <w:sz w:val="24"/>
          <w:szCs w:val="24"/>
        </w:rPr>
        <w:t>es</w:t>
      </w:r>
      <w:proofErr w:type="spellEnd"/>
      <w:r w:rsidRPr="00D03FC0">
        <w:rPr>
          <w:rFonts w:ascii="Times New Roman" w:hAnsi="Times New Roman" w:cs="Times New Roman"/>
          <w:sz w:val="24"/>
          <w:szCs w:val="24"/>
        </w:rPr>
        <w:t xml:space="preserve">) next </w:t>
      </w:r>
      <w:r w:rsidR="00591FC3">
        <w:rPr>
          <w:rFonts w:ascii="Times New Roman" w:hAnsi="Times New Roman" w:cs="Times New Roman"/>
          <w:sz w:val="24"/>
          <w:szCs w:val="24"/>
        </w:rPr>
        <w:t xml:space="preserve">to </w:t>
      </w:r>
      <w:r w:rsidRPr="00D03FC0">
        <w:rPr>
          <w:rFonts w:ascii="Times New Roman" w:hAnsi="Times New Roman" w:cs="Times New Roman"/>
          <w:sz w:val="24"/>
          <w:szCs w:val="24"/>
        </w:rPr>
        <w:t xml:space="preserve">the desired audience(s), you </w:t>
      </w:r>
      <w:r w:rsidRPr="00D03FC0">
        <w:rPr>
          <w:rFonts w:ascii="Times New Roman" w:hAnsi="Times New Roman" w:cs="Times New Roman"/>
          <w:i/>
          <w:sz w:val="24"/>
          <w:szCs w:val="24"/>
        </w:rPr>
        <w:t xml:space="preserve">narrow </w:t>
      </w:r>
      <w:r w:rsidRPr="00D03FC0">
        <w:rPr>
          <w:rFonts w:ascii="Times New Roman" w:hAnsi="Times New Roman" w:cs="Times New Roman"/>
          <w:sz w:val="24"/>
          <w:szCs w:val="24"/>
        </w:rPr>
        <w:t xml:space="preserve">your search to courses targeting only that audience(s). This can be helpful when developing a training plan that spans several </w:t>
      </w:r>
      <w:r w:rsidR="00675A05" w:rsidRPr="00D03FC0">
        <w:rPr>
          <w:rFonts w:ascii="Times New Roman" w:hAnsi="Times New Roman" w:cs="Times New Roman"/>
          <w:sz w:val="24"/>
          <w:szCs w:val="24"/>
        </w:rPr>
        <w:t>job positions (audiences).</w:t>
      </w:r>
    </w:p>
    <w:p w:rsidR="009D6629" w:rsidRPr="00D03FC0" w:rsidRDefault="009D6629" w:rsidP="00D03FC0">
      <w:pPr>
        <w:pStyle w:val="ListParagraph"/>
        <w:spacing w:before="120" w:after="240" w:line="240" w:lineRule="auto"/>
        <w:contextualSpacing w:val="0"/>
        <w:rPr>
          <w:rFonts w:ascii="Times New Roman" w:hAnsi="Times New Roman" w:cs="Times New Roman"/>
          <w:sz w:val="24"/>
          <w:szCs w:val="24"/>
        </w:rPr>
      </w:pPr>
      <w:r w:rsidRPr="00D03FC0">
        <w:rPr>
          <w:rFonts w:ascii="Times New Roman" w:hAnsi="Times New Roman" w:cs="Times New Roman"/>
          <w:sz w:val="24"/>
          <w:szCs w:val="24"/>
        </w:rPr>
        <w:t xml:space="preserve">NOTE: If you wish to expand your search to include courses listed within </w:t>
      </w:r>
      <w:r w:rsidRPr="00D03FC0">
        <w:rPr>
          <w:rFonts w:ascii="Times New Roman" w:hAnsi="Times New Roman" w:cs="Times New Roman"/>
          <w:i/>
          <w:sz w:val="24"/>
          <w:szCs w:val="24"/>
        </w:rPr>
        <w:t xml:space="preserve">either </w:t>
      </w:r>
      <w:r w:rsidRPr="00D03FC0">
        <w:rPr>
          <w:rFonts w:ascii="Times New Roman" w:hAnsi="Times New Roman" w:cs="Times New Roman"/>
          <w:sz w:val="24"/>
          <w:szCs w:val="24"/>
        </w:rPr>
        <w:t>audience, select the “Narrow Search” link, and the system will allow you to switch to “Expand Search” mode.</w:t>
      </w:r>
    </w:p>
    <w:p w:rsidR="00675A05" w:rsidRPr="00D03FC0" w:rsidRDefault="009D6629" w:rsidP="006906F9">
      <w:pPr>
        <w:pStyle w:val="ListParagraph"/>
        <w:numPr>
          <w:ilvl w:val="0"/>
          <w:numId w:val="19"/>
        </w:numPr>
        <w:spacing w:before="120" w:after="120" w:line="240" w:lineRule="auto"/>
        <w:contextualSpacing w:val="0"/>
        <w:rPr>
          <w:rFonts w:ascii="Times New Roman" w:hAnsi="Times New Roman" w:cs="Times New Roman"/>
          <w:sz w:val="24"/>
          <w:szCs w:val="24"/>
        </w:rPr>
      </w:pPr>
      <w:bookmarkStart w:id="11" w:name="_Toc358903174"/>
      <w:r w:rsidRPr="00D03FC0">
        <w:rPr>
          <w:rStyle w:val="Heading3Char"/>
          <w:rFonts w:ascii="Times New Roman" w:hAnsi="Times New Roman" w:cs="Times New Roman"/>
          <w:sz w:val="24"/>
          <w:szCs w:val="24"/>
        </w:rPr>
        <w:t>Curriculum</w:t>
      </w:r>
      <w:bookmarkEnd w:id="11"/>
      <w:r w:rsidRPr="00D03FC0">
        <w:rPr>
          <w:rFonts w:ascii="Times New Roman" w:hAnsi="Times New Roman" w:cs="Times New Roman"/>
          <w:sz w:val="24"/>
          <w:szCs w:val="24"/>
        </w:rPr>
        <w:t xml:space="preserve"> – You can further </w:t>
      </w:r>
      <w:r w:rsidRPr="00E84C71">
        <w:rPr>
          <w:rFonts w:ascii="Times New Roman" w:hAnsi="Times New Roman" w:cs="Times New Roman"/>
          <w:i/>
          <w:sz w:val="24"/>
          <w:szCs w:val="24"/>
        </w:rPr>
        <w:t>narrow</w:t>
      </w:r>
      <w:r w:rsidRPr="00D03FC0">
        <w:rPr>
          <w:rFonts w:ascii="Times New Roman" w:hAnsi="Times New Roman" w:cs="Times New Roman"/>
          <w:sz w:val="24"/>
          <w:szCs w:val="24"/>
        </w:rPr>
        <w:t xml:space="preserve"> your initial search by selecting a single checkbox within the “Curriculum” section. </w:t>
      </w:r>
      <w:r w:rsidR="00675A05" w:rsidRPr="00D03FC0">
        <w:rPr>
          <w:rFonts w:ascii="Times New Roman" w:hAnsi="Times New Roman" w:cs="Times New Roman"/>
          <w:sz w:val="24"/>
          <w:szCs w:val="24"/>
        </w:rPr>
        <w:t xml:space="preserve">For example, you may want to locate training on PTSD that appears in the Compensation Service National Training Curriculum (NTC). By selecting the NTC checkbox, only those courses that </w:t>
      </w:r>
      <w:r w:rsidR="00E84C71">
        <w:rPr>
          <w:rFonts w:ascii="Times New Roman" w:hAnsi="Times New Roman" w:cs="Times New Roman"/>
          <w:sz w:val="24"/>
          <w:szCs w:val="24"/>
        </w:rPr>
        <w:t>are part of</w:t>
      </w:r>
      <w:r w:rsidR="00675A05" w:rsidRPr="00D03FC0">
        <w:rPr>
          <w:rFonts w:ascii="Times New Roman" w:hAnsi="Times New Roman" w:cs="Times New Roman"/>
          <w:sz w:val="24"/>
          <w:szCs w:val="24"/>
        </w:rPr>
        <w:t xml:space="preserve"> this curriculum will appear.</w:t>
      </w:r>
    </w:p>
    <w:p w:rsidR="00675A05" w:rsidRPr="00D03FC0" w:rsidRDefault="00675A05" w:rsidP="00D03FC0">
      <w:pPr>
        <w:pStyle w:val="ListParagraph"/>
        <w:spacing w:before="120" w:after="240" w:line="240" w:lineRule="auto"/>
        <w:contextualSpacing w:val="0"/>
        <w:rPr>
          <w:rFonts w:ascii="Times New Roman" w:hAnsi="Times New Roman" w:cs="Times New Roman"/>
          <w:sz w:val="24"/>
          <w:szCs w:val="24"/>
        </w:rPr>
      </w:pPr>
      <w:r w:rsidRPr="00D03FC0">
        <w:rPr>
          <w:rFonts w:ascii="Times New Roman" w:hAnsi="Times New Roman" w:cs="Times New Roman"/>
          <w:sz w:val="24"/>
          <w:szCs w:val="24"/>
        </w:rPr>
        <w:t xml:space="preserve">NOTE: If you select more than one checkbox, your search will expand to include items within </w:t>
      </w:r>
      <w:r w:rsidRPr="00D03FC0">
        <w:rPr>
          <w:rFonts w:ascii="Times New Roman" w:hAnsi="Times New Roman" w:cs="Times New Roman"/>
          <w:i/>
          <w:sz w:val="24"/>
          <w:szCs w:val="24"/>
        </w:rPr>
        <w:t>either</w:t>
      </w:r>
      <w:r w:rsidRPr="00D03FC0">
        <w:rPr>
          <w:rFonts w:ascii="Times New Roman" w:hAnsi="Times New Roman" w:cs="Times New Roman"/>
          <w:sz w:val="24"/>
          <w:szCs w:val="24"/>
        </w:rPr>
        <w:t xml:space="preserve"> curriculum you have selected.</w:t>
      </w:r>
    </w:p>
    <w:p w:rsidR="00675A05" w:rsidRPr="00D03FC0" w:rsidRDefault="00675A05" w:rsidP="006906F9">
      <w:pPr>
        <w:pStyle w:val="ListParagraph"/>
        <w:numPr>
          <w:ilvl w:val="0"/>
          <w:numId w:val="19"/>
        </w:numPr>
        <w:spacing w:before="120" w:after="120" w:line="240" w:lineRule="auto"/>
        <w:contextualSpacing w:val="0"/>
        <w:rPr>
          <w:rFonts w:ascii="Times New Roman" w:hAnsi="Times New Roman" w:cs="Times New Roman"/>
          <w:sz w:val="24"/>
          <w:szCs w:val="24"/>
        </w:rPr>
      </w:pPr>
      <w:bookmarkStart w:id="12" w:name="_Toc358903175"/>
      <w:r w:rsidRPr="00D03FC0">
        <w:rPr>
          <w:rStyle w:val="Heading3Char"/>
          <w:rFonts w:ascii="Times New Roman" w:hAnsi="Times New Roman" w:cs="Times New Roman"/>
          <w:sz w:val="24"/>
          <w:szCs w:val="24"/>
        </w:rPr>
        <w:t>Category</w:t>
      </w:r>
      <w:bookmarkEnd w:id="12"/>
      <w:r w:rsidRPr="00D03FC0">
        <w:rPr>
          <w:rFonts w:ascii="Times New Roman" w:hAnsi="Times New Roman" w:cs="Times New Roman"/>
          <w:sz w:val="24"/>
          <w:szCs w:val="24"/>
        </w:rPr>
        <w:t xml:space="preserve"> – By selecting the checkbox(es) next the desired category(s), you </w:t>
      </w:r>
      <w:r w:rsidRPr="00D03FC0">
        <w:rPr>
          <w:rFonts w:ascii="Times New Roman" w:hAnsi="Times New Roman" w:cs="Times New Roman"/>
          <w:i/>
          <w:sz w:val="24"/>
          <w:szCs w:val="24"/>
        </w:rPr>
        <w:t xml:space="preserve">narrow </w:t>
      </w:r>
      <w:r w:rsidRPr="00D03FC0">
        <w:rPr>
          <w:rFonts w:ascii="Times New Roman" w:hAnsi="Times New Roman" w:cs="Times New Roman"/>
          <w:sz w:val="24"/>
          <w:szCs w:val="24"/>
        </w:rPr>
        <w:t xml:space="preserve">your search to courses falling only within that category or categories. For example, if you need to find an item that is a once-in-a-career mandated item for both VSRs and RVSRs, you would select both category checkboxes. </w:t>
      </w:r>
    </w:p>
    <w:p w:rsidR="005A707C" w:rsidRPr="00D03FC0" w:rsidRDefault="00675A05" w:rsidP="00D03FC0">
      <w:pPr>
        <w:pStyle w:val="ListParagraph"/>
        <w:spacing w:before="120" w:after="240" w:line="240" w:lineRule="auto"/>
        <w:contextualSpacing w:val="0"/>
        <w:rPr>
          <w:rFonts w:ascii="Times New Roman" w:hAnsi="Times New Roman" w:cs="Times New Roman"/>
          <w:sz w:val="24"/>
          <w:szCs w:val="24"/>
        </w:rPr>
      </w:pPr>
      <w:r w:rsidRPr="00D03FC0">
        <w:rPr>
          <w:rFonts w:ascii="Times New Roman" w:hAnsi="Times New Roman" w:cs="Times New Roman"/>
          <w:sz w:val="24"/>
          <w:szCs w:val="24"/>
        </w:rPr>
        <w:t xml:space="preserve">NOTE: If you wish to expand your search to include courses listed within </w:t>
      </w:r>
      <w:r w:rsidRPr="00D03FC0">
        <w:rPr>
          <w:rFonts w:ascii="Times New Roman" w:hAnsi="Times New Roman" w:cs="Times New Roman"/>
          <w:i/>
          <w:sz w:val="24"/>
          <w:szCs w:val="24"/>
        </w:rPr>
        <w:t xml:space="preserve">either </w:t>
      </w:r>
      <w:r w:rsidRPr="00D03FC0">
        <w:rPr>
          <w:rFonts w:ascii="Times New Roman" w:hAnsi="Times New Roman" w:cs="Times New Roman"/>
          <w:sz w:val="24"/>
          <w:szCs w:val="24"/>
        </w:rPr>
        <w:t>category, select the “Narrow Search” link, a</w:t>
      </w:r>
      <w:r w:rsidR="005801D8">
        <w:rPr>
          <w:rFonts w:ascii="Times New Roman" w:hAnsi="Times New Roman" w:cs="Times New Roman"/>
          <w:sz w:val="24"/>
          <w:szCs w:val="24"/>
        </w:rPr>
        <w:t xml:space="preserve">nd the system </w:t>
      </w:r>
      <w:r w:rsidRPr="00D03FC0">
        <w:rPr>
          <w:rFonts w:ascii="Times New Roman" w:hAnsi="Times New Roman" w:cs="Times New Roman"/>
          <w:sz w:val="24"/>
          <w:szCs w:val="24"/>
        </w:rPr>
        <w:t>switch to “Expand Search” mode.</w:t>
      </w:r>
    </w:p>
    <w:p w:rsidR="00D03FC0" w:rsidRPr="00D03FC0" w:rsidRDefault="0092798F" w:rsidP="00D03FC0">
      <w:pPr>
        <w:pStyle w:val="ListParagraph"/>
        <w:numPr>
          <w:ilvl w:val="0"/>
          <w:numId w:val="19"/>
        </w:numPr>
        <w:spacing w:before="120" w:after="240" w:line="240" w:lineRule="auto"/>
        <w:contextualSpacing w:val="0"/>
        <w:rPr>
          <w:rFonts w:ascii="Times New Roman" w:hAnsi="Times New Roman" w:cs="Times New Roman"/>
          <w:sz w:val="24"/>
          <w:szCs w:val="24"/>
        </w:rPr>
      </w:pPr>
      <w:bookmarkStart w:id="13" w:name="_Toc358903176"/>
      <w:r w:rsidRPr="00D03FC0">
        <w:rPr>
          <w:rStyle w:val="Heading3Char"/>
          <w:rFonts w:ascii="Times New Roman" w:hAnsi="Times New Roman" w:cs="Times New Roman"/>
          <w:sz w:val="24"/>
          <w:szCs w:val="24"/>
        </w:rPr>
        <w:t>Design/Delivery</w:t>
      </w:r>
      <w:bookmarkEnd w:id="13"/>
      <w:r w:rsidRPr="00D03FC0">
        <w:rPr>
          <w:rFonts w:ascii="Times New Roman" w:hAnsi="Times New Roman" w:cs="Times New Roman"/>
          <w:sz w:val="24"/>
          <w:szCs w:val="24"/>
        </w:rPr>
        <w:t xml:space="preserve"> – You can locate courses that use a specific delivery method (e.g., instructor-led, online, or webinar) by selecting a Design/Delivery checkbox. Selecting more than one checkbox will provide courses with </w:t>
      </w:r>
      <w:r w:rsidRPr="00D03FC0">
        <w:rPr>
          <w:rFonts w:ascii="Times New Roman" w:hAnsi="Times New Roman" w:cs="Times New Roman"/>
          <w:i/>
          <w:sz w:val="24"/>
          <w:szCs w:val="24"/>
        </w:rPr>
        <w:t>either</w:t>
      </w:r>
      <w:r w:rsidRPr="00D03FC0">
        <w:rPr>
          <w:rFonts w:ascii="Times New Roman" w:hAnsi="Times New Roman" w:cs="Times New Roman"/>
          <w:sz w:val="24"/>
          <w:szCs w:val="24"/>
        </w:rPr>
        <w:t xml:space="preserve"> delivery method chosen.</w:t>
      </w:r>
    </w:p>
    <w:p w:rsidR="0092798F" w:rsidRPr="00D03FC0" w:rsidRDefault="0092798F" w:rsidP="00D03FC0">
      <w:pPr>
        <w:pStyle w:val="ListParagraph"/>
        <w:numPr>
          <w:ilvl w:val="0"/>
          <w:numId w:val="19"/>
        </w:numPr>
        <w:spacing w:before="120" w:after="240" w:line="240" w:lineRule="auto"/>
        <w:contextualSpacing w:val="0"/>
        <w:rPr>
          <w:rFonts w:ascii="Times New Roman" w:hAnsi="Times New Roman" w:cs="Times New Roman"/>
          <w:sz w:val="24"/>
          <w:szCs w:val="24"/>
        </w:rPr>
      </w:pPr>
      <w:bookmarkStart w:id="14" w:name="_Toc358903177"/>
      <w:r w:rsidRPr="00D03FC0">
        <w:rPr>
          <w:rStyle w:val="Heading3Char"/>
          <w:rFonts w:ascii="Times New Roman" w:hAnsi="Times New Roman" w:cs="Times New Roman"/>
          <w:sz w:val="24"/>
          <w:szCs w:val="24"/>
        </w:rPr>
        <w:t>Service</w:t>
      </w:r>
      <w:bookmarkEnd w:id="14"/>
      <w:r w:rsidRPr="00D03FC0">
        <w:rPr>
          <w:rFonts w:ascii="Times New Roman" w:hAnsi="Times New Roman" w:cs="Times New Roman"/>
          <w:sz w:val="24"/>
          <w:szCs w:val="24"/>
        </w:rPr>
        <w:t xml:space="preserve"> – You can </w:t>
      </w:r>
      <w:r w:rsidRPr="0081002B">
        <w:rPr>
          <w:rFonts w:ascii="Times New Roman" w:hAnsi="Times New Roman" w:cs="Times New Roman"/>
          <w:i/>
          <w:sz w:val="24"/>
          <w:szCs w:val="24"/>
        </w:rPr>
        <w:t>narrow</w:t>
      </w:r>
      <w:r w:rsidRPr="00D03FC0">
        <w:rPr>
          <w:rFonts w:ascii="Times New Roman" w:hAnsi="Times New Roman" w:cs="Times New Roman"/>
          <w:sz w:val="24"/>
          <w:szCs w:val="24"/>
        </w:rPr>
        <w:t xml:space="preserve"> your search to </w:t>
      </w:r>
      <w:r w:rsidR="00C809DC" w:rsidRPr="00D03FC0">
        <w:rPr>
          <w:rFonts w:ascii="Times New Roman" w:hAnsi="Times New Roman" w:cs="Times New Roman"/>
          <w:sz w:val="24"/>
          <w:szCs w:val="24"/>
        </w:rPr>
        <w:t>only courses developed for</w:t>
      </w:r>
      <w:r w:rsidR="0081002B">
        <w:rPr>
          <w:rFonts w:ascii="Times New Roman" w:hAnsi="Times New Roman" w:cs="Times New Roman"/>
          <w:sz w:val="24"/>
          <w:szCs w:val="24"/>
        </w:rPr>
        <w:t xml:space="preserve"> a specific VBA S</w:t>
      </w:r>
      <w:r w:rsidRPr="00D03FC0">
        <w:rPr>
          <w:rFonts w:ascii="Times New Roman" w:hAnsi="Times New Roman" w:cs="Times New Roman"/>
          <w:sz w:val="24"/>
          <w:szCs w:val="24"/>
        </w:rPr>
        <w:t>ervice by selecting the corresponding Service checkbox.</w:t>
      </w:r>
    </w:p>
    <w:p w:rsidR="00966ADF" w:rsidRPr="000B65E0" w:rsidRDefault="008D6CF0" w:rsidP="000B65E0">
      <w:pPr>
        <w:spacing w:before="120" w:after="120" w:line="240" w:lineRule="auto"/>
        <w:rPr>
          <w:rFonts w:ascii="Times New Roman" w:hAnsi="Times New Roman" w:cs="Times New Roman"/>
          <w:sz w:val="24"/>
          <w:szCs w:val="24"/>
        </w:rPr>
      </w:pPr>
      <w:r w:rsidRPr="00D03FC0">
        <w:rPr>
          <w:rFonts w:ascii="Times New Roman" w:hAnsi="Times New Roman" w:cs="Times New Roman"/>
          <w:sz w:val="24"/>
          <w:szCs w:val="24"/>
        </w:rPr>
        <w:t>By selecting the “Clear Filter” link at the top of the Side Navigation Bar, you can remove all search criteria and restart your search.</w:t>
      </w:r>
    </w:p>
    <w:p w:rsidR="00966ADF" w:rsidRPr="00AC5EA4" w:rsidRDefault="00BE1237" w:rsidP="00AC5EA4">
      <w:pPr>
        <w:pStyle w:val="Heading1"/>
        <w:spacing w:after="360" w:line="240" w:lineRule="auto"/>
        <w:rPr>
          <w:rStyle w:val="Heading2Char"/>
          <w:b/>
          <w:bCs/>
          <w:color w:val="365F91" w:themeColor="accent1" w:themeShade="BF"/>
          <w:sz w:val="32"/>
          <w:szCs w:val="32"/>
        </w:rPr>
      </w:pPr>
      <w:bookmarkStart w:id="15" w:name="_Toc358903178"/>
      <w:r w:rsidRPr="00AC5EA4">
        <w:rPr>
          <w:rStyle w:val="Heading2Char"/>
          <w:b/>
          <w:bCs/>
          <w:color w:val="365F91" w:themeColor="accent1" w:themeShade="BF"/>
          <w:sz w:val="32"/>
          <w:szCs w:val="32"/>
        </w:rPr>
        <w:lastRenderedPageBreak/>
        <w:t>Viewing Course Records</w:t>
      </w:r>
      <w:bookmarkEnd w:id="15"/>
    </w:p>
    <w:p w:rsidR="00E771AD" w:rsidRPr="00D842A5" w:rsidRDefault="002C0CE7" w:rsidP="00BE1237">
      <w:pPr>
        <w:rPr>
          <w:rFonts w:ascii="Times New Roman" w:hAnsi="Times New Roman" w:cs="Times New Roman"/>
          <w:noProof/>
          <w:sz w:val="24"/>
          <w:szCs w:val="24"/>
        </w:rPr>
      </w:pPr>
      <w:r w:rsidRPr="00D842A5">
        <w:rPr>
          <w:rFonts w:ascii="Times New Roman" w:hAnsi="Times New Roman" w:cs="Times New Roman"/>
          <w:noProof/>
          <w:sz w:val="24"/>
          <w:szCs w:val="24"/>
        </w:rPr>
        <w:drawing>
          <wp:anchor distT="0" distB="0" distL="114300" distR="114300" simplePos="0" relativeHeight="251659264" behindDoc="1" locked="0" layoutInCell="1" allowOverlap="1" wp14:anchorId="2C8C7408" wp14:editId="234C2D87">
            <wp:simplePos x="0" y="0"/>
            <wp:positionH relativeFrom="column">
              <wp:posOffset>2136775</wp:posOffset>
            </wp:positionH>
            <wp:positionV relativeFrom="paragraph">
              <wp:posOffset>43815</wp:posOffset>
            </wp:positionV>
            <wp:extent cx="3958590" cy="1600200"/>
            <wp:effectExtent l="19050" t="19050" r="22860" b="19050"/>
            <wp:wrapTight wrapText="bothSides">
              <wp:wrapPolygon edited="0">
                <wp:start x="-104" y="-257"/>
                <wp:lineTo x="-104" y="21600"/>
                <wp:lineTo x="21621" y="21600"/>
                <wp:lineTo x="21621" y="-257"/>
                <wp:lineTo x="-104" y="-25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7030" t="43313" r="29182" b="34562"/>
                    <a:stretch/>
                  </pic:blipFill>
                  <pic:spPr bwMode="auto">
                    <a:xfrm>
                      <a:off x="0" y="0"/>
                      <a:ext cx="3958590" cy="1600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2A5">
        <w:rPr>
          <w:rFonts w:ascii="Times New Roman" w:hAnsi="Times New Roman" w:cs="Times New Roman"/>
          <w:sz w:val="24"/>
          <w:szCs w:val="24"/>
        </w:rPr>
        <w:t xml:space="preserve">Once you have completed your </w:t>
      </w:r>
      <w:r w:rsidR="008D6CF0" w:rsidRPr="00D842A5">
        <w:rPr>
          <w:rFonts w:ascii="Times New Roman" w:hAnsi="Times New Roman" w:cs="Times New Roman"/>
          <w:sz w:val="24"/>
          <w:szCs w:val="24"/>
        </w:rPr>
        <w:t xml:space="preserve">search, the results page will display a list of courses in “Card View” by default. </w:t>
      </w:r>
      <w:r w:rsidR="0081002B">
        <w:rPr>
          <w:rFonts w:ascii="Times New Roman" w:hAnsi="Times New Roman" w:cs="Times New Roman"/>
          <w:sz w:val="24"/>
          <w:szCs w:val="24"/>
        </w:rPr>
        <w:t>Card V</w:t>
      </w:r>
      <w:r w:rsidR="00BE1237" w:rsidRPr="00D842A5">
        <w:rPr>
          <w:rFonts w:ascii="Times New Roman" w:hAnsi="Times New Roman" w:cs="Times New Roman"/>
          <w:sz w:val="24"/>
          <w:szCs w:val="24"/>
        </w:rPr>
        <w:t>iew provides “at-a-glance” course details, such as the title, audience, TMS ID, learning hours, the date the course was last updated, and the design/delivery method.</w:t>
      </w:r>
      <w:r w:rsidR="00D842A5">
        <w:rPr>
          <w:rFonts w:ascii="Times New Roman" w:hAnsi="Times New Roman" w:cs="Times New Roman"/>
          <w:sz w:val="24"/>
          <w:szCs w:val="24"/>
        </w:rPr>
        <w:t xml:space="preserve">  </w:t>
      </w:r>
      <w:r w:rsidR="00E771AD" w:rsidRPr="00D842A5">
        <w:rPr>
          <w:rFonts w:ascii="Times New Roman" w:hAnsi="Times New Roman" w:cs="Times New Roman"/>
          <w:sz w:val="24"/>
          <w:szCs w:val="24"/>
        </w:rPr>
        <w:t>H</w:t>
      </w:r>
      <w:r w:rsidR="00BE1237" w:rsidRPr="00D842A5">
        <w:rPr>
          <w:rFonts w:ascii="Times New Roman" w:hAnsi="Times New Roman" w:cs="Times New Roman"/>
          <w:sz w:val="24"/>
          <w:szCs w:val="24"/>
        </w:rPr>
        <w:t>over your mouse over the title of the course to reveal the course’s description.</w:t>
      </w:r>
      <w:r w:rsidR="00BE1237" w:rsidRPr="00D842A5">
        <w:rPr>
          <w:rFonts w:ascii="Times New Roman" w:hAnsi="Times New Roman" w:cs="Times New Roman"/>
          <w:noProof/>
          <w:sz w:val="24"/>
          <w:szCs w:val="24"/>
        </w:rPr>
        <w:t xml:space="preserve"> </w:t>
      </w:r>
    </w:p>
    <w:p w:rsidR="002C0CE7" w:rsidRPr="00D842A5" w:rsidRDefault="002C0CE7" w:rsidP="00BE1237">
      <w:pPr>
        <w:rPr>
          <w:rFonts w:ascii="Times New Roman" w:hAnsi="Times New Roman" w:cs="Times New Roman"/>
          <w:sz w:val="24"/>
          <w:szCs w:val="24"/>
        </w:rPr>
      </w:pPr>
      <w:r w:rsidRPr="00D842A5">
        <w:rPr>
          <w:rFonts w:ascii="Times New Roman" w:hAnsi="Times New Roman" w:cs="Times New Roman"/>
          <w:sz w:val="24"/>
          <w:szCs w:val="24"/>
        </w:rPr>
        <w:t>Alternately, you can choose to view results in “List View.” To switch to List View, select the document icon to the left of the “Sort” box.</w:t>
      </w:r>
    </w:p>
    <w:p w:rsidR="002C0CE7" w:rsidRDefault="002C0CE7" w:rsidP="00896C45">
      <w:pPr>
        <w:spacing w:before="360" w:after="360" w:line="240" w:lineRule="auto"/>
        <w:jc w:val="center"/>
      </w:pPr>
      <w:r>
        <w:rPr>
          <w:noProof/>
        </w:rPr>
        <w:drawing>
          <wp:inline distT="0" distB="0" distL="0" distR="0" wp14:anchorId="3C7B469F" wp14:editId="60510C8A">
            <wp:extent cx="4451350" cy="1613700"/>
            <wp:effectExtent l="19050" t="19050" r="25400"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54882" cy="1614981"/>
                    </a:xfrm>
                    <a:prstGeom prst="rect">
                      <a:avLst/>
                    </a:prstGeom>
                    <a:ln>
                      <a:solidFill>
                        <a:schemeClr val="tx1"/>
                      </a:solidFill>
                    </a:ln>
                  </pic:spPr>
                </pic:pic>
              </a:graphicData>
            </a:graphic>
          </wp:inline>
        </w:drawing>
      </w:r>
    </w:p>
    <w:p w:rsidR="002C0CE7" w:rsidRPr="00896C45" w:rsidRDefault="002C0CE7" w:rsidP="00BE1237">
      <w:pPr>
        <w:rPr>
          <w:rFonts w:ascii="Times New Roman" w:hAnsi="Times New Roman" w:cs="Times New Roman"/>
          <w:sz w:val="24"/>
          <w:szCs w:val="24"/>
        </w:rPr>
      </w:pPr>
      <w:r w:rsidRPr="00896C45">
        <w:rPr>
          <w:rFonts w:ascii="Times New Roman" w:hAnsi="Times New Roman" w:cs="Times New Roman"/>
          <w:sz w:val="24"/>
          <w:szCs w:val="24"/>
        </w:rPr>
        <w:t xml:space="preserve">List View displays the courses in </w:t>
      </w:r>
      <w:r w:rsidR="0081002B">
        <w:rPr>
          <w:rFonts w:ascii="Times New Roman" w:hAnsi="Times New Roman" w:cs="Times New Roman"/>
          <w:sz w:val="24"/>
          <w:szCs w:val="24"/>
        </w:rPr>
        <w:t xml:space="preserve">a </w:t>
      </w:r>
      <w:r w:rsidRPr="00896C45">
        <w:rPr>
          <w:rFonts w:ascii="Times New Roman" w:hAnsi="Times New Roman" w:cs="Times New Roman"/>
          <w:sz w:val="24"/>
          <w:szCs w:val="24"/>
        </w:rPr>
        <w:t>condensed list, allowing you to view more courses at once. In List View, only the TMS Item ID, title, learning hours, and date the course was last updated</w:t>
      </w:r>
      <w:r w:rsidR="0081002B">
        <w:rPr>
          <w:rFonts w:ascii="Times New Roman" w:hAnsi="Times New Roman" w:cs="Times New Roman"/>
          <w:sz w:val="24"/>
          <w:szCs w:val="24"/>
        </w:rPr>
        <w:t xml:space="preserve"> appear</w:t>
      </w:r>
      <w:r w:rsidRPr="00896C45">
        <w:rPr>
          <w:rFonts w:ascii="Times New Roman" w:hAnsi="Times New Roman" w:cs="Times New Roman"/>
          <w:sz w:val="24"/>
          <w:szCs w:val="24"/>
        </w:rPr>
        <w:t>. You can</w:t>
      </w:r>
      <w:r w:rsidR="0081002B">
        <w:rPr>
          <w:rFonts w:ascii="Times New Roman" w:hAnsi="Times New Roman" w:cs="Times New Roman"/>
          <w:sz w:val="24"/>
          <w:szCs w:val="24"/>
        </w:rPr>
        <w:t xml:space="preserve"> still</w:t>
      </w:r>
      <w:r w:rsidRPr="00896C45">
        <w:rPr>
          <w:rFonts w:ascii="Times New Roman" w:hAnsi="Times New Roman" w:cs="Times New Roman"/>
          <w:sz w:val="24"/>
          <w:szCs w:val="24"/>
        </w:rPr>
        <w:t xml:space="preserve"> hover over the title of</w:t>
      </w:r>
      <w:r w:rsidR="00DB1AFB" w:rsidRPr="00896C45">
        <w:rPr>
          <w:rFonts w:ascii="Times New Roman" w:hAnsi="Times New Roman" w:cs="Times New Roman"/>
          <w:sz w:val="24"/>
          <w:szCs w:val="24"/>
        </w:rPr>
        <w:t xml:space="preserve"> the course to display the </w:t>
      </w:r>
      <w:r w:rsidRPr="00896C45">
        <w:rPr>
          <w:rFonts w:ascii="Times New Roman" w:hAnsi="Times New Roman" w:cs="Times New Roman"/>
          <w:sz w:val="24"/>
          <w:szCs w:val="24"/>
        </w:rPr>
        <w:t>course description.</w:t>
      </w:r>
    </w:p>
    <w:p w:rsidR="00DB1AFB" w:rsidRPr="00896C45" w:rsidRDefault="00DB1AFB" w:rsidP="00BE1237">
      <w:pPr>
        <w:rPr>
          <w:rFonts w:ascii="Times New Roman" w:hAnsi="Times New Roman" w:cs="Times New Roman"/>
          <w:sz w:val="24"/>
          <w:szCs w:val="24"/>
        </w:rPr>
      </w:pPr>
      <w:r w:rsidRPr="00896C45">
        <w:rPr>
          <w:rFonts w:ascii="Times New Roman" w:hAnsi="Times New Roman" w:cs="Times New Roman"/>
          <w:sz w:val="24"/>
          <w:szCs w:val="24"/>
        </w:rPr>
        <w:t>Both Card View and List View allow for sorting by TMS ID, Item Title, Learning Hours, and Date Last Updated using the Sort dropdown box. In List View, you can also sort by clicking on the column headings.</w:t>
      </w:r>
      <w:r w:rsidR="003C56CE" w:rsidRPr="00896C45">
        <w:rPr>
          <w:rFonts w:ascii="Times New Roman" w:hAnsi="Times New Roman" w:cs="Times New Roman"/>
          <w:sz w:val="24"/>
          <w:szCs w:val="24"/>
        </w:rPr>
        <w:t xml:space="preserve"> You can toggle between Card View and List View by clicking the document icon at any time.</w:t>
      </w:r>
    </w:p>
    <w:p w:rsidR="00DB1AFB" w:rsidRDefault="00DB1AFB" w:rsidP="00896C45">
      <w:pPr>
        <w:spacing w:before="360" w:after="0" w:line="240" w:lineRule="auto"/>
        <w:jc w:val="center"/>
      </w:pPr>
      <w:r>
        <w:rPr>
          <w:noProof/>
        </w:rPr>
        <w:drawing>
          <wp:inline distT="0" distB="0" distL="0" distR="0" wp14:anchorId="205AEE9D" wp14:editId="5B80C6C3">
            <wp:extent cx="5019018" cy="108585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3390"/>
                    <a:stretch/>
                  </pic:blipFill>
                  <pic:spPr bwMode="auto">
                    <a:xfrm>
                      <a:off x="0" y="0"/>
                      <a:ext cx="5040658" cy="10905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B1AFB" w:rsidRPr="002847CB" w:rsidRDefault="00DB1AFB" w:rsidP="002847CB">
      <w:pPr>
        <w:spacing w:before="120" w:after="120" w:line="240" w:lineRule="auto"/>
        <w:rPr>
          <w:rFonts w:ascii="Times New Roman" w:hAnsi="Times New Roman" w:cs="Times New Roman"/>
          <w:sz w:val="24"/>
          <w:szCs w:val="24"/>
        </w:rPr>
      </w:pPr>
      <w:r w:rsidRPr="002847CB">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76561CD9" wp14:editId="609DB441">
            <wp:simplePos x="0" y="0"/>
            <wp:positionH relativeFrom="column">
              <wp:posOffset>3741420</wp:posOffset>
            </wp:positionH>
            <wp:positionV relativeFrom="paragraph">
              <wp:posOffset>53340</wp:posOffset>
            </wp:positionV>
            <wp:extent cx="2408555" cy="281940"/>
            <wp:effectExtent l="19050" t="19050" r="10795" b="22860"/>
            <wp:wrapTight wrapText="bothSides">
              <wp:wrapPolygon edited="0">
                <wp:start x="-171" y="-1459"/>
                <wp:lineTo x="-171" y="21892"/>
                <wp:lineTo x="21526" y="21892"/>
                <wp:lineTo x="21526" y="-1459"/>
                <wp:lineTo x="-171" y="-145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408555" cy="281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1002B">
        <w:rPr>
          <w:rFonts w:ascii="Times New Roman" w:hAnsi="Times New Roman" w:cs="Times New Roman"/>
          <w:sz w:val="24"/>
          <w:szCs w:val="24"/>
        </w:rPr>
        <w:t>You can i</w:t>
      </w:r>
      <w:r w:rsidRPr="002847CB">
        <w:rPr>
          <w:rFonts w:ascii="Times New Roman" w:hAnsi="Times New Roman" w:cs="Times New Roman"/>
          <w:sz w:val="24"/>
          <w:szCs w:val="24"/>
        </w:rPr>
        <w:t>ncrease th</w:t>
      </w:r>
      <w:r w:rsidR="0081002B">
        <w:rPr>
          <w:rFonts w:ascii="Times New Roman" w:hAnsi="Times New Roman" w:cs="Times New Roman"/>
          <w:sz w:val="24"/>
          <w:szCs w:val="24"/>
        </w:rPr>
        <w:t>e number of courses displayed</w:t>
      </w:r>
      <w:r w:rsidRPr="002847CB">
        <w:rPr>
          <w:rFonts w:ascii="Times New Roman" w:hAnsi="Times New Roman" w:cs="Times New Roman"/>
          <w:sz w:val="24"/>
          <w:szCs w:val="24"/>
        </w:rPr>
        <w:t xml:space="preserve"> on one screen by changing the number within the “Item</w:t>
      </w:r>
      <w:r w:rsidR="00EA3C38">
        <w:rPr>
          <w:rFonts w:ascii="Times New Roman" w:hAnsi="Times New Roman" w:cs="Times New Roman"/>
          <w:sz w:val="24"/>
          <w:szCs w:val="24"/>
        </w:rPr>
        <w:t>s</w:t>
      </w:r>
      <w:r w:rsidRPr="002847CB">
        <w:rPr>
          <w:rFonts w:ascii="Times New Roman" w:hAnsi="Times New Roman" w:cs="Times New Roman"/>
          <w:sz w:val="24"/>
          <w:szCs w:val="24"/>
        </w:rPr>
        <w:t xml:space="preserve"> per page” dropdown.</w:t>
      </w:r>
    </w:p>
    <w:p w:rsidR="005D0B24" w:rsidRPr="002847CB" w:rsidRDefault="002C0CE7" w:rsidP="002847CB">
      <w:pPr>
        <w:spacing w:before="120" w:after="120" w:line="240" w:lineRule="auto"/>
        <w:rPr>
          <w:rFonts w:ascii="Times New Roman" w:hAnsi="Times New Roman" w:cs="Times New Roman"/>
          <w:sz w:val="24"/>
          <w:szCs w:val="24"/>
        </w:rPr>
      </w:pPr>
      <w:r w:rsidRPr="002847CB">
        <w:rPr>
          <w:rFonts w:ascii="Times New Roman" w:hAnsi="Times New Roman" w:cs="Times New Roman"/>
          <w:sz w:val="24"/>
          <w:szCs w:val="24"/>
        </w:rPr>
        <w:t xml:space="preserve">Whether in Card View of List View, </w:t>
      </w:r>
      <w:r w:rsidR="00B071EB" w:rsidRPr="002847CB">
        <w:rPr>
          <w:rFonts w:ascii="Times New Roman" w:hAnsi="Times New Roman" w:cs="Times New Roman"/>
          <w:sz w:val="24"/>
          <w:szCs w:val="24"/>
        </w:rPr>
        <w:t xml:space="preserve">you can </w:t>
      </w:r>
      <w:r w:rsidR="005D0B24" w:rsidRPr="002847CB">
        <w:rPr>
          <w:rFonts w:ascii="Times New Roman" w:hAnsi="Times New Roman" w:cs="Times New Roman"/>
          <w:sz w:val="24"/>
          <w:szCs w:val="24"/>
        </w:rPr>
        <w:t>select the blue TMS Item ID hyperlink</w:t>
      </w:r>
      <w:r w:rsidRPr="002847CB">
        <w:rPr>
          <w:rFonts w:ascii="Times New Roman" w:hAnsi="Times New Roman" w:cs="Times New Roman"/>
          <w:sz w:val="24"/>
          <w:szCs w:val="24"/>
        </w:rPr>
        <w:t xml:space="preserve"> to reveal the full </w:t>
      </w:r>
      <w:r w:rsidR="00B071EB" w:rsidRPr="002847CB">
        <w:rPr>
          <w:rFonts w:ascii="Times New Roman" w:hAnsi="Times New Roman" w:cs="Times New Roman"/>
          <w:sz w:val="24"/>
          <w:szCs w:val="24"/>
        </w:rPr>
        <w:t>course record.</w:t>
      </w:r>
    </w:p>
    <w:p w:rsidR="00E771AD" w:rsidRDefault="005D0B24" w:rsidP="004C575A">
      <w:pPr>
        <w:spacing w:before="360" w:after="360" w:line="240" w:lineRule="auto"/>
        <w:jc w:val="center"/>
      </w:pPr>
      <w:r>
        <w:rPr>
          <w:noProof/>
        </w:rPr>
        <w:drawing>
          <wp:inline distT="0" distB="0" distL="0" distR="0" wp14:anchorId="1D191288" wp14:editId="65E8BAFA">
            <wp:extent cx="4654550" cy="2089575"/>
            <wp:effectExtent l="19050" t="19050" r="127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63227" cy="2093470"/>
                    </a:xfrm>
                    <a:prstGeom prst="rect">
                      <a:avLst/>
                    </a:prstGeom>
                    <a:ln>
                      <a:solidFill>
                        <a:schemeClr val="tx1"/>
                      </a:solidFill>
                    </a:ln>
                  </pic:spPr>
                </pic:pic>
              </a:graphicData>
            </a:graphic>
          </wp:inline>
        </w:drawing>
      </w:r>
    </w:p>
    <w:p w:rsidR="00E771AD" w:rsidRPr="0027743B" w:rsidRDefault="00E771AD" w:rsidP="0027743B">
      <w:pPr>
        <w:spacing w:before="120" w:after="120" w:line="240" w:lineRule="auto"/>
        <w:rPr>
          <w:rFonts w:ascii="Times New Roman" w:hAnsi="Times New Roman" w:cs="Times New Roman"/>
          <w:sz w:val="24"/>
          <w:szCs w:val="24"/>
        </w:rPr>
      </w:pPr>
      <w:r w:rsidRPr="0027743B">
        <w:rPr>
          <w:rFonts w:ascii="Times New Roman" w:hAnsi="Times New Roman" w:cs="Times New Roman"/>
          <w:sz w:val="24"/>
          <w:szCs w:val="24"/>
        </w:rPr>
        <w:t xml:space="preserve">The full course record provides the same data listed within Card View, plus additional </w:t>
      </w:r>
      <w:r w:rsidR="00031BCB" w:rsidRPr="0027743B">
        <w:rPr>
          <w:rFonts w:ascii="Times New Roman" w:hAnsi="Times New Roman" w:cs="Times New Roman"/>
          <w:sz w:val="24"/>
          <w:szCs w:val="24"/>
        </w:rPr>
        <w:t>resources, including</w:t>
      </w:r>
      <w:r w:rsidRPr="0027743B">
        <w:rPr>
          <w:rFonts w:ascii="Times New Roman" w:hAnsi="Times New Roman" w:cs="Times New Roman"/>
          <w:sz w:val="24"/>
          <w:szCs w:val="24"/>
        </w:rPr>
        <w:t>:</w:t>
      </w:r>
    </w:p>
    <w:p w:rsidR="00E771AD" w:rsidRPr="0027743B" w:rsidRDefault="00E771AD" w:rsidP="0027743B">
      <w:pPr>
        <w:pStyle w:val="ListParagraph"/>
        <w:numPr>
          <w:ilvl w:val="0"/>
          <w:numId w:val="24"/>
        </w:numPr>
        <w:spacing w:before="120" w:after="120" w:line="240" w:lineRule="auto"/>
        <w:rPr>
          <w:rFonts w:ascii="Times New Roman" w:hAnsi="Times New Roman" w:cs="Times New Roman"/>
          <w:sz w:val="24"/>
          <w:szCs w:val="24"/>
        </w:rPr>
      </w:pPr>
      <w:r w:rsidRPr="0027743B">
        <w:rPr>
          <w:rFonts w:ascii="Times New Roman" w:hAnsi="Times New Roman" w:cs="Times New Roman"/>
          <w:sz w:val="24"/>
          <w:szCs w:val="24"/>
        </w:rPr>
        <w:t xml:space="preserve">A full course description, prerequisites to the course, and </w:t>
      </w:r>
      <w:r w:rsidR="00E275BB">
        <w:rPr>
          <w:rFonts w:ascii="Times New Roman" w:hAnsi="Times New Roman" w:cs="Times New Roman"/>
          <w:sz w:val="24"/>
          <w:szCs w:val="24"/>
        </w:rPr>
        <w:t>course</w:t>
      </w:r>
      <w:r w:rsidRPr="0027743B">
        <w:rPr>
          <w:rFonts w:ascii="Times New Roman" w:hAnsi="Times New Roman" w:cs="Times New Roman"/>
          <w:sz w:val="24"/>
          <w:szCs w:val="24"/>
        </w:rPr>
        <w:t xml:space="preserve"> objectives</w:t>
      </w:r>
    </w:p>
    <w:p w:rsidR="00E771AD" w:rsidRPr="0027743B" w:rsidRDefault="00F76DAC" w:rsidP="0027743B">
      <w:pPr>
        <w:pStyle w:val="ListParagraph"/>
        <w:numPr>
          <w:ilvl w:val="0"/>
          <w:numId w:val="24"/>
        </w:numPr>
        <w:spacing w:before="120" w:after="120" w:line="240" w:lineRule="auto"/>
        <w:rPr>
          <w:rFonts w:ascii="Times New Roman" w:hAnsi="Times New Roman" w:cs="Times New Roman"/>
          <w:sz w:val="24"/>
          <w:szCs w:val="24"/>
        </w:rPr>
      </w:pPr>
      <w:r w:rsidRPr="0027743B">
        <w:rPr>
          <w:rFonts w:ascii="Times New Roman" w:hAnsi="Times New Roman" w:cs="Times New Roman"/>
          <w:sz w:val="24"/>
          <w:szCs w:val="24"/>
        </w:rPr>
        <w:t>O</w:t>
      </w:r>
      <w:r w:rsidR="00E771AD" w:rsidRPr="0027743B">
        <w:rPr>
          <w:rFonts w:ascii="Times New Roman" w:hAnsi="Times New Roman" w:cs="Times New Roman"/>
          <w:sz w:val="24"/>
          <w:szCs w:val="24"/>
        </w:rPr>
        <w:t>ther information relevant to the course, including instructions for completing the course</w:t>
      </w:r>
    </w:p>
    <w:p w:rsidR="00E771AD" w:rsidRPr="0027743B" w:rsidRDefault="00E771AD" w:rsidP="0027743B">
      <w:pPr>
        <w:pStyle w:val="ListParagraph"/>
        <w:numPr>
          <w:ilvl w:val="0"/>
          <w:numId w:val="24"/>
        </w:numPr>
        <w:spacing w:before="120" w:after="120" w:line="240" w:lineRule="auto"/>
        <w:rPr>
          <w:rFonts w:ascii="Times New Roman" w:hAnsi="Times New Roman" w:cs="Times New Roman"/>
          <w:sz w:val="24"/>
          <w:szCs w:val="24"/>
        </w:rPr>
      </w:pPr>
      <w:r w:rsidRPr="0027743B">
        <w:rPr>
          <w:rFonts w:ascii="Times New Roman" w:hAnsi="Times New Roman" w:cs="Times New Roman"/>
          <w:sz w:val="24"/>
          <w:szCs w:val="24"/>
        </w:rPr>
        <w:t>A table listing the audience, curricula, and categories in which the course belong</w:t>
      </w:r>
      <w:r w:rsidR="00F76DAC" w:rsidRPr="0027743B">
        <w:rPr>
          <w:rFonts w:ascii="Times New Roman" w:hAnsi="Times New Roman" w:cs="Times New Roman"/>
          <w:sz w:val="24"/>
          <w:szCs w:val="24"/>
        </w:rPr>
        <w:t>s</w:t>
      </w:r>
    </w:p>
    <w:p w:rsidR="00F76DAC" w:rsidRDefault="00031BCB" w:rsidP="0027743B">
      <w:pPr>
        <w:pStyle w:val="ListParagraph"/>
        <w:numPr>
          <w:ilvl w:val="0"/>
          <w:numId w:val="24"/>
        </w:numPr>
        <w:spacing w:before="120" w:after="120" w:line="240" w:lineRule="auto"/>
        <w:rPr>
          <w:rFonts w:ascii="Times New Roman" w:hAnsi="Times New Roman" w:cs="Times New Roman"/>
          <w:sz w:val="24"/>
          <w:szCs w:val="24"/>
        </w:rPr>
      </w:pPr>
      <w:r w:rsidRPr="0027743B">
        <w:rPr>
          <w:rFonts w:ascii="Times New Roman" w:hAnsi="Times New Roman" w:cs="Times New Roman"/>
          <w:sz w:val="24"/>
          <w:szCs w:val="24"/>
        </w:rPr>
        <w:t xml:space="preserve">A </w:t>
      </w:r>
      <w:r w:rsidR="00E771AD" w:rsidRPr="0027743B">
        <w:rPr>
          <w:rFonts w:ascii="Times New Roman" w:hAnsi="Times New Roman" w:cs="Times New Roman"/>
          <w:sz w:val="24"/>
          <w:szCs w:val="24"/>
        </w:rPr>
        <w:t xml:space="preserve">Related Links </w:t>
      </w:r>
      <w:r w:rsidRPr="0027743B">
        <w:rPr>
          <w:rFonts w:ascii="Times New Roman" w:hAnsi="Times New Roman" w:cs="Times New Roman"/>
          <w:sz w:val="24"/>
          <w:szCs w:val="24"/>
        </w:rPr>
        <w:t xml:space="preserve">section with links to the course’s training materials, including </w:t>
      </w:r>
      <w:r w:rsidR="00F76DAC" w:rsidRPr="0027743B">
        <w:rPr>
          <w:rFonts w:ascii="Times New Roman" w:hAnsi="Times New Roman" w:cs="Times New Roman"/>
          <w:sz w:val="24"/>
          <w:szCs w:val="24"/>
        </w:rPr>
        <w:t>handouts, lesson plans, visuals, fast letters, and a direct link to the course in TMS</w:t>
      </w:r>
    </w:p>
    <w:p w:rsidR="0027743B" w:rsidRDefault="0027743B" w:rsidP="0027743B">
      <w:pPr>
        <w:pStyle w:val="ListParagraph"/>
        <w:spacing w:before="120" w:after="120" w:line="240" w:lineRule="auto"/>
        <w:rPr>
          <w:rFonts w:ascii="Times New Roman" w:hAnsi="Times New Roman" w:cs="Times New Roman"/>
          <w:sz w:val="24"/>
          <w:szCs w:val="24"/>
        </w:rPr>
      </w:pPr>
    </w:p>
    <w:p w:rsidR="0027743B" w:rsidRPr="0027743B" w:rsidRDefault="0027743B" w:rsidP="0027743B">
      <w:pPr>
        <w:pStyle w:val="ListParagraph"/>
        <w:spacing w:before="120" w:after="120" w:line="240" w:lineRule="auto"/>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2C5A0547" wp14:editId="14894352">
            <wp:simplePos x="0" y="0"/>
            <wp:positionH relativeFrom="column">
              <wp:posOffset>434340</wp:posOffset>
            </wp:positionH>
            <wp:positionV relativeFrom="paragraph">
              <wp:posOffset>51435</wp:posOffset>
            </wp:positionV>
            <wp:extent cx="4978400" cy="3088005"/>
            <wp:effectExtent l="19050" t="19050" r="12700" b="17145"/>
            <wp:wrapTight wrapText="bothSides">
              <wp:wrapPolygon edited="0">
                <wp:start x="-83" y="-133"/>
                <wp:lineTo x="-83" y="21587"/>
                <wp:lineTo x="21572" y="21587"/>
                <wp:lineTo x="21572" y="-133"/>
                <wp:lineTo x="-83" y="-13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978400" cy="3088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bookmarkStart w:id="16" w:name="_Toc358903179"/>
    <w:p w:rsidR="00966ADF" w:rsidRPr="00AC5EA4" w:rsidRDefault="00AE3D33" w:rsidP="00AC5EA4">
      <w:pPr>
        <w:pStyle w:val="Heading1"/>
        <w:spacing w:before="0" w:after="360" w:line="240" w:lineRule="auto"/>
        <w:rPr>
          <w:sz w:val="32"/>
          <w:szCs w:val="32"/>
        </w:rPr>
      </w:pPr>
      <w:r w:rsidRPr="00AC5EA4">
        <w:rPr>
          <w:rFonts w:ascii="Times New Roman" w:hAnsi="Times New Roman" w:cs="Times New Roman"/>
          <w:noProof/>
          <w:sz w:val="32"/>
          <w:szCs w:val="32"/>
        </w:rPr>
        <w:lastRenderedPageBreak/>
        <mc:AlternateContent>
          <mc:Choice Requires="wps">
            <w:drawing>
              <wp:anchor distT="91440" distB="91440" distL="114300" distR="114300" simplePos="0" relativeHeight="251663360" behindDoc="0" locked="0" layoutInCell="0" allowOverlap="0" wp14:anchorId="47D6F802" wp14:editId="1CF53E7E">
                <wp:simplePos x="0" y="0"/>
                <wp:positionH relativeFrom="page">
                  <wp:posOffset>5181600</wp:posOffset>
                </wp:positionH>
                <wp:positionV relativeFrom="margin">
                  <wp:posOffset>53340</wp:posOffset>
                </wp:positionV>
                <wp:extent cx="1784350" cy="2179320"/>
                <wp:effectExtent l="38100" t="57150" r="139700" b="125730"/>
                <wp:wrapNone/>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84350" cy="2179320"/>
                        </a:xfrm>
                        <a:prstGeom prst="rect">
                          <a:avLst/>
                        </a:prstGeom>
                        <a:gradFill>
                          <a:gsLst>
                            <a:gs pos="0">
                              <a:schemeClr val="accent1">
                                <a:tint val="66000"/>
                                <a:satMod val="160000"/>
                              </a:schemeClr>
                            </a:gs>
                            <a:gs pos="100000">
                              <a:schemeClr val="accent1">
                                <a:tint val="44500"/>
                                <a:satMod val="160000"/>
                              </a:schemeClr>
                            </a:gs>
                            <a:gs pos="100000">
                              <a:schemeClr val="accent1">
                                <a:tint val="23500"/>
                                <a:satMod val="160000"/>
                              </a:schemeClr>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a:extLst/>
                      </wps:spPr>
                      <wps:txbx>
                        <w:txbxContent>
                          <w:p w:rsidR="00A61A84" w:rsidRPr="005207F4" w:rsidRDefault="00A61A84" w:rsidP="0033275B">
                            <w:pPr>
                              <w:spacing w:line="240" w:lineRule="auto"/>
                              <w:jc w:val="center"/>
                              <w:rPr>
                                <w:rFonts w:ascii="Geneva" w:hAnsi="Geneva" w:cs="Arial"/>
                                <w:b/>
                                <w:color w:val="FFFFFF" w:themeColor="background1"/>
                                <w:sz w:val="30"/>
                                <w:szCs w:val="30"/>
                                <w14:shadow w14:blurRad="50800" w14:dist="50800" w14:dir="5400000" w14:sx="0" w14:sy="0" w14:kx="0" w14:ky="0" w14:algn="ctr">
                                  <w14:schemeClr w14:val="bg1">
                                    <w14:lumMod w14:val="85000"/>
                                  </w14:schemeClr>
                                </w14:shadow>
                              </w:rPr>
                            </w:pPr>
                            <w:r w:rsidRPr="005207F4">
                              <w:rPr>
                                <w:rFonts w:ascii="Geneva" w:hAnsi="Geneva" w:cs="Arial"/>
                                <w:b/>
                                <w:color w:val="FFFFFF" w:themeColor="background1"/>
                                <w:sz w:val="30"/>
                                <w:szCs w:val="30"/>
                                <w14:shadow w14:blurRad="50800" w14:dist="38100" w14:dir="18900000" w14:sx="100000" w14:sy="100000" w14:kx="0" w14:ky="0" w14:algn="bl">
                                  <w14:srgbClr w14:val="000000">
                                    <w14:alpha w14:val="60000"/>
                                  </w14:srgbClr>
                                </w14:shadow>
                              </w:rPr>
                              <w:t>Quick Tip</w:t>
                            </w:r>
                          </w:p>
                          <w:p w:rsidR="00CB452E" w:rsidRPr="00017677" w:rsidRDefault="00CB452E" w:rsidP="00CB452E">
                            <w:pPr>
                              <w:jc w:val="both"/>
                              <w:rPr>
                                <w:rFonts w:ascii="Times New Roman" w:hAnsi="Times New Roman" w:cs="Times New Roman"/>
                                <w:noProof/>
                                <w:sz w:val="20"/>
                                <w:szCs w:val="20"/>
                              </w:rPr>
                            </w:pPr>
                            <w:r w:rsidRPr="00017677">
                              <w:rPr>
                                <w:rFonts w:ascii="Times New Roman" w:hAnsi="Times New Roman" w:cs="Times New Roman"/>
                                <w:sz w:val="20"/>
                                <w:szCs w:val="20"/>
                              </w:rPr>
                              <w:t xml:space="preserve">The </w:t>
                            </w:r>
                            <w:r w:rsidR="00A61A84" w:rsidRPr="00017677">
                              <w:rPr>
                                <w:rFonts w:ascii="Times New Roman" w:hAnsi="Times New Roman" w:cs="Times New Roman"/>
                                <w:sz w:val="20"/>
                                <w:szCs w:val="20"/>
                              </w:rPr>
                              <w:t>“List Options and Settings” dropdown</w:t>
                            </w:r>
                            <w:r w:rsidRPr="00017677">
                              <w:rPr>
                                <w:rFonts w:ascii="Times New Roman" w:hAnsi="Times New Roman" w:cs="Times New Roman"/>
                                <w:sz w:val="20"/>
                                <w:szCs w:val="20"/>
                              </w:rPr>
                              <w:t xml:space="preserve"> menu allows you to </w:t>
                            </w:r>
                            <w:r w:rsidR="00A61A84" w:rsidRPr="00017677">
                              <w:rPr>
                                <w:rFonts w:ascii="Times New Roman" w:hAnsi="Times New Roman" w:cs="Times New Roman"/>
                                <w:sz w:val="20"/>
                                <w:szCs w:val="20"/>
                              </w:rPr>
                              <w:t>add more items to your list, remove items, and switch between Card View and List View. You can also turn off the feature that displays course descriptions when you hover over course titles</w:t>
                            </w:r>
                            <w:r w:rsidRPr="00017677">
                              <w:rPr>
                                <w:rFonts w:ascii="Times New Roman" w:hAnsi="Times New Roman" w:cs="Times New Roman"/>
                                <w:sz w:val="20"/>
                                <w:szCs w:val="20"/>
                              </w:rPr>
                              <w:t>.</w:t>
                            </w:r>
                            <w:r w:rsidRPr="00017677">
                              <w:rPr>
                                <w:rFonts w:ascii="Times New Roman" w:hAnsi="Times New Roman" w:cs="Times New Roman"/>
                                <w:noProof/>
                                <w:sz w:val="20"/>
                                <w:szCs w:val="20"/>
                              </w:rPr>
                              <w:t xml:space="preserve"> </w:t>
                            </w:r>
                          </w:p>
                          <w:p w:rsidR="00A61A84" w:rsidRDefault="00A61A84" w:rsidP="00CB452E">
                            <w:pPr>
                              <w:jc w:val="center"/>
                            </w:pPr>
                          </w:p>
                          <w:p w:rsidR="00A61A84" w:rsidRDefault="00A61A84" w:rsidP="00A61A84">
                            <w:pPr>
                              <w:rPr>
                                <w:color w:val="FFFFFF" w:themeColor="background1"/>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31" style="position:absolute;margin-left:408pt;margin-top:4.2pt;width:140.5pt;height:171.6pt;flip:x;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" o:allowincell="f" o:allowoverlap="f" fillcolor="#8aabd3 [2132]" stroked="f">
                <v:fill color2="#d6e2f0 [756]" colors="0 #9ab5e4;1 #c2d1ed;1 #e1e8f5" focus="100%" type="gradient">
                  <o:fill v:ext="view" type="gradientUnscaled"/>
                </v:fill>
                <v:shadow on="t" color="black" opacity="26214f" origin="-.5,-.5" offset=".74836mm,.74836mm"/>
                <v:textbox inset=",7.2pt,,7.2pt">
                  <w:txbxContent>
                    <w:p w:rsidR="00A61A84" w:rsidRPr="005207F4" w:rsidRDefault="00A61A84" w:rsidP="0033275B">
                      <w:pPr>
                        <w:spacing w:line="240" w:lineRule="auto"/>
                        <w:jc w:val="center"/>
                        <w:rPr>
                          <w:rFonts w:ascii="Geneva" w:hAnsi="Geneva" w:cs="Arial"/>
                          <w:b/>
                          <w:color w:val="FFFFFF" w:themeColor="background1"/>
                          <w:sz w:val="30"/>
                          <w:szCs w:val="30"/>
                          <w14:shadow w14:blurRad="50800" w14:dist="50800" w14:dir="5400000" w14:sx="0" w14:sy="0" w14:kx="0" w14:ky="0" w14:algn="ctr">
                            <w14:schemeClr w14:val="bg1">
                              <w14:lumMod w14:val="85000"/>
                            </w14:schemeClr>
                          </w14:shadow>
                        </w:rPr>
                      </w:pPr>
                      <w:r w:rsidRPr="005207F4">
                        <w:rPr>
                          <w:rFonts w:ascii="Geneva" w:hAnsi="Geneva" w:cs="Arial"/>
                          <w:b/>
                          <w:color w:val="FFFFFF" w:themeColor="background1"/>
                          <w:sz w:val="30"/>
                          <w:szCs w:val="30"/>
                          <w14:shadow w14:blurRad="50800" w14:dist="38100" w14:dir="18900000" w14:sx="100000" w14:sy="100000" w14:kx="0" w14:ky="0" w14:algn="bl">
                            <w14:srgbClr w14:val="000000">
                              <w14:alpha w14:val="60000"/>
                            </w14:srgbClr>
                          </w14:shadow>
                        </w:rPr>
                        <w:t>Quick Tip</w:t>
                      </w:r>
                    </w:p>
                    <w:p w:rsidR="00CB452E" w:rsidRPr="00017677" w:rsidRDefault="00CB452E" w:rsidP="00CB452E">
                      <w:pPr>
                        <w:jc w:val="both"/>
                        <w:rPr>
                          <w:rFonts w:ascii="Times New Roman" w:hAnsi="Times New Roman" w:cs="Times New Roman"/>
                          <w:noProof/>
                          <w:sz w:val="20"/>
                          <w:szCs w:val="20"/>
                        </w:rPr>
                      </w:pPr>
                      <w:r w:rsidRPr="00017677">
                        <w:rPr>
                          <w:rFonts w:ascii="Times New Roman" w:hAnsi="Times New Roman" w:cs="Times New Roman"/>
                          <w:sz w:val="20"/>
                          <w:szCs w:val="20"/>
                        </w:rPr>
                        <w:t xml:space="preserve">The </w:t>
                      </w:r>
                      <w:r w:rsidR="00A61A84" w:rsidRPr="00017677">
                        <w:rPr>
                          <w:rFonts w:ascii="Times New Roman" w:hAnsi="Times New Roman" w:cs="Times New Roman"/>
                          <w:sz w:val="20"/>
                          <w:szCs w:val="20"/>
                        </w:rPr>
                        <w:t>“List Options and Settings” dropdown</w:t>
                      </w:r>
                      <w:r w:rsidRPr="00017677">
                        <w:rPr>
                          <w:rFonts w:ascii="Times New Roman" w:hAnsi="Times New Roman" w:cs="Times New Roman"/>
                          <w:sz w:val="20"/>
                          <w:szCs w:val="20"/>
                        </w:rPr>
                        <w:t xml:space="preserve"> menu allows you to </w:t>
                      </w:r>
                      <w:r w:rsidR="00A61A84" w:rsidRPr="00017677">
                        <w:rPr>
                          <w:rFonts w:ascii="Times New Roman" w:hAnsi="Times New Roman" w:cs="Times New Roman"/>
                          <w:sz w:val="20"/>
                          <w:szCs w:val="20"/>
                        </w:rPr>
                        <w:t>add more items to your list, remove items, and switch between Card View and List View. You can also turn off the feature that displays course descriptions when you hover over course titles</w:t>
                      </w:r>
                      <w:r w:rsidRPr="00017677">
                        <w:rPr>
                          <w:rFonts w:ascii="Times New Roman" w:hAnsi="Times New Roman" w:cs="Times New Roman"/>
                          <w:sz w:val="20"/>
                          <w:szCs w:val="20"/>
                        </w:rPr>
                        <w:t>.</w:t>
                      </w:r>
                      <w:r w:rsidRPr="00017677">
                        <w:rPr>
                          <w:rFonts w:ascii="Times New Roman" w:hAnsi="Times New Roman" w:cs="Times New Roman"/>
                          <w:noProof/>
                          <w:sz w:val="20"/>
                          <w:szCs w:val="20"/>
                        </w:rPr>
                        <w:t xml:space="preserve"> </w:t>
                      </w:r>
                    </w:p>
                    <w:p w:rsidR="00A61A84" w:rsidRDefault="00A61A84" w:rsidP="00CB452E">
                      <w:pPr>
                        <w:jc w:val="center"/>
                      </w:pPr>
                    </w:p>
                    <w:p w:rsidR="00A61A84" w:rsidRDefault="00A61A84" w:rsidP="00A61A84">
                      <w:pPr>
                        <w:rPr>
                          <w:color w:val="FFFFFF" w:themeColor="background1"/>
                          <w:sz w:val="18"/>
                          <w:szCs w:val="18"/>
                        </w:rPr>
                      </w:pPr>
                    </w:p>
                  </w:txbxContent>
                </v:textbox>
                <w10:wrap anchorx="page" anchory="margin"/>
              </v:rect>
            </w:pict>
          </mc:Fallback>
        </mc:AlternateContent>
      </w:r>
      <w:r>
        <w:rPr>
          <w:noProof/>
        </w:rPr>
        <w:drawing>
          <wp:anchor distT="0" distB="0" distL="114300" distR="114300" simplePos="0" relativeHeight="251664384" behindDoc="1" locked="0" layoutInCell="1" allowOverlap="1" wp14:anchorId="2F15BC1C" wp14:editId="6FDE565C">
            <wp:simplePos x="0" y="0"/>
            <wp:positionH relativeFrom="column">
              <wp:posOffset>2536825</wp:posOffset>
            </wp:positionH>
            <wp:positionV relativeFrom="paragraph">
              <wp:posOffset>61595</wp:posOffset>
            </wp:positionV>
            <wp:extent cx="1729740" cy="2146300"/>
            <wp:effectExtent l="19050" t="19050" r="22860" b="25400"/>
            <wp:wrapTight wrapText="left">
              <wp:wrapPolygon edited="0">
                <wp:start x="-238" y="-192"/>
                <wp:lineTo x="-238" y="21664"/>
                <wp:lineTo x="21648" y="21664"/>
                <wp:lineTo x="21648" y="-192"/>
                <wp:lineTo x="-238" y="-19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29740" cy="2146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sz w:val="32"/>
          <w:szCs w:val="32"/>
        </w:rPr>
        <w:t xml:space="preserve">Managing </w:t>
      </w:r>
      <w:r w:rsidR="00966ADF" w:rsidRPr="00AC5EA4">
        <w:rPr>
          <w:sz w:val="32"/>
          <w:szCs w:val="32"/>
        </w:rPr>
        <w:t>Catalog Items</w:t>
      </w:r>
      <w:bookmarkEnd w:id="16"/>
    </w:p>
    <w:p w:rsidR="00966ADF" w:rsidRPr="00AC5EA4" w:rsidRDefault="00966ADF" w:rsidP="00AC5EA4">
      <w:pPr>
        <w:spacing w:before="120" w:after="120" w:line="240" w:lineRule="auto"/>
        <w:rPr>
          <w:rFonts w:ascii="Times New Roman" w:hAnsi="Times New Roman" w:cs="Times New Roman"/>
          <w:sz w:val="24"/>
          <w:szCs w:val="24"/>
        </w:rPr>
      </w:pPr>
      <w:r w:rsidRPr="00AC5EA4">
        <w:rPr>
          <w:rFonts w:ascii="Times New Roman" w:hAnsi="Times New Roman" w:cs="Times New Roman"/>
          <w:sz w:val="24"/>
          <w:szCs w:val="24"/>
        </w:rPr>
        <w:t>The List feature of the VBA LC</w:t>
      </w:r>
      <w:r w:rsidR="00880698" w:rsidRPr="00AC5EA4">
        <w:rPr>
          <w:rFonts w:ascii="Times New Roman" w:hAnsi="Times New Roman" w:cs="Times New Roman"/>
          <w:sz w:val="24"/>
          <w:szCs w:val="24"/>
        </w:rPr>
        <w:t xml:space="preserve"> application enables you to create a</w:t>
      </w:r>
      <w:r w:rsidRPr="00AC5EA4">
        <w:rPr>
          <w:rFonts w:ascii="Times New Roman" w:hAnsi="Times New Roman" w:cs="Times New Roman"/>
          <w:sz w:val="24"/>
          <w:szCs w:val="24"/>
        </w:rPr>
        <w:t xml:space="preserve"> "shopping ca</w:t>
      </w:r>
      <w:r w:rsidR="00880698" w:rsidRPr="00AC5EA4">
        <w:rPr>
          <w:rFonts w:ascii="Times New Roman" w:hAnsi="Times New Roman" w:cs="Times New Roman"/>
          <w:sz w:val="24"/>
          <w:szCs w:val="24"/>
        </w:rPr>
        <w:t xml:space="preserve">rt" of courses </w:t>
      </w:r>
      <w:r w:rsidRPr="00AC5EA4">
        <w:rPr>
          <w:rFonts w:ascii="Times New Roman" w:hAnsi="Times New Roman" w:cs="Times New Roman"/>
          <w:sz w:val="24"/>
          <w:szCs w:val="24"/>
        </w:rPr>
        <w:t>as you browse. It is a useful device for saving a pot</w:t>
      </w:r>
      <w:r w:rsidR="000C27B7" w:rsidRPr="00AC5EA4">
        <w:rPr>
          <w:rFonts w:ascii="Times New Roman" w:hAnsi="Times New Roman" w:cs="Times New Roman"/>
          <w:sz w:val="24"/>
          <w:szCs w:val="24"/>
        </w:rPr>
        <w:t xml:space="preserve">ential course for later review or </w:t>
      </w:r>
      <w:r w:rsidR="00D960CF" w:rsidRPr="00AC5EA4">
        <w:rPr>
          <w:rFonts w:ascii="Times New Roman" w:hAnsi="Times New Roman" w:cs="Times New Roman"/>
          <w:sz w:val="24"/>
          <w:szCs w:val="24"/>
        </w:rPr>
        <w:t xml:space="preserve">for </w:t>
      </w:r>
      <w:r w:rsidR="000C27B7" w:rsidRPr="00AC5EA4">
        <w:rPr>
          <w:rFonts w:ascii="Times New Roman" w:hAnsi="Times New Roman" w:cs="Times New Roman"/>
          <w:sz w:val="24"/>
          <w:szCs w:val="24"/>
        </w:rPr>
        <w:t>building a training plan.</w:t>
      </w:r>
    </w:p>
    <w:p w:rsidR="009516DF" w:rsidRPr="009516DF" w:rsidRDefault="00AE3D33" w:rsidP="00AE3D33">
      <w:pPr>
        <w:spacing w:before="120" w:after="120" w:line="240" w:lineRule="auto"/>
        <w:rPr>
          <w:rFonts w:ascii="Times New Roman" w:hAnsi="Times New Roman" w:cs="Times New Roman"/>
          <w:sz w:val="24"/>
          <w:szCs w:val="24"/>
        </w:rPr>
      </w:pPr>
      <w:r w:rsidRPr="00912D50">
        <w:rPr>
          <w:rFonts w:ascii="Times New Roman" w:hAnsi="Times New Roman" w:cs="Times New Roman"/>
          <w:noProof/>
          <w:sz w:val="24"/>
          <w:szCs w:val="24"/>
        </w:rPr>
        <w:drawing>
          <wp:anchor distT="0" distB="0" distL="114300" distR="274320" simplePos="0" relativeHeight="251661312" behindDoc="1" locked="0" layoutInCell="1" allowOverlap="1" wp14:anchorId="72901609" wp14:editId="1CAA5EE4">
            <wp:simplePos x="0" y="0"/>
            <wp:positionH relativeFrom="column">
              <wp:posOffset>-19050</wp:posOffset>
            </wp:positionH>
            <wp:positionV relativeFrom="paragraph">
              <wp:posOffset>931545</wp:posOffset>
            </wp:positionV>
            <wp:extent cx="2249424" cy="2084832"/>
            <wp:effectExtent l="19050" t="19050" r="17780" b="10795"/>
            <wp:wrapTight wrapText="bothSides">
              <wp:wrapPolygon edited="0">
                <wp:start x="-183" y="-197"/>
                <wp:lineTo x="-183" y="21514"/>
                <wp:lineTo x="21588" y="21514"/>
                <wp:lineTo x="21588" y="-197"/>
                <wp:lineTo x="-183" y="-19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49424" cy="208483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516DF" w:rsidRPr="009516DF">
        <w:rPr>
          <w:rFonts w:ascii="Times New Roman" w:hAnsi="Times New Roman" w:cs="Times New Roman"/>
          <w:sz w:val="24"/>
          <w:szCs w:val="24"/>
        </w:rPr>
        <w:t>To add courses to your list from either Card View or List View, select the “Add t</w:t>
      </w:r>
      <w:r>
        <w:rPr>
          <w:rFonts w:ascii="Times New Roman" w:hAnsi="Times New Roman" w:cs="Times New Roman"/>
          <w:sz w:val="24"/>
          <w:szCs w:val="24"/>
        </w:rPr>
        <w:t xml:space="preserve">o List” icon within the desired </w:t>
      </w:r>
      <w:r w:rsidR="009516DF" w:rsidRPr="009516DF">
        <w:rPr>
          <w:rFonts w:ascii="Times New Roman" w:hAnsi="Times New Roman" w:cs="Times New Roman"/>
          <w:sz w:val="24"/>
          <w:szCs w:val="24"/>
        </w:rPr>
        <w:t xml:space="preserve">course record. </w:t>
      </w:r>
    </w:p>
    <w:p w:rsidR="00966ADF" w:rsidRPr="00AC5EA4" w:rsidRDefault="00966ADF" w:rsidP="00AE3D33">
      <w:pPr>
        <w:spacing w:before="360" w:after="120" w:line="240" w:lineRule="auto"/>
      </w:pPr>
      <w:r w:rsidRPr="00912D50">
        <w:rPr>
          <w:rFonts w:ascii="Times New Roman" w:hAnsi="Times New Roman" w:cs="Times New Roman"/>
          <w:sz w:val="24"/>
          <w:szCs w:val="24"/>
        </w:rPr>
        <w:t xml:space="preserve">Observe that the </w:t>
      </w:r>
      <w:r w:rsidR="00511586" w:rsidRPr="00912D50">
        <w:rPr>
          <w:rFonts w:ascii="Times New Roman" w:hAnsi="Times New Roman" w:cs="Times New Roman"/>
          <w:sz w:val="24"/>
          <w:szCs w:val="24"/>
        </w:rPr>
        <w:t xml:space="preserve">icon and </w:t>
      </w:r>
      <w:r w:rsidR="0081002B">
        <w:rPr>
          <w:rFonts w:ascii="Times New Roman" w:hAnsi="Times New Roman" w:cs="Times New Roman"/>
          <w:sz w:val="24"/>
          <w:szCs w:val="24"/>
        </w:rPr>
        <w:t>hyperlink text change</w:t>
      </w:r>
      <w:r w:rsidRPr="00912D50">
        <w:rPr>
          <w:rFonts w:ascii="Times New Roman" w:hAnsi="Times New Roman" w:cs="Times New Roman"/>
          <w:sz w:val="24"/>
          <w:szCs w:val="24"/>
        </w:rPr>
        <w:t xml:space="preserve"> from </w:t>
      </w:r>
      <w:r w:rsidR="0081002B">
        <w:rPr>
          <w:rFonts w:ascii="Times New Roman" w:hAnsi="Times New Roman" w:cs="Times New Roman"/>
          <w:sz w:val="24"/>
          <w:szCs w:val="24"/>
        </w:rPr>
        <w:t>"Add t</w:t>
      </w:r>
      <w:r w:rsidRPr="00912D50">
        <w:rPr>
          <w:rFonts w:ascii="Times New Roman" w:hAnsi="Times New Roman" w:cs="Times New Roman"/>
          <w:sz w:val="24"/>
          <w:szCs w:val="24"/>
        </w:rPr>
        <w:t xml:space="preserve">o List" to </w:t>
      </w:r>
      <w:r w:rsidR="0081002B">
        <w:rPr>
          <w:rFonts w:ascii="Times New Roman" w:hAnsi="Times New Roman" w:cs="Times New Roman"/>
          <w:sz w:val="24"/>
          <w:szCs w:val="24"/>
        </w:rPr>
        <w:t>"Remove f</w:t>
      </w:r>
      <w:r w:rsidRPr="00912D50">
        <w:rPr>
          <w:rFonts w:ascii="Times New Roman" w:hAnsi="Times New Roman" w:cs="Times New Roman"/>
          <w:sz w:val="24"/>
          <w:szCs w:val="24"/>
        </w:rPr>
        <w:t xml:space="preserve">rom List." This indicates </w:t>
      </w:r>
      <w:r w:rsidR="00EA3C38">
        <w:rPr>
          <w:rFonts w:ascii="Times New Roman" w:hAnsi="Times New Roman" w:cs="Times New Roman"/>
          <w:sz w:val="24"/>
          <w:szCs w:val="24"/>
        </w:rPr>
        <w:t xml:space="preserve">that </w:t>
      </w:r>
      <w:r w:rsidRPr="00912D50">
        <w:rPr>
          <w:rFonts w:ascii="Times New Roman" w:hAnsi="Times New Roman" w:cs="Times New Roman"/>
          <w:sz w:val="24"/>
          <w:szCs w:val="24"/>
        </w:rPr>
        <w:t xml:space="preserve">the item was successfully added to </w:t>
      </w:r>
      <w:r w:rsidR="00E275BB">
        <w:rPr>
          <w:rFonts w:ascii="Times New Roman" w:hAnsi="Times New Roman" w:cs="Times New Roman"/>
          <w:sz w:val="24"/>
          <w:szCs w:val="24"/>
        </w:rPr>
        <w:t>y</w:t>
      </w:r>
      <w:r w:rsidRPr="00912D50">
        <w:rPr>
          <w:rFonts w:ascii="Times New Roman" w:hAnsi="Times New Roman" w:cs="Times New Roman"/>
          <w:sz w:val="24"/>
          <w:szCs w:val="24"/>
        </w:rPr>
        <w:t xml:space="preserve">our </w:t>
      </w:r>
      <w:r w:rsidR="00817E62">
        <w:rPr>
          <w:rFonts w:ascii="Times New Roman" w:hAnsi="Times New Roman" w:cs="Times New Roman"/>
          <w:sz w:val="24"/>
          <w:szCs w:val="24"/>
        </w:rPr>
        <w:t>l</w:t>
      </w:r>
      <w:r w:rsidR="00817E62" w:rsidRPr="00912D50">
        <w:rPr>
          <w:rFonts w:ascii="Times New Roman" w:hAnsi="Times New Roman" w:cs="Times New Roman"/>
          <w:sz w:val="24"/>
          <w:szCs w:val="24"/>
        </w:rPr>
        <w:t>ist</w:t>
      </w:r>
      <w:r w:rsidRPr="00912D50">
        <w:rPr>
          <w:rFonts w:ascii="Times New Roman" w:hAnsi="Times New Roman" w:cs="Times New Roman"/>
          <w:sz w:val="24"/>
          <w:szCs w:val="24"/>
        </w:rPr>
        <w:t>. There is also a message below the top navigation bar that says "Item was added to your list</w:t>
      </w:r>
      <w:r w:rsidR="00511586" w:rsidRPr="00912D50">
        <w:rPr>
          <w:rFonts w:ascii="Times New Roman" w:hAnsi="Times New Roman" w:cs="Times New Roman"/>
          <w:sz w:val="24"/>
          <w:szCs w:val="24"/>
        </w:rPr>
        <w:t>,</w:t>
      </w:r>
      <w:r w:rsidRPr="00912D50">
        <w:rPr>
          <w:rFonts w:ascii="Times New Roman" w:hAnsi="Times New Roman" w:cs="Times New Roman"/>
          <w:sz w:val="24"/>
          <w:szCs w:val="24"/>
        </w:rPr>
        <w:t xml:space="preserve">" confirming </w:t>
      </w:r>
      <w:r w:rsidR="00511586" w:rsidRPr="00912D50">
        <w:rPr>
          <w:rFonts w:ascii="Times New Roman" w:hAnsi="Times New Roman" w:cs="Times New Roman"/>
          <w:sz w:val="24"/>
          <w:szCs w:val="24"/>
        </w:rPr>
        <w:t>your addition</w:t>
      </w:r>
      <w:r w:rsidR="00511586" w:rsidRPr="00AC5EA4">
        <w:t>.</w:t>
      </w:r>
    </w:p>
    <w:p w:rsidR="00B316D7" w:rsidRPr="00815A81" w:rsidRDefault="00DE4E2E" w:rsidP="00AE3D33">
      <w:pPr>
        <w:spacing w:before="360" w:after="120" w:line="240" w:lineRule="auto"/>
        <w:rPr>
          <w:rFonts w:ascii="Times New Roman" w:hAnsi="Times New Roman" w:cs="Times New Roman"/>
          <w:sz w:val="24"/>
          <w:szCs w:val="24"/>
        </w:rPr>
      </w:pPr>
      <w:r w:rsidRPr="00DE4E2E">
        <w:rPr>
          <w:rFonts w:ascii="Times New Roman" w:hAnsi="Times New Roman" w:cs="Times New Roman"/>
          <w:sz w:val="24"/>
          <w:szCs w:val="24"/>
        </w:rPr>
        <w:t xml:space="preserve">Simply select the “Remove </w:t>
      </w:r>
      <w:r w:rsidR="00EA3C38">
        <w:rPr>
          <w:rFonts w:ascii="Times New Roman" w:hAnsi="Times New Roman" w:cs="Times New Roman"/>
          <w:sz w:val="24"/>
          <w:szCs w:val="24"/>
        </w:rPr>
        <w:t>f</w:t>
      </w:r>
      <w:r w:rsidR="00EA3C38" w:rsidRPr="00DE4E2E">
        <w:rPr>
          <w:rFonts w:ascii="Times New Roman" w:hAnsi="Times New Roman" w:cs="Times New Roman"/>
          <w:sz w:val="24"/>
          <w:szCs w:val="24"/>
        </w:rPr>
        <w:t xml:space="preserve">rom </w:t>
      </w:r>
      <w:r w:rsidRPr="00DE4E2E">
        <w:rPr>
          <w:rFonts w:ascii="Times New Roman" w:hAnsi="Times New Roman" w:cs="Times New Roman"/>
          <w:sz w:val="24"/>
          <w:szCs w:val="24"/>
        </w:rPr>
        <w:t>List”</w:t>
      </w:r>
      <w:r w:rsidR="00815A81">
        <w:rPr>
          <w:rFonts w:ascii="Times New Roman" w:hAnsi="Times New Roman" w:cs="Times New Roman"/>
          <w:sz w:val="24"/>
          <w:szCs w:val="24"/>
        </w:rPr>
        <w:t xml:space="preserve"> icon to clear a</w:t>
      </w:r>
      <w:r w:rsidRPr="00DE4E2E">
        <w:rPr>
          <w:rFonts w:ascii="Times New Roman" w:hAnsi="Times New Roman" w:cs="Times New Roman"/>
          <w:sz w:val="24"/>
          <w:szCs w:val="24"/>
        </w:rPr>
        <w:t xml:space="preserve"> course from your list.</w:t>
      </w:r>
      <w:r w:rsidR="00815A81">
        <w:rPr>
          <w:rFonts w:ascii="Times New Roman" w:hAnsi="Times New Roman" w:cs="Times New Roman"/>
          <w:sz w:val="24"/>
          <w:szCs w:val="24"/>
        </w:rPr>
        <w:t xml:space="preserve"> You will also have the option of </w:t>
      </w:r>
      <w:r w:rsidR="001734B7">
        <w:rPr>
          <w:rFonts w:ascii="Times New Roman" w:hAnsi="Times New Roman" w:cs="Times New Roman"/>
          <w:sz w:val="24"/>
          <w:szCs w:val="24"/>
        </w:rPr>
        <w:t>removing selections later while viewing your list.</w:t>
      </w:r>
    </w:p>
    <w:p w:rsidR="00D93046" w:rsidRDefault="00D93046" w:rsidP="00966ADF">
      <w:pPr>
        <w:rPr>
          <w:b/>
        </w:rPr>
      </w:pPr>
    </w:p>
    <w:p w:rsidR="0081002B" w:rsidRDefault="0081002B" w:rsidP="00064AA7">
      <w:pPr>
        <w:pStyle w:val="Heading2"/>
        <w:spacing w:before="120" w:after="240" w:line="240" w:lineRule="auto"/>
      </w:pPr>
      <w:bookmarkStart w:id="17" w:name="_Toc358903180"/>
    </w:p>
    <w:p w:rsidR="00966ADF" w:rsidRPr="0056793F" w:rsidRDefault="00A61A84" w:rsidP="00064AA7">
      <w:pPr>
        <w:pStyle w:val="Heading2"/>
        <w:spacing w:before="120" w:after="240" w:line="240" w:lineRule="auto"/>
      </w:pPr>
      <w:r w:rsidRPr="0056793F">
        <w:t>List Options and Settings</w:t>
      </w:r>
      <w:bookmarkEnd w:id="17"/>
    </w:p>
    <w:p w:rsidR="00A61A84" w:rsidRPr="00912D50" w:rsidRDefault="00A61A84" w:rsidP="00912D50">
      <w:pPr>
        <w:spacing w:before="120" w:after="120" w:line="240" w:lineRule="auto"/>
        <w:rPr>
          <w:rFonts w:ascii="Times New Roman" w:hAnsi="Times New Roman" w:cs="Times New Roman"/>
          <w:sz w:val="24"/>
          <w:szCs w:val="24"/>
        </w:rPr>
      </w:pPr>
      <w:r w:rsidRPr="00912D50">
        <w:rPr>
          <w:rFonts w:ascii="Times New Roman" w:hAnsi="Times New Roman" w:cs="Times New Roman"/>
          <w:sz w:val="24"/>
          <w:szCs w:val="24"/>
        </w:rPr>
        <w:t>To view the list you created, select the “List Options and S</w:t>
      </w:r>
      <w:bookmarkStart w:id="18" w:name="_GoBack"/>
      <w:bookmarkEnd w:id="18"/>
      <w:r w:rsidRPr="00912D50">
        <w:rPr>
          <w:rFonts w:ascii="Times New Roman" w:hAnsi="Times New Roman" w:cs="Times New Roman"/>
          <w:sz w:val="24"/>
          <w:szCs w:val="24"/>
        </w:rPr>
        <w:t xml:space="preserve">ettings” dropdown menu, and choose “View list items.” </w:t>
      </w:r>
    </w:p>
    <w:p w:rsidR="00AE3D33" w:rsidRDefault="00C20B86" w:rsidP="00912D50">
      <w:pPr>
        <w:spacing w:before="120" w:after="120" w:line="240" w:lineRule="auto"/>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01279AAB" wp14:editId="6765375C">
            <wp:simplePos x="0" y="0"/>
            <wp:positionH relativeFrom="column">
              <wp:posOffset>251460</wp:posOffset>
            </wp:positionH>
            <wp:positionV relativeFrom="paragraph">
              <wp:posOffset>594360</wp:posOffset>
            </wp:positionV>
            <wp:extent cx="5379720" cy="1915160"/>
            <wp:effectExtent l="19050" t="19050" r="11430" b="27940"/>
            <wp:wrapTight wrapText="bothSides">
              <wp:wrapPolygon edited="0">
                <wp:start x="-76" y="-215"/>
                <wp:lineTo x="-76" y="21700"/>
                <wp:lineTo x="21569" y="21700"/>
                <wp:lineTo x="21569" y="-215"/>
                <wp:lineTo x="-76" y="-21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379720" cy="19151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5478C" w:rsidRPr="00912D50">
        <w:rPr>
          <w:rFonts w:ascii="Times New Roman" w:hAnsi="Times New Roman" w:cs="Times New Roman"/>
          <w:sz w:val="24"/>
          <w:szCs w:val="24"/>
        </w:rPr>
        <w:t xml:space="preserve">The list of items you selected is displayed, with the TMS </w:t>
      </w:r>
      <w:r w:rsidR="0081002B">
        <w:rPr>
          <w:rFonts w:ascii="Times New Roman" w:hAnsi="Times New Roman" w:cs="Times New Roman"/>
          <w:sz w:val="24"/>
          <w:szCs w:val="24"/>
        </w:rPr>
        <w:t xml:space="preserve">Item </w:t>
      </w:r>
      <w:r w:rsidR="00C5478C" w:rsidRPr="00912D50">
        <w:rPr>
          <w:rFonts w:ascii="Times New Roman" w:hAnsi="Times New Roman" w:cs="Times New Roman"/>
          <w:sz w:val="24"/>
          <w:szCs w:val="24"/>
        </w:rPr>
        <w:t>ID</w:t>
      </w:r>
      <w:r w:rsidR="00DC634C" w:rsidRPr="00912D50">
        <w:rPr>
          <w:rFonts w:ascii="Times New Roman" w:hAnsi="Times New Roman" w:cs="Times New Roman"/>
          <w:sz w:val="24"/>
          <w:szCs w:val="24"/>
        </w:rPr>
        <w:t xml:space="preserve"> (which links to the full course record)</w:t>
      </w:r>
      <w:r w:rsidR="00C5478C" w:rsidRPr="00912D50">
        <w:rPr>
          <w:rFonts w:ascii="Times New Roman" w:hAnsi="Times New Roman" w:cs="Times New Roman"/>
          <w:sz w:val="24"/>
          <w:szCs w:val="24"/>
        </w:rPr>
        <w:t>, Title, and Learning Hours.</w:t>
      </w:r>
    </w:p>
    <w:p w:rsidR="008606A0" w:rsidRPr="00912D50" w:rsidRDefault="008606A0" w:rsidP="00912D50">
      <w:pPr>
        <w:spacing w:before="120" w:after="120" w:line="240" w:lineRule="auto"/>
        <w:rPr>
          <w:rFonts w:ascii="Times New Roman" w:hAnsi="Times New Roman" w:cs="Times New Roman"/>
          <w:sz w:val="24"/>
          <w:szCs w:val="24"/>
        </w:rPr>
      </w:pPr>
    </w:p>
    <w:p w:rsidR="00CB452E" w:rsidRDefault="00CB452E" w:rsidP="00AE3D33">
      <w:pPr>
        <w:spacing w:before="120" w:after="0" w:line="240" w:lineRule="auto"/>
        <w:jc w:val="center"/>
      </w:pPr>
    </w:p>
    <w:p w:rsidR="003F247A" w:rsidRDefault="003F247A" w:rsidP="003F247A">
      <w:pPr>
        <w:spacing w:before="120" w:after="120" w:line="240" w:lineRule="auto"/>
        <w:rPr>
          <w:rFonts w:ascii="Times New Roman" w:hAnsi="Times New Roman" w:cs="Times New Roman"/>
          <w:noProof/>
          <w:sz w:val="24"/>
          <w:szCs w:val="24"/>
        </w:rPr>
      </w:pPr>
    </w:p>
    <w:p w:rsidR="003F247A" w:rsidRDefault="003F247A" w:rsidP="003F247A">
      <w:pPr>
        <w:spacing w:before="120" w:after="120" w:line="240" w:lineRule="auto"/>
        <w:rPr>
          <w:rFonts w:ascii="Times New Roman" w:hAnsi="Times New Roman" w:cs="Times New Roman"/>
          <w:noProof/>
          <w:sz w:val="24"/>
          <w:szCs w:val="24"/>
        </w:rPr>
      </w:pPr>
    </w:p>
    <w:p w:rsidR="003F247A" w:rsidRDefault="003F247A" w:rsidP="003F247A">
      <w:pPr>
        <w:spacing w:before="120" w:after="120" w:line="240" w:lineRule="auto"/>
        <w:rPr>
          <w:rFonts w:ascii="Times New Roman" w:hAnsi="Times New Roman" w:cs="Times New Roman"/>
          <w:noProof/>
          <w:sz w:val="24"/>
          <w:szCs w:val="24"/>
        </w:rPr>
      </w:pPr>
    </w:p>
    <w:p w:rsidR="00573D9C" w:rsidRPr="003F247A" w:rsidRDefault="00573D9C" w:rsidP="003F247A">
      <w:pPr>
        <w:spacing w:before="360" w:after="120" w:line="240" w:lineRule="auto"/>
        <w:rPr>
          <w:rFonts w:ascii="Times New Roman" w:hAnsi="Times New Roman" w:cs="Times New Roman"/>
          <w:sz w:val="24"/>
          <w:szCs w:val="24"/>
        </w:rPr>
      </w:pPr>
      <w:r w:rsidRPr="003F247A">
        <w:rPr>
          <w:rFonts w:ascii="Times New Roman" w:hAnsi="Times New Roman" w:cs="Times New Roman"/>
          <w:noProof/>
          <w:sz w:val="24"/>
          <w:szCs w:val="24"/>
        </w:rPr>
        <w:lastRenderedPageBreak/>
        <w:t xml:space="preserve">Remove individual courses from your list by clicking the X </w:t>
      </w:r>
      <w:r w:rsidR="00E34F34" w:rsidRPr="003F247A">
        <w:rPr>
          <w:rFonts w:ascii="Times New Roman" w:hAnsi="Times New Roman" w:cs="Times New Roman"/>
          <w:noProof/>
          <w:sz w:val="24"/>
          <w:szCs w:val="24"/>
        </w:rPr>
        <w:t xml:space="preserve">icon </w:t>
      </w:r>
      <w:r w:rsidRPr="003F247A">
        <w:rPr>
          <w:rFonts w:ascii="Times New Roman" w:hAnsi="Times New Roman" w:cs="Times New Roman"/>
          <w:noProof/>
          <w:sz w:val="24"/>
          <w:szCs w:val="24"/>
        </w:rPr>
        <w:t xml:space="preserve">next the the item you wish to remove. To clear all items from your list, select the X </w:t>
      </w:r>
      <w:r w:rsidR="00E34F34" w:rsidRPr="003F247A">
        <w:rPr>
          <w:rFonts w:ascii="Times New Roman" w:hAnsi="Times New Roman" w:cs="Times New Roman"/>
          <w:noProof/>
          <w:sz w:val="24"/>
          <w:szCs w:val="24"/>
        </w:rPr>
        <w:t xml:space="preserve">icon </w:t>
      </w:r>
      <w:r w:rsidRPr="003F247A">
        <w:rPr>
          <w:rFonts w:ascii="Times New Roman" w:hAnsi="Times New Roman" w:cs="Times New Roman"/>
          <w:noProof/>
          <w:sz w:val="24"/>
          <w:szCs w:val="24"/>
        </w:rPr>
        <w:t>in the top (header) row.</w:t>
      </w:r>
    </w:p>
    <w:p w:rsidR="00CB452E" w:rsidRPr="003F247A" w:rsidRDefault="00347A7B" w:rsidP="003F247A">
      <w:pPr>
        <w:spacing w:before="120" w:after="120" w:line="240" w:lineRule="auto"/>
        <w:rPr>
          <w:rFonts w:ascii="Times New Roman" w:hAnsi="Times New Roman" w:cs="Times New Roman"/>
          <w:sz w:val="24"/>
          <w:szCs w:val="24"/>
        </w:rPr>
      </w:pPr>
      <w:r w:rsidRPr="003F247A">
        <w:rPr>
          <w:rFonts w:ascii="Times New Roman" w:hAnsi="Times New Roman" w:cs="Times New Roman"/>
          <w:noProof/>
          <w:sz w:val="24"/>
          <w:szCs w:val="24"/>
        </w:rPr>
        <w:drawing>
          <wp:anchor distT="0" distB="0" distL="114300" distR="114300" simplePos="0" relativeHeight="251665408" behindDoc="1" locked="0" layoutInCell="1" allowOverlap="1" wp14:anchorId="61A250D1" wp14:editId="2B03516C">
            <wp:simplePos x="0" y="0"/>
            <wp:positionH relativeFrom="column">
              <wp:posOffset>3625215</wp:posOffset>
            </wp:positionH>
            <wp:positionV relativeFrom="paragraph">
              <wp:posOffset>61595</wp:posOffset>
            </wp:positionV>
            <wp:extent cx="2171700" cy="803275"/>
            <wp:effectExtent l="19050" t="19050" r="19050" b="15875"/>
            <wp:wrapTight wrapText="bothSides">
              <wp:wrapPolygon edited="0">
                <wp:start x="-189" y="-512"/>
                <wp:lineTo x="-189" y="21515"/>
                <wp:lineTo x="21600" y="21515"/>
                <wp:lineTo x="21600" y="-512"/>
                <wp:lineTo x="-189" y="-51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171700" cy="803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C634C" w:rsidRPr="003F247A">
        <w:rPr>
          <w:rFonts w:ascii="Times New Roman" w:hAnsi="Times New Roman" w:cs="Times New Roman"/>
          <w:sz w:val="24"/>
          <w:szCs w:val="24"/>
        </w:rPr>
        <w:t xml:space="preserve">The Catalog Reports dropdown provides you </w:t>
      </w:r>
      <w:r w:rsidR="00C36E52">
        <w:rPr>
          <w:rFonts w:ascii="Times New Roman" w:hAnsi="Times New Roman" w:cs="Times New Roman"/>
          <w:sz w:val="24"/>
          <w:szCs w:val="24"/>
        </w:rPr>
        <w:t xml:space="preserve">with </w:t>
      </w:r>
      <w:r w:rsidR="00573D9C" w:rsidRPr="003F247A">
        <w:rPr>
          <w:rFonts w:ascii="Times New Roman" w:hAnsi="Times New Roman" w:cs="Times New Roman"/>
          <w:sz w:val="24"/>
          <w:szCs w:val="24"/>
        </w:rPr>
        <w:t xml:space="preserve">the option of </w:t>
      </w:r>
      <w:r w:rsidR="00DC634C" w:rsidRPr="003F247A">
        <w:rPr>
          <w:rFonts w:ascii="Times New Roman" w:hAnsi="Times New Roman" w:cs="Times New Roman"/>
          <w:sz w:val="24"/>
          <w:szCs w:val="24"/>
        </w:rPr>
        <w:t>converting your list into a PDF or Excel file.</w:t>
      </w:r>
      <w:r w:rsidR="00DC614D" w:rsidRPr="003F247A">
        <w:rPr>
          <w:rFonts w:ascii="Times New Roman" w:hAnsi="Times New Roman" w:cs="Times New Roman"/>
          <w:sz w:val="24"/>
          <w:szCs w:val="24"/>
        </w:rPr>
        <w:t xml:space="preserve"> The </w:t>
      </w:r>
      <w:r w:rsidR="007F428C" w:rsidRPr="003F247A">
        <w:rPr>
          <w:rFonts w:ascii="Times New Roman" w:hAnsi="Times New Roman" w:cs="Times New Roman"/>
          <w:sz w:val="24"/>
          <w:szCs w:val="24"/>
        </w:rPr>
        <w:t xml:space="preserve">PDF and Excel files contain </w:t>
      </w:r>
      <w:r w:rsidR="00DC614D" w:rsidRPr="003F247A">
        <w:rPr>
          <w:rFonts w:ascii="Times New Roman" w:hAnsi="Times New Roman" w:cs="Times New Roman"/>
          <w:sz w:val="24"/>
          <w:szCs w:val="24"/>
        </w:rPr>
        <w:t>full course details and can be emailed, saved</w:t>
      </w:r>
      <w:r w:rsidR="0081002B">
        <w:rPr>
          <w:rFonts w:ascii="Times New Roman" w:hAnsi="Times New Roman" w:cs="Times New Roman"/>
          <w:sz w:val="24"/>
          <w:szCs w:val="24"/>
        </w:rPr>
        <w:t>,</w:t>
      </w:r>
      <w:r w:rsidR="00DC614D" w:rsidRPr="003F247A">
        <w:rPr>
          <w:rFonts w:ascii="Times New Roman" w:hAnsi="Times New Roman" w:cs="Times New Roman"/>
          <w:sz w:val="24"/>
          <w:szCs w:val="24"/>
        </w:rPr>
        <w:t xml:space="preserve"> or printed.</w:t>
      </w:r>
    </w:p>
    <w:p w:rsidR="009D0E52" w:rsidRPr="003F247A" w:rsidRDefault="00573D9C" w:rsidP="00347A7B">
      <w:pPr>
        <w:spacing w:before="480" w:after="120" w:line="240" w:lineRule="auto"/>
        <w:rPr>
          <w:rFonts w:ascii="Times New Roman" w:hAnsi="Times New Roman" w:cs="Times New Roman"/>
          <w:sz w:val="24"/>
          <w:szCs w:val="24"/>
        </w:rPr>
      </w:pPr>
      <w:r w:rsidRPr="003F247A">
        <w:rPr>
          <w:rFonts w:ascii="Times New Roman" w:hAnsi="Times New Roman" w:cs="Times New Roman"/>
          <w:noProof/>
          <w:sz w:val="24"/>
          <w:szCs w:val="24"/>
        </w:rPr>
        <w:drawing>
          <wp:anchor distT="0" distB="0" distL="114300" distR="114300" simplePos="0" relativeHeight="251666432" behindDoc="1" locked="0" layoutInCell="1" allowOverlap="1" wp14:anchorId="39575A80" wp14:editId="6737B82A">
            <wp:simplePos x="0" y="0"/>
            <wp:positionH relativeFrom="column">
              <wp:posOffset>-10160</wp:posOffset>
            </wp:positionH>
            <wp:positionV relativeFrom="paragraph">
              <wp:posOffset>57150</wp:posOffset>
            </wp:positionV>
            <wp:extent cx="2172335" cy="1210310"/>
            <wp:effectExtent l="19050" t="19050" r="18415" b="27940"/>
            <wp:wrapTight wrapText="bothSides">
              <wp:wrapPolygon edited="0">
                <wp:start x="-189" y="-340"/>
                <wp:lineTo x="-189" y="21759"/>
                <wp:lineTo x="21594" y="21759"/>
                <wp:lineTo x="21594" y="-340"/>
                <wp:lineTo x="-189" y="-34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172335" cy="1210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F428C" w:rsidRPr="003F247A">
        <w:rPr>
          <w:rFonts w:ascii="Times New Roman" w:hAnsi="Times New Roman" w:cs="Times New Roman"/>
          <w:sz w:val="24"/>
          <w:szCs w:val="24"/>
        </w:rPr>
        <w:t xml:space="preserve">If, at any time, </w:t>
      </w:r>
      <w:r w:rsidR="009D0E52" w:rsidRPr="003F247A">
        <w:rPr>
          <w:rFonts w:ascii="Times New Roman" w:hAnsi="Times New Roman" w:cs="Times New Roman"/>
          <w:sz w:val="24"/>
          <w:szCs w:val="24"/>
        </w:rPr>
        <w:t>you wish to return to your initial search results screen, select the “Search” breadcrumb hyperlink in the upper left-hand corner of the screen. You can also select “Home” to</w:t>
      </w:r>
      <w:r w:rsidR="007F428C" w:rsidRPr="003F247A">
        <w:rPr>
          <w:rFonts w:ascii="Times New Roman" w:hAnsi="Times New Roman" w:cs="Times New Roman"/>
          <w:sz w:val="24"/>
          <w:szCs w:val="24"/>
        </w:rPr>
        <w:t xml:space="preserve"> return to the catalog homepage and start a new search.</w:t>
      </w:r>
    </w:p>
    <w:p w:rsidR="00E34F34" w:rsidRDefault="009D0E52">
      <w:r w:rsidRPr="009D0E52">
        <w:rPr>
          <w:noProof/>
        </w:rPr>
        <w:t xml:space="preserve"> </w:t>
      </w:r>
    </w:p>
    <w:p w:rsidR="00880698" w:rsidRPr="00D22F2E" w:rsidRDefault="00D22F2E" w:rsidP="00D22F2E">
      <w:pPr>
        <w:pStyle w:val="Heading1"/>
        <w:spacing w:before="0" w:after="360" w:line="240" w:lineRule="auto"/>
        <w:rPr>
          <w:sz w:val="32"/>
          <w:szCs w:val="32"/>
        </w:rPr>
      </w:pPr>
      <w:bookmarkStart w:id="19" w:name="_Toc358903181"/>
      <w:r>
        <w:rPr>
          <w:sz w:val="32"/>
          <w:szCs w:val="32"/>
        </w:rPr>
        <w:t>Additional Catalog Tips</w:t>
      </w:r>
      <w:bookmarkEnd w:id="19"/>
    </w:p>
    <w:p w:rsidR="00880698" w:rsidRPr="00966ADF" w:rsidRDefault="00A04116" w:rsidP="008363EB">
      <w:pPr>
        <w:pStyle w:val="Heading2"/>
        <w:spacing w:before="240" w:after="240" w:line="240" w:lineRule="auto"/>
      </w:pPr>
      <w:bookmarkStart w:id="20" w:name="_Toc358903182"/>
      <w:r>
        <w:t xml:space="preserve">Tips </w:t>
      </w:r>
      <w:r w:rsidR="00BD4BA7">
        <w:t>for</w:t>
      </w:r>
      <w:r>
        <w:t xml:space="preserve"> </w:t>
      </w:r>
      <w:r w:rsidR="00880698" w:rsidRPr="00966ADF">
        <w:t>Successful Search</w:t>
      </w:r>
      <w:r>
        <w:t>ing</w:t>
      </w:r>
      <w:bookmarkEnd w:id="20"/>
    </w:p>
    <w:p w:rsidR="00880698" w:rsidRPr="00A04116" w:rsidRDefault="00455E10" w:rsidP="00A04116">
      <w:pPr>
        <w:pStyle w:val="ListParagraph"/>
        <w:numPr>
          <w:ilvl w:val="0"/>
          <w:numId w:val="26"/>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While entering a keyword, TMS </w:t>
      </w:r>
      <w:r w:rsidR="0081002B">
        <w:rPr>
          <w:rFonts w:ascii="Times New Roman" w:hAnsi="Times New Roman" w:cs="Times New Roman"/>
          <w:sz w:val="24"/>
          <w:szCs w:val="24"/>
        </w:rPr>
        <w:t xml:space="preserve">Item </w:t>
      </w:r>
      <w:r>
        <w:rPr>
          <w:rFonts w:ascii="Times New Roman" w:hAnsi="Times New Roman" w:cs="Times New Roman"/>
          <w:sz w:val="24"/>
          <w:szCs w:val="24"/>
        </w:rPr>
        <w:t>ID, or course title, the Search Box will display potential matches as you type. If the word is an exact match, select it and click the magnifying glass icon. If the word is not an exact match, continue typing.</w:t>
      </w:r>
    </w:p>
    <w:p w:rsidR="00880698" w:rsidRPr="00A04116" w:rsidRDefault="00455E10" w:rsidP="00A04116">
      <w:pPr>
        <w:pStyle w:val="ListParagraph"/>
        <w:numPr>
          <w:ilvl w:val="0"/>
          <w:numId w:val="26"/>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Spaces are permitted.</w:t>
      </w:r>
      <w:r w:rsidR="00880698" w:rsidRPr="00A04116">
        <w:rPr>
          <w:rFonts w:ascii="Times New Roman" w:hAnsi="Times New Roman" w:cs="Times New Roman"/>
          <w:sz w:val="24"/>
          <w:szCs w:val="24"/>
        </w:rPr>
        <w:t xml:space="preserve"> Don't forget to use them where appropriate.</w:t>
      </w:r>
    </w:p>
    <w:p w:rsidR="003A1D03" w:rsidRPr="00455E10" w:rsidRDefault="00880698" w:rsidP="00455E10">
      <w:pPr>
        <w:pStyle w:val="ListParagraph"/>
        <w:numPr>
          <w:ilvl w:val="0"/>
          <w:numId w:val="26"/>
        </w:numPr>
        <w:spacing w:before="120" w:after="120" w:line="240" w:lineRule="auto"/>
        <w:contextualSpacing w:val="0"/>
        <w:rPr>
          <w:rFonts w:ascii="Times New Roman" w:hAnsi="Times New Roman" w:cs="Times New Roman"/>
          <w:sz w:val="24"/>
          <w:szCs w:val="24"/>
        </w:rPr>
      </w:pPr>
      <w:r w:rsidRPr="00A04116">
        <w:rPr>
          <w:rFonts w:ascii="Times New Roman" w:hAnsi="Times New Roman" w:cs="Times New Roman"/>
          <w:sz w:val="24"/>
          <w:szCs w:val="24"/>
        </w:rPr>
        <w:t>The search can be initiated by clicking the magn</w:t>
      </w:r>
      <w:r w:rsidR="008363EB">
        <w:rPr>
          <w:rFonts w:ascii="Times New Roman" w:hAnsi="Times New Roman" w:cs="Times New Roman"/>
          <w:sz w:val="24"/>
          <w:szCs w:val="24"/>
        </w:rPr>
        <w:t>ifying glass icon OR by pressing</w:t>
      </w:r>
      <w:r w:rsidRPr="00A04116">
        <w:rPr>
          <w:rFonts w:ascii="Times New Roman" w:hAnsi="Times New Roman" w:cs="Times New Roman"/>
          <w:sz w:val="24"/>
          <w:szCs w:val="24"/>
        </w:rPr>
        <w:t xml:space="preserve"> the Enter key.</w:t>
      </w:r>
    </w:p>
    <w:p w:rsidR="00880698" w:rsidRPr="00966ADF" w:rsidRDefault="00880698" w:rsidP="008363EB">
      <w:pPr>
        <w:pStyle w:val="Heading2"/>
        <w:spacing w:before="240" w:after="240" w:line="240" w:lineRule="auto"/>
      </w:pPr>
      <w:bookmarkStart w:id="21" w:name="_Toc358903183"/>
      <w:r w:rsidRPr="00A04116">
        <w:t xml:space="preserve">Tips </w:t>
      </w:r>
      <w:r w:rsidR="00BD4BA7" w:rsidRPr="00A04116">
        <w:t>for</w:t>
      </w:r>
      <w:r w:rsidRPr="00A04116">
        <w:t xml:space="preserve"> Successful Filtering</w:t>
      </w:r>
      <w:bookmarkEnd w:id="21"/>
    </w:p>
    <w:p w:rsidR="00880698" w:rsidRPr="008363EB" w:rsidRDefault="008363EB" w:rsidP="00A04116">
      <w:pPr>
        <w:rPr>
          <w:rFonts w:ascii="Times New Roman" w:hAnsi="Times New Roman" w:cs="Times New Roman"/>
          <w:sz w:val="24"/>
          <w:szCs w:val="24"/>
        </w:rPr>
      </w:pPr>
      <w:r>
        <w:rPr>
          <w:rFonts w:ascii="Times New Roman" w:hAnsi="Times New Roman" w:cs="Times New Roman"/>
          <w:sz w:val="24"/>
          <w:szCs w:val="24"/>
        </w:rPr>
        <w:t xml:space="preserve">The Search Box can </w:t>
      </w:r>
      <w:r w:rsidR="00C36E52">
        <w:rPr>
          <w:rFonts w:ascii="Times New Roman" w:hAnsi="Times New Roman" w:cs="Times New Roman"/>
          <w:sz w:val="24"/>
          <w:szCs w:val="24"/>
        </w:rPr>
        <w:t xml:space="preserve">be </w:t>
      </w:r>
      <w:r>
        <w:rPr>
          <w:rFonts w:ascii="Times New Roman" w:hAnsi="Times New Roman" w:cs="Times New Roman"/>
          <w:sz w:val="24"/>
          <w:szCs w:val="24"/>
        </w:rPr>
        <w:t>used in combination</w:t>
      </w:r>
      <w:r w:rsidR="00BD2D38">
        <w:rPr>
          <w:rFonts w:ascii="Times New Roman" w:hAnsi="Times New Roman" w:cs="Times New Roman"/>
          <w:sz w:val="24"/>
          <w:szCs w:val="24"/>
        </w:rPr>
        <w:t xml:space="preserve"> with the Side Navigation Bar</w:t>
      </w:r>
      <w:r w:rsidR="00880698" w:rsidRPr="008363EB">
        <w:rPr>
          <w:rFonts w:ascii="Times New Roman" w:hAnsi="Times New Roman" w:cs="Times New Roman"/>
          <w:sz w:val="24"/>
          <w:szCs w:val="24"/>
        </w:rPr>
        <w:t xml:space="preserve"> to filter result sets. By first entering text into the S</w:t>
      </w:r>
      <w:r w:rsidR="00BD2D38">
        <w:rPr>
          <w:rFonts w:ascii="Times New Roman" w:hAnsi="Times New Roman" w:cs="Times New Roman"/>
          <w:sz w:val="24"/>
          <w:szCs w:val="24"/>
        </w:rPr>
        <w:t>earch Box or using the Top Navigation B</w:t>
      </w:r>
      <w:r w:rsidR="00880698" w:rsidRPr="008363EB">
        <w:rPr>
          <w:rFonts w:ascii="Times New Roman" w:hAnsi="Times New Roman" w:cs="Times New Roman"/>
          <w:sz w:val="24"/>
          <w:szCs w:val="24"/>
        </w:rPr>
        <w:t xml:space="preserve">ar, you can build an initial result set. Now you have the freedom to narrow your results </w:t>
      </w:r>
      <w:r w:rsidR="00BD2D38">
        <w:rPr>
          <w:rFonts w:ascii="Times New Roman" w:hAnsi="Times New Roman" w:cs="Times New Roman"/>
          <w:sz w:val="24"/>
          <w:szCs w:val="24"/>
        </w:rPr>
        <w:t>by selecting an item in the Side Navigation B</w:t>
      </w:r>
      <w:r w:rsidR="00880698" w:rsidRPr="008363EB">
        <w:rPr>
          <w:rFonts w:ascii="Times New Roman" w:hAnsi="Times New Roman" w:cs="Times New Roman"/>
          <w:sz w:val="24"/>
          <w:szCs w:val="24"/>
        </w:rPr>
        <w:t>ar, or typing a term in the Search Box.</w:t>
      </w:r>
    </w:p>
    <w:p w:rsidR="008363EB" w:rsidRDefault="003A1D03" w:rsidP="003A1D03">
      <w:pPr>
        <w:pStyle w:val="Heading2"/>
        <w:spacing w:before="240" w:after="240" w:line="240" w:lineRule="auto"/>
      </w:pPr>
      <w:bookmarkStart w:id="22" w:name="_Toc358903184"/>
      <w:r>
        <w:t>Breadcrumbs</w:t>
      </w:r>
      <w:bookmarkEnd w:id="22"/>
    </w:p>
    <w:p w:rsidR="003A1D03" w:rsidRDefault="003A1D03" w:rsidP="00A04116">
      <w:pPr>
        <w:rPr>
          <w:rFonts w:ascii="Times New Roman" w:hAnsi="Times New Roman" w:cs="Times New Roman"/>
          <w:sz w:val="24"/>
          <w:szCs w:val="24"/>
        </w:rPr>
      </w:pPr>
      <w:r w:rsidRPr="003A1D03">
        <w:rPr>
          <w:rFonts w:ascii="Times New Roman" w:hAnsi="Times New Roman" w:cs="Times New Roman"/>
          <w:sz w:val="24"/>
          <w:szCs w:val="24"/>
        </w:rPr>
        <w:t>Breadcrumbs are a common navigational tool used on websites. They are a series of hyperlinks that enable a user to see a trail of page visits as a site is navigated. This trail allow</w:t>
      </w:r>
      <w:r>
        <w:rPr>
          <w:rFonts w:ascii="Times New Roman" w:hAnsi="Times New Roman" w:cs="Times New Roman"/>
          <w:sz w:val="24"/>
          <w:szCs w:val="24"/>
        </w:rPr>
        <w:t>s a user to conveniently return</w:t>
      </w:r>
      <w:r w:rsidRPr="003A1D03">
        <w:rPr>
          <w:rFonts w:ascii="Times New Roman" w:hAnsi="Times New Roman" w:cs="Times New Roman"/>
          <w:sz w:val="24"/>
          <w:szCs w:val="24"/>
        </w:rPr>
        <w:t xml:space="preserve"> to previously visited pages. In VBA LC site</w:t>
      </w:r>
      <w:r>
        <w:rPr>
          <w:rFonts w:ascii="Times New Roman" w:hAnsi="Times New Roman" w:cs="Times New Roman"/>
          <w:sz w:val="24"/>
          <w:szCs w:val="24"/>
        </w:rPr>
        <w:t>,</w:t>
      </w:r>
      <w:r w:rsidRPr="003A1D03">
        <w:rPr>
          <w:rFonts w:ascii="Times New Roman" w:hAnsi="Times New Roman" w:cs="Times New Roman"/>
          <w:sz w:val="24"/>
          <w:szCs w:val="24"/>
        </w:rPr>
        <w:t xml:space="preserve"> the breadcrumbs are present in the top left side when at least one category selection has been made. As an example, by clicking on a primary selection using the top navigation bar, the Home breadcrumb will appear.</w:t>
      </w:r>
    </w:p>
    <w:p w:rsidR="003A1D03" w:rsidRPr="003A1D03" w:rsidRDefault="003A1D03" w:rsidP="00A04116">
      <w:pPr>
        <w:rPr>
          <w:rFonts w:ascii="Times New Roman" w:hAnsi="Times New Roman" w:cs="Times New Roman"/>
          <w:sz w:val="24"/>
          <w:szCs w:val="24"/>
        </w:rPr>
      </w:pPr>
      <w:r>
        <w:rPr>
          <w:rFonts w:ascii="Times New Roman" w:hAnsi="Times New Roman" w:cs="Times New Roman"/>
          <w:sz w:val="24"/>
          <w:szCs w:val="24"/>
        </w:rPr>
        <w:t>In addition to using Breadcrumbs, you can always return home by clicking on the main VBA Learning Catalog text in the top left-hand corner of each page.</w:t>
      </w:r>
    </w:p>
    <w:sectPr w:rsidR="003A1D03" w:rsidRPr="003A1D03" w:rsidSect="00DC79B2">
      <w:headerReference w:type="default" r:id="rId31"/>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C73" w:rsidRDefault="00194C73" w:rsidP="00A31B81">
      <w:pPr>
        <w:spacing w:after="0" w:line="240" w:lineRule="auto"/>
      </w:pPr>
      <w:r>
        <w:separator/>
      </w:r>
    </w:p>
  </w:endnote>
  <w:endnote w:type="continuationSeparator" w:id="0">
    <w:p w:rsidR="00194C73" w:rsidRDefault="00194C73" w:rsidP="00A31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81" w:rsidRDefault="00194C73" w:rsidP="00A31B81">
    <w:pPr>
      <w:pStyle w:val="Footer"/>
      <w:tabs>
        <w:tab w:val="clear" w:pos="9360"/>
      </w:tabs>
    </w:pPr>
    <w:sdt>
      <w:sdtPr>
        <w:id w:val="-1784959399"/>
        <w:docPartObj>
          <w:docPartGallery w:val="Page Numbers (Bottom of Page)"/>
          <w:docPartUnique/>
        </w:docPartObj>
      </w:sdtPr>
      <w:sdtEndPr/>
      <w:sdtContent>
        <w:sdt>
          <w:sdtPr>
            <w:id w:val="860082579"/>
            <w:docPartObj>
              <w:docPartGallery w:val="Page Numbers (Top of Page)"/>
              <w:docPartUnique/>
            </w:docPartObj>
          </w:sdtPr>
          <w:sdtEndPr/>
          <w:sdtContent>
            <w:r w:rsidR="00A31B81">
              <w:t>June 14, 2013</w:t>
            </w:r>
            <w:r w:rsidR="00A31B81">
              <w:tab/>
            </w:r>
            <w:r w:rsidR="00A31B81">
              <w:tab/>
            </w:r>
            <w:r w:rsidR="00A31B81">
              <w:tab/>
            </w:r>
            <w:r w:rsidR="00A31B81">
              <w:tab/>
            </w:r>
            <w:r w:rsidR="00A31B81">
              <w:tab/>
            </w:r>
            <w:r w:rsidR="00A31B81">
              <w:tab/>
              <w:t xml:space="preserve">Page </w:t>
            </w:r>
            <w:r w:rsidR="00A31B81">
              <w:rPr>
                <w:b/>
                <w:bCs/>
                <w:sz w:val="24"/>
                <w:szCs w:val="24"/>
              </w:rPr>
              <w:fldChar w:fldCharType="begin"/>
            </w:r>
            <w:r w:rsidR="00A31B81">
              <w:rPr>
                <w:b/>
                <w:bCs/>
              </w:rPr>
              <w:instrText xml:space="preserve"> PAGE </w:instrText>
            </w:r>
            <w:r w:rsidR="00A31B81">
              <w:rPr>
                <w:b/>
                <w:bCs/>
                <w:sz w:val="24"/>
                <w:szCs w:val="24"/>
              </w:rPr>
              <w:fldChar w:fldCharType="separate"/>
            </w:r>
            <w:r w:rsidR="00C20B86">
              <w:rPr>
                <w:b/>
                <w:bCs/>
                <w:noProof/>
              </w:rPr>
              <w:t>8</w:t>
            </w:r>
            <w:r w:rsidR="00A31B81">
              <w:rPr>
                <w:b/>
                <w:bCs/>
                <w:sz w:val="24"/>
                <w:szCs w:val="24"/>
              </w:rPr>
              <w:fldChar w:fldCharType="end"/>
            </w:r>
            <w:r w:rsidR="00A31B81">
              <w:t xml:space="preserve"> of </w:t>
            </w:r>
            <w:r w:rsidR="00A31B81">
              <w:rPr>
                <w:b/>
                <w:bCs/>
                <w:sz w:val="24"/>
                <w:szCs w:val="24"/>
              </w:rPr>
              <w:fldChar w:fldCharType="begin"/>
            </w:r>
            <w:r w:rsidR="00A31B81">
              <w:rPr>
                <w:b/>
                <w:bCs/>
              </w:rPr>
              <w:instrText xml:space="preserve"> NUMPAGES  </w:instrText>
            </w:r>
            <w:r w:rsidR="00A31B81">
              <w:rPr>
                <w:b/>
                <w:bCs/>
                <w:sz w:val="24"/>
                <w:szCs w:val="24"/>
              </w:rPr>
              <w:fldChar w:fldCharType="separate"/>
            </w:r>
            <w:r w:rsidR="00C20B86">
              <w:rPr>
                <w:b/>
                <w:bCs/>
                <w:noProof/>
              </w:rPr>
              <w:t>9</w:t>
            </w:r>
            <w:r w:rsidR="00A31B81">
              <w:rPr>
                <w:b/>
                <w:bCs/>
                <w:sz w:val="24"/>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C73" w:rsidRDefault="00194C73" w:rsidP="00A31B81">
      <w:pPr>
        <w:spacing w:after="0" w:line="240" w:lineRule="auto"/>
      </w:pPr>
      <w:r>
        <w:separator/>
      </w:r>
    </w:p>
  </w:footnote>
  <w:footnote w:type="continuationSeparator" w:id="0">
    <w:p w:rsidR="00194C73" w:rsidRDefault="00194C73" w:rsidP="00A31B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81" w:rsidRPr="00A31B81" w:rsidRDefault="00A31B81" w:rsidP="00A31B81">
    <w:pPr>
      <w:pStyle w:val="Header"/>
      <w:jc w:val="center"/>
      <w:rPr>
        <w:rFonts w:ascii="Lucida Bright" w:hAnsi="Lucida Bright"/>
      </w:rPr>
    </w:pPr>
    <w:r w:rsidRPr="00A31B81">
      <w:rPr>
        <w:rFonts w:ascii="Lucida Bright" w:hAnsi="Lucida Bright"/>
      </w:rPr>
      <w:t>VBA Learning Catalog User Guide – Version 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90342"/>
    <w:multiLevelType w:val="multilevel"/>
    <w:tmpl w:val="7616A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CB4D48"/>
    <w:multiLevelType w:val="multilevel"/>
    <w:tmpl w:val="1E72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C6224A"/>
    <w:multiLevelType w:val="multilevel"/>
    <w:tmpl w:val="33D265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7E4E93"/>
    <w:multiLevelType w:val="multilevel"/>
    <w:tmpl w:val="619E5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1915D4"/>
    <w:multiLevelType w:val="hybridMultilevel"/>
    <w:tmpl w:val="C4E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0157DB"/>
    <w:multiLevelType w:val="hybridMultilevel"/>
    <w:tmpl w:val="85C43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A31B21"/>
    <w:multiLevelType w:val="multilevel"/>
    <w:tmpl w:val="EC8E8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343222"/>
    <w:multiLevelType w:val="hybridMultilevel"/>
    <w:tmpl w:val="F2CC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855FA4"/>
    <w:multiLevelType w:val="multilevel"/>
    <w:tmpl w:val="AAC27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7B0DA8"/>
    <w:multiLevelType w:val="hybridMultilevel"/>
    <w:tmpl w:val="2438E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3D2C05"/>
    <w:multiLevelType w:val="hybridMultilevel"/>
    <w:tmpl w:val="F880C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5A224D"/>
    <w:multiLevelType w:val="hybridMultilevel"/>
    <w:tmpl w:val="3E60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1C10DE"/>
    <w:multiLevelType w:val="multilevel"/>
    <w:tmpl w:val="7DC8E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532227"/>
    <w:multiLevelType w:val="multilevel"/>
    <w:tmpl w:val="C05E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A3036B"/>
    <w:multiLevelType w:val="multilevel"/>
    <w:tmpl w:val="7D7A4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79019B"/>
    <w:multiLevelType w:val="multilevel"/>
    <w:tmpl w:val="807A368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205281"/>
    <w:multiLevelType w:val="multilevel"/>
    <w:tmpl w:val="41EEB45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6E597D"/>
    <w:multiLevelType w:val="multilevel"/>
    <w:tmpl w:val="A0BE2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CD31DC"/>
    <w:multiLevelType w:val="hybridMultilevel"/>
    <w:tmpl w:val="1D82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69328C"/>
    <w:multiLevelType w:val="hybridMultilevel"/>
    <w:tmpl w:val="E874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CB60EE"/>
    <w:multiLevelType w:val="hybridMultilevel"/>
    <w:tmpl w:val="C002B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9F5956"/>
    <w:multiLevelType w:val="hybridMultilevel"/>
    <w:tmpl w:val="EB862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0"/>
  </w:num>
  <w:num w:numId="4">
    <w:abstractNumId w:val="3"/>
  </w:num>
  <w:num w:numId="5">
    <w:abstractNumId w:val="8"/>
  </w:num>
  <w:num w:numId="6">
    <w:abstractNumId w:val="13"/>
  </w:num>
  <w:num w:numId="7">
    <w:abstractNumId w:val="2"/>
  </w:num>
  <w:num w:numId="8">
    <w:abstractNumId w:val="2"/>
    <w:lvlOverride w:ilvl="1">
      <w:lvl w:ilvl="1">
        <w:numFmt w:val="decimal"/>
        <w:lvlText w:val="%2."/>
        <w:lvlJc w:val="left"/>
      </w:lvl>
    </w:lvlOverride>
  </w:num>
  <w:num w:numId="9">
    <w:abstractNumId w:val="2"/>
    <w:lvlOverride w:ilvl="1">
      <w:lvl w:ilvl="1">
        <w:numFmt w:val="bullet"/>
        <w:lvlText w:val="o"/>
        <w:lvlJc w:val="left"/>
        <w:pPr>
          <w:tabs>
            <w:tab w:val="num" w:pos="1440"/>
          </w:tabs>
          <w:ind w:left="1440" w:hanging="360"/>
        </w:pPr>
        <w:rPr>
          <w:rFonts w:ascii="Courier New" w:hAnsi="Courier New" w:hint="default"/>
          <w:sz w:val="20"/>
        </w:rPr>
      </w:lvl>
    </w:lvlOverride>
  </w:num>
  <w:num w:numId="10">
    <w:abstractNumId w:val="2"/>
    <w:lvlOverride w:ilvl="1">
      <w:lvl w:ilvl="1">
        <w:numFmt w:val="decimal"/>
        <w:lvlText w:val="%2."/>
        <w:lvlJc w:val="left"/>
        <w:pPr>
          <w:tabs>
            <w:tab w:val="num" w:pos="1440"/>
          </w:tabs>
          <w:ind w:left="1440" w:hanging="360"/>
        </w:pPr>
      </w:lvl>
    </w:lvlOverride>
  </w:num>
  <w:num w:numId="11">
    <w:abstractNumId w:val="2"/>
    <w:lvlOverride w:ilvl="1">
      <w:lvl w:ilvl="1">
        <w:numFmt w:val="bullet"/>
        <w:lvlText w:val="o"/>
        <w:lvlJc w:val="left"/>
        <w:pPr>
          <w:tabs>
            <w:tab w:val="num" w:pos="1440"/>
          </w:tabs>
          <w:ind w:left="1440" w:hanging="360"/>
        </w:pPr>
        <w:rPr>
          <w:rFonts w:ascii="Courier New" w:hAnsi="Courier New" w:hint="default"/>
          <w:sz w:val="20"/>
        </w:rPr>
      </w:lvl>
    </w:lvlOverride>
  </w:num>
  <w:num w:numId="12">
    <w:abstractNumId w:val="1"/>
  </w:num>
  <w:num w:numId="13">
    <w:abstractNumId w:val="12"/>
  </w:num>
  <w:num w:numId="14">
    <w:abstractNumId w:val="17"/>
  </w:num>
  <w:num w:numId="15">
    <w:abstractNumId w:val="6"/>
  </w:num>
  <w:num w:numId="16">
    <w:abstractNumId w:val="20"/>
  </w:num>
  <w:num w:numId="17">
    <w:abstractNumId w:val="7"/>
  </w:num>
  <w:num w:numId="18">
    <w:abstractNumId w:val="11"/>
  </w:num>
  <w:num w:numId="19">
    <w:abstractNumId w:val="4"/>
  </w:num>
  <w:num w:numId="20">
    <w:abstractNumId w:val="19"/>
  </w:num>
  <w:num w:numId="21">
    <w:abstractNumId w:val="10"/>
  </w:num>
  <w:num w:numId="22">
    <w:abstractNumId w:val="21"/>
  </w:num>
  <w:num w:numId="23">
    <w:abstractNumId w:val="15"/>
  </w:num>
  <w:num w:numId="24">
    <w:abstractNumId w:val="9"/>
  </w:num>
  <w:num w:numId="25">
    <w:abstractNumId w:val="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ADF"/>
    <w:rsid w:val="00013BAD"/>
    <w:rsid w:val="00017677"/>
    <w:rsid w:val="00031BCB"/>
    <w:rsid w:val="00064AA7"/>
    <w:rsid w:val="00084A08"/>
    <w:rsid w:val="00096C4E"/>
    <w:rsid w:val="000B3863"/>
    <w:rsid w:val="000B65E0"/>
    <w:rsid w:val="000C27B7"/>
    <w:rsid w:val="000D6859"/>
    <w:rsid w:val="000E0494"/>
    <w:rsid w:val="000E5E84"/>
    <w:rsid w:val="000F5CA9"/>
    <w:rsid w:val="00117F5C"/>
    <w:rsid w:val="001734B7"/>
    <w:rsid w:val="00182CEB"/>
    <w:rsid w:val="00187665"/>
    <w:rsid w:val="00194C73"/>
    <w:rsid w:val="00196EB3"/>
    <w:rsid w:val="0027743B"/>
    <w:rsid w:val="002847CB"/>
    <w:rsid w:val="002A1635"/>
    <w:rsid w:val="002C0CE7"/>
    <w:rsid w:val="002C1B43"/>
    <w:rsid w:val="0033275B"/>
    <w:rsid w:val="00347A7B"/>
    <w:rsid w:val="0038228F"/>
    <w:rsid w:val="00385580"/>
    <w:rsid w:val="0038708F"/>
    <w:rsid w:val="003A1D03"/>
    <w:rsid w:val="003B6B61"/>
    <w:rsid w:val="003C05C8"/>
    <w:rsid w:val="003C56CE"/>
    <w:rsid w:val="003D74A6"/>
    <w:rsid w:val="003F247A"/>
    <w:rsid w:val="0040334A"/>
    <w:rsid w:val="0045038D"/>
    <w:rsid w:val="00455E10"/>
    <w:rsid w:val="00481D91"/>
    <w:rsid w:val="004A582C"/>
    <w:rsid w:val="004C575A"/>
    <w:rsid w:val="004D6517"/>
    <w:rsid w:val="00511586"/>
    <w:rsid w:val="005207F4"/>
    <w:rsid w:val="00542E01"/>
    <w:rsid w:val="005471EB"/>
    <w:rsid w:val="00564D23"/>
    <w:rsid w:val="0056793F"/>
    <w:rsid w:val="00573D9C"/>
    <w:rsid w:val="005801D8"/>
    <w:rsid w:val="00580DE4"/>
    <w:rsid w:val="00591FC3"/>
    <w:rsid w:val="005A707C"/>
    <w:rsid w:val="005D0B24"/>
    <w:rsid w:val="00611B99"/>
    <w:rsid w:val="006158D9"/>
    <w:rsid w:val="00660435"/>
    <w:rsid w:val="00675009"/>
    <w:rsid w:val="00675A05"/>
    <w:rsid w:val="006906F9"/>
    <w:rsid w:val="007150E9"/>
    <w:rsid w:val="00753C33"/>
    <w:rsid w:val="0075569D"/>
    <w:rsid w:val="00764795"/>
    <w:rsid w:val="007A474D"/>
    <w:rsid w:val="007F428C"/>
    <w:rsid w:val="0081002B"/>
    <w:rsid w:val="00815A81"/>
    <w:rsid w:val="0081636D"/>
    <w:rsid w:val="00817E62"/>
    <w:rsid w:val="008250B9"/>
    <w:rsid w:val="008363EB"/>
    <w:rsid w:val="008606A0"/>
    <w:rsid w:val="00880698"/>
    <w:rsid w:val="00896C45"/>
    <w:rsid w:val="008A16EA"/>
    <w:rsid w:val="008D07A8"/>
    <w:rsid w:val="008D6CF0"/>
    <w:rsid w:val="008E50B3"/>
    <w:rsid w:val="00901F21"/>
    <w:rsid w:val="00912D50"/>
    <w:rsid w:val="009134F5"/>
    <w:rsid w:val="009215EE"/>
    <w:rsid w:val="0092798F"/>
    <w:rsid w:val="009516DF"/>
    <w:rsid w:val="00966ADF"/>
    <w:rsid w:val="009D0E52"/>
    <w:rsid w:val="009D6629"/>
    <w:rsid w:val="00A00BE6"/>
    <w:rsid w:val="00A04116"/>
    <w:rsid w:val="00A11EF0"/>
    <w:rsid w:val="00A31B81"/>
    <w:rsid w:val="00A31FB4"/>
    <w:rsid w:val="00A36374"/>
    <w:rsid w:val="00A364A0"/>
    <w:rsid w:val="00A61A84"/>
    <w:rsid w:val="00A7080F"/>
    <w:rsid w:val="00AC5EA4"/>
    <w:rsid w:val="00AE3D33"/>
    <w:rsid w:val="00AF24DE"/>
    <w:rsid w:val="00B071EB"/>
    <w:rsid w:val="00B12D5B"/>
    <w:rsid w:val="00B316D7"/>
    <w:rsid w:val="00B676B5"/>
    <w:rsid w:val="00B817CD"/>
    <w:rsid w:val="00B85156"/>
    <w:rsid w:val="00BB548B"/>
    <w:rsid w:val="00BB5FD1"/>
    <w:rsid w:val="00BD2D38"/>
    <w:rsid w:val="00BD4BA7"/>
    <w:rsid w:val="00BE1237"/>
    <w:rsid w:val="00BF3CF7"/>
    <w:rsid w:val="00C20B86"/>
    <w:rsid w:val="00C36E52"/>
    <w:rsid w:val="00C5478C"/>
    <w:rsid w:val="00C65681"/>
    <w:rsid w:val="00C7562A"/>
    <w:rsid w:val="00C809DC"/>
    <w:rsid w:val="00C91837"/>
    <w:rsid w:val="00CB2CE5"/>
    <w:rsid w:val="00CB452E"/>
    <w:rsid w:val="00CC2E30"/>
    <w:rsid w:val="00CD0F15"/>
    <w:rsid w:val="00D01CB7"/>
    <w:rsid w:val="00D03FC0"/>
    <w:rsid w:val="00D22F2E"/>
    <w:rsid w:val="00D35440"/>
    <w:rsid w:val="00D424B4"/>
    <w:rsid w:val="00D6241B"/>
    <w:rsid w:val="00D842A5"/>
    <w:rsid w:val="00D93046"/>
    <w:rsid w:val="00D9405E"/>
    <w:rsid w:val="00D960CF"/>
    <w:rsid w:val="00DB1AFB"/>
    <w:rsid w:val="00DB788D"/>
    <w:rsid w:val="00DC614D"/>
    <w:rsid w:val="00DC634C"/>
    <w:rsid w:val="00DC79B2"/>
    <w:rsid w:val="00DD6A65"/>
    <w:rsid w:val="00DE4E2E"/>
    <w:rsid w:val="00E275BB"/>
    <w:rsid w:val="00E34F34"/>
    <w:rsid w:val="00E3604E"/>
    <w:rsid w:val="00E6206A"/>
    <w:rsid w:val="00E67A65"/>
    <w:rsid w:val="00E771AD"/>
    <w:rsid w:val="00E84C71"/>
    <w:rsid w:val="00E86BC6"/>
    <w:rsid w:val="00E97756"/>
    <w:rsid w:val="00EA3C38"/>
    <w:rsid w:val="00EB4390"/>
    <w:rsid w:val="00EB47CF"/>
    <w:rsid w:val="00F56113"/>
    <w:rsid w:val="00F712D3"/>
    <w:rsid w:val="00F76DAC"/>
    <w:rsid w:val="00F948B9"/>
    <w:rsid w:val="00FE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50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24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07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2D3"/>
    <w:pPr>
      <w:ind w:left="720"/>
      <w:contextualSpacing/>
    </w:pPr>
  </w:style>
  <w:style w:type="paragraph" w:styleId="BalloonText">
    <w:name w:val="Balloon Text"/>
    <w:basedOn w:val="Normal"/>
    <w:link w:val="BalloonTextChar"/>
    <w:uiPriority w:val="99"/>
    <w:semiHidden/>
    <w:unhideWhenUsed/>
    <w:rsid w:val="00F71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2D3"/>
    <w:rPr>
      <w:rFonts w:ascii="Tahoma" w:hAnsi="Tahoma" w:cs="Tahoma"/>
      <w:sz w:val="16"/>
      <w:szCs w:val="16"/>
    </w:rPr>
  </w:style>
  <w:style w:type="character" w:styleId="CommentReference">
    <w:name w:val="annotation reference"/>
    <w:basedOn w:val="DefaultParagraphFont"/>
    <w:uiPriority w:val="99"/>
    <w:semiHidden/>
    <w:unhideWhenUsed/>
    <w:rsid w:val="00B817CD"/>
    <w:rPr>
      <w:sz w:val="16"/>
      <w:szCs w:val="16"/>
    </w:rPr>
  </w:style>
  <w:style w:type="paragraph" w:styleId="CommentText">
    <w:name w:val="annotation text"/>
    <w:basedOn w:val="Normal"/>
    <w:link w:val="CommentTextChar"/>
    <w:uiPriority w:val="99"/>
    <w:semiHidden/>
    <w:unhideWhenUsed/>
    <w:rsid w:val="00B817CD"/>
    <w:pPr>
      <w:spacing w:line="240" w:lineRule="auto"/>
    </w:pPr>
    <w:rPr>
      <w:sz w:val="20"/>
      <w:szCs w:val="20"/>
    </w:rPr>
  </w:style>
  <w:style w:type="character" w:customStyle="1" w:styleId="CommentTextChar">
    <w:name w:val="Comment Text Char"/>
    <w:basedOn w:val="DefaultParagraphFont"/>
    <w:link w:val="CommentText"/>
    <w:uiPriority w:val="99"/>
    <w:semiHidden/>
    <w:rsid w:val="00B817CD"/>
    <w:rPr>
      <w:sz w:val="20"/>
      <w:szCs w:val="20"/>
    </w:rPr>
  </w:style>
  <w:style w:type="paragraph" w:styleId="CommentSubject">
    <w:name w:val="annotation subject"/>
    <w:basedOn w:val="CommentText"/>
    <w:next w:val="CommentText"/>
    <w:link w:val="CommentSubjectChar"/>
    <w:uiPriority w:val="99"/>
    <w:semiHidden/>
    <w:unhideWhenUsed/>
    <w:rsid w:val="00B817CD"/>
    <w:rPr>
      <w:b/>
      <w:bCs/>
    </w:rPr>
  </w:style>
  <w:style w:type="character" w:customStyle="1" w:styleId="CommentSubjectChar">
    <w:name w:val="Comment Subject Char"/>
    <w:basedOn w:val="CommentTextChar"/>
    <w:link w:val="CommentSubject"/>
    <w:uiPriority w:val="99"/>
    <w:semiHidden/>
    <w:rsid w:val="00B817CD"/>
    <w:rPr>
      <w:b/>
      <w:bCs/>
      <w:sz w:val="20"/>
      <w:szCs w:val="20"/>
    </w:rPr>
  </w:style>
  <w:style w:type="paragraph" w:styleId="NoSpacing">
    <w:name w:val="No Spacing"/>
    <w:link w:val="NoSpacingChar"/>
    <w:uiPriority w:val="1"/>
    <w:qFormat/>
    <w:rsid w:val="004A582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582C"/>
    <w:rPr>
      <w:rFonts w:eastAsiaTheme="minorEastAsia"/>
      <w:lang w:eastAsia="ja-JP"/>
    </w:rPr>
  </w:style>
  <w:style w:type="paragraph" w:styleId="Header">
    <w:name w:val="header"/>
    <w:basedOn w:val="Normal"/>
    <w:link w:val="HeaderChar"/>
    <w:uiPriority w:val="99"/>
    <w:unhideWhenUsed/>
    <w:rsid w:val="00A31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B81"/>
  </w:style>
  <w:style w:type="paragraph" w:styleId="Footer">
    <w:name w:val="footer"/>
    <w:basedOn w:val="Normal"/>
    <w:link w:val="FooterChar"/>
    <w:uiPriority w:val="99"/>
    <w:unhideWhenUsed/>
    <w:rsid w:val="00A31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B81"/>
  </w:style>
  <w:style w:type="character" w:customStyle="1" w:styleId="Heading1Char">
    <w:name w:val="Heading 1 Char"/>
    <w:basedOn w:val="DefaultParagraphFont"/>
    <w:link w:val="Heading1"/>
    <w:uiPriority w:val="9"/>
    <w:rsid w:val="008E50B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E50B3"/>
    <w:pPr>
      <w:outlineLvl w:val="9"/>
    </w:pPr>
    <w:rPr>
      <w:lang w:eastAsia="ja-JP"/>
    </w:rPr>
  </w:style>
  <w:style w:type="character" w:styleId="Hyperlink">
    <w:name w:val="Hyperlink"/>
    <w:basedOn w:val="DefaultParagraphFont"/>
    <w:uiPriority w:val="99"/>
    <w:unhideWhenUsed/>
    <w:rsid w:val="00D6241B"/>
    <w:rPr>
      <w:color w:val="0000FF" w:themeColor="hyperlink"/>
      <w:u w:val="single"/>
    </w:rPr>
  </w:style>
  <w:style w:type="paragraph" w:styleId="TOC1">
    <w:name w:val="toc 1"/>
    <w:basedOn w:val="Normal"/>
    <w:next w:val="Normal"/>
    <w:autoRedefine/>
    <w:uiPriority w:val="39"/>
    <w:unhideWhenUsed/>
    <w:rsid w:val="00D6241B"/>
    <w:pPr>
      <w:spacing w:after="100"/>
    </w:pPr>
  </w:style>
  <w:style w:type="character" w:customStyle="1" w:styleId="Heading2Char">
    <w:name w:val="Heading 2 Char"/>
    <w:basedOn w:val="DefaultParagraphFont"/>
    <w:link w:val="Heading2"/>
    <w:uiPriority w:val="9"/>
    <w:rsid w:val="00D6241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6241B"/>
    <w:pPr>
      <w:spacing w:after="100"/>
      <w:ind w:left="220"/>
    </w:pPr>
  </w:style>
  <w:style w:type="character" w:customStyle="1" w:styleId="Heading3Char">
    <w:name w:val="Heading 3 Char"/>
    <w:basedOn w:val="DefaultParagraphFont"/>
    <w:link w:val="Heading3"/>
    <w:uiPriority w:val="9"/>
    <w:rsid w:val="008D07A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906F9"/>
    <w:pPr>
      <w:spacing w:after="100"/>
      <w:ind w:left="440"/>
    </w:pPr>
  </w:style>
  <w:style w:type="character" w:styleId="FollowedHyperlink">
    <w:name w:val="FollowedHyperlink"/>
    <w:basedOn w:val="DefaultParagraphFont"/>
    <w:uiPriority w:val="99"/>
    <w:semiHidden/>
    <w:unhideWhenUsed/>
    <w:rsid w:val="003870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50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24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07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2D3"/>
    <w:pPr>
      <w:ind w:left="720"/>
      <w:contextualSpacing/>
    </w:pPr>
  </w:style>
  <w:style w:type="paragraph" w:styleId="BalloonText">
    <w:name w:val="Balloon Text"/>
    <w:basedOn w:val="Normal"/>
    <w:link w:val="BalloonTextChar"/>
    <w:uiPriority w:val="99"/>
    <w:semiHidden/>
    <w:unhideWhenUsed/>
    <w:rsid w:val="00F71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2D3"/>
    <w:rPr>
      <w:rFonts w:ascii="Tahoma" w:hAnsi="Tahoma" w:cs="Tahoma"/>
      <w:sz w:val="16"/>
      <w:szCs w:val="16"/>
    </w:rPr>
  </w:style>
  <w:style w:type="character" w:styleId="CommentReference">
    <w:name w:val="annotation reference"/>
    <w:basedOn w:val="DefaultParagraphFont"/>
    <w:uiPriority w:val="99"/>
    <w:semiHidden/>
    <w:unhideWhenUsed/>
    <w:rsid w:val="00B817CD"/>
    <w:rPr>
      <w:sz w:val="16"/>
      <w:szCs w:val="16"/>
    </w:rPr>
  </w:style>
  <w:style w:type="paragraph" w:styleId="CommentText">
    <w:name w:val="annotation text"/>
    <w:basedOn w:val="Normal"/>
    <w:link w:val="CommentTextChar"/>
    <w:uiPriority w:val="99"/>
    <w:semiHidden/>
    <w:unhideWhenUsed/>
    <w:rsid w:val="00B817CD"/>
    <w:pPr>
      <w:spacing w:line="240" w:lineRule="auto"/>
    </w:pPr>
    <w:rPr>
      <w:sz w:val="20"/>
      <w:szCs w:val="20"/>
    </w:rPr>
  </w:style>
  <w:style w:type="character" w:customStyle="1" w:styleId="CommentTextChar">
    <w:name w:val="Comment Text Char"/>
    <w:basedOn w:val="DefaultParagraphFont"/>
    <w:link w:val="CommentText"/>
    <w:uiPriority w:val="99"/>
    <w:semiHidden/>
    <w:rsid w:val="00B817CD"/>
    <w:rPr>
      <w:sz w:val="20"/>
      <w:szCs w:val="20"/>
    </w:rPr>
  </w:style>
  <w:style w:type="paragraph" w:styleId="CommentSubject">
    <w:name w:val="annotation subject"/>
    <w:basedOn w:val="CommentText"/>
    <w:next w:val="CommentText"/>
    <w:link w:val="CommentSubjectChar"/>
    <w:uiPriority w:val="99"/>
    <w:semiHidden/>
    <w:unhideWhenUsed/>
    <w:rsid w:val="00B817CD"/>
    <w:rPr>
      <w:b/>
      <w:bCs/>
    </w:rPr>
  </w:style>
  <w:style w:type="character" w:customStyle="1" w:styleId="CommentSubjectChar">
    <w:name w:val="Comment Subject Char"/>
    <w:basedOn w:val="CommentTextChar"/>
    <w:link w:val="CommentSubject"/>
    <w:uiPriority w:val="99"/>
    <w:semiHidden/>
    <w:rsid w:val="00B817CD"/>
    <w:rPr>
      <w:b/>
      <w:bCs/>
      <w:sz w:val="20"/>
      <w:szCs w:val="20"/>
    </w:rPr>
  </w:style>
  <w:style w:type="paragraph" w:styleId="NoSpacing">
    <w:name w:val="No Spacing"/>
    <w:link w:val="NoSpacingChar"/>
    <w:uiPriority w:val="1"/>
    <w:qFormat/>
    <w:rsid w:val="004A582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582C"/>
    <w:rPr>
      <w:rFonts w:eastAsiaTheme="minorEastAsia"/>
      <w:lang w:eastAsia="ja-JP"/>
    </w:rPr>
  </w:style>
  <w:style w:type="paragraph" w:styleId="Header">
    <w:name w:val="header"/>
    <w:basedOn w:val="Normal"/>
    <w:link w:val="HeaderChar"/>
    <w:uiPriority w:val="99"/>
    <w:unhideWhenUsed/>
    <w:rsid w:val="00A31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B81"/>
  </w:style>
  <w:style w:type="paragraph" w:styleId="Footer">
    <w:name w:val="footer"/>
    <w:basedOn w:val="Normal"/>
    <w:link w:val="FooterChar"/>
    <w:uiPriority w:val="99"/>
    <w:unhideWhenUsed/>
    <w:rsid w:val="00A31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B81"/>
  </w:style>
  <w:style w:type="character" w:customStyle="1" w:styleId="Heading1Char">
    <w:name w:val="Heading 1 Char"/>
    <w:basedOn w:val="DefaultParagraphFont"/>
    <w:link w:val="Heading1"/>
    <w:uiPriority w:val="9"/>
    <w:rsid w:val="008E50B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E50B3"/>
    <w:pPr>
      <w:outlineLvl w:val="9"/>
    </w:pPr>
    <w:rPr>
      <w:lang w:eastAsia="ja-JP"/>
    </w:rPr>
  </w:style>
  <w:style w:type="character" w:styleId="Hyperlink">
    <w:name w:val="Hyperlink"/>
    <w:basedOn w:val="DefaultParagraphFont"/>
    <w:uiPriority w:val="99"/>
    <w:unhideWhenUsed/>
    <w:rsid w:val="00D6241B"/>
    <w:rPr>
      <w:color w:val="0000FF" w:themeColor="hyperlink"/>
      <w:u w:val="single"/>
    </w:rPr>
  </w:style>
  <w:style w:type="paragraph" w:styleId="TOC1">
    <w:name w:val="toc 1"/>
    <w:basedOn w:val="Normal"/>
    <w:next w:val="Normal"/>
    <w:autoRedefine/>
    <w:uiPriority w:val="39"/>
    <w:unhideWhenUsed/>
    <w:rsid w:val="00D6241B"/>
    <w:pPr>
      <w:spacing w:after="100"/>
    </w:pPr>
  </w:style>
  <w:style w:type="character" w:customStyle="1" w:styleId="Heading2Char">
    <w:name w:val="Heading 2 Char"/>
    <w:basedOn w:val="DefaultParagraphFont"/>
    <w:link w:val="Heading2"/>
    <w:uiPriority w:val="9"/>
    <w:rsid w:val="00D6241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6241B"/>
    <w:pPr>
      <w:spacing w:after="100"/>
      <w:ind w:left="220"/>
    </w:pPr>
  </w:style>
  <w:style w:type="character" w:customStyle="1" w:styleId="Heading3Char">
    <w:name w:val="Heading 3 Char"/>
    <w:basedOn w:val="DefaultParagraphFont"/>
    <w:link w:val="Heading3"/>
    <w:uiPriority w:val="9"/>
    <w:rsid w:val="008D07A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906F9"/>
    <w:pPr>
      <w:spacing w:after="100"/>
      <w:ind w:left="440"/>
    </w:pPr>
  </w:style>
  <w:style w:type="character" w:styleId="FollowedHyperlink">
    <w:name w:val="FollowedHyperlink"/>
    <w:basedOn w:val="DefaultParagraphFont"/>
    <w:uiPriority w:val="99"/>
    <w:semiHidden/>
    <w:unhideWhenUsed/>
    <w:rsid w:val="003870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713790">
      <w:bodyDiv w:val="1"/>
      <w:marLeft w:val="0"/>
      <w:marRight w:val="0"/>
      <w:marTop w:val="0"/>
      <w:marBottom w:val="0"/>
      <w:divBdr>
        <w:top w:val="none" w:sz="0" w:space="0" w:color="auto"/>
        <w:left w:val="none" w:sz="0" w:space="0" w:color="auto"/>
        <w:bottom w:val="none" w:sz="0" w:space="0" w:color="auto"/>
        <w:right w:val="none" w:sz="0" w:space="0" w:color="auto"/>
      </w:divBdr>
      <w:divsChild>
        <w:div w:id="1420180295">
          <w:marLeft w:val="0"/>
          <w:marRight w:val="0"/>
          <w:marTop w:val="0"/>
          <w:marBottom w:val="0"/>
          <w:divBdr>
            <w:top w:val="none" w:sz="0" w:space="0" w:color="auto"/>
            <w:left w:val="none" w:sz="0" w:space="0" w:color="auto"/>
            <w:bottom w:val="none" w:sz="0" w:space="0" w:color="auto"/>
            <w:right w:val="none" w:sz="0" w:space="0" w:color="auto"/>
          </w:divBdr>
          <w:divsChild>
            <w:div w:id="617876877">
              <w:marLeft w:val="0"/>
              <w:marRight w:val="0"/>
              <w:marTop w:val="0"/>
              <w:marBottom w:val="0"/>
              <w:divBdr>
                <w:top w:val="outset" w:sz="6" w:space="0" w:color="CCCCCC"/>
                <w:left w:val="outset" w:sz="6" w:space="0" w:color="CCCCCC"/>
                <w:bottom w:val="outset" w:sz="6" w:space="0" w:color="CCCCCC"/>
                <w:right w:val="outset" w:sz="6" w:space="0" w:color="CCCCCC"/>
              </w:divBdr>
              <w:divsChild>
                <w:div w:id="2142454886">
                  <w:marLeft w:val="0"/>
                  <w:marRight w:val="0"/>
                  <w:marTop w:val="0"/>
                  <w:marBottom w:val="0"/>
                  <w:divBdr>
                    <w:top w:val="none" w:sz="0" w:space="0" w:color="auto"/>
                    <w:left w:val="none" w:sz="0" w:space="0" w:color="auto"/>
                    <w:bottom w:val="none" w:sz="0" w:space="0" w:color="auto"/>
                    <w:right w:val="none" w:sz="0" w:space="0" w:color="auto"/>
                  </w:divBdr>
                  <w:divsChild>
                    <w:div w:id="1110781295">
                      <w:marLeft w:val="0"/>
                      <w:marRight w:val="0"/>
                      <w:marTop w:val="0"/>
                      <w:marBottom w:val="0"/>
                      <w:divBdr>
                        <w:top w:val="none" w:sz="0" w:space="0" w:color="auto"/>
                        <w:left w:val="none" w:sz="0" w:space="0" w:color="auto"/>
                        <w:bottom w:val="none" w:sz="0" w:space="0" w:color="auto"/>
                        <w:right w:val="none" w:sz="0" w:space="0" w:color="auto"/>
                      </w:divBdr>
                      <w:divsChild>
                        <w:div w:id="653684649">
                          <w:marLeft w:val="0"/>
                          <w:marRight w:val="0"/>
                          <w:marTop w:val="0"/>
                          <w:marBottom w:val="0"/>
                          <w:divBdr>
                            <w:top w:val="none" w:sz="0" w:space="0" w:color="auto"/>
                            <w:left w:val="none" w:sz="0" w:space="0" w:color="auto"/>
                            <w:bottom w:val="none" w:sz="0" w:space="0" w:color="auto"/>
                            <w:right w:val="none" w:sz="0" w:space="0" w:color="auto"/>
                          </w:divBdr>
                          <w:divsChild>
                            <w:div w:id="938486448">
                              <w:marLeft w:val="0"/>
                              <w:marRight w:val="0"/>
                              <w:marTop w:val="0"/>
                              <w:marBottom w:val="0"/>
                              <w:divBdr>
                                <w:top w:val="none" w:sz="0" w:space="0" w:color="auto"/>
                                <w:left w:val="dotted" w:sz="6" w:space="4" w:color="666666"/>
                                <w:bottom w:val="dotted" w:sz="6" w:space="4" w:color="666666"/>
                                <w:right w:val="dotted" w:sz="6" w:space="4" w:color="666666"/>
                              </w:divBdr>
                            </w:div>
                          </w:divsChild>
                        </w:div>
                      </w:divsChild>
                    </w:div>
                  </w:divsChild>
                </w:div>
              </w:divsChild>
            </w:div>
          </w:divsChild>
        </w:div>
      </w:divsChild>
    </w:div>
    <w:div w:id="1082682016">
      <w:bodyDiv w:val="1"/>
      <w:marLeft w:val="0"/>
      <w:marRight w:val="0"/>
      <w:marTop w:val="0"/>
      <w:marBottom w:val="0"/>
      <w:divBdr>
        <w:top w:val="none" w:sz="0" w:space="0" w:color="auto"/>
        <w:left w:val="none" w:sz="0" w:space="0" w:color="auto"/>
        <w:bottom w:val="none" w:sz="0" w:space="0" w:color="auto"/>
        <w:right w:val="none" w:sz="0" w:space="0" w:color="auto"/>
      </w:divBdr>
      <w:divsChild>
        <w:div w:id="1371952713">
          <w:marLeft w:val="0"/>
          <w:marRight w:val="0"/>
          <w:marTop w:val="0"/>
          <w:marBottom w:val="0"/>
          <w:divBdr>
            <w:top w:val="none" w:sz="0" w:space="0" w:color="auto"/>
            <w:left w:val="none" w:sz="0" w:space="0" w:color="auto"/>
            <w:bottom w:val="none" w:sz="0" w:space="0" w:color="auto"/>
            <w:right w:val="none" w:sz="0" w:space="0" w:color="auto"/>
          </w:divBdr>
          <w:divsChild>
            <w:div w:id="726025937">
              <w:marLeft w:val="0"/>
              <w:marRight w:val="0"/>
              <w:marTop w:val="0"/>
              <w:marBottom w:val="0"/>
              <w:divBdr>
                <w:top w:val="outset" w:sz="6" w:space="0" w:color="CCCCCC"/>
                <w:left w:val="outset" w:sz="6" w:space="0" w:color="CCCCCC"/>
                <w:bottom w:val="outset" w:sz="6" w:space="0" w:color="CCCCCC"/>
                <w:right w:val="outset" w:sz="6" w:space="0" w:color="CCCCCC"/>
              </w:divBdr>
              <w:divsChild>
                <w:div w:id="664359252">
                  <w:marLeft w:val="0"/>
                  <w:marRight w:val="0"/>
                  <w:marTop w:val="0"/>
                  <w:marBottom w:val="0"/>
                  <w:divBdr>
                    <w:top w:val="none" w:sz="0" w:space="0" w:color="auto"/>
                    <w:left w:val="none" w:sz="0" w:space="0" w:color="auto"/>
                    <w:bottom w:val="none" w:sz="0" w:space="0" w:color="auto"/>
                    <w:right w:val="none" w:sz="0" w:space="0" w:color="auto"/>
                  </w:divBdr>
                  <w:divsChild>
                    <w:div w:id="2092120159">
                      <w:marLeft w:val="0"/>
                      <w:marRight w:val="0"/>
                      <w:marTop w:val="0"/>
                      <w:marBottom w:val="0"/>
                      <w:divBdr>
                        <w:top w:val="none" w:sz="0" w:space="0" w:color="auto"/>
                        <w:left w:val="none" w:sz="0" w:space="0" w:color="auto"/>
                        <w:bottom w:val="none" w:sz="0" w:space="0" w:color="auto"/>
                        <w:right w:val="none" w:sz="0" w:space="0" w:color="auto"/>
                      </w:divBdr>
                      <w:divsChild>
                        <w:div w:id="1537738709">
                          <w:marLeft w:val="0"/>
                          <w:marRight w:val="0"/>
                          <w:marTop w:val="0"/>
                          <w:marBottom w:val="0"/>
                          <w:divBdr>
                            <w:top w:val="none" w:sz="0" w:space="0" w:color="auto"/>
                            <w:left w:val="none" w:sz="0" w:space="0" w:color="auto"/>
                            <w:bottom w:val="none" w:sz="0" w:space="0" w:color="auto"/>
                            <w:right w:val="none" w:sz="0" w:space="0" w:color="auto"/>
                          </w:divBdr>
                          <w:divsChild>
                            <w:div w:id="982659585">
                              <w:marLeft w:val="0"/>
                              <w:marRight w:val="0"/>
                              <w:marTop w:val="0"/>
                              <w:marBottom w:val="0"/>
                              <w:divBdr>
                                <w:top w:val="none" w:sz="0" w:space="0" w:color="auto"/>
                                <w:left w:val="dotted" w:sz="6" w:space="4" w:color="666666"/>
                                <w:bottom w:val="dotted" w:sz="6" w:space="4" w:color="666666"/>
                                <w:right w:val="dotted" w:sz="6" w:space="4" w:color="666666"/>
                              </w:divBdr>
                            </w:div>
                          </w:divsChild>
                        </w:div>
                      </w:divsChild>
                    </w:div>
                  </w:divsChild>
                </w:div>
              </w:divsChild>
            </w:div>
          </w:divsChild>
        </w:div>
      </w:divsChild>
    </w:div>
    <w:div w:id="1580335320">
      <w:bodyDiv w:val="1"/>
      <w:marLeft w:val="0"/>
      <w:marRight w:val="0"/>
      <w:marTop w:val="0"/>
      <w:marBottom w:val="0"/>
      <w:divBdr>
        <w:top w:val="none" w:sz="0" w:space="0" w:color="auto"/>
        <w:left w:val="none" w:sz="0" w:space="0" w:color="auto"/>
        <w:bottom w:val="none" w:sz="0" w:space="0" w:color="auto"/>
        <w:right w:val="none" w:sz="0" w:space="0" w:color="auto"/>
      </w:divBdr>
      <w:divsChild>
        <w:div w:id="1501963809">
          <w:marLeft w:val="0"/>
          <w:marRight w:val="0"/>
          <w:marTop w:val="0"/>
          <w:marBottom w:val="0"/>
          <w:divBdr>
            <w:top w:val="none" w:sz="0" w:space="0" w:color="auto"/>
            <w:left w:val="none" w:sz="0" w:space="0" w:color="auto"/>
            <w:bottom w:val="none" w:sz="0" w:space="0" w:color="auto"/>
            <w:right w:val="none" w:sz="0" w:space="0" w:color="auto"/>
          </w:divBdr>
          <w:divsChild>
            <w:div w:id="1943106367">
              <w:marLeft w:val="0"/>
              <w:marRight w:val="0"/>
              <w:marTop w:val="0"/>
              <w:marBottom w:val="0"/>
              <w:divBdr>
                <w:top w:val="outset" w:sz="6" w:space="0" w:color="CCCCCC"/>
                <w:left w:val="outset" w:sz="6" w:space="0" w:color="CCCCCC"/>
                <w:bottom w:val="outset" w:sz="6" w:space="0" w:color="CCCCCC"/>
                <w:right w:val="outset" w:sz="6" w:space="0" w:color="CCCCCC"/>
              </w:divBdr>
              <w:divsChild>
                <w:div w:id="1482384764">
                  <w:marLeft w:val="0"/>
                  <w:marRight w:val="0"/>
                  <w:marTop w:val="0"/>
                  <w:marBottom w:val="0"/>
                  <w:divBdr>
                    <w:top w:val="none" w:sz="0" w:space="0" w:color="auto"/>
                    <w:left w:val="none" w:sz="0" w:space="0" w:color="auto"/>
                    <w:bottom w:val="none" w:sz="0" w:space="0" w:color="auto"/>
                    <w:right w:val="none" w:sz="0" w:space="0" w:color="auto"/>
                  </w:divBdr>
                  <w:divsChild>
                    <w:div w:id="475952782">
                      <w:marLeft w:val="0"/>
                      <w:marRight w:val="0"/>
                      <w:marTop w:val="0"/>
                      <w:marBottom w:val="0"/>
                      <w:divBdr>
                        <w:top w:val="none" w:sz="0" w:space="0" w:color="auto"/>
                        <w:left w:val="none" w:sz="0" w:space="0" w:color="auto"/>
                        <w:bottom w:val="none" w:sz="0" w:space="0" w:color="auto"/>
                        <w:right w:val="none" w:sz="0" w:space="0" w:color="auto"/>
                      </w:divBdr>
                      <w:divsChild>
                        <w:div w:id="89662921">
                          <w:marLeft w:val="0"/>
                          <w:marRight w:val="0"/>
                          <w:marTop w:val="0"/>
                          <w:marBottom w:val="0"/>
                          <w:divBdr>
                            <w:top w:val="none" w:sz="0" w:space="0" w:color="auto"/>
                            <w:left w:val="none" w:sz="0" w:space="0" w:color="auto"/>
                            <w:bottom w:val="none" w:sz="0" w:space="0" w:color="auto"/>
                            <w:right w:val="none" w:sz="0" w:space="0" w:color="auto"/>
                          </w:divBdr>
                          <w:divsChild>
                            <w:div w:id="1243491338">
                              <w:marLeft w:val="0"/>
                              <w:marRight w:val="0"/>
                              <w:marTop w:val="0"/>
                              <w:marBottom w:val="0"/>
                              <w:divBdr>
                                <w:top w:val="none" w:sz="0" w:space="0" w:color="auto"/>
                                <w:left w:val="dotted" w:sz="6" w:space="4" w:color="666666"/>
                                <w:bottom w:val="dotted" w:sz="6" w:space="4" w:color="666666"/>
                                <w:right w:val="dotted" w:sz="6" w:space="4" w:color="666666"/>
                              </w:divBdr>
                            </w:div>
                          </w:divsChild>
                        </w:div>
                      </w:divsChild>
                    </w:div>
                  </w:divsChild>
                </w:div>
              </w:divsChild>
            </w:div>
          </w:divsChild>
        </w:div>
      </w:divsChild>
    </w:div>
    <w:div w:id="1593053045">
      <w:bodyDiv w:val="1"/>
      <w:marLeft w:val="0"/>
      <w:marRight w:val="0"/>
      <w:marTop w:val="0"/>
      <w:marBottom w:val="0"/>
      <w:divBdr>
        <w:top w:val="none" w:sz="0" w:space="0" w:color="auto"/>
        <w:left w:val="none" w:sz="0" w:space="0" w:color="auto"/>
        <w:bottom w:val="none" w:sz="0" w:space="0" w:color="auto"/>
        <w:right w:val="none" w:sz="0" w:space="0" w:color="auto"/>
      </w:divBdr>
      <w:divsChild>
        <w:div w:id="444933422">
          <w:marLeft w:val="0"/>
          <w:marRight w:val="0"/>
          <w:marTop w:val="0"/>
          <w:marBottom w:val="0"/>
          <w:divBdr>
            <w:top w:val="none" w:sz="0" w:space="0" w:color="auto"/>
            <w:left w:val="none" w:sz="0" w:space="0" w:color="auto"/>
            <w:bottom w:val="none" w:sz="0" w:space="0" w:color="auto"/>
            <w:right w:val="none" w:sz="0" w:space="0" w:color="auto"/>
          </w:divBdr>
          <w:divsChild>
            <w:div w:id="19354657">
              <w:marLeft w:val="0"/>
              <w:marRight w:val="0"/>
              <w:marTop w:val="0"/>
              <w:marBottom w:val="0"/>
              <w:divBdr>
                <w:top w:val="outset" w:sz="6" w:space="0" w:color="CCCCCC"/>
                <w:left w:val="outset" w:sz="6" w:space="0" w:color="CCCCCC"/>
                <w:bottom w:val="outset" w:sz="6" w:space="0" w:color="CCCCCC"/>
                <w:right w:val="outset" w:sz="6" w:space="0" w:color="CCCCCC"/>
              </w:divBdr>
              <w:divsChild>
                <w:div w:id="1944993019">
                  <w:marLeft w:val="0"/>
                  <w:marRight w:val="0"/>
                  <w:marTop w:val="0"/>
                  <w:marBottom w:val="0"/>
                  <w:divBdr>
                    <w:top w:val="none" w:sz="0" w:space="0" w:color="auto"/>
                    <w:left w:val="none" w:sz="0" w:space="0" w:color="auto"/>
                    <w:bottom w:val="none" w:sz="0" w:space="0" w:color="auto"/>
                    <w:right w:val="none" w:sz="0" w:space="0" w:color="auto"/>
                  </w:divBdr>
                  <w:divsChild>
                    <w:div w:id="817305184">
                      <w:marLeft w:val="0"/>
                      <w:marRight w:val="0"/>
                      <w:marTop w:val="0"/>
                      <w:marBottom w:val="0"/>
                      <w:divBdr>
                        <w:top w:val="none" w:sz="0" w:space="0" w:color="auto"/>
                        <w:left w:val="none" w:sz="0" w:space="0" w:color="auto"/>
                        <w:bottom w:val="none" w:sz="0" w:space="0" w:color="auto"/>
                        <w:right w:val="none" w:sz="0" w:space="0" w:color="auto"/>
                      </w:divBdr>
                      <w:divsChild>
                        <w:div w:id="1573734326">
                          <w:marLeft w:val="0"/>
                          <w:marRight w:val="0"/>
                          <w:marTop w:val="0"/>
                          <w:marBottom w:val="0"/>
                          <w:divBdr>
                            <w:top w:val="none" w:sz="0" w:space="0" w:color="auto"/>
                            <w:left w:val="none" w:sz="0" w:space="0" w:color="auto"/>
                            <w:bottom w:val="none" w:sz="0" w:space="0" w:color="auto"/>
                            <w:right w:val="none" w:sz="0" w:space="0" w:color="auto"/>
                          </w:divBdr>
                          <w:divsChild>
                            <w:div w:id="410738797">
                              <w:marLeft w:val="0"/>
                              <w:marRight w:val="0"/>
                              <w:marTop w:val="0"/>
                              <w:marBottom w:val="0"/>
                              <w:divBdr>
                                <w:top w:val="none" w:sz="0" w:space="0" w:color="auto"/>
                                <w:left w:val="dotted" w:sz="6" w:space="4" w:color="666666"/>
                                <w:bottom w:val="dotted" w:sz="6" w:space="4" w:color="666666"/>
                                <w:right w:val="dotted" w:sz="6" w:space="4" w:color="666666"/>
                              </w:divBdr>
                            </w:div>
                          </w:divsChild>
                        </w:div>
                      </w:divsChild>
                    </w:div>
                  </w:divsChild>
                </w:div>
              </w:divsChild>
            </w:div>
          </w:divsChild>
        </w:div>
      </w:divsChild>
    </w:div>
    <w:div w:id="1745570990">
      <w:bodyDiv w:val="1"/>
      <w:marLeft w:val="0"/>
      <w:marRight w:val="0"/>
      <w:marTop w:val="0"/>
      <w:marBottom w:val="0"/>
      <w:divBdr>
        <w:top w:val="none" w:sz="0" w:space="0" w:color="auto"/>
        <w:left w:val="none" w:sz="0" w:space="0" w:color="auto"/>
        <w:bottom w:val="none" w:sz="0" w:space="0" w:color="auto"/>
        <w:right w:val="none" w:sz="0" w:space="0" w:color="auto"/>
      </w:divBdr>
      <w:divsChild>
        <w:div w:id="393164823">
          <w:marLeft w:val="0"/>
          <w:marRight w:val="0"/>
          <w:marTop w:val="0"/>
          <w:marBottom w:val="0"/>
          <w:divBdr>
            <w:top w:val="none" w:sz="0" w:space="0" w:color="auto"/>
            <w:left w:val="none" w:sz="0" w:space="0" w:color="auto"/>
            <w:bottom w:val="none" w:sz="0" w:space="0" w:color="auto"/>
            <w:right w:val="none" w:sz="0" w:space="0" w:color="auto"/>
          </w:divBdr>
          <w:divsChild>
            <w:div w:id="1902863448">
              <w:marLeft w:val="0"/>
              <w:marRight w:val="0"/>
              <w:marTop w:val="0"/>
              <w:marBottom w:val="0"/>
              <w:divBdr>
                <w:top w:val="outset" w:sz="6" w:space="0" w:color="CCCCCC"/>
                <w:left w:val="outset" w:sz="6" w:space="0" w:color="CCCCCC"/>
                <w:bottom w:val="outset" w:sz="6" w:space="0" w:color="CCCCCC"/>
                <w:right w:val="outset" w:sz="6" w:space="0" w:color="CCCCCC"/>
              </w:divBdr>
              <w:divsChild>
                <w:div w:id="997341371">
                  <w:marLeft w:val="0"/>
                  <w:marRight w:val="0"/>
                  <w:marTop w:val="0"/>
                  <w:marBottom w:val="0"/>
                  <w:divBdr>
                    <w:top w:val="none" w:sz="0" w:space="0" w:color="auto"/>
                    <w:left w:val="none" w:sz="0" w:space="0" w:color="auto"/>
                    <w:bottom w:val="none" w:sz="0" w:space="0" w:color="auto"/>
                    <w:right w:val="none" w:sz="0" w:space="0" w:color="auto"/>
                  </w:divBdr>
                  <w:divsChild>
                    <w:div w:id="1268780338">
                      <w:marLeft w:val="0"/>
                      <w:marRight w:val="0"/>
                      <w:marTop w:val="0"/>
                      <w:marBottom w:val="0"/>
                      <w:divBdr>
                        <w:top w:val="none" w:sz="0" w:space="0" w:color="auto"/>
                        <w:left w:val="none" w:sz="0" w:space="0" w:color="auto"/>
                        <w:bottom w:val="none" w:sz="0" w:space="0" w:color="auto"/>
                        <w:right w:val="none" w:sz="0" w:space="0" w:color="auto"/>
                      </w:divBdr>
                      <w:divsChild>
                        <w:div w:id="1813593961">
                          <w:marLeft w:val="0"/>
                          <w:marRight w:val="0"/>
                          <w:marTop w:val="0"/>
                          <w:marBottom w:val="0"/>
                          <w:divBdr>
                            <w:top w:val="none" w:sz="0" w:space="0" w:color="auto"/>
                            <w:left w:val="none" w:sz="0" w:space="0" w:color="auto"/>
                            <w:bottom w:val="none" w:sz="0" w:space="0" w:color="auto"/>
                            <w:right w:val="none" w:sz="0" w:space="0" w:color="auto"/>
                          </w:divBdr>
                          <w:divsChild>
                            <w:div w:id="277687082">
                              <w:marLeft w:val="0"/>
                              <w:marRight w:val="0"/>
                              <w:marTop w:val="0"/>
                              <w:marBottom w:val="0"/>
                              <w:divBdr>
                                <w:top w:val="none" w:sz="0" w:space="0" w:color="auto"/>
                                <w:left w:val="dotted" w:sz="6" w:space="4" w:color="666666"/>
                                <w:bottom w:val="dotted" w:sz="6" w:space="4" w:color="666666"/>
                                <w:right w:val="dotted" w:sz="6" w:space="4" w:color="666666"/>
                              </w:divBdr>
                            </w:div>
                          </w:divsChild>
                        </w:div>
                      </w:divsChild>
                    </w:div>
                  </w:divsChild>
                </w:div>
              </w:divsChild>
            </w:div>
          </w:divsChild>
        </w:div>
      </w:divsChild>
    </w:div>
    <w:div w:id="1813525856">
      <w:bodyDiv w:val="1"/>
      <w:marLeft w:val="0"/>
      <w:marRight w:val="0"/>
      <w:marTop w:val="0"/>
      <w:marBottom w:val="0"/>
      <w:divBdr>
        <w:top w:val="none" w:sz="0" w:space="0" w:color="auto"/>
        <w:left w:val="none" w:sz="0" w:space="0" w:color="auto"/>
        <w:bottom w:val="none" w:sz="0" w:space="0" w:color="auto"/>
        <w:right w:val="none" w:sz="0" w:space="0" w:color="auto"/>
      </w:divBdr>
      <w:divsChild>
        <w:div w:id="1497921901">
          <w:marLeft w:val="0"/>
          <w:marRight w:val="0"/>
          <w:marTop w:val="0"/>
          <w:marBottom w:val="0"/>
          <w:divBdr>
            <w:top w:val="none" w:sz="0" w:space="0" w:color="auto"/>
            <w:left w:val="none" w:sz="0" w:space="0" w:color="auto"/>
            <w:bottom w:val="none" w:sz="0" w:space="0" w:color="auto"/>
            <w:right w:val="none" w:sz="0" w:space="0" w:color="auto"/>
          </w:divBdr>
          <w:divsChild>
            <w:div w:id="1687169182">
              <w:marLeft w:val="0"/>
              <w:marRight w:val="0"/>
              <w:marTop w:val="0"/>
              <w:marBottom w:val="0"/>
              <w:divBdr>
                <w:top w:val="outset" w:sz="6" w:space="0" w:color="CCCCCC"/>
                <w:left w:val="outset" w:sz="6" w:space="0" w:color="CCCCCC"/>
                <w:bottom w:val="outset" w:sz="6" w:space="0" w:color="CCCCCC"/>
                <w:right w:val="outset" w:sz="6" w:space="0" w:color="CCCCCC"/>
              </w:divBdr>
              <w:divsChild>
                <w:div w:id="430123921">
                  <w:marLeft w:val="0"/>
                  <w:marRight w:val="0"/>
                  <w:marTop w:val="0"/>
                  <w:marBottom w:val="0"/>
                  <w:divBdr>
                    <w:top w:val="none" w:sz="0" w:space="0" w:color="auto"/>
                    <w:left w:val="none" w:sz="0" w:space="0" w:color="auto"/>
                    <w:bottom w:val="none" w:sz="0" w:space="0" w:color="auto"/>
                    <w:right w:val="none" w:sz="0" w:space="0" w:color="auto"/>
                  </w:divBdr>
                  <w:divsChild>
                    <w:div w:id="1660189111">
                      <w:marLeft w:val="0"/>
                      <w:marRight w:val="0"/>
                      <w:marTop w:val="0"/>
                      <w:marBottom w:val="0"/>
                      <w:divBdr>
                        <w:top w:val="none" w:sz="0" w:space="0" w:color="auto"/>
                        <w:left w:val="none" w:sz="0" w:space="0" w:color="auto"/>
                        <w:bottom w:val="none" w:sz="0" w:space="0" w:color="auto"/>
                        <w:right w:val="none" w:sz="0" w:space="0" w:color="auto"/>
                      </w:divBdr>
                      <w:divsChild>
                        <w:div w:id="1781147330">
                          <w:marLeft w:val="0"/>
                          <w:marRight w:val="0"/>
                          <w:marTop w:val="0"/>
                          <w:marBottom w:val="0"/>
                          <w:divBdr>
                            <w:top w:val="none" w:sz="0" w:space="0" w:color="auto"/>
                            <w:left w:val="none" w:sz="0" w:space="0" w:color="auto"/>
                            <w:bottom w:val="none" w:sz="0" w:space="0" w:color="auto"/>
                            <w:right w:val="none" w:sz="0" w:space="0" w:color="auto"/>
                          </w:divBdr>
                          <w:divsChild>
                            <w:div w:id="2029214829">
                              <w:marLeft w:val="0"/>
                              <w:marRight w:val="0"/>
                              <w:marTop w:val="0"/>
                              <w:marBottom w:val="0"/>
                              <w:divBdr>
                                <w:top w:val="none" w:sz="0" w:space="0" w:color="auto"/>
                                <w:left w:val="dotted" w:sz="6" w:space="4" w:color="666666"/>
                                <w:bottom w:val="dotted" w:sz="6" w:space="4" w:color="666666"/>
                                <w:right w:val="dotted" w:sz="6" w:space="4" w:color="666666"/>
                              </w:divBdr>
                            </w:div>
                          </w:divsChild>
                        </w:div>
                      </w:divsChild>
                    </w:div>
                  </w:divsChild>
                </w:div>
              </w:divsChild>
            </w:div>
          </w:divsChild>
        </w:div>
      </w:divsChild>
    </w:div>
    <w:div w:id="1834223171">
      <w:bodyDiv w:val="1"/>
      <w:marLeft w:val="0"/>
      <w:marRight w:val="0"/>
      <w:marTop w:val="0"/>
      <w:marBottom w:val="0"/>
      <w:divBdr>
        <w:top w:val="none" w:sz="0" w:space="0" w:color="auto"/>
        <w:left w:val="none" w:sz="0" w:space="0" w:color="auto"/>
        <w:bottom w:val="none" w:sz="0" w:space="0" w:color="auto"/>
        <w:right w:val="none" w:sz="0" w:space="0" w:color="auto"/>
      </w:divBdr>
      <w:divsChild>
        <w:div w:id="1886796653">
          <w:marLeft w:val="0"/>
          <w:marRight w:val="0"/>
          <w:marTop w:val="0"/>
          <w:marBottom w:val="0"/>
          <w:divBdr>
            <w:top w:val="none" w:sz="0" w:space="0" w:color="auto"/>
            <w:left w:val="none" w:sz="0" w:space="0" w:color="auto"/>
            <w:bottom w:val="none" w:sz="0" w:space="0" w:color="auto"/>
            <w:right w:val="none" w:sz="0" w:space="0" w:color="auto"/>
          </w:divBdr>
          <w:divsChild>
            <w:div w:id="1091664554">
              <w:marLeft w:val="0"/>
              <w:marRight w:val="0"/>
              <w:marTop w:val="0"/>
              <w:marBottom w:val="0"/>
              <w:divBdr>
                <w:top w:val="outset" w:sz="6" w:space="0" w:color="CCCCCC"/>
                <w:left w:val="outset" w:sz="6" w:space="0" w:color="CCCCCC"/>
                <w:bottom w:val="outset" w:sz="6" w:space="0" w:color="CCCCCC"/>
                <w:right w:val="outset" w:sz="6" w:space="0" w:color="CCCCCC"/>
              </w:divBdr>
              <w:divsChild>
                <w:div w:id="1388914836">
                  <w:marLeft w:val="0"/>
                  <w:marRight w:val="0"/>
                  <w:marTop w:val="0"/>
                  <w:marBottom w:val="0"/>
                  <w:divBdr>
                    <w:top w:val="none" w:sz="0" w:space="0" w:color="auto"/>
                    <w:left w:val="none" w:sz="0" w:space="0" w:color="auto"/>
                    <w:bottom w:val="none" w:sz="0" w:space="0" w:color="auto"/>
                    <w:right w:val="none" w:sz="0" w:space="0" w:color="auto"/>
                  </w:divBdr>
                  <w:divsChild>
                    <w:div w:id="1632132628">
                      <w:marLeft w:val="0"/>
                      <w:marRight w:val="0"/>
                      <w:marTop w:val="0"/>
                      <w:marBottom w:val="0"/>
                      <w:divBdr>
                        <w:top w:val="none" w:sz="0" w:space="0" w:color="auto"/>
                        <w:left w:val="none" w:sz="0" w:space="0" w:color="auto"/>
                        <w:bottom w:val="none" w:sz="0" w:space="0" w:color="auto"/>
                        <w:right w:val="none" w:sz="0" w:space="0" w:color="auto"/>
                      </w:divBdr>
                      <w:divsChild>
                        <w:div w:id="1507549644">
                          <w:marLeft w:val="0"/>
                          <w:marRight w:val="0"/>
                          <w:marTop w:val="0"/>
                          <w:marBottom w:val="0"/>
                          <w:divBdr>
                            <w:top w:val="none" w:sz="0" w:space="0" w:color="auto"/>
                            <w:left w:val="none" w:sz="0" w:space="0" w:color="auto"/>
                            <w:bottom w:val="none" w:sz="0" w:space="0" w:color="auto"/>
                            <w:right w:val="none" w:sz="0" w:space="0" w:color="auto"/>
                          </w:divBdr>
                          <w:divsChild>
                            <w:div w:id="1020860540">
                              <w:marLeft w:val="0"/>
                              <w:marRight w:val="0"/>
                              <w:marTop w:val="0"/>
                              <w:marBottom w:val="0"/>
                              <w:divBdr>
                                <w:top w:val="none" w:sz="0" w:space="0" w:color="auto"/>
                                <w:left w:val="dotted" w:sz="6" w:space="4" w:color="666666"/>
                                <w:bottom w:val="dotted" w:sz="6" w:space="4" w:color="666666"/>
                                <w:right w:val="dotted" w:sz="6" w:space="4" w:color="66666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ptraining.vba.va.gov"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vbaw.vba.va.gov/bl/ed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hvnc.gdit.com/lc/" TargetMode="External"/><Relationship Id="rId24" Type="http://schemas.openxmlformats.org/officeDocument/2006/relationships/image" Target="media/image12.pn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2013-06-13T00:00:00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99B647-7544-42B4-A617-59FDCD90D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1816</Words>
  <Characters>10353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VBA Learning Catalog User Guide</vt:lpstr>
    </vt:vector>
  </TitlesOfParts>
  <Company>Camb</Company>
  <LinksUpToDate>false</LinksUpToDate>
  <CharactersWithSpaces>12145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VBA Learning Catalog User Guide</dc:title>
  <dc:creator>Chesnut, Christy</dc:creator>
  <cp:lastModifiedBy>Chesnut, Christy</cp:lastModifiedBy>
  <cp:revision>4</cp:revision>
  <cp:lastPrinted>2013-06-13T20:19:00Z</cp:lastPrinted>
  <dcterms:created xsi:type="dcterms:W3CDTF">2013-06-14T20:38:00Z</dcterms:created>
  <dcterms:modified xsi:type="dcterms:W3CDTF">2013-06-14T20:42:00Z</dcterms:modified>
</cp:coreProperties>
</file>