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3023F1" w:rsidRPr="003023F1" w14:paraId="657B81AB" w14:textId="77777777" w:rsidTr="000D2AB7">
        <w:trPr>
          <w:trHeight w:val="953"/>
        </w:trPr>
        <w:tc>
          <w:tcPr>
            <w:tcW w:w="10008" w:type="dxa"/>
            <w:gridSpan w:val="2"/>
            <w:vAlign w:val="center"/>
          </w:tcPr>
          <w:p w14:paraId="657B81A9" w14:textId="52AC6863" w:rsidR="00933839" w:rsidRPr="00204AD9" w:rsidRDefault="003023F1" w:rsidP="000D2AB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PART </w:t>
            </w:r>
            <w:r w:rsidR="00092FBF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V</w:t>
            </w:r>
            <w:r w:rsidR="00CC483B">
              <w:rPr>
                <w:rFonts w:ascii="Tahoma" w:eastAsia="Times New Roman" w:hAnsi="Tahoma" w:cs="Tahoma"/>
                <w:b/>
                <w:sz w:val="24"/>
                <w:szCs w:val="24"/>
              </w:rPr>
              <w:t>II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="00CC483B">
              <w:rPr>
                <w:rFonts w:ascii="Tahoma" w:eastAsia="Times New Roman" w:hAnsi="Tahoma" w:cs="Tahoma"/>
                <w:b/>
                <w:sz w:val="24"/>
                <w:szCs w:val="24"/>
              </w:rPr>
              <w:t>Other Benefits Case M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anagement</w:t>
            </w:r>
          </w:p>
          <w:p w14:paraId="657B81AA" w14:textId="296D6458" w:rsidR="0082054A" w:rsidRPr="003023F1" w:rsidRDefault="000D2AB7" w:rsidP="000D2AB7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SECTION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A. </w:t>
            </w:r>
            <w:r w:rsidR="00CC483B">
              <w:rPr>
                <w:rFonts w:ascii="Tahoma" w:eastAsia="Times New Roman" w:hAnsi="Tahoma" w:cs="Tahoma"/>
                <w:b/>
                <w:sz w:val="24"/>
                <w:szCs w:val="24"/>
              </w:rPr>
              <w:t>Other Benefits Case Management</w:t>
            </w:r>
          </w:p>
        </w:tc>
      </w:tr>
      <w:tr w:rsidR="003023F1" w:rsidRPr="003023F1" w14:paraId="657B81AD" w14:textId="77777777" w:rsidTr="000D2AB7">
        <w:trPr>
          <w:trHeight w:val="530"/>
        </w:trPr>
        <w:tc>
          <w:tcPr>
            <w:tcW w:w="10008" w:type="dxa"/>
            <w:gridSpan w:val="2"/>
            <w:vAlign w:val="center"/>
          </w:tcPr>
          <w:p w14:paraId="7A6807EB" w14:textId="77777777" w:rsidR="009F3C9D" w:rsidRDefault="0082054A" w:rsidP="000D2AB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9F3C9D">
              <w:rPr>
                <w:rFonts w:ascii="Tahoma" w:eastAsia="Times New Roman" w:hAnsi="Tahoma" w:cs="Tahoma"/>
                <w:b/>
                <w:sz w:val="24"/>
                <w:szCs w:val="24"/>
              </w:rPr>
              <w:t>4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bookmarkStart w:id="0" w:name="_GoBack"/>
            <w:r w:rsidR="009F3C9D" w:rsidRPr="009F3C9D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VA VOCATIONAL REHABILITATION AND EMPLOYMENT SERVICES </w:t>
            </w:r>
          </w:p>
          <w:p w14:paraId="657B81AC" w14:textId="09BCBD6D" w:rsidR="0082054A" w:rsidRPr="003023F1" w:rsidRDefault="009F3C9D" w:rsidP="000D2AB7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                     </w:t>
            </w:r>
            <w:r w:rsidRPr="009F3C9D">
              <w:rPr>
                <w:rFonts w:ascii="Tahoma" w:eastAsia="Times New Roman" w:hAnsi="Tahoma" w:cs="Tahoma"/>
                <w:b/>
                <w:sz w:val="24"/>
                <w:szCs w:val="24"/>
              </w:rPr>
              <w:t>IN</w:t>
            </w: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9F3C9D">
              <w:rPr>
                <w:rFonts w:ascii="Tahoma" w:eastAsia="Times New Roman" w:hAnsi="Tahoma" w:cs="Tahoma"/>
                <w:b/>
                <w:sz w:val="24"/>
                <w:szCs w:val="24"/>
              </w:rPr>
              <w:t>CONJUCTION WITH VA EDUCATION BENEFITS AND SERVICES</w:t>
            </w:r>
            <w:bookmarkEnd w:id="0"/>
          </w:p>
        </w:tc>
      </w:tr>
      <w:tr w:rsidR="00AE1583" w:rsidRPr="00AE1583" w14:paraId="657B81B3" w14:textId="77777777" w:rsidTr="000D2AB7">
        <w:trPr>
          <w:trHeight w:val="1565"/>
        </w:trPr>
        <w:tc>
          <w:tcPr>
            <w:tcW w:w="2448" w:type="dxa"/>
            <w:vAlign w:val="center"/>
          </w:tcPr>
          <w:p w14:paraId="657B81AE" w14:textId="208E9A14" w:rsidR="0082054A" w:rsidRPr="00AE1583" w:rsidRDefault="004E3E8E" w:rsidP="000D2AB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AE1583">
              <w:rPr>
                <w:rFonts w:ascii="Tahoma" w:eastAsia="Times New Roman" w:hAnsi="Tahoma" w:cs="Tahoma"/>
                <w:b/>
                <w:sz w:val="24"/>
                <w:szCs w:val="24"/>
              </w:rPr>
              <w:t>Objectives</w:t>
            </w:r>
          </w:p>
        </w:tc>
        <w:tc>
          <w:tcPr>
            <w:tcW w:w="7560" w:type="dxa"/>
            <w:vAlign w:val="center"/>
          </w:tcPr>
          <w:p w14:paraId="657B81AF" w14:textId="193B442F" w:rsidR="0082054A" w:rsidRPr="00AE1583" w:rsidRDefault="0082054A" w:rsidP="000D2AB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E1583">
              <w:rPr>
                <w:rFonts w:ascii="Tahoma" w:eastAsia="Times New Roman" w:hAnsi="Tahoma" w:cs="Tahoma"/>
                <w:sz w:val="24"/>
                <w:szCs w:val="24"/>
              </w:rPr>
              <w:t>After completion of this training, VR&amp;E staff is expected to:</w:t>
            </w:r>
          </w:p>
          <w:p w14:paraId="6EF01D2E" w14:textId="0EEF0DBD" w:rsidR="00AE1583" w:rsidRPr="00AE1583" w:rsidRDefault="0082054A" w:rsidP="000D2AB7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AE1583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AE1583">
              <w:rPr>
                <w:rFonts w:ascii="Tahoma" w:eastAsia="Times New Roman" w:hAnsi="Tahoma" w:cs="Tahoma"/>
                <w:sz w:val="24"/>
                <w:szCs w:val="24"/>
              </w:rPr>
              <w:tab/>
            </w:r>
            <w:r w:rsidR="00AE1583" w:rsidRPr="00AE1583">
              <w:rPr>
                <w:rFonts w:ascii="Tahoma" w:eastAsia="Times New Roman" w:hAnsi="Tahoma" w:cs="Tahoma"/>
                <w:sz w:val="24"/>
                <w:szCs w:val="24"/>
              </w:rPr>
              <w:t xml:space="preserve">Identify the different education benefits available to </w:t>
            </w:r>
            <w:proofErr w:type="spellStart"/>
            <w:r w:rsidR="00AE1583" w:rsidRPr="00AE1583">
              <w:rPr>
                <w:rFonts w:ascii="Tahoma" w:eastAsia="Times New Roman" w:hAnsi="Tahoma" w:cs="Tahoma"/>
                <w:sz w:val="24"/>
                <w:szCs w:val="24"/>
              </w:rPr>
              <w:t>Servicemembers</w:t>
            </w:r>
            <w:proofErr w:type="spellEnd"/>
            <w:r w:rsidR="00AE1583" w:rsidRPr="00AE1583">
              <w:rPr>
                <w:rFonts w:ascii="Tahoma" w:eastAsia="Times New Roman" w:hAnsi="Tahoma" w:cs="Tahoma"/>
                <w:sz w:val="24"/>
                <w:szCs w:val="24"/>
              </w:rPr>
              <w:t xml:space="preserve"> and Veterans.</w:t>
            </w:r>
          </w:p>
          <w:p w14:paraId="657B81B2" w14:textId="03EEC6A2" w:rsidR="0004746C" w:rsidRPr="00AE1583" w:rsidRDefault="00AE1583" w:rsidP="000D2AB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E1583">
              <w:rPr>
                <w:rFonts w:ascii="Tahoma" w:eastAsia="Times New Roman" w:hAnsi="Tahoma" w:cs="Tahoma"/>
                <w:sz w:val="24"/>
                <w:szCs w:val="24"/>
              </w:rPr>
              <w:t>Understand how the education benefits are integrated with VR&amp;E services.</w:t>
            </w:r>
          </w:p>
        </w:tc>
      </w:tr>
      <w:tr w:rsidR="00C63B6F" w:rsidRPr="00C63B6F" w14:paraId="657B81C6" w14:textId="77777777" w:rsidTr="000D2AB7">
        <w:trPr>
          <w:trHeight w:val="4760"/>
        </w:trPr>
        <w:tc>
          <w:tcPr>
            <w:tcW w:w="2448" w:type="dxa"/>
            <w:vAlign w:val="center"/>
          </w:tcPr>
          <w:p w14:paraId="657B81B4" w14:textId="37AB5D08" w:rsidR="0082054A" w:rsidRPr="00C63B6F" w:rsidRDefault="004E3E8E" w:rsidP="000D2AB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Contents</w:t>
            </w:r>
          </w:p>
        </w:tc>
        <w:tc>
          <w:tcPr>
            <w:tcW w:w="7560" w:type="dxa"/>
            <w:vAlign w:val="center"/>
          </w:tcPr>
          <w:p w14:paraId="2157D930" w14:textId="1C2C8954" w:rsidR="009F3C9D" w:rsidRPr="00A5107F" w:rsidRDefault="009F3C9D" w:rsidP="000D2AB7">
            <w:pPr>
              <w:pStyle w:val="Default"/>
            </w:pPr>
            <w:r w:rsidRPr="00A5107F">
              <w:t xml:space="preserve">Education Benefits Available to </w:t>
            </w:r>
            <w:proofErr w:type="spellStart"/>
            <w:r w:rsidRPr="00A5107F">
              <w:t>Servicemembers</w:t>
            </w:r>
            <w:proofErr w:type="spellEnd"/>
            <w:r w:rsidRPr="00A5107F">
              <w:t xml:space="preserve"> and Veterans</w:t>
            </w:r>
          </w:p>
          <w:p w14:paraId="4233B7F7" w14:textId="77777777" w:rsidR="009F3C9D" w:rsidRPr="00A5107F" w:rsidRDefault="009F3C9D" w:rsidP="000D2AB7">
            <w:pPr>
              <w:pStyle w:val="Default"/>
              <w:ind w:left="432"/>
            </w:pPr>
            <w:r w:rsidRPr="00A5107F">
              <w:t xml:space="preserve">a. Education Benefits </w:t>
            </w:r>
            <w:proofErr w:type="gramStart"/>
            <w:r w:rsidRPr="00A5107F">
              <w:t>Under</w:t>
            </w:r>
            <w:proofErr w:type="gramEnd"/>
            <w:r w:rsidRPr="00A5107F">
              <w:t xml:space="preserve"> 38 U.S.C.</w:t>
            </w:r>
          </w:p>
          <w:p w14:paraId="55255B0B" w14:textId="77777777" w:rsidR="009F3C9D" w:rsidRPr="00A5107F" w:rsidRDefault="009F3C9D" w:rsidP="000D2AB7">
            <w:pPr>
              <w:pStyle w:val="Default"/>
              <w:ind w:left="432"/>
            </w:pPr>
            <w:r w:rsidRPr="00A5107F">
              <w:t xml:space="preserve">b. Education Benefits </w:t>
            </w:r>
            <w:proofErr w:type="gramStart"/>
            <w:r w:rsidRPr="00A5107F">
              <w:t>Under</w:t>
            </w:r>
            <w:proofErr w:type="gramEnd"/>
            <w:r w:rsidRPr="00A5107F">
              <w:t xml:space="preserve"> 10 U.S.C.</w:t>
            </w:r>
          </w:p>
          <w:p w14:paraId="15228672" w14:textId="77777777" w:rsidR="009F3C9D" w:rsidRPr="00A5107F" w:rsidRDefault="009F3C9D" w:rsidP="000D2AB7">
            <w:pPr>
              <w:pStyle w:val="Default"/>
              <w:ind w:left="432"/>
            </w:pPr>
            <w:r w:rsidRPr="00A5107F">
              <w:t>c. Education Benefits Under the National Defense Authorization Law</w:t>
            </w:r>
          </w:p>
          <w:p w14:paraId="688C87E5" w14:textId="739D0A1E" w:rsidR="009F3C9D" w:rsidRPr="00A5107F" w:rsidRDefault="009F3C9D" w:rsidP="000D2AB7">
            <w:pPr>
              <w:pStyle w:val="Default"/>
            </w:pPr>
            <w:r w:rsidRPr="00A5107F">
              <w:t>Integration of Education Benefits with VR&amp;E Services</w:t>
            </w:r>
          </w:p>
          <w:p w14:paraId="72465D24" w14:textId="77777777" w:rsidR="009F3C9D" w:rsidRPr="00A5107F" w:rsidRDefault="009F3C9D" w:rsidP="000D2AB7">
            <w:pPr>
              <w:pStyle w:val="Default"/>
              <w:ind w:left="432"/>
            </w:pPr>
            <w:r w:rsidRPr="00A5107F">
              <w:t>a. Election Required if Eligible Under More than One Chapter</w:t>
            </w:r>
          </w:p>
          <w:p w14:paraId="10701F13" w14:textId="77777777" w:rsidR="009F3C9D" w:rsidRPr="00A5107F" w:rsidRDefault="009F3C9D" w:rsidP="000D2AB7">
            <w:pPr>
              <w:pStyle w:val="Default"/>
              <w:ind w:left="432"/>
            </w:pPr>
            <w:r w:rsidRPr="00A5107F">
              <w:t>b. Prior Training as Part of a Rehabilitation Program</w:t>
            </w:r>
          </w:p>
          <w:p w14:paraId="3864CC15" w14:textId="6A9A2059" w:rsidR="009F3C9D" w:rsidRPr="00A5107F" w:rsidRDefault="009F3C9D" w:rsidP="000D2AB7">
            <w:pPr>
              <w:pStyle w:val="Default"/>
            </w:pPr>
            <w:r w:rsidRPr="00A5107F">
              <w:t>Entitlement Limitations and Extensions</w:t>
            </w:r>
          </w:p>
          <w:p w14:paraId="0DF6139B" w14:textId="77777777" w:rsidR="009F3C9D" w:rsidRPr="00A5107F" w:rsidRDefault="009F3C9D" w:rsidP="000D2AB7">
            <w:pPr>
              <w:pStyle w:val="Default"/>
              <w:ind w:left="432"/>
            </w:pPr>
            <w:r w:rsidRPr="00A5107F">
              <w:t>a. Entitlement Limitations</w:t>
            </w:r>
          </w:p>
          <w:p w14:paraId="345AC9D9" w14:textId="77777777" w:rsidR="009F3C9D" w:rsidRPr="00A5107F" w:rsidRDefault="009F3C9D" w:rsidP="000D2AB7">
            <w:pPr>
              <w:pStyle w:val="Default"/>
              <w:ind w:left="432"/>
            </w:pPr>
            <w:r w:rsidRPr="00A5107F">
              <w:t>b. Entitlement Extensions</w:t>
            </w:r>
          </w:p>
          <w:p w14:paraId="19FE4793" w14:textId="22C578F9" w:rsidR="009F3C9D" w:rsidRPr="00A5107F" w:rsidRDefault="009F3C9D" w:rsidP="000D2AB7">
            <w:pPr>
              <w:pStyle w:val="Default"/>
            </w:pPr>
            <w:r w:rsidRPr="00A5107F">
              <w:t>Provisions Specific to Veterans Eligible for Chapter 30 and Chapter 33 Benefits</w:t>
            </w:r>
          </w:p>
          <w:p w14:paraId="4B0C9FA7" w14:textId="77777777" w:rsidR="009F3C9D" w:rsidRPr="00A5107F" w:rsidRDefault="009F3C9D" w:rsidP="000D2AB7">
            <w:pPr>
              <w:pStyle w:val="Default"/>
              <w:ind w:left="432"/>
            </w:pPr>
            <w:r w:rsidRPr="00A5107F">
              <w:t>a. Provisions Specific to Chapter 30 Recipients</w:t>
            </w:r>
          </w:p>
          <w:p w14:paraId="3E55ADEC" w14:textId="77777777" w:rsidR="009F3C9D" w:rsidRPr="00A5107F" w:rsidRDefault="009F3C9D" w:rsidP="000D2AB7">
            <w:pPr>
              <w:pStyle w:val="Default"/>
              <w:ind w:left="432"/>
            </w:pPr>
            <w:r w:rsidRPr="00A5107F">
              <w:t>b. Provisions Specific to Chapter 33 Recipients</w:t>
            </w:r>
          </w:p>
          <w:p w14:paraId="657B81C5" w14:textId="0E841F7E" w:rsidR="0082054A" w:rsidRPr="00A5107F" w:rsidRDefault="009F3C9D" w:rsidP="000D2AB7">
            <w:pPr>
              <w:pStyle w:val="Default"/>
              <w:ind w:left="432"/>
            </w:pPr>
            <w:r w:rsidRPr="00A5107F">
              <w:t>c. Reelection of Subsistence Allowance</w:t>
            </w:r>
          </w:p>
        </w:tc>
      </w:tr>
      <w:tr w:rsidR="00C822F3" w:rsidRPr="00C822F3" w14:paraId="657B81CF" w14:textId="77777777" w:rsidTr="000D2AB7">
        <w:trPr>
          <w:trHeight w:val="2501"/>
        </w:trPr>
        <w:tc>
          <w:tcPr>
            <w:tcW w:w="2448" w:type="dxa"/>
            <w:vAlign w:val="center"/>
          </w:tcPr>
          <w:p w14:paraId="657B81CA" w14:textId="05AC33C3" w:rsidR="0082054A" w:rsidRPr="00C822F3" w:rsidRDefault="004E3E8E" w:rsidP="000D2AB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C822F3">
              <w:rPr>
                <w:rFonts w:ascii="Tahoma" w:eastAsia="Times New Roman" w:hAnsi="Tahoma" w:cs="Tahoma"/>
                <w:b/>
                <w:sz w:val="24"/>
                <w:szCs w:val="24"/>
              </w:rPr>
              <w:t>Exercises</w:t>
            </w:r>
          </w:p>
        </w:tc>
        <w:tc>
          <w:tcPr>
            <w:tcW w:w="7560" w:type="dxa"/>
            <w:vAlign w:val="center"/>
          </w:tcPr>
          <w:p w14:paraId="1FF5CE10" w14:textId="77777777" w:rsidR="00B37772" w:rsidRPr="00C822F3" w:rsidRDefault="00C70EF3" w:rsidP="000D2AB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822F3">
              <w:rPr>
                <w:rFonts w:ascii="Tahoma" w:eastAsia="Times New Roman" w:hAnsi="Tahoma" w:cs="Tahoma"/>
                <w:sz w:val="24"/>
                <w:szCs w:val="24"/>
              </w:rPr>
              <w:t>Describe how the education benefits are integrated into the VR&amp;E program.</w:t>
            </w:r>
          </w:p>
          <w:p w14:paraId="36C7B81F" w14:textId="77777777" w:rsidR="00C70EF3" w:rsidRPr="00C822F3" w:rsidRDefault="00C70EF3" w:rsidP="000D2AB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822F3">
              <w:rPr>
                <w:rFonts w:ascii="Tahoma" w:eastAsia="Times New Roman" w:hAnsi="Tahoma" w:cs="Tahoma"/>
                <w:sz w:val="24"/>
                <w:szCs w:val="24"/>
              </w:rPr>
              <w:t>Define the entitlement limitations for the education benefits and the process for extending entitlement.</w:t>
            </w:r>
          </w:p>
          <w:p w14:paraId="657B81CE" w14:textId="45DF1E46" w:rsidR="00C70EF3" w:rsidRPr="00C822F3" w:rsidRDefault="00C70EF3" w:rsidP="000D2AB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822F3">
              <w:rPr>
                <w:rFonts w:ascii="Tahoma" w:eastAsia="Times New Roman" w:hAnsi="Tahoma" w:cs="Tahoma"/>
                <w:sz w:val="24"/>
                <w:szCs w:val="24"/>
              </w:rPr>
              <w:t>Differentiate the special provisions for Veterans eligible for Chapter 30 and Chapter 33 benefits.</w:t>
            </w:r>
          </w:p>
        </w:tc>
      </w:tr>
      <w:tr w:rsidR="00C70EF3" w:rsidRPr="00C70EF3" w14:paraId="657B81D2" w14:textId="77777777" w:rsidTr="000D2AB7">
        <w:trPr>
          <w:trHeight w:val="1313"/>
        </w:trPr>
        <w:tc>
          <w:tcPr>
            <w:tcW w:w="2448" w:type="dxa"/>
            <w:vAlign w:val="center"/>
          </w:tcPr>
          <w:p w14:paraId="657B81D0" w14:textId="26EF500F" w:rsidR="0082054A" w:rsidRPr="00C70EF3" w:rsidRDefault="004E3E8E" w:rsidP="000D2AB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C70EF3"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Rescissions</w:t>
            </w:r>
          </w:p>
        </w:tc>
        <w:tc>
          <w:tcPr>
            <w:tcW w:w="7560" w:type="dxa"/>
            <w:vAlign w:val="center"/>
          </w:tcPr>
          <w:p w14:paraId="657B81D1" w14:textId="4F91D382" w:rsidR="00454AD5" w:rsidRPr="00C70EF3" w:rsidRDefault="00C70EF3" w:rsidP="000D2AB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70EF3">
              <w:rPr>
                <w:rFonts w:ascii="Tahoma" w:eastAsia="Times New Roman" w:hAnsi="Tahoma" w:cs="Tahoma"/>
                <w:sz w:val="24"/>
                <w:szCs w:val="24"/>
              </w:rPr>
              <w:t>Refer to VR&amp;E Letter 28-13-23, M28R Procedures Manual, Part VII Updates on Other Benefits Case Management, which was released on February 14, 2013, or to the KMP in Policies &amp; Guidance under the column ‘Rescinded’.</w:t>
            </w:r>
          </w:p>
        </w:tc>
      </w:tr>
    </w:tbl>
    <w:p w14:paraId="657B81D3" w14:textId="631191AF" w:rsidR="00DB760C" w:rsidRDefault="00DB760C"/>
    <w:sectPr w:rsidR="00DB760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CEBDD" w14:textId="77777777" w:rsidR="00567A3F" w:rsidRDefault="00567A3F" w:rsidP="003C3F6A">
      <w:pPr>
        <w:spacing w:after="0" w:line="240" w:lineRule="auto"/>
      </w:pPr>
      <w:r>
        <w:separator/>
      </w:r>
    </w:p>
  </w:endnote>
  <w:endnote w:type="continuationSeparator" w:id="0">
    <w:p w14:paraId="3111905A" w14:textId="77777777" w:rsidR="00567A3F" w:rsidRDefault="00567A3F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D" w14:textId="6E932747" w:rsidR="00061DA5" w:rsidRPr="00061DA5" w:rsidRDefault="00C63B6F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sz w:val="20"/>
        <w:szCs w:val="20"/>
      </w:rPr>
      <w:t>M28R.</w:t>
    </w:r>
    <w:r w:rsidR="00092FBF">
      <w:rPr>
        <w:rFonts w:ascii="Tahoma" w:hAnsi="Tahoma" w:cs="Tahoma"/>
        <w:b/>
        <w:sz w:val="20"/>
        <w:szCs w:val="20"/>
      </w:rPr>
      <w:t>V</w:t>
    </w:r>
    <w:r w:rsidR="004A5DC0">
      <w:rPr>
        <w:rFonts w:ascii="Tahoma" w:hAnsi="Tahoma" w:cs="Tahoma"/>
        <w:b/>
        <w:sz w:val="20"/>
        <w:szCs w:val="20"/>
      </w:rPr>
      <w:t>II</w:t>
    </w:r>
    <w:r w:rsidR="007A18E3">
      <w:rPr>
        <w:rFonts w:ascii="Tahoma" w:hAnsi="Tahoma" w:cs="Tahoma"/>
        <w:b/>
        <w:sz w:val="20"/>
        <w:szCs w:val="20"/>
      </w:rPr>
      <w:t>.A.</w:t>
    </w:r>
    <w:r w:rsidR="009F3C9D">
      <w:rPr>
        <w:rFonts w:ascii="Tahoma" w:hAnsi="Tahoma" w:cs="Tahoma"/>
        <w:b/>
        <w:sz w:val="20"/>
        <w:szCs w:val="20"/>
      </w:rPr>
      <w:t>4</w:t>
    </w:r>
    <w:r w:rsidR="00061DA5"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="00061DA5"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1E489E" w:rsidRPr="001E489E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="00061DA5"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="00061DA5"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657B81DE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DDD62" w14:textId="77777777" w:rsidR="00567A3F" w:rsidRDefault="00567A3F" w:rsidP="003C3F6A">
      <w:pPr>
        <w:spacing w:after="0" w:line="240" w:lineRule="auto"/>
      </w:pPr>
      <w:r>
        <w:separator/>
      </w:r>
    </w:p>
  </w:footnote>
  <w:footnote w:type="continuationSeparator" w:id="0">
    <w:p w14:paraId="22CA0044" w14:textId="77777777" w:rsidR="00567A3F" w:rsidRDefault="00567A3F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8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657B81DF" wp14:editId="657B81E0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657B81D9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657B81DA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657B81DB" w14:textId="77777777" w:rsidR="003C3F6A" w:rsidRDefault="003C3F6A">
    <w:pPr>
      <w:pStyle w:val="Header"/>
    </w:pPr>
  </w:p>
  <w:p w14:paraId="657B81DC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2026"/>
    <w:multiLevelType w:val="hybridMultilevel"/>
    <w:tmpl w:val="FED859F2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077C5"/>
    <w:multiLevelType w:val="hybridMultilevel"/>
    <w:tmpl w:val="47CE1C4E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56F0A"/>
    <w:multiLevelType w:val="hybridMultilevel"/>
    <w:tmpl w:val="2C925CA6"/>
    <w:lvl w:ilvl="0" w:tplc="64207B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C1207F"/>
    <w:multiLevelType w:val="hybridMultilevel"/>
    <w:tmpl w:val="9138B9C8"/>
    <w:lvl w:ilvl="0" w:tplc="837CD3E0">
      <w:start w:val="1"/>
      <w:numFmt w:val="lowerLetter"/>
      <w:lvlText w:val="(%1)"/>
      <w:legacy w:legacy="1" w:legacySpace="120" w:legacyIndent="360"/>
      <w:lvlJc w:val="left"/>
      <w:pPr>
        <w:ind w:left="25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6266835"/>
    <w:multiLevelType w:val="hybridMultilevel"/>
    <w:tmpl w:val="11ECDCD4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8824FD"/>
    <w:multiLevelType w:val="hybridMultilevel"/>
    <w:tmpl w:val="49B8A944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6">
    <w:nsid w:val="18802BA5"/>
    <w:multiLevelType w:val="hybridMultilevel"/>
    <w:tmpl w:val="44A6F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A6913"/>
    <w:multiLevelType w:val="hybridMultilevel"/>
    <w:tmpl w:val="272E54E0"/>
    <w:lvl w:ilvl="0" w:tplc="ECF887E4">
      <w:start w:val="1"/>
      <w:numFmt w:val="lowerLetter"/>
      <w:lvlText w:val="(%1)"/>
      <w:lvlJc w:val="left"/>
      <w:pPr>
        <w:ind w:left="2610" w:hanging="360"/>
      </w:pPr>
      <w:rPr>
        <w:rFonts w:hint="default"/>
      </w:rPr>
    </w:lvl>
    <w:lvl w:ilvl="1" w:tplc="04163B5E">
      <w:start w:val="1"/>
      <w:numFmt w:val="decimal"/>
      <w:lvlText w:val="(%2)"/>
      <w:lvlJc w:val="left"/>
      <w:pPr>
        <w:ind w:left="30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1AFB56ED"/>
    <w:multiLevelType w:val="hybridMultilevel"/>
    <w:tmpl w:val="DD489B62"/>
    <w:lvl w:ilvl="0" w:tplc="0652DEBA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084A72C">
      <w:start w:val="9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3AF89794">
      <w:start w:val="1"/>
      <w:numFmt w:val="lowerLetter"/>
      <w:lvlText w:val="(%3)"/>
      <w:lvlJc w:val="left"/>
      <w:pPr>
        <w:ind w:left="2160" w:hanging="180"/>
      </w:pPr>
      <w:rPr>
        <w:rFonts w:hint="default"/>
        <w:b w:val="0"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13313"/>
    <w:multiLevelType w:val="hybridMultilevel"/>
    <w:tmpl w:val="4BFC8202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48348A"/>
    <w:multiLevelType w:val="hybridMultilevel"/>
    <w:tmpl w:val="AFA2814C"/>
    <w:lvl w:ilvl="0" w:tplc="64207B0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6C6178"/>
    <w:multiLevelType w:val="hybridMultilevel"/>
    <w:tmpl w:val="5C664FE4"/>
    <w:lvl w:ilvl="0" w:tplc="04163B5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1BE1C27"/>
    <w:multiLevelType w:val="hybridMultilevel"/>
    <w:tmpl w:val="5808B67E"/>
    <w:lvl w:ilvl="0" w:tplc="D054E5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sz w:val="24"/>
      </w:rPr>
    </w:lvl>
    <w:lvl w:ilvl="1" w:tplc="64767E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CE2251"/>
    <w:multiLevelType w:val="hybridMultilevel"/>
    <w:tmpl w:val="E9005CE4"/>
    <w:lvl w:ilvl="0" w:tplc="7BAA84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782EFE0">
      <w:start w:val="1"/>
      <w:numFmt w:val="decimal"/>
      <w:lvlText w:val="(%3)"/>
      <w:lvlJc w:val="left"/>
      <w:pPr>
        <w:ind w:left="2160" w:hanging="180"/>
      </w:pPr>
      <w:rPr>
        <w:rFonts w:hint="default"/>
        <w:b w:val="0"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014672"/>
    <w:multiLevelType w:val="hybridMultilevel"/>
    <w:tmpl w:val="ACFE31D0"/>
    <w:lvl w:ilvl="0" w:tplc="F782EFE0">
      <w:start w:val="1"/>
      <w:numFmt w:val="decimal"/>
      <w:lvlText w:val="(%1)"/>
      <w:lvlJc w:val="left"/>
      <w:pPr>
        <w:ind w:left="1152" w:hanging="360"/>
      </w:pPr>
      <w:rPr>
        <w:rFonts w:hint="default"/>
        <w:b w:val="0"/>
        <w:i w:val="0"/>
        <w:sz w:val="24"/>
      </w:rPr>
    </w:lvl>
    <w:lvl w:ilvl="1" w:tplc="04163B5E">
      <w:start w:val="1"/>
      <w:numFmt w:val="decimal"/>
      <w:lvlText w:val="(%2)"/>
      <w:lvlJc w:val="left"/>
      <w:pPr>
        <w:ind w:left="187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>
    <w:nsid w:val="2AD73714"/>
    <w:multiLevelType w:val="hybridMultilevel"/>
    <w:tmpl w:val="DF82FF46"/>
    <w:lvl w:ilvl="0" w:tplc="73C4AFD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82EFE0">
      <w:start w:val="1"/>
      <w:numFmt w:val="decimal"/>
      <w:lvlText w:val="(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630051"/>
    <w:multiLevelType w:val="hybridMultilevel"/>
    <w:tmpl w:val="BFD0048C"/>
    <w:lvl w:ilvl="0" w:tplc="ECF887E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163B5E">
      <w:start w:val="1"/>
      <w:numFmt w:val="decimal"/>
      <w:lvlText w:val="(%2)"/>
      <w:lvlJc w:val="left"/>
      <w:pPr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D461060"/>
    <w:multiLevelType w:val="hybridMultilevel"/>
    <w:tmpl w:val="D4CADAE8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8">
    <w:nsid w:val="2E7E610F"/>
    <w:multiLevelType w:val="hybridMultilevel"/>
    <w:tmpl w:val="70ECAD42"/>
    <w:lvl w:ilvl="0" w:tplc="EDF0CFB2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4B5826"/>
    <w:multiLevelType w:val="hybridMultilevel"/>
    <w:tmpl w:val="B6D0F3C4"/>
    <w:lvl w:ilvl="0" w:tplc="3602786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CF887E4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04163B5E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AB0476"/>
    <w:multiLevelType w:val="hybridMultilevel"/>
    <w:tmpl w:val="71C061FA"/>
    <w:lvl w:ilvl="0" w:tplc="2A2417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ECF887E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07BDE"/>
    <w:multiLevelType w:val="hybridMultilevel"/>
    <w:tmpl w:val="D19E49E8"/>
    <w:lvl w:ilvl="0" w:tplc="DCEABF7C">
      <w:start w:val="5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3C43C9"/>
    <w:multiLevelType w:val="hybridMultilevel"/>
    <w:tmpl w:val="AAAC1A22"/>
    <w:lvl w:ilvl="0" w:tplc="D00E4564">
      <w:start w:val="7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56" w:hanging="360"/>
      </w:pPr>
    </w:lvl>
    <w:lvl w:ilvl="2" w:tplc="757E04E8">
      <w:start w:val="3"/>
      <w:numFmt w:val="lowerLetter"/>
      <w:lvlText w:val="(%3)"/>
      <w:lvlJc w:val="left"/>
      <w:pPr>
        <w:ind w:left="1476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196" w:hanging="360"/>
      </w:pPr>
    </w:lvl>
    <w:lvl w:ilvl="4" w:tplc="04090019" w:tentative="1">
      <w:start w:val="1"/>
      <w:numFmt w:val="lowerLetter"/>
      <w:lvlText w:val="%5."/>
      <w:lvlJc w:val="left"/>
      <w:pPr>
        <w:ind w:left="2916" w:hanging="360"/>
      </w:pPr>
    </w:lvl>
    <w:lvl w:ilvl="5" w:tplc="0409001B" w:tentative="1">
      <w:start w:val="1"/>
      <w:numFmt w:val="lowerRoman"/>
      <w:lvlText w:val="%6."/>
      <w:lvlJc w:val="right"/>
      <w:pPr>
        <w:ind w:left="3636" w:hanging="180"/>
      </w:pPr>
    </w:lvl>
    <w:lvl w:ilvl="6" w:tplc="0409000F" w:tentative="1">
      <w:start w:val="1"/>
      <w:numFmt w:val="decimal"/>
      <w:lvlText w:val="%7."/>
      <w:lvlJc w:val="left"/>
      <w:pPr>
        <w:ind w:left="4356" w:hanging="360"/>
      </w:pPr>
    </w:lvl>
    <w:lvl w:ilvl="7" w:tplc="04090019" w:tentative="1">
      <w:start w:val="1"/>
      <w:numFmt w:val="lowerLetter"/>
      <w:lvlText w:val="%8."/>
      <w:lvlJc w:val="left"/>
      <w:pPr>
        <w:ind w:left="5076" w:hanging="360"/>
      </w:pPr>
    </w:lvl>
    <w:lvl w:ilvl="8" w:tplc="0409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23">
    <w:nsid w:val="51A55B9B"/>
    <w:multiLevelType w:val="hybridMultilevel"/>
    <w:tmpl w:val="9B1607CC"/>
    <w:lvl w:ilvl="0" w:tplc="ECF887E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8A3EA3"/>
    <w:multiLevelType w:val="hybridMultilevel"/>
    <w:tmpl w:val="56F6AA4E"/>
    <w:lvl w:ilvl="0" w:tplc="3AF89794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EA1E1B4C">
      <w:start w:val="1"/>
      <w:numFmt w:val="lowerLetter"/>
      <w:lvlText w:val="(%3)"/>
      <w:lvlJc w:val="left"/>
      <w:pPr>
        <w:ind w:left="3600" w:hanging="18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52F259D8"/>
    <w:multiLevelType w:val="hybridMultilevel"/>
    <w:tmpl w:val="82A2F462"/>
    <w:lvl w:ilvl="0" w:tplc="04163B5E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548066EB"/>
    <w:multiLevelType w:val="hybridMultilevel"/>
    <w:tmpl w:val="BC884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CF887E4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1340B1"/>
    <w:multiLevelType w:val="hybridMultilevel"/>
    <w:tmpl w:val="A0C4FEAC"/>
    <w:lvl w:ilvl="0" w:tplc="ECF887E4">
      <w:start w:val="1"/>
      <w:numFmt w:val="lowerLetter"/>
      <w:lvlText w:val="(%1)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9">
    <w:nsid w:val="5CEA467D"/>
    <w:multiLevelType w:val="hybridMultilevel"/>
    <w:tmpl w:val="D43C83B6"/>
    <w:lvl w:ilvl="0" w:tplc="4064A90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DB07A9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ECF887E4">
      <w:start w:val="1"/>
      <w:numFmt w:val="lowerLetter"/>
      <w:lvlText w:val="(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CEE6BC9"/>
    <w:multiLevelType w:val="hybridMultilevel"/>
    <w:tmpl w:val="B386A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BB50F9"/>
    <w:multiLevelType w:val="hybridMultilevel"/>
    <w:tmpl w:val="DD8E3F8A"/>
    <w:lvl w:ilvl="0" w:tplc="78E2136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163B5E">
      <w:start w:val="1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791782"/>
    <w:multiLevelType w:val="hybridMultilevel"/>
    <w:tmpl w:val="2A3A586A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40A21AA"/>
    <w:multiLevelType w:val="hybridMultilevel"/>
    <w:tmpl w:val="7EDE6E6A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195DDF"/>
    <w:multiLevelType w:val="hybridMultilevel"/>
    <w:tmpl w:val="08783290"/>
    <w:lvl w:ilvl="0" w:tplc="8084A72C">
      <w:start w:val="9"/>
      <w:numFmt w:val="decimal"/>
      <w:lvlText w:val="%1."/>
      <w:lvlJc w:val="left"/>
      <w:pPr>
        <w:ind w:left="25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9D84EA5"/>
    <w:multiLevelType w:val="hybridMultilevel"/>
    <w:tmpl w:val="A4CA4566"/>
    <w:lvl w:ilvl="0" w:tplc="AC34BB9A">
      <w:start w:val="1"/>
      <w:numFmt w:val="decimal"/>
      <w:lvlText w:val="1.0%1"/>
      <w:lvlJc w:val="left"/>
      <w:pPr>
        <w:tabs>
          <w:tab w:val="num" w:pos="720"/>
        </w:tabs>
        <w:ind w:left="360" w:hanging="360"/>
      </w:pPr>
      <w:rPr>
        <w:rFonts w:ascii="Tahoma" w:hAnsi="Tahoma" w:hint="default"/>
        <w:b w:val="0"/>
        <w:i w:val="0"/>
        <w:color w:val="auto"/>
        <w:sz w:val="24"/>
      </w:rPr>
    </w:lvl>
    <w:lvl w:ilvl="1" w:tplc="692298D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sz w:val="24"/>
      </w:rPr>
    </w:lvl>
    <w:lvl w:ilvl="2" w:tplc="8BC2F88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19A8C6AE">
      <w:start w:val="3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hint="default"/>
        <w:b w:val="0"/>
        <w:i w:val="0"/>
        <w:sz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4605BCA"/>
    <w:multiLevelType w:val="hybridMultilevel"/>
    <w:tmpl w:val="792E6C00"/>
    <w:lvl w:ilvl="0" w:tplc="4064A90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DB07A9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CC24A12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537028B"/>
    <w:multiLevelType w:val="hybridMultilevel"/>
    <w:tmpl w:val="68026EEC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3B271A"/>
    <w:multiLevelType w:val="hybridMultilevel"/>
    <w:tmpl w:val="24A0661C"/>
    <w:lvl w:ilvl="0" w:tplc="DD8277AE">
      <w:start w:val="8"/>
      <w:numFmt w:val="decimal"/>
      <w:lvlText w:val="1.0%1"/>
      <w:lvlJc w:val="left"/>
      <w:pPr>
        <w:ind w:left="720" w:hanging="360"/>
      </w:pPr>
      <w:rPr>
        <w:rFonts w:ascii="Tahoma" w:hAnsi="Tahoma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2779D5"/>
    <w:multiLevelType w:val="hybridMultilevel"/>
    <w:tmpl w:val="6052949A"/>
    <w:lvl w:ilvl="0" w:tplc="B0BCA99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ECF887E4">
      <w:start w:val="1"/>
      <w:numFmt w:val="lowerLetter"/>
      <w:lvlText w:val="(%3)"/>
      <w:lvlJc w:val="lef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B00102D"/>
    <w:multiLevelType w:val="singleLevel"/>
    <w:tmpl w:val="3D400F62"/>
    <w:lvl w:ilvl="0">
      <w:start w:val="3"/>
      <w:numFmt w:val="lowerLetter"/>
      <w:lvlText w:val="%1. "/>
      <w:legacy w:legacy="1" w:legacySpace="0" w:legacyIndent="360"/>
      <w:lvlJc w:val="left"/>
      <w:pPr>
        <w:ind w:left="720" w:hanging="360"/>
      </w:pPr>
      <w:rPr>
        <w:b w:val="0"/>
        <w:i w:val="0"/>
        <w:sz w:val="24"/>
        <w:szCs w:val="24"/>
      </w:rPr>
    </w:lvl>
  </w:abstractNum>
  <w:abstractNum w:abstractNumId="41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42">
    <w:nsid w:val="7F7C04D3"/>
    <w:multiLevelType w:val="hybridMultilevel"/>
    <w:tmpl w:val="84F87D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24"/>
  </w:num>
  <w:num w:numId="3">
    <w:abstractNumId w:val="5"/>
  </w:num>
  <w:num w:numId="4">
    <w:abstractNumId w:val="17"/>
  </w:num>
  <w:num w:numId="5">
    <w:abstractNumId w:val="42"/>
  </w:num>
  <w:num w:numId="6">
    <w:abstractNumId w:val="40"/>
  </w:num>
  <w:num w:numId="7">
    <w:abstractNumId w:val="35"/>
  </w:num>
  <w:num w:numId="8">
    <w:abstractNumId w:val="2"/>
  </w:num>
  <w:num w:numId="9">
    <w:abstractNumId w:val="10"/>
  </w:num>
  <w:num w:numId="10">
    <w:abstractNumId w:val="18"/>
  </w:num>
  <w:num w:numId="11">
    <w:abstractNumId w:val="29"/>
  </w:num>
  <w:num w:numId="12">
    <w:abstractNumId w:val="12"/>
  </w:num>
  <w:num w:numId="13">
    <w:abstractNumId w:val="32"/>
  </w:num>
  <w:num w:numId="14">
    <w:abstractNumId w:val="0"/>
  </w:num>
  <w:num w:numId="15">
    <w:abstractNumId w:val="37"/>
  </w:num>
  <w:num w:numId="16">
    <w:abstractNumId w:val="33"/>
  </w:num>
  <w:num w:numId="17">
    <w:abstractNumId w:val="9"/>
  </w:num>
  <w:num w:numId="18">
    <w:abstractNumId w:val="1"/>
  </w:num>
  <w:num w:numId="19">
    <w:abstractNumId w:val="4"/>
  </w:num>
  <w:num w:numId="20">
    <w:abstractNumId w:val="15"/>
  </w:num>
  <w:num w:numId="21">
    <w:abstractNumId w:val="36"/>
  </w:num>
  <w:num w:numId="22">
    <w:abstractNumId w:val="11"/>
  </w:num>
  <w:num w:numId="23">
    <w:abstractNumId w:val="26"/>
  </w:num>
  <w:num w:numId="24">
    <w:abstractNumId w:val="22"/>
  </w:num>
  <w:num w:numId="25">
    <w:abstractNumId w:val="8"/>
  </w:num>
  <w:num w:numId="26">
    <w:abstractNumId w:val="34"/>
  </w:num>
  <w:num w:numId="27">
    <w:abstractNumId w:val="31"/>
  </w:num>
  <w:num w:numId="28">
    <w:abstractNumId w:val="3"/>
  </w:num>
  <w:num w:numId="29">
    <w:abstractNumId w:val="20"/>
  </w:num>
  <w:num w:numId="30">
    <w:abstractNumId w:val="38"/>
  </w:num>
  <w:num w:numId="31">
    <w:abstractNumId w:val="30"/>
  </w:num>
  <w:num w:numId="32">
    <w:abstractNumId w:val="27"/>
  </w:num>
  <w:num w:numId="33">
    <w:abstractNumId w:val="6"/>
  </w:num>
  <w:num w:numId="34">
    <w:abstractNumId w:val="21"/>
  </w:num>
  <w:num w:numId="35">
    <w:abstractNumId w:val="25"/>
  </w:num>
  <w:num w:numId="36">
    <w:abstractNumId w:val="28"/>
  </w:num>
  <w:num w:numId="37">
    <w:abstractNumId w:val="16"/>
  </w:num>
  <w:num w:numId="38">
    <w:abstractNumId w:val="14"/>
  </w:num>
  <w:num w:numId="39">
    <w:abstractNumId w:val="23"/>
  </w:num>
  <w:num w:numId="40">
    <w:abstractNumId w:val="39"/>
  </w:num>
  <w:num w:numId="41">
    <w:abstractNumId w:val="19"/>
  </w:num>
  <w:num w:numId="42">
    <w:abstractNumId w:val="13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445E2"/>
    <w:rsid w:val="0004746C"/>
    <w:rsid w:val="00061DA5"/>
    <w:rsid w:val="000740BA"/>
    <w:rsid w:val="00092FBF"/>
    <w:rsid w:val="0009711D"/>
    <w:rsid w:val="000A41AC"/>
    <w:rsid w:val="000C55A9"/>
    <w:rsid w:val="000D2AB7"/>
    <w:rsid w:val="000E00FE"/>
    <w:rsid w:val="0013388A"/>
    <w:rsid w:val="00156CD6"/>
    <w:rsid w:val="00186090"/>
    <w:rsid w:val="001A04C5"/>
    <w:rsid w:val="001B4CC4"/>
    <w:rsid w:val="001B6617"/>
    <w:rsid w:val="001C18BD"/>
    <w:rsid w:val="001E489E"/>
    <w:rsid w:val="00204AD9"/>
    <w:rsid w:val="00204E83"/>
    <w:rsid w:val="002052C2"/>
    <w:rsid w:val="00223101"/>
    <w:rsid w:val="00242EE9"/>
    <w:rsid w:val="0029181D"/>
    <w:rsid w:val="002C5987"/>
    <w:rsid w:val="003023F1"/>
    <w:rsid w:val="00366B57"/>
    <w:rsid w:val="003C075E"/>
    <w:rsid w:val="003C3F6A"/>
    <w:rsid w:val="003D2C4A"/>
    <w:rsid w:val="003F3B00"/>
    <w:rsid w:val="003F7614"/>
    <w:rsid w:val="004228F0"/>
    <w:rsid w:val="00454AD5"/>
    <w:rsid w:val="004623DD"/>
    <w:rsid w:val="004803E3"/>
    <w:rsid w:val="00490CEA"/>
    <w:rsid w:val="004A5DC0"/>
    <w:rsid w:val="004D638E"/>
    <w:rsid w:val="004E3E8E"/>
    <w:rsid w:val="005259D9"/>
    <w:rsid w:val="00556481"/>
    <w:rsid w:val="005601F7"/>
    <w:rsid w:val="00567A3F"/>
    <w:rsid w:val="005A2CB4"/>
    <w:rsid w:val="005E3FFA"/>
    <w:rsid w:val="006159CE"/>
    <w:rsid w:val="00634334"/>
    <w:rsid w:val="00656F05"/>
    <w:rsid w:val="0069273A"/>
    <w:rsid w:val="006A132E"/>
    <w:rsid w:val="0077255C"/>
    <w:rsid w:val="007A18E3"/>
    <w:rsid w:val="007F1E5B"/>
    <w:rsid w:val="007F65E4"/>
    <w:rsid w:val="0082054A"/>
    <w:rsid w:val="008A0713"/>
    <w:rsid w:val="008A79A3"/>
    <w:rsid w:val="009112CE"/>
    <w:rsid w:val="00933839"/>
    <w:rsid w:val="0094457A"/>
    <w:rsid w:val="00945282"/>
    <w:rsid w:val="00945890"/>
    <w:rsid w:val="009C0C30"/>
    <w:rsid w:val="009F3C9D"/>
    <w:rsid w:val="00A12D9B"/>
    <w:rsid w:val="00A5107F"/>
    <w:rsid w:val="00A54246"/>
    <w:rsid w:val="00A86062"/>
    <w:rsid w:val="00A86A55"/>
    <w:rsid w:val="00AB58B9"/>
    <w:rsid w:val="00AE1583"/>
    <w:rsid w:val="00B06206"/>
    <w:rsid w:val="00B07AC1"/>
    <w:rsid w:val="00B210CB"/>
    <w:rsid w:val="00B263CA"/>
    <w:rsid w:val="00B32CCB"/>
    <w:rsid w:val="00B37772"/>
    <w:rsid w:val="00B606DF"/>
    <w:rsid w:val="00BB7236"/>
    <w:rsid w:val="00BF6664"/>
    <w:rsid w:val="00BF7C87"/>
    <w:rsid w:val="00C26670"/>
    <w:rsid w:val="00C51666"/>
    <w:rsid w:val="00C63B6F"/>
    <w:rsid w:val="00C70EF3"/>
    <w:rsid w:val="00C740FD"/>
    <w:rsid w:val="00C822F3"/>
    <w:rsid w:val="00C93D5A"/>
    <w:rsid w:val="00C94FCA"/>
    <w:rsid w:val="00C97C2A"/>
    <w:rsid w:val="00CC483B"/>
    <w:rsid w:val="00CD1692"/>
    <w:rsid w:val="00D02DCC"/>
    <w:rsid w:val="00D42189"/>
    <w:rsid w:val="00D72C9F"/>
    <w:rsid w:val="00DB760C"/>
    <w:rsid w:val="00DF3FB8"/>
    <w:rsid w:val="00E002E4"/>
    <w:rsid w:val="00E21440"/>
    <w:rsid w:val="00F0706A"/>
    <w:rsid w:val="00F6561C"/>
    <w:rsid w:val="00F72EAE"/>
    <w:rsid w:val="00F841F8"/>
    <w:rsid w:val="00F84BEE"/>
    <w:rsid w:val="00F9424E"/>
    <w:rsid w:val="00FA6B3E"/>
    <w:rsid w:val="00FA6F69"/>
    <w:rsid w:val="00FB7595"/>
    <w:rsid w:val="00FC2009"/>
    <w:rsid w:val="00FC6AEA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B8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  <w:style w:type="paragraph" w:customStyle="1" w:styleId="Default">
    <w:name w:val="Default"/>
    <w:rsid w:val="00B0620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  <w:style w:type="paragraph" w:customStyle="1" w:styleId="Default">
    <w:name w:val="Default"/>
    <w:rsid w:val="00B0620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VII.A.4</Artifact_x0020_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5BDE0-26E0-45A5-8C53-DBC06FCBEC77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2.xml><?xml version="1.0" encoding="utf-8"?>
<ds:datastoreItem xmlns:ds="http://schemas.openxmlformats.org/officeDocument/2006/customXml" ds:itemID="{62878A23-D72A-4378-BAFD-6286AAA60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0D6D64-255C-471C-8A23-9DC278097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C6B5C59-9A3F-4C33-BD25-9FDD16881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VII.A.4</vt:lpstr>
    </vt:vector>
  </TitlesOfParts>
  <Company>Veterans Benefits Administration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VII.A.4</dc:title>
  <dc:creator>Department of Veterans Affairs, Veterans Benefits Administration,Vocational Rehabilitation and Employment Service, STAFF</dc:creator>
  <cp:keywords>VRE, M28R, lesson, plan, vocational, rehabilitation, employment, services</cp:keywords>
  <cp:lastModifiedBy>Sochar, Lisa</cp:lastModifiedBy>
  <cp:revision>3</cp:revision>
  <dcterms:created xsi:type="dcterms:W3CDTF">2014-06-16T13:20:00Z</dcterms:created>
  <dcterms:modified xsi:type="dcterms:W3CDTF">2014-08-26T14:42:00Z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Language">
    <vt:lpwstr>en</vt:lpwstr>
  </property>
  <property fmtid="{D5CDD505-2E9C-101B-9397-08002B2CF9AE}" pid="4" name="Reference">
    <vt:lpwstr>Teaching Material</vt:lpwstr>
  </property>
</Properties>
</file>