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76C2C25D" w:rsidR="0082054A" w:rsidRPr="003023F1" w:rsidRDefault="0082054A" w:rsidP="001E5A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1E5AD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8.  </w:t>
            </w:r>
            <w:bookmarkStart w:id="0" w:name="_GoBack"/>
            <w:r w:rsidR="001E5ADF">
              <w:rPr>
                <w:rFonts w:ascii="Tahoma" w:eastAsia="Times New Roman" w:hAnsi="Tahoma" w:cs="Tahoma"/>
                <w:b/>
                <w:sz w:val="24"/>
                <w:szCs w:val="24"/>
              </w:rPr>
              <w:t>VETERANS PREFERENCE AND SPECIAL HIRING AUTHORITIES</w:t>
            </w:r>
            <w:bookmarkEnd w:id="0"/>
          </w:p>
        </w:tc>
      </w:tr>
      <w:tr w:rsidR="00B30D8E" w:rsidRPr="00B30D8E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7B81AE" w14:textId="06711818" w:rsidR="0082054A" w:rsidRPr="00B30D8E" w:rsidRDefault="00C1251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30D8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0D8E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25240959" w:rsidR="00B50DA6" w:rsidRPr="00B30D8E" w:rsidRDefault="0082054A" w:rsidP="00B50DA6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30D8E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30D8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A4B94" w:rsidRPr="00B30D8E">
              <w:rPr>
                <w:rFonts w:ascii="Tahoma" w:eastAsia="Times New Roman" w:hAnsi="Tahoma" w:cs="Tahoma"/>
                <w:sz w:val="24"/>
                <w:szCs w:val="24"/>
              </w:rPr>
              <w:t xml:space="preserve">Know the process for assisting Veterans who </w:t>
            </w:r>
            <w:r w:rsidR="00B30D8E" w:rsidRPr="00B30D8E">
              <w:rPr>
                <w:rFonts w:ascii="Tahoma" w:eastAsia="Times New Roman" w:hAnsi="Tahoma" w:cs="Tahoma"/>
                <w:sz w:val="24"/>
                <w:szCs w:val="24"/>
              </w:rPr>
              <w:t>qualifies under Veterans Preference or Special Hiring Authorities.</w:t>
            </w:r>
          </w:p>
          <w:p w14:paraId="657B81B2" w14:textId="72876B6D" w:rsidR="0004746C" w:rsidRPr="00B30D8E" w:rsidRDefault="00B30D8E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0D8E">
              <w:rPr>
                <w:rFonts w:ascii="Tahoma" w:eastAsia="Times New Roman" w:hAnsi="Tahoma" w:cs="Tahoma"/>
                <w:sz w:val="24"/>
                <w:szCs w:val="24"/>
              </w:rPr>
              <w:t>Identify and explain the different equal employment opportunity programs for Chapter 31 participants.</w:t>
            </w:r>
          </w:p>
        </w:tc>
      </w:tr>
      <w:tr w:rsidR="0082378A" w:rsidRPr="0082378A" w14:paraId="657B81C6" w14:textId="77777777" w:rsidTr="0082378A">
        <w:trPr>
          <w:trHeight w:val="1853"/>
        </w:trPr>
        <w:tc>
          <w:tcPr>
            <w:tcW w:w="2448" w:type="dxa"/>
            <w:vAlign w:val="center"/>
          </w:tcPr>
          <w:p w14:paraId="657B81B4" w14:textId="51FC7620" w:rsidR="0082054A" w:rsidRPr="0082378A" w:rsidRDefault="00C1251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61A7EC4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b/>
                <w:sz w:val="24"/>
                <w:szCs w:val="24"/>
              </w:rPr>
              <w:t>Veterans’ Preference in Federal Employment</w:t>
            </w:r>
          </w:p>
          <w:p w14:paraId="517E07CF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6AFE6B8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For Competitive Service</w:t>
            </w:r>
          </w:p>
          <w:p w14:paraId="3D7050B8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For Excepted Service</w:t>
            </w:r>
          </w:p>
          <w:p w14:paraId="18D5768B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b. Preference Requirements</w:t>
            </w:r>
          </w:p>
          <w:p w14:paraId="503161DA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c. Responsibilities</w:t>
            </w:r>
          </w:p>
          <w:p w14:paraId="1183BA3F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VR&amp;E</w:t>
            </w:r>
          </w:p>
          <w:p w14:paraId="058CB265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Office of Personnel Management (OPM)</w:t>
            </w:r>
          </w:p>
          <w:p w14:paraId="6570E936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3. Department of Labor’s Veterans’ Employment and Training </w:t>
            </w:r>
          </w:p>
          <w:p w14:paraId="01A48651" w14:textId="6BD496FE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Service (DOL/VETS)</w:t>
            </w:r>
          </w:p>
          <w:p w14:paraId="1FC178B1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d. Required Documentation</w:t>
            </w:r>
          </w:p>
          <w:p w14:paraId="5C3FD8AB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For Claiming 5-Points Preference</w:t>
            </w:r>
          </w:p>
          <w:p w14:paraId="18681092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For Claiming 10-Points Preference</w:t>
            </w:r>
          </w:p>
          <w:p w14:paraId="55B188A1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3. For Claiming to be a Spouse or Child of a Qualifying Veteran </w:t>
            </w:r>
          </w:p>
          <w:p w14:paraId="6B50773F" w14:textId="4A021910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(10-Points Preference)</w:t>
            </w:r>
          </w:p>
          <w:p w14:paraId="08FB8D4C" w14:textId="4D884E0F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b/>
                <w:sz w:val="24"/>
                <w:szCs w:val="24"/>
              </w:rPr>
              <w:t>Special Appointing Authorities</w:t>
            </w:r>
          </w:p>
          <w:p w14:paraId="3568552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a. General Responsibilities</w:t>
            </w:r>
          </w:p>
          <w:p w14:paraId="7E98A4D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b. Authorities for Veterans and Individuals with Disabilities</w:t>
            </w:r>
          </w:p>
          <w:p w14:paraId="40F9CCB6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Veterans’ Recruitment Appointment (VRA)</w:t>
            </w:r>
          </w:p>
          <w:p w14:paraId="4A2F49E4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(a) General Information</w:t>
            </w:r>
          </w:p>
          <w:p w14:paraId="13329FA0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(b) Appointment Options</w:t>
            </w:r>
          </w:p>
          <w:p w14:paraId="182270E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(c) Requirements</w:t>
            </w:r>
          </w:p>
          <w:p w14:paraId="7C52151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(d) References</w:t>
            </w:r>
          </w:p>
          <w:p w14:paraId="74004F5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30 Percent or More Disabled Veterans’ Authority</w:t>
            </w:r>
          </w:p>
          <w:p w14:paraId="4AF0FF7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(a) General Information</w:t>
            </w:r>
          </w:p>
          <w:p w14:paraId="1A866FD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(b) Appointment Options</w:t>
            </w:r>
          </w:p>
          <w:p w14:paraId="327DA0F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(c) Requirements</w:t>
            </w:r>
          </w:p>
          <w:p w14:paraId="1894E200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(d) References</w:t>
            </w:r>
          </w:p>
          <w:p w14:paraId="22AECB4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3. Disabled Veterans Enrolled in a VA Training Program Authority</w:t>
            </w:r>
          </w:p>
          <w:p w14:paraId="26BA36BF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(a) General Information</w:t>
            </w:r>
          </w:p>
          <w:p w14:paraId="50D2F4D5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(b) Equivalency with Non-Paid Work Experience (NPWE)</w:t>
            </w:r>
          </w:p>
          <w:p w14:paraId="3CEF8512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(c) Specific Employment Coordinator (EC) and Vocational </w:t>
            </w:r>
          </w:p>
          <w:p w14:paraId="585132F6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Rehabilitation Counselor (VRC) Responsibilities for this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</w:p>
          <w:p w14:paraId="4807791A" w14:textId="74156A24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Authority</w:t>
            </w:r>
          </w:p>
          <w:p w14:paraId="61BDBF9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(d) Certificate of Training</w:t>
            </w:r>
          </w:p>
          <w:p w14:paraId="69E917A4" w14:textId="32D1499E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(e) References</w:t>
            </w:r>
          </w:p>
          <w:p w14:paraId="220207E5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4. Veterans Employment Opportunities Act (VEOA) of 1998, as </w:t>
            </w:r>
          </w:p>
          <w:p w14:paraId="2E3CE604" w14:textId="6308341C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Amended</w:t>
            </w:r>
          </w:p>
          <w:p w14:paraId="7150EF75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(a) General Information</w:t>
            </w:r>
          </w:p>
          <w:p w14:paraId="48FF4AB3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(b) Requirements</w:t>
            </w:r>
          </w:p>
          <w:p w14:paraId="04E17DC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(c) References</w:t>
            </w:r>
          </w:p>
          <w:p w14:paraId="59A349C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5. Schedule A. Appointment for Persons with Disabilities</w:t>
            </w:r>
          </w:p>
          <w:p w14:paraId="6853501B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(a) General Information</w:t>
            </w:r>
          </w:p>
          <w:p w14:paraId="5F3507B4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(b) Requirements</w:t>
            </w:r>
          </w:p>
          <w:p w14:paraId="107573D0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(c) Documentation</w:t>
            </w:r>
          </w:p>
          <w:p w14:paraId="4CC3F508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(d) Specific EC and Vocational Rehabilitation Counselor VRC </w:t>
            </w:r>
          </w:p>
          <w:p w14:paraId="04E8A9DD" w14:textId="4188ECE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Responsibilities for this Authority</w:t>
            </w:r>
          </w:p>
          <w:p w14:paraId="6CC938B5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62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(e) References</w:t>
            </w:r>
          </w:p>
          <w:p w14:paraId="7E916525" w14:textId="3CF5413F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b/>
                <w:sz w:val="24"/>
                <w:szCs w:val="24"/>
              </w:rPr>
              <w:t>Equal Employment Opportunity Programs</w:t>
            </w:r>
          </w:p>
          <w:p w14:paraId="2AE24423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455CCAC1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b. Responsibilities</w:t>
            </w:r>
          </w:p>
          <w:p w14:paraId="27D4D3DF" w14:textId="77777777" w:rsid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c. Uniformed Services Employment and Reemployment Rights Act </w:t>
            </w:r>
          </w:p>
          <w:p w14:paraId="13DB385D" w14:textId="29F532E4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(USERRA) of 1994</w:t>
            </w:r>
          </w:p>
          <w:p w14:paraId="5C0E10FD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General Information</w:t>
            </w:r>
          </w:p>
          <w:p w14:paraId="22AEA582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References</w:t>
            </w:r>
          </w:p>
          <w:p w14:paraId="21103FC6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d. Work Opportunity Tax Credit (WOTC)</w:t>
            </w:r>
          </w:p>
          <w:p w14:paraId="076B56B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e. Selective Placement Program (SPP)</w:t>
            </w:r>
          </w:p>
          <w:p w14:paraId="3BEA5E68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General Information</w:t>
            </w:r>
          </w:p>
          <w:p w14:paraId="293490E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Selective Placement Program Coordinator (SPPC)</w:t>
            </w:r>
          </w:p>
          <w:p w14:paraId="60A7AE94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3. Job Candidate Referral Options</w:t>
            </w:r>
          </w:p>
          <w:p w14:paraId="1BE15A9B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4. Responsibilities</w:t>
            </w:r>
          </w:p>
          <w:p w14:paraId="2F5DA2EF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f. Reasonable Accommodation</w:t>
            </w:r>
          </w:p>
          <w:p w14:paraId="36406E43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General Information</w:t>
            </w:r>
          </w:p>
          <w:p w14:paraId="60D2C619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Types of Reasonable Accommodation</w:t>
            </w:r>
          </w:p>
          <w:p w14:paraId="11068B0C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3. References</w:t>
            </w:r>
          </w:p>
          <w:p w14:paraId="4310F64B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g. Section 508 of the Rehabilitation Act of 1973, as Amended</w:t>
            </w:r>
          </w:p>
          <w:p w14:paraId="7CC5782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General Information</w:t>
            </w:r>
          </w:p>
          <w:p w14:paraId="3E9F795D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Requirements</w:t>
            </w:r>
          </w:p>
          <w:p w14:paraId="06FFAEB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3. Responsibilities</w:t>
            </w:r>
          </w:p>
          <w:p w14:paraId="19DF6D37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4. Computer/Electronic Accommodations Program (CAP)</w:t>
            </w:r>
          </w:p>
          <w:p w14:paraId="2B6DA7A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5. References</w:t>
            </w:r>
          </w:p>
          <w:p w14:paraId="28C689BE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h. Special Emphasis Programs (SEPs)</w:t>
            </w:r>
          </w:p>
          <w:p w14:paraId="639EF518" w14:textId="77777777" w:rsidR="0082378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1. General Information</w:t>
            </w:r>
          </w:p>
          <w:p w14:paraId="657B81C5" w14:textId="5E6FDB22" w:rsidR="0082054A" w:rsidRPr="0082378A" w:rsidRDefault="0082378A" w:rsidP="0082378A">
            <w:pPr>
              <w:tabs>
                <w:tab w:val="left" w:pos="252"/>
                <w:tab w:val="left" w:pos="432"/>
                <w:tab w:val="left" w:pos="62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2. P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eople with Disabilities Program</w:t>
            </w:r>
          </w:p>
        </w:tc>
      </w:tr>
      <w:tr w:rsidR="0082378A" w:rsidRPr="0082378A" w14:paraId="657B81C9" w14:textId="77777777" w:rsidTr="0082378A">
        <w:trPr>
          <w:trHeight w:val="1070"/>
        </w:trPr>
        <w:tc>
          <w:tcPr>
            <w:tcW w:w="2448" w:type="dxa"/>
            <w:vAlign w:val="center"/>
          </w:tcPr>
          <w:p w14:paraId="657B81C7" w14:textId="3E1CDB4A" w:rsidR="001C18BD" w:rsidRPr="0082378A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796495B7" w14:textId="395885C4" w:rsidR="0082378A" w:rsidRPr="0082378A" w:rsidRDefault="0082378A" w:rsidP="008237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Appendix A.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Employment Resources</w:t>
            </w:r>
          </w:p>
          <w:p w14:paraId="22D07D80" w14:textId="1410761D" w:rsidR="0082378A" w:rsidRPr="0082378A" w:rsidRDefault="0082378A" w:rsidP="008237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Appendix AB.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Work Opportunity Tax Credit</w:t>
            </w:r>
          </w:p>
          <w:p w14:paraId="657B81C8" w14:textId="568FFC11" w:rsidR="001C18BD" w:rsidRPr="0082378A" w:rsidRDefault="0082378A" w:rsidP="0082378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 xml:space="preserve">Appendix AC.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82378A">
              <w:rPr>
                <w:rFonts w:ascii="Tahoma" w:eastAsia="Times New Roman" w:hAnsi="Tahoma" w:cs="Tahoma"/>
                <w:sz w:val="24"/>
                <w:szCs w:val="24"/>
              </w:rPr>
              <w:t>Schedule A Letter</w:t>
            </w:r>
          </w:p>
        </w:tc>
      </w:tr>
      <w:tr w:rsidR="0046684C" w:rsidRPr="0046684C" w14:paraId="657B81CF" w14:textId="77777777" w:rsidTr="0046684C">
        <w:trPr>
          <w:trHeight w:val="3320"/>
        </w:trPr>
        <w:tc>
          <w:tcPr>
            <w:tcW w:w="2448" w:type="dxa"/>
            <w:vAlign w:val="center"/>
          </w:tcPr>
          <w:p w14:paraId="657B81CA" w14:textId="0D583036" w:rsidR="0082054A" w:rsidRPr="0046684C" w:rsidRDefault="00C1251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713AC33F" w14:textId="3724BB7C" w:rsidR="003F7614" w:rsidRPr="0046684C" w:rsidRDefault="00B30D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What are t</w:t>
            </w:r>
            <w:r w:rsidR="00C12516">
              <w:rPr>
                <w:rFonts w:ascii="Tahoma" w:eastAsia="Times New Roman" w:hAnsi="Tahoma" w:cs="Tahoma"/>
                <w:sz w:val="24"/>
                <w:szCs w:val="24"/>
              </w:rPr>
              <w:t>he two classes of jobs under</w:t>
            </w: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 xml:space="preserve"> Veterans’ preference? Describe each class of job.</w:t>
            </w:r>
          </w:p>
          <w:p w14:paraId="67C8FDE9" w14:textId="1737A574" w:rsidR="00B30D8E" w:rsidRPr="0046684C" w:rsidRDefault="00B30D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What are the criteria for Veterans’ preference?</w:t>
            </w:r>
          </w:p>
          <w:p w14:paraId="4793DC37" w14:textId="77777777" w:rsidR="00B30D8E" w:rsidRPr="0046684C" w:rsidRDefault="00B30D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Explain the responsibilities of VR&amp;E, OPM and DOL/VETS in implementing Veteran’s preference.</w:t>
            </w:r>
          </w:p>
          <w:p w14:paraId="47275B5F" w14:textId="77777777" w:rsidR="00B30D8E" w:rsidRPr="0046684C" w:rsidRDefault="00B30D8E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What are the procedures for assisting Veterans with preference?</w:t>
            </w:r>
          </w:p>
          <w:p w14:paraId="23D79E7F" w14:textId="1C22054B" w:rsidR="00B30D8E" w:rsidRPr="0046684C" w:rsidRDefault="0046684C" w:rsidP="004668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What are the special appointing authorities for hiring Chapter 31 participants?  Describe requirements and documentation for each authority.</w:t>
            </w:r>
          </w:p>
          <w:p w14:paraId="657B81CE" w14:textId="708BF4F1" w:rsidR="0046684C" w:rsidRPr="0046684C" w:rsidRDefault="0046684C" w:rsidP="004668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684C">
              <w:rPr>
                <w:rFonts w:ascii="Tahoma" w:eastAsia="Times New Roman" w:hAnsi="Tahoma" w:cs="Tahoma"/>
                <w:sz w:val="24"/>
                <w:szCs w:val="24"/>
              </w:rPr>
              <w:t>Identify the equal employment opportunity programs and VR&amp;E staff’s responsibilities in assisting Veterans in each program.</w:t>
            </w:r>
          </w:p>
        </w:tc>
      </w:tr>
      <w:tr w:rsidR="00C12516" w:rsidRPr="00C12516" w14:paraId="657B81D2" w14:textId="77777777" w:rsidTr="00372660">
        <w:trPr>
          <w:trHeight w:val="800"/>
        </w:trPr>
        <w:tc>
          <w:tcPr>
            <w:tcW w:w="2448" w:type="dxa"/>
            <w:vAlign w:val="center"/>
          </w:tcPr>
          <w:p w14:paraId="657B81D0" w14:textId="1CFA1496" w:rsidR="0082054A" w:rsidRPr="00C12516" w:rsidRDefault="00C12516" w:rsidP="00C1251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2516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1849CEBF" w:rsidR="00454AD5" w:rsidRPr="00372660" w:rsidRDefault="00372660" w:rsidP="00372660">
            <w:pPr>
              <w:spacing w:after="0"/>
              <w:rPr>
                <w:rFonts w:ascii="Tahoma" w:eastAsia="Times New Roman" w:hAnsi="Tahoma" w:cs="Tahoma"/>
                <w:sz w:val="24"/>
                <w:szCs w:val="24"/>
              </w:rPr>
            </w:pPr>
            <w:r w:rsidRPr="00372660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843E8" w14:textId="77777777" w:rsidR="00AF5D07" w:rsidRDefault="00AF5D07" w:rsidP="003C3F6A">
      <w:pPr>
        <w:spacing w:after="0" w:line="240" w:lineRule="auto"/>
      </w:pPr>
      <w:r>
        <w:separator/>
      </w:r>
    </w:p>
  </w:endnote>
  <w:endnote w:type="continuationSeparator" w:id="0">
    <w:p w14:paraId="14B6009E" w14:textId="77777777" w:rsidR="00AF5D07" w:rsidRDefault="00AF5D0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2B2B429" w:rsidR="00061DA5" w:rsidRPr="00061DA5" w:rsidRDefault="0082378A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8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C2801" w:rsidRPr="00DC2801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7C2DD" w14:textId="77777777" w:rsidR="00AF5D07" w:rsidRDefault="00AF5D07" w:rsidP="003C3F6A">
      <w:pPr>
        <w:spacing w:after="0" w:line="240" w:lineRule="auto"/>
      </w:pPr>
      <w:r>
        <w:separator/>
      </w:r>
    </w:p>
  </w:footnote>
  <w:footnote w:type="continuationSeparator" w:id="0">
    <w:p w14:paraId="14F6FBCE" w14:textId="77777777" w:rsidR="00AF5D07" w:rsidRDefault="00AF5D0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0F411D"/>
    <w:rsid w:val="0010009C"/>
    <w:rsid w:val="00106AE2"/>
    <w:rsid w:val="001537C4"/>
    <w:rsid w:val="00164E84"/>
    <w:rsid w:val="001A7E43"/>
    <w:rsid w:val="001B4CC4"/>
    <w:rsid w:val="001B6617"/>
    <w:rsid w:val="001C18BD"/>
    <w:rsid w:val="001E5ADF"/>
    <w:rsid w:val="00204AD9"/>
    <w:rsid w:val="002052C2"/>
    <w:rsid w:val="00223101"/>
    <w:rsid w:val="00242EE9"/>
    <w:rsid w:val="0029788E"/>
    <w:rsid w:val="002A0B0D"/>
    <w:rsid w:val="002A10D7"/>
    <w:rsid w:val="002A1275"/>
    <w:rsid w:val="003023F1"/>
    <w:rsid w:val="00312D11"/>
    <w:rsid w:val="00332A6F"/>
    <w:rsid w:val="00345C9C"/>
    <w:rsid w:val="00346D14"/>
    <w:rsid w:val="0035754F"/>
    <w:rsid w:val="003628D6"/>
    <w:rsid w:val="00366B57"/>
    <w:rsid w:val="00372660"/>
    <w:rsid w:val="003C075E"/>
    <w:rsid w:val="003C3F6A"/>
    <w:rsid w:val="003D1B58"/>
    <w:rsid w:val="003D2C4A"/>
    <w:rsid w:val="003E7E54"/>
    <w:rsid w:val="003F3B00"/>
    <w:rsid w:val="003F7614"/>
    <w:rsid w:val="00413C50"/>
    <w:rsid w:val="00444847"/>
    <w:rsid w:val="00454AD5"/>
    <w:rsid w:val="004623DD"/>
    <w:rsid w:val="0046684C"/>
    <w:rsid w:val="00470AB1"/>
    <w:rsid w:val="00475E9D"/>
    <w:rsid w:val="004803E3"/>
    <w:rsid w:val="00490CEA"/>
    <w:rsid w:val="004C591D"/>
    <w:rsid w:val="005259D9"/>
    <w:rsid w:val="00535DC0"/>
    <w:rsid w:val="005601F7"/>
    <w:rsid w:val="00584765"/>
    <w:rsid w:val="005C39EB"/>
    <w:rsid w:val="005E3FFA"/>
    <w:rsid w:val="005F5B30"/>
    <w:rsid w:val="00622B85"/>
    <w:rsid w:val="00634334"/>
    <w:rsid w:val="00656F05"/>
    <w:rsid w:val="00676EDA"/>
    <w:rsid w:val="006A132E"/>
    <w:rsid w:val="006D4F0D"/>
    <w:rsid w:val="00714AAB"/>
    <w:rsid w:val="00725929"/>
    <w:rsid w:val="00762285"/>
    <w:rsid w:val="007643CD"/>
    <w:rsid w:val="0077255C"/>
    <w:rsid w:val="007A18E3"/>
    <w:rsid w:val="007F30CA"/>
    <w:rsid w:val="0082054A"/>
    <w:rsid w:val="0082378A"/>
    <w:rsid w:val="0083230B"/>
    <w:rsid w:val="008561AA"/>
    <w:rsid w:val="008A79A3"/>
    <w:rsid w:val="008C50EF"/>
    <w:rsid w:val="008C61B1"/>
    <w:rsid w:val="008C65E4"/>
    <w:rsid w:val="008E6DBD"/>
    <w:rsid w:val="00933839"/>
    <w:rsid w:val="00945282"/>
    <w:rsid w:val="009D2FBD"/>
    <w:rsid w:val="009E64FF"/>
    <w:rsid w:val="00A12D9B"/>
    <w:rsid w:val="00A3044A"/>
    <w:rsid w:val="00A431C4"/>
    <w:rsid w:val="00A63686"/>
    <w:rsid w:val="00A86062"/>
    <w:rsid w:val="00A86A55"/>
    <w:rsid w:val="00A86FCD"/>
    <w:rsid w:val="00AA3CE9"/>
    <w:rsid w:val="00AB309E"/>
    <w:rsid w:val="00AF5D07"/>
    <w:rsid w:val="00B07AC1"/>
    <w:rsid w:val="00B263CA"/>
    <w:rsid w:val="00B27903"/>
    <w:rsid w:val="00B30D8E"/>
    <w:rsid w:val="00B32CCB"/>
    <w:rsid w:val="00B50BA2"/>
    <w:rsid w:val="00B50DA6"/>
    <w:rsid w:val="00B57858"/>
    <w:rsid w:val="00B606DF"/>
    <w:rsid w:val="00B65ED2"/>
    <w:rsid w:val="00BA57AF"/>
    <w:rsid w:val="00BE4F6A"/>
    <w:rsid w:val="00BF7C87"/>
    <w:rsid w:val="00C12516"/>
    <w:rsid w:val="00C25FB4"/>
    <w:rsid w:val="00C62BC2"/>
    <w:rsid w:val="00C7258E"/>
    <w:rsid w:val="00C740FD"/>
    <w:rsid w:val="00C94FCA"/>
    <w:rsid w:val="00C97C2A"/>
    <w:rsid w:val="00CD1692"/>
    <w:rsid w:val="00CF61EF"/>
    <w:rsid w:val="00D2745D"/>
    <w:rsid w:val="00D42189"/>
    <w:rsid w:val="00D52B8A"/>
    <w:rsid w:val="00D718FA"/>
    <w:rsid w:val="00D72C9F"/>
    <w:rsid w:val="00D76F45"/>
    <w:rsid w:val="00DB560A"/>
    <w:rsid w:val="00DB65AE"/>
    <w:rsid w:val="00DB760C"/>
    <w:rsid w:val="00DC2801"/>
    <w:rsid w:val="00E00124"/>
    <w:rsid w:val="00E002E4"/>
    <w:rsid w:val="00E17908"/>
    <w:rsid w:val="00E21440"/>
    <w:rsid w:val="00E24731"/>
    <w:rsid w:val="00E620B4"/>
    <w:rsid w:val="00E82934"/>
    <w:rsid w:val="00EE34A0"/>
    <w:rsid w:val="00F0706A"/>
    <w:rsid w:val="00F72EAE"/>
    <w:rsid w:val="00F9323C"/>
    <w:rsid w:val="00FA4B94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VI.A.8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96D70-73B8-4804-8C3E-BB4A2814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VI.A.8</vt:lpstr>
    </vt:vector>
  </TitlesOfParts>
  <Company>Veterans Benefits Administration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VI.A.8</dc:title>
  <dc:creator>Department of Veterans Affairs, Veterans Benefits Administration,Vocational Rehabilitation and Employment Service, STAFF</dc:creator>
  <cp:keywords>VRE, M28R, lesson, plan, veterans, preference, special, hiring, authorities</cp:keywords>
  <cp:lastModifiedBy>Sochar, Lisa</cp:lastModifiedBy>
  <cp:revision>3</cp:revision>
  <dcterms:created xsi:type="dcterms:W3CDTF">2014-03-31T14:59:00Z</dcterms:created>
  <dcterms:modified xsi:type="dcterms:W3CDTF">2014-08-26T14:23:00Z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2014-03-28T16:00:00+00:00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