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677D49D1" w:rsidR="0082054A" w:rsidRPr="003023F1" w:rsidRDefault="0082054A" w:rsidP="000F41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F411D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0F411D">
              <w:rPr>
                <w:rFonts w:ascii="Tahoma" w:eastAsia="Times New Roman" w:hAnsi="Tahoma" w:cs="Tahoma"/>
                <w:b/>
                <w:sz w:val="24"/>
                <w:szCs w:val="24"/>
              </w:rPr>
              <w:t>OUTREACH TO EMPLOYERS</w:t>
            </w:r>
            <w:bookmarkEnd w:id="0"/>
          </w:p>
        </w:tc>
      </w:tr>
      <w:tr w:rsidR="006F21B3" w:rsidRPr="006F21B3" w14:paraId="657B81B3" w14:textId="77777777" w:rsidTr="00A07305">
        <w:trPr>
          <w:trHeight w:val="1340"/>
        </w:trPr>
        <w:tc>
          <w:tcPr>
            <w:tcW w:w="2448" w:type="dxa"/>
            <w:vAlign w:val="center"/>
          </w:tcPr>
          <w:p w14:paraId="657B81AE" w14:textId="428CF549" w:rsidR="0082054A" w:rsidRPr="006F21B3" w:rsidRDefault="007E1D79" w:rsidP="00A0730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6F21B3" w:rsidRDefault="0082054A" w:rsidP="00A073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21B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12247A7D" w:rsidR="006F21B3" w:rsidRPr="006F21B3" w:rsidRDefault="0082054A" w:rsidP="00A07305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F21B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F21B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6F21B3" w:rsidRPr="006F21B3">
              <w:rPr>
                <w:rFonts w:ascii="Tahoma" w:eastAsia="Times New Roman" w:hAnsi="Tahoma" w:cs="Tahoma"/>
                <w:sz w:val="24"/>
                <w:szCs w:val="24"/>
              </w:rPr>
              <w:t>Define the roles and responsibilities for promoting training and employment opportunities</w:t>
            </w:r>
            <w:r w:rsidR="00A07305">
              <w:rPr>
                <w:rFonts w:ascii="Tahoma" w:eastAsia="Times New Roman" w:hAnsi="Tahoma" w:cs="Tahoma"/>
                <w:sz w:val="24"/>
                <w:szCs w:val="24"/>
              </w:rPr>
              <w:t xml:space="preserve"> for Chapter 31 participants</w:t>
            </w:r>
            <w:r w:rsidR="006F21B3" w:rsidRPr="006F21B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052B1E73" w:rsidR="006F21B3" w:rsidRPr="006F21B3" w:rsidRDefault="007E1D79" w:rsidP="00A073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Describe VR&amp;E’s </w:t>
            </w:r>
            <w:r w:rsidR="006F21B3" w:rsidRPr="006F21B3">
              <w:rPr>
                <w:rFonts w:ascii="Tahoma" w:eastAsia="Times New Roman" w:hAnsi="Tahoma" w:cs="Tahoma"/>
                <w:sz w:val="24"/>
                <w:szCs w:val="24"/>
              </w:rPr>
              <w:t>outreach activities with employers.</w:t>
            </w:r>
          </w:p>
        </w:tc>
      </w:tr>
      <w:tr w:rsidR="006A3BD4" w:rsidRPr="006A3BD4" w14:paraId="657B81C6" w14:textId="77777777" w:rsidTr="006A3BD4">
        <w:trPr>
          <w:trHeight w:val="7730"/>
        </w:trPr>
        <w:tc>
          <w:tcPr>
            <w:tcW w:w="2448" w:type="dxa"/>
            <w:vAlign w:val="center"/>
          </w:tcPr>
          <w:p w14:paraId="657B81B4" w14:textId="2D8D837C" w:rsidR="0082054A" w:rsidRPr="006A3BD4" w:rsidRDefault="007E1D7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0E7BCF1D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b/>
                <w:sz w:val="24"/>
                <w:szCs w:val="24"/>
              </w:rPr>
              <w:t>Promotion of Training and Employment Opportunities</w:t>
            </w:r>
          </w:p>
          <w:p w14:paraId="3EC54CCC" w14:textId="18989879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b/>
                <w:sz w:val="24"/>
                <w:szCs w:val="24"/>
              </w:rPr>
              <w:t>Role of the Employment Coordinator (EC)</w:t>
            </w:r>
          </w:p>
          <w:p w14:paraId="32200FF8" w14:textId="311E18AC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b/>
                <w:sz w:val="24"/>
                <w:szCs w:val="24"/>
              </w:rPr>
              <w:t>Outreach Activities</w:t>
            </w:r>
          </w:p>
          <w:p w14:paraId="1311591D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a. Marketing</w:t>
            </w:r>
          </w:p>
          <w:p w14:paraId="1B9473F8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b. VetSuccess Website</w:t>
            </w:r>
          </w:p>
          <w:p w14:paraId="2931C10B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1. Features</w:t>
            </w:r>
          </w:p>
          <w:p w14:paraId="74C79590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2. Requirements for VR&amp;E Staff</w:t>
            </w:r>
          </w:p>
          <w:p w14:paraId="27C1BBF6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c. Marketing Material</w:t>
            </w:r>
          </w:p>
          <w:p w14:paraId="4E548F94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d. Marketing Strategies</w:t>
            </w:r>
          </w:p>
          <w:p w14:paraId="1D14F7FC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1. Targeted Marketing</w:t>
            </w:r>
          </w:p>
          <w:p w14:paraId="487A4282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2. Cold Calling</w:t>
            </w:r>
          </w:p>
          <w:p w14:paraId="15564567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3. Employer Accounts</w:t>
            </w:r>
          </w:p>
          <w:p w14:paraId="29B14188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e. Social Media</w:t>
            </w:r>
          </w:p>
          <w:p w14:paraId="102BD254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1. VBA Facebook</w:t>
            </w:r>
          </w:p>
          <w:p w14:paraId="7C30A4C6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2. VBA Twitter</w:t>
            </w:r>
          </w:p>
          <w:p w14:paraId="712E2BF9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 xml:space="preserve">3. </w:t>
            </w:r>
            <w:proofErr w:type="spellStart"/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VAntage</w:t>
            </w:r>
            <w:proofErr w:type="spellEnd"/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 xml:space="preserve"> Point</w:t>
            </w:r>
          </w:p>
          <w:p w14:paraId="1359ECD1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4. VA Flickr</w:t>
            </w:r>
          </w:p>
          <w:p w14:paraId="7BDEBD0D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5. VA YouTube Channel</w:t>
            </w:r>
          </w:p>
          <w:p w14:paraId="2B07A598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f. Partnerships</w:t>
            </w:r>
          </w:p>
          <w:p w14:paraId="5F687416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1. On-the-Job Training</w:t>
            </w:r>
          </w:p>
          <w:p w14:paraId="453A4EDA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2. Non-Paid Work Experience Program</w:t>
            </w:r>
          </w:p>
          <w:p w14:paraId="68EFD962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3. Special Employer Incentive</w:t>
            </w:r>
          </w:p>
          <w:p w14:paraId="54737CC9" w14:textId="77777777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4. Partnerships and Memoranda of Understanding (MOU)</w:t>
            </w:r>
          </w:p>
          <w:p w14:paraId="7B76352E" w14:textId="77777777" w:rsid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 xml:space="preserve">g. Partnership with U.S. Department of Labor, Veterans </w:t>
            </w:r>
          </w:p>
          <w:p w14:paraId="71D7A650" w14:textId="6F82FF20" w:rsidR="006A3BD4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Employment and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6A3BD4">
              <w:rPr>
                <w:rFonts w:ascii="Tahoma" w:eastAsia="Times New Roman" w:hAnsi="Tahoma" w:cs="Tahoma"/>
                <w:sz w:val="24"/>
                <w:szCs w:val="24"/>
              </w:rPr>
              <w:t>Training Service (DOL/VETS)</w:t>
            </w:r>
          </w:p>
          <w:p w14:paraId="657B81C5" w14:textId="646B17A0" w:rsidR="0082054A" w:rsidRPr="006A3BD4" w:rsidRDefault="006A3BD4" w:rsidP="006A3BD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A3BD4">
              <w:rPr>
                <w:rFonts w:ascii="Tahoma" w:eastAsia="Times New Roman" w:hAnsi="Tahoma" w:cs="Tahoma"/>
                <w:b/>
                <w:sz w:val="24"/>
                <w:szCs w:val="24"/>
              </w:rPr>
              <w:t>Federal Veterans Employment Initiative</w:t>
            </w:r>
          </w:p>
        </w:tc>
      </w:tr>
      <w:tr w:rsidR="00A64E83" w:rsidRPr="00A64E83" w14:paraId="657B81CF" w14:textId="77777777" w:rsidTr="00A64E83">
        <w:trPr>
          <w:trHeight w:val="2753"/>
        </w:trPr>
        <w:tc>
          <w:tcPr>
            <w:tcW w:w="2448" w:type="dxa"/>
            <w:vAlign w:val="center"/>
          </w:tcPr>
          <w:p w14:paraId="657B81CA" w14:textId="28A432B7" w:rsidR="0082054A" w:rsidRPr="00A64E83" w:rsidRDefault="007E1D7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5E1FFCB5" w14:textId="77777777" w:rsidR="003F7614" w:rsidRPr="00A64E83" w:rsidRDefault="006F21B3" w:rsidP="006F21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4E83">
              <w:rPr>
                <w:rFonts w:ascii="Tahoma" w:eastAsia="Times New Roman" w:hAnsi="Tahoma" w:cs="Tahoma"/>
                <w:sz w:val="24"/>
                <w:szCs w:val="24"/>
              </w:rPr>
              <w:t>What are the benefits of conducting outreach activities to employers?</w:t>
            </w:r>
          </w:p>
          <w:p w14:paraId="3649DE0F" w14:textId="77777777" w:rsidR="006F21B3" w:rsidRPr="00A64E83" w:rsidRDefault="006F21B3" w:rsidP="006F21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4E83">
              <w:rPr>
                <w:rFonts w:ascii="Tahoma" w:eastAsia="Times New Roman" w:hAnsi="Tahoma" w:cs="Tahoma"/>
                <w:sz w:val="24"/>
                <w:szCs w:val="24"/>
              </w:rPr>
              <w:t>Describe the activities for promoting training and employment opportunities for Veterans.</w:t>
            </w:r>
          </w:p>
          <w:p w14:paraId="4AD8C954" w14:textId="3FB34E0A" w:rsidR="006F21B3" w:rsidRPr="00A64E83" w:rsidRDefault="007E1D79" w:rsidP="006F21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6F21B3" w:rsidRPr="00A64E83">
              <w:rPr>
                <w:rFonts w:ascii="Tahoma" w:eastAsia="Times New Roman" w:hAnsi="Tahoma" w:cs="Tahoma"/>
                <w:sz w:val="24"/>
                <w:szCs w:val="24"/>
              </w:rPr>
              <w:t xml:space="preserve"> the responsibilities of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="006F21B3" w:rsidRPr="00A64E83">
              <w:rPr>
                <w:rFonts w:ascii="Tahoma" w:eastAsia="Times New Roman" w:hAnsi="Tahoma" w:cs="Tahoma"/>
                <w:sz w:val="24"/>
                <w:szCs w:val="24"/>
              </w:rPr>
              <w:t xml:space="preserve"> Employment Coordinator in conducting outreach </w:t>
            </w:r>
            <w:r w:rsidRPr="00A64E83">
              <w:rPr>
                <w:rFonts w:ascii="Tahoma" w:eastAsia="Times New Roman" w:hAnsi="Tahoma" w:cs="Tahoma"/>
                <w:sz w:val="24"/>
                <w:szCs w:val="24"/>
              </w:rPr>
              <w:t>activities?</w:t>
            </w:r>
          </w:p>
          <w:p w14:paraId="5ACB4394" w14:textId="77777777" w:rsidR="006F21B3" w:rsidRDefault="00A64E83" w:rsidP="00A64E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4E83"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694772" w:rsidRPr="00A64E83">
              <w:rPr>
                <w:rFonts w:ascii="Tahoma" w:eastAsia="Times New Roman" w:hAnsi="Tahoma" w:cs="Tahoma"/>
                <w:sz w:val="24"/>
                <w:szCs w:val="24"/>
              </w:rPr>
              <w:t xml:space="preserve"> the different </w:t>
            </w:r>
            <w:r w:rsidRPr="00A64E83">
              <w:rPr>
                <w:rFonts w:ascii="Tahoma" w:eastAsia="Times New Roman" w:hAnsi="Tahoma" w:cs="Tahoma"/>
                <w:sz w:val="24"/>
                <w:szCs w:val="24"/>
              </w:rPr>
              <w:t>outreach activities to employers? Describe each activity.</w:t>
            </w:r>
          </w:p>
          <w:p w14:paraId="657B81CE" w14:textId="510A7225" w:rsidR="00A64E83" w:rsidRPr="00A64E83" w:rsidRDefault="007E1D79" w:rsidP="00A64E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Define</w:t>
            </w:r>
            <w:r w:rsidR="00A64E83">
              <w:rPr>
                <w:rFonts w:ascii="Tahoma" w:eastAsia="Times New Roman" w:hAnsi="Tahoma" w:cs="Tahoma"/>
                <w:sz w:val="24"/>
                <w:szCs w:val="24"/>
              </w:rPr>
              <w:t xml:space="preserve"> Federal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Veterans Employment Initiative.</w:t>
            </w:r>
          </w:p>
        </w:tc>
      </w:tr>
      <w:tr w:rsidR="007E1D79" w:rsidRPr="007E1D79" w14:paraId="657B81D2" w14:textId="77777777" w:rsidTr="00A07305">
        <w:trPr>
          <w:trHeight w:val="710"/>
        </w:trPr>
        <w:tc>
          <w:tcPr>
            <w:tcW w:w="2448" w:type="dxa"/>
            <w:vAlign w:val="center"/>
          </w:tcPr>
          <w:p w14:paraId="657B81D0" w14:textId="77FE839D" w:rsidR="0082054A" w:rsidRPr="007E1D79" w:rsidRDefault="007E1D79" w:rsidP="00A0730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E1D79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11CD7C8F" w:rsidR="00454AD5" w:rsidRPr="00A07305" w:rsidRDefault="00A07305" w:rsidP="00A0730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07305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3B607" w14:textId="77777777" w:rsidR="00EF4B84" w:rsidRDefault="00EF4B84" w:rsidP="003C3F6A">
      <w:pPr>
        <w:spacing w:after="0" w:line="240" w:lineRule="auto"/>
      </w:pPr>
      <w:r>
        <w:separator/>
      </w:r>
    </w:p>
  </w:endnote>
  <w:endnote w:type="continuationSeparator" w:id="0">
    <w:p w14:paraId="2F8224DE" w14:textId="77777777" w:rsidR="00EF4B84" w:rsidRDefault="00EF4B8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EBF1D5B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94583B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94583B">
      <w:rPr>
        <w:rFonts w:ascii="Tahoma" w:hAnsi="Tahoma" w:cs="Tahoma"/>
        <w:b/>
        <w:sz w:val="20"/>
        <w:szCs w:val="20"/>
      </w:rPr>
      <w:t>5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E51B3" w:rsidRPr="003E51B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3AB8F" w14:textId="77777777" w:rsidR="00EF4B84" w:rsidRDefault="00EF4B84" w:rsidP="003C3F6A">
      <w:pPr>
        <w:spacing w:after="0" w:line="240" w:lineRule="auto"/>
      </w:pPr>
      <w:r>
        <w:separator/>
      </w:r>
    </w:p>
  </w:footnote>
  <w:footnote w:type="continuationSeparator" w:id="0">
    <w:p w14:paraId="3B6BB40F" w14:textId="77777777" w:rsidR="00EF4B84" w:rsidRDefault="00EF4B8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57E8"/>
    <w:rsid w:val="0004746C"/>
    <w:rsid w:val="0005693C"/>
    <w:rsid w:val="00061DA5"/>
    <w:rsid w:val="00092FBF"/>
    <w:rsid w:val="00097988"/>
    <w:rsid w:val="000A5527"/>
    <w:rsid w:val="000C55A9"/>
    <w:rsid w:val="000C6D87"/>
    <w:rsid w:val="000E00FE"/>
    <w:rsid w:val="000F411D"/>
    <w:rsid w:val="0010009C"/>
    <w:rsid w:val="00106AE2"/>
    <w:rsid w:val="001537C4"/>
    <w:rsid w:val="001A7E43"/>
    <w:rsid w:val="001B4CC4"/>
    <w:rsid w:val="001B6617"/>
    <w:rsid w:val="001C18BD"/>
    <w:rsid w:val="001F0D15"/>
    <w:rsid w:val="00204AD9"/>
    <w:rsid w:val="002052C2"/>
    <w:rsid w:val="00223101"/>
    <w:rsid w:val="00232221"/>
    <w:rsid w:val="00242EE9"/>
    <w:rsid w:val="00285638"/>
    <w:rsid w:val="0029788E"/>
    <w:rsid w:val="002A0B0D"/>
    <w:rsid w:val="002A10D7"/>
    <w:rsid w:val="002A1275"/>
    <w:rsid w:val="002F0C8D"/>
    <w:rsid w:val="003023F1"/>
    <w:rsid w:val="00312D11"/>
    <w:rsid w:val="00332A6F"/>
    <w:rsid w:val="00345C9C"/>
    <w:rsid w:val="00346D14"/>
    <w:rsid w:val="0035754F"/>
    <w:rsid w:val="00366B57"/>
    <w:rsid w:val="003C075E"/>
    <w:rsid w:val="003C3F6A"/>
    <w:rsid w:val="003D2C4A"/>
    <w:rsid w:val="003E51B3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C591D"/>
    <w:rsid w:val="005259D9"/>
    <w:rsid w:val="00535DC0"/>
    <w:rsid w:val="005601F7"/>
    <w:rsid w:val="00584765"/>
    <w:rsid w:val="005C39EB"/>
    <w:rsid w:val="005E3FFA"/>
    <w:rsid w:val="005F5B30"/>
    <w:rsid w:val="00622B85"/>
    <w:rsid w:val="00634334"/>
    <w:rsid w:val="0064290C"/>
    <w:rsid w:val="00656F05"/>
    <w:rsid w:val="00676EDA"/>
    <w:rsid w:val="00694772"/>
    <w:rsid w:val="006A132E"/>
    <w:rsid w:val="006A3BD4"/>
    <w:rsid w:val="006D4F0D"/>
    <w:rsid w:val="006F21B3"/>
    <w:rsid w:val="00714AAB"/>
    <w:rsid w:val="00725929"/>
    <w:rsid w:val="00762285"/>
    <w:rsid w:val="007643CD"/>
    <w:rsid w:val="0077255C"/>
    <w:rsid w:val="007A18E3"/>
    <w:rsid w:val="007E1D79"/>
    <w:rsid w:val="007F30CA"/>
    <w:rsid w:val="0082054A"/>
    <w:rsid w:val="0083230B"/>
    <w:rsid w:val="008561AA"/>
    <w:rsid w:val="008A79A3"/>
    <w:rsid w:val="008C50EF"/>
    <w:rsid w:val="008E6DBD"/>
    <w:rsid w:val="00933839"/>
    <w:rsid w:val="00945282"/>
    <w:rsid w:val="0094583B"/>
    <w:rsid w:val="009E64FF"/>
    <w:rsid w:val="009F6265"/>
    <w:rsid w:val="00A07305"/>
    <w:rsid w:val="00A12D9B"/>
    <w:rsid w:val="00A3044A"/>
    <w:rsid w:val="00A63686"/>
    <w:rsid w:val="00A64E83"/>
    <w:rsid w:val="00A86062"/>
    <w:rsid w:val="00A86A55"/>
    <w:rsid w:val="00A86FCD"/>
    <w:rsid w:val="00AA26EA"/>
    <w:rsid w:val="00AA3CE9"/>
    <w:rsid w:val="00AB309E"/>
    <w:rsid w:val="00B07AC1"/>
    <w:rsid w:val="00B263CA"/>
    <w:rsid w:val="00B27903"/>
    <w:rsid w:val="00B32CCB"/>
    <w:rsid w:val="00B50BA2"/>
    <w:rsid w:val="00B57858"/>
    <w:rsid w:val="00B606DF"/>
    <w:rsid w:val="00B65ED2"/>
    <w:rsid w:val="00BA57AF"/>
    <w:rsid w:val="00BE4F6A"/>
    <w:rsid w:val="00BF7C87"/>
    <w:rsid w:val="00C62BC2"/>
    <w:rsid w:val="00C7258E"/>
    <w:rsid w:val="00C740FD"/>
    <w:rsid w:val="00C94FCA"/>
    <w:rsid w:val="00C97C2A"/>
    <w:rsid w:val="00CD1692"/>
    <w:rsid w:val="00CF61EF"/>
    <w:rsid w:val="00D42189"/>
    <w:rsid w:val="00D52B8A"/>
    <w:rsid w:val="00D718FA"/>
    <w:rsid w:val="00D72C9F"/>
    <w:rsid w:val="00DB65AE"/>
    <w:rsid w:val="00DB760C"/>
    <w:rsid w:val="00DF4153"/>
    <w:rsid w:val="00E00124"/>
    <w:rsid w:val="00E002E4"/>
    <w:rsid w:val="00E17908"/>
    <w:rsid w:val="00E21440"/>
    <w:rsid w:val="00E24731"/>
    <w:rsid w:val="00E620B4"/>
    <w:rsid w:val="00E82934"/>
    <w:rsid w:val="00EF4B84"/>
    <w:rsid w:val="00F0706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VI.A.5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5CAA4-A0ED-4102-B1EF-3D5BCB34A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VI.A.5</vt:lpstr>
    </vt:vector>
  </TitlesOfParts>
  <Company>Veterans Benefits Administration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VI.A.5</dc:title>
  <dc:creator>Department of Veterans Affairs, Veterans Benefits Administration,Vocational Rehabilitation and Employment Service, STAFF</dc:creator>
  <cp:keywords>VRE, M28R, lesson, plan, outreach, employers</cp:keywords>
  <cp:lastModifiedBy>Sochar, Lisa</cp:lastModifiedBy>
  <cp:revision>3</cp:revision>
  <dcterms:created xsi:type="dcterms:W3CDTF">2014-03-31T14:57:00Z</dcterms:created>
  <dcterms:modified xsi:type="dcterms:W3CDTF">2014-08-26T14:18:00Z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