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0973B6B2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0973B6B0" w14:textId="77777777" w:rsidR="00D61611" w:rsidRPr="00D61611" w:rsidRDefault="00D61611" w:rsidP="00D6161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0973B6B1" w14:textId="77777777" w:rsidR="0082054A" w:rsidRPr="0082054A" w:rsidRDefault="00D61611" w:rsidP="00D6161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Section A.  Application Processing</w:t>
            </w:r>
          </w:p>
        </w:tc>
      </w:tr>
      <w:tr w:rsidR="0082054A" w:rsidRPr="0082054A" w14:paraId="0973B6B4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0973B6B3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D61611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61611"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eBENEFITS</w:t>
            </w:r>
          </w:p>
        </w:tc>
      </w:tr>
      <w:tr w:rsidR="006F72BB" w:rsidRPr="006F72BB" w14:paraId="0973B6B9" w14:textId="77777777" w:rsidTr="00F5237D">
        <w:trPr>
          <w:trHeight w:val="1610"/>
        </w:trPr>
        <w:tc>
          <w:tcPr>
            <w:tcW w:w="2448" w:type="dxa"/>
            <w:vAlign w:val="center"/>
          </w:tcPr>
          <w:p w14:paraId="0973B6B5" w14:textId="77777777" w:rsidR="0082054A" w:rsidRPr="006F72B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0973B6B6" w14:textId="77777777" w:rsidR="0082054A" w:rsidRPr="006F72B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0973B6B7" w14:textId="77777777" w:rsidR="0082054A" w:rsidRPr="006F72BB" w:rsidRDefault="00F5237D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importance of having </w:t>
            </w:r>
            <w:r w:rsidR="006F72BB">
              <w:rPr>
                <w:rFonts w:ascii="Tahoma" w:eastAsia="Times New Roman" w:hAnsi="Tahoma" w:cs="Tahoma"/>
                <w:sz w:val="24"/>
                <w:szCs w:val="24"/>
              </w:rPr>
              <w:t>an eBenefit account to a Veteran or Servicemember</w:t>
            </w: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0973B6B8" w14:textId="77777777" w:rsidR="0082054A" w:rsidRPr="006F72BB" w:rsidRDefault="0082054A" w:rsidP="00F5237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 xml:space="preserve">Know the </w:t>
            </w:r>
            <w:r w:rsidR="00F5237D" w:rsidRPr="006F72BB">
              <w:rPr>
                <w:rFonts w:ascii="Tahoma" w:eastAsia="Times New Roman" w:hAnsi="Tahoma" w:cs="Tahoma"/>
                <w:sz w:val="24"/>
                <w:szCs w:val="24"/>
              </w:rPr>
              <w:t>procedures for establishing and using an eBenefit account.</w:t>
            </w:r>
          </w:p>
        </w:tc>
      </w:tr>
      <w:tr w:rsidR="0082054A" w:rsidRPr="0082054A" w14:paraId="0973B6C8" w14:textId="77777777" w:rsidTr="00D61611">
        <w:trPr>
          <w:trHeight w:val="4040"/>
        </w:trPr>
        <w:tc>
          <w:tcPr>
            <w:tcW w:w="2448" w:type="dxa"/>
            <w:vAlign w:val="center"/>
          </w:tcPr>
          <w:p w14:paraId="0973B6BA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0973B6BB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</w:t>
            </w:r>
          </w:p>
          <w:p w14:paraId="0973B6BC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Types of eBenefits Accounts</w:t>
            </w:r>
          </w:p>
          <w:p w14:paraId="0973B6BD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a. Basic Account</w:t>
            </w:r>
          </w:p>
          <w:p w14:paraId="0973B6BE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b. Premium Account</w:t>
            </w:r>
          </w:p>
          <w:p w14:paraId="0973B6BF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c. eBenefits Account Comparison</w:t>
            </w:r>
          </w:p>
          <w:p w14:paraId="0973B6C0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Registering for an eBenefits Account</w:t>
            </w:r>
          </w:p>
          <w:p w14:paraId="0973B6C1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a. CAC</w:t>
            </w:r>
          </w:p>
          <w:p w14:paraId="0973B6C2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b. Defense Finance and Accounting Service (DFAS) Account</w:t>
            </w:r>
          </w:p>
          <w:p w14:paraId="0973B6C3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c. Defense Enrollment Eligibility Reporting System (DEERS)</w:t>
            </w:r>
          </w:p>
          <w:p w14:paraId="0973B6C4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b/>
                <w:sz w:val="24"/>
                <w:szCs w:val="24"/>
              </w:rPr>
              <w:t>VR&amp;E and eBenefits</w:t>
            </w:r>
          </w:p>
          <w:p w14:paraId="0973B6C5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a. Apply for Benefits</w:t>
            </w:r>
          </w:p>
          <w:p w14:paraId="0973B6C6" w14:textId="77777777" w:rsidR="00D61611" w:rsidRPr="00D61611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b. Benefits Explorer</w:t>
            </w:r>
          </w:p>
          <w:p w14:paraId="0973B6C7" w14:textId="77777777" w:rsidR="0082054A" w:rsidRPr="007A18E3" w:rsidRDefault="00D61611" w:rsidP="00D6161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D61611">
              <w:rPr>
                <w:rFonts w:ascii="Tahoma" w:eastAsia="Times New Roman" w:hAnsi="Tahoma" w:cs="Tahoma"/>
                <w:sz w:val="24"/>
                <w:szCs w:val="24"/>
              </w:rPr>
              <w:t>c. VR&amp;E</w:t>
            </w:r>
          </w:p>
        </w:tc>
      </w:tr>
      <w:tr w:rsidR="006F72BB" w:rsidRPr="006F72BB" w14:paraId="0973B6CE" w14:textId="77777777" w:rsidTr="006F72BB">
        <w:trPr>
          <w:trHeight w:val="1610"/>
        </w:trPr>
        <w:tc>
          <w:tcPr>
            <w:tcW w:w="2448" w:type="dxa"/>
            <w:vAlign w:val="center"/>
          </w:tcPr>
          <w:p w14:paraId="0973B6C9" w14:textId="77777777" w:rsidR="0082054A" w:rsidRPr="006F72B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0973B6CA" w14:textId="2CE2F912" w:rsidR="00F5237D" w:rsidRPr="006F72BB" w:rsidRDefault="00F5237D" w:rsidP="00F523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Who may apply for an eBenefit</w:t>
            </w:r>
            <w:r w:rsidR="0012319A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 xml:space="preserve"> account?</w:t>
            </w:r>
          </w:p>
          <w:p w14:paraId="0973B6CB" w14:textId="1A79EA3A" w:rsidR="00F5237D" w:rsidRPr="006F72BB" w:rsidRDefault="00F5237D" w:rsidP="00F523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Describe the different types of eBenefit</w:t>
            </w:r>
            <w:r w:rsidR="0012319A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 xml:space="preserve"> account.</w:t>
            </w:r>
          </w:p>
          <w:p w14:paraId="0973B6CC" w14:textId="521B7FDF" w:rsidR="00F5237D" w:rsidRPr="006F72BB" w:rsidRDefault="00F5237D" w:rsidP="00F523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Explain the importance of having an eBenefit</w:t>
            </w:r>
            <w:r w:rsidR="0012319A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 xml:space="preserve"> account.</w:t>
            </w:r>
          </w:p>
          <w:p w14:paraId="0973B6CD" w14:textId="04056ED3" w:rsidR="00F5237D" w:rsidRPr="006F72BB" w:rsidRDefault="006F72BB" w:rsidP="00F523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>Clarify the different ways in which a user can register his or her eBenefit</w:t>
            </w:r>
            <w:r w:rsidR="0012319A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6F72BB">
              <w:rPr>
                <w:rFonts w:ascii="Tahoma" w:eastAsia="Times New Roman" w:hAnsi="Tahoma" w:cs="Tahoma"/>
                <w:sz w:val="24"/>
                <w:szCs w:val="24"/>
              </w:rPr>
              <w:t xml:space="preserve"> account.</w:t>
            </w:r>
          </w:p>
        </w:tc>
      </w:tr>
      <w:tr w:rsidR="0082054A" w:rsidRPr="0082054A" w14:paraId="0973B6D1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0973B6CF" w14:textId="46B791DB" w:rsidR="0082054A" w:rsidRPr="0082054A" w:rsidRDefault="0012319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05BADA39" w14:textId="77777777" w:rsidR="0012319A" w:rsidRPr="00454AD5" w:rsidRDefault="0012319A" w:rsidP="001231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6C527520" w14:textId="77777777" w:rsidR="0012319A" w:rsidRPr="00454AD5" w:rsidRDefault="0012319A" w:rsidP="001231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32644436" w14:textId="77777777" w:rsidR="0012319A" w:rsidRPr="00454AD5" w:rsidRDefault="0012319A" w:rsidP="001231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4B99A18F" w14:textId="77777777" w:rsidR="0012319A" w:rsidRPr="00454AD5" w:rsidRDefault="0012319A" w:rsidP="001231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5FD7D1E6" w14:textId="77777777" w:rsidR="0012319A" w:rsidRPr="00454AD5" w:rsidRDefault="0012319A" w:rsidP="001231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759C546B" w14:textId="77777777" w:rsidR="0012319A" w:rsidRPr="00454AD5" w:rsidRDefault="0012319A" w:rsidP="0012319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095F9458" w14:textId="77777777" w:rsid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  <w:p w14:paraId="0973B6D0" w14:textId="2FEABB01" w:rsidR="0012319A" w:rsidRPr="008A79A3" w:rsidRDefault="0012319A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5B14DD85" wp14:editId="4A830E15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3B6D2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695CE" w14:textId="77777777" w:rsidR="00DA52DE" w:rsidRDefault="00DA52DE" w:rsidP="003C3F6A">
      <w:pPr>
        <w:spacing w:after="0" w:line="240" w:lineRule="auto"/>
      </w:pPr>
      <w:r>
        <w:separator/>
      </w:r>
    </w:p>
  </w:endnote>
  <w:endnote w:type="continuationSeparator" w:id="0">
    <w:p w14:paraId="388DFA61" w14:textId="77777777" w:rsidR="00DA52DE" w:rsidRDefault="00DA52D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B6DC" w14:textId="77777777" w:rsidR="00061DA5" w:rsidRPr="00061DA5" w:rsidRDefault="00D61611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423AE8" w:rsidRPr="00423AE8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0973B6DD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38C1" w14:textId="77777777" w:rsidR="00DA52DE" w:rsidRDefault="00DA52DE" w:rsidP="003C3F6A">
      <w:pPr>
        <w:spacing w:after="0" w:line="240" w:lineRule="auto"/>
      </w:pPr>
      <w:r>
        <w:separator/>
      </w:r>
    </w:p>
  </w:footnote>
  <w:footnote w:type="continuationSeparator" w:id="0">
    <w:p w14:paraId="37AA12AF" w14:textId="77777777" w:rsidR="00DA52DE" w:rsidRDefault="00DA52D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B6D7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0973B6DE" wp14:editId="0973B6DF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0973B6D8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0973B6D9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0973B6DA" w14:textId="77777777" w:rsidR="003C3F6A" w:rsidRDefault="003C3F6A">
    <w:pPr>
      <w:pStyle w:val="Header"/>
    </w:pPr>
  </w:p>
  <w:p w14:paraId="0973B6DB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C76"/>
    <w:multiLevelType w:val="hybridMultilevel"/>
    <w:tmpl w:val="3A3A3D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0E3E88"/>
    <w:rsid w:val="0012319A"/>
    <w:rsid w:val="001815DA"/>
    <w:rsid w:val="001B4CC4"/>
    <w:rsid w:val="002052C2"/>
    <w:rsid w:val="00242EE9"/>
    <w:rsid w:val="00366B57"/>
    <w:rsid w:val="003C075E"/>
    <w:rsid w:val="003C3F6A"/>
    <w:rsid w:val="003D2C4A"/>
    <w:rsid w:val="003F3B00"/>
    <w:rsid w:val="00423AE8"/>
    <w:rsid w:val="005259D9"/>
    <w:rsid w:val="005601F7"/>
    <w:rsid w:val="005E3FFA"/>
    <w:rsid w:val="006A132E"/>
    <w:rsid w:val="006B2594"/>
    <w:rsid w:val="006F72BB"/>
    <w:rsid w:val="0077255C"/>
    <w:rsid w:val="007A18E3"/>
    <w:rsid w:val="0082054A"/>
    <w:rsid w:val="008A79A3"/>
    <w:rsid w:val="00933839"/>
    <w:rsid w:val="00A12D9B"/>
    <w:rsid w:val="00A86A55"/>
    <w:rsid w:val="00B07AC1"/>
    <w:rsid w:val="00B263CA"/>
    <w:rsid w:val="00B32CCB"/>
    <w:rsid w:val="00C740FD"/>
    <w:rsid w:val="00C94FCA"/>
    <w:rsid w:val="00CD1692"/>
    <w:rsid w:val="00D61611"/>
    <w:rsid w:val="00D72C9F"/>
    <w:rsid w:val="00DA52DE"/>
    <w:rsid w:val="00DB760C"/>
    <w:rsid w:val="00E21440"/>
    <w:rsid w:val="00F0706A"/>
    <w:rsid w:val="00F5237D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3B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5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5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IV.A.4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B556356-616B-4F54-B70D-A66EC30D0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61FB0-6CC3-4976-A19E-706122F7B06F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90BE2E06-12CF-49A2-AE50-CD87B6EFD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IV.A.4</vt:lpstr>
    </vt:vector>
  </TitlesOfParts>
  <Company>Veterans Benefits Administration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IV.A.4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2014-01-02T17:44:00Z</dcterms:created>
  <dcterms:modified xsi:type="dcterms:W3CDTF">2014-08-25T20:10:00Z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