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44795C">
        <w:trPr>
          <w:trHeight w:val="1004"/>
        </w:trPr>
        <w:tc>
          <w:tcPr>
            <w:tcW w:w="10008" w:type="dxa"/>
            <w:gridSpan w:val="2"/>
            <w:vAlign w:val="center"/>
          </w:tcPr>
          <w:p w:rsidR="004D6AF6" w:rsidRPr="004D6AF6" w:rsidRDefault="00026E4B" w:rsidP="004D6AF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 II.  Office Administration</w:t>
            </w:r>
          </w:p>
          <w:p w:rsidR="0082054A" w:rsidRPr="0082054A" w:rsidRDefault="004D6AF6" w:rsidP="004D6AF6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6AF6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Division Functions</w:t>
            </w:r>
          </w:p>
        </w:tc>
      </w:tr>
      <w:tr w:rsidR="0082054A" w:rsidRPr="0082054A" w:rsidTr="0044795C">
        <w:trPr>
          <w:trHeight w:val="689"/>
        </w:trPr>
        <w:tc>
          <w:tcPr>
            <w:tcW w:w="10008" w:type="dxa"/>
            <w:gridSpan w:val="2"/>
            <w:vAlign w:val="center"/>
          </w:tcPr>
          <w:p w:rsidR="0082054A" w:rsidRPr="0082054A" w:rsidRDefault="00D90D32" w:rsidP="00CD169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CHAPTER 5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D90D32">
              <w:rPr>
                <w:rFonts w:ascii="Tahoma" w:eastAsia="Times New Roman" w:hAnsi="Tahoma" w:cs="Tahoma"/>
                <w:b/>
                <w:sz w:val="24"/>
                <w:szCs w:val="24"/>
              </w:rPr>
              <w:t>Sensitive Access and Personally Identifiable Information</w:t>
            </w:r>
          </w:p>
        </w:tc>
      </w:tr>
      <w:tr w:rsidR="0082054A" w:rsidRPr="0082054A" w:rsidTr="00C77522">
        <w:trPr>
          <w:trHeight w:val="1943"/>
        </w:trPr>
        <w:tc>
          <w:tcPr>
            <w:tcW w:w="2448" w:type="dxa"/>
            <w:vAlign w:val="center"/>
          </w:tcPr>
          <w:p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:rsidR="0082054A" w:rsidRPr="00C7752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DA6C4A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C77522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C77522" w:rsidRPr="00C77522">
              <w:rPr>
                <w:rFonts w:ascii="Tahoma" w:eastAsia="Times New Roman" w:hAnsi="Tahoma" w:cs="Tahoma"/>
                <w:sz w:val="24"/>
                <w:szCs w:val="24"/>
              </w:rPr>
              <w:t>Define the levels of sensitive access for VR&amp;E staff.</w:t>
            </w:r>
          </w:p>
          <w:p w:rsidR="0082054A" w:rsidRPr="00C77522" w:rsidRDefault="00C77522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Identify the proper handling, storage and disposal of documents with Veterans </w:t>
            </w:r>
            <w:r w:rsidR="00DA6C4A">
              <w:rPr>
                <w:rFonts w:ascii="Tahoma" w:eastAsia="Times New Roman" w:hAnsi="Tahoma" w:cs="Tahoma"/>
                <w:sz w:val="24"/>
                <w:szCs w:val="24"/>
              </w:rPr>
              <w:t>p</w:t>
            </w: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ersonal </w:t>
            </w:r>
            <w:r w:rsidR="00DA6C4A">
              <w:rPr>
                <w:rFonts w:ascii="Tahoma" w:eastAsia="Times New Roman" w:hAnsi="Tahoma" w:cs="Tahoma"/>
                <w:sz w:val="24"/>
                <w:szCs w:val="24"/>
              </w:rPr>
              <w:t>i</w:t>
            </w: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nformation and VR&amp;E documents.</w:t>
            </w:r>
          </w:p>
          <w:p w:rsidR="0082054A" w:rsidRPr="00C77522" w:rsidRDefault="00C77522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Describe the employee’s accountability in disposing documents.</w:t>
            </w:r>
          </w:p>
        </w:tc>
      </w:tr>
      <w:tr w:rsidR="0082054A" w:rsidRPr="0082054A" w:rsidTr="00C77522">
        <w:trPr>
          <w:trHeight w:val="5390"/>
        </w:trPr>
        <w:tc>
          <w:tcPr>
            <w:tcW w:w="2448" w:type="dxa"/>
            <w:vAlign w:val="center"/>
          </w:tcPr>
          <w:p w:rsidR="0082054A" w:rsidRPr="001E2E97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E2E97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1E2E97" w:rsidRPr="00C77522" w:rsidRDefault="001E2E97" w:rsidP="001E2E9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Sensitive Access Levels</w:t>
            </w:r>
          </w:p>
          <w:p w:rsidR="001E2E97" w:rsidRPr="00C77522" w:rsidRDefault="001E2E97" w:rsidP="001E2E9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a. Sensitive Access Levels</w:t>
            </w:r>
          </w:p>
          <w:p w:rsidR="001E2E97" w:rsidRPr="00C77522" w:rsidRDefault="001E2E97" w:rsidP="001E2E9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b. Authorization for Access to Sensitive Files</w:t>
            </w:r>
          </w:p>
          <w:p w:rsidR="001E2E97" w:rsidRPr="00C77522" w:rsidRDefault="001E2E97" w:rsidP="001E2E9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c. Deviation from the Policy on Sensitive Access</w:t>
            </w:r>
          </w:p>
          <w:p w:rsidR="001E2E97" w:rsidRPr="00C77522" w:rsidRDefault="001E2E97" w:rsidP="001E2E9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Confidentiality and Personally Identifiable Information (PII)</w:t>
            </w:r>
          </w:p>
          <w:p w:rsidR="001E2E97" w:rsidRPr="00C77522" w:rsidRDefault="001E2E97" w:rsidP="001E2E9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Policy on the Handling and Storage of VR&amp;E Documents and </w:t>
            </w:r>
          </w:p>
          <w:p w:rsidR="001E2E97" w:rsidRPr="00C77522" w:rsidRDefault="001E2E97" w:rsidP="001E2E97">
            <w:pPr>
              <w:tabs>
                <w:tab w:val="left" w:pos="242"/>
              </w:tabs>
              <w:spacing w:after="0" w:line="240" w:lineRule="auto"/>
              <w:ind w:left="60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Claims</w:t>
            </w:r>
          </w:p>
          <w:p w:rsidR="001E2E97" w:rsidRPr="00C77522" w:rsidRDefault="001E2E97" w:rsidP="001E2E97">
            <w:pPr>
              <w:pStyle w:val="ListParagraph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61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Permitted Contents of Desk Drawers, Credenzas, Personal </w:t>
            </w:r>
          </w:p>
          <w:p w:rsidR="001E2E97" w:rsidRPr="00C77522" w:rsidRDefault="001E2E97" w:rsidP="001E2E97">
            <w:pPr>
              <w:pStyle w:val="ListParagraph"/>
              <w:tabs>
                <w:tab w:val="left" w:pos="242"/>
              </w:tabs>
              <w:spacing w:after="0" w:line="240" w:lineRule="auto"/>
              <w:ind w:left="60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Lockable Cabinets, and Other Personal or Provided Storage Containers</w:t>
            </w:r>
          </w:p>
          <w:p w:rsidR="001E2E97" w:rsidRPr="00C77522" w:rsidRDefault="001E2E97" w:rsidP="001E2E97">
            <w:pPr>
              <w:tabs>
                <w:tab w:val="left" w:pos="24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c. Employee Accountability in Regard to Disposal of Documents</w:t>
            </w:r>
          </w:p>
          <w:p w:rsidR="001E2E97" w:rsidRPr="00C77522" w:rsidRDefault="001E2E97" w:rsidP="001E2E97">
            <w:pPr>
              <w:tabs>
                <w:tab w:val="left" w:pos="24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d. Review Process for Document Destruction</w:t>
            </w:r>
          </w:p>
          <w:p w:rsidR="001E2E97" w:rsidRPr="00C77522" w:rsidRDefault="001E2E97" w:rsidP="001E2E97">
            <w:pPr>
              <w:tabs>
                <w:tab w:val="left" w:pos="24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e. Policy on the Handling and Storage of VR&amp;E Documents and </w:t>
            </w:r>
          </w:p>
          <w:p w:rsidR="001E2E97" w:rsidRPr="00C77522" w:rsidRDefault="001E2E97" w:rsidP="001E2E97">
            <w:pPr>
              <w:tabs>
                <w:tab w:val="left" w:pos="562"/>
              </w:tabs>
              <w:spacing w:after="0" w:line="240" w:lineRule="auto"/>
              <w:ind w:left="56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Claims when Working from Home</w:t>
            </w:r>
          </w:p>
          <w:p w:rsidR="001E2E97" w:rsidRPr="00C77522" w:rsidRDefault="001E2E97" w:rsidP="001E2E97">
            <w:pPr>
              <w:tabs>
                <w:tab w:val="left" w:pos="24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f. Policy on the Handling and Storage of VR&amp;E Documents and </w:t>
            </w:r>
          </w:p>
          <w:p w:rsidR="001E2E97" w:rsidRPr="00C77522" w:rsidRDefault="001E2E97" w:rsidP="001E2E97">
            <w:pPr>
              <w:tabs>
                <w:tab w:val="left" w:pos="242"/>
                <w:tab w:val="left" w:pos="52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Claims When Conducting Off-site and Outreach Activities</w:t>
            </w:r>
          </w:p>
          <w:p w:rsidR="001E2E97" w:rsidRPr="00C77522" w:rsidRDefault="001E2E97" w:rsidP="001E2E97">
            <w:pPr>
              <w:tabs>
                <w:tab w:val="left" w:pos="242"/>
                <w:tab w:val="left" w:pos="57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 xml:space="preserve">g. Handling Veterans’ Personal Information Including Mock-up </w:t>
            </w:r>
          </w:p>
          <w:p w:rsidR="0082054A" w:rsidRPr="00C77522" w:rsidRDefault="001E2E97" w:rsidP="00C77522">
            <w:pPr>
              <w:tabs>
                <w:tab w:val="left" w:pos="242"/>
                <w:tab w:val="left" w:pos="572"/>
              </w:tabs>
              <w:spacing w:after="0" w:line="240" w:lineRule="auto"/>
              <w:ind w:left="572"/>
              <w:rPr>
                <w:rFonts w:ascii="Tahoma" w:eastAsia="Times New Roman" w:hAnsi="Tahoma" w:cs="Tahoma"/>
                <w:sz w:val="24"/>
                <w:szCs w:val="24"/>
              </w:rPr>
            </w:pPr>
            <w:r w:rsidRPr="00C77522">
              <w:rPr>
                <w:rFonts w:ascii="Tahoma" w:eastAsia="Times New Roman" w:hAnsi="Tahoma" w:cs="Tahoma"/>
                <w:sz w:val="24"/>
                <w:szCs w:val="24"/>
              </w:rPr>
              <w:t>Folders Provided to VR&amp;E Contractors</w:t>
            </w:r>
          </w:p>
        </w:tc>
      </w:tr>
      <w:tr w:rsidR="001E2E97" w:rsidRPr="0082054A" w:rsidTr="001E2E97">
        <w:trPr>
          <w:trHeight w:val="917"/>
        </w:trPr>
        <w:tc>
          <w:tcPr>
            <w:tcW w:w="2448" w:type="dxa"/>
            <w:vAlign w:val="center"/>
          </w:tcPr>
          <w:p w:rsidR="001E2E97" w:rsidRPr="0082054A" w:rsidRDefault="001E2E97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  <w:r w:rsidRPr="001E2E97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1E2E97" w:rsidRPr="006C7E0F" w:rsidRDefault="001E2E97" w:rsidP="001E2E9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Appendix V. Rules for Taking Files or Information Off-Site</w:t>
            </w:r>
          </w:p>
          <w:p w:rsidR="001E2E97" w:rsidRPr="006C7E0F" w:rsidRDefault="001E2E97" w:rsidP="001E2E9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Appendix AD. VR&amp;E Sign-out Log</w:t>
            </w:r>
          </w:p>
        </w:tc>
      </w:tr>
      <w:tr w:rsidR="0082054A" w:rsidRPr="0082054A" w:rsidTr="00A86A55">
        <w:trPr>
          <w:trHeight w:val="1340"/>
        </w:trPr>
        <w:tc>
          <w:tcPr>
            <w:tcW w:w="2448" w:type="dxa"/>
            <w:vAlign w:val="center"/>
          </w:tcPr>
          <w:p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:rsidR="006C7E0F" w:rsidRPr="006C7E0F" w:rsidRDefault="006C7E0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Define the levels of access for sensitive files.</w:t>
            </w:r>
          </w:p>
          <w:p w:rsidR="0082054A" w:rsidRPr="006C7E0F" w:rsidRDefault="006C7E0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Discuss the procedure for deviating from the policy on sensitive access.</w:t>
            </w:r>
          </w:p>
          <w:p w:rsidR="006C7E0F" w:rsidRDefault="006C7E0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Describe the procedures and requirements for</w:t>
            </w:r>
            <w:r w:rsidR="0091492E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 xml:space="preserve">handling and storing documents with confidential and personally identifiable </w:t>
            </w: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information within and outside the regional office.</w:t>
            </w:r>
          </w:p>
          <w:p w:rsidR="004C426F" w:rsidRDefault="004C426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Where can CER folders, Ch.36 applications, awards, invoices, and other </w:t>
            </w:r>
            <w:r w:rsidRPr="00F3273C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PII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be stored?</w:t>
            </w:r>
          </w:p>
          <w:p w:rsidR="004C426F" w:rsidRPr="006C7E0F" w:rsidRDefault="004C426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Discuss “locked file cabinets”</w:t>
            </w:r>
            <w:r w:rsidR="004F2F87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:rsidR="006C7E0F" w:rsidRPr="006C7E0F" w:rsidRDefault="006C7E0F" w:rsidP="006C7E0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procedures and requirements for disposing </w:t>
            </w:r>
            <w:r w:rsidR="004C426F">
              <w:rPr>
                <w:rFonts w:ascii="Tahoma" w:eastAsia="Times New Roman" w:hAnsi="Tahoma" w:cs="Tahoma"/>
                <w:sz w:val="24"/>
                <w:szCs w:val="24"/>
              </w:rPr>
              <w:t xml:space="preserve">of </w:t>
            </w:r>
            <w:r w:rsidRPr="006C7E0F">
              <w:rPr>
                <w:rFonts w:ascii="Tahoma" w:eastAsia="Times New Roman" w:hAnsi="Tahoma" w:cs="Tahoma"/>
                <w:sz w:val="24"/>
                <w:szCs w:val="24"/>
              </w:rPr>
              <w:t>documents with confidential and personally identifiable information.</w:t>
            </w:r>
          </w:p>
        </w:tc>
      </w:tr>
      <w:tr w:rsidR="0082054A" w:rsidRPr="0082054A" w:rsidTr="0044795C">
        <w:trPr>
          <w:trHeight w:val="437"/>
        </w:trPr>
        <w:tc>
          <w:tcPr>
            <w:tcW w:w="2448" w:type="dxa"/>
            <w:vAlign w:val="center"/>
          </w:tcPr>
          <w:p w:rsidR="0082054A" w:rsidRPr="002E5E1F" w:rsidRDefault="000C325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="0082054A" w:rsidRPr="002E5E1F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0C3252" w:rsidRPr="000C3252" w:rsidRDefault="000C3252" w:rsidP="000C3252">
            <w:pPr>
              <w:spacing w:after="0" w:line="240" w:lineRule="auto"/>
              <w:ind w:left="252" w:hanging="252"/>
              <w:rPr>
                <w:rFonts w:ascii="Tahoma" w:hAnsi="Tahoma" w:cs="Tahoma"/>
                <w:sz w:val="24"/>
                <w:szCs w:val="24"/>
              </w:rPr>
            </w:pPr>
            <w:r w:rsidRPr="000C3252">
              <w:rPr>
                <w:rFonts w:ascii="Tahoma" w:hAnsi="Tahoma" w:cs="Tahoma"/>
                <w:sz w:val="24"/>
                <w:szCs w:val="24"/>
              </w:rPr>
              <w:t>Part II rescinds M28, Part 2, Office Administration, Chapters 1, 2,</w:t>
            </w:r>
          </w:p>
          <w:p w:rsidR="000C3252" w:rsidRPr="000C3252" w:rsidRDefault="000C3252" w:rsidP="000C3252">
            <w:pPr>
              <w:spacing w:after="0" w:line="240" w:lineRule="auto"/>
              <w:ind w:left="252" w:hanging="252"/>
              <w:rPr>
                <w:rFonts w:ascii="Tahoma" w:hAnsi="Tahoma" w:cs="Tahoma"/>
                <w:sz w:val="24"/>
                <w:szCs w:val="24"/>
              </w:rPr>
            </w:pPr>
            <w:r w:rsidRPr="000C3252">
              <w:rPr>
                <w:rFonts w:ascii="Tahoma" w:hAnsi="Tahoma" w:cs="Tahoma"/>
                <w:sz w:val="24"/>
                <w:szCs w:val="24"/>
              </w:rPr>
              <w:t>and 4; M28, Part 7, Chapter 6; and M28-1, Part 1, Chapter 5,</w:t>
            </w:r>
          </w:p>
          <w:p w:rsidR="00DC75D1" w:rsidRDefault="000C3252" w:rsidP="000C3252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hAnsi="Tahoma" w:cs="Tahoma"/>
                <w:sz w:val="24"/>
                <w:szCs w:val="24"/>
              </w:rPr>
              <w:t>Sections 5.03 and 5.05, and Appendices 5A and 5B.</w:t>
            </w:r>
            <w:r w:rsidR="00DC75D1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 This chapter </w:t>
            </w:r>
          </w:p>
          <w:p w:rsidR="00DC75D1" w:rsidRDefault="00DC75D1" w:rsidP="000C3252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rescinds VR&amp;E Letter 28-06-10 - Procedures for Developing, </w:t>
            </w:r>
          </w:p>
          <w:p w:rsidR="00DC75D1" w:rsidRDefault="00DC75D1" w:rsidP="00DC75D1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Retaining, Handling, and Destroying Veterans’ Personal Information </w:t>
            </w:r>
          </w:p>
          <w:p w:rsidR="00DC75D1" w:rsidRDefault="00DC75D1" w:rsidP="00DC75D1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>Including Field Folders Provided to VR&amp;E Contractors.</w:t>
            </w:r>
            <w:r w:rsidR="000C3252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071510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Information </w:t>
            </w:r>
          </w:p>
          <w:p w:rsidR="00DC75D1" w:rsidRDefault="00071510" w:rsidP="00DC75D1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found in the VA Directive and OFO Letter </w:t>
            </w:r>
            <w:r w:rsidR="00B32253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listed below </w:t>
            </w: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was included </w:t>
            </w:r>
          </w:p>
          <w:p w:rsidR="00071510" w:rsidRPr="000C3252" w:rsidRDefault="009D3D0F" w:rsidP="00DC75D1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>in this chapter:</w:t>
            </w:r>
          </w:p>
          <w:p w:rsidR="00071510" w:rsidRPr="000C3252" w:rsidRDefault="009D3D0F" w:rsidP="000715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VA Directive 6504  </w:t>
            </w:r>
            <w:r w:rsidR="00071510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- </w:t>
            </w: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>Restrictions on Transmission, Transportation and Use Of, and Access To, VA Data Outside VA Facilities</w:t>
            </w:r>
          </w:p>
          <w:p w:rsidR="00071510" w:rsidRPr="000C3252" w:rsidRDefault="00071510" w:rsidP="000715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C3252">
              <w:rPr>
                <w:rFonts w:ascii="Tahoma" w:eastAsia="Times New Roman" w:hAnsi="Tahoma" w:cs="Tahoma"/>
                <w:sz w:val="24"/>
                <w:szCs w:val="24"/>
              </w:rPr>
              <w:t>OFO Letter 20F-10-03</w:t>
            </w:r>
            <w:r w:rsidR="000C3252" w:rsidRPr="000C3252">
              <w:rPr>
                <w:rFonts w:ascii="Tahoma" w:eastAsia="Times New Roman" w:hAnsi="Tahoma" w:cs="Tahoma"/>
                <w:sz w:val="24"/>
                <w:szCs w:val="24"/>
              </w:rPr>
              <w:t xml:space="preserve"> - </w:t>
            </w:r>
            <w:r w:rsidR="000C3252">
              <w:rPr>
                <w:rFonts w:ascii="Tahoma" w:hAnsi="Tahoma" w:cs="Tahoma"/>
                <w:color w:val="000000"/>
                <w:sz w:val="24"/>
                <w:szCs w:val="24"/>
              </w:rPr>
              <w:t>Off-site security of Counseling Folders and Other Sensitive I</w:t>
            </w:r>
            <w:r w:rsidR="000C3252" w:rsidRPr="000C3252">
              <w:rPr>
                <w:rFonts w:ascii="Tahoma" w:hAnsi="Tahoma" w:cs="Tahoma"/>
                <w:color w:val="000000"/>
                <w:sz w:val="24"/>
                <w:szCs w:val="24"/>
              </w:rPr>
              <w:t>nformation</w:t>
            </w:r>
          </w:p>
          <w:p w:rsidR="002E5E1F" w:rsidRPr="002E5E1F" w:rsidRDefault="002E5E1F" w:rsidP="000C3252">
            <w:pPr>
              <w:spacing w:after="0" w:line="240" w:lineRule="auto"/>
              <w:ind w:left="252" w:hanging="252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AA" w:rsidRDefault="001C24AA" w:rsidP="003C3F6A">
      <w:pPr>
        <w:spacing w:after="0" w:line="240" w:lineRule="auto"/>
      </w:pPr>
      <w:r>
        <w:separator/>
      </w:r>
    </w:p>
  </w:endnote>
  <w:endnote w:type="continuationSeparator" w:id="0">
    <w:p w:rsidR="001C24AA" w:rsidRDefault="001C24AA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97" w:rsidRPr="00715934" w:rsidRDefault="001E2E97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715934">
      <w:rPr>
        <w:rFonts w:ascii="Tahoma" w:hAnsi="Tahoma" w:cs="Tahoma"/>
        <w:b/>
        <w:sz w:val="20"/>
        <w:szCs w:val="20"/>
      </w:rPr>
      <w:t>M28R.II.A.5</w:t>
    </w:r>
    <w:r w:rsidRPr="00715934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199609220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715934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715934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715934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92270C" w:rsidRPr="0092270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715934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715934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4D6AF6" w:rsidRDefault="004D6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AA" w:rsidRDefault="001C24AA" w:rsidP="003C3F6A">
      <w:pPr>
        <w:spacing w:after="0" w:line="240" w:lineRule="auto"/>
      </w:pPr>
      <w:r>
        <w:separator/>
      </w:r>
    </w:p>
  </w:footnote>
  <w:footnote w:type="continuationSeparator" w:id="0">
    <w:p w:rsidR="001C24AA" w:rsidRDefault="001C24AA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4D6AF6" w:rsidRDefault="004D6AF6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2D1"/>
    <w:multiLevelType w:val="hybridMultilevel"/>
    <w:tmpl w:val="CB447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7198"/>
    <w:multiLevelType w:val="hybridMultilevel"/>
    <w:tmpl w:val="22940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87886"/>
    <w:multiLevelType w:val="hybridMultilevel"/>
    <w:tmpl w:val="DCD4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E0D6C"/>
    <w:multiLevelType w:val="hybridMultilevel"/>
    <w:tmpl w:val="F036E22C"/>
    <w:lvl w:ilvl="0" w:tplc="BF780B4E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>
    <w:nsid w:val="266369BE"/>
    <w:multiLevelType w:val="hybridMultilevel"/>
    <w:tmpl w:val="F926D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646F1"/>
    <w:multiLevelType w:val="hybridMultilevel"/>
    <w:tmpl w:val="FF5AD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A3C"/>
    <w:multiLevelType w:val="hybridMultilevel"/>
    <w:tmpl w:val="29B214E2"/>
    <w:lvl w:ilvl="0" w:tplc="B04001FA">
      <w:start w:val="1"/>
      <w:numFmt w:val="lowerLetter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>
    <w:nsid w:val="40985511"/>
    <w:multiLevelType w:val="hybridMultilevel"/>
    <w:tmpl w:val="51348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979AF"/>
    <w:multiLevelType w:val="hybridMultilevel"/>
    <w:tmpl w:val="72882996"/>
    <w:lvl w:ilvl="0" w:tplc="5EAE91BC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3254B"/>
    <w:multiLevelType w:val="hybridMultilevel"/>
    <w:tmpl w:val="AD36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6E4B"/>
    <w:rsid w:val="00071510"/>
    <w:rsid w:val="000B027E"/>
    <w:rsid w:val="000C3252"/>
    <w:rsid w:val="000F71D1"/>
    <w:rsid w:val="00155D51"/>
    <w:rsid w:val="001C24AA"/>
    <w:rsid w:val="001E2E97"/>
    <w:rsid w:val="002E5E1F"/>
    <w:rsid w:val="003C3F6A"/>
    <w:rsid w:val="00433064"/>
    <w:rsid w:val="004B7C65"/>
    <w:rsid w:val="004C426F"/>
    <w:rsid w:val="004D6AF6"/>
    <w:rsid w:val="004F2F87"/>
    <w:rsid w:val="005259D9"/>
    <w:rsid w:val="005601F7"/>
    <w:rsid w:val="00593066"/>
    <w:rsid w:val="005C02AE"/>
    <w:rsid w:val="005E3FFA"/>
    <w:rsid w:val="006C7E0F"/>
    <w:rsid w:val="00715934"/>
    <w:rsid w:val="00750898"/>
    <w:rsid w:val="0077255C"/>
    <w:rsid w:val="0082054A"/>
    <w:rsid w:val="008A79A3"/>
    <w:rsid w:val="008A7D2F"/>
    <w:rsid w:val="008E23F4"/>
    <w:rsid w:val="0091492E"/>
    <w:rsid w:val="0092270C"/>
    <w:rsid w:val="0098458C"/>
    <w:rsid w:val="009D3D0F"/>
    <w:rsid w:val="00A71E7E"/>
    <w:rsid w:val="00A86A55"/>
    <w:rsid w:val="00A91FB7"/>
    <w:rsid w:val="00B15A97"/>
    <w:rsid w:val="00B32253"/>
    <w:rsid w:val="00B62E1A"/>
    <w:rsid w:val="00B91EC7"/>
    <w:rsid w:val="00C77522"/>
    <w:rsid w:val="00C94FCA"/>
    <w:rsid w:val="00CD1692"/>
    <w:rsid w:val="00CE654D"/>
    <w:rsid w:val="00D83F72"/>
    <w:rsid w:val="00D90D32"/>
    <w:rsid w:val="00D927F4"/>
    <w:rsid w:val="00DA529D"/>
    <w:rsid w:val="00DA6C4A"/>
    <w:rsid w:val="00DB760C"/>
    <w:rsid w:val="00DC75D1"/>
    <w:rsid w:val="00E92D84"/>
    <w:rsid w:val="00F3273C"/>
    <w:rsid w:val="00F72EAE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E2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3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E2E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3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II.A.5 </Artifact_x0020_Name>
  </documentManagement>
</p:properties>
</file>

<file path=customXml/itemProps1.xml><?xml version="1.0" encoding="utf-8"?>
<ds:datastoreItem xmlns:ds="http://schemas.openxmlformats.org/officeDocument/2006/customXml" ds:itemID="{BA767745-6A5C-4CE4-9F8B-62F223DDD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B6363-D8A4-4E84-817E-AC03B437A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1AC295-1B8F-495C-91C4-1008DF748619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II.A.5 </vt:lpstr>
    </vt:vector>
  </TitlesOfParts>
  <Company>Veterans Benefits Administration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II.A.5 </dc:title>
  <dc:creator>Department of Veterans Affairs, Veterans Benefits Administration,Vocational Rehabilitation and Employment Service, STAFF</dc:creator>
  <cp:lastModifiedBy>Sochar, Lisa</cp:lastModifiedBy>
  <cp:revision>3</cp:revision>
  <dcterms:created xsi:type="dcterms:W3CDTF">2013-10-25T17:59:00Z</dcterms:created>
  <dcterms:modified xsi:type="dcterms:W3CDTF">2014-08-25T19:15:00Z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