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E561" w14:textId="77777777" w:rsidR="002716E7" w:rsidRPr="008337B4" w:rsidRDefault="008337B4" w:rsidP="004D2D2C">
      <w:r w:rsidRPr="008337B4">
        <w:rPr>
          <w:rFonts w:ascii="Segoe UI" w:eastAsia="Segoe UI" w:hAnsi="Segoe UI" w:cs="Segoe UI"/>
          <w:b/>
          <w:bCs/>
          <w:color w:val="323130"/>
          <w:sz w:val="34"/>
          <w:szCs w:val="34"/>
        </w:rPr>
        <w:t>Compliance Survey</w:t>
      </w:r>
    </w:p>
    <w:p w14:paraId="1F032913" w14:textId="1224E6D6" w:rsidR="00A814F1" w:rsidRPr="008337B4" w:rsidRDefault="008337B4" w:rsidP="00F5193C">
      <w:pPr>
        <w:rPr>
          <w:rFonts w:ascii="Segoe UI" w:eastAsia="Segoe UI" w:hAnsi="Segoe UI" w:cs="Segoe UI"/>
          <w:b/>
          <w:bCs/>
          <w:color w:val="323130"/>
          <w:u w:val="single"/>
        </w:rPr>
      </w:pPr>
      <w:r w:rsidRPr="008337B4">
        <w:rPr>
          <w:rFonts w:ascii="Segoe UI" w:eastAsia="Segoe UI" w:hAnsi="Segoe UI" w:cs="Segoe UI"/>
          <w:color w:val="605E5C"/>
        </w:rPr>
        <w:br/>
      </w:r>
      <w:r w:rsidR="005A661F" w:rsidRPr="008337B4">
        <w:rPr>
          <w:rFonts w:ascii="Segoe UI" w:eastAsia="Segoe UI" w:hAnsi="Segoe UI" w:cs="Segoe UI"/>
          <w:b/>
          <w:bCs/>
          <w:color w:val="323130"/>
          <w:u w:val="single"/>
        </w:rPr>
        <w:t>Slide 1: Intro</w:t>
      </w:r>
      <w:r w:rsidR="00F5193C" w:rsidRPr="008337B4">
        <w:rPr>
          <w:rFonts w:ascii="Segoe UI" w:eastAsia="Segoe UI" w:hAnsi="Segoe UI" w:cs="Segoe UI"/>
          <w:b/>
          <w:bCs/>
          <w:color w:val="323130"/>
          <w:u w:val="single"/>
        </w:rPr>
        <w:t>;</w:t>
      </w:r>
      <w:r w:rsidR="00F5193C" w:rsidRPr="008337B4">
        <w:t xml:space="preserve"> </w:t>
      </w:r>
      <w:r w:rsidR="00F5193C" w:rsidRPr="008337B4">
        <w:rPr>
          <w:rFonts w:ascii="Segoe UI" w:eastAsia="Segoe UI" w:hAnsi="Segoe UI" w:cs="Segoe UI"/>
          <w:b/>
          <w:bCs/>
          <w:color w:val="323130"/>
          <w:u w:val="single"/>
        </w:rPr>
        <w:t>Initial Site Visit and Annual Compliance Survey</w:t>
      </w:r>
      <w:r w:rsidR="005A661F" w:rsidRPr="008337B4">
        <w:rPr>
          <w:rFonts w:ascii="Segoe UI" w:eastAsia="Segoe UI" w:hAnsi="Segoe UI" w:cs="Segoe UI"/>
          <w:b/>
          <w:bCs/>
          <w:color w:val="323130"/>
          <w:u w:val="single"/>
        </w:rPr>
        <w:t xml:space="preserve"> </w:t>
      </w:r>
      <w:r w:rsidRPr="008337B4">
        <w:rPr>
          <w:rFonts w:ascii="Segoe UI" w:eastAsia="Segoe UI" w:hAnsi="Segoe UI" w:cs="Segoe UI"/>
          <w:color w:val="323130"/>
        </w:rPr>
        <w:br/>
        <w:t xml:space="preserve">Welcome to today's </w:t>
      </w:r>
      <w:r w:rsidR="005A661F" w:rsidRPr="008337B4">
        <w:rPr>
          <w:rFonts w:ascii="Segoe UI" w:eastAsia="Segoe UI" w:hAnsi="Segoe UI" w:cs="Segoe UI"/>
          <w:color w:val="323130"/>
        </w:rPr>
        <w:t>micro-learning</w:t>
      </w:r>
      <w:r w:rsidRPr="008337B4">
        <w:rPr>
          <w:rFonts w:ascii="Segoe UI" w:eastAsia="Segoe UI" w:hAnsi="Segoe UI" w:cs="Segoe UI"/>
          <w:color w:val="323130"/>
        </w:rPr>
        <w:t xml:space="preserve"> on initial site visits and annual compliance surveys for Chapter </w:t>
      </w:r>
      <w:r w:rsidR="005A661F" w:rsidRPr="008337B4">
        <w:rPr>
          <w:rFonts w:ascii="Segoe UI" w:eastAsia="Segoe UI" w:hAnsi="Segoe UI" w:cs="Segoe UI"/>
          <w:color w:val="323130"/>
        </w:rPr>
        <w:t>31-only</w:t>
      </w:r>
      <w:r w:rsidRPr="008337B4">
        <w:rPr>
          <w:rFonts w:ascii="Segoe UI" w:eastAsia="Segoe UI" w:hAnsi="Segoe UI" w:cs="Segoe UI"/>
          <w:color w:val="323130"/>
        </w:rPr>
        <w:t xml:space="preserve"> facilities.</w:t>
      </w:r>
      <w:r w:rsidR="005A661F" w:rsidRPr="008337B4">
        <w:t xml:space="preserve"> </w:t>
      </w:r>
    </w:p>
    <w:p w14:paraId="08A7959B" w14:textId="77777777" w:rsidR="00A814F1" w:rsidRPr="008337B4" w:rsidRDefault="00A814F1" w:rsidP="004D2D2C"/>
    <w:p w14:paraId="69CB46AD" w14:textId="574B8E86" w:rsidR="002716E7" w:rsidRPr="008337B4" w:rsidRDefault="008337B4" w:rsidP="004D2D2C">
      <w:r w:rsidRPr="008337B4">
        <w:rPr>
          <w:rFonts w:ascii="Segoe UI" w:eastAsia="Segoe UI" w:hAnsi="Segoe UI" w:cs="Segoe UI"/>
          <w:color w:val="323130"/>
        </w:rPr>
        <w:t>My name is Michelle</w:t>
      </w:r>
      <w:r w:rsidR="005A661F" w:rsidRPr="008337B4">
        <w:rPr>
          <w:rFonts w:ascii="Segoe UI" w:eastAsia="Segoe UI" w:hAnsi="Segoe UI" w:cs="Segoe UI"/>
          <w:color w:val="323130"/>
        </w:rPr>
        <w:t>,</w:t>
      </w:r>
      <w:r w:rsidRPr="008337B4">
        <w:rPr>
          <w:rFonts w:ascii="Segoe UI" w:eastAsia="Segoe UI" w:hAnsi="Segoe UI" w:cs="Segoe UI"/>
          <w:color w:val="323130"/>
        </w:rPr>
        <w:t xml:space="preserve"> and I will be your narrator</w:t>
      </w:r>
      <w:r w:rsidR="005A661F" w:rsidRPr="008337B4">
        <w:rPr>
          <w:rFonts w:ascii="Segoe UI" w:eastAsia="Segoe UI" w:hAnsi="Segoe UI" w:cs="Segoe UI"/>
          <w:color w:val="323130"/>
        </w:rPr>
        <w:t xml:space="preserve"> t</w:t>
      </w:r>
      <w:r w:rsidRPr="008337B4">
        <w:rPr>
          <w:rFonts w:ascii="Segoe UI" w:eastAsia="Segoe UI" w:hAnsi="Segoe UI" w:cs="Segoe UI"/>
          <w:color w:val="323130"/>
        </w:rPr>
        <w:t>hroughout this training.</w:t>
      </w:r>
    </w:p>
    <w:p w14:paraId="27818083" w14:textId="2D13B699" w:rsidR="005A661F" w:rsidRPr="008337B4" w:rsidRDefault="008337B4" w:rsidP="004D2D2C">
      <w:pPr>
        <w:rPr>
          <w:rFonts w:ascii="Segoe UI" w:eastAsia="Segoe UI" w:hAnsi="Segoe UI" w:cs="Segoe UI"/>
          <w:color w:val="323130"/>
        </w:rPr>
      </w:pPr>
      <w:r w:rsidRPr="008337B4">
        <w:rPr>
          <w:rFonts w:ascii="Segoe UI" w:eastAsia="Segoe UI" w:hAnsi="Segoe UI" w:cs="Segoe UI"/>
          <w:color w:val="605E5C"/>
        </w:rPr>
        <w:br/>
      </w:r>
      <w:r w:rsidR="005A661F" w:rsidRPr="008337B4">
        <w:rPr>
          <w:rFonts w:ascii="Segoe UI" w:eastAsia="Segoe UI" w:hAnsi="Segoe UI" w:cs="Segoe UI"/>
          <w:b/>
          <w:bCs/>
          <w:color w:val="323130"/>
          <w:u w:val="single"/>
        </w:rPr>
        <w:t>Slide 2: Learning Objectives</w:t>
      </w:r>
      <w:r w:rsidRPr="008337B4">
        <w:rPr>
          <w:rFonts w:ascii="Segoe UI" w:eastAsia="Segoe UI" w:hAnsi="Segoe UI" w:cs="Segoe UI"/>
          <w:color w:val="323130"/>
        </w:rPr>
        <w:br/>
        <w:t>Today's learning objectives are to one, understand the purpose of the initial site visit and the annual compliance survey, two, to learn the requirements for a site visit and annual compliance survey</w:t>
      </w:r>
      <w:r w:rsidR="005A661F" w:rsidRPr="008337B4">
        <w:rPr>
          <w:rFonts w:ascii="Segoe UI" w:eastAsia="Segoe UI" w:hAnsi="Segoe UI" w:cs="Segoe UI"/>
          <w:color w:val="323130"/>
        </w:rPr>
        <w:t>; and</w:t>
      </w:r>
      <w:r w:rsidRPr="008337B4">
        <w:rPr>
          <w:rFonts w:ascii="Segoe UI" w:eastAsia="Segoe UI" w:hAnsi="Segoe UI" w:cs="Segoe UI"/>
          <w:color w:val="323130"/>
        </w:rPr>
        <w:t xml:space="preserve"> three</w:t>
      </w:r>
      <w:r w:rsidR="005A661F" w:rsidRPr="008337B4">
        <w:rPr>
          <w:rFonts w:ascii="Segoe UI" w:eastAsia="Segoe UI" w:hAnsi="Segoe UI" w:cs="Segoe UI"/>
          <w:color w:val="323130"/>
        </w:rPr>
        <w:t>,</w:t>
      </w:r>
      <w:r w:rsidRPr="008337B4">
        <w:rPr>
          <w:rFonts w:ascii="Segoe UI" w:eastAsia="Segoe UI" w:hAnsi="Segoe UI" w:cs="Segoe UI"/>
          <w:color w:val="323130"/>
        </w:rPr>
        <w:t xml:space="preserve"> to know how to document the site visit report and annual compliance survey reports</w:t>
      </w:r>
      <w:r w:rsidR="005A661F" w:rsidRPr="008337B4">
        <w:rPr>
          <w:rFonts w:ascii="Segoe UI" w:eastAsia="Segoe UI" w:hAnsi="Segoe UI" w:cs="Segoe UI"/>
          <w:color w:val="323130"/>
        </w:rPr>
        <w:t>.</w:t>
      </w:r>
      <w:r w:rsidRPr="008337B4">
        <w:rPr>
          <w:rFonts w:ascii="Segoe UI" w:eastAsia="Segoe UI" w:hAnsi="Segoe UI" w:cs="Segoe UI"/>
          <w:color w:val="323130"/>
        </w:rPr>
        <w:t xml:space="preserve"> </w:t>
      </w:r>
    </w:p>
    <w:p w14:paraId="63D8D07E" w14:textId="77777777" w:rsidR="005A661F" w:rsidRPr="008337B4" w:rsidRDefault="005A661F" w:rsidP="004D2D2C">
      <w:pPr>
        <w:rPr>
          <w:rFonts w:ascii="Segoe UI" w:eastAsia="Segoe UI" w:hAnsi="Segoe UI" w:cs="Segoe UI"/>
          <w:color w:val="323130"/>
        </w:rPr>
      </w:pPr>
    </w:p>
    <w:p w14:paraId="4AFFD9EB" w14:textId="28FC8811" w:rsidR="005A661F" w:rsidRPr="008337B4" w:rsidRDefault="005A661F" w:rsidP="004D2D2C">
      <w:pPr>
        <w:rPr>
          <w:rFonts w:ascii="Segoe UI" w:eastAsia="Segoe UI" w:hAnsi="Segoe UI" w:cs="Segoe UI"/>
          <w:b/>
          <w:bCs/>
          <w:color w:val="323130"/>
          <w:u w:val="single"/>
        </w:rPr>
      </w:pPr>
      <w:r w:rsidRPr="008337B4">
        <w:rPr>
          <w:rFonts w:ascii="Segoe UI" w:eastAsia="Segoe UI" w:hAnsi="Segoe UI" w:cs="Segoe UI"/>
          <w:b/>
          <w:bCs/>
          <w:color w:val="323130"/>
          <w:u w:val="single"/>
        </w:rPr>
        <w:t>Slide 3: Purpose</w:t>
      </w:r>
    </w:p>
    <w:p w14:paraId="5028D43E" w14:textId="5F42E6A8" w:rsidR="00C61664" w:rsidRPr="008337B4" w:rsidRDefault="005A08B3" w:rsidP="004D2D2C">
      <w:pPr>
        <w:rPr>
          <w:rFonts w:ascii="Segoe UI" w:eastAsia="Segoe UI" w:hAnsi="Segoe UI" w:cs="Segoe UI"/>
          <w:color w:val="323130"/>
        </w:rPr>
      </w:pPr>
      <w:r w:rsidRPr="008337B4">
        <w:rPr>
          <w:rFonts w:ascii="Segoe UI" w:eastAsia="Segoe UI" w:hAnsi="Segoe UI" w:cs="Segoe UI"/>
          <w:color w:val="323130"/>
        </w:rPr>
        <w:t>The purpose of a site visit is to determine if the CH31-only courses of education or training site meets the requirements outlined in 38 CFR § 21.290 through § 21.299 for approval of CH31-only courses or programs offered by the training facility.</w:t>
      </w:r>
    </w:p>
    <w:p w14:paraId="69395E06" w14:textId="77777777" w:rsidR="005A08B3" w:rsidRPr="008337B4" w:rsidRDefault="005A08B3" w:rsidP="004D2D2C">
      <w:pPr>
        <w:rPr>
          <w:rFonts w:ascii="Segoe UI" w:eastAsia="Segoe UI" w:hAnsi="Segoe UI" w:cs="Segoe UI"/>
          <w:color w:val="323130"/>
        </w:rPr>
      </w:pPr>
    </w:p>
    <w:p w14:paraId="531E5138" w14:textId="11D915DF" w:rsidR="005A661F"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This includes</w:t>
      </w:r>
      <w:r w:rsidR="005A661F" w:rsidRPr="008337B4">
        <w:rPr>
          <w:rFonts w:ascii="Segoe UI" w:eastAsia="Segoe UI" w:hAnsi="Segoe UI" w:cs="Segoe UI"/>
          <w:color w:val="323130"/>
        </w:rPr>
        <w:t>:</w:t>
      </w:r>
      <w:r w:rsidRPr="008337B4">
        <w:rPr>
          <w:rFonts w:ascii="Segoe UI" w:eastAsia="Segoe UI" w:hAnsi="Segoe UI" w:cs="Segoe UI"/>
          <w:color w:val="323130"/>
        </w:rPr>
        <w:t xml:space="preserve"> </w:t>
      </w:r>
    </w:p>
    <w:p w14:paraId="567E96E4" w14:textId="54470E1F" w:rsidR="005A661F" w:rsidRPr="008337B4" w:rsidRDefault="008337B4" w:rsidP="004D2D2C">
      <w:pPr>
        <w:pStyle w:val="ListParagraph"/>
        <w:numPr>
          <w:ilvl w:val="0"/>
          <w:numId w:val="2"/>
        </w:numPr>
        <w:rPr>
          <w:rFonts w:ascii="Segoe UI" w:eastAsia="Segoe UI" w:hAnsi="Segoe UI" w:cs="Segoe UI"/>
          <w:color w:val="323130"/>
        </w:rPr>
      </w:pPr>
      <w:r w:rsidRPr="008337B4">
        <w:rPr>
          <w:rFonts w:ascii="Segoe UI" w:eastAsia="Segoe UI" w:hAnsi="Segoe UI" w:cs="Segoe UI"/>
          <w:color w:val="323130"/>
        </w:rPr>
        <w:t xml:space="preserve">Chapter </w:t>
      </w:r>
      <w:r w:rsidR="005A661F" w:rsidRPr="008337B4">
        <w:rPr>
          <w:rFonts w:ascii="Segoe UI" w:eastAsia="Segoe UI" w:hAnsi="Segoe UI" w:cs="Segoe UI"/>
          <w:color w:val="323130"/>
        </w:rPr>
        <w:t>31-only</w:t>
      </w:r>
      <w:r w:rsidRPr="008337B4">
        <w:rPr>
          <w:rFonts w:ascii="Segoe UI" w:eastAsia="Segoe UI" w:hAnsi="Segoe UI" w:cs="Segoe UI"/>
          <w:color w:val="323130"/>
        </w:rPr>
        <w:t xml:space="preserve"> course of education or training</w:t>
      </w:r>
      <w:r w:rsidR="005A661F" w:rsidRPr="008337B4">
        <w:rPr>
          <w:rFonts w:ascii="Segoe UI" w:eastAsia="Segoe UI" w:hAnsi="Segoe UI" w:cs="Segoe UI"/>
          <w:color w:val="323130"/>
        </w:rPr>
        <w:t>.</w:t>
      </w:r>
      <w:r w:rsidRPr="008337B4">
        <w:rPr>
          <w:rFonts w:ascii="Segoe UI" w:eastAsia="Segoe UI" w:hAnsi="Segoe UI" w:cs="Segoe UI"/>
          <w:color w:val="323130"/>
        </w:rPr>
        <w:t xml:space="preserve"> </w:t>
      </w:r>
    </w:p>
    <w:p w14:paraId="3F563BE3" w14:textId="0D589791" w:rsidR="005A661F" w:rsidRPr="008337B4" w:rsidRDefault="005A661F" w:rsidP="004D2D2C">
      <w:pPr>
        <w:pStyle w:val="ListParagraph"/>
        <w:numPr>
          <w:ilvl w:val="0"/>
          <w:numId w:val="2"/>
        </w:numPr>
        <w:rPr>
          <w:rFonts w:ascii="Segoe UI" w:eastAsia="Segoe UI" w:hAnsi="Segoe UI" w:cs="Segoe UI"/>
          <w:color w:val="323130"/>
        </w:rPr>
      </w:pPr>
      <w:r w:rsidRPr="008337B4">
        <w:rPr>
          <w:rFonts w:ascii="Segoe UI" w:eastAsia="Segoe UI" w:hAnsi="Segoe UI" w:cs="Segoe UI"/>
          <w:color w:val="323130"/>
        </w:rPr>
        <w:t>On the Job training (OJT).</w:t>
      </w:r>
    </w:p>
    <w:p w14:paraId="580BE9E1" w14:textId="6161BB7B" w:rsidR="005A661F" w:rsidRPr="008337B4" w:rsidRDefault="005A661F" w:rsidP="004D2D2C">
      <w:pPr>
        <w:pStyle w:val="ListParagraph"/>
        <w:numPr>
          <w:ilvl w:val="0"/>
          <w:numId w:val="2"/>
        </w:numPr>
        <w:rPr>
          <w:rFonts w:ascii="Segoe UI" w:eastAsia="Segoe UI" w:hAnsi="Segoe UI" w:cs="Segoe UI"/>
          <w:color w:val="323130"/>
        </w:rPr>
      </w:pPr>
      <w:r w:rsidRPr="008337B4">
        <w:rPr>
          <w:rFonts w:ascii="Segoe UI" w:eastAsia="Segoe UI" w:hAnsi="Segoe UI" w:cs="Segoe UI"/>
          <w:color w:val="323130"/>
        </w:rPr>
        <w:t xml:space="preserve">Non-paid Work experience (NPWE), and </w:t>
      </w:r>
    </w:p>
    <w:p w14:paraId="50F4D681" w14:textId="7ECD3542" w:rsidR="002716E7" w:rsidRPr="008337B4" w:rsidRDefault="005A661F" w:rsidP="004D2D2C">
      <w:pPr>
        <w:pStyle w:val="ListParagraph"/>
        <w:numPr>
          <w:ilvl w:val="0"/>
          <w:numId w:val="2"/>
        </w:numPr>
      </w:pPr>
      <w:r w:rsidRPr="008337B4">
        <w:rPr>
          <w:rFonts w:ascii="Segoe UI" w:eastAsia="Segoe UI" w:hAnsi="Segoe UI" w:cs="Segoe UI"/>
          <w:color w:val="323130"/>
        </w:rPr>
        <w:t>Specialized Rehabilitation Services</w:t>
      </w:r>
      <w:r w:rsidRPr="008337B4">
        <w:t xml:space="preserve"> (</w:t>
      </w:r>
      <w:r w:rsidRPr="008337B4">
        <w:rPr>
          <w:rFonts w:ascii="Segoe UI" w:eastAsia="Segoe UI" w:hAnsi="Segoe UI" w:cs="Segoe UI"/>
          <w:color w:val="323130"/>
        </w:rPr>
        <w:t>SRS).</w:t>
      </w:r>
    </w:p>
    <w:p w14:paraId="7CA5C2BB" w14:textId="77777777" w:rsidR="00C61664" w:rsidRPr="008337B4" w:rsidRDefault="00C61664" w:rsidP="00C61664">
      <w:pPr>
        <w:pStyle w:val="ListParagraph"/>
        <w:ind w:left="720"/>
      </w:pPr>
    </w:p>
    <w:p w14:paraId="4673A6F6" w14:textId="3CA4549C" w:rsidR="004D2D2C" w:rsidRPr="008337B4" w:rsidRDefault="00EB4871" w:rsidP="004D2D2C">
      <w:pPr>
        <w:rPr>
          <w:rFonts w:ascii="Segoe UI" w:eastAsia="Segoe UI" w:hAnsi="Segoe UI" w:cs="Segoe UI"/>
          <w:color w:val="323130"/>
        </w:rPr>
      </w:pPr>
      <w:r w:rsidRPr="008337B4">
        <w:rPr>
          <w:rFonts w:ascii="Segoe UI" w:eastAsia="Segoe UI" w:hAnsi="Segoe UI" w:cs="Segoe UI"/>
          <w:color w:val="323130"/>
        </w:rPr>
        <w:t xml:space="preserve">The purpose of an annual compliance survey is to ensure that an established Chapter 31-only </w:t>
      </w:r>
      <w:r w:rsidR="00F02877" w:rsidRPr="008337B4">
        <w:rPr>
          <w:rFonts w:ascii="Segoe UI" w:eastAsia="Segoe UI" w:hAnsi="Segoe UI" w:cs="Segoe UI"/>
          <w:color w:val="323130"/>
        </w:rPr>
        <w:t>course</w:t>
      </w:r>
      <w:r w:rsidR="00A752B9" w:rsidRPr="008337B4">
        <w:rPr>
          <w:rFonts w:ascii="Segoe UI" w:eastAsia="Segoe UI" w:hAnsi="Segoe UI" w:cs="Segoe UI"/>
          <w:color w:val="323130"/>
        </w:rPr>
        <w:t>s</w:t>
      </w:r>
      <w:r w:rsidRPr="008337B4">
        <w:rPr>
          <w:rFonts w:ascii="Segoe UI" w:eastAsia="Segoe UI" w:hAnsi="Segoe UI" w:cs="Segoe UI"/>
          <w:color w:val="323130"/>
        </w:rPr>
        <w:t xml:space="preserve"> of education and training continues to meet the requirements for the Chapter 31-only approval, which was established during the site visit.</w:t>
      </w:r>
    </w:p>
    <w:p w14:paraId="12EFA356" w14:textId="77777777" w:rsidR="00EB4871" w:rsidRPr="008337B4" w:rsidRDefault="00EB4871" w:rsidP="004D2D2C">
      <w:pPr>
        <w:rPr>
          <w:rFonts w:ascii="Segoe UI" w:eastAsia="Segoe UI" w:hAnsi="Segoe UI" w:cs="Segoe UI"/>
          <w:color w:val="323130"/>
        </w:rPr>
      </w:pPr>
    </w:p>
    <w:p w14:paraId="5BD5E5CF" w14:textId="0C884C0C" w:rsidR="002716E7" w:rsidRPr="008337B4" w:rsidRDefault="005A661F" w:rsidP="004D2D2C">
      <w:pPr>
        <w:rPr>
          <w:b/>
          <w:bCs/>
          <w:u w:val="single"/>
        </w:rPr>
      </w:pPr>
      <w:r w:rsidRPr="008337B4">
        <w:rPr>
          <w:rFonts w:ascii="Segoe UI" w:eastAsia="Segoe UI" w:hAnsi="Segoe UI" w:cs="Segoe UI"/>
          <w:b/>
          <w:bCs/>
          <w:color w:val="323130"/>
          <w:u w:val="single"/>
        </w:rPr>
        <w:t xml:space="preserve">Slide </w:t>
      </w:r>
      <w:r w:rsidR="00C61664" w:rsidRPr="008337B4">
        <w:rPr>
          <w:rFonts w:ascii="Segoe UI" w:eastAsia="Segoe UI" w:hAnsi="Segoe UI" w:cs="Segoe UI"/>
          <w:b/>
          <w:bCs/>
          <w:color w:val="323130"/>
          <w:u w:val="single"/>
        </w:rPr>
        <w:t xml:space="preserve">4: </w:t>
      </w:r>
      <w:r w:rsidR="00AF01E3" w:rsidRPr="008337B4">
        <w:rPr>
          <w:rFonts w:ascii="Segoe UI" w:eastAsia="Segoe UI" w:hAnsi="Segoe UI" w:cs="Segoe UI"/>
          <w:b/>
          <w:bCs/>
          <w:color w:val="323130"/>
          <w:u w:val="single"/>
        </w:rPr>
        <w:t>Requirements for Conducting a Site Visit</w:t>
      </w:r>
      <w:r w:rsidR="00C61664" w:rsidRPr="008337B4">
        <w:rPr>
          <w:rFonts w:ascii="Segoe UI" w:eastAsia="Segoe UI" w:hAnsi="Segoe UI" w:cs="Segoe UI"/>
          <w:b/>
          <w:bCs/>
          <w:color w:val="323130"/>
          <w:u w:val="single"/>
        </w:rPr>
        <w:t>.</w:t>
      </w:r>
    </w:p>
    <w:p w14:paraId="697091C1" w14:textId="77777777" w:rsidR="004D2D2C"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The site visit is done in order to determine the following</w:t>
      </w:r>
      <w:r w:rsidR="004D2D2C" w:rsidRPr="008337B4">
        <w:rPr>
          <w:rFonts w:ascii="Segoe UI" w:eastAsia="Segoe UI" w:hAnsi="Segoe UI" w:cs="Segoe UI"/>
          <w:color w:val="323130"/>
        </w:rPr>
        <w:t>:</w:t>
      </w:r>
    </w:p>
    <w:p w14:paraId="6BFC9F6E" w14:textId="77777777" w:rsidR="004D2D2C" w:rsidRPr="008337B4" w:rsidRDefault="008337B4"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Assessment for adequate equipment, </w:t>
      </w:r>
    </w:p>
    <w:p w14:paraId="3E57DDC0" w14:textId="28777330"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Tools and educational materials, </w:t>
      </w:r>
    </w:p>
    <w:p w14:paraId="5A4CA2AC" w14:textId="2CF12822"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Compliance with the Americans with Disabilities Act ADA requirements, </w:t>
      </w:r>
    </w:p>
    <w:p w14:paraId="0FFF01C7" w14:textId="54F5CD43"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Suitabilit of course of education or training, </w:t>
      </w:r>
    </w:p>
    <w:p w14:paraId="5DB3B5B1" w14:textId="25CB4201"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Adequacy of record keeping and progress reports, </w:t>
      </w:r>
    </w:p>
    <w:p w14:paraId="1AF84CA4" w14:textId="569D1462"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 xml:space="preserve">Cooperation of facility </w:t>
      </w:r>
    </w:p>
    <w:p w14:paraId="31A93C75" w14:textId="581B8BD5" w:rsidR="004D2D2C" w:rsidRPr="008337B4" w:rsidRDefault="004D2D2C" w:rsidP="004D2D2C">
      <w:pPr>
        <w:pStyle w:val="ListParagraph"/>
        <w:numPr>
          <w:ilvl w:val="0"/>
          <w:numId w:val="3"/>
        </w:numPr>
        <w:rPr>
          <w:rFonts w:ascii="Segoe UI" w:eastAsia="Segoe UI" w:hAnsi="Segoe UI" w:cs="Segoe UI"/>
          <w:color w:val="323130"/>
        </w:rPr>
      </w:pPr>
      <w:r w:rsidRPr="008337B4">
        <w:rPr>
          <w:rFonts w:ascii="Segoe UI" w:eastAsia="Segoe UI" w:hAnsi="Segoe UI" w:cs="Segoe UI"/>
          <w:color w:val="323130"/>
        </w:rPr>
        <w:t>Agreement with the procedures for V</w:t>
      </w:r>
      <w:r w:rsidR="00AC5B3B">
        <w:rPr>
          <w:rFonts w:ascii="Segoe UI" w:eastAsia="Segoe UI" w:hAnsi="Segoe UI" w:cs="Segoe UI"/>
          <w:color w:val="323130"/>
        </w:rPr>
        <w:t xml:space="preserve"> </w:t>
      </w:r>
      <w:r w:rsidR="001D43C7">
        <w:rPr>
          <w:rFonts w:ascii="Segoe UI" w:eastAsia="Segoe UI" w:hAnsi="Segoe UI" w:cs="Segoe UI"/>
          <w:color w:val="323130"/>
        </w:rPr>
        <w:t>e</w:t>
      </w:r>
      <w:r w:rsidR="001F306A">
        <w:rPr>
          <w:rFonts w:ascii="Segoe UI" w:eastAsia="Segoe UI" w:hAnsi="Segoe UI" w:cs="Segoe UI"/>
          <w:color w:val="323130"/>
        </w:rPr>
        <w:t>-</w:t>
      </w:r>
      <w:r w:rsidRPr="008337B4">
        <w:rPr>
          <w:rFonts w:ascii="Segoe UI" w:eastAsia="Segoe UI" w:hAnsi="Segoe UI" w:cs="Segoe UI"/>
          <w:color w:val="323130"/>
        </w:rPr>
        <w:t xml:space="preserve">authorizations and invoicing </w:t>
      </w:r>
    </w:p>
    <w:p w14:paraId="27C399F0" w14:textId="77777777" w:rsidR="004D2D2C" w:rsidRPr="008337B4" w:rsidRDefault="004D2D2C" w:rsidP="004D2D2C">
      <w:pPr>
        <w:pStyle w:val="ListParagraph"/>
        <w:numPr>
          <w:ilvl w:val="0"/>
          <w:numId w:val="3"/>
        </w:numPr>
      </w:pPr>
      <w:r w:rsidRPr="008337B4">
        <w:rPr>
          <w:rFonts w:ascii="Segoe UI" w:eastAsia="Segoe UI" w:hAnsi="Segoe UI" w:cs="Segoe UI"/>
          <w:color w:val="323130"/>
        </w:rPr>
        <w:t>Documentation of the site visit results.</w:t>
      </w:r>
    </w:p>
    <w:p w14:paraId="26C3B99F" w14:textId="77777777" w:rsidR="00C61664" w:rsidRPr="008337B4" w:rsidRDefault="00C61664" w:rsidP="00C61664">
      <w:pPr>
        <w:pStyle w:val="ListParagraph"/>
        <w:ind w:left="720"/>
      </w:pPr>
    </w:p>
    <w:p w14:paraId="37CF01D7" w14:textId="05A0D1E7" w:rsidR="004D2D2C" w:rsidRPr="008337B4" w:rsidRDefault="008337B4" w:rsidP="004D2D2C">
      <w:pPr>
        <w:rPr>
          <w:rFonts w:ascii="Segoe UI" w:eastAsia="Segoe UI" w:hAnsi="Segoe UI" w:cs="Segoe UI"/>
          <w:color w:val="323130"/>
        </w:rPr>
      </w:pPr>
      <w:r w:rsidRPr="008337B4">
        <w:rPr>
          <w:rFonts w:ascii="Segoe UI" w:eastAsia="Segoe UI" w:hAnsi="Segoe UI" w:cs="Segoe UI"/>
          <w:color w:val="323130"/>
        </w:rPr>
        <w:t xml:space="preserve">The requirements for a site visit for </w:t>
      </w:r>
      <w:r w:rsidR="00C8310D" w:rsidRPr="008337B4">
        <w:rPr>
          <w:rFonts w:ascii="Segoe UI" w:eastAsia="Segoe UI" w:hAnsi="Segoe UI" w:cs="Segoe UI"/>
          <w:color w:val="323130"/>
        </w:rPr>
        <w:t xml:space="preserve">a </w:t>
      </w:r>
      <w:r w:rsidRPr="008337B4">
        <w:rPr>
          <w:rFonts w:ascii="Segoe UI" w:eastAsia="Segoe UI" w:hAnsi="Segoe UI" w:cs="Segoe UI"/>
          <w:color w:val="323130"/>
        </w:rPr>
        <w:t>Chapter 31 only course of education or training in OJT are outlined in M28C</w:t>
      </w:r>
      <w:r w:rsidR="004D2D2C" w:rsidRPr="008337B4">
        <w:rPr>
          <w:rFonts w:ascii="Segoe UI" w:eastAsia="Segoe UI" w:hAnsi="Segoe UI" w:cs="Segoe UI"/>
          <w:color w:val="323130"/>
        </w:rPr>
        <w:t>.IV.C.1.04.b.</w:t>
      </w:r>
    </w:p>
    <w:p w14:paraId="5D2CD939" w14:textId="77777777" w:rsidR="00C61664" w:rsidRPr="008337B4" w:rsidRDefault="00C61664" w:rsidP="004D2D2C">
      <w:pPr>
        <w:rPr>
          <w:rFonts w:ascii="Segoe UI" w:eastAsia="Segoe UI" w:hAnsi="Segoe UI" w:cs="Segoe UI"/>
          <w:color w:val="323130"/>
        </w:rPr>
      </w:pPr>
    </w:p>
    <w:p w14:paraId="7A7C95F3" w14:textId="77777777" w:rsidR="00A814F1" w:rsidRPr="008337B4" w:rsidRDefault="008337B4" w:rsidP="004D2D2C">
      <w:pPr>
        <w:rPr>
          <w:rFonts w:ascii="Segoe UI" w:eastAsia="Segoe UI" w:hAnsi="Segoe UI" w:cs="Segoe UI"/>
          <w:color w:val="323130"/>
        </w:rPr>
      </w:pPr>
      <w:r w:rsidRPr="008337B4">
        <w:rPr>
          <w:rFonts w:ascii="Segoe UI" w:eastAsia="Segoe UI" w:hAnsi="Segoe UI" w:cs="Segoe UI"/>
          <w:color w:val="323130"/>
        </w:rPr>
        <w:t>Conversely, the requirements for a site visit for NPWE and SRS are outlined in M28C</w:t>
      </w:r>
      <w:r w:rsidR="004D2D2C" w:rsidRPr="008337B4">
        <w:rPr>
          <w:rFonts w:ascii="Segoe UI" w:eastAsia="Segoe UI" w:hAnsi="Segoe UI" w:cs="Segoe UI"/>
          <w:color w:val="323130"/>
        </w:rPr>
        <w:t>.IV.C.1.05.b.</w:t>
      </w:r>
      <w:r w:rsidRPr="008337B4">
        <w:rPr>
          <w:rFonts w:ascii="Segoe UI" w:eastAsia="Segoe UI" w:hAnsi="Segoe UI" w:cs="Segoe UI"/>
          <w:color w:val="323130"/>
        </w:rPr>
        <w:br/>
      </w:r>
    </w:p>
    <w:p w14:paraId="4CFC0B7F" w14:textId="646B99B9" w:rsidR="00F109C9" w:rsidRPr="008337B4" w:rsidRDefault="00CB4076" w:rsidP="004D2D2C">
      <w:pPr>
        <w:rPr>
          <w:rStyle w:val="oypena"/>
          <w:color w:val="000000"/>
        </w:rPr>
      </w:pPr>
      <w:r w:rsidRPr="008337B4">
        <w:rPr>
          <w:rStyle w:val="oypena"/>
          <w:rFonts w:ascii="Segoe UI" w:hAnsi="Segoe UI" w:cs="Segoe UI"/>
          <w:color w:val="000000"/>
        </w:rPr>
        <w:t>The results of the site visit for a CH31-only course of education or training, OJT, Non-Paid Work Experience, and Specialized Rehabilitation Services are outlined in two separate reports</w:t>
      </w:r>
      <w:r w:rsidR="00B00170" w:rsidRPr="008337B4">
        <w:rPr>
          <w:rStyle w:val="oypena"/>
          <w:rFonts w:ascii="Segoe UI" w:hAnsi="Segoe UI" w:cs="Segoe UI"/>
          <w:color w:val="000000"/>
        </w:rPr>
        <w:t>:</w:t>
      </w:r>
      <w:r w:rsidRPr="008337B4">
        <w:rPr>
          <w:rStyle w:val="oypena"/>
          <w:rFonts w:ascii="Segoe UI" w:hAnsi="Segoe UI" w:cs="Segoe UI"/>
          <w:color w:val="000000"/>
        </w:rPr>
        <w:t xml:space="preserve"> Appendix CQ and Appendix CZ, respectively</w:t>
      </w:r>
      <w:r w:rsidRPr="008337B4">
        <w:rPr>
          <w:rStyle w:val="oypena"/>
          <w:color w:val="000000"/>
        </w:rPr>
        <w:t>.</w:t>
      </w:r>
    </w:p>
    <w:p w14:paraId="68035C8B" w14:textId="77777777" w:rsidR="00CB4076" w:rsidRPr="008337B4" w:rsidRDefault="00CB4076" w:rsidP="004D2D2C">
      <w:pPr>
        <w:rPr>
          <w:rFonts w:ascii="Segoe UI" w:eastAsia="Segoe UI" w:hAnsi="Segoe UI" w:cs="Segoe UI"/>
          <w:color w:val="323130"/>
        </w:rPr>
      </w:pPr>
    </w:p>
    <w:p w14:paraId="0DD43C42" w14:textId="67C52896" w:rsidR="002716E7"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These reports must be reviewed and approved by the VR</w:t>
      </w:r>
      <w:r w:rsidR="004D2D2C" w:rsidRPr="008337B4">
        <w:rPr>
          <w:rFonts w:ascii="Segoe UI" w:eastAsia="Segoe UI" w:hAnsi="Segoe UI" w:cs="Segoe UI"/>
          <w:color w:val="323130"/>
        </w:rPr>
        <w:t>&amp;</w:t>
      </w:r>
      <w:r w:rsidRPr="008337B4">
        <w:rPr>
          <w:rFonts w:ascii="Segoe UI" w:eastAsia="Segoe UI" w:hAnsi="Segoe UI" w:cs="Segoe UI"/>
          <w:color w:val="323130"/>
        </w:rPr>
        <w:t>E officer.</w:t>
      </w:r>
      <w:r w:rsidR="008A7137" w:rsidRPr="008337B4">
        <w:rPr>
          <w:rFonts w:ascii="Segoe UI" w:eastAsia="Segoe UI" w:hAnsi="Segoe UI" w:cs="Segoe UI"/>
          <w:color w:val="323130"/>
        </w:rPr>
        <w:t xml:space="preserve"> </w:t>
      </w:r>
    </w:p>
    <w:p w14:paraId="6AB53990" w14:textId="2E445576" w:rsidR="00F109C9" w:rsidRPr="008337B4" w:rsidRDefault="00F109C9" w:rsidP="004D2D2C"/>
    <w:p w14:paraId="5B87E6AD" w14:textId="0C61162E" w:rsidR="004D2D2C" w:rsidRPr="008337B4" w:rsidRDefault="008337B4" w:rsidP="004D2D2C">
      <w:r w:rsidRPr="4A70FAE2">
        <w:rPr>
          <w:rFonts w:ascii="Segoe UI" w:eastAsia="Segoe UI" w:hAnsi="Segoe UI" w:cs="Segoe UI"/>
          <w:color w:val="323130"/>
        </w:rPr>
        <w:lastRenderedPageBreak/>
        <w:t>If the facility is online only, refer to the facility catalog to complete the required information for the site visit.</w:t>
      </w:r>
      <w:r w:rsidR="004D2D2C">
        <w:t xml:space="preserve"> </w:t>
      </w:r>
      <w:r w:rsidRPr="4A70FAE2">
        <w:rPr>
          <w:rFonts w:ascii="Segoe UI" w:eastAsia="Segoe UI" w:hAnsi="Segoe UI" w:cs="Segoe UI"/>
          <w:color w:val="323130"/>
        </w:rPr>
        <w:t>Please refer to M28C</w:t>
      </w:r>
      <w:r w:rsidR="004D2D2C" w:rsidRPr="4A70FAE2">
        <w:rPr>
          <w:rFonts w:ascii="Segoe UI" w:eastAsia="Segoe UI" w:hAnsi="Segoe UI" w:cs="Segoe UI"/>
          <w:color w:val="323130"/>
        </w:rPr>
        <w:t>.IV.C.1.04.</w:t>
      </w:r>
      <w:r w:rsidR="00FB44BB" w:rsidRPr="4A70FAE2">
        <w:rPr>
          <w:rFonts w:ascii="Segoe UI" w:eastAsia="Segoe UI" w:hAnsi="Segoe UI" w:cs="Segoe UI"/>
          <w:color w:val="323130"/>
        </w:rPr>
        <w:t>b</w:t>
      </w:r>
      <w:r w:rsidRPr="4A70FAE2">
        <w:rPr>
          <w:rFonts w:ascii="Segoe UI" w:eastAsia="Segoe UI" w:hAnsi="Segoe UI" w:cs="Segoe UI"/>
          <w:color w:val="323130"/>
        </w:rPr>
        <w:t xml:space="preserve"> </w:t>
      </w:r>
      <w:r w:rsidR="004D2D2C" w:rsidRPr="4A70FAE2">
        <w:rPr>
          <w:rFonts w:ascii="Segoe UI" w:eastAsia="Segoe UI" w:hAnsi="Segoe UI" w:cs="Segoe UI"/>
          <w:color w:val="323130"/>
        </w:rPr>
        <w:t>f</w:t>
      </w:r>
      <w:r w:rsidRPr="4A70FAE2">
        <w:rPr>
          <w:rFonts w:ascii="Segoe UI" w:eastAsia="Segoe UI" w:hAnsi="Segoe UI" w:cs="Segoe UI"/>
          <w:color w:val="323130"/>
        </w:rPr>
        <w:t xml:space="preserve">or more information on completing site visits for </w:t>
      </w:r>
      <w:r w:rsidR="004D2D2C" w:rsidRPr="4A70FAE2">
        <w:rPr>
          <w:rFonts w:ascii="Segoe UI" w:eastAsia="Segoe UI" w:hAnsi="Segoe UI" w:cs="Segoe UI"/>
          <w:color w:val="323130"/>
        </w:rPr>
        <w:t>online-only</w:t>
      </w:r>
      <w:r w:rsidRPr="4A70FAE2">
        <w:rPr>
          <w:rFonts w:ascii="Segoe UI" w:eastAsia="Segoe UI" w:hAnsi="Segoe UI" w:cs="Segoe UI"/>
          <w:color w:val="323130"/>
        </w:rPr>
        <w:t xml:space="preserve"> programs</w:t>
      </w:r>
      <w:r w:rsidR="2CB98016" w:rsidRPr="4A70FAE2">
        <w:rPr>
          <w:rFonts w:ascii="Segoe UI" w:eastAsia="Segoe UI" w:hAnsi="Segoe UI" w:cs="Segoe UI"/>
          <w:color w:val="323130"/>
        </w:rPr>
        <w:t>.</w:t>
      </w:r>
      <w:r w:rsidRPr="4A70FAE2">
        <w:rPr>
          <w:rFonts w:ascii="Segoe UI" w:eastAsia="Segoe UI" w:hAnsi="Segoe UI" w:cs="Segoe UI"/>
          <w:color w:val="323130"/>
        </w:rPr>
        <w:t xml:space="preserve"> </w:t>
      </w:r>
    </w:p>
    <w:p w14:paraId="097E2EF2" w14:textId="77777777" w:rsidR="004D2D2C" w:rsidRPr="008337B4" w:rsidRDefault="004D2D2C" w:rsidP="004D2D2C">
      <w:pPr>
        <w:rPr>
          <w:rFonts w:ascii="Segoe UI" w:eastAsia="Segoe UI" w:hAnsi="Segoe UI" w:cs="Segoe UI"/>
          <w:color w:val="323130"/>
        </w:rPr>
      </w:pPr>
    </w:p>
    <w:p w14:paraId="73CF1619" w14:textId="77777777" w:rsidR="00C61664" w:rsidRPr="008337B4" w:rsidRDefault="004D2D2C" w:rsidP="004D2D2C">
      <w:pPr>
        <w:rPr>
          <w:rFonts w:ascii="Segoe UI" w:eastAsia="Segoe UI" w:hAnsi="Segoe UI" w:cs="Segoe UI"/>
          <w:color w:val="323130"/>
        </w:rPr>
      </w:pPr>
      <w:r w:rsidRPr="008337B4">
        <w:rPr>
          <w:rFonts w:ascii="Segoe UI" w:eastAsia="Segoe UI" w:hAnsi="Segoe UI" w:cs="Segoe UI"/>
          <w:b/>
          <w:bCs/>
          <w:color w:val="323130"/>
          <w:u w:val="single"/>
        </w:rPr>
        <w:t>Slide 5: Appendix CQ</w:t>
      </w:r>
      <w:r w:rsidRPr="008337B4">
        <w:rPr>
          <w:rFonts w:ascii="Segoe UI" w:eastAsia="Segoe UI" w:hAnsi="Segoe UI" w:cs="Segoe UI"/>
          <w:color w:val="323130"/>
        </w:rPr>
        <w:br/>
        <w:t>As you can see, the slide provides the pages of the report, which illustrates a general idea of the format and data fields on the report.</w:t>
      </w:r>
    </w:p>
    <w:p w14:paraId="01D80DCD" w14:textId="2D5D8F7E" w:rsidR="00C61664" w:rsidRPr="008337B4" w:rsidRDefault="008337B4" w:rsidP="004D2D2C">
      <w:pPr>
        <w:rPr>
          <w:rFonts w:ascii="Segoe UI" w:eastAsia="Segoe UI" w:hAnsi="Segoe UI" w:cs="Segoe UI"/>
          <w:color w:val="323130"/>
        </w:rPr>
      </w:pPr>
      <w:r w:rsidRPr="008337B4">
        <w:rPr>
          <w:rFonts w:ascii="Segoe UI" w:eastAsia="Segoe UI" w:hAnsi="Segoe UI" w:cs="Segoe UI"/>
          <w:color w:val="323130"/>
        </w:rPr>
        <w:br/>
        <w:t xml:space="preserve">This report must be used to document the site visit results for </w:t>
      </w:r>
      <w:r w:rsidR="00B105CE" w:rsidRPr="008337B4">
        <w:rPr>
          <w:rFonts w:ascii="Segoe UI" w:eastAsia="Segoe UI" w:hAnsi="Segoe UI" w:cs="Segoe UI"/>
          <w:color w:val="323130"/>
        </w:rPr>
        <w:t xml:space="preserve">a </w:t>
      </w:r>
      <w:r w:rsidRPr="008337B4">
        <w:rPr>
          <w:rFonts w:ascii="Segoe UI" w:eastAsia="Segoe UI" w:hAnsi="Segoe UI" w:cs="Segoe UI"/>
          <w:color w:val="323130"/>
        </w:rPr>
        <w:t>Chapter 31 only, Course of Education or Training</w:t>
      </w:r>
      <w:r w:rsidR="004D2D2C" w:rsidRPr="008337B4">
        <w:rPr>
          <w:rFonts w:ascii="Segoe UI" w:eastAsia="Segoe UI" w:hAnsi="Segoe UI" w:cs="Segoe UI"/>
          <w:color w:val="323130"/>
        </w:rPr>
        <w:t>,</w:t>
      </w:r>
      <w:r w:rsidRPr="008337B4">
        <w:rPr>
          <w:rFonts w:ascii="Segoe UI" w:eastAsia="Segoe UI" w:hAnsi="Segoe UI" w:cs="Segoe UI"/>
          <w:color w:val="323130"/>
        </w:rPr>
        <w:t xml:space="preserve"> or </w:t>
      </w:r>
      <w:r w:rsidR="004D2D2C" w:rsidRPr="008337B4">
        <w:rPr>
          <w:rFonts w:ascii="Segoe UI" w:eastAsia="Segoe UI" w:hAnsi="Segoe UI" w:cs="Segoe UI"/>
          <w:color w:val="323130"/>
        </w:rPr>
        <w:t>O</w:t>
      </w:r>
      <w:r w:rsidRPr="008337B4">
        <w:rPr>
          <w:rFonts w:ascii="Segoe UI" w:eastAsia="Segoe UI" w:hAnsi="Segoe UI" w:cs="Segoe UI"/>
          <w:color w:val="323130"/>
        </w:rPr>
        <w:t>n the Job Training.</w:t>
      </w:r>
      <w:r w:rsidR="00C61664" w:rsidRPr="008337B4">
        <w:rPr>
          <w:rFonts w:ascii="Segoe UI" w:eastAsia="Segoe UI" w:hAnsi="Segoe UI" w:cs="Segoe UI"/>
          <w:color w:val="323130"/>
        </w:rPr>
        <w:t xml:space="preserve"> </w:t>
      </w:r>
    </w:p>
    <w:p w14:paraId="4256E347" w14:textId="77777777" w:rsidR="00A814F1" w:rsidRPr="008337B4" w:rsidRDefault="00A814F1" w:rsidP="004D2D2C">
      <w:pPr>
        <w:rPr>
          <w:rFonts w:ascii="Segoe UI" w:eastAsia="Segoe UI" w:hAnsi="Segoe UI" w:cs="Segoe UI"/>
          <w:color w:val="323130"/>
        </w:rPr>
      </w:pPr>
    </w:p>
    <w:p w14:paraId="126AB796" w14:textId="1E15B895" w:rsidR="00C61664"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This report has 5 pages and provides the fields to input the required information.</w:t>
      </w:r>
      <w:r w:rsidR="00C61664" w:rsidRPr="008337B4">
        <w:rPr>
          <w:rFonts w:ascii="Segoe UI" w:eastAsia="Segoe UI" w:hAnsi="Segoe UI" w:cs="Segoe UI"/>
          <w:color w:val="323130"/>
        </w:rPr>
        <w:t xml:space="preserve"> </w:t>
      </w:r>
    </w:p>
    <w:p w14:paraId="063ED138" w14:textId="77777777" w:rsidR="00A814F1" w:rsidRPr="008337B4" w:rsidRDefault="00A814F1" w:rsidP="004D2D2C">
      <w:pPr>
        <w:rPr>
          <w:rFonts w:ascii="Segoe UI" w:eastAsia="Segoe UI" w:hAnsi="Segoe UI" w:cs="Segoe UI"/>
          <w:color w:val="323130"/>
        </w:rPr>
      </w:pPr>
    </w:p>
    <w:p w14:paraId="4916233F" w14:textId="31BB32C2" w:rsidR="004D2D2C" w:rsidRPr="008337B4" w:rsidRDefault="008337B4" w:rsidP="004D2D2C">
      <w:pPr>
        <w:rPr>
          <w:rFonts w:ascii="Segoe UI" w:eastAsia="Segoe UI" w:hAnsi="Segoe UI" w:cs="Segoe UI"/>
          <w:color w:val="323130"/>
        </w:rPr>
      </w:pPr>
      <w:r w:rsidRPr="008337B4">
        <w:rPr>
          <w:rFonts w:ascii="Segoe UI" w:eastAsia="Segoe UI" w:hAnsi="Segoe UI" w:cs="Segoe UI"/>
          <w:color w:val="323130"/>
        </w:rPr>
        <w:t>As stated before, this report must be reviewed and approved by the VR</w:t>
      </w:r>
      <w:r w:rsidR="002962DF">
        <w:rPr>
          <w:rFonts w:ascii="Segoe UI" w:eastAsia="Segoe UI" w:hAnsi="Segoe UI" w:cs="Segoe UI"/>
          <w:color w:val="323130"/>
        </w:rPr>
        <w:t>&amp;</w:t>
      </w:r>
      <w:r w:rsidRPr="008337B4">
        <w:rPr>
          <w:rFonts w:ascii="Segoe UI" w:eastAsia="Segoe UI" w:hAnsi="Segoe UI" w:cs="Segoe UI"/>
          <w:color w:val="323130"/>
        </w:rPr>
        <w:t>E officer.</w:t>
      </w:r>
      <w:r w:rsidR="004D2D2C" w:rsidRPr="008337B4">
        <w:rPr>
          <w:b/>
          <w:bCs/>
          <w:u w:val="single"/>
        </w:rPr>
        <w:t xml:space="preserve"> </w:t>
      </w:r>
    </w:p>
    <w:p w14:paraId="4AE17252" w14:textId="77777777" w:rsidR="00A814F1" w:rsidRPr="008337B4" w:rsidRDefault="00A814F1" w:rsidP="004D2D2C">
      <w:pPr>
        <w:rPr>
          <w:rFonts w:ascii="Segoe UI" w:eastAsia="Segoe UI" w:hAnsi="Segoe UI" w:cs="Segoe UI"/>
          <w:color w:val="323130"/>
        </w:rPr>
      </w:pPr>
    </w:p>
    <w:p w14:paraId="2FAFB5DE" w14:textId="6F1BF55E" w:rsidR="004D2D2C" w:rsidRPr="008337B4" w:rsidRDefault="008337B4" w:rsidP="004D2D2C">
      <w:pPr>
        <w:rPr>
          <w:b/>
          <w:bCs/>
          <w:u w:val="single"/>
        </w:rPr>
      </w:pPr>
      <w:r w:rsidRPr="008337B4">
        <w:rPr>
          <w:rFonts w:ascii="Segoe UI" w:eastAsia="Segoe UI" w:hAnsi="Segoe UI" w:cs="Segoe UI"/>
          <w:color w:val="323130"/>
        </w:rPr>
        <w:t>If the VR</w:t>
      </w:r>
      <w:r w:rsidR="00165B92">
        <w:rPr>
          <w:rFonts w:ascii="Segoe UI" w:eastAsia="Segoe UI" w:hAnsi="Segoe UI" w:cs="Segoe UI"/>
          <w:color w:val="323130"/>
        </w:rPr>
        <w:t>&amp;</w:t>
      </w:r>
      <w:r w:rsidRPr="008337B4">
        <w:rPr>
          <w:rFonts w:ascii="Segoe UI" w:eastAsia="Segoe UI" w:hAnsi="Segoe UI" w:cs="Segoe UI"/>
          <w:color w:val="323130"/>
        </w:rPr>
        <w:t xml:space="preserve">E officer </w:t>
      </w:r>
      <w:proofErr w:type="gramStart"/>
      <w:r w:rsidRPr="008337B4">
        <w:rPr>
          <w:rFonts w:ascii="Segoe UI" w:eastAsia="Segoe UI" w:hAnsi="Segoe UI" w:cs="Segoe UI"/>
          <w:color w:val="323130"/>
        </w:rPr>
        <w:t>disapproves</w:t>
      </w:r>
      <w:proofErr w:type="gramEnd"/>
      <w:r w:rsidRPr="008337B4">
        <w:rPr>
          <w:rFonts w:ascii="Segoe UI" w:eastAsia="Segoe UI" w:hAnsi="Segoe UI" w:cs="Segoe UI"/>
          <w:color w:val="323130"/>
        </w:rPr>
        <w:t xml:space="preserve"> the report, he or she must explain the reason for disapproval.</w:t>
      </w:r>
    </w:p>
    <w:p w14:paraId="5AFB87D4" w14:textId="507EE8A4" w:rsidR="004D2D2C" w:rsidRPr="008337B4" w:rsidRDefault="008337B4" w:rsidP="004D2D2C">
      <w:r w:rsidRPr="008337B4">
        <w:rPr>
          <w:rFonts w:ascii="Segoe UI" w:eastAsia="Segoe UI" w:hAnsi="Segoe UI" w:cs="Segoe UI"/>
          <w:color w:val="323130"/>
        </w:rPr>
        <w:br/>
      </w:r>
      <w:r w:rsidR="004D2D2C" w:rsidRPr="008337B4">
        <w:rPr>
          <w:rFonts w:ascii="Segoe UI" w:eastAsia="Segoe UI" w:hAnsi="Segoe UI" w:cs="Segoe UI"/>
          <w:b/>
          <w:bCs/>
          <w:color w:val="323130"/>
          <w:u w:val="single"/>
        </w:rPr>
        <w:t xml:space="preserve">Slide 6: </w:t>
      </w:r>
      <w:r w:rsidRPr="008337B4">
        <w:rPr>
          <w:rFonts w:ascii="Segoe UI" w:eastAsia="Segoe UI" w:hAnsi="Segoe UI" w:cs="Segoe UI"/>
          <w:b/>
          <w:bCs/>
          <w:color w:val="323130"/>
          <w:u w:val="single"/>
        </w:rPr>
        <w:t xml:space="preserve">Appendix CZ </w:t>
      </w:r>
    </w:p>
    <w:p w14:paraId="389B60D1" w14:textId="38B43782" w:rsidR="00C61664" w:rsidRPr="008337B4" w:rsidRDefault="008337B4" w:rsidP="004D2D2C">
      <w:r w:rsidRPr="008337B4">
        <w:rPr>
          <w:rFonts w:ascii="Segoe UI" w:eastAsia="Segoe UI" w:hAnsi="Segoe UI" w:cs="Segoe UI"/>
          <w:color w:val="323130"/>
        </w:rPr>
        <w:t xml:space="preserve">Appendix CZ must be used to document the site visit results for </w:t>
      </w:r>
      <w:r w:rsidR="004D2D2C" w:rsidRPr="008337B4">
        <w:rPr>
          <w:rFonts w:ascii="Segoe UI" w:eastAsia="Segoe UI" w:hAnsi="Segoe UI" w:cs="Segoe UI"/>
          <w:color w:val="323130"/>
        </w:rPr>
        <w:t>non-paid</w:t>
      </w:r>
      <w:r w:rsidRPr="008337B4">
        <w:rPr>
          <w:rFonts w:ascii="Segoe UI" w:eastAsia="Segoe UI" w:hAnsi="Segoe UI" w:cs="Segoe UI"/>
          <w:color w:val="323130"/>
        </w:rPr>
        <w:t xml:space="preserve"> work experience, specialized rehabilitation services, specialized vocational training, and special restorative training as Appendix CQ.</w:t>
      </w:r>
      <w:r w:rsidR="00C61664" w:rsidRPr="008337B4">
        <w:t xml:space="preserve"> </w:t>
      </w:r>
    </w:p>
    <w:p w14:paraId="7D23195E" w14:textId="77777777" w:rsidR="00A814F1" w:rsidRPr="008337B4" w:rsidRDefault="00A814F1" w:rsidP="004D2D2C">
      <w:pPr>
        <w:rPr>
          <w:rFonts w:ascii="Segoe UI" w:eastAsia="Segoe UI" w:hAnsi="Segoe UI" w:cs="Segoe UI"/>
          <w:color w:val="323130"/>
        </w:rPr>
      </w:pPr>
    </w:p>
    <w:p w14:paraId="771EC8AD" w14:textId="157B420C" w:rsidR="00C61664"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This report must be reviewed by the VR</w:t>
      </w:r>
      <w:r w:rsidR="00C953B8">
        <w:rPr>
          <w:rFonts w:ascii="Segoe UI" w:eastAsia="Segoe UI" w:hAnsi="Segoe UI" w:cs="Segoe UI"/>
          <w:color w:val="323130"/>
        </w:rPr>
        <w:t>&amp;</w:t>
      </w:r>
      <w:r w:rsidRPr="008337B4">
        <w:rPr>
          <w:rFonts w:ascii="Segoe UI" w:eastAsia="Segoe UI" w:hAnsi="Segoe UI" w:cs="Segoe UI"/>
          <w:color w:val="323130"/>
        </w:rPr>
        <w:t>E officer.</w:t>
      </w:r>
    </w:p>
    <w:p w14:paraId="49C8D269" w14:textId="77777777" w:rsidR="00A814F1" w:rsidRPr="008337B4" w:rsidRDefault="00A814F1" w:rsidP="004D2D2C">
      <w:pPr>
        <w:rPr>
          <w:rFonts w:ascii="Segoe UI" w:eastAsia="Segoe UI" w:hAnsi="Segoe UI" w:cs="Segoe UI"/>
          <w:color w:val="323130"/>
        </w:rPr>
      </w:pPr>
    </w:p>
    <w:p w14:paraId="58DAA2A1" w14:textId="3DCB4AC8" w:rsidR="004C1C4E" w:rsidRPr="008337B4" w:rsidRDefault="008337B4" w:rsidP="004D2D2C">
      <w:r w:rsidRPr="008337B4">
        <w:rPr>
          <w:rFonts w:ascii="Segoe UI" w:eastAsia="Segoe UI" w:hAnsi="Segoe UI" w:cs="Segoe UI"/>
          <w:color w:val="323130"/>
        </w:rPr>
        <w:t>If the VR</w:t>
      </w:r>
      <w:r w:rsidR="00165B92">
        <w:rPr>
          <w:rFonts w:ascii="Segoe UI" w:eastAsia="Segoe UI" w:hAnsi="Segoe UI" w:cs="Segoe UI"/>
          <w:color w:val="323130"/>
        </w:rPr>
        <w:t>&amp;</w:t>
      </w:r>
      <w:r w:rsidRPr="008337B4">
        <w:rPr>
          <w:rFonts w:ascii="Segoe UI" w:eastAsia="Segoe UI" w:hAnsi="Segoe UI" w:cs="Segoe UI"/>
          <w:color w:val="323130"/>
        </w:rPr>
        <w:t xml:space="preserve">E </w:t>
      </w:r>
      <w:r w:rsidR="008F562D">
        <w:rPr>
          <w:rFonts w:ascii="Segoe UI" w:eastAsia="Segoe UI" w:hAnsi="Segoe UI" w:cs="Segoe UI"/>
          <w:color w:val="323130"/>
        </w:rPr>
        <w:t>O</w:t>
      </w:r>
      <w:r w:rsidRPr="008337B4">
        <w:rPr>
          <w:rFonts w:ascii="Segoe UI" w:eastAsia="Segoe UI" w:hAnsi="Segoe UI" w:cs="Segoe UI"/>
          <w:color w:val="323130"/>
        </w:rPr>
        <w:t xml:space="preserve">fficer </w:t>
      </w:r>
      <w:proofErr w:type="gramStart"/>
      <w:r w:rsidRPr="008337B4">
        <w:rPr>
          <w:rFonts w:ascii="Segoe UI" w:eastAsia="Segoe UI" w:hAnsi="Segoe UI" w:cs="Segoe UI"/>
          <w:color w:val="323130"/>
        </w:rPr>
        <w:t>disapproves</w:t>
      </w:r>
      <w:proofErr w:type="gramEnd"/>
      <w:r w:rsidRPr="008337B4">
        <w:rPr>
          <w:rFonts w:ascii="Segoe UI" w:eastAsia="Segoe UI" w:hAnsi="Segoe UI" w:cs="Segoe UI"/>
          <w:color w:val="323130"/>
        </w:rPr>
        <w:t xml:space="preserve"> the report, he or she must explain the reason for </w:t>
      </w:r>
      <w:r w:rsidR="004C1C4E" w:rsidRPr="008337B4">
        <w:rPr>
          <w:rFonts w:ascii="Segoe UI" w:eastAsia="Segoe UI" w:hAnsi="Segoe UI" w:cs="Segoe UI"/>
          <w:color w:val="323130"/>
        </w:rPr>
        <w:t>the d</w:t>
      </w:r>
      <w:r w:rsidRPr="008337B4">
        <w:rPr>
          <w:rFonts w:ascii="Segoe UI" w:eastAsia="Segoe UI" w:hAnsi="Segoe UI" w:cs="Segoe UI"/>
          <w:color w:val="323130"/>
        </w:rPr>
        <w:t>isapproval</w:t>
      </w:r>
      <w:r w:rsidR="004C1C4E" w:rsidRPr="008337B4">
        <w:rPr>
          <w:rFonts w:ascii="Segoe UI" w:eastAsia="Segoe UI" w:hAnsi="Segoe UI" w:cs="Segoe UI"/>
          <w:color w:val="323130"/>
        </w:rPr>
        <w:t>.</w:t>
      </w:r>
      <w:r w:rsidRPr="008337B4">
        <w:rPr>
          <w:rFonts w:ascii="Segoe UI" w:eastAsia="Segoe UI" w:hAnsi="Segoe UI" w:cs="Segoe UI"/>
          <w:color w:val="323130"/>
        </w:rPr>
        <w:t xml:space="preserve"> </w:t>
      </w:r>
    </w:p>
    <w:p w14:paraId="7ECAD8FD" w14:textId="77777777" w:rsidR="004C1C4E" w:rsidRPr="008337B4" w:rsidRDefault="004C1C4E" w:rsidP="004D2D2C">
      <w:pPr>
        <w:rPr>
          <w:rFonts w:ascii="Segoe UI" w:eastAsia="Segoe UI" w:hAnsi="Segoe UI" w:cs="Segoe UI"/>
          <w:color w:val="323130"/>
        </w:rPr>
      </w:pPr>
    </w:p>
    <w:p w14:paraId="650B4870" w14:textId="0652A3BA" w:rsidR="002716E7" w:rsidRPr="008337B4" w:rsidRDefault="00C61664" w:rsidP="004D2D2C">
      <w:pPr>
        <w:rPr>
          <w:b/>
          <w:bCs/>
          <w:u w:val="single"/>
        </w:rPr>
      </w:pPr>
      <w:r w:rsidRPr="008337B4">
        <w:rPr>
          <w:rFonts w:ascii="Segoe UI" w:eastAsia="Segoe UI" w:hAnsi="Segoe UI" w:cs="Segoe UI"/>
          <w:b/>
          <w:bCs/>
          <w:color w:val="323130"/>
          <w:u w:val="single"/>
        </w:rPr>
        <w:t xml:space="preserve">Slide 7: </w:t>
      </w:r>
      <w:r w:rsidR="00111E02" w:rsidRPr="008337B4">
        <w:rPr>
          <w:rFonts w:ascii="Segoe UI" w:eastAsia="Segoe UI" w:hAnsi="Segoe UI" w:cs="Segoe UI"/>
          <w:b/>
          <w:bCs/>
          <w:color w:val="323130"/>
          <w:u w:val="single"/>
        </w:rPr>
        <w:t>Requirements for Annual Compliance Surveys</w:t>
      </w:r>
      <w:r w:rsidRPr="008337B4">
        <w:rPr>
          <w:rFonts w:ascii="Segoe UI" w:eastAsia="Segoe UI" w:hAnsi="Segoe UI" w:cs="Segoe UI"/>
          <w:b/>
          <w:bCs/>
          <w:color w:val="323130"/>
          <w:u w:val="single"/>
        </w:rPr>
        <w:t>.</w:t>
      </w:r>
    </w:p>
    <w:p w14:paraId="7CE6EF3D" w14:textId="51DF1166" w:rsidR="002716E7" w:rsidRPr="008337B4" w:rsidRDefault="008337B4" w:rsidP="004D2D2C">
      <w:pPr>
        <w:rPr>
          <w:rFonts w:ascii="Segoe UI" w:eastAsia="Segoe UI" w:hAnsi="Segoe UI" w:cs="Segoe UI"/>
          <w:color w:val="323130"/>
        </w:rPr>
      </w:pPr>
      <w:r w:rsidRPr="008337B4">
        <w:rPr>
          <w:rFonts w:ascii="Segoe UI" w:eastAsia="Segoe UI" w:hAnsi="Segoe UI" w:cs="Segoe UI"/>
          <w:color w:val="323130"/>
        </w:rPr>
        <w:t>A compliance survey must be conducted for any facility</w:t>
      </w:r>
      <w:r w:rsidR="00C03B92" w:rsidRPr="008337B4">
        <w:rPr>
          <w:rFonts w:ascii="Segoe UI" w:eastAsia="Segoe UI" w:hAnsi="Segoe UI" w:cs="Segoe UI"/>
          <w:color w:val="323130"/>
        </w:rPr>
        <w:t xml:space="preserve"> with an</w:t>
      </w:r>
      <w:r w:rsidRPr="008337B4">
        <w:rPr>
          <w:rFonts w:ascii="Segoe UI" w:eastAsia="Segoe UI" w:hAnsi="Segoe UI" w:cs="Segoe UI"/>
          <w:color w:val="323130"/>
        </w:rPr>
        <w:t xml:space="preserve"> approved Chapter </w:t>
      </w:r>
      <w:r w:rsidR="00E645D0" w:rsidRPr="008337B4">
        <w:rPr>
          <w:rFonts w:ascii="Segoe UI" w:eastAsia="Segoe UI" w:hAnsi="Segoe UI" w:cs="Segoe UI"/>
          <w:color w:val="323130"/>
        </w:rPr>
        <w:t>31-only</w:t>
      </w:r>
      <w:r w:rsidR="00C03B92" w:rsidRPr="008337B4">
        <w:rPr>
          <w:rFonts w:ascii="Segoe UI" w:eastAsia="Segoe UI" w:hAnsi="Segoe UI" w:cs="Segoe UI"/>
          <w:color w:val="323130"/>
        </w:rPr>
        <w:t xml:space="preserve"> course of education or training</w:t>
      </w:r>
      <w:r w:rsidRPr="008337B4">
        <w:rPr>
          <w:rFonts w:ascii="Segoe UI" w:eastAsia="Segoe UI" w:hAnsi="Segoe UI" w:cs="Segoe UI"/>
          <w:color w:val="323130"/>
        </w:rPr>
        <w:t xml:space="preserve"> if the program is to remain approved for more than one year.</w:t>
      </w:r>
    </w:p>
    <w:p w14:paraId="072C3CB1" w14:textId="77777777" w:rsidR="00C61664" w:rsidRPr="008337B4" w:rsidRDefault="00C61664" w:rsidP="004D2D2C"/>
    <w:p w14:paraId="30988EBC" w14:textId="77777777" w:rsidR="00C61664"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This includes the following programs</w:t>
      </w:r>
      <w:r w:rsidR="00C61664" w:rsidRPr="008337B4">
        <w:rPr>
          <w:rFonts w:ascii="Segoe UI" w:eastAsia="Segoe UI" w:hAnsi="Segoe UI" w:cs="Segoe UI"/>
          <w:color w:val="323130"/>
        </w:rPr>
        <w:t>:</w:t>
      </w:r>
      <w:r w:rsidRPr="008337B4">
        <w:rPr>
          <w:rFonts w:ascii="Segoe UI" w:eastAsia="Segoe UI" w:hAnsi="Segoe UI" w:cs="Segoe UI"/>
          <w:color w:val="323130"/>
        </w:rPr>
        <w:t xml:space="preserve"> </w:t>
      </w:r>
    </w:p>
    <w:p w14:paraId="6BED29AE" w14:textId="77777777" w:rsidR="00C61664" w:rsidRPr="008337B4" w:rsidRDefault="008337B4" w:rsidP="00C61664">
      <w:pPr>
        <w:pStyle w:val="ListParagraph"/>
        <w:numPr>
          <w:ilvl w:val="0"/>
          <w:numId w:val="4"/>
        </w:numPr>
        <w:rPr>
          <w:rFonts w:ascii="Segoe UI" w:eastAsia="Segoe UI" w:hAnsi="Segoe UI" w:cs="Segoe UI"/>
          <w:color w:val="323130"/>
        </w:rPr>
      </w:pPr>
      <w:r w:rsidRPr="008337B4">
        <w:rPr>
          <w:rFonts w:ascii="Segoe UI" w:eastAsia="Segoe UI" w:hAnsi="Segoe UI" w:cs="Segoe UI"/>
          <w:color w:val="323130"/>
        </w:rPr>
        <w:t xml:space="preserve">Chapter 31 Only Course of Education or Training </w:t>
      </w:r>
    </w:p>
    <w:p w14:paraId="2CD4F7B6" w14:textId="5E47B02B" w:rsidR="00C61664" w:rsidRPr="008337B4" w:rsidRDefault="00C61664" w:rsidP="00C61664">
      <w:pPr>
        <w:pStyle w:val="ListParagraph"/>
        <w:numPr>
          <w:ilvl w:val="0"/>
          <w:numId w:val="4"/>
        </w:numPr>
        <w:rPr>
          <w:rFonts w:ascii="Segoe UI" w:eastAsia="Segoe UI" w:hAnsi="Segoe UI" w:cs="Segoe UI"/>
          <w:color w:val="323130"/>
        </w:rPr>
      </w:pPr>
      <w:r w:rsidRPr="008337B4">
        <w:rPr>
          <w:rFonts w:ascii="Segoe UI" w:eastAsia="Segoe UI" w:hAnsi="Segoe UI" w:cs="Segoe UI"/>
          <w:color w:val="323130"/>
        </w:rPr>
        <w:t xml:space="preserve">On the Job Training (OJT) </w:t>
      </w:r>
    </w:p>
    <w:p w14:paraId="1FB40B6F" w14:textId="6BB51AE9" w:rsidR="00C61664" w:rsidRPr="008337B4" w:rsidRDefault="00C61664" w:rsidP="00C61664">
      <w:pPr>
        <w:pStyle w:val="ListParagraph"/>
        <w:numPr>
          <w:ilvl w:val="0"/>
          <w:numId w:val="4"/>
        </w:numPr>
        <w:rPr>
          <w:rFonts w:ascii="Segoe UI" w:eastAsia="Segoe UI" w:hAnsi="Segoe UI" w:cs="Segoe UI"/>
          <w:color w:val="323130"/>
        </w:rPr>
      </w:pPr>
      <w:r w:rsidRPr="008337B4">
        <w:rPr>
          <w:rFonts w:ascii="Segoe UI" w:eastAsia="Segoe UI" w:hAnsi="Segoe UI" w:cs="Segoe UI"/>
          <w:color w:val="323130"/>
        </w:rPr>
        <w:t xml:space="preserve">Non-paid work experience (NPWE), and </w:t>
      </w:r>
    </w:p>
    <w:p w14:paraId="4274EF58" w14:textId="14B4B395" w:rsidR="002716E7" w:rsidRPr="008337B4" w:rsidRDefault="00C61664" w:rsidP="00C61664">
      <w:pPr>
        <w:pStyle w:val="ListParagraph"/>
        <w:numPr>
          <w:ilvl w:val="0"/>
          <w:numId w:val="4"/>
        </w:numPr>
        <w:rPr>
          <w:rFonts w:ascii="Segoe UI" w:eastAsia="Segoe UI" w:hAnsi="Segoe UI" w:cs="Segoe UI"/>
          <w:color w:val="323130"/>
        </w:rPr>
      </w:pPr>
      <w:r w:rsidRPr="008337B4">
        <w:rPr>
          <w:rFonts w:ascii="Segoe UI" w:eastAsia="Segoe UI" w:hAnsi="Segoe UI" w:cs="Segoe UI"/>
          <w:color w:val="323130"/>
        </w:rPr>
        <w:t>Specialized rehabilitation services SRS.</w:t>
      </w:r>
    </w:p>
    <w:p w14:paraId="5A2C465A" w14:textId="77777777" w:rsidR="00C61664" w:rsidRPr="008337B4" w:rsidRDefault="00C61664" w:rsidP="00C61664">
      <w:pPr>
        <w:pStyle w:val="ListParagraph"/>
        <w:ind w:left="720"/>
        <w:rPr>
          <w:rFonts w:ascii="Segoe UI" w:eastAsia="Segoe UI" w:hAnsi="Segoe UI" w:cs="Segoe UI"/>
          <w:color w:val="323130"/>
        </w:rPr>
      </w:pPr>
    </w:p>
    <w:p w14:paraId="1B0EEA4C" w14:textId="43CBC18B" w:rsidR="002716E7"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The compliance survey is a verification that the facility or course of education or training maintains its compliance with the approval requirements that were established during the initial visit as defined under the provisions of 38 CFR Section 21.290 through Section 21.299.</w:t>
      </w:r>
    </w:p>
    <w:p w14:paraId="1778E4F7" w14:textId="77777777" w:rsidR="00C61664" w:rsidRPr="008337B4" w:rsidRDefault="00C61664" w:rsidP="004D2D2C"/>
    <w:p w14:paraId="78DE256D" w14:textId="77777777" w:rsidR="00306D20" w:rsidRPr="008337B4" w:rsidRDefault="00306D20" w:rsidP="004D2D2C">
      <w:pPr>
        <w:rPr>
          <w:rStyle w:val="oypena"/>
          <w:rFonts w:ascii="Segoe UI" w:hAnsi="Segoe UI" w:cs="Segoe UI"/>
          <w:color w:val="000000"/>
        </w:rPr>
      </w:pPr>
      <w:r w:rsidRPr="008337B4">
        <w:rPr>
          <w:rStyle w:val="oypena"/>
          <w:rFonts w:ascii="Segoe UI" w:hAnsi="Segoe UI" w:cs="Segoe UI"/>
          <w:color w:val="000000"/>
        </w:rPr>
        <w:t>The surveys are documented on two specific reports, Appendix FF and Appendix FH. Appendix FF is used for Chapter 31-only course of education or training and On-the-Job Training, and Appendix FH is used for non-paid work experience and specialized rehabilitation services.</w:t>
      </w:r>
    </w:p>
    <w:p w14:paraId="44C54B1D" w14:textId="446885B4" w:rsidR="002716E7" w:rsidRPr="008337B4" w:rsidRDefault="008337B4" w:rsidP="004D2D2C">
      <w:pPr>
        <w:rPr>
          <w:b/>
          <w:bCs/>
          <w:u w:val="single"/>
        </w:rPr>
      </w:pPr>
      <w:r w:rsidRPr="008337B4">
        <w:rPr>
          <w:rFonts w:ascii="Segoe UI" w:eastAsia="Segoe UI" w:hAnsi="Segoe UI" w:cs="Segoe UI"/>
          <w:color w:val="323130"/>
        </w:rPr>
        <w:br/>
      </w:r>
      <w:r w:rsidR="00C61664" w:rsidRPr="008337B4">
        <w:rPr>
          <w:rFonts w:ascii="Segoe UI" w:eastAsia="Segoe UI" w:hAnsi="Segoe UI" w:cs="Segoe UI"/>
          <w:b/>
          <w:bCs/>
          <w:color w:val="323130"/>
          <w:u w:val="single"/>
        </w:rPr>
        <w:t xml:space="preserve">Slide 8: </w:t>
      </w:r>
      <w:r w:rsidRPr="008337B4">
        <w:rPr>
          <w:rFonts w:ascii="Segoe UI" w:eastAsia="Segoe UI" w:hAnsi="Segoe UI" w:cs="Segoe UI"/>
          <w:b/>
          <w:bCs/>
          <w:color w:val="323130"/>
          <w:u w:val="single"/>
        </w:rPr>
        <w:t xml:space="preserve">Annual </w:t>
      </w:r>
      <w:r w:rsidR="00C61664" w:rsidRPr="008337B4">
        <w:rPr>
          <w:rFonts w:ascii="Segoe UI" w:eastAsia="Segoe UI" w:hAnsi="Segoe UI" w:cs="Segoe UI"/>
          <w:b/>
          <w:bCs/>
          <w:color w:val="323130"/>
          <w:u w:val="single"/>
        </w:rPr>
        <w:t xml:space="preserve">Compliance Survey for Approved </w:t>
      </w:r>
      <w:r w:rsidRPr="008337B4">
        <w:rPr>
          <w:rFonts w:ascii="Segoe UI" w:eastAsia="Segoe UI" w:hAnsi="Segoe UI" w:cs="Segoe UI"/>
          <w:b/>
          <w:bCs/>
          <w:color w:val="323130"/>
          <w:u w:val="single"/>
        </w:rPr>
        <w:t xml:space="preserve">Chapter </w:t>
      </w:r>
      <w:r w:rsidR="00C61664" w:rsidRPr="008337B4">
        <w:rPr>
          <w:rFonts w:ascii="Segoe UI" w:eastAsia="Segoe UI" w:hAnsi="Segoe UI" w:cs="Segoe UI"/>
          <w:b/>
          <w:bCs/>
          <w:color w:val="323130"/>
          <w:u w:val="single"/>
        </w:rPr>
        <w:t>31 Only Courses of Education or Training and On-the-Job</w:t>
      </w:r>
      <w:r w:rsidRPr="008337B4">
        <w:rPr>
          <w:rFonts w:ascii="Segoe UI" w:eastAsia="Segoe UI" w:hAnsi="Segoe UI" w:cs="Segoe UI"/>
          <w:b/>
          <w:bCs/>
          <w:color w:val="323130"/>
          <w:u w:val="single"/>
        </w:rPr>
        <w:t xml:space="preserve"> </w:t>
      </w:r>
      <w:r w:rsidR="00C61664" w:rsidRPr="008337B4">
        <w:rPr>
          <w:rFonts w:ascii="Segoe UI" w:eastAsia="Segoe UI" w:hAnsi="Segoe UI" w:cs="Segoe UI"/>
          <w:b/>
          <w:bCs/>
          <w:color w:val="323130"/>
          <w:u w:val="single"/>
        </w:rPr>
        <w:t>Training.</w:t>
      </w:r>
    </w:p>
    <w:p w14:paraId="19D3C423" w14:textId="252B38A1" w:rsidR="002716E7" w:rsidRPr="008337B4" w:rsidRDefault="008337B4" w:rsidP="004D2D2C">
      <w:r w:rsidRPr="008337B4">
        <w:rPr>
          <w:rFonts w:ascii="Segoe UI" w:eastAsia="Segoe UI" w:hAnsi="Segoe UI" w:cs="Segoe UI"/>
          <w:color w:val="323130"/>
        </w:rPr>
        <w:t>An annual compliance survey</w:t>
      </w:r>
      <w:r w:rsidR="008B377D" w:rsidRPr="008337B4">
        <w:rPr>
          <w:rFonts w:ascii="Segoe UI" w:eastAsia="Segoe UI" w:hAnsi="Segoe UI" w:cs="Segoe UI"/>
          <w:color w:val="323130"/>
        </w:rPr>
        <w:t xml:space="preserve"> must be conducted </w:t>
      </w:r>
      <w:r w:rsidRPr="008337B4">
        <w:rPr>
          <w:rFonts w:ascii="Segoe UI" w:eastAsia="Segoe UI" w:hAnsi="Segoe UI" w:cs="Segoe UI"/>
          <w:color w:val="323130"/>
        </w:rPr>
        <w:t xml:space="preserve">for </w:t>
      </w:r>
      <w:r w:rsidR="006946FF" w:rsidRPr="008337B4">
        <w:rPr>
          <w:rFonts w:ascii="Segoe UI" w:eastAsia="Segoe UI" w:hAnsi="Segoe UI" w:cs="Segoe UI"/>
          <w:color w:val="323130"/>
        </w:rPr>
        <w:t xml:space="preserve">an </w:t>
      </w:r>
      <w:r w:rsidRPr="008337B4">
        <w:rPr>
          <w:rFonts w:ascii="Segoe UI" w:eastAsia="Segoe UI" w:hAnsi="Segoe UI" w:cs="Segoe UI"/>
          <w:color w:val="323130"/>
        </w:rPr>
        <w:t>approved Chapter 31</w:t>
      </w:r>
      <w:r w:rsidR="00C61664" w:rsidRPr="008337B4">
        <w:rPr>
          <w:rFonts w:ascii="Segoe UI" w:eastAsia="Segoe UI" w:hAnsi="Segoe UI" w:cs="Segoe UI"/>
          <w:color w:val="323130"/>
        </w:rPr>
        <w:t>-</w:t>
      </w:r>
      <w:r w:rsidRPr="008337B4">
        <w:rPr>
          <w:rFonts w:ascii="Segoe UI" w:eastAsia="Segoe UI" w:hAnsi="Segoe UI" w:cs="Segoe UI"/>
          <w:color w:val="323130"/>
        </w:rPr>
        <w:t xml:space="preserve">only course of education or training and </w:t>
      </w:r>
      <w:r w:rsidR="00AA1EA6" w:rsidRPr="008337B4">
        <w:rPr>
          <w:rFonts w:ascii="Segoe UI" w:eastAsia="Segoe UI" w:hAnsi="Segoe UI" w:cs="Segoe UI"/>
          <w:color w:val="323130"/>
        </w:rPr>
        <w:t xml:space="preserve">for an </w:t>
      </w:r>
      <w:r w:rsidR="00877FF2" w:rsidRPr="008337B4">
        <w:rPr>
          <w:rFonts w:ascii="Segoe UI" w:eastAsia="Segoe UI" w:hAnsi="Segoe UI" w:cs="Segoe UI"/>
          <w:color w:val="323130"/>
        </w:rPr>
        <w:t>on-the-job training when</w:t>
      </w:r>
      <w:r w:rsidRPr="008337B4">
        <w:rPr>
          <w:rFonts w:ascii="Segoe UI" w:eastAsia="Segoe UI" w:hAnsi="Segoe UI" w:cs="Segoe UI"/>
          <w:color w:val="323130"/>
        </w:rPr>
        <w:t xml:space="preserve"> a claimant is pursuing a training period that exceeds 12 months.</w:t>
      </w:r>
    </w:p>
    <w:p w14:paraId="69132422" w14:textId="77777777" w:rsidR="00C61664" w:rsidRPr="008337B4" w:rsidRDefault="00C61664" w:rsidP="004D2D2C">
      <w:pPr>
        <w:rPr>
          <w:rFonts w:ascii="Segoe UI" w:eastAsia="Segoe UI" w:hAnsi="Segoe UI" w:cs="Segoe UI"/>
          <w:color w:val="323130"/>
        </w:rPr>
      </w:pPr>
    </w:p>
    <w:p w14:paraId="736E9BBE" w14:textId="493C1A9B" w:rsidR="005A5C78" w:rsidRPr="008337B4" w:rsidRDefault="005A5C78" w:rsidP="004D2D2C">
      <w:pPr>
        <w:rPr>
          <w:rFonts w:ascii="Segoe UI" w:eastAsia="Segoe UI" w:hAnsi="Segoe UI" w:cs="Segoe UI"/>
          <w:color w:val="323130"/>
        </w:rPr>
      </w:pPr>
      <w:r w:rsidRPr="4A70FAE2">
        <w:rPr>
          <w:rFonts w:ascii="Segoe UI" w:eastAsia="Segoe UI" w:hAnsi="Segoe UI" w:cs="Segoe UI"/>
          <w:color w:val="323130"/>
        </w:rPr>
        <w:t xml:space="preserve">As a standard practice, Chapter 31-only courses of education or training and on-the-job training programs that last less than 12 months will be disapproved in </w:t>
      </w:r>
      <w:r w:rsidR="3A901A29" w:rsidRPr="4A70FAE2">
        <w:rPr>
          <w:rFonts w:ascii="Segoe UI" w:eastAsia="Segoe UI" w:hAnsi="Segoe UI" w:cs="Segoe UI"/>
          <w:color w:val="323130"/>
        </w:rPr>
        <w:t>WEAMS</w:t>
      </w:r>
      <w:r w:rsidRPr="4A70FAE2">
        <w:rPr>
          <w:rFonts w:ascii="Segoe UI" w:eastAsia="Segoe UI" w:hAnsi="Segoe UI" w:cs="Segoe UI"/>
          <w:color w:val="323130"/>
        </w:rPr>
        <w:t xml:space="preserve"> following the completion of the </w:t>
      </w:r>
      <w:r w:rsidRPr="4A70FAE2">
        <w:rPr>
          <w:rFonts w:ascii="Segoe UI" w:eastAsia="Segoe UI" w:hAnsi="Segoe UI" w:cs="Segoe UI"/>
          <w:color w:val="323130"/>
        </w:rPr>
        <w:lastRenderedPageBreak/>
        <w:t>claimant’s program, unless, there are additional claimants participating in the program.</w:t>
      </w:r>
      <w:r>
        <w:br/>
      </w:r>
    </w:p>
    <w:p w14:paraId="4B443005" w14:textId="3DC61709" w:rsidR="00C61664" w:rsidRPr="008337B4" w:rsidRDefault="008337B4" w:rsidP="004D2D2C">
      <w:pPr>
        <w:rPr>
          <w:rFonts w:ascii="Segoe UI" w:eastAsia="Segoe UI" w:hAnsi="Segoe UI" w:cs="Segoe UI"/>
          <w:color w:val="323130"/>
        </w:rPr>
      </w:pPr>
      <w:r w:rsidRPr="008337B4">
        <w:rPr>
          <w:rFonts w:ascii="Segoe UI" w:eastAsia="Segoe UI" w:hAnsi="Segoe UI" w:cs="Segoe UI"/>
          <w:color w:val="323130"/>
        </w:rPr>
        <w:t>Detailed information for this compliance survey is outlined in M28C</w:t>
      </w:r>
      <w:r w:rsidR="00C61664" w:rsidRPr="008337B4">
        <w:rPr>
          <w:rFonts w:ascii="Segoe UI" w:eastAsia="Segoe UI" w:hAnsi="Segoe UI" w:cs="Segoe UI"/>
          <w:color w:val="323130"/>
        </w:rPr>
        <w:t>.IV.C.1.04.d.</w:t>
      </w:r>
    </w:p>
    <w:p w14:paraId="136C4D12" w14:textId="0EE65E43" w:rsidR="00C61664" w:rsidRPr="008337B4" w:rsidRDefault="00C61664" w:rsidP="004D2D2C">
      <w:pPr>
        <w:rPr>
          <w:rFonts w:ascii="Segoe UI" w:eastAsia="Segoe UI" w:hAnsi="Segoe UI" w:cs="Segoe UI"/>
          <w:b/>
          <w:bCs/>
          <w:color w:val="323130"/>
          <w:u w:val="single"/>
        </w:rPr>
      </w:pPr>
    </w:p>
    <w:p w14:paraId="76472E6B" w14:textId="16D5640F" w:rsidR="002716E7" w:rsidRPr="008337B4" w:rsidRDefault="00C61664" w:rsidP="004D2D2C">
      <w:pPr>
        <w:rPr>
          <w:b/>
          <w:bCs/>
          <w:u w:val="single"/>
        </w:rPr>
      </w:pPr>
      <w:r w:rsidRPr="008337B4">
        <w:rPr>
          <w:rFonts w:ascii="Segoe UI" w:eastAsia="Segoe UI" w:hAnsi="Segoe UI" w:cs="Segoe UI"/>
          <w:b/>
          <w:bCs/>
          <w:color w:val="323130"/>
          <w:u w:val="single"/>
        </w:rPr>
        <w:t>Slide 9: Appendix FF</w:t>
      </w:r>
    </w:p>
    <w:p w14:paraId="7DBD30D3" w14:textId="6E8CBB16" w:rsidR="002716E7" w:rsidRPr="008337B4" w:rsidRDefault="008337B4" w:rsidP="004D2D2C">
      <w:r w:rsidRPr="008337B4">
        <w:rPr>
          <w:rFonts w:ascii="Segoe UI" w:eastAsia="Segoe UI" w:hAnsi="Segoe UI" w:cs="Segoe UI"/>
          <w:color w:val="323130"/>
        </w:rPr>
        <w:t>The annual Compliance Survey Report must be documented in Appendix FF</w:t>
      </w:r>
      <w:r w:rsidR="00A814F1" w:rsidRPr="008337B4">
        <w:rPr>
          <w:rFonts w:ascii="Segoe UI" w:eastAsia="Segoe UI" w:hAnsi="Segoe UI" w:cs="Segoe UI"/>
          <w:color w:val="323130"/>
        </w:rPr>
        <w:t xml:space="preserve"> f</w:t>
      </w:r>
      <w:r w:rsidRPr="008337B4">
        <w:rPr>
          <w:rFonts w:ascii="Segoe UI" w:eastAsia="Segoe UI" w:hAnsi="Segoe UI" w:cs="Segoe UI"/>
          <w:color w:val="323130"/>
        </w:rPr>
        <w:t>or the approved Chapter 31</w:t>
      </w:r>
      <w:r w:rsidR="00041628" w:rsidRPr="008337B4">
        <w:rPr>
          <w:rFonts w:ascii="Segoe UI" w:eastAsia="Segoe UI" w:hAnsi="Segoe UI" w:cs="Segoe UI"/>
          <w:color w:val="323130"/>
        </w:rPr>
        <w:t>-</w:t>
      </w:r>
      <w:r w:rsidRPr="008337B4">
        <w:rPr>
          <w:rFonts w:ascii="Segoe UI" w:eastAsia="Segoe UI" w:hAnsi="Segoe UI" w:cs="Segoe UI"/>
          <w:color w:val="323130"/>
        </w:rPr>
        <w:t xml:space="preserve">only course of </w:t>
      </w:r>
      <w:r w:rsidR="00107829" w:rsidRPr="008337B4">
        <w:rPr>
          <w:rFonts w:ascii="Segoe UI" w:eastAsia="Segoe UI" w:hAnsi="Segoe UI" w:cs="Segoe UI"/>
          <w:color w:val="323130"/>
        </w:rPr>
        <w:t>e</w:t>
      </w:r>
      <w:r w:rsidRPr="008337B4">
        <w:rPr>
          <w:rFonts w:ascii="Segoe UI" w:eastAsia="Segoe UI" w:hAnsi="Segoe UI" w:cs="Segoe UI"/>
          <w:color w:val="323130"/>
        </w:rPr>
        <w:t xml:space="preserve">ducation or training </w:t>
      </w:r>
      <w:r w:rsidR="00BA3877" w:rsidRPr="008337B4">
        <w:rPr>
          <w:rFonts w:ascii="Segoe UI" w:eastAsia="Segoe UI" w:hAnsi="Segoe UI" w:cs="Segoe UI"/>
          <w:color w:val="323130"/>
        </w:rPr>
        <w:t xml:space="preserve">and for on-the-job training, </w:t>
      </w:r>
      <w:r w:rsidRPr="008337B4">
        <w:rPr>
          <w:rFonts w:ascii="Segoe UI" w:eastAsia="Segoe UI" w:hAnsi="Segoe UI" w:cs="Segoe UI"/>
          <w:color w:val="323130"/>
        </w:rPr>
        <w:t>as shown on this slide.</w:t>
      </w:r>
    </w:p>
    <w:p w14:paraId="3DC9EDCB" w14:textId="77777777" w:rsidR="00A814F1" w:rsidRPr="008337B4" w:rsidRDefault="00A814F1" w:rsidP="004D2D2C">
      <w:pPr>
        <w:rPr>
          <w:rFonts w:ascii="Segoe UI" w:eastAsia="Segoe UI" w:hAnsi="Segoe UI" w:cs="Segoe UI"/>
          <w:color w:val="323130"/>
        </w:rPr>
      </w:pPr>
    </w:p>
    <w:p w14:paraId="5E06F767" w14:textId="6D75083D" w:rsidR="002716E7" w:rsidRPr="008337B4" w:rsidRDefault="008337B4" w:rsidP="004D2D2C">
      <w:r w:rsidRPr="008337B4">
        <w:rPr>
          <w:rFonts w:ascii="Segoe UI" w:eastAsia="Segoe UI" w:hAnsi="Segoe UI" w:cs="Segoe UI"/>
          <w:color w:val="323130"/>
        </w:rPr>
        <w:t>This slide provides a general overview of the format and data fields on the report.</w:t>
      </w:r>
    </w:p>
    <w:p w14:paraId="4EC6075F" w14:textId="77777777" w:rsidR="00A814F1" w:rsidRPr="008337B4" w:rsidRDefault="00A814F1" w:rsidP="004D2D2C">
      <w:pPr>
        <w:rPr>
          <w:rFonts w:ascii="Segoe UI" w:eastAsia="Segoe UI" w:hAnsi="Segoe UI" w:cs="Segoe UI"/>
          <w:color w:val="323130"/>
        </w:rPr>
      </w:pPr>
    </w:p>
    <w:p w14:paraId="2223DAC5" w14:textId="06B4524D" w:rsidR="00A814F1" w:rsidRPr="008337B4" w:rsidRDefault="008337B4" w:rsidP="004D2D2C">
      <w:pPr>
        <w:rPr>
          <w:rFonts w:ascii="Segoe UI" w:eastAsia="Segoe UI" w:hAnsi="Segoe UI" w:cs="Segoe UI"/>
          <w:color w:val="323130"/>
        </w:rPr>
      </w:pPr>
      <w:r w:rsidRPr="008337B4">
        <w:rPr>
          <w:rFonts w:ascii="Segoe UI" w:eastAsia="Segoe UI" w:hAnsi="Segoe UI" w:cs="Segoe UI"/>
          <w:color w:val="323130"/>
        </w:rPr>
        <w:t>The VR</w:t>
      </w:r>
      <w:r w:rsidR="00C61664" w:rsidRPr="008337B4">
        <w:rPr>
          <w:rFonts w:ascii="Segoe UI" w:eastAsia="Segoe UI" w:hAnsi="Segoe UI" w:cs="Segoe UI"/>
          <w:color w:val="323130"/>
        </w:rPr>
        <w:t>&amp;</w:t>
      </w:r>
      <w:r w:rsidRPr="008337B4">
        <w:rPr>
          <w:rFonts w:ascii="Segoe UI" w:eastAsia="Segoe UI" w:hAnsi="Segoe UI" w:cs="Segoe UI"/>
          <w:color w:val="323130"/>
        </w:rPr>
        <w:t>E Officer must review</w:t>
      </w:r>
      <w:r w:rsidR="00A814F1" w:rsidRPr="008337B4">
        <w:rPr>
          <w:rFonts w:ascii="Segoe UI" w:eastAsia="Segoe UI" w:hAnsi="Segoe UI" w:cs="Segoe UI"/>
          <w:color w:val="323130"/>
        </w:rPr>
        <w:t xml:space="preserve"> and sign</w:t>
      </w:r>
      <w:r w:rsidRPr="008337B4">
        <w:rPr>
          <w:rFonts w:ascii="Segoe UI" w:eastAsia="Segoe UI" w:hAnsi="Segoe UI" w:cs="Segoe UI"/>
          <w:color w:val="323130"/>
        </w:rPr>
        <w:t xml:space="preserve"> the Compliance Report</w:t>
      </w:r>
      <w:r w:rsidR="00A814F1" w:rsidRPr="008337B4">
        <w:rPr>
          <w:rFonts w:ascii="Segoe UI" w:eastAsia="Segoe UI" w:hAnsi="Segoe UI" w:cs="Segoe UI"/>
          <w:color w:val="323130"/>
        </w:rPr>
        <w:t>.</w:t>
      </w:r>
    </w:p>
    <w:p w14:paraId="2BE7802B" w14:textId="77777777" w:rsidR="00A814F1" w:rsidRPr="008337B4" w:rsidRDefault="00A814F1" w:rsidP="004D2D2C">
      <w:pPr>
        <w:rPr>
          <w:rFonts w:ascii="Segoe UI" w:eastAsia="Segoe UI" w:hAnsi="Segoe UI" w:cs="Segoe UI"/>
          <w:color w:val="323130"/>
        </w:rPr>
      </w:pPr>
    </w:p>
    <w:p w14:paraId="4C4E01DC" w14:textId="694DEC74" w:rsidR="002716E7" w:rsidRPr="008337B4" w:rsidRDefault="00A814F1" w:rsidP="004D2D2C">
      <w:pPr>
        <w:rPr>
          <w:b/>
          <w:bCs/>
          <w:u w:val="single"/>
        </w:rPr>
      </w:pPr>
      <w:r w:rsidRPr="008337B4">
        <w:rPr>
          <w:rFonts w:ascii="Segoe UI" w:eastAsia="Segoe UI" w:hAnsi="Segoe UI" w:cs="Segoe UI"/>
          <w:b/>
          <w:bCs/>
          <w:color w:val="323130"/>
          <w:u w:val="single"/>
        </w:rPr>
        <w:t>Slide 10: Annual Compliance Survey for Approved Non-Paid Work Experience and Specialized Rehabilitation Services.</w:t>
      </w:r>
    </w:p>
    <w:p w14:paraId="67AA2DC9" w14:textId="68E0A0B0" w:rsidR="002716E7" w:rsidRPr="008337B4" w:rsidRDefault="008337B4" w:rsidP="004D2D2C">
      <w:pPr>
        <w:rPr>
          <w:rFonts w:ascii="Segoe UI" w:eastAsia="Segoe UI" w:hAnsi="Segoe UI" w:cs="Segoe UI"/>
          <w:color w:val="323130"/>
        </w:rPr>
      </w:pPr>
      <w:r w:rsidRPr="008337B4">
        <w:rPr>
          <w:rFonts w:ascii="Segoe UI" w:eastAsia="Segoe UI" w:hAnsi="Segoe UI" w:cs="Segoe UI"/>
          <w:color w:val="323130"/>
        </w:rPr>
        <w:t>An annual Compliance survey</w:t>
      </w:r>
      <w:r w:rsidR="00047D0E" w:rsidRPr="008337B4">
        <w:rPr>
          <w:rFonts w:ascii="Segoe UI" w:eastAsia="Segoe UI" w:hAnsi="Segoe UI" w:cs="Segoe UI"/>
          <w:color w:val="323130"/>
        </w:rPr>
        <w:t xml:space="preserve"> must be conducted </w:t>
      </w:r>
      <w:r w:rsidRPr="008337B4">
        <w:rPr>
          <w:rFonts w:ascii="Segoe UI" w:eastAsia="Segoe UI" w:hAnsi="Segoe UI" w:cs="Segoe UI"/>
          <w:color w:val="323130"/>
        </w:rPr>
        <w:t xml:space="preserve">for approved Chapter 31 Only </w:t>
      </w:r>
      <w:r w:rsidR="00107829" w:rsidRPr="008337B4">
        <w:rPr>
          <w:rFonts w:ascii="Segoe UI" w:eastAsia="Segoe UI" w:hAnsi="Segoe UI" w:cs="Segoe UI"/>
          <w:color w:val="323130"/>
        </w:rPr>
        <w:t>non-paid</w:t>
      </w:r>
      <w:r w:rsidRPr="008337B4">
        <w:rPr>
          <w:rFonts w:ascii="Segoe UI" w:eastAsia="Segoe UI" w:hAnsi="Segoe UI" w:cs="Segoe UI"/>
          <w:color w:val="323130"/>
        </w:rPr>
        <w:t xml:space="preserve"> work experience</w:t>
      </w:r>
      <w:r w:rsidR="00304702" w:rsidRPr="008337B4">
        <w:rPr>
          <w:rFonts w:ascii="Segoe UI" w:eastAsia="Segoe UI" w:hAnsi="Segoe UI" w:cs="Segoe UI"/>
          <w:color w:val="323130"/>
        </w:rPr>
        <w:t>s</w:t>
      </w:r>
      <w:r w:rsidRPr="008337B4">
        <w:rPr>
          <w:rFonts w:ascii="Segoe UI" w:eastAsia="Segoe UI" w:hAnsi="Segoe UI" w:cs="Segoe UI"/>
          <w:color w:val="323130"/>
        </w:rPr>
        <w:t xml:space="preserve"> and specialized rehabilitation services</w:t>
      </w:r>
      <w:r w:rsidR="005E0A6D" w:rsidRPr="008337B4">
        <w:rPr>
          <w:rFonts w:ascii="Segoe UI" w:eastAsia="Segoe UI" w:hAnsi="Segoe UI" w:cs="Segoe UI"/>
          <w:color w:val="323130"/>
        </w:rPr>
        <w:t xml:space="preserve"> when </w:t>
      </w:r>
      <w:r w:rsidRPr="008337B4">
        <w:rPr>
          <w:rFonts w:ascii="Segoe UI" w:eastAsia="Segoe UI" w:hAnsi="Segoe UI" w:cs="Segoe UI"/>
          <w:color w:val="323130"/>
        </w:rPr>
        <w:t xml:space="preserve">a claimant is </w:t>
      </w:r>
      <w:r w:rsidR="005E0A6D" w:rsidRPr="008337B4">
        <w:rPr>
          <w:rFonts w:ascii="Segoe UI" w:eastAsia="Segoe UI" w:hAnsi="Segoe UI" w:cs="Segoe UI"/>
          <w:color w:val="323130"/>
        </w:rPr>
        <w:t>participating in the program for more than 12 months</w:t>
      </w:r>
      <w:r w:rsidRPr="008337B4">
        <w:rPr>
          <w:rFonts w:ascii="Segoe UI" w:eastAsia="Segoe UI" w:hAnsi="Segoe UI" w:cs="Segoe UI"/>
          <w:color w:val="323130"/>
        </w:rPr>
        <w:t>.</w:t>
      </w:r>
    </w:p>
    <w:p w14:paraId="06AB6232" w14:textId="25F37B7B" w:rsidR="002716E7" w:rsidRPr="008337B4" w:rsidRDefault="008337B4" w:rsidP="004D2D2C">
      <w:r w:rsidRPr="008337B4">
        <w:rPr>
          <w:rFonts w:ascii="Segoe UI" w:eastAsia="Segoe UI" w:hAnsi="Segoe UI" w:cs="Segoe UI"/>
          <w:color w:val="323130"/>
        </w:rPr>
        <w:br/>
      </w:r>
      <w:r w:rsidR="00DE292D" w:rsidRPr="008337B4">
        <w:rPr>
          <w:rFonts w:ascii="Segoe UI" w:eastAsia="Segoe UI" w:hAnsi="Segoe UI" w:cs="Segoe UI"/>
          <w:color w:val="323130"/>
        </w:rPr>
        <w:t xml:space="preserve">Note: </w:t>
      </w:r>
      <w:r w:rsidRPr="008337B4">
        <w:rPr>
          <w:rFonts w:ascii="Segoe UI" w:eastAsia="Segoe UI" w:hAnsi="Segoe UI" w:cs="Segoe UI"/>
          <w:color w:val="323130"/>
        </w:rPr>
        <w:t xml:space="preserve">NPWE and SRS </w:t>
      </w:r>
      <w:r w:rsidR="00DE292D" w:rsidRPr="008337B4">
        <w:rPr>
          <w:rFonts w:ascii="Segoe UI" w:eastAsia="Segoe UI" w:hAnsi="Segoe UI" w:cs="Segoe UI"/>
          <w:color w:val="323130"/>
        </w:rPr>
        <w:t>may continue to be approved</w:t>
      </w:r>
      <w:r w:rsidR="00D1115E" w:rsidRPr="008337B4">
        <w:rPr>
          <w:rFonts w:ascii="Segoe UI" w:eastAsia="Segoe UI" w:hAnsi="Segoe UI" w:cs="Segoe UI"/>
          <w:color w:val="323130"/>
        </w:rPr>
        <w:t xml:space="preserve"> for future claimants</w:t>
      </w:r>
      <w:r w:rsidR="00073FEC" w:rsidRPr="008337B4">
        <w:rPr>
          <w:rFonts w:ascii="Segoe UI" w:eastAsia="Segoe UI" w:hAnsi="Segoe UI" w:cs="Segoe UI"/>
          <w:color w:val="323130"/>
        </w:rPr>
        <w:t>,</w:t>
      </w:r>
      <w:r w:rsidR="00D1115E" w:rsidRPr="008337B4">
        <w:rPr>
          <w:rFonts w:ascii="Segoe UI" w:eastAsia="Segoe UI" w:hAnsi="Segoe UI" w:cs="Segoe UI"/>
          <w:color w:val="323130"/>
        </w:rPr>
        <w:t xml:space="preserve"> </w:t>
      </w:r>
      <w:r w:rsidR="00073FEC" w:rsidRPr="008337B4">
        <w:rPr>
          <w:rFonts w:ascii="Segoe UI" w:eastAsia="Segoe UI" w:hAnsi="Segoe UI" w:cs="Segoe UI"/>
          <w:color w:val="323130"/>
        </w:rPr>
        <w:t xml:space="preserve">provided an </w:t>
      </w:r>
      <w:r w:rsidRPr="008337B4">
        <w:rPr>
          <w:rFonts w:ascii="Segoe UI" w:eastAsia="Segoe UI" w:hAnsi="Segoe UI" w:cs="Segoe UI"/>
          <w:color w:val="323130"/>
        </w:rPr>
        <w:t>annual compliance survey</w:t>
      </w:r>
      <w:r w:rsidR="00073FEC" w:rsidRPr="008337B4">
        <w:rPr>
          <w:rFonts w:ascii="Segoe UI" w:eastAsia="Segoe UI" w:hAnsi="Segoe UI" w:cs="Segoe UI"/>
          <w:color w:val="323130"/>
        </w:rPr>
        <w:t xml:space="preserve"> is completed</w:t>
      </w:r>
      <w:r w:rsidRPr="008337B4">
        <w:rPr>
          <w:rFonts w:ascii="Segoe UI" w:eastAsia="Segoe UI" w:hAnsi="Segoe UI" w:cs="Segoe UI"/>
          <w:color w:val="323130"/>
        </w:rPr>
        <w:t>.</w:t>
      </w:r>
    </w:p>
    <w:p w14:paraId="5F60332F" w14:textId="77777777" w:rsidR="00A814F1" w:rsidRPr="008337B4" w:rsidRDefault="00A814F1" w:rsidP="004D2D2C">
      <w:pPr>
        <w:rPr>
          <w:rFonts w:ascii="Segoe UI" w:eastAsia="Segoe UI" w:hAnsi="Segoe UI" w:cs="Segoe UI"/>
          <w:color w:val="605E5C"/>
        </w:rPr>
      </w:pPr>
    </w:p>
    <w:p w14:paraId="56569F4A" w14:textId="62181D82" w:rsidR="00A814F1" w:rsidRPr="008337B4" w:rsidRDefault="008337B4" w:rsidP="004D2D2C">
      <w:pPr>
        <w:rPr>
          <w:rFonts w:ascii="Segoe UI" w:eastAsia="Segoe UI" w:hAnsi="Segoe UI" w:cs="Segoe UI"/>
          <w:color w:val="323130"/>
        </w:rPr>
      </w:pPr>
      <w:r w:rsidRPr="008337B4">
        <w:rPr>
          <w:rFonts w:ascii="Segoe UI" w:eastAsia="Segoe UI" w:hAnsi="Segoe UI" w:cs="Segoe UI"/>
          <w:color w:val="323130"/>
        </w:rPr>
        <w:t>Detailed information for this compliance survey is outlined in M28C</w:t>
      </w:r>
      <w:r w:rsidR="00A814F1" w:rsidRPr="008337B4">
        <w:rPr>
          <w:rFonts w:ascii="Segoe UI" w:eastAsia="Segoe UI" w:hAnsi="Segoe UI" w:cs="Segoe UI"/>
          <w:color w:val="323130"/>
        </w:rPr>
        <w:t>.IV.C.1.05.d.</w:t>
      </w:r>
      <w:r w:rsidRPr="008337B4">
        <w:rPr>
          <w:rFonts w:ascii="Segoe UI" w:eastAsia="Segoe UI" w:hAnsi="Segoe UI" w:cs="Segoe UI"/>
          <w:color w:val="323130"/>
        </w:rPr>
        <w:t xml:space="preserve"> </w:t>
      </w:r>
    </w:p>
    <w:p w14:paraId="60957E38" w14:textId="77777777" w:rsidR="00A814F1" w:rsidRPr="008337B4" w:rsidRDefault="00A814F1" w:rsidP="004D2D2C">
      <w:pPr>
        <w:rPr>
          <w:rFonts w:ascii="Segoe UI" w:eastAsia="Segoe UI" w:hAnsi="Segoe UI" w:cs="Segoe UI"/>
          <w:color w:val="323130"/>
        </w:rPr>
      </w:pPr>
    </w:p>
    <w:p w14:paraId="77E2DA66" w14:textId="3B292331" w:rsidR="002716E7" w:rsidRPr="008337B4" w:rsidRDefault="00A814F1" w:rsidP="004D2D2C">
      <w:pPr>
        <w:rPr>
          <w:b/>
          <w:bCs/>
          <w:u w:val="single"/>
        </w:rPr>
      </w:pPr>
      <w:r w:rsidRPr="008337B4">
        <w:rPr>
          <w:rFonts w:ascii="Segoe UI" w:eastAsia="Segoe UI" w:hAnsi="Segoe UI" w:cs="Segoe UI"/>
          <w:b/>
          <w:bCs/>
          <w:color w:val="323130"/>
          <w:u w:val="single"/>
        </w:rPr>
        <w:t>Slide 11: Appendix FH.</w:t>
      </w:r>
    </w:p>
    <w:p w14:paraId="66CA012C" w14:textId="03557AC2" w:rsidR="002716E7" w:rsidRPr="008337B4" w:rsidRDefault="008337B4" w:rsidP="004D2D2C">
      <w:r w:rsidRPr="008337B4">
        <w:rPr>
          <w:rFonts w:ascii="Segoe UI" w:eastAsia="Segoe UI" w:hAnsi="Segoe UI" w:cs="Segoe UI"/>
          <w:color w:val="323130"/>
        </w:rPr>
        <w:t xml:space="preserve">The Annual Compliance Survey Report must be documented in Appendix FH Annual Compliance Survey Report for </w:t>
      </w:r>
      <w:r w:rsidR="00A814F1" w:rsidRPr="008337B4">
        <w:rPr>
          <w:rFonts w:ascii="Segoe UI" w:eastAsia="Segoe UI" w:hAnsi="Segoe UI" w:cs="Segoe UI"/>
          <w:color w:val="323130"/>
        </w:rPr>
        <w:t>Non-paid</w:t>
      </w:r>
      <w:r w:rsidRPr="008337B4">
        <w:rPr>
          <w:rFonts w:ascii="Segoe UI" w:eastAsia="Segoe UI" w:hAnsi="Segoe UI" w:cs="Segoe UI"/>
          <w:color w:val="323130"/>
        </w:rPr>
        <w:t xml:space="preserve"> </w:t>
      </w:r>
      <w:r w:rsidR="00A814F1" w:rsidRPr="008337B4">
        <w:rPr>
          <w:rFonts w:ascii="Segoe UI" w:eastAsia="Segoe UI" w:hAnsi="Segoe UI" w:cs="Segoe UI"/>
          <w:color w:val="323130"/>
        </w:rPr>
        <w:t>W</w:t>
      </w:r>
      <w:r w:rsidRPr="008337B4">
        <w:rPr>
          <w:rFonts w:ascii="Segoe UI" w:eastAsia="Segoe UI" w:hAnsi="Segoe UI" w:cs="Segoe UI"/>
          <w:color w:val="323130"/>
        </w:rPr>
        <w:t xml:space="preserve">ork </w:t>
      </w:r>
      <w:r w:rsidR="00A814F1" w:rsidRPr="008337B4">
        <w:rPr>
          <w:rFonts w:ascii="Segoe UI" w:eastAsia="Segoe UI" w:hAnsi="Segoe UI" w:cs="Segoe UI"/>
          <w:color w:val="323130"/>
        </w:rPr>
        <w:t>E</w:t>
      </w:r>
      <w:r w:rsidRPr="008337B4">
        <w:rPr>
          <w:rFonts w:ascii="Segoe UI" w:eastAsia="Segoe UI" w:hAnsi="Segoe UI" w:cs="Segoe UI"/>
          <w:color w:val="323130"/>
        </w:rPr>
        <w:t>xperience</w:t>
      </w:r>
      <w:r w:rsidR="00A814F1" w:rsidRPr="008337B4">
        <w:rPr>
          <w:rFonts w:ascii="Segoe UI" w:eastAsia="Segoe UI" w:hAnsi="Segoe UI" w:cs="Segoe UI"/>
          <w:color w:val="323130"/>
        </w:rPr>
        <w:t xml:space="preserve"> (</w:t>
      </w:r>
      <w:r w:rsidRPr="008337B4">
        <w:rPr>
          <w:rFonts w:ascii="Segoe UI" w:eastAsia="Segoe UI" w:hAnsi="Segoe UI" w:cs="Segoe UI"/>
          <w:color w:val="323130"/>
        </w:rPr>
        <w:t>NPWE</w:t>
      </w:r>
      <w:r w:rsidR="00A814F1" w:rsidRPr="008337B4">
        <w:rPr>
          <w:rFonts w:ascii="Segoe UI" w:eastAsia="Segoe UI" w:hAnsi="Segoe UI" w:cs="Segoe UI"/>
          <w:color w:val="323130"/>
        </w:rPr>
        <w:t>)</w:t>
      </w:r>
      <w:r w:rsidRPr="008337B4">
        <w:rPr>
          <w:rFonts w:ascii="Segoe UI" w:eastAsia="Segoe UI" w:hAnsi="Segoe UI" w:cs="Segoe UI"/>
          <w:color w:val="323130"/>
        </w:rPr>
        <w:t xml:space="preserve"> and </w:t>
      </w:r>
      <w:r w:rsidR="00A814F1" w:rsidRPr="008337B4">
        <w:rPr>
          <w:rFonts w:ascii="Segoe UI" w:eastAsia="Segoe UI" w:hAnsi="Segoe UI" w:cs="Segoe UI"/>
          <w:color w:val="323130"/>
        </w:rPr>
        <w:t>S</w:t>
      </w:r>
      <w:r w:rsidRPr="008337B4">
        <w:rPr>
          <w:rFonts w:ascii="Segoe UI" w:eastAsia="Segoe UI" w:hAnsi="Segoe UI" w:cs="Segoe UI"/>
          <w:color w:val="323130"/>
        </w:rPr>
        <w:t xml:space="preserve">pecialized </w:t>
      </w:r>
      <w:r w:rsidR="00A814F1" w:rsidRPr="008337B4">
        <w:rPr>
          <w:rFonts w:ascii="Segoe UI" w:eastAsia="Segoe UI" w:hAnsi="Segoe UI" w:cs="Segoe UI"/>
          <w:color w:val="323130"/>
        </w:rPr>
        <w:t>R</w:t>
      </w:r>
      <w:r w:rsidRPr="008337B4">
        <w:rPr>
          <w:rFonts w:ascii="Segoe UI" w:eastAsia="Segoe UI" w:hAnsi="Segoe UI" w:cs="Segoe UI"/>
          <w:color w:val="323130"/>
        </w:rPr>
        <w:t xml:space="preserve">ehabilitation </w:t>
      </w:r>
      <w:r w:rsidR="00A814F1" w:rsidRPr="008337B4">
        <w:rPr>
          <w:rFonts w:ascii="Segoe UI" w:eastAsia="Segoe UI" w:hAnsi="Segoe UI" w:cs="Segoe UI"/>
          <w:color w:val="323130"/>
        </w:rPr>
        <w:t>S</w:t>
      </w:r>
      <w:r w:rsidRPr="008337B4">
        <w:rPr>
          <w:rFonts w:ascii="Segoe UI" w:eastAsia="Segoe UI" w:hAnsi="Segoe UI" w:cs="Segoe UI"/>
          <w:color w:val="323130"/>
        </w:rPr>
        <w:t>ervices</w:t>
      </w:r>
      <w:r w:rsidR="00A814F1" w:rsidRPr="008337B4">
        <w:rPr>
          <w:rFonts w:ascii="Segoe UI" w:eastAsia="Segoe UI" w:hAnsi="Segoe UI" w:cs="Segoe UI"/>
          <w:color w:val="323130"/>
        </w:rPr>
        <w:t xml:space="preserve"> (</w:t>
      </w:r>
      <w:r w:rsidRPr="008337B4">
        <w:rPr>
          <w:rFonts w:ascii="Segoe UI" w:eastAsia="Segoe UI" w:hAnsi="Segoe UI" w:cs="Segoe UI"/>
          <w:color w:val="323130"/>
        </w:rPr>
        <w:t>SRS</w:t>
      </w:r>
      <w:r w:rsidR="00A814F1" w:rsidRPr="008337B4">
        <w:rPr>
          <w:rFonts w:ascii="Segoe UI" w:eastAsia="Segoe UI" w:hAnsi="Segoe UI" w:cs="Segoe UI"/>
          <w:color w:val="323130"/>
        </w:rPr>
        <w:t>)</w:t>
      </w:r>
      <w:r w:rsidRPr="008337B4">
        <w:rPr>
          <w:rFonts w:ascii="Segoe UI" w:eastAsia="Segoe UI" w:hAnsi="Segoe UI" w:cs="Segoe UI"/>
          <w:color w:val="323130"/>
        </w:rPr>
        <w:t>.</w:t>
      </w:r>
    </w:p>
    <w:p w14:paraId="670275B0" w14:textId="77777777" w:rsidR="00A814F1" w:rsidRPr="008337B4" w:rsidRDefault="00A814F1" w:rsidP="004D2D2C">
      <w:pPr>
        <w:rPr>
          <w:rFonts w:ascii="Segoe UI" w:eastAsia="Segoe UI" w:hAnsi="Segoe UI" w:cs="Segoe UI"/>
          <w:color w:val="605E5C"/>
        </w:rPr>
      </w:pPr>
    </w:p>
    <w:p w14:paraId="225F5589" w14:textId="77777777" w:rsidR="00A814F1" w:rsidRPr="008337B4" w:rsidRDefault="008337B4" w:rsidP="004D2D2C">
      <w:pPr>
        <w:rPr>
          <w:rFonts w:ascii="Segoe UI" w:eastAsia="Segoe UI" w:hAnsi="Segoe UI" w:cs="Segoe UI"/>
          <w:color w:val="323130"/>
        </w:rPr>
      </w:pPr>
      <w:r w:rsidRPr="008337B4">
        <w:rPr>
          <w:rFonts w:ascii="Segoe UI" w:eastAsia="Segoe UI" w:hAnsi="Segoe UI" w:cs="Segoe UI"/>
          <w:color w:val="323130"/>
        </w:rPr>
        <w:t>Again, the VR</w:t>
      </w:r>
      <w:r w:rsidR="00A814F1" w:rsidRPr="008337B4">
        <w:rPr>
          <w:rFonts w:ascii="Segoe UI" w:eastAsia="Segoe UI" w:hAnsi="Segoe UI" w:cs="Segoe UI"/>
          <w:color w:val="323130"/>
        </w:rPr>
        <w:t>&amp;</w:t>
      </w:r>
      <w:r w:rsidRPr="008337B4">
        <w:rPr>
          <w:rFonts w:ascii="Segoe UI" w:eastAsia="Segoe UI" w:hAnsi="Segoe UI" w:cs="Segoe UI"/>
          <w:color w:val="323130"/>
        </w:rPr>
        <w:t xml:space="preserve">E Officer must review </w:t>
      </w:r>
      <w:r w:rsidR="00A814F1" w:rsidRPr="008337B4">
        <w:rPr>
          <w:rFonts w:ascii="Segoe UI" w:eastAsia="Segoe UI" w:hAnsi="Segoe UI" w:cs="Segoe UI"/>
          <w:color w:val="323130"/>
        </w:rPr>
        <w:t xml:space="preserve">and sign </w:t>
      </w:r>
      <w:r w:rsidRPr="008337B4">
        <w:rPr>
          <w:rFonts w:ascii="Segoe UI" w:eastAsia="Segoe UI" w:hAnsi="Segoe UI" w:cs="Segoe UI"/>
          <w:color w:val="323130"/>
        </w:rPr>
        <w:t>the report</w:t>
      </w:r>
      <w:r w:rsidR="00A814F1" w:rsidRPr="008337B4">
        <w:rPr>
          <w:rFonts w:ascii="Segoe UI" w:eastAsia="Segoe UI" w:hAnsi="Segoe UI" w:cs="Segoe UI"/>
          <w:color w:val="323130"/>
        </w:rPr>
        <w:t>.</w:t>
      </w:r>
      <w:r w:rsidRPr="008337B4">
        <w:rPr>
          <w:rFonts w:ascii="Segoe UI" w:eastAsia="Segoe UI" w:hAnsi="Segoe UI" w:cs="Segoe UI"/>
          <w:color w:val="323130"/>
        </w:rPr>
        <w:t xml:space="preserve"> </w:t>
      </w:r>
    </w:p>
    <w:p w14:paraId="31796C8C" w14:textId="77777777" w:rsidR="00A814F1" w:rsidRPr="008337B4" w:rsidRDefault="00A814F1" w:rsidP="004D2D2C">
      <w:pPr>
        <w:rPr>
          <w:rFonts w:ascii="Segoe UI" w:eastAsia="Segoe UI" w:hAnsi="Segoe UI" w:cs="Segoe UI"/>
          <w:color w:val="323130"/>
        </w:rPr>
      </w:pPr>
    </w:p>
    <w:p w14:paraId="6E9BED9E" w14:textId="06E73B83" w:rsidR="002716E7" w:rsidRPr="008337B4" w:rsidRDefault="00A814F1" w:rsidP="004D2D2C">
      <w:pPr>
        <w:rPr>
          <w:b/>
          <w:bCs/>
          <w:u w:val="single"/>
        </w:rPr>
      </w:pPr>
      <w:r w:rsidRPr="008337B4">
        <w:rPr>
          <w:rFonts w:ascii="Segoe UI" w:eastAsia="Segoe UI" w:hAnsi="Segoe UI" w:cs="Segoe UI"/>
          <w:b/>
          <w:bCs/>
          <w:color w:val="323130"/>
          <w:u w:val="single"/>
        </w:rPr>
        <w:t>Slide 12: Record Keeping of The Site Visit Reports and Annual Compliance Survey Reports.</w:t>
      </w:r>
    </w:p>
    <w:p w14:paraId="6EF7B12B" w14:textId="7987CB89" w:rsidR="002716E7" w:rsidRPr="008337B4" w:rsidRDefault="008337B4" w:rsidP="004D2D2C">
      <w:r w:rsidRPr="008337B4">
        <w:rPr>
          <w:rFonts w:ascii="Segoe UI" w:eastAsia="Segoe UI" w:hAnsi="Segoe UI" w:cs="Segoe UI"/>
          <w:color w:val="323130"/>
        </w:rPr>
        <w:t>All reports for the site visits and the Annual Compliance surveys must be maintained in a centralized file within the VR</w:t>
      </w:r>
      <w:r w:rsidR="008712B6" w:rsidRPr="008337B4">
        <w:rPr>
          <w:rFonts w:ascii="Segoe UI" w:eastAsia="Segoe UI" w:hAnsi="Segoe UI" w:cs="Segoe UI"/>
          <w:color w:val="323130"/>
        </w:rPr>
        <w:t>&amp;</w:t>
      </w:r>
      <w:r w:rsidRPr="008337B4">
        <w:rPr>
          <w:rFonts w:ascii="Segoe UI" w:eastAsia="Segoe UI" w:hAnsi="Segoe UI" w:cs="Segoe UI"/>
          <w:color w:val="323130"/>
        </w:rPr>
        <w:t>E Office.</w:t>
      </w:r>
    </w:p>
    <w:p w14:paraId="7EF9C37D" w14:textId="77777777" w:rsidR="00A814F1" w:rsidRPr="008337B4" w:rsidRDefault="00A814F1" w:rsidP="004D2D2C">
      <w:pPr>
        <w:rPr>
          <w:rFonts w:ascii="Segoe UI" w:eastAsia="Segoe UI" w:hAnsi="Segoe UI" w:cs="Segoe UI"/>
          <w:color w:val="605E5C"/>
        </w:rPr>
      </w:pPr>
    </w:p>
    <w:p w14:paraId="2F54B8AE" w14:textId="49BCA0D2" w:rsidR="002716E7" w:rsidRPr="008337B4" w:rsidRDefault="008337B4" w:rsidP="004D2D2C">
      <w:r w:rsidRPr="008337B4">
        <w:rPr>
          <w:rFonts w:ascii="Segoe UI" w:eastAsia="Segoe UI" w:hAnsi="Segoe UI" w:cs="Segoe UI"/>
          <w:color w:val="323130"/>
        </w:rPr>
        <w:t>These reports must be made available to the VR</w:t>
      </w:r>
      <w:r w:rsidR="008712B6" w:rsidRPr="008337B4">
        <w:rPr>
          <w:rFonts w:ascii="Segoe UI" w:eastAsia="Segoe UI" w:hAnsi="Segoe UI" w:cs="Segoe UI"/>
          <w:color w:val="323130"/>
        </w:rPr>
        <w:t>&amp;</w:t>
      </w:r>
      <w:r w:rsidRPr="008337B4">
        <w:rPr>
          <w:rFonts w:ascii="Segoe UI" w:eastAsia="Segoe UI" w:hAnsi="Segoe UI" w:cs="Segoe UI"/>
          <w:color w:val="323130"/>
        </w:rPr>
        <w:t>E Oversight team for review and evaluation during the VR</w:t>
      </w:r>
      <w:r w:rsidR="008712B6" w:rsidRPr="008337B4">
        <w:rPr>
          <w:rFonts w:ascii="Segoe UI" w:eastAsia="Segoe UI" w:hAnsi="Segoe UI" w:cs="Segoe UI"/>
          <w:color w:val="323130"/>
        </w:rPr>
        <w:t>&amp;</w:t>
      </w:r>
      <w:r w:rsidRPr="008337B4">
        <w:rPr>
          <w:rFonts w:ascii="Segoe UI" w:eastAsia="Segoe UI" w:hAnsi="Segoe UI" w:cs="Segoe UI"/>
          <w:color w:val="323130"/>
        </w:rPr>
        <w:t xml:space="preserve">E </w:t>
      </w:r>
      <w:r w:rsidR="003C0C05">
        <w:rPr>
          <w:rFonts w:ascii="Segoe UI" w:eastAsia="Segoe UI" w:hAnsi="Segoe UI" w:cs="Segoe UI"/>
          <w:color w:val="323130"/>
        </w:rPr>
        <w:t>Office</w:t>
      </w:r>
      <w:r w:rsidR="00796F37">
        <w:rPr>
          <w:rFonts w:ascii="Segoe UI" w:eastAsia="Segoe UI" w:hAnsi="Segoe UI" w:cs="Segoe UI"/>
          <w:color w:val="323130"/>
        </w:rPr>
        <w:t>’s</w:t>
      </w:r>
      <w:r w:rsidR="003C0C05" w:rsidRPr="008337B4">
        <w:rPr>
          <w:rFonts w:ascii="Segoe UI" w:eastAsia="Segoe UI" w:hAnsi="Segoe UI" w:cs="Segoe UI"/>
          <w:color w:val="323130"/>
        </w:rPr>
        <w:t xml:space="preserve"> </w:t>
      </w:r>
      <w:r w:rsidR="00AC2FF1" w:rsidRPr="008337B4">
        <w:rPr>
          <w:rStyle w:val="oypena"/>
          <w:rFonts w:ascii="Segoe UI" w:hAnsi="Segoe UI" w:cs="Segoe UI"/>
          <w:color w:val="54483F"/>
        </w:rPr>
        <w:t>Oversight site visit.</w:t>
      </w:r>
    </w:p>
    <w:p w14:paraId="7ADDC32F" w14:textId="22C1154D" w:rsidR="00A814F1" w:rsidRPr="008337B4" w:rsidRDefault="008337B4" w:rsidP="004D2D2C">
      <w:pPr>
        <w:rPr>
          <w:rFonts w:ascii="Segoe UI" w:eastAsia="Segoe UI" w:hAnsi="Segoe UI" w:cs="Segoe UI"/>
          <w:b/>
          <w:bCs/>
          <w:color w:val="323130"/>
          <w:u w:val="single"/>
        </w:rPr>
      </w:pPr>
      <w:r w:rsidRPr="008337B4">
        <w:rPr>
          <w:rFonts w:ascii="Segoe UI" w:eastAsia="Segoe UI" w:hAnsi="Segoe UI" w:cs="Segoe UI"/>
          <w:color w:val="605E5C"/>
        </w:rPr>
        <w:br/>
      </w:r>
      <w:r w:rsidR="00A814F1" w:rsidRPr="008337B4">
        <w:rPr>
          <w:rFonts w:ascii="Segoe UI" w:eastAsia="Segoe UI" w:hAnsi="Segoe UI" w:cs="Segoe UI"/>
          <w:b/>
          <w:bCs/>
          <w:color w:val="323130"/>
          <w:u w:val="single"/>
        </w:rPr>
        <w:t>Slide 13: Ending</w:t>
      </w:r>
    </w:p>
    <w:p w14:paraId="603DC101" w14:textId="610AEAC7" w:rsidR="002716E7" w:rsidRPr="008337B4" w:rsidRDefault="008337B4" w:rsidP="004D2D2C">
      <w:r w:rsidRPr="008337B4">
        <w:rPr>
          <w:rFonts w:ascii="Segoe UI" w:eastAsia="Segoe UI" w:hAnsi="Segoe UI" w:cs="Segoe UI"/>
          <w:color w:val="323130"/>
        </w:rPr>
        <w:t>Let's recap our training today.</w:t>
      </w:r>
    </w:p>
    <w:p w14:paraId="076F0729" w14:textId="77777777" w:rsidR="00A814F1" w:rsidRPr="008337B4" w:rsidRDefault="00A814F1" w:rsidP="004D2D2C">
      <w:pPr>
        <w:rPr>
          <w:rFonts w:ascii="Segoe UI" w:eastAsia="Segoe UI" w:hAnsi="Segoe UI" w:cs="Segoe UI"/>
          <w:color w:val="605E5C"/>
        </w:rPr>
      </w:pPr>
    </w:p>
    <w:p w14:paraId="7B55F83A" w14:textId="77777777" w:rsidR="00A814F1" w:rsidRPr="008337B4" w:rsidRDefault="00A814F1" w:rsidP="004D2D2C">
      <w:pPr>
        <w:rPr>
          <w:rFonts w:ascii="Segoe UI" w:eastAsia="Segoe UI" w:hAnsi="Segoe UI" w:cs="Segoe UI"/>
          <w:color w:val="323130"/>
        </w:rPr>
      </w:pPr>
      <w:r w:rsidRPr="008337B4">
        <w:rPr>
          <w:rFonts w:ascii="Segoe UI" w:eastAsia="Segoe UI" w:hAnsi="Segoe UI" w:cs="Segoe UI"/>
          <w:color w:val="323130"/>
        </w:rPr>
        <w:t xml:space="preserve">Today we learned: </w:t>
      </w:r>
    </w:p>
    <w:p w14:paraId="7F860361" w14:textId="26CB6847" w:rsidR="00A814F1" w:rsidRPr="008337B4" w:rsidRDefault="00A814F1" w:rsidP="00A814F1">
      <w:pPr>
        <w:pStyle w:val="ListParagraph"/>
        <w:numPr>
          <w:ilvl w:val="0"/>
          <w:numId w:val="5"/>
        </w:numPr>
        <w:rPr>
          <w:rFonts w:ascii="Segoe UI" w:eastAsia="Segoe UI" w:hAnsi="Segoe UI" w:cs="Segoe UI"/>
          <w:color w:val="323130"/>
        </w:rPr>
      </w:pPr>
      <w:r w:rsidRPr="008337B4">
        <w:rPr>
          <w:rFonts w:ascii="Segoe UI" w:eastAsia="Segoe UI" w:hAnsi="Segoe UI" w:cs="Segoe UI"/>
          <w:color w:val="323130"/>
        </w:rPr>
        <w:t xml:space="preserve">The purpose of the initial site visit and the annual compliance survey </w:t>
      </w:r>
    </w:p>
    <w:p w14:paraId="576E062C" w14:textId="646C2902" w:rsidR="00A814F1" w:rsidRPr="008337B4" w:rsidRDefault="00A814F1" w:rsidP="00A814F1">
      <w:pPr>
        <w:pStyle w:val="ListParagraph"/>
        <w:numPr>
          <w:ilvl w:val="0"/>
          <w:numId w:val="5"/>
        </w:numPr>
        <w:rPr>
          <w:rFonts w:ascii="Segoe UI" w:eastAsia="Segoe UI" w:hAnsi="Segoe UI" w:cs="Segoe UI"/>
          <w:color w:val="323130"/>
        </w:rPr>
      </w:pPr>
      <w:r w:rsidRPr="008337B4">
        <w:rPr>
          <w:rFonts w:ascii="Segoe UI" w:eastAsia="Segoe UI" w:hAnsi="Segoe UI" w:cs="Segoe UI"/>
          <w:color w:val="323130"/>
        </w:rPr>
        <w:t xml:space="preserve">The requirements for a site visit and annual compliance survey, and </w:t>
      </w:r>
    </w:p>
    <w:p w14:paraId="3C221C61" w14:textId="60C08293" w:rsidR="002716E7" w:rsidRPr="008337B4" w:rsidRDefault="00A814F1" w:rsidP="00A814F1">
      <w:pPr>
        <w:pStyle w:val="ListParagraph"/>
        <w:numPr>
          <w:ilvl w:val="0"/>
          <w:numId w:val="5"/>
        </w:numPr>
      </w:pPr>
      <w:r w:rsidRPr="4A70FAE2">
        <w:rPr>
          <w:rFonts w:ascii="Segoe UI" w:eastAsia="Segoe UI" w:hAnsi="Segoe UI" w:cs="Segoe UI"/>
          <w:color w:val="323130"/>
        </w:rPr>
        <w:t xml:space="preserve">How to document the </w:t>
      </w:r>
      <w:r w:rsidR="001A58E8">
        <w:rPr>
          <w:rFonts w:ascii="Segoe UI" w:eastAsia="Segoe UI" w:hAnsi="Segoe UI" w:cs="Segoe UI"/>
          <w:color w:val="323130"/>
        </w:rPr>
        <w:t>s</w:t>
      </w:r>
      <w:r w:rsidRPr="4A70FAE2">
        <w:rPr>
          <w:rFonts w:ascii="Segoe UI" w:eastAsia="Segoe UI" w:hAnsi="Segoe UI" w:cs="Segoe UI"/>
          <w:color w:val="323130"/>
        </w:rPr>
        <w:t>ite visit report and annual compliance survey reports.</w:t>
      </w:r>
    </w:p>
    <w:p w14:paraId="7DFBF6FF" w14:textId="77777777" w:rsidR="00A814F1" w:rsidRPr="008337B4" w:rsidRDefault="00A814F1" w:rsidP="004D2D2C">
      <w:pPr>
        <w:rPr>
          <w:rFonts w:ascii="Segoe UI" w:eastAsia="Segoe UI" w:hAnsi="Segoe UI" w:cs="Segoe UI"/>
          <w:color w:val="605E5C"/>
        </w:rPr>
      </w:pPr>
    </w:p>
    <w:p w14:paraId="03A786FD" w14:textId="09448D31" w:rsidR="002716E7" w:rsidRPr="008337B4" w:rsidRDefault="008337B4" w:rsidP="004D2D2C">
      <w:r w:rsidRPr="008337B4">
        <w:rPr>
          <w:rFonts w:ascii="Segoe UI" w:eastAsia="Segoe UI" w:hAnsi="Segoe UI" w:cs="Segoe UI"/>
          <w:color w:val="323130"/>
        </w:rPr>
        <w:t xml:space="preserve">This concludes our training on </w:t>
      </w:r>
      <w:r w:rsidR="00F75D9A" w:rsidRPr="008337B4">
        <w:rPr>
          <w:rFonts w:ascii="Segoe UI" w:eastAsia="Segoe UI" w:hAnsi="Segoe UI" w:cs="Segoe UI"/>
          <w:color w:val="323130"/>
        </w:rPr>
        <w:t>Initial Site Visit and Annual Compliance Survey.</w:t>
      </w:r>
    </w:p>
    <w:p w14:paraId="4CF251E7" w14:textId="2949A795" w:rsidR="002716E7" w:rsidRPr="008337B4" w:rsidRDefault="008337B4" w:rsidP="004D2D2C">
      <w:r w:rsidRPr="008337B4">
        <w:rPr>
          <w:rFonts w:ascii="Segoe UI" w:eastAsia="Segoe UI" w:hAnsi="Segoe UI" w:cs="Segoe UI"/>
          <w:color w:val="323130"/>
        </w:rPr>
        <w:br/>
        <w:t>Thank you for watching.</w:t>
      </w:r>
    </w:p>
    <w:p w14:paraId="073CFB64" w14:textId="25E9390A" w:rsidR="002716E7" w:rsidRDefault="008337B4" w:rsidP="004D2D2C">
      <w:r w:rsidRPr="008337B4">
        <w:rPr>
          <w:rFonts w:ascii="Segoe UI" w:eastAsia="Segoe UI" w:hAnsi="Segoe UI" w:cs="Segoe UI"/>
          <w:color w:val="323130"/>
        </w:rPr>
        <w:br/>
        <w:t>We hope you enjoyed our training</w:t>
      </w:r>
      <w:r w:rsidR="00F75D9A" w:rsidRPr="008337B4">
        <w:rPr>
          <w:rFonts w:ascii="Segoe UI" w:eastAsia="Segoe UI" w:hAnsi="Segoe UI" w:cs="Segoe UI"/>
          <w:color w:val="323130"/>
        </w:rPr>
        <w:t>,</w:t>
      </w:r>
      <w:r w:rsidRPr="008337B4">
        <w:rPr>
          <w:rFonts w:ascii="Segoe UI" w:eastAsia="Segoe UI" w:hAnsi="Segoe UI" w:cs="Segoe UI"/>
          <w:color w:val="323130"/>
        </w:rPr>
        <w:t xml:space="preserve"> and as always, we appreciate your support and service.</w:t>
      </w:r>
    </w:p>
    <w:sectPr w:rsidR="002716E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B3042"/>
    <w:multiLevelType w:val="hybridMultilevel"/>
    <w:tmpl w:val="05B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135CF"/>
    <w:multiLevelType w:val="hybridMultilevel"/>
    <w:tmpl w:val="0196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45640"/>
    <w:multiLevelType w:val="hybridMultilevel"/>
    <w:tmpl w:val="2ACC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840A4"/>
    <w:multiLevelType w:val="hybridMultilevel"/>
    <w:tmpl w:val="2FDC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81083"/>
    <w:multiLevelType w:val="hybridMultilevel"/>
    <w:tmpl w:val="61348ED4"/>
    <w:lvl w:ilvl="0" w:tplc="CD108932">
      <w:start w:val="1"/>
      <w:numFmt w:val="bullet"/>
      <w:lvlText w:val="●"/>
      <w:lvlJc w:val="left"/>
      <w:pPr>
        <w:ind w:left="720" w:hanging="360"/>
      </w:pPr>
    </w:lvl>
    <w:lvl w:ilvl="1" w:tplc="ADCE680A">
      <w:start w:val="1"/>
      <w:numFmt w:val="bullet"/>
      <w:lvlText w:val="○"/>
      <w:lvlJc w:val="left"/>
      <w:pPr>
        <w:ind w:left="1440" w:hanging="360"/>
      </w:pPr>
    </w:lvl>
    <w:lvl w:ilvl="2" w:tplc="A7BE90BE">
      <w:start w:val="1"/>
      <w:numFmt w:val="bullet"/>
      <w:lvlText w:val="■"/>
      <w:lvlJc w:val="left"/>
      <w:pPr>
        <w:ind w:left="2160" w:hanging="360"/>
      </w:pPr>
    </w:lvl>
    <w:lvl w:ilvl="3" w:tplc="6EECD996">
      <w:start w:val="1"/>
      <w:numFmt w:val="bullet"/>
      <w:lvlText w:val="●"/>
      <w:lvlJc w:val="left"/>
      <w:pPr>
        <w:ind w:left="2880" w:hanging="360"/>
      </w:pPr>
    </w:lvl>
    <w:lvl w:ilvl="4" w:tplc="EB4C6AFE">
      <w:start w:val="1"/>
      <w:numFmt w:val="bullet"/>
      <w:lvlText w:val="○"/>
      <w:lvlJc w:val="left"/>
      <w:pPr>
        <w:ind w:left="3600" w:hanging="360"/>
      </w:pPr>
    </w:lvl>
    <w:lvl w:ilvl="5" w:tplc="2AFA04D4">
      <w:start w:val="1"/>
      <w:numFmt w:val="bullet"/>
      <w:lvlText w:val="■"/>
      <w:lvlJc w:val="left"/>
      <w:pPr>
        <w:ind w:left="4320" w:hanging="360"/>
      </w:pPr>
    </w:lvl>
    <w:lvl w:ilvl="6" w:tplc="9BDA6CF2">
      <w:start w:val="1"/>
      <w:numFmt w:val="bullet"/>
      <w:lvlText w:val="●"/>
      <w:lvlJc w:val="left"/>
      <w:pPr>
        <w:ind w:left="5040" w:hanging="360"/>
      </w:pPr>
    </w:lvl>
    <w:lvl w:ilvl="7" w:tplc="1206C19C">
      <w:start w:val="1"/>
      <w:numFmt w:val="bullet"/>
      <w:lvlText w:val="●"/>
      <w:lvlJc w:val="left"/>
      <w:pPr>
        <w:ind w:left="5760" w:hanging="360"/>
      </w:pPr>
    </w:lvl>
    <w:lvl w:ilvl="8" w:tplc="1984297E">
      <w:start w:val="1"/>
      <w:numFmt w:val="bullet"/>
      <w:lvlText w:val="●"/>
      <w:lvlJc w:val="left"/>
      <w:pPr>
        <w:ind w:left="6480" w:hanging="360"/>
      </w:pPr>
    </w:lvl>
  </w:abstractNum>
  <w:num w:numId="1" w16cid:durableId="1618247424">
    <w:abstractNumId w:val="4"/>
    <w:lvlOverride w:ilvl="0">
      <w:startOverride w:val="1"/>
    </w:lvlOverride>
  </w:num>
  <w:num w:numId="2" w16cid:durableId="518006222">
    <w:abstractNumId w:val="0"/>
  </w:num>
  <w:num w:numId="3" w16cid:durableId="995843465">
    <w:abstractNumId w:val="1"/>
  </w:num>
  <w:num w:numId="4" w16cid:durableId="1675721783">
    <w:abstractNumId w:val="2"/>
  </w:num>
  <w:num w:numId="5" w16cid:durableId="39231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E7"/>
    <w:rsid w:val="00027A2B"/>
    <w:rsid w:val="00041628"/>
    <w:rsid w:val="00047D0E"/>
    <w:rsid w:val="00073FEC"/>
    <w:rsid w:val="001073B5"/>
    <w:rsid w:val="00107829"/>
    <w:rsid w:val="00111E02"/>
    <w:rsid w:val="00165B92"/>
    <w:rsid w:val="001A5402"/>
    <w:rsid w:val="001A58E8"/>
    <w:rsid w:val="001D43C7"/>
    <w:rsid w:val="001F306A"/>
    <w:rsid w:val="002208CB"/>
    <w:rsid w:val="00221F87"/>
    <w:rsid w:val="002716E7"/>
    <w:rsid w:val="002962DF"/>
    <w:rsid w:val="002F199B"/>
    <w:rsid w:val="002F5C7F"/>
    <w:rsid w:val="00304702"/>
    <w:rsid w:val="00306D20"/>
    <w:rsid w:val="00372169"/>
    <w:rsid w:val="003C0C05"/>
    <w:rsid w:val="004A6465"/>
    <w:rsid w:val="004C1C4E"/>
    <w:rsid w:val="004D2D2C"/>
    <w:rsid w:val="00517C92"/>
    <w:rsid w:val="005210AB"/>
    <w:rsid w:val="0052645E"/>
    <w:rsid w:val="00573203"/>
    <w:rsid w:val="005A08B3"/>
    <w:rsid w:val="005A5C78"/>
    <w:rsid w:val="005A661F"/>
    <w:rsid w:val="005C45CF"/>
    <w:rsid w:val="005E0A6D"/>
    <w:rsid w:val="00667AEC"/>
    <w:rsid w:val="00674F1C"/>
    <w:rsid w:val="006946FF"/>
    <w:rsid w:val="006E5095"/>
    <w:rsid w:val="00702B9B"/>
    <w:rsid w:val="00786D2F"/>
    <w:rsid w:val="00796F37"/>
    <w:rsid w:val="007A3D62"/>
    <w:rsid w:val="008337B4"/>
    <w:rsid w:val="008712B6"/>
    <w:rsid w:val="008740F3"/>
    <w:rsid w:val="00877FF2"/>
    <w:rsid w:val="008A7137"/>
    <w:rsid w:val="008B377D"/>
    <w:rsid w:val="008C3FA4"/>
    <w:rsid w:val="008F562D"/>
    <w:rsid w:val="009072BA"/>
    <w:rsid w:val="00973FEE"/>
    <w:rsid w:val="00974BFB"/>
    <w:rsid w:val="00A01E27"/>
    <w:rsid w:val="00A34324"/>
    <w:rsid w:val="00A4418F"/>
    <w:rsid w:val="00A752B9"/>
    <w:rsid w:val="00A814F1"/>
    <w:rsid w:val="00A955F4"/>
    <w:rsid w:val="00AA1EA6"/>
    <w:rsid w:val="00AC2FF1"/>
    <w:rsid w:val="00AC5B3B"/>
    <w:rsid w:val="00AF01E3"/>
    <w:rsid w:val="00B00170"/>
    <w:rsid w:val="00B105CE"/>
    <w:rsid w:val="00B71DD4"/>
    <w:rsid w:val="00BA3877"/>
    <w:rsid w:val="00C03B92"/>
    <w:rsid w:val="00C526D4"/>
    <w:rsid w:val="00C61664"/>
    <w:rsid w:val="00C70835"/>
    <w:rsid w:val="00C8310D"/>
    <w:rsid w:val="00C953B8"/>
    <w:rsid w:val="00CB26E3"/>
    <w:rsid w:val="00CB4076"/>
    <w:rsid w:val="00CE52FC"/>
    <w:rsid w:val="00D07723"/>
    <w:rsid w:val="00D1115E"/>
    <w:rsid w:val="00D717DA"/>
    <w:rsid w:val="00D85614"/>
    <w:rsid w:val="00DA0633"/>
    <w:rsid w:val="00DC1CB6"/>
    <w:rsid w:val="00DC72D2"/>
    <w:rsid w:val="00DD12B0"/>
    <w:rsid w:val="00DD445B"/>
    <w:rsid w:val="00DE292D"/>
    <w:rsid w:val="00E645D0"/>
    <w:rsid w:val="00EB4871"/>
    <w:rsid w:val="00F02877"/>
    <w:rsid w:val="00F02D5C"/>
    <w:rsid w:val="00F109C9"/>
    <w:rsid w:val="00F3652E"/>
    <w:rsid w:val="00F504BE"/>
    <w:rsid w:val="00F5193C"/>
    <w:rsid w:val="00F75D9A"/>
    <w:rsid w:val="00FA1A6E"/>
    <w:rsid w:val="00FB44BB"/>
    <w:rsid w:val="00FD6144"/>
    <w:rsid w:val="105E7E8C"/>
    <w:rsid w:val="2CB98016"/>
    <w:rsid w:val="3A901A29"/>
    <w:rsid w:val="4A70FAE2"/>
    <w:rsid w:val="75BDB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64E2E"/>
  <w15:docId w15:val="{62E2A4A7-677D-44EB-8487-D8904990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oypena">
    <w:name w:val="oypena"/>
    <w:basedOn w:val="DefaultParagraphFont"/>
    <w:rsid w:val="004A6465"/>
  </w:style>
  <w:style w:type="paragraph" w:styleId="Revision">
    <w:name w:val="Revision"/>
    <w:hidden/>
    <w:uiPriority w:val="99"/>
    <w:semiHidden/>
    <w:rsid w:val="00973FEE"/>
  </w:style>
  <w:style w:type="character" w:styleId="CommentReference">
    <w:name w:val="annotation reference"/>
    <w:basedOn w:val="DefaultParagraphFont"/>
    <w:uiPriority w:val="99"/>
    <w:semiHidden/>
    <w:unhideWhenUsed/>
    <w:rsid w:val="00973FEE"/>
    <w:rPr>
      <w:sz w:val="16"/>
      <w:szCs w:val="16"/>
    </w:rPr>
  </w:style>
  <w:style w:type="paragraph" w:styleId="CommentText">
    <w:name w:val="annotation text"/>
    <w:basedOn w:val="Normal"/>
    <w:link w:val="CommentTextChar"/>
    <w:uiPriority w:val="99"/>
    <w:unhideWhenUsed/>
    <w:rsid w:val="00973FEE"/>
  </w:style>
  <w:style w:type="character" w:customStyle="1" w:styleId="CommentTextChar">
    <w:name w:val="Comment Text Char"/>
    <w:basedOn w:val="DefaultParagraphFont"/>
    <w:link w:val="CommentText"/>
    <w:uiPriority w:val="99"/>
    <w:rsid w:val="00973FEE"/>
  </w:style>
  <w:style w:type="paragraph" w:styleId="CommentSubject">
    <w:name w:val="annotation subject"/>
    <w:basedOn w:val="CommentText"/>
    <w:next w:val="CommentText"/>
    <w:link w:val="CommentSubjectChar"/>
    <w:uiPriority w:val="99"/>
    <w:semiHidden/>
    <w:unhideWhenUsed/>
    <w:rsid w:val="00973FEE"/>
    <w:rPr>
      <w:b/>
      <w:bCs/>
    </w:rPr>
  </w:style>
  <w:style w:type="character" w:customStyle="1" w:styleId="CommentSubjectChar">
    <w:name w:val="Comment Subject Char"/>
    <w:basedOn w:val="CommentTextChar"/>
    <w:link w:val="CommentSubject"/>
    <w:uiPriority w:val="99"/>
    <w:semiHidden/>
    <w:rsid w:val="00973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09626">
      <w:bodyDiv w:val="1"/>
      <w:marLeft w:val="0"/>
      <w:marRight w:val="0"/>
      <w:marTop w:val="0"/>
      <w:marBottom w:val="0"/>
      <w:divBdr>
        <w:top w:val="none" w:sz="0" w:space="0" w:color="auto"/>
        <w:left w:val="none" w:sz="0" w:space="0" w:color="auto"/>
        <w:bottom w:val="none" w:sz="0" w:space="0" w:color="auto"/>
        <w:right w:val="none" w:sz="0" w:space="0" w:color="auto"/>
      </w:divBdr>
      <w:divsChild>
        <w:div w:id="140460991">
          <w:marLeft w:val="0"/>
          <w:marRight w:val="0"/>
          <w:marTop w:val="264"/>
          <w:marBottom w:val="0"/>
          <w:divBdr>
            <w:top w:val="none" w:sz="0" w:space="0" w:color="auto"/>
            <w:left w:val="none" w:sz="0" w:space="0" w:color="auto"/>
            <w:bottom w:val="none" w:sz="0" w:space="0" w:color="auto"/>
            <w:right w:val="none" w:sz="0" w:space="0" w:color="auto"/>
          </w:divBdr>
        </w:div>
        <w:div w:id="1348601225">
          <w:marLeft w:val="0"/>
          <w:marRight w:val="0"/>
          <w:marTop w:val="264"/>
          <w:marBottom w:val="0"/>
          <w:divBdr>
            <w:top w:val="none" w:sz="0" w:space="0" w:color="auto"/>
            <w:left w:val="none" w:sz="0" w:space="0" w:color="auto"/>
            <w:bottom w:val="none" w:sz="0" w:space="0" w:color="auto"/>
            <w:right w:val="none" w:sz="0" w:space="0" w:color="auto"/>
          </w:divBdr>
        </w:div>
        <w:div w:id="1659573149">
          <w:marLeft w:val="0"/>
          <w:marRight w:val="0"/>
          <w:marTop w:val="26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History xmlns="aab58523-ed60-411b-ae5d-12a0cb0a9808" xsi:nil="true"/>
    <_ip_UnifiedCompliancePolicyUIAction xmlns="http://schemas.microsoft.com/sharepoint/v3" xsi:nil="true"/>
    <TaxCatchAll xmlns="70c548a7-c0d4-4b52-8ff7-4a4474d27492" xsi:nil="true"/>
    <ApprovalPendingSince xmlns="aab58523-ed60-411b-ae5d-12a0cb0a9808" xsi:nil="true"/>
    <Submittedby2 xmlns="aab58523-ed60-411b-ae5d-12a0cb0a9808" xsi:nil="true"/>
    <Comments xmlns="aab58523-ed60-411b-ae5d-12a0cb0a9808" xsi:nil="true"/>
    <ApprovedBy xmlns="aab58523-ed60-411b-ae5d-12a0cb0a9808">
      <UserInfo>
        <DisplayName/>
        <AccountId xsi:nil="true"/>
        <AccountType/>
      </UserInfo>
    </ApprovedBy>
    <ApprovalComments xmlns="aab58523-ed60-411b-ae5d-12a0cb0a9808" xsi:nil="true"/>
    <Categories xmlns="aab58523-ed60-411b-ae5d-12a0cb0a9808" xsi:nil="true"/>
    <_ip_UnifiedCompliancePolicyProperties xmlns="http://schemas.microsoft.com/sharepoint/v3" xsi:nil="true"/>
    <AssignedTo xmlns="aab58523-ed60-411b-ae5d-12a0cb0a9808">
      <UserInfo>
        <DisplayName/>
        <AccountId xsi:nil="true"/>
        <AccountType/>
      </UserInfo>
    </AssignedTo>
    <CurrentApprovalStartDateandTime xmlns="aab58523-ed60-411b-ae5d-12a0cb0a9808" xsi:nil="true"/>
    <Preview xmlns="aab58523-ed60-411b-ae5d-12a0cb0a9808" xsi:nil="true"/>
    <lcf76f155ced4ddcb4097134ff3c332f xmlns="aab58523-ed60-411b-ae5d-12a0cb0a9808">
      <Terms xmlns="http://schemas.microsoft.com/office/infopath/2007/PartnerControls"/>
    </lcf76f155ced4ddcb4097134ff3c332f>
    <SendtoPlanner xmlns="aab58523-ed60-411b-ae5d-12a0cb0a9808">False</SendtoPlanner>
    <PDF xmlns="aab58523-ed60-411b-ae5d-12a0cb0a9808" xsi:nil="true"/>
    <ApprovalStatus xmlns="aab58523-ed60-411b-ae5d-12a0cb0a9808">📄 Draft</ApprovalStatus>
    <SharedWithUsers xmlns="70c548a7-c0d4-4b52-8ff7-4a4474d27492">
      <UserInfo>
        <DisplayName>Sullivan, Maria E., VBAVACO</DisplayName>
        <AccountId>24</AccountId>
        <AccountType/>
      </UserInfo>
      <UserInfo>
        <DisplayName>Brietzke, Jessica VBAVACO</DisplayName>
        <AccountId>23</AccountId>
        <AccountType/>
      </UserInfo>
      <UserInfo>
        <DisplayName>Hirsch, Sharon M., VBAVACO</DisplayName>
        <AccountId>14</AccountId>
        <AccountType/>
      </UserInfo>
      <UserInfo>
        <DisplayName>Wilkerson, Nimfa, VBAVACO</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DA43E4AFF4F46BB5F345CA8404767" ma:contentTypeVersion="43" ma:contentTypeDescription="Create a new document." ma:contentTypeScope="" ma:versionID="ea1161c1135e466a254bf9ce77dbdd0d">
  <xsd:schema xmlns:xsd="http://www.w3.org/2001/XMLSchema" xmlns:xs="http://www.w3.org/2001/XMLSchema" xmlns:p="http://schemas.microsoft.com/office/2006/metadata/properties" xmlns:ns1="http://schemas.microsoft.com/sharepoint/v3" xmlns:ns2="aab58523-ed60-411b-ae5d-12a0cb0a9808" xmlns:ns3="70c548a7-c0d4-4b52-8ff7-4a4474d27492" targetNamespace="http://schemas.microsoft.com/office/2006/metadata/properties" ma:root="true" ma:fieldsID="c074a0f5a31b199c2ec5ccd5b46afcea" ns1:_="" ns2:_="" ns3:_="">
    <xsd:import namespace="http://schemas.microsoft.com/sharepoint/v3"/>
    <xsd:import namespace="aab58523-ed60-411b-ae5d-12a0cb0a9808"/>
    <xsd:import namespace="70c548a7-c0d4-4b52-8ff7-4a4474d27492"/>
    <xsd:element name="properties">
      <xsd:complexType>
        <xsd:sequence>
          <xsd:element name="documentManagement">
            <xsd:complexType>
              <xsd:all>
                <xsd:element ref="ns2:SendtoPlanner" minOccurs="0"/>
                <xsd:element ref="ns2:ApprovalStatus" minOccurs="0"/>
                <xsd:element ref="ns2:ApprovedBy" minOccurs="0"/>
                <xsd:element ref="ns2:ApprovalComments" minOccurs="0"/>
                <xsd:element ref="ns2:ApprovalPendingSince" minOccurs="0"/>
                <xsd:element ref="ns2:Comments" minOccurs="0"/>
                <xsd:element ref="ns2:AssignedTo" minOccurs="0"/>
                <xsd:element ref="ns2:CurrentApprovalStartDateandTime" minOccurs="0"/>
                <xsd:element ref="ns2:ApprovalHistory" minOccurs="0"/>
                <xsd:element ref="ns2:Submittedby2" minOccurs="0"/>
                <xsd:element ref="ns3:SharedWithUsers" minOccurs="0"/>
                <xsd:element ref="ns3:SharedWithDetails" minOccurs="0"/>
                <xsd:element ref="ns1:_ip_UnifiedCompliancePolicyProperties" minOccurs="0"/>
                <xsd:element ref="ns1:_ip_UnifiedCompliancePolicyUIAction" minOccurs="0"/>
                <xsd:element ref="ns2:Categories" minOccurs="0"/>
                <xsd:element ref="ns2:Preview" minOccurs="0"/>
                <xsd:element ref="ns2:MediaServiceMetadata" minOccurs="0"/>
                <xsd:element ref="ns2:MediaServiceFastMetadata" minOccurs="0"/>
                <xsd:element ref="ns2:MediaServiceDateTaken" minOccurs="0"/>
                <xsd:element ref="ns2:MediaLengthInSeconds" minOccurs="0"/>
                <xsd:element ref="ns2:PDF"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58523-ed60-411b-ae5d-12a0cb0a9808" elementFormDefault="qualified">
    <xsd:import namespace="http://schemas.microsoft.com/office/2006/documentManagement/types"/>
    <xsd:import namespace="http://schemas.microsoft.com/office/infopath/2007/PartnerControls"/>
    <xsd:element name="SendtoPlanner" ma:index="2" nillable="true" ma:displayName="Send to Planner" ma:default="1" ma:format="Dropdown" ma:internalName="SendtoPlanner">
      <xsd:simpleType>
        <xsd:restriction base="dms:Text">
          <xsd:maxLength value="255"/>
        </xsd:restriction>
      </xsd:simpleType>
    </xsd:element>
    <xsd:element name="ApprovalStatus" ma:index="3" nillable="true" ma:displayName="Approval Status" ma:format="Dropdown" ma:indexed="true" ma:internalName="ApprovalStatus">
      <xsd:simpleType>
        <xsd:union memberTypes="dms:Text">
          <xsd:simpleType>
            <xsd:restriction base="dms:Choice">
              <xsd:enumeration value="📄 Draft"/>
              <xsd:enumeration value="⏳ Pending"/>
              <xsd:enumeration value="✔ Approved"/>
              <xsd:enumeration value="❌ Rejected"/>
              <xsd:enumeration value="📌 On Hold"/>
              <xsd:enumeration value="Historical Archive"/>
              <xsd:enumeration value="👨‍🦳 RETIRED"/>
            </xsd:restriction>
          </xsd:simpleType>
        </xsd:union>
      </xsd:simpleType>
    </xsd:element>
    <xsd:element name="ApprovedBy" ma:index="4" nillable="true" ma:displayName="Approved or Rejected by" ma:format="Dropdown" ma:list="UserInfo" ma:SharePointGroup="0" ma:internalName="Approv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Comments" ma:index="5" nillable="true" ma:displayName="Approval Timeline" ma:format="Dropdown" ma:internalName="ApprovalComments" ma:readOnly="false">
      <xsd:simpleType>
        <xsd:restriction base="dms:Note">
          <xsd:maxLength value="255"/>
        </xsd:restriction>
      </xsd:simpleType>
    </xsd:element>
    <xsd:element name="ApprovalPendingSince" ma:index="7" nillable="true" ma:displayName="Approval Pending Since" ma:format="DateTime" ma:internalName="ApprovalPendingSince" ma:readOnly="false">
      <xsd:simpleType>
        <xsd:restriction base="dms:DateTime"/>
      </xsd:simpleType>
    </xsd:element>
    <xsd:element name="Comments" ma:index="8" nillable="true" ma:displayName="Comments" ma:format="Dropdown" ma:internalName="Comments" ma:readOnly="false">
      <xsd:simpleType>
        <xsd:restriction base="dms:Note">
          <xsd:maxLength value="255"/>
        </xsd:restriction>
      </xsd:simpleType>
    </xsd:element>
    <xsd:element name="AssignedTo" ma:index="9" nillable="true" ma:displayName="Assigned To" ma:format="Dropdown" ma:list="UserInfo" ma:SharePointGroup="0" ma:internalName="Assigned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rrentApprovalStartDateandTime" ma:index="10" nillable="true" ma:displayName="Current Approval Start Date and Time" ma:format="DateTime" ma:internalName="CurrentApprovalStartDateandTime" ma:readOnly="false">
      <xsd:simpleType>
        <xsd:restriction base="dms:DateTime"/>
      </xsd:simpleType>
    </xsd:element>
    <xsd:element name="ApprovalHistory" ma:index="11" nillable="true" ma:displayName="Approval History" ma:format="Dropdown" ma:internalName="ApprovalHistory" ma:readOnly="false">
      <xsd:simpleType>
        <xsd:restriction base="dms:Note">
          <xsd:maxLength value="255"/>
        </xsd:restriction>
      </xsd:simpleType>
    </xsd:element>
    <xsd:element name="Submittedby2" ma:index="12" nillable="true" ma:displayName="Submitted by" ma:format="Dropdown" ma:indexed="true" ma:internalName="Submittedby2">
      <xsd:simpleType>
        <xsd:restriction base="dms:Text">
          <xsd:maxLength value="255"/>
        </xsd:restriction>
      </xsd:simpleType>
    </xsd:element>
    <xsd:element name="Categories" ma:index="23" nillable="true" ma:displayName="Category" ma:format="Dropdown" ma:hidden="true" ma:internalName="Categories" ma:readOnly="false">
      <xsd:simpleType>
        <xsd:restriction base="dms:Choice">
          <xsd:enumeration value="Appendices"/>
          <xsd:enumeration value="Biweekly Update Email"/>
          <xsd:enumeration value="CWINRS Update"/>
          <xsd:enumeration value="CWINRS Update Item"/>
          <xsd:enumeration value="CWINRS Update Schedule"/>
          <xsd:enumeration value="CWINRS Request"/>
          <xsd:enumeration value="Email"/>
          <xsd:enumeration value="M28 Master Version Log"/>
          <xsd:enumeration value="M28 Version Control log"/>
          <xsd:enumeration value="M28C Topic for Discussion"/>
          <xsd:enumeration value="M28 Update"/>
          <xsd:enumeration value="NOTE BOOK"/>
          <xsd:enumeration value="QA M28C Update Copy"/>
          <xsd:enumeration value="SOP"/>
          <xsd:enumeration value="Image Graphic"/>
        </xsd:restriction>
      </xsd:simpleType>
    </xsd:element>
    <xsd:element name="Preview" ma:index="24" nillable="true" ma:displayName="Preview" ma:format="Dropdown" ma:hidden="true" ma:internalName="Preview">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PDF" ma:index="29" nillable="true" ma:displayName="PDF" ma:format="Dropdown" ma:internalName="PDF">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548a7-c0d4-4b52-8ff7-4a4474d27492"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0b878cc8-a19f-4c53-bdd7-c97f814f026e}" ma:internalName="TaxCatchAll" ma:showField="CatchAllData" ma:web="70c548a7-c0d4-4b52-8ff7-4a4474d27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ACBD4-EC32-4815-8C96-27ECC1074EAC}">
  <ds:schemaRefs>
    <ds:schemaRef ds:uri="http://schemas.microsoft.com/sharepoint/v3/contenttype/forms"/>
  </ds:schemaRefs>
</ds:datastoreItem>
</file>

<file path=customXml/itemProps2.xml><?xml version="1.0" encoding="utf-8"?>
<ds:datastoreItem xmlns:ds="http://schemas.openxmlformats.org/officeDocument/2006/customXml" ds:itemID="{E2D7CA77-237B-4675-928D-D720417D4250}">
  <ds:schemaRefs>
    <ds:schemaRef ds:uri="http://schemas.microsoft.com/office/2006/metadata/properties"/>
    <ds:schemaRef ds:uri="http://schemas.microsoft.com/office/infopath/2007/PartnerControls"/>
    <ds:schemaRef ds:uri="aab58523-ed60-411b-ae5d-12a0cb0a9808"/>
    <ds:schemaRef ds:uri="http://schemas.microsoft.com/sharepoint/v3"/>
    <ds:schemaRef ds:uri="70c548a7-c0d4-4b52-8ff7-4a4474d27492"/>
  </ds:schemaRefs>
</ds:datastoreItem>
</file>

<file path=customXml/itemProps3.xml><?xml version="1.0" encoding="utf-8"?>
<ds:datastoreItem xmlns:ds="http://schemas.openxmlformats.org/officeDocument/2006/customXml" ds:itemID="{D4ED63EB-C0C6-4A27-90E5-1CC9A052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b58523-ed60-411b-ae5d-12a0cb0a9808"/>
    <ds:schemaRef ds:uri="70c548a7-c0d4-4b52-8ff7-4a4474d2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Initial Site Visit and Compliance Survey Script</vt:lpstr>
    </vt:vector>
  </TitlesOfParts>
  <Company>Veterans Benefits Administration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Site Visit and Compliance Survey Script</dc:title>
  <dc:subject/>
  <dc:creator>Department of Veterans Affairs, Veterans Benefits Administration, Veteran Readiness &amp; Employment Service, STAFF</dc:creator>
  <cp:keywords/>
  <cp:lastModifiedBy>Kathy Poole</cp:lastModifiedBy>
  <cp:revision>3</cp:revision>
  <dcterms:created xsi:type="dcterms:W3CDTF">2024-04-10T14:29:00Z</dcterms:created>
  <dcterms:modified xsi:type="dcterms:W3CDTF">2024-04-10T18:03:00Z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79bcdce939da1e57f85b709705f62a3c46631ae1f3d1c6b75305c16aad2d4653</vt:lpwstr>
  </property>
  <property fmtid="{D5CDD505-2E9C-101B-9397-08002B2CF9AE}" pid="3" name="ContentTypeId">
    <vt:lpwstr>0x0101002DFDA43E4AFF4F46BB5F345CA8404767</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