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8097D" w14:textId="4B9BE1B5" w:rsidR="001F32EB" w:rsidRPr="001F555F" w:rsidRDefault="001F32EB" w:rsidP="694CA5AE">
      <w:pPr>
        <w:rPr>
          <w:color w:val="0D0D0D" w:themeColor="text1" w:themeTint="F2"/>
        </w:rPr>
      </w:pPr>
      <w:r w:rsidRPr="694CA5AE">
        <w:rPr>
          <w:color w:val="0D0D0D" w:themeColor="text1" w:themeTint="F2"/>
        </w:rPr>
        <w:t>Slide 1:</w:t>
      </w:r>
    </w:p>
    <w:p w14:paraId="4B525864" w14:textId="5B831E8E" w:rsidR="001F32EB" w:rsidRPr="001F555F" w:rsidRDefault="001F32EB" w:rsidP="694CA5AE">
      <w:pPr>
        <w:rPr>
          <w:color w:val="0D0D0D" w:themeColor="text1" w:themeTint="F2"/>
        </w:rPr>
      </w:pPr>
      <w:r w:rsidRPr="694CA5AE">
        <w:rPr>
          <w:color w:val="0D0D0D" w:themeColor="text1" w:themeTint="F2"/>
        </w:rPr>
        <w:t>Hello, and w</w:t>
      </w:r>
      <w:r w:rsidR="0049348A" w:rsidRPr="694CA5AE">
        <w:rPr>
          <w:color w:val="0D0D0D" w:themeColor="text1" w:themeTint="F2"/>
        </w:rPr>
        <w:t>elcome to th</w:t>
      </w:r>
      <w:r w:rsidR="0043635F" w:rsidRPr="694CA5AE">
        <w:rPr>
          <w:color w:val="0D0D0D" w:themeColor="text1" w:themeTint="F2"/>
        </w:rPr>
        <w:t>is</w:t>
      </w:r>
      <w:r w:rsidR="0049348A" w:rsidRPr="694CA5AE">
        <w:rPr>
          <w:color w:val="0D0D0D" w:themeColor="text1" w:themeTint="F2"/>
        </w:rPr>
        <w:t xml:space="preserve"> training on </w:t>
      </w:r>
      <w:r w:rsidR="0ECA9CC4" w:rsidRPr="694CA5AE">
        <w:rPr>
          <w:color w:val="0D0D0D" w:themeColor="text1" w:themeTint="F2"/>
        </w:rPr>
        <w:t>Chapter 31-only</w:t>
      </w:r>
      <w:r w:rsidR="018B5618" w:rsidRPr="694CA5AE">
        <w:rPr>
          <w:color w:val="0D0D0D" w:themeColor="text1" w:themeTint="F2"/>
        </w:rPr>
        <w:t xml:space="preserve"> </w:t>
      </w:r>
      <w:r w:rsidR="0049348A" w:rsidRPr="694CA5AE">
        <w:rPr>
          <w:color w:val="0D0D0D" w:themeColor="text1" w:themeTint="F2"/>
        </w:rPr>
        <w:t xml:space="preserve">courses of education or training. My name is Kathryn Upham, </w:t>
      </w:r>
      <w:r w:rsidR="002F5A5F" w:rsidRPr="694CA5AE">
        <w:rPr>
          <w:color w:val="0D0D0D" w:themeColor="text1" w:themeTint="F2"/>
        </w:rPr>
        <w:t>Policy Analyst</w:t>
      </w:r>
      <w:r w:rsidR="0049348A" w:rsidRPr="694CA5AE">
        <w:rPr>
          <w:color w:val="0D0D0D" w:themeColor="text1" w:themeTint="F2"/>
        </w:rPr>
        <w:t xml:space="preserve"> and I </w:t>
      </w:r>
      <w:r w:rsidRPr="694CA5AE">
        <w:rPr>
          <w:color w:val="0D0D0D" w:themeColor="text1" w:themeTint="F2"/>
        </w:rPr>
        <w:t xml:space="preserve">will be reviewing some updates to our manual regarding the </w:t>
      </w:r>
      <w:r w:rsidR="00E01B48" w:rsidRPr="694CA5AE">
        <w:rPr>
          <w:color w:val="0D0D0D" w:themeColor="text1" w:themeTint="F2"/>
        </w:rPr>
        <w:t xml:space="preserve">use of </w:t>
      </w:r>
      <w:r w:rsidR="00D3779E" w:rsidRPr="694CA5AE">
        <w:rPr>
          <w:color w:val="0D0D0D" w:themeColor="text1" w:themeTint="F2"/>
        </w:rPr>
        <w:t xml:space="preserve">a Chapter 31-only course of education or training. </w:t>
      </w:r>
    </w:p>
    <w:p w14:paraId="7772861B" w14:textId="47A82546" w:rsidR="001F32EB" w:rsidRPr="001F555F" w:rsidRDefault="001F32EB" w:rsidP="694CA5AE">
      <w:pPr>
        <w:rPr>
          <w:color w:val="0D0D0D" w:themeColor="text1" w:themeTint="F2"/>
        </w:rPr>
      </w:pPr>
      <w:r w:rsidRPr="694CA5AE">
        <w:rPr>
          <w:color w:val="0D0D0D" w:themeColor="text1" w:themeTint="F2"/>
        </w:rPr>
        <w:t>Slide 2:</w:t>
      </w:r>
    </w:p>
    <w:p w14:paraId="18AAB6D1" w14:textId="745D8C70" w:rsidR="001F32EB" w:rsidRPr="001F555F" w:rsidRDefault="001F32EB" w:rsidP="694CA5AE">
      <w:pPr>
        <w:rPr>
          <w:color w:val="0D0D0D" w:themeColor="text1" w:themeTint="F2"/>
        </w:rPr>
      </w:pPr>
      <w:r w:rsidRPr="694CA5AE">
        <w:rPr>
          <w:color w:val="0D0D0D" w:themeColor="text1" w:themeTint="F2"/>
        </w:rPr>
        <w:t xml:space="preserve">Today, we will review the following </w:t>
      </w:r>
      <w:r w:rsidR="00B75EA4" w:rsidRPr="694CA5AE">
        <w:rPr>
          <w:color w:val="0D0D0D" w:themeColor="text1" w:themeTint="F2"/>
        </w:rPr>
        <w:t xml:space="preserve">objectives </w:t>
      </w:r>
      <w:r w:rsidRPr="694CA5AE">
        <w:rPr>
          <w:color w:val="0D0D0D" w:themeColor="text1" w:themeTint="F2"/>
        </w:rPr>
        <w:t xml:space="preserve">together: </w:t>
      </w:r>
      <w:r w:rsidR="00C13366" w:rsidRPr="694CA5AE">
        <w:rPr>
          <w:color w:val="0D0D0D" w:themeColor="text1" w:themeTint="F2"/>
        </w:rPr>
        <w:t>we will d</w:t>
      </w:r>
      <w:r w:rsidR="003B3F93" w:rsidRPr="694CA5AE">
        <w:rPr>
          <w:color w:val="0D0D0D" w:themeColor="text1" w:themeTint="F2"/>
        </w:rPr>
        <w:t>iscuss</w:t>
      </w:r>
      <w:r w:rsidR="0096777B" w:rsidRPr="694CA5AE">
        <w:rPr>
          <w:color w:val="0D0D0D" w:themeColor="text1" w:themeTint="F2"/>
        </w:rPr>
        <w:t xml:space="preserve"> the recent change </w:t>
      </w:r>
      <w:r w:rsidR="0067605C" w:rsidRPr="694CA5AE">
        <w:rPr>
          <w:color w:val="0D0D0D" w:themeColor="text1" w:themeTint="F2"/>
        </w:rPr>
        <w:t>on</w:t>
      </w:r>
      <w:r w:rsidR="002E4330" w:rsidRPr="694CA5AE">
        <w:rPr>
          <w:color w:val="0D0D0D" w:themeColor="text1" w:themeTint="F2"/>
        </w:rPr>
        <w:t xml:space="preserve"> the use of</w:t>
      </w:r>
      <w:r w:rsidR="00232273" w:rsidRPr="694CA5AE">
        <w:rPr>
          <w:color w:val="0D0D0D" w:themeColor="text1" w:themeTint="F2"/>
        </w:rPr>
        <w:t xml:space="preserve"> a</w:t>
      </w:r>
      <w:r w:rsidR="0096777B" w:rsidRPr="694CA5AE">
        <w:rPr>
          <w:color w:val="0D0D0D" w:themeColor="text1" w:themeTint="F2"/>
        </w:rPr>
        <w:t xml:space="preserve"> chapter 3</w:t>
      </w:r>
      <w:r w:rsidR="0043635F" w:rsidRPr="694CA5AE">
        <w:rPr>
          <w:color w:val="0D0D0D" w:themeColor="text1" w:themeTint="F2"/>
        </w:rPr>
        <w:t>1</w:t>
      </w:r>
      <w:r w:rsidR="00232273" w:rsidRPr="694CA5AE">
        <w:rPr>
          <w:color w:val="0D0D0D" w:themeColor="text1" w:themeTint="F2"/>
        </w:rPr>
        <w:t>-only</w:t>
      </w:r>
      <w:r w:rsidR="0096777B" w:rsidRPr="694CA5AE">
        <w:rPr>
          <w:color w:val="0D0D0D" w:themeColor="text1" w:themeTint="F2"/>
        </w:rPr>
        <w:t xml:space="preserve"> course of education and training</w:t>
      </w:r>
      <w:r w:rsidR="00632B71" w:rsidRPr="694CA5AE">
        <w:rPr>
          <w:color w:val="0D0D0D" w:themeColor="text1" w:themeTint="F2"/>
        </w:rPr>
        <w:t xml:space="preserve">, </w:t>
      </w:r>
      <w:r w:rsidR="00353747" w:rsidRPr="694CA5AE">
        <w:rPr>
          <w:color w:val="0D0D0D" w:themeColor="text1" w:themeTint="F2"/>
        </w:rPr>
        <w:t xml:space="preserve">how to </w:t>
      </w:r>
      <w:r w:rsidR="00632B71" w:rsidRPr="694CA5AE">
        <w:rPr>
          <w:color w:val="0D0D0D" w:themeColor="text1" w:themeTint="F2"/>
        </w:rPr>
        <w:t xml:space="preserve">identify </w:t>
      </w:r>
      <w:r w:rsidR="5B247692" w:rsidRPr="694CA5AE">
        <w:rPr>
          <w:color w:val="0D0D0D" w:themeColor="text1" w:themeTint="F2"/>
        </w:rPr>
        <w:t>Chapter 31-only</w:t>
      </w:r>
      <w:r w:rsidR="004E053F" w:rsidRPr="694CA5AE">
        <w:rPr>
          <w:color w:val="0D0D0D" w:themeColor="text1" w:themeTint="F2"/>
        </w:rPr>
        <w:t xml:space="preserve"> </w:t>
      </w:r>
      <w:r w:rsidR="00632B71" w:rsidRPr="694CA5AE">
        <w:rPr>
          <w:color w:val="0D0D0D" w:themeColor="text1" w:themeTint="F2"/>
        </w:rPr>
        <w:t>courses of education and training</w:t>
      </w:r>
      <w:r w:rsidR="00D948E1" w:rsidRPr="694CA5AE">
        <w:rPr>
          <w:color w:val="0D0D0D" w:themeColor="text1" w:themeTint="F2"/>
        </w:rPr>
        <w:t xml:space="preserve"> and the programs included in </w:t>
      </w:r>
      <w:r w:rsidR="2BB2AC26" w:rsidRPr="694CA5AE">
        <w:rPr>
          <w:color w:val="0D0D0D" w:themeColor="text1" w:themeTint="F2"/>
        </w:rPr>
        <w:t xml:space="preserve"> Chapter 31-only</w:t>
      </w:r>
      <w:r w:rsidR="00D948E1" w:rsidRPr="694CA5AE">
        <w:rPr>
          <w:color w:val="0D0D0D" w:themeColor="text1" w:themeTint="F2"/>
        </w:rPr>
        <w:t xml:space="preserve"> courses, apply knowledge of the new guidance to manage current participants, recognize programs which are not included in the guidance, and</w:t>
      </w:r>
      <w:r w:rsidR="00F55FC4" w:rsidRPr="694CA5AE">
        <w:rPr>
          <w:color w:val="0D0D0D" w:themeColor="text1" w:themeTint="F2"/>
        </w:rPr>
        <w:t xml:space="preserve">, finally, </w:t>
      </w:r>
      <w:r w:rsidR="0077684C" w:rsidRPr="694CA5AE">
        <w:rPr>
          <w:color w:val="0D0D0D" w:themeColor="text1" w:themeTint="F2"/>
        </w:rPr>
        <w:t xml:space="preserve">where to </w:t>
      </w:r>
      <w:r w:rsidR="00D948E1" w:rsidRPr="694CA5AE">
        <w:rPr>
          <w:color w:val="0D0D0D" w:themeColor="text1" w:themeTint="F2"/>
        </w:rPr>
        <w:t xml:space="preserve">locate additional information </w:t>
      </w:r>
      <w:r w:rsidR="0043635F" w:rsidRPr="694CA5AE">
        <w:rPr>
          <w:color w:val="0D0D0D" w:themeColor="text1" w:themeTint="F2"/>
        </w:rPr>
        <w:t xml:space="preserve">about </w:t>
      </w:r>
      <w:r w:rsidR="45DC1163" w:rsidRPr="694CA5AE">
        <w:rPr>
          <w:color w:val="0D0D0D" w:themeColor="text1" w:themeTint="F2"/>
        </w:rPr>
        <w:t xml:space="preserve"> Chapter 31-only</w:t>
      </w:r>
      <w:r w:rsidR="004E053F" w:rsidRPr="694CA5AE">
        <w:rPr>
          <w:color w:val="0D0D0D" w:themeColor="text1" w:themeTint="F2"/>
        </w:rPr>
        <w:t xml:space="preserve"> </w:t>
      </w:r>
      <w:r w:rsidR="0043635F" w:rsidRPr="694CA5AE">
        <w:rPr>
          <w:color w:val="0D0D0D" w:themeColor="text1" w:themeTint="F2"/>
        </w:rPr>
        <w:t>courses of education and training</w:t>
      </w:r>
      <w:r w:rsidRPr="694CA5AE">
        <w:rPr>
          <w:color w:val="0D0D0D" w:themeColor="text1" w:themeTint="F2"/>
        </w:rPr>
        <w:t xml:space="preserve">. </w:t>
      </w:r>
    </w:p>
    <w:p w14:paraId="1F5B713F" w14:textId="517C527D" w:rsidR="001F32EB" w:rsidRPr="00601BDE" w:rsidRDefault="001F32EB" w:rsidP="694CA5AE">
      <w:pPr>
        <w:rPr>
          <w:color w:val="0D0D0D" w:themeColor="text1" w:themeTint="F2"/>
        </w:rPr>
      </w:pPr>
      <w:r w:rsidRPr="00791EBC">
        <w:rPr>
          <w:color w:val="0D0D0D" w:themeColor="text1" w:themeTint="F2"/>
        </w:rPr>
        <w:t>Slide 3:</w:t>
      </w:r>
    </w:p>
    <w:p w14:paraId="0460DBF9" w14:textId="591A8680" w:rsidR="001F32EB" w:rsidRPr="00A00845" w:rsidRDefault="4EB55EA3" w:rsidP="694CA5AE">
      <w:pPr>
        <w:rPr>
          <w:rFonts w:eastAsiaTheme="minorEastAsia"/>
          <w:color w:val="0D0D0D" w:themeColor="text1" w:themeTint="F2"/>
        </w:rPr>
      </w:pPr>
      <w:r w:rsidRPr="694CA5AE">
        <w:rPr>
          <w:color w:val="0D0D0D" w:themeColor="text1" w:themeTint="F2"/>
        </w:rPr>
        <w:t xml:space="preserve">Public law </w:t>
      </w:r>
      <w:r w:rsidR="001F32EB" w:rsidRPr="694CA5AE">
        <w:rPr>
          <w:color w:val="0D0D0D" w:themeColor="text1" w:themeTint="F2"/>
        </w:rPr>
        <w:t xml:space="preserve">114-315 </w:t>
      </w:r>
      <w:r w:rsidR="72D06BA2" w:rsidRPr="694CA5AE">
        <w:rPr>
          <w:color w:val="0D0D0D" w:themeColor="text1" w:themeTint="F2"/>
        </w:rPr>
        <w:t>section 402</w:t>
      </w:r>
      <w:r w:rsidR="6F6D9A9A" w:rsidRPr="694CA5AE">
        <w:rPr>
          <w:color w:val="0D0D0D" w:themeColor="text1" w:themeTint="F2"/>
        </w:rPr>
        <w:t xml:space="preserve"> </w:t>
      </w:r>
      <w:r w:rsidR="298AC0AF" w:rsidRPr="694CA5AE">
        <w:rPr>
          <w:color w:val="0D0D0D" w:themeColor="text1" w:themeTint="F2"/>
        </w:rPr>
        <w:t xml:space="preserve">changed </w:t>
      </w:r>
      <w:r w:rsidR="001F32EB" w:rsidRPr="694CA5AE">
        <w:rPr>
          <w:color w:val="0D0D0D" w:themeColor="text1" w:themeTint="F2"/>
        </w:rPr>
        <w:t>US Code 3104(b</w:t>
      </w:r>
      <w:r w:rsidR="6F6D9A9A" w:rsidRPr="694CA5AE">
        <w:rPr>
          <w:color w:val="0D0D0D" w:themeColor="text1" w:themeTint="F2"/>
        </w:rPr>
        <w:t>)</w:t>
      </w:r>
      <w:r w:rsidR="4721F1B0" w:rsidRPr="694CA5AE">
        <w:rPr>
          <w:color w:val="0D0D0D" w:themeColor="text1" w:themeTint="F2"/>
        </w:rPr>
        <w:t xml:space="preserve"> to require </w:t>
      </w:r>
      <w:r w:rsidR="001F32EB" w:rsidRPr="694CA5AE">
        <w:rPr>
          <w:color w:val="0D0D0D" w:themeColor="text1" w:themeTint="F2"/>
        </w:rPr>
        <w:t xml:space="preserve">we utilize programs that are currently approved by VA Education under Chapters 30 </w:t>
      </w:r>
      <w:r w:rsidR="00D74E38" w:rsidRPr="694CA5AE">
        <w:rPr>
          <w:color w:val="0D0D0D" w:themeColor="text1" w:themeTint="F2"/>
        </w:rPr>
        <w:t xml:space="preserve">or </w:t>
      </w:r>
      <w:r w:rsidR="001F32EB" w:rsidRPr="694CA5AE">
        <w:rPr>
          <w:color w:val="0D0D0D" w:themeColor="text1" w:themeTint="F2"/>
        </w:rPr>
        <w:t xml:space="preserve">33. </w:t>
      </w:r>
      <w:r w:rsidR="058A38F3" w:rsidRPr="694CA5AE">
        <w:rPr>
          <w:color w:val="0D0D0D" w:themeColor="text1" w:themeTint="F2"/>
        </w:rPr>
        <w:t xml:space="preserve"> </w:t>
      </w:r>
      <w:r w:rsidR="3509A53E" w:rsidRPr="694CA5AE">
        <w:rPr>
          <w:color w:val="0D0D0D" w:themeColor="text1" w:themeTint="F2"/>
        </w:rPr>
        <w:t xml:space="preserve">Congress’ intent in passing this law was </w:t>
      </w:r>
      <w:r w:rsidR="002B5E15" w:rsidRPr="694CA5AE">
        <w:rPr>
          <w:color w:val="0D0D0D" w:themeColor="text1" w:themeTint="F2"/>
        </w:rPr>
        <w:t xml:space="preserve">to protect the interests of both the claimant and stakeholders </w:t>
      </w:r>
      <w:r w:rsidR="005853EA" w:rsidRPr="694CA5AE">
        <w:rPr>
          <w:color w:val="0D0D0D" w:themeColor="text1" w:themeTint="F2"/>
        </w:rPr>
        <w:t xml:space="preserve">by using </w:t>
      </w:r>
      <w:r w:rsidR="001F32EB" w:rsidRPr="694CA5AE">
        <w:rPr>
          <w:color w:val="0D0D0D" w:themeColor="text1" w:themeTint="F2"/>
        </w:rPr>
        <w:t xml:space="preserve">State Approving Agencies </w:t>
      </w:r>
      <w:r w:rsidR="005853EA" w:rsidRPr="694CA5AE">
        <w:rPr>
          <w:color w:val="0D0D0D" w:themeColor="text1" w:themeTint="F2"/>
        </w:rPr>
        <w:t xml:space="preserve">to </w:t>
      </w:r>
      <w:r w:rsidR="001F32EB" w:rsidRPr="694CA5AE">
        <w:rPr>
          <w:color w:val="0D0D0D" w:themeColor="text1" w:themeTint="F2"/>
        </w:rPr>
        <w:t>provide oversight and a rigorous approval process</w:t>
      </w:r>
      <w:r w:rsidR="00795B95" w:rsidRPr="694CA5AE">
        <w:rPr>
          <w:color w:val="0D0D0D" w:themeColor="text1" w:themeTint="F2"/>
        </w:rPr>
        <w:t>.</w:t>
      </w:r>
      <w:r w:rsidR="00A9096F" w:rsidRPr="694CA5AE">
        <w:rPr>
          <w:color w:val="0D0D0D" w:themeColor="text1" w:themeTint="F2"/>
        </w:rPr>
        <w:t xml:space="preserve"> </w:t>
      </w:r>
      <w:r w:rsidR="001F32EB" w:rsidRPr="694CA5AE">
        <w:rPr>
          <w:color w:val="0D0D0D" w:themeColor="text1" w:themeTint="F2"/>
        </w:rPr>
        <w:t xml:space="preserve">The law tells us the Secretary can approve a </w:t>
      </w:r>
      <w:r w:rsidR="001F32EB" w:rsidRPr="694CA5AE">
        <w:rPr>
          <w:b/>
          <w:bCs/>
          <w:i/>
          <w:iCs/>
          <w:color w:val="0D0D0D" w:themeColor="text1" w:themeTint="F2"/>
        </w:rPr>
        <w:t xml:space="preserve">waiver </w:t>
      </w:r>
      <w:r w:rsidR="001F32EB" w:rsidRPr="694CA5AE">
        <w:rPr>
          <w:color w:val="0D0D0D" w:themeColor="text1" w:themeTint="F2"/>
        </w:rPr>
        <w:t xml:space="preserve">for a program or training not currently approved under education if needed under Chapter 31 to meet specific </w:t>
      </w:r>
      <w:r w:rsidR="0741E863" w:rsidRPr="694CA5AE">
        <w:rPr>
          <w:color w:val="0D0D0D" w:themeColor="text1" w:themeTint="F2"/>
        </w:rPr>
        <w:t>claimant</w:t>
      </w:r>
      <w:r w:rsidR="23798BB8" w:rsidRPr="694CA5AE">
        <w:rPr>
          <w:color w:val="0D0D0D" w:themeColor="text1" w:themeTint="F2"/>
        </w:rPr>
        <w:t>s’</w:t>
      </w:r>
      <w:r w:rsidR="404460AD" w:rsidRPr="694CA5AE">
        <w:rPr>
          <w:color w:val="0D0D0D" w:themeColor="text1" w:themeTint="F2"/>
        </w:rPr>
        <w:t xml:space="preserve"> </w:t>
      </w:r>
      <w:r w:rsidR="001F32EB" w:rsidRPr="694CA5AE">
        <w:rPr>
          <w:color w:val="0D0D0D" w:themeColor="text1" w:themeTint="F2"/>
        </w:rPr>
        <w:t>needs. Following a recent opinion from the Office of General Counsel, we have updated our manual to reflect their guidance and to ensure</w:t>
      </w:r>
      <w:r w:rsidR="001F32EB" w:rsidRPr="694CA5AE">
        <w:rPr>
          <w:rFonts w:eastAsiaTheme="minorEastAsia"/>
          <w:color w:val="0D0D0D" w:themeColor="text1" w:themeTint="F2"/>
        </w:rPr>
        <w:t xml:space="preserve"> the changes are followed. </w:t>
      </w:r>
      <w:r w:rsidR="00F02B51" w:rsidRPr="694CA5AE">
        <w:rPr>
          <w:rFonts w:eastAsiaTheme="minorEastAsia"/>
          <w:color w:val="0D0D0D" w:themeColor="text1" w:themeTint="F2"/>
        </w:rPr>
        <w:t xml:space="preserve">This guidance is that, specifically, the training </w:t>
      </w:r>
      <w:r w:rsidR="26F1DB40" w:rsidRPr="694CA5AE">
        <w:rPr>
          <w:rFonts w:eastAsiaTheme="minorEastAsia"/>
          <w:color w:val="0D0D0D" w:themeColor="text1" w:themeTint="F2"/>
        </w:rPr>
        <w:t>must</w:t>
      </w:r>
      <w:r w:rsidR="00F02B51" w:rsidRPr="694CA5AE">
        <w:rPr>
          <w:rFonts w:eastAsiaTheme="minorEastAsia"/>
          <w:color w:val="0D0D0D" w:themeColor="text1" w:themeTint="F2"/>
        </w:rPr>
        <w:t xml:space="preserve"> be approved individually </w:t>
      </w:r>
      <w:r w:rsidR="78ECEC97" w:rsidRPr="694CA5AE">
        <w:rPr>
          <w:rFonts w:eastAsiaTheme="minorEastAsia"/>
          <w:color w:val="0D0D0D" w:themeColor="text1" w:themeTint="F2"/>
        </w:rPr>
        <w:t xml:space="preserve">for each </w:t>
      </w:r>
      <w:r w:rsidR="5040F3FB" w:rsidRPr="694CA5AE">
        <w:rPr>
          <w:rFonts w:eastAsiaTheme="minorEastAsia"/>
          <w:color w:val="0D0D0D" w:themeColor="text1" w:themeTint="F2"/>
        </w:rPr>
        <w:t>claimant</w:t>
      </w:r>
      <w:r w:rsidR="00F02B51" w:rsidRPr="694CA5AE">
        <w:rPr>
          <w:rFonts w:eastAsiaTheme="minorEastAsia"/>
          <w:color w:val="0D0D0D" w:themeColor="text1" w:themeTint="F2"/>
        </w:rPr>
        <w:t>, and through</w:t>
      </w:r>
      <w:r w:rsidR="46789277" w:rsidRPr="694CA5AE">
        <w:rPr>
          <w:rFonts w:eastAsiaTheme="minorEastAsia"/>
          <w:color w:val="0D0D0D" w:themeColor="text1" w:themeTint="F2"/>
        </w:rPr>
        <w:t xml:space="preserve"> the appropriate</w:t>
      </w:r>
      <w:r w:rsidR="00F02B51" w:rsidRPr="694CA5AE">
        <w:rPr>
          <w:rFonts w:eastAsiaTheme="minorEastAsia"/>
          <w:color w:val="0D0D0D" w:themeColor="text1" w:themeTint="F2"/>
        </w:rPr>
        <w:t xml:space="preserve"> approval</w:t>
      </w:r>
      <w:r w:rsidR="36EB1CDD" w:rsidRPr="694CA5AE">
        <w:rPr>
          <w:rFonts w:eastAsiaTheme="minorEastAsia"/>
          <w:color w:val="0D0D0D" w:themeColor="text1" w:themeTint="F2"/>
        </w:rPr>
        <w:t xml:space="preserve"> process</w:t>
      </w:r>
      <w:r w:rsidR="00F02B51" w:rsidRPr="694CA5AE">
        <w:rPr>
          <w:rFonts w:eastAsiaTheme="minorEastAsia"/>
          <w:color w:val="0D0D0D" w:themeColor="text1" w:themeTint="F2"/>
        </w:rPr>
        <w:t xml:space="preserve"> for </w:t>
      </w:r>
      <w:r w:rsidR="00AA1439" w:rsidRPr="694CA5AE">
        <w:rPr>
          <w:rFonts w:eastAsiaTheme="minorEastAsia"/>
          <w:color w:val="0D0D0D" w:themeColor="text1" w:themeTint="F2"/>
        </w:rPr>
        <w:t>a course</w:t>
      </w:r>
      <w:r w:rsidR="28CA84DF" w:rsidRPr="694CA5AE">
        <w:rPr>
          <w:rFonts w:eastAsiaTheme="minorEastAsia"/>
          <w:color w:val="0D0D0D" w:themeColor="text1" w:themeTint="F2"/>
        </w:rPr>
        <w:t xml:space="preserve"> of education or training at </w:t>
      </w:r>
      <w:r w:rsidR="38AF204A" w:rsidRPr="694CA5AE">
        <w:rPr>
          <w:rFonts w:eastAsiaTheme="minorEastAsia"/>
          <w:color w:val="0D0D0D" w:themeColor="text1" w:themeTint="F2"/>
        </w:rPr>
        <w:t>the identified</w:t>
      </w:r>
      <w:r w:rsidR="28CA84DF" w:rsidRPr="694CA5AE">
        <w:rPr>
          <w:rFonts w:eastAsiaTheme="minorEastAsia"/>
          <w:color w:val="0D0D0D" w:themeColor="text1" w:themeTint="F2"/>
        </w:rPr>
        <w:t xml:space="preserve"> </w:t>
      </w:r>
      <w:r w:rsidR="00F02B51" w:rsidRPr="694CA5AE">
        <w:rPr>
          <w:rFonts w:eastAsiaTheme="minorEastAsia"/>
          <w:color w:val="0D0D0D" w:themeColor="text1" w:themeTint="F2"/>
        </w:rPr>
        <w:t>facility.</w:t>
      </w:r>
      <w:r w:rsidR="7D75F93B" w:rsidRPr="694CA5AE">
        <w:rPr>
          <w:rFonts w:eastAsiaTheme="minorEastAsia"/>
          <w:color w:val="0D0D0D" w:themeColor="text1" w:themeTint="F2"/>
        </w:rPr>
        <w:t xml:space="preserve"> We do not, nor have we ever, had the authority to approve a facility as a whole,</w:t>
      </w:r>
      <w:r w:rsidR="43A733BF" w:rsidRPr="694CA5AE">
        <w:rPr>
          <w:rFonts w:eastAsiaTheme="minorEastAsia"/>
          <w:color w:val="0D0D0D" w:themeColor="text1" w:themeTint="F2"/>
        </w:rPr>
        <w:t xml:space="preserve"> </w:t>
      </w:r>
      <w:r w:rsidR="7D75F93B" w:rsidRPr="694CA5AE">
        <w:rPr>
          <w:rFonts w:eastAsiaTheme="minorEastAsia"/>
          <w:color w:val="0D0D0D" w:themeColor="text1" w:themeTint="F2"/>
        </w:rPr>
        <w:t xml:space="preserve">only individual courses of education or training that a facility may offer. </w:t>
      </w:r>
      <w:r w:rsidR="1DBEFF9A" w:rsidRPr="694CA5AE">
        <w:rPr>
          <w:rFonts w:eastAsiaTheme="minorEastAsia"/>
          <w:color w:val="0D0D0D" w:themeColor="text1" w:themeTint="F2"/>
        </w:rPr>
        <w:t xml:space="preserve">Education </w:t>
      </w:r>
      <w:r w:rsidR="1DBEFF9A" w:rsidRPr="694CA5AE">
        <w:rPr>
          <w:rFonts w:eastAsiaTheme="minorEastAsia"/>
          <w:b/>
          <w:bCs/>
          <w:color w:val="0D0D0D" w:themeColor="text1" w:themeTint="F2"/>
        </w:rPr>
        <w:t>also</w:t>
      </w:r>
      <w:r w:rsidR="1DBEFF9A" w:rsidRPr="694CA5AE">
        <w:rPr>
          <w:rFonts w:eastAsiaTheme="minorEastAsia"/>
          <w:color w:val="0D0D0D" w:themeColor="text1" w:themeTint="F2"/>
        </w:rPr>
        <w:t xml:space="preserve"> does not have the authority to approve a facility as a whole.</w:t>
      </w:r>
      <w:r w:rsidR="7D75F93B" w:rsidRPr="694CA5AE">
        <w:rPr>
          <w:rFonts w:eastAsiaTheme="minorEastAsia"/>
          <w:color w:val="0D0D0D" w:themeColor="text1" w:themeTint="F2"/>
        </w:rPr>
        <w:t xml:space="preserve"> For example, your local community college</w:t>
      </w:r>
      <w:r w:rsidR="4D4103F3" w:rsidRPr="694CA5AE">
        <w:rPr>
          <w:rFonts w:eastAsiaTheme="minorEastAsia"/>
          <w:color w:val="0D0D0D" w:themeColor="text1" w:themeTint="F2"/>
        </w:rPr>
        <w:t xml:space="preserve"> has certain programs that are approved and certain programs that are not approved, such as the AA degree in Accounting but not </w:t>
      </w:r>
      <w:r w:rsidR="029D0B74" w:rsidRPr="694CA5AE">
        <w:rPr>
          <w:rFonts w:eastAsiaTheme="minorEastAsia"/>
          <w:color w:val="0D0D0D" w:themeColor="text1" w:themeTint="F2"/>
        </w:rPr>
        <w:t xml:space="preserve">the </w:t>
      </w:r>
      <w:r w:rsidR="4D4103F3" w:rsidRPr="694CA5AE">
        <w:rPr>
          <w:rFonts w:eastAsiaTheme="minorEastAsia"/>
          <w:color w:val="0D0D0D" w:themeColor="text1" w:themeTint="F2"/>
        </w:rPr>
        <w:t xml:space="preserve">continuing education </w:t>
      </w:r>
      <w:r w:rsidR="64B58EC2" w:rsidRPr="694CA5AE">
        <w:rPr>
          <w:rFonts w:eastAsiaTheme="minorEastAsia"/>
          <w:color w:val="0D0D0D" w:themeColor="text1" w:themeTint="F2"/>
        </w:rPr>
        <w:t xml:space="preserve">accounting certificate. </w:t>
      </w:r>
      <w:r w:rsidR="0A65844A" w:rsidRPr="694CA5AE">
        <w:rPr>
          <w:rFonts w:eastAsiaTheme="minorEastAsia"/>
          <w:color w:val="0D0D0D" w:themeColor="text1" w:themeTint="F2"/>
        </w:rPr>
        <w:t xml:space="preserve">We will discuss WEAMS more in a future slide. </w:t>
      </w:r>
    </w:p>
    <w:p w14:paraId="1C6E4B3D" w14:textId="1D53AFD5" w:rsidR="001F32EB" w:rsidRPr="00791EBC" w:rsidRDefault="001F32EB" w:rsidP="694CA5AE">
      <w:pPr>
        <w:rPr>
          <w:color w:val="0D0D0D" w:themeColor="text1" w:themeTint="F2"/>
        </w:rPr>
      </w:pPr>
      <w:r w:rsidRPr="00791EBC">
        <w:rPr>
          <w:color w:val="0D0D0D" w:themeColor="text1" w:themeTint="F2"/>
        </w:rPr>
        <w:t>Slide 4:</w:t>
      </w:r>
    </w:p>
    <w:p w14:paraId="2E8D450A" w14:textId="41E172D3" w:rsidR="001F32EB" w:rsidRPr="001F555F" w:rsidRDefault="001F32EB" w:rsidP="694CA5AE">
      <w:pPr>
        <w:rPr>
          <w:color w:val="0D0D0D" w:themeColor="text1" w:themeTint="F2"/>
        </w:rPr>
      </w:pPr>
      <w:r w:rsidRPr="694CA5AE">
        <w:rPr>
          <w:color w:val="0D0D0D" w:themeColor="text1" w:themeTint="F2"/>
        </w:rPr>
        <w:t>The recent changes were outlined in an email</w:t>
      </w:r>
      <w:r w:rsidR="007363D4">
        <w:rPr>
          <w:color w:val="0D0D0D" w:themeColor="text1" w:themeTint="F2"/>
        </w:rPr>
        <w:t>s</w:t>
      </w:r>
      <w:r w:rsidRPr="694CA5AE">
        <w:rPr>
          <w:color w:val="0D0D0D" w:themeColor="text1" w:themeTint="F2"/>
        </w:rPr>
        <w:t xml:space="preserve"> sent to the field </w:t>
      </w:r>
      <w:r w:rsidRPr="00802950">
        <w:rPr>
          <w:color w:val="FF0000"/>
        </w:rPr>
        <w:t>on</w:t>
      </w:r>
      <w:r w:rsidR="007363D4" w:rsidRPr="00802950">
        <w:rPr>
          <w:color w:val="FF0000"/>
        </w:rPr>
        <w:t xml:space="preserve"> 12/14/2022</w:t>
      </w:r>
      <w:r w:rsidR="00802950" w:rsidRPr="00802950">
        <w:rPr>
          <w:color w:val="FF0000"/>
        </w:rPr>
        <w:t xml:space="preserve"> and</w:t>
      </w:r>
      <w:r w:rsidRPr="00802950">
        <w:rPr>
          <w:color w:val="FF0000"/>
        </w:rPr>
        <w:t xml:space="preserve"> </w:t>
      </w:r>
      <w:r w:rsidRPr="694CA5AE">
        <w:rPr>
          <w:color w:val="0D0D0D" w:themeColor="text1" w:themeTint="F2"/>
        </w:rPr>
        <w:t xml:space="preserve">2/2/23 and updated in the M28C on 2/15/2023. </w:t>
      </w:r>
      <w:r w:rsidR="001D7FC8" w:rsidRPr="694CA5AE">
        <w:rPr>
          <w:color w:val="0D0D0D" w:themeColor="text1" w:themeTint="F2"/>
        </w:rPr>
        <w:t xml:space="preserve">We must develop Rehabilitation Plans with </w:t>
      </w:r>
      <w:r w:rsidR="4BFB7ED6" w:rsidRPr="694CA5AE">
        <w:rPr>
          <w:color w:val="0D0D0D" w:themeColor="text1" w:themeTint="F2"/>
        </w:rPr>
        <w:t>courses of education and training</w:t>
      </w:r>
      <w:r w:rsidR="001D7FC8" w:rsidRPr="694CA5AE">
        <w:rPr>
          <w:color w:val="0D0D0D" w:themeColor="text1" w:themeTint="F2"/>
        </w:rPr>
        <w:t xml:space="preserve"> approved under Chapter 30 </w:t>
      </w:r>
      <w:r w:rsidR="004068BC" w:rsidRPr="694CA5AE">
        <w:rPr>
          <w:color w:val="0D0D0D" w:themeColor="text1" w:themeTint="F2"/>
        </w:rPr>
        <w:t xml:space="preserve">or </w:t>
      </w:r>
      <w:r w:rsidR="001D7FC8" w:rsidRPr="694CA5AE">
        <w:rPr>
          <w:color w:val="0D0D0D" w:themeColor="text1" w:themeTint="F2"/>
        </w:rPr>
        <w:t xml:space="preserve">Chapter 33 to the maximum extent possible. </w:t>
      </w:r>
      <w:r w:rsidR="009524EB" w:rsidRPr="694CA5AE">
        <w:rPr>
          <w:color w:val="0D0D0D" w:themeColor="text1" w:themeTint="F2"/>
        </w:rPr>
        <w:t xml:space="preserve">Since there are so many </w:t>
      </w:r>
      <w:r w:rsidR="7256BD89" w:rsidRPr="694CA5AE">
        <w:rPr>
          <w:color w:val="0D0D0D" w:themeColor="text1" w:themeTint="F2"/>
        </w:rPr>
        <w:t>programs</w:t>
      </w:r>
      <w:r w:rsidR="009524EB" w:rsidRPr="694CA5AE">
        <w:rPr>
          <w:color w:val="0D0D0D" w:themeColor="text1" w:themeTint="F2"/>
        </w:rPr>
        <w:t xml:space="preserve"> already approved, it should be rare when a </w:t>
      </w:r>
      <w:r w:rsidR="7C02B49E" w:rsidRPr="694CA5AE">
        <w:rPr>
          <w:color w:val="0D0D0D" w:themeColor="text1" w:themeTint="F2"/>
        </w:rPr>
        <w:t>course</w:t>
      </w:r>
      <w:r w:rsidR="009524EB" w:rsidRPr="694CA5AE">
        <w:rPr>
          <w:color w:val="0D0D0D" w:themeColor="text1" w:themeTint="F2"/>
        </w:rPr>
        <w:t xml:space="preserve"> cannot be identified.  </w:t>
      </w:r>
      <w:r w:rsidR="001D7FC8" w:rsidRPr="694CA5AE">
        <w:rPr>
          <w:color w:val="0D0D0D" w:themeColor="text1" w:themeTint="F2"/>
        </w:rPr>
        <w:t>If</w:t>
      </w:r>
      <w:r w:rsidR="009524EB" w:rsidRPr="694CA5AE">
        <w:rPr>
          <w:color w:val="0D0D0D" w:themeColor="text1" w:themeTint="F2"/>
        </w:rPr>
        <w:t xml:space="preserve">, however, after an exhausted search, </w:t>
      </w:r>
      <w:r w:rsidR="00F02B51" w:rsidRPr="694CA5AE">
        <w:rPr>
          <w:color w:val="0D0D0D" w:themeColor="text1" w:themeTint="F2"/>
        </w:rPr>
        <w:t>the VRC and claimant</w:t>
      </w:r>
      <w:r w:rsidR="009524EB" w:rsidRPr="694CA5AE">
        <w:rPr>
          <w:color w:val="0D0D0D" w:themeColor="text1" w:themeTint="F2"/>
        </w:rPr>
        <w:t xml:space="preserve"> </w:t>
      </w:r>
      <w:r w:rsidR="001D7FC8" w:rsidRPr="694CA5AE">
        <w:rPr>
          <w:color w:val="0D0D0D" w:themeColor="text1" w:themeTint="F2"/>
        </w:rPr>
        <w:t xml:space="preserve">cannot identify a program that will meet </w:t>
      </w:r>
      <w:r w:rsidR="009524EB" w:rsidRPr="694CA5AE">
        <w:rPr>
          <w:color w:val="0D0D0D" w:themeColor="text1" w:themeTint="F2"/>
        </w:rPr>
        <w:t xml:space="preserve">their </w:t>
      </w:r>
      <w:r w:rsidR="001D7FC8" w:rsidRPr="694CA5AE">
        <w:rPr>
          <w:color w:val="0D0D0D" w:themeColor="text1" w:themeTint="F2"/>
        </w:rPr>
        <w:t xml:space="preserve">needs, then we can explore a </w:t>
      </w:r>
      <w:r w:rsidR="35EF22A9" w:rsidRPr="694CA5AE">
        <w:rPr>
          <w:color w:val="0D0D0D" w:themeColor="text1" w:themeTint="F2"/>
        </w:rPr>
        <w:t>Chapter 31-only</w:t>
      </w:r>
      <w:r w:rsidR="7C1EB171" w:rsidRPr="694CA5AE">
        <w:rPr>
          <w:color w:val="0D0D0D" w:themeColor="text1" w:themeTint="F2"/>
        </w:rPr>
        <w:t xml:space="preserve"> </w:t>
      </w:r>
      <w:r w:rsidR="001D7FC8" w:rsidRPr="694CA5AE">
        <w:rPr>
          <w:color w:val="0D0D0D" w:themeColor="text1" w:themeTint="F2"/>
        </w:rPr>
        <w:t xml:space="preserve">course of education or training. A request for approval of the program </w:t>
      </w:r>
      <w:r w:rsidR="5227B49A" w:rsidRPr="694CA5AE">
        <w:rPr>
          <w:color w:val="0D0D0D" w:themeColor="text1" w:themeTint="F2"/>
        </w:rPr>
        <w:t>is</w:t>
      </w:r>
      <w:r w:rsidR="001D7FC8" w:rsidRPr="694CA5AE">
        <w:rPr>
          <w:color w:val="0D0D0D" w:themeColor="text1" w:themeTint="F2"/>
        </w:rPr>
        <w:t xml:space="preserve"> submitted individually for each claimant to Central Office. You </w:t>
      </w:r>
      <w:r w:rsidR="5EF07CCB" w:rsidRPr="694CA5AE">
        <w:rPr>
          <w:color w:val="0D0D0D" w:themeColor="text1" w:themeTint="F2"/>
        </w:rPr>
        <w:t>must</w:t>
      </w:r>
      <w:r w:rsidR="001D7FC8" w:rsidRPr="694CA5AE">
        <w:rPr>
          <w:color w:val="0D0D0D" w:themeColor="text1" w:themeTint="F2"/>
        </w:rPr>
        <w:t xml:space="preserve"> not develop your rehabilitation plan until the approval is received from VR&amp;E Service. You can find more information in the M28C Part 4, Section C, Chapter 1. </w:t>
      </w:r>
    </w:p>
    <w:p w14:paraId="481CA513" w14:textId="4C8B72B7" w:rsidR="001D7FC8" w:rsidRPr="0041704E" w:rsidRDefault="001D7FC8" w:rsidP="694CA5AE">
      <w:pPr>
        <w:rPr>
          <w:color w:val="0D0D0D" w:themeColor="text1" w:themeTint="F2"/>
        </w:rPr>
      </w:pPr>
      <w:r w:rsidRPr="0041704E">
        <w:rPr>
          <w:color w:val="0D0D0D" w:themeColor="text1" w:themeTint="F2"/>
        </w:rPr>
        <w:t>Slide 5:</w:t>
      </w:r>
    </w:p>
    <w:p w14:paraId="49374B96" w14:textId="77C923C2" w:rsidR="00A00845" w:rsidRDefault="2975536E" w:rsidP="694CA5AE">
      <w:pPr>
        <w:rPr>
          <w:color w:val="0D0D0D" w:themeColor="text1" w:themeTint="F2"/>
        </w:rPr>
      </w:pPr>
      <w:r w:rsidRPr="694CA5AE">
        <w:rPr>
          <w:color w:val="0D0D0D" w:themeColor="text1" w:themeTint="F2"/>
        </w:rPr>
        <w:t xml:space="preserve">Chapter 31-only </w:t>
      </w:r>
      <w:r w:rsidR="2FB78794" w:rsidRPr="694CA5AE">
        <w:rPr>
          <w:color w:val="0D0D0D" w:themeColor="text1" w:themeTint="F2"/>
        </w:rPr>
        <w:t xml:space="preserve">courses of education or training are courses that are not approved under Chapter 30 or Chapter 33, but </w:t>
      </w:r>
      <w:r w:rsidR="004068BC" w:rsidRPr="694CA5AE">
        <w:rPr>
          <w:i/>
          <w:iCs/>
          <w:color w:val="0D0D0D" w:themeColor="text1" w:themeTint="F2"/>
        </w:rPr>
        <w:t>are</w:t>
      </w:r>
      <w:r w:rsidR="2FB78794" w:rsidRPr="694CA5AE">
        <w:rPr>
          <w:b/>
          <w:bCs/>
          <w:i/>
          <w:iCs/>
          <w:color w:val="0D0D0D" w:themeColor="text1" w:themeTint="F2"/>
        </w:rPr>
        <w:t xml:space="preserve"> </w:t>
      </w:r>
      <w:r w:rsidR="2FB78794" w:rsidRPr="694CA5AE">
        <w:rPr>
          <w:color w:val="0D0D0D" w:themeColor="text1" w:themeTint="F2"/>
        </w:rPr>
        <w:t xml:space="preserve">required for a Chapter 31 claimant to complete his or her rehabilitation program. </w:t>
      </w:r>
      <w:r w:rsidR="00F733F9" w:rsidRPr="694CA5AE">
        <w:rPr>
          <w:color w:val="0D0D0D" w:themeColor="text1" w:themeTint="F2"/>
        </w:rPr>
        <w:lastRenderedPageBreak/>
        <w:t>These</w:t>
      </w:r>
      <w:r w:rsidR="000018FF" w:rsidRPr="694CA5AE">
        <w:rPr>
          <w:color w:val="0D0D0D" w:themeColor="text1" w:themeTint="F2"/>
        </w:rPr>
        <w:t xml:space="preserve"> </w:t>
      </w:r>
      <w:r w:rsidR="001D7FC8" w:rsidRPr="694CA5AE">
        <w:rPr>
          <w:color w:val="0D0D0D" w:themeColor="text1" w:themeTint="F2"/>
        </w:rPr>
        <w:t xml:space="preserve">courses are utilized when a claimant is entering into an on-the-job training program, or when the VRC and claimant have done an exhaustive search of education </w:t>
      </w:r>
      <w:r w:rsidR="74CE3F8A" w:rsidRPr="694CA5AE">
        <w:rPr>
          <w:color w:val="0D0D0D" w:themeColor="text1" w:themeTint="F2"/>
        </w:rPr>
        <w:t>programs</w:t>
      </w:r>
      <w:r w:rsidR="001D7FC8" w:rsidRPr="694CA5AE">
        <w:rPr>
          <w:color w:val="0D0D0D" w:themeColor="text1" w:themeTint="F2"/>
        </w:rPr>
        <w:t xml:space="preserve"> approved </w:t>
      </w:r>
      <w:r w:rsidR="34532F21" w:rsidRPr="694CA5AE">
        <w:rPr>
          <w:color w:val="0D0D0D" w:themeColor="text1" w:themeTint="F2"/>
        </w:rPr>
        <w:t xml:space="preserve">for use by Chapter 30 </w:t>
      </w:r>
      <w:r w:rsidR="000F7CA3" w:rsidRPr="694CA5AE">
        <w:rPr>
          <w:color w:val="0D0D0D" w:themeColor="text1" w:themeTint="F2"/>
        </w:rPr>
        <w:t>or</w:t>
      </w:r>
      <w:r w:rsidR="34532F21" w:rsidRPr="694CA5AE">
        <w:rPr>
          <w:color w:val="0D0D0D" w:themeColor="text1" w:themeTint="F2"/>
        </w:rPr>
        <w:t xml:space="preserve"> 33</w:t>
      </w:r>
      <w:r w:rsidR="001D7FC8" w:rsidRPr="694CA5AE">
        <w:rPr>
          <w:color w:val="0D0D0D" w:themeColor="text1" w:themeTint="F2"/>
        </w:rPr>
        <w:t xml:space="preserve"> and are unable to identify one that would best meet the claimant’s needs. </w:t>
      </w:r>
      <w:r w:rsidR="21B82810" w:rsidRPr="694CA5AE">
        <w:rPr>
          <w:color w:val="0D0D0D" w:themeColor="text1" w:themeTint="F2"/>
        </w:rPr>
        <w:t>38 USC</w:t>
      </w:r>
      <w:r w:rsidR="001D7FC8" w:rsidRPr="694CA5AE">
        <w:rPr>
          <w:color w:val="0D0D0D" w:themeColor="text1" w:themeTint="F2"/>
        </w:rPr>
        <w:t xml:space="preserve"> 3104(b)</w:t>
      </w:r>
      <w:r w:rsidR="47899FCC" w:rsidRPr="694CA5AE">
        <w:rPr>
          <w:color w:val="0D0D0D" w:themeColor="text1" w:themeTint="F2"/>
        </w:rPr>
        <w:t>directs</w:t>
      </w:r>
      <w:r w:rsidR="001D7FC8" w:rsidRPr="694CA5AE">
        <w:rPr>
          <w:color w:val="0D0D0D" w:themeColor="text1" w:themeTint="F2"/>
        </w:rPr>
        <w:t xml:space="preserve"> us to use programs approved by Chapter 30 </w:t>
      </w:r>
      <w:r w:rsidR="39B2E2BF" w:rsidRPr="694CA5AE">
        <w:rPr>
          <w:color w:val="0D0D0D" w:themeColor="text1" w:themeTint="F2"/>
        </w:rPr>
        <w:t>or</w:t>
      </w:r>
      <w:r w:rsidR="001D7FC8" w:rsidRPr="694CA5AE">
        <w:rPr>
          <w:color w:val="0D0D0D" w:themeColor="text1" w:themeTint="F2"/>
        </w:rPr>
        <w:t xml:space="preserve"> Chapter 33 to the maximum extent possible. </w:t>
      </w:r>
      <w:r w:rsidR="40C16E51" w:rsidRPr="694CA5AE">
        <w:rPr>
          <w:color w:val="0D0D0D" w:themeColor="text1" w:themeTint="F2"/>
        </w:rPr>
        <w:t xml:space="preserve">However, there may be times a course is approved under </w:t>
      </w:r>
      <w:r w:rsidR="323F2D62" w:rsidRPr="694CA5AE">
        <w:rPr>
          <w:color w:val="0D0D0D" w:themeColor="text1" w:themeTint="F2"/>
        </w:rPr>
        <w:t>Chapter</w:t>
      </w:r>
      <w:r w:rsidR="40C16E51" w:rsidRPr="694CA5AE">
        <w:rPr>
          <w:color w:val="0D0D0D" w:themeColor="text1" w:themeTint="F2"/>
        </w:rPr>
        <w:t xml:space="preserve"> 30 </w:t>
      </w:r>
      <w:r w:rsidR="4B6C6E32" w:rsidRPr="694CA5AE">
        <w:rPr>
          <w:color w:val="0D0D0D" w:themeColor="text1" w:themeTint="F2"/>
        </w:rPr>
        <w:t>or</w:t>
      </w:r>
      <w:r w:rsidR="40C16E51" w:rsidRPr="694CA5AE">
        <w:rPr>
          <w:color w:val="0D0D0D" w:themeColor="text1" w:themeTint="F2"/>
        </w:rPr>
        <w:t xml:space="preserve"> chapter 33 in residence, but not online, and the VRC determines online is the appropriate method of training for the claimant.</w:t>
      </w:r>
      <w:r w:rsidR="000D2A03" w:rsidRPr="694CA5AE">
        <w:rPr>
          <w:color w:val="0D0D0D" w:themeColor="text1" w:themeTint="F2"/>
        </w:rPr>
        <w:t xml:space="preserve"> </w:t>
      </w:r>
      <w:r w:rsidR="000D2A03" w:rsidRPr="694CA5AE">
        <w:rPr>
          <w:rStyle w:val="ui-provider"/>
          <w:color w:val="0D0D0D" w:themeColor="text1" w:themeTint="F2"/>
        </w:rPr>
        <w:t xml:space="preserve">If you determine the online course </w:t>
      </w:r>
      <w:r w:rsidR="006445A5" w:rsidRPr="694CA5AE">
        <w:rPr>
          <w:rStyle w:val="ui-provider"/>
          <w:color w:val="0D0D0D" w:themeColor="text1" w:themeTint="F2"/>
        </w:rPr>
        <w:t xml:space="preserve">best </w:t>
      </w:r>
      <w:r w:rsidR="000D2A03" w:rsidRPr="694CA5AE">
        <w:rPr>
          <w:rStyle w:val="ui-provider"/>
          <w:color w:val="0D0D0D" w:themeColor="text1" w:themeTint="F2"/>
        </w:rPr>
        <w:t>meets the claimant's needs</w:t>
      </w:r>
      <w:r w:rsidR="006445A5" w:rsidRPr="694CA5AE">
        <w:rPr>
          <w:rStyle w:val="ui-provider"/>
          <w:color w:val="0D0D0D" w:themeColor="text1" w:themeTint="F2"/>
        </w:rPr>
        <w:t>,</w:t>
      </w:r>
      <w:r w:rsidR="000D2A03" w:rsidRPr="694CA5AE">
        <w:rPr>
          <w:rStyle w:val="ui-provider"/>
          <w:color w:val="0D0D0D" w:themeColor="text1" w:themeTint="F2"/>
        </w:rPr>
        <w:t xml:space="preserve"> then you must submit approval to the Executive Director BEFORE you develop the rehabilitation plan. </w:t>
      </w:r>
      <w:r w:rsidR="40C16E51" w:rsidRPr="694CA5AE">
        <w:rPr>
          <w:color w:val="0D0D0D" w:themeColor="text1" w:themeTint="F2"/>
        </w:rPr>
        <w:t xml:space="preserve"> </w:t>
      </w:r>
    </w:p>
    <w:p w14:paraId="5232DE44" w14:textId="08D2F383" w:rsidR="00314A90" w:rsidRPr="00791EBC" w:rsidRDefault="00314A90" w:rsidP="694CA5AE">
      <w:pPr>
        <w:rPr>
          <w:color w:val="0D0D0D" w:themeColor="text1" w:themeTint="F2"/>
        </w:rPr>
      </w:pPr>
      <w:r w:rsidRPr="00791EBC">
        <w:rPr>
          <w:color w:val="0D0D0D" w:themeColor="text1" w:themeTint="F2"/>
        </w:rPr>
        <w:t>Slide 6:</w:t>
      </w:r>
    </w:p>
    <w:p w14:paraId="4D984A13" w14:textId="067895DB" w:rsidR="00314A90" w:rsidRPr="001F555F" w:rsidRDefault="00314A90" w:rsidP="694CA5AE">
      <w:pPr>
        <w:rPr>
          <w:color w:val="0D0D0D" w:themeColor="text1" w:themeTint="F2"/>
        </w:rPr>
      </w:pPr>
      <w:r w:rsidRPr="694CA5AE">
        <w:rPr>
          <w:color w:val="0D0D0D" w:themeColor="text1" w:themeTint="F2"/>
        </w:rPr>
        <w:t>Important things to know include</w:t>
      </w:r>
      <w:r w:rsidR="00F02B51" w:rsidRPr="694CA5AE">
        <w:rPr>
          <w:color w:val="0D0D0D" w:themeColor="text1" w:themeTint="F2"/>
        </w:rPr>
        <w:t xml:space="preserve"> the need for an approval for each individual OJT, as well as individual approvals for </w:t>
      </w:r>
      <w:r w:rsidRPr="694CA5AE">
        <w:rPr>
          <w:color w:val="0D0D0D" w:themeColor="text1" w:themeTint="F2"/>
        </w:rPr>
        <w:t xml:space="preserve">education and training courses not approved by Chapter 30 </w:t>
      </w:r>
      <w:r w:rsidR="000F7CA3" w:rsidRPr="694CA5AE">
        <w:rPr>
          <w:color w:val="0D0D0D" w:themeColor="text1" w:themeTint="F2"/>
        </w:rPr>
        <w:t>or</w:t>
      </w:r>
      <w:r w:rsidRPr="694CA5AE">
        <w:rPr>
          <w:color w:val="0D0D0D" w:themeColor="text1" w:themeTint="F2"/>
        </w:rPr>
        <w:t xml:space="preserve"> 33</w:t>
      </w:r>
      <w:r w:rsidR="00F02B51" w:rsidRPr="694CA5AE">
        <w:rPr>
          <w:color w:val="0D0D0D" w:themeColor="text1" w:themeTint="F2"/>
        </w:rPr>
        <w:t xml:space="preserve">. </w:t>
      </w:r>
      <w:r w:rsidRPr="694CA5AE">
        <w:rPr>
          <w:color w:val="0D0D0D" w:themeColor="text1" w:themeTint="F2"/>
        </w:rPr>
        <w:t>The Web Enabled Approval Management System, also known as WEAMS, will list ‘</w:t>
      </w:r>
      <w:r w:rsidR="57063C65" w:rsidRPr="694CA5AE">
        <w:rPr>
          <w:color w:val="0D0D0D" w:themeColor="text1" w:themeTint="F2"/>
        </w:rPr>
        <w:t xml:space="preserve"> Chapter 31-only</w:t>
      </w:r>
      <w:r w:rsidRPr="694CA5AE">
        <w:rPr>
          <w:color w:val="0D0D0D" w:themeColor="text1" w:themeTint="F2"/>
        </w:rPr>
        <w:t xml:space="preserve"> programs, however these cannot be utilized unless you receive individualized approval through VR&amp;E Service. You will submit a packet for approval with the concurrence of your local </w:t>
      </w:r>
      <w:r w:rsidR="6C03A878" w:rsidRPr="694CA5AE">
        <w:rPr>
          <w:color w:val="0D0D0D" w:themeColor="text1" w:themeTint="F2"/>
        </w:rPr>
        <w:t>leadership</w:t>
      </w:r>
      <w:r w:rsidRPr="694CA5AE">
        <w:rPr>
          <w:color w:val="0D0D0D" w:themeColor="text1" w:themeTint="F2"/>
        </w:rPr>
        <w:t xml:space="preserve">, followed by VR&amp;E Service, prior to developing the IWRP. </w:t>
      </w:r>
      <w:r w:rsidR="534147BD" w:rsidRPr="694CA5AE">
        <w:rPr>
          <w:color w:val="0D0D0D" w:themeColor="text1" w:themeTint="F2"/>
        </w:rPr>
        <w:t>You must</w:t>
      </w:r>
      <w:r w:rsidR="00F02B51" w:rsidRPr="694CA5AE">
        <w:rPr>
          <w:color w:val="0D0D0D" w:themeColor="text1" w:themeTint="F2"/>
        </w:rPr>
        <w:t xml:space="preserve"> check WEAMS when developing any rehabilitation plan to ensure the training program you are selecting is approved by Chapter 30 </w:t>
      </w:r>
      <w:r w:rsidR="000F7CA3" w:rsidRPr="694CA5AE">
        <w:rPr>
          <w:color w:val="0D0D0D" w:themeColor="text1" w:themeTint="F2"/>
        </w:rPr>
        <w:t>or</w:t>
      </w:r>
      <w:r w:rsidR="00F02B51" w:rsidRPr="694CA5AE">
        <w:rPr>
          <w:color w:val="0D0D0D" w:themeColor="text1" w:themeTint="F2"/>
        </w:rPr>
        <w:t xml:space="preserve"> Chapter 33. Some well</w:t>
      </w:r>
      <w:r w:rsidR="0EDF6E40" w:rsidRPr="694CA5AE">
        <w:rPr>
          <w:color w:val="0D0D0D" w:themeColor="text1" w:themeTint="F2"/>
        </w:rPr>
        <w:t>-</w:t>
      </w:r>
      <w:r w:rsidR="00F02B51" w:rsidRPr="694CA5AE">
        <w:rPr>
          <w:color w:val="0D0D0D" w:themeColor="text1" w:themeTint="F2"/>
        </w:rPr>
        <w:t xml:space="preserve">known schools and universities will have some programs that are not currently approved, and some may be listed as </w:t>
      </w:r>
      <w:r w:rsidR="27800B97" w:rsidRPr="694CA5AE">
        <w:rPr>
          <w:color w:val="0D0D0D" w:themeColor="text1" w:themeTint="F2"/>
        </w:rPr>
        <w:t>Chapter 31-only</w:t>
      </w:r>
      <w:r w:rsidR="00F02B51" w:rsidRPr="694CA5AE">
        <w:rPr>
          <w:color w:val="0D0D0D" w:themeColor="text1" w:themeTint="F2"/>
        </w:rPr>
        <w:t xml:space="preserve">. The VRC needs this information to make the best decision in educating their claimant on moving forward within the requirements of the law. </w:t>
      </w:r>
    </w:p>
    <w:p w14:paraId="57D54565" w14:textId="10AD4430" w:rsidR="00314A90" w:rsidRPr="0041704E" w:rsidRDefault="00314A90" w:rsidP="694CA5AE">
      <w:pPr>
        <w:rPr>
          <w:color w:val="0D0D0D" w:themeColor="text1" w:themeTint="F2"/>
        </w:rPr>
      </w:pPr>
      <w:r w:rsidRPr="0041704E">
        <w:rPr>
          <w:color w:val="0D0D0D" w:themeColor="text1" w:themeTint="F2"/>
        </w:rPr>
        <w:t>Slide 7:</w:t>
      </w:r>
    </w:p>
    <w:p w14:paraId="3BA95F0D" w14:textId="0FF53DAB" w:rsidR="00F02B51" w:rsidRPr="001F555F" w:rsidRDefault="00F02B51" w:rsidP="694CA5AE">
      <w:pPr>
        <w:rPr>
          <w:color w:val="0D0D0D" w:themeColor="text1" w:themeTint="F2"/>
        </w:rPr>
      </w:pPr>
      <w:r w:rsidRPr="694CA5AE">
        <w:rPr>
          <w:color w:val="0D0D0D" w:themeColor="text1" w:themeTint="F2"/>
        </w:rPr>
        <w:t xml:space="preserve">In addition, if a VRC is exploring a Chapter 31 </w:t>
      </w:r>
      <w:r w:rsidR="38DA6436" w:rsidRPr="694CA5AE">
        <w:rPr>
          <w:color w:val="0D0D0D" w:themeColor="text1" w:themeTint="F2"/>
        </w:rPr>
        <w:t xml:space="preserve">only </w:t>
      </w:r>
      <w:r w:rsidRPr="694CA5AE">
        <w:rPr>
          <w:color w:val="0D0D0D" w:themeColor="text1" w:themeTint="F2"/>
        </w:rPr>
        <w:t xml:space="preserve">course of education or training, they must complete the approval request process and submit to VR&amp;E Service prior to development of the IWRP. </w:t>
      </w:r>
      <w:r w:rsidR="00701232" w:rsidRPr="694CA5AE">
        <w:rPr>
          <w:color w:val="0D0D0D" w:themeColor="text1" w:themeTint="F2"/>
        </w:rPr>
        <w:t xml:space="preserve"> Developing a rehabilitation plan prior to seeking </w:t>
      </w:r>
      <w:r w:rsidR="006B16CD" w:rsidRPr="694CA5AE">
        <w:rPr>
          <w:color w:val="0D0D0D" w:themeColor="text1" w:themeTint="F2"/>
        </w:rPr>
        <w:t>the appro</w:t>
      </w:r>
      <w:r w:rsidR="00364CEB" w:rsidRPr="694CA5AE">
        <w:rPr>
          <w:color w:val="0D0D0D" w:themeColor="text1" w:themeTint="F2"/>
        </w:rPr>
        <w:t xml:space="preserve">priate approval </w:t>
      </w:r>
      <w:r w:rsidR="00364CEB" w:rsidRPr="0041704E">
        <w:rPr>
          <w:color w:val="0D0D0D" w:themeColor="text1" w:themeTint="F2"/>
        </w:rPr>
        <w:t xml:space="preserve">is </w:t>
      </w:r>
      <w:r w:rsidR="00023F1D" w:rsidRPr="0041704E">
        <w:rPr>
          <w:color w:val="0D0D0D" w:themeColor="text1" w:themeTint="F2"/>
        </w:rPr>
        <w:t>no longer authorized</w:t>
      </w:r>
      <w:r w:rsidR="00023F1D" w:rsidRPr="694CA5AE">
        <w:rPr>
          <w:color w:val="0D0D0D" w:themeColor="text1" w:themeTint="F2"/>
        </w:rPr>
        <w:t>.</w:t>
      </w:r>
      <w:r w:rsidR="00364CEB" w:rsidRPr="694CA5AE">
        <w:rPr>
          <w:color w:val="0D0D0D" w:themeColor="text1" w:themeTint="F2"/>
        </w:rPr>
        <w:t xml:space="preserve"> </w:t>
      </w:r>
      <w:r w:rsidR="00FC3769" w:rsidRPr="694CA5AE">
        <w:rPr>
          <w:color w:val="0D0D0D" w:themeColor="text1" w:themeTint="F2"/>
        </w:rPr>
        <w:t xml:space="preserve"> </w:t>
      </w:r>
      <w:r w:rsidRPr="694CA5AE">
        <w:rPr>
          <w:color w:val="0D0D0D" w:themeColor="text1" w:themeTint="F2"/>
        </w:rPr>
        <w:t>Some required documents include Appendices CP and CQ. An initial site visit will be required for each request, and if the course of training exceeds 12 months, an annual site visit will be needed</w:t>
      </w:r>
      <w:r w:rsidR="1D161432" w:rsidRPr="694CA5AE">
        <w:rPr>
          <w:color w:val="0D0D0D" w:themeColor="text1" w:themeTint="F2"/>
        </w:rPr>
        <w:t xml:space="preserve"> per claimant</w:t>
      </w:r>
      <w:r w:rsidRPr="694CA5AE">
        <w:rPr>
          <w:color w:val="0D0D0D" w:themeColor="text1" w:themeTint="F2"/>
        </w:rPr>
        <w:t>. You can find this information in the M28C Part 4, Section C, Chapter 1. Further training will outline the approval process</w:t>
      </w:r>
      <w:r w:rsidR="001F555F" w:rsidRPr="694CA5AE">
        <w:rPr>
          <w:color w:val="0D0D0D" w:themeColor="text1" w:themeTint="F2"/>
        </w:rPr>
        <w:t xml:space="preserve"> for submission to VR&amp;E Service. </w:t>
      </w:r>
    </w:p>
    <w:p w14:paraId="7AEA789A" w14:textId="7C67D455" w:rsidR="00314A90" w:rsidRPr="001F555F" w:rsidRDefault="00314A90" w:rsidP="694CA5AE">
      <w:pPr>
        <w:rPr>
          <w:color w:val="0D0D0D" w:themeColor="text1" w:themeTint="F2"/>
        </w:rPr>
      </w:pPr>
      <w:r w:rsidRPr="00791EBC">
        <w:rPr>
          <w:color w:val="0D0D0D" w:themeColor="text1" w:themeTint="F2"/>
        </w:rPr>
        <w:t xml:space="preserve">Slide </w:t>
      </w:r>
      <w:r w:rsidR="00E279EB" w:rsidRPr="00791EBC">
        <w:rPr>
          <w:color w:val="0D0D0D" w:themeColor="text1" w:themeTint="F2"/>
        </w:rPr>
        <w:t>8</w:t>
      </w:r>
      <w:r w:rsidRPr="00791EBC">
        <w:rPr>
          <w:color w:val="0D0D0D" w:themeColor="text1" w:themeTint="F2"/>
        </w:rPr>
        <w:t>:</w:t>
      </w:r>
    </w:p>
    <w:p w14:paraId="6FF06D44" w14:textId="2E282BC7" w:rsidR="00314A90" w:rsidRPr="00C67530" w:rsidRDefault="00F553DA" w:rsidP="694CA5AE">
      <w:pPr>
        <w:rPr>
          <w:color w:val="FF0000"/>
        </w:rPr>
      </w:pPr>
      <w:r w:rsidRPr="694CA5AE">
        <w:rPr>
          <w:color w:val="0D0D0D" w:themeColor="text1" w:themeTint="F2"/>
        </w:rPr>
        <w:t xml:space="preserve">Are there programs where </w:t>
      </w:r>
      <w:r w:rsidR="0480F695" w:rsidRPr="694CA5AE">
        <w:rPr>
          <w:color w:val="0D0D0D" w:themeColor="text1" w:themeTint="F2"/>
        </w:rPr>
        <w:t>Chapter 31-only</w:t>
      </w:r>
      <w:r w:rsidR="34787157" w:rsidRPr="694CA5AE">
        <w:rPr>
          <w:color w:val="0D0D0D" w:themeColor="text1" w:themeTint="F2"/>
        </w:rPr>
        <w:t xml:space="preserve"> </w:t>
      </w:r>
      <w:r w:rsidRPr="694CA5AE">
        <w:rPr>
          <w:color w:val="0D0D0D" w:themeColor="text1" w:themeTint="F2"/>
        </w:rPr>
        <w:t xml:space="preserve">courses of Education and training do not apply? </w:t>
      </w:r>
      <w:r w:rsidR="00F87D4A" w:rsidRPr="694CA5AE">
        <w:rPr>
          <w:rStyle w:val="CommentReference"/>
          <w:color w:val="0D0D0D" w:themeColor="text1" w:themeTint="F2"/>
          <w:sz w:val="22"/>
          <w:szCs w:val="22"/>
        </w:rPr>
        <w:t xml:space="preserve">Yes, there are a few instances when you don’t have to request </w:t>
      </w:r>
      <w:r w:rsidR="00F968FD" w:rsidRPr="694CA5AE">
        <w:rPr>
          <w:rStyle w:val="CommentReference"/>
          <w:color w:val="0D0D0D" w:themeColor="text1" w:themeTint="F2"/>
          <w:sz w:val="22"/>
          <w:szCs w:val="22"/>
        </w:rPr>
        <w:t xml:space="preserve">approval for a </w:t>
      </w:r>
      <w:r w:rsidR="3AF4E498" w:rsidRPr="694CA5AE">
        <w:rPr>
          <w:color w:val="0D0D0D" w:themeColor="text1" w:themeTint="F2"/>
        </w:rPr>
        <w:t>Chapter 31-only</w:t>
      </w:r>
      <w:r w:rsidR="00F968FD" w:rsidRPr="694CA5AE">
        <w:rPr>
          <w:rStyle w:val="CommentReference"/>
          <w:color w:val="0D0D0D" w:themeColor="text1" w:themeTint="F2"/>
          <w:sz w:val="22"/>
          <w:szCs w:val="22"/>
        </w:rPr>
        <w:t xml:space="preserve"> course of education or training</w:t>
      </w:r>
      <w:r w:rsidR="00651AD6">
        <w:rPr>
          <w:rStyle w:val="CommentReference"/>
          <w:color w:val="0D0D0D" w:themeColor="text1" w:themeTint="F2"/>
          <w:sz w:val="22"/>
          <w:szCs w:val="22"/>
        </w:rPr>
        <w:t xml:space="preserve"> </w:t>
      </w:r>
      <w:r w:rsidR="00651AD6" w:rsidRPr="00651AD6">
        <w:rPr>
          <w:rStyle w:val="CommentReference"/>
          <w:color w:val="FF0000"/>
          <w:sz w:val="22"/>
          <w:szCs w:val="22"/>
        </w:rPr>
        <w:t>from the Executive Director</w:t>
      </w:r>
      <w:r w:rsidR="00F968FD" w:rsidRPr="694CA5AE">
        <w:rPr>
          <w:rStyle w:val="CommentReference"/>
          <w:color w:val="0D0D0D" w:themeColor="text1" w:themeTint="F2"/>
          <w:sz w:val="22"/>
          <w:szCs w:val="22"/>
        </w:rPr>
        <w:t>.</w:t>
      </w:r>
      <w:r w:rsidR="00F968FD" w:rsidRPr="694CA5AE">
        <w:rPr>
          <w:rStyle w:val="CommentReference"/>
          <w:color w:val="0D0D0D" w:themeColor="text1" w:themeTint="F2"/>
        </w:rPr>
        <w:t xml:space="preserve"> </w:t>
      </w:r>
      <w:r w:rsidR="00F87D4A" w:rsidRPr="694CA5AE">
        <w:rPr>
          <w:rStyle w:val="CommentReference"/>
          <w:color w:val="0D0D0D" w:themeColor="text1" w:themeTint="F2"/>
        </w:rPr>
        <w:t xml:space="preserve"> </w:t>
      </w:r>
      <w:r w:rsidR="3CBA99EA" w:rsidRPr="694CA5AE">
        <w:rPr>
          <w:color w:val="0D0D0D" w:themeColor="text1" w:themeTint="F2"/>
        </w:rPr>
        <w:t xml:space="preserve">One instance is when a rehabilitation plan involves a </w:t>
      </w:r>
      <w:r w:rsidR="611147A1" w:rsidRPr="694CA5AE">
        <w:rPr>
          <w:color w:val="0D0D0D" w:themeColor="text1" w:themeTint="F2"/>
        </w:rPr>
        <w:t>Chapter 31-only</w:t>
      </w:r>
      <w:r w:rsidR="3CBA99EA" w:rsidRPr="694CA5AE">
        <w:rPr>
          <w:color w:val="0D0D0D" w:themeColor="text1" w:themeTint="F2"/>
        </w:rPr>
        <w:t xml:space="preserve"> specialized rehabilitation facility,</w:t>
      </w:r>
      <w:r w:rsidR="17419C0F" w:rsidRPr="694CA5AE">
        <w:rPr>
          <w:color w:val="0D0D0D" w:themeColor="text1" w:themeTint="F2"/>
        </w:rPr>
        <w:t xml:space="preserve"> to include a program of services and assistance to improve a claimant’s potential for vocational rehabilitation, such as work hardening or independent living program. This is outlined in CFR 21</w:t>
      </w:r>
      <w:r w:rsidR="03EBE9FD" w:rsidRPr="694CA5AE">
        <w:rPr>
          <w:color w:val="0D0D0D" w:themeColor="text1" w:themeTint="F2"/>
        </w:rPr>
        <w:t xml:space="preserve">.140. </w:t>
      </w:r>
      <w:r w:rsidR="00314A90" w:rsidRPr="694CA5AE">
        <w:rPr>
          <w:color w:val="0D0D0D" w:themeColor="text1" w:themeTint="F2"/>
        </w:rPr>
        <w:t xml:space="preserve"> </w:t>
      </w:r>
      <w:r w:rsidR="204B8040" w:rsidRPr="694CA5AE">
        <w:rPr>
          <w:color w:val="0D0D0D" w:themeColor="text1" w:themeTint="F2"/>
        </w:rPr>
        <w:t>Additionally, rehabilitation plans</w:t>
      </w:r>
      <w:r w:rsidR="00314A90" w:rsidRPr="694CA5AE">
        <w:rPr>
          <w:color w:val="0D0D0D" w:themeColor="text1" w:themeTint="F2"/>
        </w:rPr>
        <w:t xml:space="preserve"> </w:t>
      </w:r>
      <w:r w:rsidR="204B8040" w:rsidRPr="694CA5AE">
        <w:rPr>
          <w:color w:val="0D0D0D" w:themeColor="text1" w:themeTint="F2"/>
        </w:rPr>
        <w:t>that include special employer incentive or non-paid work</w:t>
      </w:r>
      <w:r w:rsidR="00314A90" w:rsidRPr="694CA5AE">
        <w:rPr>
          <w:color w:val="0D0D0D" w:themeColor="text1" w:themeTint="F2"/>
        </w:rPr>
        <w:t xml:space="preserve"> </w:t>
      </w:r>
      <w:r w:rsidR="204B8040" w:rsidRPr="694CA5AE">
        <w:rPr>
          <w:color w:val="0D0D0D" w:themeColor="text1" w:themeTint="F2"/>
        </w:rPr>
        <w:t xml:space="preserve">experience programs do not require an individual approval per claimant. </w:t>
      </w:r>
      <w:r w:rsidR="00314A90" w:rsidRPr="694CA5AE">
        <w:rPr>
          <w:color w:val="0D0D0D" w:themeColor="text1" w:themeTint="F2"/>
        </w:rPr>
        <w:t xml:space="preserve"> </w:t>
      </w:r>
      <w:r w:rsidR="008E5CD0">
        <w:rPr>
          <w:color w:val="FF0000"/>
        </w:rPr>
        <w:t>Remember</w:t>
      </w:r>
      <w:r w:rsidR="008907E2">
        <w:rPr>
          <w:color w:val="FF0000"/>
        </w:rPr>
        <w:t>,</w:t>
      </w:r>
      <w:r w:rsidR="008E5CD0">
        <w:rPr>
          <w:color w:val="FF0000"/>
        </w:rPr>
        <w:t xml:space="preserve"> you will </w:t>
      </w:r>
      <w:r w:rsidR="00E17A48">
        <w:rPr>
          <w:color w:val="FF0000"/>
        </w:rPr>
        <w:t>still need to develop your plan with the approval of your local VREO and leadership team</w:t>
      </w:r>
      <w:r w:rsidR="00256A2D">
        <w:rPr>
          <w:color w:val="FF0000"/>
        </w:rPr>
        <w:t xml:space="preserve"> </w:t>
      </w:r>
      <w:r w:rsidR="00256A2D">
        <w:rPr>
          <w:color w:val="4472C4"/>
        </w:rPr>
        <w:t>as outlined in M28C</w:t>
      </w:r>
      <w:r w:rsidR="00402F5C">
        <w:rPr>
          <w:color w:val="4472C4"/>
        </w:rPr>
        <w:t xml:space="preserve"> </w:t>
      </w:r>
      <w:r w:rsidR="00256A2D">
        <w:rPr>
          <w:color w:val="FF0000"/>
        </w:rPr>
        <w:t>Part 4</w:t>
      </w:r>
      <w:r w:rsidR="00E13EE0">
        <w:rPr>
          <w:color w:val="FF0000"/>
        </w:rPr>
        <w:t xml:space="preserve"> Section C </w:t>
      </w:r>
      <w:r w:rsidR="00402F5C">
        <w:rPr>
          <w:color w:val="FF0000"/>
        </w:rPr>
        <w:t>Chapter 1.02 e.</w:t>
      </w:r>
    </w:p>
    <w:p w14:paraId="0C73DDC0" w14:textId="66340395" w:rsidR="00314A90" w:rsidRPr="001F555F" w:rsidRDefault="00314A90" w:rsidP="694CA5AE">
      <w:pPr>
        <w:rPr>
          <w:color w:val="0D0D0D" w:themeColor="text1" w:themeTint="F2"/>
        </w:rPr>
      </w:pPr>
      <w:r w:rsidRPr="694CA5AE">
        <w:rPr>
          <w:color w:val="0D0D0D" w:themeColor="text1" w:themeTint="F2"/>
        </w:rPr>
        <w:t xml:space="preserve">Slide </w:t>
      </w:r>
      <w:r w:rsidR="00E279EB">
        <w:rPr>
          <w:color w:val="0D0D0D" w:themeColor="text1" w:themeTint="F2"/>
        </w:rPr>
        <w:t>9</w:t>
      </w:r>
      <w:r w:rsidRPr="694CA5AE">
        <w:rPr>
          <w:color w:val="0D0D0D" w:themeColor="text1" w:themeTint="F2"/>
        </w:rPr>
        <w:t>:</w:t>
      </w:r>
    </w:p>
    <w:p w14:paraId="354EE666" w14:textId="0162F6BA" w:rsidR="00314A90" w:rsidRPr="001F555F" w:rsidRDefault="00314A90" w:rsidP="694CA5AE">
      <w:pPr>
        <w:rPr>
          <w:color w:val="0D0D0D" w:themeColor="text1" w:themeTint="F2"/>
        </w:rPr>
      </w:pPr>
      <w:r w:rsidRPr="694CA5AE">
        <w:rPr>
          <w:color w:val="0D0D0D" w:themeColor="text1" w:themeTint="F2"/>
        </w:rPr>
        <w:t xml:space="preserve">You can find additional information, including steps to follow and the appendices needed for the site visit, checklists, and approval memo in the M28C, Part 4, Section C, Chapter 1. We will have subsequent </w:t>
      </w:r>
      <w:r w:rsidRPr="694CA5AE">
        <w:rPr>
          <w:color w:val="0D0D0D" w:themeColor="text1" w:themeTint="F2"/>
        </w:rPr>
        <w:lastRenderedPageBreak/>
        <w:t xml:space="preserve">training outlining the steps involved to complete a site visit, as well as submitting your packet for approval. </w:t>
      </w:r>
    </w:p>
    <w:p w14:paraId="4C9FE043" w14:textId="129205D0" w:rsidR="00314A90" w:rsidRPr="001F555F" w:rsidRDefault="00314A90" w:rsidP="694CA5AE">
      <w:pPr>
        <w:rPr>
          <w:color w:val="0D0D0D" w:themeColor="text1" w:themeTint="F2"/>
        </w:rPr>
      </w:pPr>
      <w:r w:rsidRPr="694CA5AE">
        <w:rPr>
          <w:color w:val="0D0D0D" w:themeColor="text1" w:themeTint="F2"/>
        </w:rPr>
        <w:t>Slide 1</w:t>
      </w:r>
      <w:r w:rsidR="00E279EB">
        <w:rPr>
          <w:color w:val="0D0D0D" w:themeColor="text1" w:themeTint="F2"/>
        </w:rPr>
        <w:t>0</w:t>
      </w:r>
      <w:r w:rsidRPr="694CA5AE">
        <w:rPr>
          <w:color w:val="0D0D0D" w:themeColor="text1" w:themeTint="F2"/>
        </w:rPr>
        <w:t>:</w:t>
      </w:r>
    </w:p>
    <w:p w14:paraId="49A81EA9" w14:textId="70E6A83A" w:rsidR="00314A90" w:rsidRPr="001F555F" w:rsidRDefault="00314A90" w:rsidP="694CA5AE">
      <w:pPr>
        <w:rPr>
          <w:color w:val="0D0D0D" w:themeColor="text1" w:themeTint="F2"/>
        </w:rPr>
      </w:pPr>
      <w:r w:rsidRPr="694CA5AE">
        <w:rPr>
          <w:color w:val="0D0D0D" w:themeColor="text1" w:themeTint="F2"/>
        </w:rPr>
        <w:t xml:space="preserve">Thank you for joining us for training today on </w:t>
      </w:r>
      <w:r w:rsidR="7D75F2FF" w:rsidRPr="694CA5AE">
        <w:rPr>
          <w:color w:val="0D0D0D" w:themeColor="text1" w:themeTint="F2"/>
        </w:rPr>
        <w:t>Chapter 31-only</w:t>
      </w:r>
      <w:r w:rsidR="06056E12" w:rsidRPr="694CA5AE">
        <w:rPr>
          <w:color w:val="0D0D0D" w:themeColor="text1" w:themeTint="F2"/>
        </w:rPr>
        <w:t xml:space="preserve"> </w:t>
      </w:r>
      <w:r w:rsidRPr="694CA5AE">
        <w:rPr>
          <w:color w:val="0D0D0D" w:themeColor="text1" w:themeTint="F2"/>
        </w:rPr>
        <w:t xml:space="preserve">courses of education or training. Today, we reviewed Public Law 114-315 and </w:t>
      </w:r>
      <w:r w:rsidR="42564E57" w:rsidRPr="694CA5AE">
        <w:rPr>
          <w:color w:val="0D0D0D" w:themeColor="text1" w:themeTint="F2"/>
        </w:rPr>
        <w:t xml:space="preserve">its impact on </w:t>
      </w:r>
      <w:r w:rsidR="4ACCF45F" w:rsidRPr="694CA5AE">
        <w:rPr>
          <w:color w:val="0D0D0D" w:themeColor="text1" w:themeTint="F2"/>
        </w:rPr>
        <w:t>38</w:t>
      </w:r>
      <w:r w:rsidR="1304A60E" w:rsidRPr="694CA5AE">
        <w:rPr>
          <w:color w:val="0D0D0D" w:themeColor="text1" w:themeTint="F2"/>
        </w:rPr>
        <w:t xml:space="preserve"> </w:t>
      </w:r>
      <w:r w:rsidRPr="694CA5AE">
        <w:rPr>
          <w:color w:val="0D0D0D" w:themeColor="text1" w:themeTint="F2"/>
        </w:rPr>
        <w:t>USC 3104(b</w:t>
      </w:r>
      <w:r w:rsidR="0F73849B" w:rsidRPr="694CA5AE">
        <w:rPr>
          <w:color w:val="0D0D0D" w:themeColor="text1" w:themeTint="F2"/>
        </w:rPr>
        <w:t>),</w:t>
      </w:r>
      <w:r w:rsidRPr="694CA5AE">
        <w:rPr>
          <w:color w:val="0D0D0D" w:themeColor="text1" w:themeTint="F2"/>
        </w:rPr>
        <w:t xml:space="preserve"> as well as the Chapter </w:t>
      </w:r>
      <w:r w:rsidR="009032ED" w:rsidRPr="694CA5AE">
        <w:rPr>
          <w:color w:val="0D0D0D" w:themeColor="text1" w:themeTint="F2"/>
        </w:rPr>
        <w:t xml:space="preserve">in the VR&amp;E manual </w:t>
      </w:r>
      <w:r w:rsidRPr="694CA5AE">
        <w:rPr>
          <w:color w:val="0D0D0D" w:themeColor="text1" w:themeTint="F2"/>
        </w:rPr>
        <w:t>where the updated guidance can be found</w:t>
      </w:r>
      <w:r w:rsidR="0021707F" w:rsidRPr="694CA5AE">
        <w:rPr>
          <w:color w:val="0D0D0D" w:themeColor="text1" w:themeTint="F2"/>
        </w:rPr>
        <w:t xml:space="preserve">. We </w:t>
      </w:r>
      <w:r w:rsidRPr="694CA5AE">
        <w:rPr>
          <w:color w:val="0D0D0D" w:themeColor="text1" w:themeTint="F2"/>
        </w:rPr>
        <w:t>reviewed that courses must be approved on an individual basis, and that the rehab</w:t>
      </w:r>
      <w:r w:rsidR="007E472B" w:rsidRPr="694CA5AE">
        <w:rPr>
          <w:color w:val="0D0D0D" w:themeColor="text1" w:themeTint="F2"/>
        </w:rPr>
        <w:t>ilitation</w:t>
      </w:r>
      <w:r w:rsidRPr="694CA5AE">
        <w:rPr>
          <w:color w:val="0D0D0D" w:themeColor="text1" w:themeTint="F2"/>
        </w:rPr>
        <w:t xml:space="preserve"> plan must be written following approval from VR&amp;E service. Please know we are approving </w:t>
      </w:r>
      <w:r w:rsidR="5B51F4A1" w:rsidRPr="694CA5AE">
        <w:rPr>
          <w:color w:val="0D0D0D" w:themeColor="text1" w:themeTint="F2"/>
        </w:rPr>
        <w:t>Chapter 31-only</w:t>
      </w:r>
      <w:r w:rsidR="4E49328C" w:rsidRPr="694CA5AE">
        <w:rPr>
          <w:color w:val="0D0D0D" w:themeColor="text1" w:themeTint="F2"/>
        </w:rPr>
        <w:t xml:space="preserve"> </w:t>
      </w:r>
      <w:r w:rsidRPr="694CA5AE">
        <w:rPr>
          <w:color w:val="0D0D0D" w:themeColor="text1" w:themeTint="F2"/>
        </w:rPr>
        <w:t>courses of education or training for individual claimants when there are no other facilities or courses already approved to meet their specific need</w:t>
      </w:r>
      <w:r w:rsidR="007E472B" w:rsidRPr="694CA5AE">
        <w:rPr>
          <w:color w:val="0D0D0D" w:themeColor="text1" w:themeTint="F2"/>
        </w:rPr>
        <w:t>s</w:t>
      </w:r>
      <w:r w:rsidRPr="694CA5AE">
        <w:rPr>
          <w:color w:val="0D0D0D" w:themeColor="text1" w:themeTint="F2"/>
        </w:rPr>
        <w:t>. Thank you for your time!</w:t>
      </w:r>
    </w:p>
    <w:p w14:paraId="0F483031" w14:textId="77777777" w:rsidR="00314A90" w:rsidRPr="001F555F" w:rsidRDefault="00314A90" w:rsidP="694CA5AE">
      <w:pPr>
        <w:rPr>
          <w:color w:val="0D0D0D" w:themeColor="text1" w:themeTint="F2"/>
        </w:rPr>
      </w:pPr>
    </w:p>
    <w:p w14:paraId="297567CB" w14:textId="12E38347" w:rsidR="001F32EB" w:rsidRPr="001F555F" w:rsidRDefault="001F32EB" w:rsidP="694CA5AE">
      <w:pPr>
        <w:rPr>
          <w:color w:val="0D0D0D" w:themeColor="text1" w:themeTint="F2"/>
        </w:rPr>
      </w:pPr>
    </w:p>
    <w:p w14:paraId="59F6975F" w14:textId="3115DA88" w:rsidR="00012BF6" w:rsidRPr="001F555F" w:rsidRDefault="001F32EB" w:rsidP="694CA5AE">
      <w:pPr>
        <w:rPr>
          <w:color w:val="0D0D0D" w:themeColor="text1" w:themeTint="F2"/>
        </w:rPr>
      </w:pPr>
      <w:r w:rsidRPr="694CA5AE">
        <w:rPr>
          <w:color w:val="0D0D0D" w:themeColor="text1" w:themeTint="F2"/>
        </w:rPr>
        <w:t xml:space="preserve"> </w:t>
      </w:r>
    </w:p>
    <w:sectPr w:rsidR="00012BF6" w:rsidRPr="001F55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48A"/>
    <w:rsid w:val="000018FF"/>
    <w:rsid w:val="00012BF6"/>
    <w:rsid w:val="000131FC"/>
    <w:rsid w:val="0001603E"/>
    <w:rsid w:val="00023F1D"/>
    <w:rsid w:val="00026742"/>
    <w:rsid w:val="00030A64"/>
    <w:rsid w:val="000329E4"/>
    <w:rsid w:val="00033776"/>
    <w:rsid w:val="000353EC"/>
    <w:rsid w:val="00036FBD"/>
    <w:rsid w:val="00045491"/>
    <w:rsid w:val="00051D34"/>
    <w:rsid w:val="00055963"/>
    <w:rsid w:val="000609C5"/>
    <w:rsid w:val="00077CC5"/>
    <w:rsid w:val="00094858"/>
    <w:rsid w:val="00096943"/>
    <w:rsid w:val="000B4323"/>
    <w:rsid w:val="000B7F13"/>
    <w:rsid w:val="000C4428"/>
    <w:rsid w:val="000D2A03"/>
    <w:rsid w:val="000D7E0C"/>
    <w:rsid w:val="000E216A"/>
    <w:rsid w:val="000E2BFB"/>
    <w:rsid w:val="000F6A45"/>
    <w:rsid w:val="000F7CA3"/>
    <w:rsid w:val="00101026"/>
    <w:rsid w:val="00103FA8"/>
    <w:rsid w:val="00106803"/>
    <w:rsid w:val="00110FC4"/>
    <w:rsid w:val="00121DCE"/>
    <w:rsid w:val="00122FEB"/>
    <w:rsid w:val="00125B79"/>
    <w:rsid w:val="0013358B"/>
    <w:rsid w:val="00133E29"/>
    <w:rsid w:val="00134A1D"/>
    <w:rsid w:val="00140777"/>
    <w:rsid w:val="00146E3D"/>
    <w:rsid w:val="001475B3"/>
    <w:rsid w:val="001557F5"/>
    <w:rsid w:val="00164B31"/>
    <w:rsid w:val="00171404"/>
    <w:rsid w:val="00175867"/>
    <w:rsid w:val="0019187D"/>
    <w:rsid w:val="00195D37"/>
    <w:rsid w:val="00197C4A"/>
    <w:rsid w:val="001B0589"/>
    <w:rsid w:val="001C079C"/>
    <w:rsid w:val="001D7FC8"/>
    <w:rsid w:val="001F129F"/>
    <w:rsid w:val="001F32EB"/>
    <w:rsid w:val="001F554D"/>
    <w:rsid w:val="001F555F"/>
    <w:rsid w:val="002115B0"/>
    <w:rsid w:val="00214DE6"/>
    <w:rsid w:val="0021707F"/>
    <w:rsid w:val="002206A1"/>
    <w:rsid w:val="00232273"/>
    <w:rsid w:val="0024475C"/>
    <w:rsid w:val="00256A2D"/>
    <w:rsid w:val="002603D3"/>
    <w:rsid w:val="00271EAA"/>
    <w:rsid w:val="002819FD"/>
    <w:rsid w:val="00282397"/>
    <w:rsid w:val="00297F1E"/>
    <w:rsid w:val="002A0A42"/>
    <w:rsid w:val="002B0AB4"/>
    <w:rsid w:val="002B5E15"/>
    <w:rsid w:val="002B6FA4"/>
    <w:rsid w:val="002C6B1F"/>
    <w:rsid w:val="002E4330"/>
    <w:rsid w:val="002E4DEB"/>
    <w:rsid w:val="002F252C"/>
    <w:rsid w:val="002F5A5F"/>
    <w:rsid w:val="0030001C"/>
    <w:rsid w:val="00311EFC"/>
    <w:rsid w:val="00312FF8"/>
    <w:rsid w:val="00314A90"/>
    <w:rsid w:val="003172B8"/>
    <w:rsid w:val="0032494F"/>
    <w:rsid w:val="003269E5"/>
    <w:rsid w:val="003438A1"/>
    <w:rsid w:val="0035060A"/>
    <w:rsid w:val="00353747"/>
    <w:rsid w:val="00354463"/>
    <w:rsid w:val="0035B4A6"/>
    <w:rsid w:val="00363EDF"/>
    <w:rsid w:val="003642EA"/>
    <w:rsid w:val="00364CEB"/>
    <w:rsid w:val="00383826"/>
    <w:rsid w:val="003858A1"/>
    <w:rsid w:val="003861FD"/>
    <w:rsid w:val="00393D00"/>
    <w:rsid w:val="0039682D"/>
    <w:rsid w:val="00397D8C"/>
    <w:rsid w:val="003A1EF8"/>
    <w:rsid w:val="003A57D3"/>
    <w:rsid w:val="003A5D24"/>
    <w:rsid w:val="003B0136"/>
    <w:rsid w:val="003B3F93"/>
    <w:rsid w:val="003D6A53"/>
    <w:rsid w:val="003E0474"/>
    <w:rsid w:val="003E19D1"/>
    <w:rsid w:val="003E5A02"/>
    <w:rsid w:val="00402F5C"/>
    <w:rsid w:val="00405B3A"/>
    <w:rsid w:val="004068BC"/>
    <w:rsid w:val="00414555"/>
    <w:rsid w:val="0041512F"/>
    <w:rsid w:val="0041612C"/>
    <w:rsid w:val="0041704E"/>
    <w:rsid w:val="004237BC"/>
    <w:rsid w:val="0043635F"/>
    <w:rsid w:val="004451C2"/>
    <w:rsid w:val="00445DD3"/>
    <w:rsid w:val="0044698F"/>
    <w:rsid w:val="0044757A"/>
    <w:rsid w:val="00454D94"/>
    <w:rsid w:val="00456219"/>
    <w:rsid w:val="004574EC"/>
    <w:rsid w:val="00466157"/>
    <w:rsid w:val="00472056"/>
    <w:rsid w:val="004758B1"/>
    <w:rsid w:val="00477934"/>
    <w:rsid w:val="004865C2"/>
    <w:rsid w:val="0048789F"/>
    <w:rsid w:val="0049348A"/>
    <w:rsid w:val="00493D76"/>
    <w:rsid w:val="00497958"/>
    <w:rsid w:val="004A0FD6"/>
    <w:rsid w:val="004A1486"/>
    <w:rsid w:val="004A2E3C"/>
    <w:rsid w:val="004B693A"/>
    <w:rsid w:val="004B7527"/>
    <w:rsid w:val="004C2EA0"/>
    <w:rsid w:val="004D4B6C"/>
    <w:rsid w:val="004E053F"/>
    <w:rsid w:val="004E4124"/>
    <w:rsid w:val="00517617"/>
    <w:rsid w:val="0052218A"/>
    <w:rsid w:val="005276F4"/>
    <w:rsid w:val="005317FF"/>
    <w:rsid w:val="00533A84"/>
    <w:rsid w:val="00541C4D"/>
    <w:rsid w:val="0055784F"/>
    <w:rsid w:val="005708C2"/>
    <w:rsid w:val="00572D00"/>
    <w:rsid w:val="00575173"/>
    <w:rsid w:val="0057589B"/>
    <w:rsid w:val="005853EA"/>
    <w:rsid w:val="0058717B"/>
    <w:rsid w:val="00587C45"/>
    <w:rsid w:val="00593732"/>
    <w:rsid w:val="00594A7B"/>
    <w:rsid w:val="00595AD9"/>
    <w:rsid w:val="00596C58"/>
    <w:rsid w:val="00596D53"/>
    <w:rsid w:val="005C10AC"/>
    <w:rsid w:val="005D1C27"/>
    <w:rsid w:val="005D4903"/>
    <w:rsid w:val="005E3EE6"/>
    <w:rsid w:val="005E6E9F"/>
    <w:rsid w:val="005F6460"/>
    <w:rsid w:val="00601BDE"/>
    <w:rsid w:val="00625EE5"/>
    <w:rsid w:val="0062728D"/>
    <w:rsid w:val="00632B71"/>
    <w:rsid w:val="006400D5"/>
    <w:rsid w:val="006445A5"/>
    <w:rsid w:val="00651AD6"/>
    <w:rsid w:val="00652C23"/>
    <w:rsid w:val="00657FC6"/>
    <w:rsid w:val="006669B1"/>
    <w:rsid w:val="0067162C"/>
    <w:rsid w:val="0067341A"/>
    <w:rsid w:val="00673A52"/>
    <w:rsid w:val="0067605C"/>
    <w:rsid w:val="00687BDF"/>
    <w:rsid w:val="006A1EB0"/>
    <w:rsid w:val="006A22C8"/>
    <w:rsid w:val="006A51D1"/>
    <w:rsid w:val="006A682E"/>
    <w:rsid w:val="006A7D8E"/>
    <w:rsid w:val="006B0226"/>
    <w:rsid w:val="006B16CD"/>
    <w:rsid w:val="006B5867"/>
    <w:rsid w:val="006B58E7"/>
    <w:rsid w:val="006C114E"/>
    <w:rsid w:val="006D0780"/>
    <w:rsid w:val="006D5A43"/>
    <w:rsid w:val="006E0A05"/>
    <w:rsid w:val="006E0D48"/>
    <w:rsid w:val="006E0F1A"/>
    <w:rsid w:val="006E4EA6"/>
    <w:rsid w:val="006E6F38"/>
    <w:rsid w:val="006F2B48"/>
    <w:rsid w:val="00701232"/>
    <w:rsid w:val="00704EA0"/>
    <w:rsid w:val="007244BD"/>
    <w:rsid w:val="00734EB1"/>
    <w:rsid w:val="007363D4"/>
    <w:rsid w:val="00763EAA"/>
    <w:rsid w:val="00772C8A"/>
    <w:rsid w:val="00774BA5"/>
    <w:rsid w:val="0077684C"/>
    <w:rsid w:val="00782EDF"/>
    <w:rsid w:val="00783196"/>
    <w:rsid w:val="00784DD5"/>
    <w:rsid w:val="00786A32"/>
    <w:rsid w:val="00791EBC"/>
    <w:rsid w:val="007929A0"/>
    <w:rsid w:val="00793213"/>
    <w:rsid w:val="007936AB"/>
    <w:rsid w:val="00795B95"/>
    <w:rsid w:val="007B4AFF"/>
    <w:rsid w:val="007D7931"/>
    <w:rsid w:val="007E315A"/>
    <w:rsid w:val="007E472B"/>
    <w:rsid w:val="007E5105"/>
    <w:rsid w:val="007F0DA1"/>
    <w:rsid w:val="007F4BBA"/>
    <w:rsid w:val="00802950"/>
    <w:rsid w:val="00804832"/>
    <w:rsid w:val="00811D24"/>
    <w:rsid w:val="008150FA"/>
    <w:rsid w:val="00821AD2"/>
    <w:rsid w:val="008275B9"/>
    <w:rsid w:val="0083119D"/>
    <w:rsid w:val="00841423"/>
    <w:rsid w:val="008441E7"/>
    <w:rsid w:val="00871F9C"/>
    <w:rsid w:val="008755DA"/>
    <w:rsid w:val="00877027"/>
    <w:rsid w:val="008907E2"/>
    <w:rsid w:val="00895555"/>
    <w:rsid w:val="008A0641"/>
    <w:rsid w:val="008A0F02"/>
    <w:rsid w:val="008A1EC8"/>
    <w:rsid w:val="008A2DF6"/>
    <w:rsid w:val="008B59CA"/>
    <w:rsid w:val="008C0BC9"/>
    <w:rsid w:val="008C473C"/>
    <w:rsid w:val="008D0D12"/>
    <w:rsid w:val="008D1E76"/>
    <w:rsid w:val="008D3AF9"/>
    <w:rsid w:val="008D6484"/>
    <w:rsid w:val="008E3428"/>
    <w:rsid w:val="008E5CD0"/>
    <w:rsid w:val="008E782D"/>
    <w:rsid w:val="008F69D9"/>
    <w:rsid w:val="00902C38"/>
    <w:rsid w:val="0090326C"/>
    <w:rsid w:val="009032ED"/>
    <w:rsid w:val="009035D3"/>
    <w:rsid w:val="00910564"/>
    <w:rsid w:val="00946CE3"/>
    <w:rsid w:val="009475B7"/>
    <w:rsid w:val="009524EB"/>
    <w:rsid w:val="00955F46"/>
    <w:rsid w:val="0096777B"/>
    <w:rsid w:val="00970CF8"/>
    <w:rsid w:val="00977572"/>
    <w:rsid w:val="00980225"/>
    <w:rsid w:val="0098149B"/>
    <w:rsid w:val="00984C73"/>
    <w:rsid w:val="00990D42"/>
    <w:rsid w:val="0099197F"/>
    <w:rsid w:val="00991C86"/>
    <w:rsid w:val="009A71EB"/>
    <w:rsid w:val="009B5440"/>
    <w:rsid w:val="009B7309"/>
    <w:rsid w:val="009C576E"/>
    <w:rsid w:val="009D0218"/>
    <w:rsid w:val="009D5408"/>
    <w:rsid w:val="009E2F43"/>
    <w:rsid w:val="009F31C8"/>
    <w:rsid w:val="009F66C0"/>
    <w:rsid w:val="00A00845"/>
    <w:rsid w:val="00A11F5E"/>
    <w:rsid w:val="00A137DC"/>
    <w:rsid w:val="00A138A3"/>
    <w:rsid w:val="00A14014"/>
    <w:rsid w:val="00A23C68"/>
    <w:rsid w:val="00A41951"/>
    <w:rsid w:val="00A42E48"/>
    <w:rsid w:val="00A42EC7"/>
    <w:rsid w:val="00A43539"/>
    <w:rsid w:val="00A472EF"/>
    <w:rsid w:val="00A53A6A"/>
    <w:rsid w:val="00A57C0C"/>
    <w:rsid w:val="00A6245A"/>
    <w:rsid w:val="00A73FC1"/>
    <w:rsid w:val="00A77488"/>
    <w:rsid w:val="00A9096F"/>
    <w:rsid w:val="00A916C6"/>
    <w:rsid w:val="00AA1439"/>
    <w:rsid w:val="00AB6147"/>
    <w:rsid w:val="00AC4335"/>
    <w:rsid w:val="00AC68E1"/>
    <w:rsid w:val="00AE42C2"/>
    <w:rsid w:val="00AE7097"/>
    <w:rsid w:val="00AF1D9F"/>
    <w:rsid w:val="00B01B04"/>
    <w:rsid w:val="00B0387B"/>
    <w:rsid w:val="00B1286F"/>
    <w:rsid w:val="00B12DC8"/>
    <w:rsid w:val="00B2413C"/>
    <w:rsid w:val="00B24268"/>
    <w:rsid w:val="00B30C6A"/>
    <w:rsid w:val="00B32531"/>
    <w:rsid w:val="00B33DFC"/>
    <w:rsid w:val="00B3613C"/>
    <w:rsid w:val="00B40962"/>
    <w:rsid w:val="00B47D83"/>
    <w:rsid w:val="00B55288"/>
    <w:rsid w:val="00B57F3B"/>
    <w:rsid w:val="00B61E97"/>
    <w:rsid w:val="00B66EFD"/>
    <w:rsid w:val="00B75302"/>
    <w:rsid w:val="00B75EA4"/>
    <w:rsid w:val="00B764BC"/>
    <w:rsid w:val="00B81598"/>
    <w:rsid w:val="00B8526F"/>
    <w:rsid w:val="00B86A00"/>
    <w:rsid w:val="00B94EC7"/>
    <w:rsid w:val="00BA5B73"/>
    <w:rsid w:val="00BA776C"/>
    <w:rsid w:val="00BB3E31"/>
    <w:rsid w:val="00BB6F9B"/>
    <w:rsid w:val="00BC4BF3"/>
    <w:rsid w:val="00BC7F81"/>
    <w:rsid w:val="00BE1327"/>
    <w:rsid w:val="00BE73E2"/>
    <w:rsid w:val="00BE760E"/>
    <w:rsid w:val="00BF4B7D"/>
    <w:rsid w:val="00C112F0"/>
    <w:rsid w:val="00C13366"/>
    <w:rsid w:val="00C15B56"/>
    <w:rsid w:val="00C16DCF"/>
    <w:rsid w:val="00C267AC"/>
    <w:rsid w:val="00C34069"/>
    <w:rsid w:val="00C35BFE"/>
    <w:rsid w:val="00C427B6"/>
    <w:rsid w:val="00C45E57"/>
    <w:rsid w:val="00C53E29"/>
    <w:rsid w:val="00C61530"/>
    <w:rsid w:val="00C64A0B"/>
    <w:rsid w:val="00C668A1"/>
    <w:rsid w:val="00C67530"/>
    <w:rsid w:val="00C7084D"/>
    <w:rsid w:val="00C73255"/>
    <w:rsid w:val="00C75667"/>
    <w:rsid w:val="00C849C1"/>
    <w:rsid w:val="00C87A2F"/>
    <w:rsid w:val="00C90CA7"/>
    <w:rsid w:val="00C91EC1"/>
    <w:rsid w:val="00C96CA0"/>
    <w:rsid w:val="00CA460F"/>
    <w:rsid w:val="00CA6858"/>
    <w:rsid w:val="00CB5108"/>
    <w:rsid w:val="00CC2ACF"/>
    <w:rsid w:val="00CD222A"/>
    <w:rsid w:val="00CD68CE"/>
    <w:rsid w:val="00CE1F4A"/>
    <w:rsid w:val="00CE5634"/>
    <w:rsid w:val="00CF3B6F"/>
    <w:rsid w:val="00D06113"/>
    <w:rsid w:val="00D258B5"/>
    <w:rsid w:val="00D348B3"/>
    <w:rsid w:val="00D3779E"/>
    <w:rsid w:val="00D412DA"/>
    <w:rsid w:val="00D4269A"/>
    <w:rsid w:val="00D625A0"/>
    <w:rsid w:val="00D70D9C"/>
    <w:rsid w:val="00D74E38"/>
    <w:rsid w:val="00D760FD"/>
    <w:rsid w:val="00D80040"/>
    <w:rsid w:val="00D8349A"/>
    <w:rsid w:val="00D948E1"/>
    <w:rsid w:val="00DA06FF"/>
    <w:rsid w:val="00DA77E4"/>
    <w:rsid w:val="00DB7233"/>
    <w:rsid w:val="00DD247F"/>
    <w:rsid w:val="00DD43DC"/>
    <w:rsid w:val="00DD7942"/>
    <w:rsid w:val="00DE7590"/>
    <w:rsid w:val="00E01558"/>
    <w:rsid w:val="00E01B48"/>
    <w:rsid w:val="00E03F32"/>
    <w:rsid w:val="00E05C9D"/>
    <w:rsid w:val="00E13A5B"/>
    <w:rsid w:val="00E13B05"/>
    <w:rsid w:val="00E13EE0"/>
    <w:rsid w:val="00E17A48"/>
    <w:rsid w:val="00E279EB"/>
    <w:rsid w:val="00E30187"/>
    <w:rsid w:val="00E31A44"/>
    <w:rsid w:val="00E43CED"/>
    <w:rsid w:val="00E46455"/>
    <w:rsid w:val="00E56064"/>
    <w:rsid w:val="00E86B35"/>
    <w:rsid w:val="00E948E8"/>
    <w:rsid w:val="00EB0345"/>
    <w:rsid w:val="00EBF7F9"/>
    <w:rsid w:val="00EC0B9E"/>
    <w:rsid w:val="00EC358B"/>
    <w:rsid w:val="00ED08AC"/>
    <w:rsid w:val="00EE52E6"/>
    <w:rsid w:val="00EE581B"/>
    <w:rsid w:val="00F02B51"/>
    <w:rsid w:val="00F04DAA"/>
    <w:rsid w:val="00F1257B"/>
    <w:rsid w:val="00F1407F"/>
    <w:rsid w:val="00F1667C"/>
    <w:rsid w:val="00F16D22"/>
    <w:rsid w:val="00F23BC5"/>
    <w:rsid w:val="00F2465E"/>
    <w:rsid w:val="00F24AC3"/>
    <w:rsid w:val="00F253D3"/>
    <w:rsid w:val="00F31911"/>
    <w:rsid w:val="00F3372D"/>
    <w:rsid w:val="00F37F6B"/>
    <w:rsid w:val="00F44ED6"/>
    <w:rsid w:val="00F54AAC"/>
    <w:rsid w:val="00F553DA"/>
    <w:rsid w:val="00F55FC4"/>
    <w:rsid w:val="00F61BF1"/>
    <w:rsid w:val="00F733F9"/>
    <w:rsid w:val="00F87D4A"/>
    <w:rsid w:val="00F968FD"/>
    <w:rsid w:val="00FA14B7"/>
    <w:rsid w:val="00FA226F"/>
    <w:rsid w:val="00FA276A"/>
    <w:rsid w:val="00FB0D2F"/>
    <w:rsid w:val="00FB1CE1"/>
    <w:rsid w:val="00FB6BEB"/>
    <w:rsid w:val="00FB6FAF"/>
    <w:rsid w:val="00FC1585"/>
    <w:rsid w:val="00FC3769"/>
    <w:rsid w:val="00FD558D"/>
    <w:rsid w:val="00FD6703"/>
    <w:rsid w:val="00FF19E4"/>
    <w:rsid w:val="00FF310C"/>
    <w:rsid w:val="00FF54C6"/>
    <w:rsid w:val="00FF6CDA"/>
    <w:rsid w:val="018B5618"/>
    <w:rsid w:val="01959D01"/>
    <w:rsid w:val="0218C739"/>
    <w:rsid w:val="027AB8A6"/>
    <w:rsid w:val="029D0B74"/>
    <w:rsid w:val="02DD8EEF"/>
    <w:rsid w:val="0373CA0E"/>
    <w:rsid w:val="0388DE5E"/>
    <w:rsid w:val="03EBE9FD"/>
    <w:rsid w:val="0480F695"/>
    <w:rsid w:val="04FC5CC2"/>
    <w:rsid w:val="0574035C"/>
    <w:rsid w:val="0587BA5E"/>
    <w:rsid w:val="058A38F3"/>
    <w:rsid w:val="06056E12"/>
    <w:rsid w:val="0741E863"/>
    <w:rsid w:val="07E3D50A"/>
    <w:rsid w:val="07FE3146"/>
    <w:rsid w:val="0805C38B"/>
    <w:rsid w:val="08A677CA"/>
    <w:rsid w:val="08EBE503"/>
    <w:rsid w:val="092CD90D"/>
    <w:rsid w:val="094661B0"/>
    <w:rsid w:val="094730AD"/>
    <w:rsid w:val="0970BC8A"/>
    <w:rsid w:val="0A12BF5D"/>
    <w:rsid w:val="0A2E3DAF"/>
    <w:rsid w:val="0A65844A"/>
    <w:rsid w:val="0A92350A"/>
    <w:rsid w:val="0B581C30"/>
    <w:rsid w:val="0B678318"/>
    <w:rsid w:val="0BE1BD4F"/>
    <w:rsid w:val="0C64BE8A"/>
    <w:rsid w:val="0C7ED16F"/>
    <w:rsid w:val="0C82811D"/>
    <w:rsid w:val="0CEFEEB7"/>
    <w:rsid w:val="0D1BD52D"/>
    <w:rsid w:val="0D29A190"/>
    <w:rsid w:val="0D2E86BC"/>
    <w:rsid w:val="0DC90D79"/>
    <w:rsid w:val="0DFA02AA"/>
    <w:rsid w:val="0E0A8582"/>
    <w:rsid w:val="0ECA9CC4"/>
    <w:rsid w:val="0EDF6E40"/>
    <w:rsid w:val="0F1B53D3"/>
    <w:rsid w:val="0F2FF873"/>
    <w:rsid w:val="0F38F56D"/>
    <w:rsid w:val="0F67932B"/>
    <w:rsid w:val="0F73849B"/>
    <w:rsid w:val="0FB67231"/>
    <w:rsid w:val="0FDED963"/>
    <w:rsid w:val="11384B38"/>
    <w:rsid w:val="115D4EDB"/>
    <w:rsid w:val="11F6CA44"/>
    <w:rsid w:val="1289ABCE"/>
    <w:rsid w:val="1304A60E"/>
    <w:rsid w:val="1343C7F9"/>
    <w:rsid w:val="13CE8950"/>
    <w:rsid w:val="145C7138"/>
    <w:rsid w:val="152E3960"/>
    <w:rsid w:val="153E81EF"/>
    <w:rsid w:val="1557FACA"/>
    <w:rsid w:val="15AEDED6"/>
    <w:rsid w:val="16283473"/>
    <w:rsid w:val="170781A8"/>
    <w:rsid w:val="17191869"/>
    <w:rsid w:val="17419C0F"/>
    <w:rsid w:val="17C7AA1B"/>
    <w:rsid w:val="184D2043"/>
    <w:rsid w:val="187BFA85"/>
    <w:rsid w:val="18921732"/>
    <w:rsid w:val="18E6AE60"/>
    <w:rsid w:val="18EF078E"/>
    <w:rsid w:val="191D925B"/>
    <w:rsid w:val="19442E7F"/>
    <w:rsid w:val="198EBFD7"/>
    <w:rsid w:val="1A68A827"/>
    <w:rsid w:val="1B1267ED"/>
    <w:rsid w:val="1B1585E8"/>
    <w:rsid w:val="1B3FA35C"/>
    <w:rsid w:val="1B425AC7"/>
    <w:rsid w:val="1B891FB5"/>
    <w:rsid w:val="1BE5B038"/>
    <w:rsid w:val="1D161432"/>
    <w:rsid w:val="1D5BBB97"/>
    <w:rsid w:val="1DBEFF9A"/>
    <w:rsid w:val="1DF2D428"/>
    <w:rsid w:val="1E0A085C"/>
    <w:rsid w:val="1E1E1F59"/>
    <w:rsid w:val="1E346D22"/>
    <w:rsid w:val="1E3E38F9"/>
    <w:rsid w:val="1E8684A1"/>
    <w:rsid w:val="1F0363F8"/>
    <w:rsid w:val="204B8040"/>
    <w:rsid w:val="21267F7D"/>
    <w:rsid w:val="21B82810"/>
    <w:rsid w:val="21D5880C"/>
    <w:rsid w:val="21E1DFA3"/>
    <w:rsid w:val="22285282"/>
    <w:rsid w:val="228F3EA0"/>
    <w:rsid w:val="22E85CF4"/>
    <w:rsid w:val="232EF29D"/>
    <w:rsid w:val="233D929B"/>
    <w:rsid w:val="23685BE0"/>
    <w:rsid w:val="23798BB8"/>
    <w:rsid w:val="239F1583"/>
    <w:rsid w:val="239F4153"/>
    <w:rsid w:val="23FE8BFA"/>
    <w:rsid w:val="2430BE16"/>
    <w:rsid w:val="24B04176"/>
    <w:rsid w:val="2579D2B7"/>
    <w:rsid w:val="2594A8DA"/>
    <w:rsid w:val="25957860"/>
    <w:rsid w:val="25AA2BDE"/>
    <w:rsid w:val="25ADA49E"/>
    <w:rsid w:val="25C2581C"/>
    <w:rsid w:val="25E25492"/>
    <w:rsid w:val="26375FAB"/>
    <w:rsid w:val="2643C505"/>
    <w:rsid w:val="26B0DC00"/>
    <w:rsid w:val="26B9A7C0"/>
    <w:rsid w:val="26F1DB40"/>
    <w:rsid w:val="2767B671"/>
    <w:rsid w:val="27800B97"/>
    <w:rsid w:val="27B10044"/>
    <w:rsid w:val="2841C446"/>
    <w:rsid w:val="287B2BE1"/>
    <w:rsid w:val="28B7B066"/>
    <w:rsid w:val="28C2B358"/>
    <w:rsid w:val="28CA84DF"/>
    <w:rsid w:val="2975536E"/>
    <w:rsid w:val="298AC0AF"/>
    <w:rsid w:val="2A3B77D9"/>
    <w:rsid w:val="2A42E5A9"/>
    <w:rsid w:val="2AAFC537"/>
    <w:rsid w:val="2AFF4CDB"/>
    <w:rsid w:val="2B4CBDD3"/>
    <w:rsid w:val="2B64CBD2"/>
    <w:rsid w:val="2BB2AC26"/>
    <w:rsid w:val="2C1BDB5E"/>
    <w:rsid w:val="2C269711"/>
    <w:rsid w:val="2C4733DB"/>
    <w:rsid w:val="2CC5921B"/>
    <w:rsid w:val="2D08A43D"/>
    <w:rsid w:val="2D16013E"/>
    <w:rsid w:val="2DD8CF4C"/>
    <w:rsid w:val="2E09851C"/>
    <w:rsid w:val="2E6BC47C"/>
    <w:rsid w:val="2E8703D8"/>
    <w:rsid w:val="2EB3CE89"/>
    <w:rsid w:val="2F5C03DE"/>
    <w:rsid w:val="2FB78794"/>
    <w:rsid w:val="3018BBA4"/>
    <w:rsid w:val="3046AE44"/>
    <w:rsid w:val="307B0466"/>
    <w:rsid w:val="319BEBAC"/>
    <w:rsid w:val="323F2D62"/>
    <w:rsid w:val="32645428"/>
    <w:rsid w:val="326E5A29"/>
    <w:rsid w:val="328937A9"/>
    <w:rsid w:val="32DBAD94"/>
    <w:rsid w:val="33665E70"/>
    <w:rsid w:val="3377FD13"/>
    <w:rsid w:val="33E769F4"/>
    <w:rsid w:val="34367057"/>
    <w:rsid w:val="34532F21"/>
    <w:rsid w:val="34787157"/>
    <w:rsid w:val="3509A53E"/>
    <w:rsid w:val="35EF22A9"/>
    <w:rsid w:val="36C1F52D"/>
    <w:rsid w:val="36E2EF0E"/>
    <w:rsid w:val="36EB1CDD"/>
    <w:rsid w:val="376A3F2A"/>
    <w:rsid w:val="37844C44"/>
    <w:rsid w:val="37A75A46"/>
    <w:rsid w:val="37AC7C43"/>
    <w:rsid w:val="38282E99"/>
    <w:rsid w:val="384592E6"/>
    <w:rsid w:val="38AF204A"/>
    <w:rsid w:val="38DA6436"/>
    <w:rsid w:val="39445A96"/>
    <w:rsid w:val="394F0B3A"/>
    <w:rsid w:val="39B2E2BF"/>
    <w:rsid w:val="39E60FA7"/>
    <w:rsid w:val="39F23F22"/>
    <w:rsid w:val="3AF4E498"/>
    <w:rsid w:val="3B9F364A"/>
    <w:rsid w:val="3CBA99EA"/>
    <w:rsid w:val="3CD9D29B"/>
    <w:rsid w:val="3D57E56C"/>
    <w:rsid w:val="3DEAB3C4"/>
    <w:rsid w:val="3E59ED1B"/>
    <w:rsid w:val="3E7377FF"/>
    <w:rsid w:val="3E9470CE"/>
    <w:rsid w:val="3ED1AD08"/>
    <w:rsid w:val="3F97DB01"/>
    <w:rsid w:val="404460AD"/>
    <w:rsid w:val="405DE8E7"/>
    <w:rsid w:val="40C16E51"/>
    <w:rsid w:val="4107DC39"/>
    <w:rsid w:val="413577A3"/>
    <w:rsid w:val="41474D1F"/>
    <w:rsid w:val="415879F3"/>
    <w:rsid w:val="41AD43BE"/>
    <w:rsid w:val="41F9B948"/>
    <w:rsid w:val="42564E57"/>
    <w:rsid w:val="439D9647"/>
    <w:rsid w:val="43A733BF"/>
    <w:rsid w:val="43F7C780"/>
    <w:rsid w:val="44754F95"/>
    <w:rsid w:val="4488D488"/>
    <w:rsid w:val="44BD8C73"/>
    <w:rsid w:val="45DC1163"/>
    <w:rsid w:val="4643E24F"/>
    <w:rsid w:val="46601292"/>
    <w:rsid w:val="46789277"/>
    <w:rsid w:val="467E057F"/>
    <w:rsid w:val="4721F1B0"/>
    <w:rsid w:val="4761984D"/>
    <w:rsid w:val="47899FCC"/>
    <w:rsid w:val="47AB0C42"/>
    <w:rsid w:val="47AD1DF9"/>
    <w:rsid w:val="47C0013D"/>
    <w:rsid w:val="47F4DA23"/>
    <w:rsid w:val="48130C2F"/>
    <w:rsid w:val="48E78E67"/>
    <w:rsid w:val="494138D4"/>
    <w:rsid w:val="49E9378D"/>
    <w:rsid w:val="4A053A6C"/>
    <w:rsid w:val="4ACCF45F"/>
    <w:rsid w:val="4B6C6E32"/>
    <w:rsid w:val="4BE90B35"/>
    <w:rsid w:val="4BFB7ED6"/>
    <w:rsid w:val="4C135F9B"/>
    <w:rsid w:val="4CF50462"/>
    <w:rsid w:val="4D21E41E"/>
    <w:rsid w:val="4D4103F3"/>
    <w:rsid w:val="4DA3AFAE"/>
    <w:rsid w:val="4DC38BB3"/>
    <w:rsid w:val="4E3BAAC6"/>
    <w:rsid w:val="4E49328C"/>
    <w:rsid w:val="4EB55EA3"/>
    <w:rsid w:val="4EB6E1D9"/>
    <w:rsid w:val="4EC5EAA0"/>
    <w:rsid w:val="4ECB9557"/>
    <w:rsid w:val="4F39B275"/>
    <w:rsid w:val="5040F3FB"/>
    <w:rsid w:val="51156400"/>
    <w:rsid w:val="51BEFA86"/>
    <w:rsid w:val="5227B49A"/>
    <w:rsid w:val="523F3AF6"/>
    <w:rsid w:val="534147BD"/>
    <w:rsid w:val="5384C9C1"/>
    <w:rsid w:val="53AC82AB"/>
    <w:rsid w:val="53DFBB74"/>
    <w:rsid w:val="541CF7AE"/>
    <w:rsid w:val="55717340"/>
    <w:rsid w:val="55D2F723"/>
    <w:rsid w:val="57063C65"/>
    <w:rsid w:val="5732B23E"/>
    <w:rsid w:val="5A366E2C"/>
    <w:rsid w:val="5A7A9431"/>
    <w:rsid w:val="5A8B4610"/>
    <w:rsid w:val="5A9739BD"/>
    <w:rsid w:val="5AF62C3D"/>
    <w:rsid w:val="5B247692"/>
    <w:rsid w:val="5B51F4A1"/>
    <w:rsid w:val="5BA185AD"/>
    <w:rsid w:val="5BA47553"/>
    <w:rsid w:val="5BDF0B1F"/>
    <w:rsid w:val="5C4430E5"/>
    <w:rsid w:val="5CCD77BA"/>
    <w:rsid w:val="5D18D8F9"/>
    <w:rsid w:val="5D4B7866"/>
    <w:rsid w:val="5E0276F4"/>
    <w:rsid w:val="5E1401F2"/>
    <w:rsid w:val="5E459262"/>
    <w:rsid w:val="5EF07CCB"/>
    <w:rsid w:val="609D3340"/>
    <w:rsid w:val="611147A1"/>
    <w:rsid w:val="613D17A6"/>
    <w:rsid w:val="61A6BE71"/>
    <w:rsid w:val="61DC3EC9"/>
    <w:rsid w:val="61E340E6"/>
    <w:rsid w:val="626EA65B"/>
    <w:rsid w:val="62B7BE92"/>
    <w:rsid w:val="62E77315"/>
    <w:rsid w:val="63348CFA"/>
    <w:rsid w:val="6349223B"/>
    <w:rsid w:val="64143E3E"/>
    <w:rsid w:val="64B58EC2"/>
    <w:rsid w:val="66BDA67E"/>
    <w:rsid w:val="67EF95BA"/>
    <w:rsid w:val="68B4E642"/>
    <w:rsid w:val="68C2D2A3"/>
    <w:rsid w:val="694CA5AE"/>
    <w:rsid w:val="69B64095"/>
    <w:rsid w:val="69F54740"/>
    <w:rsid w:val="6ABC62E9"/>
    <w:rsid w:val="6ABCBDE6"/>
    <w:rsid w:val="6B4E6679"/>
    <w:rsid w:val="6B935D68"/>
    <w:rsid w:val="6BE22E02"/>
    <w:rsid w:val="6BF22DCC"/>
    <w:rsid w:val="6C03A878"/>
    <w:rsid w:val="6CBB3EB3"/>
    <w:rsid w:val="6CD3D104"/>
    <w:rsid w:val="6D91D283"/>
    <w:rsid w:val="6E587241"/>
    <w:rsid w:val="6F16E585"/>
    <w:rsid w:val="6F1F10CA"/>
    <w:rsid w:val="6F43EF53"/>
    <w:rsid w:val="6F49711B"/>
    <w:rsid w:val="6F589685"/>
    <w:rsid w:val="6F6D9A9A"/>
    <w:rsid w:val="6F866FEE"/>
    <w:rsid w:val="6FC86A03"/>
    <w:rsid w:val="717EAA12"/>
    <w:rsid w:val="719DAF42"/>
    <w:rsid w:val="721DAB5E"/>
    <w:rsid w:val="7256BD89"/>
    <w:rsid w:val="72D06BA2"/>
    <w:rsid w:val="736D0717"/>
    <w:rsid w:val="737E23B3"/>
    <w:rsid w:val="7397A0A3"/>
    <w:rsid w:val="73F04A25"/>
    <w:rsid w:val="74200118"/>
    <w:rsid w:val="7474525C"/>
    <w:rsid w:val="74890713"/>
    <w:rsid w:val="74A154C6"/>
    <w:rsid w:val="74CE3F8A"/>
    <w:rsid w:val="74FBAC03"/>
    <w:rsid w:val="7557FA97"/>
    <w:rsid w:val="758D2A33"/>
    <w:rsid w:val="759861C2"/>
    <w:rsid w:val="75D8C7C9"/>
    <w:rsid w:val="76C17FC0"/>
    <w:rsid w:val="76FED7B0"/>
    <w:rsid w:val="776F0DB5"/>
    <w:rsid w:val="7776C86A"/>
    <w:rsid w:val="77B29BCA"/>
    <w:rsid w:val="77DBFD17"/>
    <w:rsid w:val="77F044BF"/>
    <w:rsid w:val="7887492C"/>
    <w:rsid w:val="78ECEC97"/>
    <w:rsid w:val="792ADDE1"/>
    <w:rsid w:val="79B22236"/>
    <w:rsid w:val="7A9A37BB"/>
    <w:rsid w:val="7AB26440"/>
    <w:rsid w:val="7B2A238D"/>
    <w:rsid w:val="7B9D846F"/>
    <w:rsid w:val="7C02B49E"/>
    <w:rsid w:val="7C1EB171"/>
    <w:rsid w:val="7C74C7E2"/>
    <w:rsid w:val="7C8B9B59"/>
    <w:rsid w:val="7D75F2FF"/>
    <w:rsid w:val="7D75F93B"/>
    <w:rsid w:val="7E8FC99B"/>
    <w:rsid w:val="7E9F50D4"/>
    <w:rsid w:val="7EAD8691"/>
    <w:rsid w:val="7F53F1BF"/>
    <w:rsid w:val="7FB42F67"/>
    <w:rsid w:val="7FE7FC63"/>
    <w:rsid w:val="7FF34201"/>
    <w:rsid w:val="7FFECE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CBA42"/>
  <w15:chartTrackingRefBased/>
  <w15:docId w15:val="{FD873942-DDED-420D-AC48-50F4BC9E0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32EB"/>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57589B"/>
    <w:pPr>
      <w:spacing w:after="0" w:line="240" w:lineRule="auto"/>
    </w:pPr>
  </w:style>
  <w:style w:type="character" w:styleId="CommentReference">
    <w:name w:val="annotation reference"/>
    <w:basedOn w:val="DefaultParagraphFont"/>
    <w:uiPriority w:val="99"/>
    <w:semiHidden/>
    <w:unhideWhenUsed/>
    <w:rsid w:val="00CC2ACF"/>
    <w:rPr>
      <w:sz w:val="16"/>
      <w:szCs w:val="16"/>
    </w:rPr>
  </w:style>
  <w:style w:type="paragraph" w:styleId="CommentText">
    <w:name w:val="annotation text"/>
    <w:basedOn w:val="Normal"/>
    <w:link w:val="CommentTextChar"/>
    <w:uiPriority w:val="99"/>
    <w:semiHidden/>
    <w:unhideWhenUsed/>
    <w:rsid w:val="00CC2ACF"/>
    <w:pPr>
      <w:spacing w:line="240" w:lineRule="auto"/>
    </w:pPr>
    <w:rPr>
      <w:sz w:val="20"/>
      <w:szCs w:val="20"/>
    </w:rPr>
  </w:style>
  <w:style w:type="character" w:customStyle="1" w:styleId="CommentTextChar">
    <w:name w:val="Comment Text Char"/>
    <w:basedOn w:val="DefaultParagraphFont"/>
    <w:link w:val="CommentText"/>
    <w:uiPriority w:val="99"/>
    <w:semiHidden/>
    <w:rsid w:val="00CC2ACF"/>
    <w:rPr>
      <w:sz w:val="20"/>
      <w:szCs w:val="20"/>
    </w:rPr>
  </w:style>
  <w:style w:type="paragraph" w:styleId="CommentSubject">
    <w:name w:val="annotation subject"/>
    <w:basedOn w:val="CommentText"/>
    <w:next w:val="CommentText"/>
    <w:link w:val="CommentSubjectChar"/>
    <w:uiPriority w:val="99"/>
    <w:semiHidden/>
    <w:unhideWhenUsed/>
    <w:rsid w:val="00CC2ACF"/>
    <w:rPr>
      <w:b/>
      <w:bCs/>
    </w:rPr>
  </w:style>
  <w:style w:type="character" w:customStyle="1" w:styleId="CommentSubjectChar">
    <w:name w:val="Comment Subject Char"/>
    <w:basedOn w:val="CommentTextChar"/>
    <w:link w:val="CommentSubject"/>
    <w:uiPriority w:val="99"/>
    <w:semiHidden/>
    <w:rsid w:val="00CC2ACF"/>
    <w:rPr>
      <w:b/>
      <w:bCs/>
      <w:sz w:val="20"/>
      <w:szCs w:val="20"/>
    </w:rPr>
  </w:style>
  <w:style w:type="character" w:customStyle="1" w:styleId="ui-provider">
    <w:name w:val="ui-provider"/>
    <w:basedOn w:val="DefaultParagraphFont"/>
    <w:rsid w:val="000D2A03"/>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678963">
      <w:bodyDiv w:val="1"/>
      <w:marLeft w:val="0"/>
      <w:marRight w:val="0"/>
      <w:marTop w:val="0"/>
      <w:marBottom w:val="0"/>
      <w:divBdr>
        <w:top w:val="none" w:sz="0" w:space="0" w:color="auto"/>
        <w:left w:val="none" w:sz="0" w:space="0" w:color="auto"/>
        <w:bottom w:val="none" w:sz="0" w:space="0" w:color="auto"/>
        <w:right w:val="none" w:sz="0" w:space="0" w:color="auto"/>
      </w:divBdr>
    </w:div>
    <w:div w:id="1416585721">
      <w:bodyDiv w:val="1"/>
      <w:marLeft w:val="0"/>
      <w:marRight w:val="0"/>
      <w:marTop w:val="0"/>
      <w:marBottom w:val="0"/>
      <w:divBdr>
        <w:top w:val="none" w:sz="0" w:space="0" w:color="auto"/>
        <w:left w:val="none" w:sz="0" w:space="0" w:color="auto"/>
        <w:bottom w:val="none" w:sz="0" w:space="0" w:color="auto"/>
        <w:right w:val="none" w:sz="0" w:space="0" w:color="auto"/>
      </w:divBdr>
    </w:div>
    <w:div w:id="160820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865845C2D6234C9EF7532BEB7453FA" ma:contentTypeVersion="16" ma:contentTypeDescription="Create a new document." ma:contentTypeScope="" ma:versionID="13f506762edd51f70360bdb5d7b91ad8">
  <xsd:schema xmlns:xsd="http://www.w3.org/2001/XMLSchema" xmlns:xs="http://www.w3.org/2001/XMLSchema" xmlns:p="http://schemas.microsoft.com/office/2006/metadata/properties" xmlns:ns2="5d6018dd-a2dc-44f3-b2aa-126f423e9049" xmlns:ns3="c7cdc2b7-97f6-4032-8297-1b750b352812" targetNamespace="http://schemas.microsoft.com/office/2006/metadata/properties" ma:root="true" ma:fieldsID="a2f10797ce016587724a47ce430649cb" ns2:_="" ns3:_="">
    <xsd:import namespace="5d6018dd-a2dc-44f3-b2aa-126f423e9049"/>
    <xsd:import namespace="c7cdc2b7-97f6-4032-8297-1b750b3528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Preview" minOccurs="0"/>
                <xsd:element ref="ns2:CheckLis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018dd-a2dc-44f3-b2aa-126f423e9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Preview" ma:index="20" nillable="true" ma:displayName="Preview" ma:format="Dropdown" ma:internalName="Preview">
      <xsd:simpleType>
        <xsd:restriction base="dms:Text">
          <xsd:maxLength value="255"/>
        </xsd:restriction>
      </xsd:simpleType>
    </xsd:element>
    <xsd:element name="CheckList" ma:index="21" nillable="true" ma:displayName="Check List" ma:format="Dropdown" ma:internalName="CheckList">
      <xsd:complexType>
        <xsd:complexContent>
          <xsd:extension base="dms:MultiChoice">
            <xsd:sequence>
              <xsd:element name="Value" maxOccurs="unbounded" minOccurs="0" nillable="true">
                <xsd:simpleType>
                  <xsd:restriction base="dms:Choice">
                    <xsd:enumeration value="508 Checked"/>
                    <xsd:enumeration value="Ready for Peer Review"/>
                    <xsd:enumeration value="Peer Reviewed"/>
                    <xsd:enumeration value="Ready for Supervisor Review"/>
                    <xsd:enumeration value="Supervisor Reviewed"/>
                    <xsd:enumeration value="Ready for Audio Recording"/>
                    <xsd:enumeration value="Audio Recording Compete"/>
                    <xsd:enumeration value="Ready for Video"/>
                    <xsd:enumeration value="Video Complete"/>
                    <xsd:enumeration value="Video Editing"/>
                    <xsd:enumeration value="Final Cut Sent for Approval"/>
                    <xsd:enumeration value="508 Compliant Non Audio PPT"/>
                    <xsd:enumeration value="PUBLISHED"/>
                  </xsd:restriction>
                </xsd:simpleType>
              </xsd:element>
            </xsd:sequence>
          </xsd:extension>
        </xsd:complexContent>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cdc2b7-97f6-4032-8297-1b750b3528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7a4166b-4009-487d-8e39-f5ca0ae9e3ef}" ma:internalName="TaxCatchAll" ma:showField="CatchAllData" ma:web="c7cdc2b7-97f6-4032-8297-1b750b3528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view xmlns="5d6018dd-a2dc-44f3-b2aa-126f423e9049" xsi:nil="true"/>
    <CheckList xmlns="5d6018dd-a2dc-44f3-b2aa-126f423e9049" xsi:nil="true"/>
    <TaxCatchAll xmlns="c7cdc2b7-97f6-4032-8297-1b750b352812" xsi:nil="true"/>
    <lcf76f155ced4ddcb4097134ff3c332f xmlns="5d6018dd-a2dc-44f3-b2aa-126f423e904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47B5C1-44C8-4B28-BE0E-2B6150C7A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018dd-a2dc-44f3-b2aa-126f423e9049"/>
    <ds:schemaRef ds:uri="c7cdc2b7-97f6-4032-8297-1b750b352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9B0650-BED5-45B0-BA09-3A76C05E116C}">
  <ds:schemaRefs>
    <ds:schemaRef ds:uri="http://schemas.microsoft.com/office/2006/metadata/properties"/>
    <ds:schemaRef ds:uri="http://schemas.microsoft.com/office/infopath/2007/PartnerControls"/>
    <ds:schemaRef ds:uri="5d6018dd-a2dc-44f3-b2aa-126f423e9049"/>
    <ds:schemaRef ds:uri="c7cdc2b7-97f6-4032-8297-1b750b352812"/>
  </ds:schemaRefs>
</ds:datastoreItem>
</file>

<file path=customXml/itemProps3.xml><?xml version="1.0" encoding="utf-8"?>
<ds:datastoreItem xmlns:ds="http://schemas.openxmlformats.org/officeDocument/2006/customXml" ds:itemID="{24A94B1A-EEE7-4EE3-BAEC-E5D67727FA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3</Pages>
  <Words>1120</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Chapter 31 Only Script</vt:lpstr>
    </vt:vector>
  </TitlesOfParts>
  <Company>Veterans Benefits Administration</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31 Only Script</dc:title>
  <dc:subject/>
  <dc:creator>Department of Veterans Affairs, Veterans Benefits Administration, Veteran Readiness &amp; Employment Service, STAFF</dc:creator>
  <cp:keywords/>
  <dc:description/>
  <cp:lastModifiedBy>Kathy Poole</cp:lastModifiedBy>
  <cp:revision>103</cp:revision>
  <dcterms:created xsi:type="dcterms:W3CDTF">2023-02-28T18:25:00Z</dcterms:created>
  <dcterms:modified xsi:type="dcterms:W3CDTF">2023-09-08T17:31:00Z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0x0101003E865845C2D6234C9EF7532BEB7453FA</vt:lpwstr>
  </property>
  <property fmtid="{D5CDD505-2E9C-101B-9397-08002B2CF9AE}" pid="3" name="MediaServiceImageTags">
    <vt:lpwstr/>
  </property>
  <property fmtid="{D5CDD505-2E9C-101B-9397-08002B2CF9AE}" pid="4" name="GrammarlyDocumentId">
    <vt:lpwstr>9dc364b053c825ce0a6b5817a616906516cf5bb89811ba870251c58c4f2b2621</vt:lpwstr>
  </property>
  <property fmtid="{D5CDD505-2E9C-101B-9397-08002B2CF9AE}" pid="5" name="Language">
    <vt:lpwstr>en</vt:lpwstr>
  </property>
  <property fmtid="{D5CDD505-2E9C-101B-9397-08002B2CF9AE}" pid="6" name="Type">
    <vt:lpwstr>Refernece</vt:lpwstr>
  </property>
</Properties>
</file>