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622AC" w14:textId="3FA02D24" w:rsidR="005A25AE" w:rsidRDefault="005A25AE" w:rsidP="00133B7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14:paraId="025CBCF1" w14:textId="77777777" w:rsidR="00A463BE" w:rsidRDefault="00A463BE" w:rsidP="002740F7">
      <w:pPr>
        <w:pStyle w:val="LargeHeading"/>
      </w:pPr>
    </w:p>
    <w:p w14:paraId="03CB569E" w14:textId="41700AD7" w:rsidR="005A25AE" w:rsidRDefault="00290C88" w:rsidP="002740F7">
      <w:pPr>
        <w:pStyle w:val="LargeHeading"/>
      </w:pPr>
      <w:r w:rsidRPr="00290C88">
        <w:t xml:space="preserve">VR&amp;E SAHSHA Tip Guide </w:t>
      </w:r>
    </w:p>
    <w:p w14:paraId="7EB94BFC" w14:textId="77777777" w:rsidR="00B4456A" w:rsidRPr="00B4456A" w:rsidRDefault="00B4456A" w:rsidP="002740F7">
      <w:pPr>
        <w:pStyle w:val="InterestingSubheadKeyInfo"/>
      </w:pPr>
      <w:r w:rsidRPr="00B4456A">
        <w:t>VR&amp;E Housing Adaptation Grant &amp; SAHSHA System Training (VA 4633274)</w:t>
      </w:r>
    </w:p>
    <w:p w14:paraId="6BC1243A" w14:textId="24A8C6CC" w:rsidR="00B4456A" w:rsidRDefault="00B4456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DF3575" w14:textId="77777777" w:rsidR="007032DF" w:rsidRDefault="007032DF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858373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B223E26" w14:textId="71AA818B" w:rsidR="007032DF" w:rsidRDefault="007032DF">
          <w:pPr>
            <w:pStyle w:val="TOCHeading"/>
          </w:pPr>
          <w:r>
            <w:t>Contents</w:t>
          </w:r>
        </w:p>
        <w:p w14:paraId="514327AF" w14:textId="47E371B8" w:rsidR="0063327C" w:rsidRDefault="007032D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684485" w:history="1">
            <w:r w:rsidR="0063327C" w:rsidRPr="00CE72E5">
              <w:rPr>
                <w:rStyle w:val="Hyperlink"/>
                <w:b/>
                <w:bCs/>
                <w:noProof/>
              </w:rPr>
              <w:t>Overview</w:t>
            </w:r>
            <w:r w:rsidR="0063327C">
              <w:rPr>
                <w:noProof/>
                <w:webHidden/>
              </w:rPr>
              <w:tab/>
            </w:r>
            <w:r w:rsidR="0063327C">
              <w:rPr>
                <w:noProof/>
                <w:webHidden/>
              </w:rPr>
              <w:fldChar w:fldCharType="begin"/>
            </w:r>
            <w:r w:rsidR="0063327C">
              <w:rPr>
                <w:noProof/>
                <w:webHidden/>
              </w:rPr>
              <w:instrText xml:space="preserve"> PAGEREF _Toc115684485 \h </w:instrText>
            </w:r>
            <w:r w:rsidR="0063327C">
              <w:rPr>
                <w:noProof/>
                <w:webHidden/>
              </w:rPr>
            </w:r>
            <w:r w:rsidR="0063327C">
              <w:rPr>
                <w:noProof/>
                <w:webHidden/>
              </w:rPr>
              <w:fldChar w:fldCharType="separate"/>
            </w:r>
            <w:r w:rsidR="0063327C">
              <w:rPr>
                <w:noProof/>
                <w:webHidden/>
              </w:rPr>
              <w:t>3</w:t>
            </w:r>
            <w:r w:rsidR="0063327C">
              <w:rPr>
                <w:noProof/>
                <w:webHidden/>
              </w:rPr>
              <w:fldChar w:fldCharType="end"/>
            </w:r>
          </w:hyperlink>
        </w:p>
        <w:p w14:paraId="18565532" w14:textId="0E90DBF2" w:rsidR="0063327C" w:rsidRDefault="0060254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15684486" w:history="1">
            <w:r w:rsidR="0063327C" w:rsidRPr="00CE72E5">
              <w:rPr>
                <w:rStyle w:val="Hyperlink"/>
                <w:b/>
                <w:bCs/>
                <w:noProof/>
              </w:rPr>
              <w:t>Registering</w:t>
            </w:r>
            <w:r w:rsidR="0063327C">
              <w:rPr>
                <w:noProof/>
                <w:webHidden/>
              </w:rPr>
              <w:tab/>
            </w:r>
            <w:r w:rsidR="0063327C">
              <w:rPr>
                <w:noProof/>
                <w:webHidden/>
              </w:rPr>
              <w:fldChar w:fldCharType="begin"/>
            </w:r>
            <w:r w:rsidR="0063327C">
              <w:rPr>
                <w:noProof/>
                <w:webHidden/>
              </w:rPr>
              <w:instrText xml:space="preserve"> PAGEREF _Toc115684486 \h </w:instrText>
            </w:r>
            <w:r w:rsidR="0063327C">
              <w:rPr>
                <w:noProof/>
                <w:webHidden/>
              </w:rPr>
            </w:r>
            <w:r w:rsidR="0063327C">
              <w:rPr>
                <w:noProof/>
                <w:webHidden/>
              </w:rPr>
              <w:fldChar w:fldCharType="separate"/>
            </w:r>
            <w:r w:rsidR="0063327C">
              <w:rPr>
                <w:noProof/>
                <w:webHidden/>
              </w:rPr>
              <w:t>3</w:t>
            </w:r>
            <w:r w:rsidR="0063327C">
              <w:rPr>
                <w:noProof/>
                <w:webHidden/>
              </w:rPr>
              <w:fldChar w:fldCharType="end"/>
            </w:r>
          </w:hyperlink>
        </w:p>
        <w:p w14:paraId="430F12DD" w14:textId="24B47FA8" w:rsidR="0063327C" w:rsidRDefault="0060254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15684487" w:history="1">
            <w:r w:rsidR="0063327C" w:rsidRPr="00CE72E5">
              <w:rPr>
                <w:rStyle w:val="Hyperlink"/>
                <w:b/>
                <w:bCs/>
                <w:noProof/>
              </w:rPr>
              <w:t>SAHSHA Tips</w:t>
            </w:r>
            <w:r w:rsidR="0063327C">
              <w:rPr>
                <w:noProof/>
                <w:webHidden/>
              </w:rPr>
              <w:tab/>
            </w:r>
            <w:r w:rsidR="0063327C">
              <w:rPr>
                <w:noProof/>
                <w:webHidden/>
              </w:rPr>
              <w:fldChar w:fldCharType="begin"/>
            </w:r>
            <w:r w:rsidR="0063327C">
              <w:rPr>
                <w:noProof/>
                <w:webHidden/>
              </w:rPr>
              <w:instrText xml:space="preserve"> PAGEREF _Toc115684487 \h </w:instrText>
            </w:r>
            <w:r w:rsidR="0063327C">
              <w:rPr>
                <w:noProof/>
                <w:webHidden/>
              </w:rPr>
            </w:r>
            <w:r w:rsidR="0063327C">
              <w:rPr>
                <w:noProof/>
                <w:webHidden/>
              </w:rPr>
              <w:fldChar w:fldCharType="separate"/>
            </w:r>
            <w:r w:rsidR="0063327C">
              <w:rPr>
                <w:noProof/>
                <w:webHidden/>
              </w:rPr>
              <w:t>5</w:t>
            </w:r>
            <w:r w:rsidR="0063327C">
              <w:rPr>
                <w:noProof/>
                <w:webHidden/>
              </w:rPr>
              <w:fldChar w:fldCharType="end"/>
            </w:r>
          </w:hyperlink>
        </w:p>
        <w:p w14:paraId="5BB7146A" w14:textId="34538EDD" w:rsidR="007032DF" w:rsidRDefault="007032DF">
          <w:r>
            <w:rPr>
              <w:b/>
              <w:bCs/>
              <w:noProof/>
            </w:rPr>
            <w:fldChar w:fldCharType="end"/>
          </w:r>
        </w:p>
      </w:sdtContent>
    </w:sdt>
    <w:p w14:paraId="1CDDD4B2" w14:textId="77777777" w:rsidR="00EB619B" w:rsidRPr="001939DF" w:rsidRDefault="00EB619B" w:rsidP="00EB619B">
      <w:pPr>
        <w:rPr>
          <w:sz w:val="24"/>
          <w:szCs w:val="24"/>
        </w:rPr>
      </w:pPr>
    </w:p>
    <w:p w14:paraId="5222CF23" w14:textId="74D52EEF" w:rsidR="00EB619B" w:rsidRPr="001939DF" w:rsidRDefault="00EB619B" w:rsidP="00EB619B">
      <w:pPr>
        <w:pStyle w:val="Heading1"/>
        <w:rPr>
          <w:sz w:val="24"/>
          <w:szCs w:val="24"/>
        </w:rPr>
      </w:pPr>
      <w:r>
        <w:br w:type="page"/>
      </w:r>
    </w:p>
    <w:p w14:paraId="6631F8B4" w14:textId="427F8161" w:rsidR="00EB619B" w:rsidRPr="00A60E03" w:rsidRDefault="007032DF" w:rsidP="00A60E03">
      <w:pPr>
        <w:pStyle w:val="Heading2"/>
        <w:rPr>
          <w:b/>
          <w:bCs/>
        </w:rPr>
      </w:pPr>
      <w:bookmarkStart w:id="0" w:name="_Toc115684485"/>
      <w:r w:rsidRPr="00A60E03">
        <w:rPr>
          <w:b/>
          <w:bCs/>
        </w:rPr>
        <w:lastRenderedPageBreak/>
        <w:t>Overview</w:t>
      </w:r>
      <w:bookmarkEnd w:id="0"/>
    </w:p>
    <w:p w14:paraId="77B63761" w14:textId="77777777" w:rsidR="001939DF" w:rsidRPr="001939DF" w:rsidRDefault="001939DF" w:rsidP="001939DF">
      <w:pPr>
        <w:rPr>
          <w:sz w:val="24"/>
          <w:szCs w:val="24"/>
        </w:rPr>
      </w:pPr>
      <w:r w:rsidRPr="001939DF">
        <w:rPr>
          <w:sz w:val="24"/>
          <w:szCs w:val="24"/>
        </w:rPr>
        <w:t>Below are steps to guide you as a first-time user in Loan Guaranty’s Special Adaptive Housing Special Housing Adaptation (SAHSHA) System. Also included are tips on navigating within SAHSHA once you have access.</w:t>
      </w:r>
    </w:p>
    <w:p w14:paraId="2477887D" w14:textId="78628A3D" w:rsidR="001939DF" w:rsidRPr="00A60E03" w:rsidRDefault="001939DF" w:rsidP="00A60E03">
      <w:pPr>
        <w:pStyle w:val="Heading2"/>
        <w:rPr>
          <w:b/>
          <w:bCs/>
        </w:rPr>
      </w:pPr>
      <w:bookmarkStart w:id="1" w:name="_Toc115684486"/>
      <w:r w:rsidRPr="00A60E03">
        <w:rPr>
          <w:b/>
          <w:bCs/>
        </w:rPr>
        <w:t>Registering</w:t>
      </w:r>
      <w:bookmarkEnd w:id="1"/>
    </w:p>
    <w:tbl>
      <w:tblPr>
        <w:tblW w:w="507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3"/>
        <w:gridCol w:w="7079"/>
      </w:tblGrid>
      <w:tr w:rsidR="001939DF" w:rsidRPr="001939DF" w14:paraId="5D148E55" w14:textId="77777777" w:rsidTr="00972D52">
        <w:trPr>
          <w:trHeight w:val="204"/>
        </w:trPr>
        <w:tc>
          <w:tcPr>
            <w:tcW w:w="177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67A37107" w14:textId="4EAFDBF8" w:rsidR="001939DF" w:rsidRPr="001939DF" w:rsidRDefault="001939DF" w:rsidP="001939D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939DF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t>What you do…</w:t>
            </w:r>
            <w:r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D9E2F3"/>
            <w:hideMark/>
          </w:tcPr>
          <w:p w14:paraId="043414F4" w14:textId="77777777" w:rsidR="001939DF" w:rsidRPr="001939DF" w:rsidRDefault="001939DF" w:rsidP="001939D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939DF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t>What the system displays…</w:t>
            </w:r>
            <w:r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1939DF" w:rsidRPr="001939DF" w14:paraId="5C635504" w14:textId="77777777" w:rsidTr="00972D52">
        <w:trPr>
          <w:trHeight w:val="1950"/>
        </w:trPr>
        <w:tc>
          <w:tcPr>
            <w:tcW w:w="1771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A54DD5" w14:textId="1A42D495" w:rsidR="001939DF" w:rsidRPr="001939DF" w:rsidRDefault="001939DF" w:rsidP="001939DF">
            <w:pPr>
              <w:numPr>
                <w:ilvl w:val="0"/>
                <w:numId w:val="1"/>
              </w:numPr>
            </w:pPr>
            <w:r>
              <w:t xml:space="preserve">Navigate to the LGY Hub </w:t>
            </w:r>
            <w:hyperlink r:id="rId11" w:history="1">
              <w:r w:rsidRPr="00FF0BE2">
                <w:rPr>
                  <w:rStyle w:val="Hyperlink"/>
                </w:rPr>
                <w:t>https://lgy.va.gov/lgyhub/</w:t>
              </w:r>
            </w:hyperlink>
            <w:r w:rsidRPr="00216DEC">
              <w:t xml:space="preserve"> </w:t>
            </w:r>
            <w:r>
              <w:t xml:space="preserve">and bookmark </w:t>
            </w:r>
            <w:r w:rsidRPr="00216DEC">
              <w:t>website</w:t>
            </w:r>
            <w:r>
              <w:t>.</w:t>
            </w:r>
            <w:r>
              <w:br/>
            </w:r>
            <w:r>
              <w:br/>
              <w:t>C</w:t>
            </w:r>
            <w:r w:rsidRPr="00216DEC">
              <w:t xml:space="preserve">lick the </w:t>
            </w:r>
            <w:r>
              <w:t>[S</w:t>
            </w:r>
            <w:r w:rsidRPr="00216DEC">
              <w:t>ign</w:t>
            </w:r>
            <w:r>
              <w:t xml:space="preserve"> I</w:t>
            </w:r>
            <w:r w:rsidRPr="00216DEC">
              <w:t xml:space="preserve">n or </w:t>
            </w:r>
            <w:r>
              <w:t>R</w:t>
            </w:r>
            <w:r w:rsidRPr="00216DEC">
              <w:t xml:space="preserve">egister </w:t>
            </w:r>
            <w:r>
              <w:t xml:space="preserve">for New Account] link </w:t>
            </w:r>
            <w:r w:rsidRPr="00216DEC">
              <w:t xml:space="preserve">to continue </w:t>
            </w:r>
            <w:r>
              <w:t xml:space="preserve">registering or </w:t>
            </w:r>
            <w:r w:rsidRPr="00216DEC">
              <w:t xml:space="preserve">logging into </w:t>
            </w:r>
            <w:r>
              <w:t>the LGY Hub</w:t>
            </w:r>
            <w:r w:rsidRPr="00216DEC">
              <w:t>.</w:t>
            </w:r>
          </w:p>
        </w:tc>
        <w:tc>
          <w:tcPr>
            <w:tcW w:w="3229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8A7E75A" w14:textId="1E1FFB85" w:rsidR="001939DF" w:rsidRPr="001939DF" w:rsidRDefault="001939DF" w:rsidP="001939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895CA4" wp14:editId="7CA7AFAE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109220</wp:posOffset>
                      </wp:positionV>
                      <wp:extent cx="1254642" cy="237256"/>
                      <wp:effectExtent l="19050" t="19050" r="22225" b="1079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54642" cy="237256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0BA81" id="Rectangle 9" o:spid="_x0000_s1026" style="position:absolute;margin-left:214.45pt;margin-top:8.6pt;width:98.8pt;height:18.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FgXgIAALYEAAAOAAAAZHJzL2Uyb0RvYy54bWysVE1v2zAMvQ/YfxB0X+x4SdoFcYqsRbYB&#10;RVug3XpWZCkWoK9RSpzs15eSnbbrdhqWg0CK9BP5+JjFxcFoshcQlLM1HY9KSoTlrlF2W9PvD+sP&#10;55SEyGzDtLOipkcR6MXy/btF5+eicq3TjQCCIDbMO1/TNkY/L4rAW2FYGDkvLAalA8MiurAtGmAd&#10;ohtdVGU5KzoHjQfHRQh4e9UH6TLjSyl4vJUyiEh0TbG2mE/I5yadxXLB5ltgvlV8KIP9QxWGKYuP&#10;PkNdscjIDtQfUEZxcMHJOOLOFE5KxUXuAbsZl2+6uW+ZF7kXJCf4Z5rC/4PlN/t7fwdIQ+fDPKCZ&#10;ujhIMERq5b/iTGm2fiQrxbBmcsgEHp8JFIdIOF6Oq+lkNqko4RirPp5V01liuOgR09ceQvwinCHJ&#10;qCnggDIq21+H2KeeUlK6dWuldR6StqRD0PPp2RTxGWpFahbRNL6pabBbSpjeogh5hAwZnFZN+jwB&#10;BdhuLjWQPUtCKD+X6zx7rOy3tPT2FQttn5dDvUSMiqhTrUxNz8v0G/rSNqGLrLShgxcik7VxzfEO&#10;CLheesHztcJHrlmIdwxQa6hK3J94i4fUDlt0g0VJ6+DX3+5TPkoAo5R0qF1s/+eOgaBEf7Mojk/j&#10;ySSJPTuT6VmFDryObF5H7M5cOmQFB43VZTPlR30yJTjziGu2Sq9iiFmOb/dED85l7HcKF5WL1Sqn&#10;ocA9i9f23vOTdhK9D4dHBn6Yf0Tl3LiTztn8jQz63F4Iq110UmWNvPCK2koOLkdW2bDIafte+znr&#10;5e9m+QQAAP//AwBQSwMEFAAGAAgAAAAhAOG/mV/fAAAACQEAAA8AAABkcnMvZG93bnJldi54bWxM&#10;j0FPg0AQhe8m/ofNmHizSwnFlrI02sSDJ7Va0+PCjkBgZwm7tPjvHU96nLwv732T72bbizOOvnWk&#10;YLmIQCBVzrRUK/h4f7pbg/BBk9G9I1TwjR52xfVVrjPjLvSG50OoBZeQz7SCJoQhk9JXDVrtF25A&#10;4uzLjVYHPsdamlFfuNz2Mo6iVFrdEi80esB9g1V3mKyCk3z57JLXTdntn6l6XI7HcsKjUrc388MW&#10;RMA5/MHwq8/qULBT6SYyXvQKkni9YZSD+xgEA2mcrkCUClZJCrLI5f8Pih8AAAD//wMAUEsBAi0A&#10;FAAGAAgAAAAhALaDOJL+AAAA4QEAABMAAAAAAAAAAAAAAAAAAAAAAFtDb250ZW50X1R5cGVzXS54&#10;bWxQSwECLQAUAAYACAAAACEAOP0h/9YAAACUAQAACwAAAAAAAAAAAAAAAAAvAQAAX3JlbHMvLnJl&#10;bHNQSwECLQAUAAYACAAAACEAM8WBYF4CAAC2BAAADgAAAAAAAAAAAAAAAAAuAgAAZHJzL2Uyb0Rv&#10;Yy54bWxQSwECLQAUAAYACAAAACEA4b+ZX98AAAAJAQAADwAAAAAAAAAAAAAAAAC4BAAAZHJzL2Rv&#10;d25yZXYueG1sUEsFBgAAAAAEAAQA8wAAAMQFAAAAAA==&#10;" filled="f" strokecolor="#00b0f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8DC7AC" wp14:editId="35BD718D">
                  <wp:extent cx="4362450" cy="1915616"/>
                  <wp:effectExtent l="19050" t="19050" r="19050" b="279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9107" r="-395"/>
                          <a:stretch/>
                        </pic:blipFill>
                        <pic:spPr bwMode="auto">
                          <a:xfrm>
                            <a:off x="0" y="0"/>
                            <a:ext cx="4412756" cy="19377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1939DF" w:rsidRPr="001939DF" w14:paraId="670369E2" w14:textId="77777777" w:rsidTr="00972D52">
        <w:trPr>
          <w:trHeight w:val="3955"/>
        </w:trPr>
        <w:tc>
          <w:tcPr>
            <w:tcW w:w="177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54E4" w14:textId="2CD2C3D6" w:rsidR="001939DF" w:rsidRPr="001939DF" w:rsidRDefault="001939DF" w:rsidP="001939DF">
            <w:pPr>
              <w:pStyle w:val="ListParagraph"/>
              <w:numPr>
                <w:ilvl w:val="0"/>
                <w:numId w:val="1"/>
              </w:numPr>
            </w:pPr>
            <w:r>
              <w:t xml:space="preserve">Once registered or logged in, click on the [Help] option in the upper right corner under your name. </w:t>
            </w:r>
            <w:r w:rsidR="00A96E30">
              <w:br/>
            </w:r>
            <w:r w:rsidR="00A96E30">
              <w:br/>
              <w:t>S</w:t>
            </w:r>
            <w:r>
              <w:t xml:space="preserve">croll to the very bottom of the page to the blue [Submit a help ticket] button. </w:t>
            </w:r>
            <w:r w:rsidR="00691805">
              <w:br/>
            </w:r>
            <w:r w:rsidR="00691805">
              <w:br/>
              <w:t>Then click on [Get help]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DB8A44" w14:textId="7330D9C1" w:rsidR="000C05F2" w:rsidRDefault="00380BDD" w:rsidP="001939D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2533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4021AE" wp14:editId="26F23F18">
                      <wp:simplePos x="0" y="0"/>
                      <wp:positionH relativeFrom="column">
                        <wp:posOffset>3564031</wp:posOffset>
                      </wp:positionH>
                      <wp:positionV relativeFrom="paragraph">
                        <wp:posOffset>175895</wp:posOffset>
                      </wp:positionV>
                      <wp:extent cx="299085" cy="132080"/>
                      <wp:effectExtent l="19050" t="19050" r="24765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99085" cy="1320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17D16" id="Rectangle 25" o:spid="_x0000_s1026" style="position:absolute;margin-left:280.65pt;margin-top:13.85pt;width:23.55pt;height:10.4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dejgIAAHwFAAAOAAAAZHJzL2Uyb0RvYy54bWysVEtv2zAMvg/YfxB0X+1kzZoGcYqsRbYB&#10;RVus3XpWZCkWIIuapMRJf/0o+dGgC3YY5oNAmuTHN+dX+1qTnXBegSno6CynRBgOpTKbgv54Wn2Y&#10;UuIDMyXTYERBD8LTq8X7d/PGzsQYKtClcARBjJ81tqBVCHaWZZ5Xomb+DKwwKJTgahaQdZusdKxB&#10;9Fpn4zz/lDXgSuuAC+/x700rpIuEL6Xg4V5KLwLRBcXYQnpdetfxzRZzNts4ZivFuzDYP0RRM2XQ&#10;6QB1wwIjW6f+gKoVd+BBhjMOdQZSKi5SDpjNKH+TzWPFrEi5YHG8Hcrk/x8sv9s92geHZWisn3kk&#10;YxZ76WoitbJfsac0UT8jFWUYM9mnAh6GAop9IBx/ji8v8+mEEo6i0cdxPk0FzlrAaGydD18E1CQS&#10;BXXYnwTKdrc+YBCo2qtEdQMrpXXqkTakQQfTycUkWXjQqozSqOfdZn2tHdmx2Ob8c77qHR+pIbY2&#10;6OI10USFgxYRQ5vvQhJVxjRaD3EGxQDLOBcmtDXwFStF622S4xfHCOHT1EaLxCXAiCwxygG7AziN&#10;3cJ0+tFUpBEejPO/BdYaDxbJM5gwGNfKgDsFoDGrznOr3xepLU2s0hrKw4MjDtoF8pavFHbwlvnw&#10;wBxuDO4WXoFwj4/UgJ2CjqKkAvdy6n/Ux0FGKSUNbmBB/a8tc4IS/c3giF+Ozs/jyibmfHIxRsYd&#10;S9bHErOtrwG7j+OK0SUy6gfdk9JB/YzHYhm9oogZjr4LyoPrmevQXgY8N1wsl0kN19SycGseLe83&#10;IE7o0/6ZOduNccD5v4N+W9nszTS3urEfBpbbAFKlUX+ta1dvXPE0ON05ijfkmE9ar0dz8RsAAP//&#10;AwBQSwMEFAAGAAgAAAAhAOHrRdzgAAAACQEAAA8AAABkcnMvZG93bnJldi54bWxMj8FOwzAQRO9I&#10;/IO1SNyok5KmIcSpoBIHTpRCqx6deEmixOvIdtrw95gTHFfzNPO22Mx6YGe0rjMkIF5EwJBqozpq&#10;BHx+vNxlwJyXpORgCAV8o4NNeX1VyFyZC73jee8bFkrI5VJA6/2Yc+7qFrV0CzMihezLWC19OG3D&#10;lZWXUK4HvoyilGvZUVho5YjbFut+P2kBJ/527JPdQ9VvX6l+ju2hmvAgxO3N/PQIzOPs/2D41Q/q&#10;UAanykykHBsErNL4PqAClus1sACkUZYAqwQk2Qp4WfD/H5Q/AAAA//8DAFBLAQItABQABgAIAAAA&#10;IQC2gziS/gAAAOEBAAATAAAAAAAAAAAAAAAAAAAAAABbQ29udGVudF9UeXBlc10ueG1sUEsBAi0A&#10;FAAGAAgAAAAhADj9If/WAAAAlAEAAAsAAAAAAAAAAAAAAAAALwEAAF9yZWxzLy5yZWxzUEsBAi0A&#10;FAAGAAgAAAAhAKZtN16OAgAAfAUAAA4AAAAAAAAAAAAAAAAALgIAAGRycy9lMm9Eb2MueG1sUEsB&#10;Ai0AFAAGAAgAAAAhAOHrRdzgAAAACQEAAA8AAAAAAAAAAAAAAAAA6AQAAGRycy9kb3ducmV2Lnht&#10;bFBLBQYAAAAABAAEAPMAAAD1BQAAAAA=&#10;" filled="f" strokecolor="#00b0f0" strokeweight="2.25pt"/>
                  </w:pict>
                </mc:Fallback>
              </mc:AlternateContent>
            </w:r>
            <w:r w:rsidR="001939DF">
              <w:rPr>
                <w:noProof/>
              </w:rPr>
              <w:drawing>
                <wp:inline distT="0" distB="0" distL="0" distR="0" wp14:anchorId="61FB0297" wp14:editId="0B32A131">
                  <wp:extent cx="4346712" cy="416560"/>
                  <wp:effectExtent l="19050" t="19050" r="15875" b="21590"/>
                  <wp:docPr id="17" name="Picture 17" descr="Image of the top VA Loan Guaranty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of the top VA Loan Guaranty Hub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16" cy="429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939DF"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  <w:r w:rsidR="001939DF">
              <w:rPr>
                <w:noProof/>
              </w:rPr>
              <w:drawing>
                <wp:inline distT="0" distB="0" distL="0" distR="0" wp14:anchorId="2770DA16" wp14:editId="439B7B21">
                  <wp:extent cx="4346575" cy="1419139"/>
                  <wp:effectExtent l="19050" t="19050" r="15875" b="10160"/>
                  <wp:docPr id="19" name="Picture 19" descr="Image of the bottom of the LGY Help Center page showing the [Submit a help ticket]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mage of the bottom of the LGY Help Center page showing the [Submit a help ticket] butto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31" cy="14548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FF0DA" w14:textId="77777777" w:rsidR="000C05F2" w:rsidRPr="00972D52" w:rsidRDefault="000C05F2" w:rsidP="001939D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45C903EA" w14:textId="341EA4FE" w:rsidR="001939DF" w:rsidRDefault="00BB6571" w:rsidP="001939D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2533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CCFBEE" wp14:editId="28B6813F">
                      <wp:simplePos x="0" y="0"/>
                      <wp:positionH relativeFrom="column">
                        <wp:posOffset>1545932</wp:posOffset>
                      </wp:positionH>
                      <wp:positionV relativeFrom="paragraph">
                        <wp:posOffset>1143948</wp:posOffset>
                      </wp:positionV>
                      <wp:extent cx="731435" cy="219785"/>
                      <wp:effectExtent l="19050" t="19050" r="12065" b="279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31435" cy="2197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33D89" id="Rectangle 4" o:spid="_x0000_s1026" style="position:absolute;margin-left:121.75pt;margin-top:90.05pt;width:57.6pt;height:17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BCjQIAAHIFAAAOAAAAZHJzL2Uyb0RvYy54bWysVE1v2zAMvQ/YfxB0X+2kydIGdYqsQ7YB&#10;RVusHXpWZCkWIIuapMTJfv0oyXGDrthhmA+CZJKP5OPH1fW+1WQnnFdgKjo6KykRhkOtzKaiP55W&#10;Hy4o8YGZmmkwoqIH4en14v27q87OxRga0LVwBEGMn3e2ok0Idl4UnjeiZf4MrDAolOBaFvDpNkXt&#10;WIforS7GZfmx6MDV1gEX3uPfz1lIFwlfSsHDvZReBKIrirGFdLp0ruNZLK7YfOOYbRTvw2D/EEXL&#10;lEGnA9RnFhjZOvUHVKu4Aw8ynHFoC5BScZFywGxG5atsHhtmRcoFyfF2oMn/P1h+t3u0Dw5p6Kyf&#10;e7zGLPbStURqZb9iTVNeGCnZJ9oOA21iHwjHn7Pz0eR8SglH0Xh0ObuYRlqLDBPhrPPhi4CWxEtF&#10;HVYlgbLdrQ9Z9agS1Q2slNapMtqQDkEvprNpsvCgVR2lUc+7zfpGO7Jjsbjlp3KV6omOT9TwpQ1G&#10;85JeuoWDFhFDm+9CElVjGuPsIXaeGGAZ58KEzIFvWC2yt2mJX59l6tVokXJOgBFZYpQDdg/wNnZm&#10;oNePpiI17mBc/i2wbDxYJM9gwmDcKgPuLQCNWfWes/6RpExNZGkN9eHBEQd5bLzlK4UVvGU+PDCH&#10;c4IThbMf7vGQGrBS0N8oacD9eut/1Mf2RSklHc5dRf3PLXOCEv3NYGNfjiaTOKjpMZnOxvhwp5L1&#10;qcRs2xvA6o9wy1ierlE/6ONVOmifcUUso1cUMcPRd0V5cMfHTcj7AJcMF8tlUsPhtCzcmkfLjxMQ&#10;O/Rp/8yc7ds4YP/fwXFG2fxVN2fdWA8Dy20AqVKrv/Da842DnRqnX0Jxc5y+k9bLqlz8BgAA//8D&#10;AFBLAwQUAAYACAAAACEA4S/Sw+EAAAALAQAADwAAAGRycy9kb3ducmV2LnhtbEyPy07DMBBF90j8&#10;gzVI7KidNCFpiFMhJDblJUoXLN14GkfEdhS7bfh7hhUsR+fq3jP1erYDO+EUeu8kJAsBDF3rde86&#10;CbuPx5sSWIjKaTV4hxK+McC6ubyoVaX92b3jaRs7RiUuVEqCiXGsOA+tQavCwo/oiB38ZFWkc+q4&#10;ntSZyu3AUyFuuVW9owWjRnww2H5tj1bCp9m8Ziv+fEg3+unN7MQLFvlKyuur+f4OWMQ5/oXhV5/U&#10;oSGnvT86HdggIc2WOUUJlCIBRollXhbA9oSSrADe1Pz/D80PAAAA//8DAFBLAQItABQABgAIAAAA&#10;IQC2gziS/gAAAOEBAAATAAAAAAAAAAAAAAAAAAAAAABbQ29udGVudF9UeXBlc10ueG1sUEsBAi0A&#10;FAAGAAgAAAAhADj9If/WAAAAlAEAAAsAAAAAAAAAAAAAAAAALwEAAF9yZWxzLy5yZWxzUEsBAi0A&#10;FAAGAAgAAAAhAGCvsEKNAgAAcgUAAA4AAAAAAAAAAAAAAAAALgIAAGRycy9lMm9Eb2MueG1sUEsB&#10;Ai0AFAAGAAgAAAAhAOEv0sPhAAAACwEAAA8AAAAAAAAAAAAAAAAA5wQAAGRycy9kb3ducmV2Lnht&#10;bFBLBQYAAAAABAAEAPMAAAD1BQAAAAA=&#10;" filled="f" strokecolor="#00b0f0" strokeweight="2.25pt"/>
                  </w:pict>
                </mc:Fallback>
              </mc:AlternateContent>
            </w:r>
            <w:r w:rsidR="00A77A76">
              <w:rPr>
                <w:noProof/>
              </w:rPr>
              <w:drawing>
                <wp:inline distT="0" distB="0" distL="0" distR="0" wp14:anchorId="7F2DE3D9" wp14:editId="7DD3695E">
                  <wp:extent cx="4327762" cy="1920214"/>
                  <wp:effectExtent l="19050" t="19050" r="15875" b="23495"/>
                  <wp:docPr id="22" name="Picture 22" descr="Image of VA Service Portal [Get help]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mage of VA Service Portal [Get help] option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752" cy="19428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291E2" w14:textId="2421F537" w:rsidR="00380BDD" w:rsidRPr="001939DF" w:rsidRDefault="00380BDD" w:rsidP="001939D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</w:tr>
      <w:tr w:rsidR="00A77A76" w:rsidRPr="001939DF" w14:paraId="42940EE5" w14:textId="77777777" w:rsidTr="00972D52">
        <w:trPr>
          <w:trHeight w:val="3955"/>
        </w:trPr>
        <w:tc>
          <w:tcPr>
            <w:tcW w:w="177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75E04" w14:textId="38C85809" w:rsidR="00A77A76" w:rsidRDefault="00FF6DD6" w:rsidP="00E60BA4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The VA </w:t>
            </w:r>
            <w:r w:rsidR="002E361E">
              <w:t>S</w:t>
            </w:r>
            <w:r>
              <w:t xml:space="preserve">ervice </w:t>
            </w:r>
            <w:r w:rsidR="002E361E">
              <w:t>P</w:t>
            </w:r>
            <w:r>
              <w:t>ortal will launch using your PIV card. The site will</w:t>
            </w:r>
            <w:r w:rsidR="00C105C9">
              <w:t xml:space="preserve"> recognize you are a</w:t>
            </w:r>
            <w:r>
              <w:t xml:space="preserve"> </w:t>
            </w:r>
            <w:r w:rsidR="00C105C9">
              <w:t>R</w:t>
            </w:r>
            <w:r>
              <w:t>egistered User LGY</w:t>
            </w:r>
            <w:r w:rsidR="00C105C9">
              <w:t xml:space="preserve"> asking for</w:t>
            </w:r>
            <w:r>
              <w:t xml:space="preserve"> support</w:t>
            </w:r>
            <w:r w:rsidR="00C105C9">
              <w:t xml:space="preserve"> and will import your </w:t>
            </w:r>
            <w:r>
              <w:t>personal information</w:t>
            </w:r>
            <w:r w:rsidR="0028263E">
              <w:t xml:space="preserve">. Confirm your information is correct. Answer the required fields per the following: </w:t>
            </w:r>
            <w:r>
              <w:t xml:space="preserve">   </w:t>
            </w:r>
          </w:p>
          <w:p w14:paraId="4EB01FC9" w14:textId="494D1A28" w:rsidR="00DC07FF" w:rsidRDefault="00DC07FF" w:rsidP="00F612B7">
            <w:pPr>
              <w:ind w:left="720"/>
            </w:pPr>
            <w:r>
              <w:t xml:space="preserve">*Are you having trouble logging in or registering for a VA LGY Product (VALERI, </w:t>
            </w:r>
            <w:proofErr w:type="spellStart"/>
            <w:r>
              <w:t>LGYHub</w:t>
            </w:r>
            <w:proofErr w:type="spellEnd"/>
            <w:r>
              <w:t>, FFPS)? No, I’m logged in but have another issue.</w:t>
            </w:r>
          </w:p>
          <w:p w14:paraId="73AFD265" w14:textId="77777777" w:rsidR="00DC07FF" w:rsidRDefault="00DD0D96" w:rsidP="00F612B7">
            <w:pPr>
              <w:ind w:left="720"/>
            </w:pPr>
            <w:r>
              <w:t>*What product are you trying to access or have experienced a problem with? SAH (</w:t>
            </w:r>
            <w:proofErr w:type="gramStart"/>
            <w:r>
              <w:t>Specially</w:t>
            </w:r>
            <w:proofErr w:type="gramEnd"/>
            <w:r>
              <w:t xml:space="preserve"> Adaptive Housing)</w:t>
            </w:r>
          </w:p>
          <w:p w14:paraId="509C049E" w14:textId="77777777" w:rsidR="00DD0D96" w:rsidRDefault="00F56D90" w:rsidP="00F612B7">
            <w:pPr>
              <w:ind w:left="720"/>
            </w:pPr>
            <w:r>
              <w:t>*Category. Access Request (VA Employee) for various LGY applications and roles.</w:t>
            </w:r>
          </w:p>
          <w:p w14:paraId="3CE587CA" w14:textId="77777777" w:rsidR="00F56D90" w:rsidRDefault="00F56D90" w:rsidP="00F612B7">
            <w:pPr>
              <w:ind w:left="720"/>
            </w:pPr>
            <w:r>
              <w:t>*Is there sensitive information? No.</w:t>
            </w:r>
          </w:p>
          <w:p w14:paraId="2AE7C173" w14:textId="77777777" w:rsidR="00F56D90" w:rsidRDefault="00F56D90" w:rsidP="00F612B7">
            <w:pPr>
              <w:ind w:left="720"/>
            </w:pPr>
            <w:r>
              <w:t>*What is your role/affiliation with VA Loan Guaranty Systems? Other Role.</w:t>
            </w:r>
          </w:p>
          <w:p w14:paraId="70005B05" w14:textId="77777777" w:rsidR="00F56D90" w:rsidRDefault="00F56D90" w:rsidP="00F612B7">
            <w:pPr>
              <w:ind w:left="720"/>
            </w:pPr>
            <w:r>
              <w:t>*Other Role(s). VR&amp;E</w:t>
            </w:r>
          </w:p>
          <w:p w14:paraId="6BF2569F" w14:textId="356D620D" w:rsidR="00B85937" w:rsidRDefault="00B85937" w:rsidP="00F612B7">
            <w:pPr>
              <w:ind w:left="720"/>
            </w:pPr>
            <w:r>
              <w:t>*Description. Access to S</w:t>
            </w:r>
            <w:r w:rsidR="00684430">
              <w:t>A</w:t>
            </w:r>
            <w:r w:rsidR="00F612B7">
              <w:t>H</w:t>
            </w:r>
            <w:r w:rsidR="00684430">
              <w:t>SHA</w:t>
            </w:r>
          </w:p>
        </w:tc>
        <w:tc>
          <w:tcPr>
            <w:tcW w:w="32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AF20AC5" w14:textId="576AA0C8" w:rsidR="00A77A76" w:rsidRPr="002533DB" w:rsidRDefault="00282A70" w:rsidP="001939DF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11BC2" wp14:editId="0E6279A8">
                  <wp:extent cx="4355058" cy="2539608"/>
                  <wp:effectExtent l="19050" t="19050" r="26670" b="13335"/>
                  <wp:docPr id="8" name="Picture 8" descr="Image of the help ticket fields to en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of the help ticket fields to enter 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07" cy="2575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9DF" w:rsidRPr="001939DF" w14:paraId="65B15D79" w14:textId="77777777" w:rsidTr="00972D52">
        <w:trPr>
          <w:trHeight w:val="80"/>
        </w:trPr>
        <w:tc>
          <w:tcPr>
            <w:tcW w:w="1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886B2" w14:textId="6F0F34E7" w:rsidR="001939DF" w:rsidRDefault="00912B64" w:rsidP="00F612B7">
            <w:pPr>
              <w:pStyle w:val="ListParagraph"/>
              <w:numPr>
                <w:ilvl w:val="0"/>
                <w:numId w:val="1"/>
              </w:numPr>
            </w:pPr>
            <w:r>
              <w:t>Once you have been notified of access, log back in to the LGY Hub</w:t>
            </w:r>
            <w:r w:rsidR="00F612B7">
              <w:t xml:space="preserve"> </w:t>
            </w:r>
            <w:hyperlink r:id="rId17" w:history="1">
              <w:r w:rsidR="00F612B7" w:rsidRPr="00FF0BE2">
                <w:rPr>
                  <w:rStyle w:val="Hyperlink"/>
                </w:rPr>
                <w:t>https://lgy.va.gov/lgyhub/</w:t>
              </w:r>
            </w:hyperlink>
            <w:r>
              <w:t>.</w:t>
            </w:r>
            <w:r w:rsidR="00F6270D" w:rsidRPr="002533DB">
              <w:rPr>
                <w:noProof/>
              </w:rPr>
              <w:t xml:space="preserve"> </w:t>
            </w:r>
            <w:r w:rsidR="00F612B7">
              <w:rPr>
                <w:noProof/>
              </w:rPr>
              <w:br/>
            </w:r>
            <w:r w:rsidR="00F612B7">
              <w:rPr>
                <w:noProof/>
              </w:rPr>
              <w:br/>
              <w:t>S</w:t>
            </w:r>
            <w:r w:rsidR="00E239C8" w:rsidRPr="00E239C8">
              <w:rPr>
                <w:noProof/>
              </w:rPr>
              <w:t xml:space="preserve">elect the </w:t>
            </w:r>
            <w:r w:rsidR="00F612B7">
              <w:rPr>
                <w:noProof/>
              </w:rPr>
              <w:t>[</w:t>
            </w:r>
            <w:r w:rsidR="00E239C8" w:rsidRPr="00E239C8">
              <w:rPr>
                <w:noProof/>
              </w:rPr>
              <w:t>SAH</w:t>
            </w:r>
            <w:r w:rsidR="00F612B7">
              <w:rPr>
                <w:noProof/>
              </w:rPr>
              <w:t>]</w:t>
            </w:r>
            <w:r w:rsidR="00E239C8" w:rsidRPr="00E239C8">
              <w:rPr>
                <w:noProof/>
              </w:rPr>
              <w:t xml:space="preserve"> tab on the left-hand side of the website to continue moving into the SAHSHA environment.</w:t>
            </w:r>
          </w:p>
        </w:tc>
        <w:tc>
          <w:tcPr>
            <w:tcW w:w="3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5F43C12" w14:textId="3F4E778F" w:rsidR="001939DF" w:rsidRPr="002533DB" w:rsidRDefault="00F6270D" w:rsidP="001939DF">
            <w:pPr>
              <w:spacing w:after="0" w:line="240" w:lineRule="auto"/>
              <w:textAlignment w:val="baseline"/>
              <w:rPr>
                <w:noProof/>
              </w:rPr>
            </w:pPr>
            <w:r w:rsidRPr="002533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43831A" wp14:editId="45348920">
                      <wp:simplePos x="0" y="0"/>
                      <wp:positionH relativeFrom="column">
                        <wp:posOffset>233206</wp:posOffset>
                      </wp:positionH>
                      <wp:positionV relativeFrom="paragraph">
                        <wp:posOffset>404495</wp:posOffset>
                      </wp:positionV>
                      <wp:extent cx="323850" cy="181054"/>
                      <wp:effectExtent l="19050" t="1905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23850" cy="1810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A14A0" id="Rectangle 7" o:spid="_x0000_s1026" style="position:absolute;margin-left:18.35pt;margin-top:31.85pt;width:25.5pt;height:14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qUkQIAAHwFAAAOAAAAZHJzL2Uyb0RvYy54bWysVMFu2zAMvQ/YPwi6r3bSZMuCOkXWItuA&#10;oi3Wbj0rshQLkEVNUuJkXz9KctygK3YY5oNAmeQj+Ujq4nLfarITziswFR2dlZQIw6FWZlPR74+r&#10;dzNKfGCmZhqMqOhBeHq5ePvmorNzMYYGdC0cQRDj552taBOCnReF541omT8DKwwqJbiWBby6TVE7&#10;1iF6q4txWb4vOnC1dcCF9/j3OivpIuFLKXi4k9KLQHRFMbeQTpfOdTyLxQWbbxyzjeJ9GuwfsmiZ&#10;Mhh0gLpmgZGtU39AtYo78CDDGYe2ACkVF6kGrGZUvqjmoWFWpFqQHG8Hmvz/g+W3uwd775CGzvq5&#10;RzFWsZeuJVIr+wV7SpP0I0pRhzmTfSLwMBAo9oFw/Hk+Pp9NkWaOqtFsVE4nkeAiA0Zn63z4LKAl&#10;Uaiow/4kULa78SGbHk2iuYGV0jr1SBvSVXQ8m36YJg8PWtVRG+2826yvtCM7FttcfipXqbMY+MQM&#10;b9pgNs+FJikctIgY2nwTkqgayxjnCHEGxQDLOBcmZA58w2qRo01L/Poq09RGj1RzAozIErMcsHuA&#10;17EzA719dBVphAfn8m+JZefBI0UGEwbnVhlwrwForKqPnO2PJGVqIktrqA/3jjjIC+QtXyns4A3z&#10;4Z453BhsOr4C4Q4PqQE7Bb1ESQPu12v/oz0OMmop6XADK+p/bpkTlOivBkf842gyiSubLpPphzFe&#10;3Klmfaox2/YKsPs4rphdEqN90EdROmif8LFYxqioYoZj7Iry4I6Xq5BfBnxuuFgukxmuqWXhxjxY&#10;ftyAOKGP+yfmbD/GAef/Fo7byuYvpjnbxn4YWG4DSJVG/ZnXnm9c8TQ4/XMU35DTe7J6fjQXvwEA&#10;AP//AwBQSwMEFAAGAAgAAAAhACMWHF3cAAAABwEAAA8AAABkcnMvZG93bnJldi54bWxMjsFOwzAQ&#10;RO9I/IO1SNyo0xSlbYhTQSUOnIBCEUcnXpIo8TqynTb8PcsJTqPRjGZesZvtIE7oQ+dIwXKRgECq&#10;nemoUfD+9nizARGiJqMHR6jgGwPsysuLQufGnekVT4fYCB6hkGsFbYxjLmWoW7Q6LNyIxNmX81ZH&#10;tr6Rxuszj9tBpkmSSas74odWj7hvse4Pk1XwKZ8/+tuXbdXvn6h+WPpjNeFRqeur+f4ORMQ5/pXh&#10;F5/RoWSmyk1kghgUrLI1NxVkK1bON2vWSsE2TUGWhfzPX/4AAAD//wMAUEsBAi0AFAAGAAgAAAAh&#10;ALaDOJL+AAAA4QEAABMAAAAAAAAAAAAAAAAAAAAAAFtDb250ZW50X1R5cGVzXS54bWxQSwECLQAU&#10;AAYACAAAACEAOP0h/9YAAACUAQAACwAAAAAAAAAAAAAAAAAvAQAAX3JlbHMvLnJlbHNQSwECLQAU&#10;AAYACAAAACEAlrzKlJECAAB8BQAADgAAAAAAAAAAAAAAAAAuAgAAZHJzL2Uyb0RvYy54bWxQSwEC&#10;LQAUAAYACAAAACEAIxYcXdwAAAAHAQAADwAAAAAAAAAAAAAAAADrBAAAZHJzL2Rvd25yZXYueG1s&#10;UEsFBgAAAAAEAAQA8wAAAPQFAAAAAA==&#10;" filled="f" strokecolor="#00b0f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3D6BC2" wp14:editId="74F08C6F">
                  <wp:extent cx="4346721" cy="2116824"/>
                  <wp:effectExtent l="19050" t="19050" r="15875" b="17145"/>
                  <wp:docPr id="2" name="Picture 2" descr="Image of the VA Loan Guaranty user landing page once logged 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of the VA Loan Guaranty user landing page once logged in."/>
                          <pic:cNvPicPr/>
                        </pic:nvPicPr>
                        <pic:blipFill rotWithShape="1">
                          <a:blip r:embed="rId18"/>
                          <a:srcRect t="19210" r="12162"/>
                          <a:stretch/>
                        </pic:blipFill>
                        <pic:spPr bwMode="auto">
                          <a:xfrm>
                            <a:off x="0" y="0"/>
                            <a:ext cx="4360913" cy="21237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A76FB" w14:textId="7D376A23" w:rsidR="00E5772A" w:rsidRDefault="0060254B"/>
    <w:p w14:paraId="20D1C275" w14:textId="77777777" w:rsidR="00972D52" w:rsidRDefault="00972D52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bookmarkStart w:id="2" w:name="_Toc115684487"/>
      <w:r>
        <w:rPr>
          <w:b/>
          <w:bCs/>
        </w:rPr>
        <w:br w:type="page"/>
      </w:r>
    </w:p>
    <w:p w14:paraId="3ADD790F" w14:textId="60AB25B0" w:rsidR="00F612B7" w:rsidRPr="00A60E03" w:rsidRDefault="00F612B7" w:rsidP="00A60E03">
      <w:pPr>
        <w:pStyle w:val="Heading2"/>
        <w:rPr>
          <w:b/>
          <w:bCs/>
        </w:rPr>
      </w:pPr>
      <w:r w:rsidRPr="00A60E03">
        <w:rPr>
          <w:b/>
          <w:bCs/>
        </w:rPr>
        <w:lastRenderedPageBreak/>
        <w:t>SAHSHA Tips</w:t>
      </w:r>
      <w:bookmarkEnd w:id="2"/>
    </w:p>
    <w:tbl>
      <w:tblPr>
        <w:tblW w:w="5000" w:type="pct"/>
        <w:tblBorders>
          <w:top w:val="single" w:sz="6" w:space="0" w:color="auto"/>
          <w:bottom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5"/>
        <w:gridCol w:w="6975"/>
      </w:tblGrid>
      <w:tr w:rsidR="001A79F1" w:rsidRPr="001939DF" w14:paraId="1B8EAF34" w14:textId="77777777" w:rsidTr="004C101C">
        <w:trPr>
          <w:trHeight w:val="204"/>
        </w:trPr>
        <w:tc>
          <w:tcPr>
            <w:tcW w:w="1771" w:type="pct"/>
            <w:shd w:val="clear" w:color="auto" w:fill="D9E2F3"/>
            <w:hideMark/>
          </w:tcPr>
          <w:p w14:paraId="6C60FC45" w14:textId="77777777" w:rsidR="001A79F1" w:rsidRPr="001939DF" w:rsidRDefault="001A79F1" w:rsidP="0049063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939DF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t>What you do…</w:t>
            </w:r>
            <w:r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  <w:tc>
          <w:tcPr>
            <w:tcW w:w="3229" w:type="pct"/>
            <w:shd w:val="clear" w:color="auto" w:fill="D9E2F3"/>
            <w:hideMark/>
          </w:tcPr>
          <w:p w14:paraId="5FBAC7C5" w14:textId="77777777" w:rsidR="001A79F1" w:rsidRPr="001939DF" w:rsidRDefault="001A79F1" w:rsidP="0049063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939DF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</w:rPr>
              <w:t>What the system displays…</w:t>
            </w:r>
            <w:r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1A79F1" w:rsidRPr="001939DF" w14:paraId="7BE3DC9B" w14:textId="77777777" w:rsidTr="004C101C">
        <w:trPr>
          <w:trHeight w:val="1945"/>
        </w:trPr>
        <w:tc>
          <w:tcPr>
            <w:tcW w:w="1771" w:type="pct"/>
            <w:shd w:val="clear" w:color="auto" w:fill="auto"/>
            <w:hideMark/>
          </w:tcPr>
          <w:p w14:paraId="4BE4212D" w14:textId="5D3ECD57" w:rsidR="001A79F1" w:rsidRPr="001939DF" w:rsidRDefault="00715836" w:rsidP="001A79F1">
            <w:pPr>
              <w:numPr>
                <w:ilvl w:val="0"/>
                <w:numId w:val="6"/>
              </w:numPr>
            </w:pPr>
            <w:r w:rsidRPr="00715836">
              <w:t>This is initial screen for SAHSHA. You can see the recently accessed grants</w:t>
            </w:r>
            <w:r w:rsidR="003C1801">
              <w:t xml:space="preserve"> on the left</w:t>
            </w:r>
            <w:r w:rsidR="008F3396">
              <w:t>-</w:t>
            </w:r>
            <w:r w:rsidR="003C1801">
              <w:t>hand side column</w:t>
            </w:r>
            <w:r w:rsidRPr="00715836">
              <w:t xml:space="preserve">, or you can select the search button to locate your case.  </w:t>
            </w:r>
          </w:p>
        </w:tc>
        <w:tc>
          <w:tcPr>
            <w:tcW w:w="3229" w:type="pct"/>
            <w:shd w:val="clear" w:color="auto" w:fill="auto"/>
            <w:hideMark/>
          </w:tcPr>
          <w:p w14:paraId="09D99989" w14:textId="6068237D" w:rsidR="001A79F1" w:rsidRPr="001939DF" w:rsidRDefault="003E0E13" w:rsidP="0049063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90B54C" wp14:editId="0B4536D3">
                  <wp:extent cx="4338566" cy="1759993"/>
                  <wp:effectExtent l="19050" t="19050" r="24130" b="12065"/>
                  <wp:docPr id="15" name="Picture 15" descr="Image of the SAHSHA hom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age of the SAHSHA home pag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752" cy="1772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A79F1" w:rsidRPr="001939DF">
              <w:rPr>
                <w:rFonts w:ascii="Calibri" w:eastAsia="Times New Roman" w:hAnsi="Calibri" w:cs="Calibri"/>
                <w:sz w:val="24"/>
                <w:szCs w:val="24"/>
              </w:rPr>
              <w:t> </w:t>
            </w:r>
          </w:p>
        </w:tc>
      </w:tr>
      <w:tr w:rsidR="003E0E13" w:rsidRPr="001939DF" w14:paraId="445A3FFA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6E295742" w14:textId="44AA9841" w:rsidR="003E0E13" w:rsidRPr="00715836" w:rsidRDefault="00FF41C2" w:rsidP="001A79F1">
            <w:pPr>
              <w:numPr>
                <w:ilvl w:val="0"/>
                <w:numId w:val="6"/>
              </w:numPr>
            </w:pPr>
            <w:r w:rsidRPr="00FF41C2">
              <w:t xml:space="preserve">This is the search field that will load. To locate your case, you can type by last name and search. </w:t>
            </w:r>
            <w:r w:rsidR="00626A4F">
              <w:t>You</w:t>
            </w:r>
            <w:r w:rsidRPr="00FF41C2">
              <w:t xml:space="preserve"> do not have fill out all the fields for the system to search cases.</w:t>
            </w:r>
          </w:p>
        </w:tc>
        <w:tc>
          <w:tcPr>
            <w:tcW w:w="3229" w:type="pct"/>
            <w:shd w:val="clear" w:color="auto" w:fill="auto"/>
          </w:tcPr>
          <w:p w14:paraId="43057B5C" w14:textId="22420E71" w:rsidR="003E0E13" w:rsidRDefault="004C101C" w:rsidP="00490632">
            <w:pPr>
              <w:spacing w:after="0" w:line="240" w:lineRule="auto"/>
              <w:textAlignment w:val="baseline"/>
              <w:rPr>
                <w:noProof/>
              </w:rPr>
            </w:pPr>
            <w:r w:rsidRPr="000B2E8C">
              <w:rPr>
                <w:noProof/>
              </w:rPr>
              <w:drawing>
                <wp:inline distT="0" distB="0" distL="0" distR="0" wp14:anchorId="5B30CD21" wp14:editId="57031D96">
                  <wp:extent cx="4343764" cy="1686921"/>
                  <wp:effectExtent l="19050" t="19050" r="19050" b="27940"/>
                  <wp:docPr id="5" name="Picture 4" descr="Image of SAHSHA Grant Search p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E76C2C-080A-4092-A61D-57AB246587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age of SAHSHA Grant Search page">
                            <a:extLst>
                              <a:ext uri="{FF2B5EF4-FFF2-40B4-BE49-F238E27FC236}">
                                <a16:creationId xmlns:a16="http://schemas.microsoft.com/office/drawing/2014/main" id="{FEE76C2C-080A-4092-A61D-57AB246587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903" cy="17028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1C2" w:rsidRPr="001939DF" w14:paraId="581088F0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673721CA" w14:textId="77777777" w:rsidR="00260BDB" w:rsidRDefault="00260BDB" w:rsidP="00626A4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</w:pPr>
            <w:r>
              <w:lastRenderedPageBreak/>
              <w:t>The most frequent options you will use within a Grant Record are as follows:</w:t>
            </w:r>
          </w:p>
          <w:p w14:paraId="3F248FAE" w14:textId="77777777" w:rsidR="00260BDB" w:rsidRDefault="00260BDB" w:rsidP="00260BDB">
            <w:pPr>
              <w:pStyle w:val="ListParagraph"/>
              <w:tabs>
                <w:tab w:val="left" w:pos="1785"/>
              </w:tabs>
            </w:pPr>
          </w:p>
          <w:p w14:paraId="1AD0D710" w14:textId="637F8255" w:rsidR="001A0C67" w:rsidRDefault="00D56C21" w:rsidP="001A0C67">
            <w:pPr>
              <w:pStyle w:val="ListParagraph"/>
              <w:numPr>
                <w:ilvl w:val="1"/>
                <w:numId w:val="6"/>
              </w:numPr>
              <w:tabs>
                <w:tab w:val="left" w:pos="1785"/>
              </w:tabs>
            </w:pPr>
            <w:r>
              <w:t>U</w:t>
            </w:r>
            <w:r w:rsidRPr="00D56C21">
              <w:t xml:space="preserve">se </w:t>
            </w:r>
            <w:r w:rsidR="00260BDB">
              <w:t>the</w:t>
            </w:r>
            <w:r w:rsidRPr="00D56C21">
              <w:t xml:space="preserve"> [Notes] </w:t>
            </w:r>
            <w:r w:rsidR="00260BDB">
              <w:t>option</w:t>
            </w:r>
            <w:r w:rsidR="00544377">
              <w:t xml:space="preserve"> </w:t>
            </w:r>
            <w:r w:rsidR="001A0C67">
              <w:t>to view current activities and enter a not</w:t>
            </w:r>
            <w:r w:rsidR="00544377">
              <w:t>e</w:t>
            </w:r>
            <w:r w:rsidR="001A0C67">
              <w:t xml:space="preserve"> to the SAH agent about the Veteran.  </w:t>
            </w:r>
          </w:p>
          <w:p w14:paraId="58D73A35" w14:textId="658CBE40" w:rsidR="001A0C67" w:rsidRDefault="0063300B" w:rsidP="00756436">
            <w:pPr>
              <w:pStyle w:val="ListParagraph"/>
              <w:numPr>
                <w:ilvl w:val="1"/>
                <w:numId w:val="6"/>
              </w:numPr>
              <w:tabs>
                <w:tab w:val="left" w:pos="1785"/>
              </w:tabs>
            </w:pPr>
            <w:r>
              <w:t xml:space="preserve">Use the </w:t>
            </w:r>
            <w:r w:rsidR="00756436">
              <w:t>[C</w:t>
            </w:r>
            <w:r w:rsidR="001A0C67">
              <w:t xml:space="preserve">onstruction </w:t>
            </w:r>
            <w:r w:rsidR="00756436">
              <w:t>B</w:t>
            </w:r>
            <w:r w:rsidR="001A0C67">
              <w:t>ids</w:t>
            </w:r>
            <w:r>
              <w:t xml:space="preserve"> / C</w:t>
            </w:r>
            <w:r w:rsidR="001A0C67">
              <w:t>ontracts</w:t>
            </w:r>
            <w:r>
              <w:t xml:space="preserve">] option </w:t>
            </w:r>
            <w:r w:rsidRPr="0063300B">
              <w:t>to view construction bids uploaded by the SAH agent to support the grant</w:t>
            </w:r>
            <w:r>
              <w:t>.</w:t>
            </w:r>
          </w:p>
          <w:p w14:paraId="16B92BFD" w14:textId="65B3C281" w:rsidR="00784BB6" w:rsidRDefault="00C55F94" w:rsidP="00784BB6">
            <w:pPr>
              <w:pStyle w:val="ListParagraph"/>
              <w:numPr>
                <w:ilvl w:val="1"/>
                <w:numId w:val="6"/>
              </w:numPr>
              <w:tabs>
                <w:tab w:val="left" w:pos="1785"/>
              </w:tabs>
            </w:pPr>
            <w:r>
              <w:t xml:space="preserve">Use the </w:t>
            </w:r>
            <w:r w:rsidRPr="00C55F94">
              <w:t>[Grant Approval]</w:t>
            </w:r>
            <w:r>
              <w:t xml:space="preserve"> option to view </w:t>
            </w:r>
            <w:r w:rsidR="00784BB6">
              <w:t xml:space="preserve">the </w:t>
            </w:r>
            <w:r w:rsidR="00784BB6" w:rsidRPr="00784BB6">
              <w:t>final costing and IL grant approval notes</w:t>
            </w:r>
            <w:r w:rsidR="00784BB6">
              <w:t xml:space="preserve"> that the SAH agent enters.</w:t>
            </w:r>
          </w:p>
          <w:p w14:paraId="53AB5CD3" w14:textId="3C39ABB3" w:rsidR="00FD2472" w:rsidRDefault="00953939" w:rsidP="00FD2472">
            <w:pPr>
              <w:pStyle w:val="ListParagraph"/>
              <w:numPr>
                <w:ilvl w:val="1"/>
                <w:numId w:val="6"/>
              </w:numPr>
            </w:pPr>
            <w:r>
              <w:t>Use the [Inspections / Field Review] option to v</w:t>
            </w:r>
            <w:r w:rsidR="00FD2472">
              <w:t>iew the field review and inspections</w:t>
            </w:r>
            <w:r>
              <w:t xml:space="preserve"> information</w:t>
            </w:r>
            <w:r w:rsidR="00FD2472">
              <w:t>.</w:t>
            </w:r>
          </w:p>
          <w:p w14:paraId="7A024A50" w14:textId="2FED71C9" w:rsidR="00FF41C2" w:rsidRPr="00FF41C2" w:rsidRDefault="008F3396" w:rsidP="00955281">
            <w:pPr>
              <w:pStyle w:val="ListParagraph"/>
              <w:numPr>
                <w:ilvl w:val="1"/>
                <w:numId w:val="6"/>
              </w:numPr>
              <w:tabs>
                <w:tab w:val="left" w:pos="1785"/>
              </w:tabs>
            </w:pPr>
            <w:r>
              <w:t>Within the</w:t>
            </w:r>
            <w:r w:rsidRPr="008F3396">
              <w:t xml:space="preserve"> [Docs/Correspondence] </w:t>
            </w:r>
            <w:r>
              <w:t>option,</w:t>
            </w:r>
            <w:r w:rsidRPr="008F3396">
              <w:t xml:space="preserve"> </w:t>
            </w:r>
            <w:r w:rsidR="00547928">
              <w:t xml:space="preserve">you can view all grant-related </w:t>
            </w:r>
            <w:r w:rsidRPr="008F3396">
              <w:t>documents</w:t>
            </w:r>
            <w:r w:rsidR="00547928">
              <w:t xml:space="preserve"> that both you and the SAH agent upload, such as</w:t>
            </w:r>
            <w:r w:rsidRPr="008F3396">
              <w:t xml:space="preserve"> the signed plan, closure letters or other necessary materials for the grant.  The VRC must note in SAHSHA the </w:t>
            </w:r>
            <w:r w:rsidR="00955281" w:rsidRPr="008F3396">
              <w:t xml:space="preserve">document </w:t>
            </w:r>
            <w:r w:rsidRPr="008F3396">
              <w:t xml:space="preserve">type such as </w:t>
            </w:r>
            <w:r w:rsidR="00955281">
              <w:t xml:space="preserve">the </w:t>
            </w:r>
            <w:r w:rsidRPr="008F3396">
              <w:t>IILP, scope of work or closure letter.</w:t>
            </w:r>
          </w:p>
        </w:tc>
        <w:tc>
          <w:tcPr>
            <w:tcW w:w="3229" w:type="pct"/>
            <w:shd w:val="clear" w:color="auto" w:fill="auto"/>
          </w:tcPr>
          <w:p w14:paraId="44E9CAA9" w14:textId="447A0472" w:rsidR="00FF41C2" w:rsidRPr="000B2E8C" w:rsidRDefault="004E447B" w:rsidP="005F143F">
            <w:pPr>
              <w:spacing w:after="0" w:line="240" w:lineRule="auto"/>
              <w:ind w:left="720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BC24D3" wp14:editId="5EE9B70E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3225165</wp:posOffset>
                      </wp:positionV>
                      <wp:extent cx="342900" cy="342900"/>
                      <wp:effectExtent l="0" t="0" r="19050" b="19050"/>
                      <wp:wrapNone/>
                      <wp:docPr id="72" name="Flowchart: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D69FAE" w14:textId="1BB31834" w:rsidR="00BB783F" w:rsidRPr="00D91186" w:rsidRDefault="00BB783F" w:rsidP="00BB783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BC24D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72" o:spid="_x0000_s1026" type="#_x0000_t120" style="position:absolute;left:0;text-align:left;margin-left:13.5pt;margin-top:253.95pt;width:2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1BbwIAAEkFAAAOAAAAZHJzL2Uyb0RvYy54bWysVN9v0zAQfkfif7D8zpKWDli1dCqdipCm&#10;bWJDe3Ydu4lwfObsNil/PWcnzaqBBEK8OL7c7+++8+VV1xi2V+hrsAWfnOWcKSuhrO224F8f128+&#10;cOaDsKUwYFXBD8rzq8XrV5etm6spVGBKhYyCWD9vXcGrENw8y7ysVCP8GThlSakBGxFIxG1Womgp&#10;emOyaZ6/y1rA0iFI5T39ve6VfJHia61kuNPaq8BMwam2kE5M5yae2eJSzLcoXFXLoQzxD1U0oraU&#10;dAx1LYJgO6x/CdXUEsGDDmcSmgy0rqVKPVA3k/xFNw+VcCr1QuB4N8Lk/19Yebt/cPdIMLTOzz1d&#10;YxedxiZ+qT7WJbAOI1iqC0zSz7ez6UVOkEpSDXeKkj07O/Thk4KGxUvBtYF2VQkMK7CW5gKYABP7&#10;Gx96x6NDzGxsPD2YulzXxiQBt5uVQbYXcZb5x3ydxkcZT8xIiq7ZczfpFg5G9WG/KM3qkuqfpPSJ&#10;aGoMK6RUNpxHWqRIZB3dNJUwOk7/7DjYR1eVSDg6/0XW0SNlBhtG56a2A2ovyi6/TYaSdW9/RKDv&#10;O0IQuk03THkD5eEeGUK/Dd7JdU0juhE+3Ask+tNUaaXDHR1xagWH4cZZBfjjd/+jPbGStJy1tE4F&#10;9993AhVn5rMlvl5MZrO4f0mYnb+fkoCnms2pxu6aFdCUJ/R4OJmu0T6Y41UjNE+0+cuYlVTCSspd&#10;cBnwKKxCv+b0dki1XCYz2jknwo19cPJIgEi6x+5JoBt4Gojgt3BcPTF/QdDeNo7GwnIXQNeJvRHi&#10;HtcBetrXxKHhbYkPwqmcrJ5fwMVPAAAA//8DAFBLAwQUAAYACAAAACEAGsxeFd8AAAAJAQAADwAA&#10;AGRycy9kb3ducmV2LnhtbEyPzU7DMBCE70i8g7VIXFDrpIj+hDgVBdoDnGj7AE68JIF4HWw3DW/P&#10;coLjzo5mvsnXo+3EgD60jhSk0wQEUuVMS7WC42E7WYIIUZPRnSNU8I0B1sXlRa4z4870hsM+1oJD&#10;KGRaQRNjn0kZqgatDlPXI/Hv3XmrI5++lsbrM4fbTs6SZC6tbokbGt3jY4PV5/5kFbjydftx4zfN&#10;7XN4qof28OV3mxelrq/Gh3sQEcf4Z4ZffEaHgplKdyITRKdgtuApUcFdsliBYMMyZaFkYZ6uQBa5&#10;/L+g+AEAAP//AwBQSwECLQAUAAYACAAAACEAtoM4kv4AAADhAQAAEwAAAAAAAAAAAAAAAAAAAAAA&#10;W0NvbnRlbnRfVHlwZXNdLnhtbFBLAQItABQABgAIAAAAIQA4/SH/1gAAAJQBAAALAAAAAAAAAAAA&#10;AAAAAC8BAABfcmVscy8ucmVsc1BLAQItABQABgAIAAAAIQBqOK1BbwIAAEkFAAAOAAAAAAAAAAAA&#10;AAAAAC4CAABkcnMvZTJvRG9jLnhtbFBLAQItABQABgAIAAAAIQAazF4V3wAAAAkBAAAPAAAAAAAA&#10;AAAAAAAAAMkEAABkcnMvZG93bnJldi54bWxQSwUGAAAAAAQABADzAAAA1QUAAAAA&#10;" fillcolor="#91bce3 [2168]" strokecolor="#00b0f0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44D69FAE" w14:textId="1BB31834" w:rsidR="00BB783F" w:rsidRPr="00D91186" w:rsidRDefault="00BB783F" w:rsidP="00BB78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3D8EAA" wp14:editId="0374A31B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378460</wp:posOffset>
                      </wp:positionV>
                      <wp:extent cx="342900" cy="342900"/>
                      <wp:effectExtent l="0" t="0" r="19050" b="19050"/>
                      <wp:wrapNone/>
                      <wp:docPr id="67" name="Flowchart: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AA91A9" w14:textId="0FC1CE4D" w:rsidR="00D91186" w:rsidRPr="00D91186" w:rsidRDefault="00D91186" w:rsidP="00D9118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91186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D8EAA" id="Flowchart: Connector 67" o:spid="_x0000_s1027" type="#_x0000_t120" style="position:absolute;left:0;text-align:left;margin-left:13pt;margin-top:29.8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HkcgIAAFAFAAAOAAAAZHJzL2Uyb0RvYy54bWysVN1v0zAQf0fif7D8zpKWDli1dCqdipCm&#10;bWJDe3Ydu4lwfObsNil/PWcnzaqBBEK8OHe57999XF51jWF7hb4GW/DJWc6ZshLK2m4L/vVx/eYD&#10;Zz4IWwoDVhX8oDy/Wrx+ddm6uZpCBaZUyMiJ9fPWFbwKwc2zzMtKNcKfgVOWhBqwEYFY3GYlipa8&#10;Nyab5vm7rAUsHYJU3tPf617IF8m/1kqGO629CswUnHIL6cX0buKbLS7FfIvCVbUc0hD/kEUjaktB&#10;R1fXIgi2w/oXV00tETzocCahyUDrWqpUA1UzyV9U81AJp1ItBI53I0z+/7mVt/sHd48EQ+v83BMZ&#10;q+g0NvFL+bEugXUYwVJdYJJ+vp1NL3KCVJJooMlL9mzs0IdPChoWiYJrA+2qEhhWYC31BTABJvY3&#10;PvSGR4MY2dj4ejB1ua6NSQxuNyuDbC9iL/OP+Tq1jyKeqBEXTbPnahIVDkb1br8ozeqS8p+k8GnQ&#10;1OhWSKlsOI9jkTyRdjTTlMJoOP2z4aAfTVUawtH4L6KOFiky2DAaN7UdUHuRdvltMqSse/0jAn3d&#10;EYLQbToqPNY9NHsD5eEeGUK/FN7JdU2duhE+3AukLaDm0maHO3pi8woOA8VZBfjjd/+jPg0nSTlr&#10;aasK7r/vBCrOzGdLY3sxmc3iGiZmdv5+SgyeSjanErtrVkDNntANcTKRUT+YI6kRmic6AMsYlUTC&#10;SopdcBnwyKxCv+10QqRaLpMarZ4T4cY+OHmcgzh7j92TQDeMa6A5v4XjBor5izntdWOHLCx3AXSd&#10;hjgi3eM6dIDWNo3ScGLiXTjlk9bzIVz8BAAA//8DAFBLAwQUAAYACAAAACEA67EwT90AAAAIAQAA&#10;DwAAAGRycy9kb3ducmV2LnhtbEyPwU7DMBBE70j8g7VIXBB12oqohDgVBcqhnGj5ACde4kC8Drab&#10;hr9nOcFxNKOZN+V6cr0YMcTOk4L5LAOB1HjTUavg7bC9XoGISZPRvSdU8I0R1tX5WakL40/0iuM+&#10;tYJLKBZagU1pKKSMjUWn48wPSOy9++B0YhlaaYI+cbnr5SLLcul0R7xg9YAPFpvP/dEp8PXL9uMq&#10;bOzyKT62Y3f4Cs+bnVKXF9P9HYiEU/oLwy8+o0PFTLU/komiV7DI+UpScHObg2B/lbGuOTdf5iCr&#10;Uv4/UP0AAAD//wMAUEsBAi0AFAAGAAgAAAAhALaDOJL+AAAA4QEAABMAAAAAAAAAAAAAAAAAAAAA&#10;AFtDb250ZW50X1R5cGVzXS54bWxQSwECLQAUAAYACAAAACEAOP0h/9YAAACUAQAACwAAAAAAAAAA&#10;AAAAAAAvAQAAX3JlbHMvLnJlbHNQSwECLQAUAAYACAAAACEAVIDx5HICAABQBQAADgAAAAAAAAAA&#10;AAAAAAAuAgAAZHJzL2Uyb0RvYy54bWxQSwECLQAUAAYACAAAACEA67EwT90AAAAIAQAADwAAAAAA&#10;AAAAAAAAAADMBAAAZHJzL2Rvd25yZXYueG1sUEsFBgAAAAAEAAQA8wAAANYFAAAAAA==&#10;" fillcolor="#91bce3 [2168]" strokecolor="#00b0f0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6BAA91A9" w14:textId="0FC1CE4D" w:rsidR="00D91186" w:rsidRPr="00D91186" w:rsidRDefault="00D91186" w:rsidP="00D911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1186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6EC65C" wp14:editId="2CA1FB9B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1040765</wp:posOffset>
                      </wp:positionV>
                      <wp:extent cx="342900" cy="342900"/>
                      <wp:effectExtent l="0" t="0" r="19050" b="19050"/>
                      <wp:wrapNone/>
                      <wp:docPr id="69" name="Flowchart: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64D0D" w14:textId="1B4C69C3" w:rsidR="00D91186" w:rsidRPr="00D91186" w:rsidRDefault="0011691D" w:rsidP="00D9118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EC65C" id="Flowchart: Connector 69" o:spid="_x0000_s1028" type="#_x0000_t120" style="position:absolute;left:0;text-align:left;margin-left:13.5pt;margin-top:81.95pt;width:2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ipcgIAAFAFAAAOAAAAZHJzL2Uyb0RvYy54bWysVF9v0zAQf0fiO1h+Z0lLB6xaOpVORUjT&#10;VrGhPbuO3UQ4PnN2m5ZPz9lJ02oggRAvzl3u/93v7vpm3xi2U+hrsAUfXeScKSuhrO2m4F+flm8+&#10;cOaDsKUwYFXBD8rzm9nrV9etm6oxVGBKhYycWD9tXcGrENw0y7ysVCP8BThlSagBGxGIxU1WomjJ&#10;e2OycZ6/y1rA0iFI5T39ve2EfJb8a61keNDaq8BMwSm3kF5M7zq+2exaTDcoXFXLPg3xD1k0orYU&#10;dHB1K4JgW6x/cdXUEsGDDhcSmgy0rqVKNVA1o/xFNY+VcCrVQs3xbmiT/39u5f3u0a2Q2tA6P/VE&#10;xir2Gpv4pfzYPjXrMDRL7QOT9PPtZHyVU0sliXqavGQnY4c+fFLQsEgUXBtoF5XAsABraS6AqWFi&#10;d+dDZ3g0iJGNja8HU5fL2pjE4Ga9MMh2Is4y/5gv0/go4pkacdE0O1WTqHAwqnP7RWlWl5T/KIVP&#10;QFODWyGlsuEywiJ5Iu1opimFwXD8Z8NeP5qqBMLB+C+iDhYpMtgwGDe17bv2Iu3y26hPWXf6xw50&#10;dccWhP16T4UXfBw14581lIcVMoRuKbyTy5omdSd8WAmkLaDh0maHB3ri8AoOPcVZBfjjd/+jPoGT&#10;pJy1tFUF99+3AhVn5rMl2F6NJpO4homZXL4fE4PnkvW5xG6bBdCwR3RDnExk1A/mSGqE5pkOwDxG&#10;JZGwkmIXXAY8MovQbTudEKnm86RGq+dEuLOPTh5xELH3tH8W6Hq4BsL5PRw3UExf4LTTjROyMN8G&#10;0HUC8amv/QRobROU+hMT78I5n7ROh3D2EwAA//8DAFBLAwQUAAYACAAAACEAQ5eVid8AAAAJAQAA&#10;DwAAAGRycy9kb3ducmV2LnhtbEyPzU7DMBCE70i8g7VIXBB10kr9SeNUFCiHcqLtAzjxkgTidbDd&#10;NLw9ywmOOzOa/SbfjLYTA/rQOlKQThIQSJUzLdUKTsfd/RJEiJqM7hyhgm8MsCmur3KdGXehNxwO&#10;sRZcQiHTCpoY+0zKUDVodZi4Hom9d+etjnz6WhqvL1xuOzlNkrm0uiX+0OgeHxusPg9nq8CVr7uP&#10;O79tZs/hqR7a45d/2e6Vur0ZH9YgIo7xLwy/+IwOBTOV7kwmiE7BdMFTIuvz2QoEB5YpCyUb6WIF&#10;ssjl/wXFDwAAAP//AwBQSwECLQAUAAYACAAAACEAtoM4kv4AAADhAQAAEwAAAAAAAAAAAAAAAAAA&#10;AAAAW0NvbnRlbnRfVHlwZXNdLnhtbFBLAQItABQABgAIAAAAIQA4/SH/1gAAAJQBAAALAAAAAAAA&#10;AAAAAAAAAC8BAABfcmVscy8ucmVsc1BLAQItABQABgAIAAAAIQBvIdipcgIAAFAFAAAOAAAAAAAA&#10;AAAAAAAAAC4CAABkcnMvZTJvRG9jLnhtbFBLAQItABQABgAIAAAAIQBDl5WJ3wAAAAkBAAAPAAAA&#10;AAAAAAAAAAAAAMwEAABkcnMvZG93bnJldi54bWxQSwUGAAAAAAQABADzAAAA2AUAAAAA&#10;" fillcolor="#91bce3 [2168]" strokecolor="#00b0f0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6AA64D0D" w14:textId="1B4C69C3" w:rsidR="00D91186" w:rsidRPr="00D91186" w:rsidRDefault="0011691D" w:rsidP="00D911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9C5E96" wp14:editId="1809642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1656715</wp:posOffset>
                      </wp:positionV>
                      <wp:extent cx="342900" cy="342900"/>
                      <wp:effectExtent l="0" t="0" r="19050" b="19050"/>
                      <wp:wrapNone/>
                      <wp:docPr id="70" name="Flowchart: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62065B" w14:textId="72752636" w:rsidR="0011691D" w:rsidRPr="00D91186" w:rsidRDefault="0011691D" w:rsidP="0011691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C5E96" id="Flowchart: Connector 70" o:spid="_x0000_s1029" type="#_x0000_t120" style="position:absolute;left:0;text-align:left;margin-left:12pt;margin-top:130.45pt;width:2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AkcgIAAFAFAAAOAAAAZHJzL2Uyb0RvYy54bWysVF9v0zAQf0fiO1h+Z0lLB6xaOpVORUjT&#10;VrGhPbuO3UQ4PnN2m5ZPz9lJ02oggRAvzl3u/93v7vpm3xi2U+hrsAUfXeScKSuhrO2m4F+flm8+&#10;cOaDsKUwYFXBD8rzm9nrV9etm6oxVGBKhYycWD9tXcGrENw0y7ysVCP8BThlSagBGxGIxU1WomjJ&#10;e2OycZ6/y1rA0iFI5T39ve2EfJb8a61keNDaq8BMwSm3kF5M7zq+2exaTDcoXFXLPg3xD1k0orYU&#10;dHB1K4JgW6x/cdXUEsGDDhcSmgy0rqVKNVA1o/xFNY+VcCrVQs3xbmiT/39u5f3u0a2Q2tA6P/VE&#10;xir2Gpv4pfzYPjXrMDRL7QOT9PPtZHyVU0sliXqavGQnY4c+fFLQsEgUXBtoF5XAsABraS6AqWFi&#10;d+dDZ3g0iJGNja8HU5fL2pjE4Ga9MMh2Is4y/5gv0/go4pkacdE0O1WTqHAwqnP7RWlWl5T/KIVP&#10;QFODWyGlsuEywiJ5Iu1opimFwXD8Z8NeP5qqBMLB+C+iDhYpMtgwGDe17bv2Iu3y26hPWXf6xw50&#10;dccWhP16T4XTrKJm/LOG8rBChtAthXdyWdOk7oQPK4G0BTRc2uzwQE8cXsGhpzirAH/87n/UJ3CS&#10;lLOWtqrg/vtWoOLMfLYE26vRZBLXMDGTy/djYvBcsj6X2G2zABr2iG6Ik4mM+sEcSY3QPNMBmMeo&#10;JBJWUuyCy4BHZhG6bacTItV8ntRo9ZwId/bRySMOIvae9s8CXQ/XQDi/h+MGiukLnHa6cUIW5tsA&#10;uk4gPvW1nwCtbYJSf2LiXTjnk9bpEM5+AgAA//8DAFBLAwQUAAYACAAAACEA2Jo7eOAAAAAJAQAA&#10;DwAAAGRycy9kb3ducmV2LnhtbEyPzU7DMBCE70i8g7VIXBB1+qPShjgVBcoBTrQ8gBMvcSBeB9tN&#10;w9uznOC02p3R7DfFZnSdGDDE1pOC6SQDgVR701Kj4O2wu16BiEmT0Z0nVPCNETbl+Vmhc+NP9IrD&#10;PjWCQyjmWoFNqc+ljLVFp+PE90isvfvgdOI1NNIEfeJw18lZli2l0y3xB6t7vLdYf+6PToGvXnYf&#10;V2Fr54/xoRnaw1d42j4rdXkx3t2CSDimPzP84jM6lMxU+SOZKDoFswVXSTyX2RoEG25WfKgUzKeL&#10;NciykP8blD8AAAD//wMAUEsBAi0AFAAGAAgAAAAhALaDOJL+AAAA4QEAABMAAAAAAAAAAAAAAAAA&#10;AAAAAFtDb250ZW50X1R5cGVzXS54bWxQSwECLQAUAAYACAAAACEAOP0h/9YAAACUAQAACwAAAAAA&#10;AAAAAAAAAAAvAQAAX3JlbHMvLnJlbHNQSwECLQAUAAYACAAAACEAuUMQJHICAABQBQAADgAAAAAA&#10;AAAAAAAAAAAuAgAAZHJzL2Uyb0RvYy54bWxQSwECLQAUAAYACAAAACEA2Jo7eOAAAAAJAQAADwAA&#10;AAAAAAAAAAAAAADMBAAAZHJzL2Rvd25yZXYueG1sUEsFBgAAAAAEAAQA8wAAANkFAAAAAA==&#10;" fillcolor="#91bce3 [2168]" strokecolor="#00b0f0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7E62065B" w14:textId="72752636" w:rsidR="0011691D" w:rsidRPr="00D91186" w:rsidRDefault="0011691D" w:rsidP="0011691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8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69798F" wp14:editId="1215516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2755265</wp:posOffset>
                      </wp:positionV>
                      <wp:extent cx="342900" cy="342900"/>
                      <wp:effectExtent l="0" t="0" r="19050" b="19050"/>
                      <wp:wrapNone/>
                      <wp:docPr id="71" name="Flowchart: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flowChartConnector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B5096E" w14:textId="608A584C" w:rsidR="00BB783F" w:rsidRPr="00D91186" w:rsidRDefault="00BB783F" w:rsidP="00BB783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9798F" id="Flowchart: Connector 71" o:spid="_x0000_s1030" type="#_x0000_t120" style="position:absolute;left:0;text-align:left;margin-left:13.5pt;margin-top:216.95pt;width:27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szcgIAAFAFAAAOAAAAZHJzL2Uyb0RvYy54bWysVF9v0zAQf0fiO1h+Z0lLB6xaOpVORUjT&#10;VrGhPbuO3UQ4PnN2m5ZPz9lJ02oggRAvzl3u/93v7vpm3xi2U+hrsAUfXeScKSuhrO2m4F+flm8+&#10;cOaDsKUwYFXBD8rzm9nrV9etm6oxVGBKhYycWD9tXcGrENw0y7ysVCP8BThlSagBGxGIxU1WomjJ&#10;e2OycZ6/y1rA0iFI5T39ve2EfJb8a61keNDaq8BMwSm3kF5M7zq+2exaTDcoXFXLPg3xD1k0orYU&#10;dHB1K4JgW6x/cdXUEsGDDhcSmgy0rqVKNVA1o/xFNY+VcCrVQs3xbmiT/39u5f3u0a2Q2tA6P/VE&#10;xir2Gpv4pfzYPjXrMDRL7QOT9PPtZHyVU0sliXqavGQnY4c+fFLQsEgUXBtoF5XAsABraS6AqWFi&#10;d+dDZ3g0iJGNja8HU5fL2pjE4Ga9MMh2Is4y/5gv0/go4pkacdE0O1WTqHAwqnP7RWlWl5T/KIVP&#10;QFODWyGlsuEywiJ5Iu1opimFwXD8Z8NeP5qqBMLB+C+iDhYpMtgwGDe17bv2Iu3y26hPWXf6xw50&#10;dccWhP16T4UXfBI14581lIcVMoRuKbyTy5omdSd8WAmkLaDh0maHB3ri8AoOPcVZBfjjd/+jPoGT&#10;pJy1tFUF99+3AhVn5rMl2F6NJpO4homZXL4fE4PnkvW5xG6bBdCwR3RDnExk1A/mSGqE5pkOwDxG&#10;JZGwkmIXXAY8MovQbTudEKnm86RGq+dEuLOPTh5xELH3tH8W6Hq4BsL5PRw3UExf4LTTjROyMN8G&#10;0HUC8amv/QRobROU+hMT78I5n7ROh3D2EwAA//8DAFBLAwQUAAYACAAAACEAzmSoON8AAAAJAQAA&#10;DwAAAGRycy9kb3ducmV2LnhtbEyPwU7DMBBE70j8g7VIXBB12iCahjgVBdoDnGj5ACdekkC8Drab&#10;hr9nOcFxZ0czb4r1ZHsxog+dIwXzWQICqXamo0bB22F7nYEIUZPRvSNU8I0B1uX5WaFz4070iuM+&#10;NoJDKORaQRvjkEsZ6hatDjM3IPHv3XmrI5++kcbrE4fbXi6S5FZa3RE3tHrAhxbrz/3RKnDVy/bj&#10;ym/a9Ck8NmN3+PK7zbNSlxfT/R2IiFP8M8MvPqNDyUyVO5IJolewWPKUqOAmTVcg2JDNWahYyJYr&#10;kGUh/y8ofwAAAP//AwBQSwECLQAUAAYACAAAACEAtoM4kv4AAADhAQAAEwAAAAAAAAAAAAAAAAAA&#10;AAAAW0NvbnRlbnRfVHlwZXNdLnhtbFBLAQItABQABgAIAAAAIQA4/SH/1gAAAJQBAAALAAAAAAAA&#10;AAAAAAAAAC8BAABfcmVscy8ucmVsc1BLAQItABQABgAIAAAAIQAZY4szcgIAAFAFAAAOAAAAAAAA&#10;AAAAAAAAAC4CAABkcnMvZTJvRG9jLnhtbFBLAQItABQABgAIAAAAIQDOZKg43wAAAAkBAAAPAAAA&#10;AAAAAAAAAAAAAMwEAABkcnMvZG93bnJldi54bWxQSwUGAAAAAAQABADzAAAA2AUAAAAA&#10;" fillcolor="#91bce3 [2168]" strokecolor="#00b0f0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30B5096E" w14:textId="608A584C" w:rsidR="00BB783F" w:rsidRPr="00D91186" w:rsidRDefault="00BB783F" w:rsidP="00BB78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43F" w:rsidRPr="005F143F">
              <w:rPr>
                <w:noProof/>
              </w:rPr>
              <w:drawing>
                <wp:inline distT="0" distB="0" distL="0" distR="0" wp14:anchorId="0847708F" wp14:editId="66CE0FAB">
                  <wp:extent cx="1932580" cy="7578745"/>
                  <wp:effectExtent l="19050" t="19050" r="10795" b="222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34" cy="7635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C67" w:rsidRPr="001939DF" w14:paraId="6A0502EA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0BCFF5EC" w14:textId="77777777" w:rsidR="006810C9" w:rsidRDefault="00D22723" w:rsidP="00CA6F50">
            <w:pPr>
              <w:pStyle w:val="ListParagraph"/>
              <w:numPr>
                <w:ilvl w:val="0"/>
                <w:numId w:val="8"/>
              </w:numPr>
              <w:tabs>
                <w:tab w:val="left" w:pos="1785"/>
              </w:tabs>
            </w:pPr>
            <w:r w:rsidRPr="00D22723">
              <w:lastRenderedPageBreak/>
              <w:t xml:space="preserve">This is the </w:t>
            </w:r>
            <w:r w:rsidR="00626A4F" w:rsidRPr="00626A4F">
              <w:t>[Enter New Grant Note] page</w:t>
            </w:r>
            <w:r w:rsidRPr="00D22723">
              <w:t xml:space="preserve">. </w:t>
            </w:r>
            <w:r w:rsidR="006810C9">
              <w:br/>
            </w:r>
          </w:p>
          <w:p w14:paraId="1CC19A41" w14:textId="77777777" w:rsidR="006810C9" w:rsidRDefault="00D22723" w:rsidP="00CA6F50">
            <w:pPr>
              <w:pStyle w:val="ListParagraph"/>
              <w:numPr>
                <w:ilvl w:val="0"/>
                <w:numId w:val="8"/>
              </w:numPr>
              <w:tabs>
                <w:tab w:val="left" w:pos="1785"/>
              </w:tabs>
            </w:pPr>
            <w:r w:rsidRPr="00D22723">
              <w:t xml:space="preserve">Please do not check any of the </w:t>
            </w:r>
            <w:r w:rsidR="00CA6F50">
              <w:t xml:space="preserve">check </w:t>
            </w:r>
            <w:r w:rsidRPr="00D22723">
              <w:t xml:space="preserve">boxes. </w:t>
            </w:r>
            <w:r w:rsidR="006810C9">
              <w:br/>
            </w:r>
          </w:p>
          <w:p w14:paraId="0B64753E" w14:textId="4AB1A988" w:rsidR="006810C9" w:rsidRDefault="00D22723" w:rsidP="00CA6F50">
            <w:pPr>
              <w:pStyle w:val="ListParagraph"/>
              <w:numPr>
                <w:ilvl w:val="0"/>
                <w:numId w:val="8"/>
              </w:numPr>
              <w:tabs>
                <w:tab w:val="left" w:pos="1785"/>
              </w:tabs>
            </w:pPr>
            <w:r w:rsidRPr="00D22723">
              <w:t>You can add a note</w:t>
            </w:r>
            <w:r w:rsidR="00CA6F50">
              <w:t xml:space="preserve"> within the text field</w:t>
            </w:r>
            <w:r w:rsidRPr="00D22723">
              <w:t xml:space="preserve"> and </w:t>
            </w:r>
            <w:r w:rsidR="006810C9">
              <w:t>click [S</w:t>
            </w:r>
            <w:r w:rsidRPr="00D22723">
              <w:t>ubmit</w:t>
            </w:r>
            <w:r w:rsidR="006810C9">
              <w:t>]</w:t>
            </w:r>
            <w:r w:rsidRPr="00D22723">
              <w:t xml:space="preserve">. </w:t>
            </w:r>
            <w:r w:rsidR="006810C9">
              <w:br/>
            </w:r>
          </w:p>
          <w:p w14:paraId="75749052" w14:textId="2F7089D5" w:rsidR="001A0C67" w:rsidRDefault="00D22723" w:rsidP="00CA6F50">
            <w:pPr>
              <w:pStyle w:val="ListParagraph"/>
              <w:numPr>
                <w:ilvl w:val="0"/>
                <w:numId w:val="8"/>
              </w:numPr>
              <w:tabs>
                <w:tab w:val="left" w:pos="1785"/>
              </w:tabs>
            </w:pPr>
            <w:r w:rsidRPr="00D22723">
              <w:t>It will add your name as the person who submitted the note.</w:t>
            </w:r>
          </w:p>
        </w:tc>
        <w:tc>
          <w:tcPr>
            <w:tcW w:w="3229" w:type="pct"/>
            <w:shd w:val="clear" w:color="auto" w:fill="auto"/>
          </w:tcPr>
          <w:p w14:paraId="00FF5DEE" w14:textId="62897FFE" w:rsidR="001A0C67" w:rsidRDefault="001913C5" w:rsidP="00490632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01F05" wp14:editId="4AC9D3F1">
                  <wp:extent cx="4322956" cy="1614643"/>
                  <wp:effectExtent l="19050" t="19050" r="20955" b="24130"/>
                  <wp:docPr id="12" name="Picture 12" descr="Image of [Enter New Grant Note]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age of [Enter New Grant Note] pag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103" cy="1628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1931A" w14:textId="00053331" w:rsidR="001913C5" w:rsidRPr="001913C5" w:rsidRDefault="001913C5" w:rsidP="001913C5">
            <w:pPr>
              <w:tabs>
                <w:tab w:val="left" w:pos="2895"/>
              </w:tabs>
            </w:pPr>
            <w:r>
              <w:tab/>
            </w:r>
          </w:p>
        </w:tc>
      </w:tr>
      <w:tr w:rsidR="00D22723" w:rsidRPr="001939DF" w14:paraId="5B1E39EC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53399827" w14:textId="77777777" w:rsidR="00181FDC" w:rsidRDefault="0057348A" w:rsidP="006810C9">
            <w:pPr>
              <w:pStyle w:val="ListParagraph"/>
              <w:numPr>
                <w:ilvl w:val="0"/>
                <w:numId w:val="9"/>
              </w:numPr>
              <w:tabs>
                <w:tab w:val="left" w:pos="1785"/>
              </w:tabs>
            </w:pPr>
            <w:r>
              <w:t xml:space="preserve">This is the </w:t>
            </w:r>
            <w:r w:rsidR="0035719C" w:rsidRPr="0035719C">
              <w:t>[Enter New Grant Document/Correspondence] page</w:t>
            </w:r>
            <w:r>
              <w:t>.</w:t>
            </w:r>
            <w:r w:rsidR="00181FDC">
              <w:br/>
            </w:r>
          </w:p>
          <w:p w14:paraId="7F1F5E97" w14:textId="441F008C" w:rsidR="00D22723" w:rsidRPr="00D22723" w:rsidRDefault="00F876C9" w:rsidP="006810C9">
            <w:pPr>
              <w:pStyle w:val="ListParagraph"/>
              <w:numPr>
                <w:ilvl w:val="0"/>
                <w:numId w:val="9"/>
              </w:numPr>
              <w:tabs>
                <w:tab w:val="left" w:pos="1785"/>
              </w:tabs>
            </w:pPr>
            <w:r>
              <w:t>T</w:t>
            </w:r>
            <w:r w:rsidR="0057348A">
              <w:t xml:space="preserve">he </w:t>
            </w:r>
            <w:r>
              <w:t>[R</w:t>
            </w:r>
            <w:r w:rsidR="0057348A">
              <w:t xml:space="preserve">eceived </w:t>
            </w:r>
            <w:r>
              <w:t>D</w:t>
            </w:r>
            <w:r w:rsidR="0057348A">
              <w:t>ate</w:t>
            </w:r>
            <w:r>
              <w:t>] field</w:t>
            </w:r>
            <w:r w:rsidR="0057348A">
              <w:t xml:space="preserve"> and </w:t>
            </w:r>
            <w:r w:rsidR="001453E8">
              <w:t>[C</w:t>
            </w:r>
            <w:r w:rsidR="0057348A">
              <w:t xml:space="preserve">orrespondence </w:t>
            </w:r>
            <w:r w:rsidR="001453E8">
              <w:t>T</w:t>
            </w:r>
            <w:r w:rsidR="0057348A">
              <w:t>ype</w:t>
            </w:r>
            <w:r w:rsidR="001453E8">
              <w:t>]</w:t>
            </w:r>
            <w:r w:rsidR="0057348A">
              <w:t xml:space="preserve"> </w:t>
            </w:r>
            <w:r w:rsidR="001453E8">
              <w:t xml:space="preserve">field will be </w:t>
            </w:r>
            <w:r w:rsidR="0057348A">
              <w:t>blank</w:t>
            </w:r>
            <w:r w:rsidR="0061537A">
              <w:t xml:space="preserve"> when you first</w:t>
            </w:r>
            <w:r w:rsidR="004D3FAA">
              <w:t xml:space="preserve"> add a document.</w:t>
            </w:r>
          </w:p>
        </w:tc>
        <w:tc>
          <w:tcPr>
            <w:tcW w:w="3229" w:type="pct"/>
            <w:shd w:val="clear" w:color="auto" w:fill="auto"/>
          </w:tcPr>
          <w:p w14:paraId="558FE996" w14:textId="7CAB9E0B" w:rsidR="00D22723" w:rsidRDefault="00D6628E" w:rsidP="00490632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DB05E7" wp14:editId="2A7B5046">
                  <wp:extent cx="4324918" cy="2590330"/>
                  <wp:effectExtent l="19050" t="19050" r="19050" b="19685"/>
                  <wp:docPr id="10" name="Picture 10" descr="Image of [Enter New Grant Document/Correspondence]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of [Enter New Grant Document/Correspondence] pag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416" cy="2600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CC854" w14:textId="0D010F10" w:rsidR="00D6628E" w:rsidRPr="00D6628E" w:rsidRDefault="00D6628E" w:rsidP="00D6628E">
            <w:pPr>
              <w:tabs>
                <w:tab w:val="left" w:pos="2040"/>
              </w:tabs>
            </w:pPr>
            <w:r>
              <w:tab/>
            </w:r>
          </w:p>
        </w:tc>
      </w:tr>
      <w:tr w:rsidR="00D6628E" w:rsidRPr="001939DF" w14:paraId="377D490D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49BABFE0" w14:textId="77777777" w:rsidR="00A6703F" w:rsidRDefault="00A6703F" w:rsidP="0061537A">
            <w:pPr>
              <w:pStyle w:val="ListParagraph"/>
              <w:numPr>
                <w:ilvl w:val="0"/>
                <w:numId w:val="10"/>
              </w:numPr>
            </w:pPr>
            <w:r>
              <w:t>First complete</w:t>
            </w:r>
            <w:r w:rsidR="004D3FAA">
              <w:t xml:space="preserve"> the required [Received Date] and [Correspondence Type]</w:t>
            </w:r>
            <w:r>
              <w:t xml:space="preserve"> fields.</w:t>
            </w:r>
            <w:r>
              <w:br/>
            </w:r>
          </w:p>
          <w:p w14:paraId="3F4A15C2" w14:textId="37FED4B6" w:rsidR="004D7240" w:rsidRDefault="00A6703F" w:rsidP="0061537A">
            <w:pPr>
              <w:pStyle w:val="ListParagraph"/>
              <w:numPr>
                <w:ilvl w:val="0"/>
                <w:numId w:val="10"/>
              </w:numPr>
            </w:pPr>
            <w:r>
              <w:t>T</w:t>
            </w:r>
            <w:r w:rsidR="004D3FAA">
              <w:t xml:space="preserve">hen </w:t>
            </w:r>
            <w:r w:rsidR="004D7240">
              <w:t xml:space="preserve">the other </w:t>
            </w:r>
            <w:r>
              <w:t>required [D</w:t>
            </w:r>
            <w:r w:rsidR="004D7240">
              <w:t xml:space="preserve">ocument </w:t>
            </w:r>
            <w:r>
              <w:t>C</w:t>
            </w:r>
            <w:r w:rsidR="004D7240">
              <w:t>ategory</w:t>
            </w:r>
            <w:r>
              <w:t>]</w:t>
            </w:r>
            <w:r w:rsidR="004D7240">
              <w:t xml:space="preserve"> and </w:t>
            </w:r>
            <w:r>
              <w:t>[D</w:t>
            </w:r>
            <w:r w:rsidR="004D7240">
              <w:t xml:space="preserve">ocument </w:t>
            </w:r>
            <w:r>
              <w:t>T</w:t>
            </w:r>
            <w:r w:rsidR="004D7240">
              <w:t>ype</w:t>
            </w:r>
            <w:r>
              <w:t>]</w:t>
            </w:r>
            <w:r w:rsidR="004D7240">
              <w:t xml:space="preserve"> </w:t>
            </w:r>
            <w:r>
              <w:t>fields become</w:t>
            </w:r>
            <w:r w:rsidR="004D7240">
              <w:t xml:space="preserve"> available</w:t>
            </w:r>
            <w:r w:rsidR="00DE16A4">
              <w:t xml:space="preserve"> for completion.</w:t>
            </w:r>
          </w:p>
          <w:p w14:paraId="71776E9D" w14:textId="77777777" w:rsidR="00D6628E" w:rsidRDefault="00D6628E" w:rsidP="001A0C67">
            <w:pPr>
              <w:tabs>
                <w:tab w:val="left" w:pos="1785"/>
              </w:tabs>
            </w:pPr>
          </w:p>
        </w:tc>
        <w:tc>
          <w:tcPr>
            <w:tcW w:w="3229" w:type="pct"/>
            <w:shd w:val="clear" w:color="auto" w:fill="auto"/>
          </w:tcPr>
          <w:p w14:paraId="0DDB7752" w14:textId="30B901C5" w:rsidR="00D6628E" w:rsidRDefault="003172AB" w:rsidP="00490632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5C266" wp14:editId="7C01EEE5">
                  <wp:extent cx="4331742" cy="2195953"/>
                  <wp:effectExtent l="19050" t="19050" r="12065" b="13970"/>
                  <wp:docPr id="11" name="Picture 11" descr="Image of [Enter New Grant Document/Correspondence]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of [Enter New Grant Document/Correspondence] pag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75" cy="2205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2AB" w:rsidRPr="001939DF" w14:paraId="3E7AFAE9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2D9AA7BE" w14:textId="77777777" w:rsidR="00DE16A4" w:rsidRDefault="00A6703F" w:rsidP="00A6703F">
            <w:pPr>
              <w:pStyle w:val="ListParagraph"/>
              <w:numPr>
                <w:ilvl w:val="0"/>
                <w:numId w:val="11"/>
              </w:numPr>
            </w:pPr>
            <w:r>
              <w:lastRenderedPageBreak/>
              <w:t>S</w:t>
            </w:r>
            <w:r w:rsidR="005D7F39">
              <w:t xml:space="preserve">elect the </w:t>
            </w:r>
            <w:r w:rsidR="00DE16A4">
              <w:t>[I</w:t>
            </w:r>
            <w:r w:rsidR="005D7F39">
              <w:t xml:space="preserve">ndependent </w:t>
            </w:r>
            <w:r w:rsidR="00DE16A4">
              <w:t>L</w:t>
            </w:r>
            <w:r w:rsidR="005D7F39">
              <w:t xml:space="preserve">iving </w:t>
            </w:r>
            <w:r w:rsidR="00DE16A4">
              <w:t>D</w:t>
            </w:r>
            <w:r w:rsidR="005D7F39">
              <w:t>ocuments</w:t>
            </w:r>
            <w:r w:rsidR="00DE16A4">
              <w:t>] within the [Document Category] field.</w:t>
            </w:r>
            <w:r w:rsidR="00DE16A4">
              <w:br/>
            </w:r>
          </w:p>
          <w:p w14:paraId="70A2F046" w14:textId="77777777" w:rsidR="000A0CB3" w:rsidRDefault="00DE16A4" w:rsidP="00A6703F">
            <w:pPr>
              <w:pStyle w:val="ListParagraph"/>
              <w:numPr>
                <w:ilvl w:val="0"/>
                <w:numId w:val="11"/>
              </w:numPr>
            </w:pPr>
            <w:r>
              <w:t>F</w:t>
            </w:r>
            <w:r w:rsidR="005D7F39">
              <w:t xml:space="preserve">our </w:t>
            </w:r>
            <w:r w:rsidR="00554D34">
              <w:t>options b</w:t>
            </w:r>
            <w:r w:rsidR="00BC4F44">
              <w:t xml:space="preserve">ecome available to select within the required </w:t>
            </w:r>
            <w:r w:rsidR="00554D34">
              <w:t>[D</w:t>
            </w:r>
            <w:r w:rsidR="005D7F39">
              <w:t xml:space="preserve">ocument </w:t>
            </w:r>
            <w:r w:rsidR="00BC4F44">
              <w:t>T</w:t>
            </w:r>
            <w:r w:rsidR="005D7F39">
              <w:t>ype</w:t>
            </w:r>
            <w:r w:rsidR="00554D34">
              <w:t xml:space="preserve">] </w:t>
            </w:r>
            <w:r w:rsidR="00BC4F44">
              <w:t>field.</w:t>
            </w:r>
            <w:r w:rsidR="00BC4F44">
              <w:br/>
            </w:r>
          </w:p>
          <w:p w14:paraId="774E5317" w14:textId="72FD0B2F" w:rsidR="005D7F39" w:rsidRDefault="005D7F39" w:rsidP="00A6703F">
            <w:pPr>
              <w:pStyle w:val="ListParagraph"/>
              <w:numPr>
                <w:ilvl w:val="0"/>
                <w:numId w:val="11"/>
              </w:numPr>
            </w:pPr>
            <w:r>
              <w:t>The upload</w:t>
            </w:r>
            <w:r w:rsidR="00DA0A1D">
              <w:t>ed</w:t>
            </w:r>
            <w:r>
              <w:t xml:space="preserve"> file name should be </w:t>
            </w:r>
            <w:proofErr w:type="gramStart"/>
            <w:r>
              <w:t>similar to</w:t>
            </w:r>
            <w:proofErr w:type="gramEnd"/>
            <w:r>
              <w:t xml:space="preserve"> the </w:t>
            </w:r>
            <w:r w:rsidR="00554D34">
              <w:t>[D</w:t>
            </w:r>
            <w:r>
              <w:t xml:space="preserve">ocument </w:t>
            </w:r>
            <w:r w:rsidR="00DA0A1D">
              <w:t>Type</w:t>
            </w:r>
            <w:r w:rsidR="00554D34">
              <w:t>]</w:t>
            </w:r>
            <w:r w:rsidR="00DA0A1D">
              <w:t xml:space="preserve"> field</w:t>
            </w:r>
            <w:r>
              <w:t xml:space="preserve">.    </w:t>
            </w:r>
          </w:p>
          <w:p w14:paraId="7394451F" w14:textId="77777777" w:rsidR="003172AB" w:rsidRDefault="003172AB" w:rsidP="004D7240"/>
        </w:tc>
        <w:tc>
          <w:tcPr>
            <w:tcW w:w="3229" w:type="pct"/>
            <w:shd w:val="clear" w:color="auto" w:fill="auto"/>
          </w:tcPr>
          <w:p w14:paraId="1A2CA9CE" w14:textId="0EA32123" w:rsidR="003172AB" w:rsidRDefault="004A3F09" w:rsidP="00490632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AF1E4" wp14:editId="5AF15D71">
                  <wp:extent cx="4359038" cy="2473847"/>
                  <wp:effectExtent l="19050" t="19050" r="22860" b="22225"/>
                  <wp:docPr id="13" name="Picture 13" descr="Image of [Enter New Grant Document/Correspondence]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age of [Enter New Grant Document/Correspondence] pag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909" cy="2488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8F" w:rsidRPr="001939DF" w14:paraId="6C043E57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550473A5" w14:textId="663439AD" w:rsidR="000A0CB3" w:rsidRDefault="00192360" w:rsidP="000A0CB3">
            <w:pPr>
              <w:pStyle w:val="ListParagraph"/>
              <w:numPr>
                <w:ilvl w:val="0"/>
                <w:numId w:val="12"/>
              </w:numPr>
            </w:pPr>
            <w:r>
              <w:t xml:space="preserve">One of the options that becomes available for selection within the required [Document </w:t>
            </w:r>
            <w:r w:rsidR="00E41D84">
              <w:t>Category</w:t>
            </w:r>
            <w:r>
              <w:t xml:space="preserve">] field is the </w:t>
            </w:r>
            <w:r w:rsidR="005C137E">
              <w:t xml:space="preserve">[Other Documents] </w:t>
            </w:r>
            <w:r w:rsidR="00E41D84">
              <w:t>option</w:t>
            </w:r>
            <w:r w:rsidR="004E5B8F">
              <w:t xml:space="preserve">. </w:t>
            </w:r>
            <w:r w:rsidR="000A0CB3">
              <w:br/>
            </w:r>
          </w:p>
          <w:p w14:paraId="44DE0328" w14:textId="518BF8EA" w:rsidR="004E5B8F" w:rsidRDefault="00E41D84" w:rsidP="000A0CB3">
            <w:pPr>
              <w:pStyle w:val="ListParagraph"/>
              <w:numPr>
                <w:ilvl w:val="0"/>
                <w:numId w:val="12"/>
              </w:numPr>
            </w:pPr>
            <w:r>
              <w:t xml:space="preserve">When </w:t>
            </w:r>
            <w:r w:rsidR="005C137E">
              <w:t xml:space="preserve">the </w:t>
            </w:r>
            <w:r>
              <w:t>[Other Documents]</w:t>
            </w:r>
            <w:r w:rsidR="005C137E">
              <w:t xml:space="preserve"> option</w:t>
            </w:r>
            <w:r>
              <w:t xml:space="preserve"> is selected, </w:t>
            </w:r>
            <w:r w:rsidR="00A32D75">
              <w:t>choose</w:t>
            </w:r>
            <w:r w:rsidR="004E5B8F">
              <w:t xml:space="preserve"> </w:t>
            </w:r>
            <w:r w:rsidR="005A0D8D">
              <w:t xml:space="preserve">the </w:t>
            </w:r>
            <w:r w:rsidR="00A32D75">
              <w:t>[D</w:t>
            </w:r>
            <w:r w:rsidR="004E5B8F">
              <w:t xml:space="preserve">ocument </w:t>
            </w:r>
            <w:r w:rsidR="00A32D75">
              <w:t>T</w:t>
            </w:r>
            <w:r w:rsidR="004E5B8F">
              <w:t>ype</w:t>
            </w:r>
            <w:r w:rsidR="00A32D75">
              <w:t>] identified as [A</w:t>
            </w:r>
            <w:r w:rsidR="004E5B8F">
              <w:t xml:space="preserve">ny </w:t>
            </w:r>
            <w:r w:rsidR="00A32D75">
              <w:t>O</w:t>
            </w:r>
            <w:r w:rsidR="004E5B8F">
              <w:t xml:space="preserve">therwise </w:t>
            </w:r>
            <w:r w:rsidR="00A32D75">
              <w:t>U</w:t>
            </w:r>
            <w:r w:rsidR="004E5B8F">
              <w:t xml:space="preserve">nidentified </w:t>
            </w:r>
            <w:r w:rsidR="00A32D75">
              <w:t>D</w:t>
            </w:r>
            <w:r w:rsidR="004E5B8F">
              <w:t>ocument</w:t>
            </w:r>
            <w:r w:rsidR="00A32D75">
              <w:t>]</w:t>
            </w:r>
            <w:r w:rsidR="004E5B8F">
              <w:t xml:space="preserve">.  </w:t>
            </w:r>
            <w:r w:rsidR="005A0D8D">
              <w:br/>
            </w:r>
          </w:p>
          <w:p w14:paraId="1F2A5078" w14:textId="76AB08CA" w:rsidR="004E5B8F" w:rsidRDefault="005A0D8D" w:rsidP="005950A5">
            <w:pPr>
              <w:pStyle w:val="ListParagraph"/>
              <w:numPr>
                <w:ilvl w:val="0"/>
                <w:numId w:val="12"/>
              </w:numPr>
            </w:pPr>
            <w:r>
              <w:t>Fi</w:t>
            </w:r>
            <w:r w:rsidR="005950A5">
              <w:t>ll in the [Document Name] and [Description] fields for easy identification.</w:t>
            </w:r>
          </w:p>
        </w:tc>
        <w:tc>
          <w:tcPr>
            <w:tcW w:w="3229" w:type="pct"/>
            <w:shd w:val="clear" w:color="auto" w:fill="auto"/>
          </w:tcPr>
          <w:p w14:paraId="355DD6BF" w14:textId="1C1F2C7E" w:rsidR="004E5B8F" w:rsidRDefault="00DB47E7" w:rsidP="00490632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A9BE3" wp14:editId="5D65A34A">
                  <wp:extent cx="4350465" cy="2574024"/>
                  <wp:effectExtent l="19050" t="19050" r="12065" b="17145"/>
                  <wp:docPr id="14" name="Picture 14" descr="Image of [Enter New Grant Document/Correspondence]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age of [Enter New Grant Document/Correspondence] pag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324" cy="26047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8F" w:rsidRPr="001939DF" w14:paraId="08C33BE9" w14:textId="77777777" w:rsidTr="004C101C">
        <w:trPr>
          <w:trHeight w:val="1945"/>
        </w:trPr>
        <w:tc>
          <w:tcPr>
            <w:tcW w:w="1771" w:type="pct"/>
            <w:shd w:val="clear" w:color="auto" w:fill="auto"/>
          </w:tcPr>
          <w:p w14:paraId="53A47094" w14:textId="77777777" w:rsidR="000A0CB3" w:rsidRDefault="004745CD" w:rsidP="000A0CB3">
            <w:pPr>
              <w:pStyle w:val="ListParagraph"/>
              <w:numPr>
                <w:ilvl w:val="0"/>
                <w:numId w:val="12"/>
              </w:numPr>
            </w:pPr>
            <w:r>
              <w:t>This image sho</w:t>
            </w:r>
            <w:r w:rsidR="00181FDC">
              <w:t>ws e</w:t>
            </w:r>
            <w:r w:rsidR="00111E02">
              <w:t xml:space="preserve">xamples of the documents that have been received on a case. </w:t>
            </w:r>
            <w:r w:rsidR="000A0CB3">
              <w:br/>
            </w:r>
          </w:p>
          <w:p w14:paraId="6AF874D6" w14:textId="705DA589" w:rsidR="00111E02" w:rsidRDefault="00111E02" w:rsidP="000A0CB3">
            <w:pPr>
              <w:pStyle w:val="ListParagraph"/>
              <w:numPr>
                <w:ilvl w:val="0"/>
                <w:numId w:val="12"/>
              </w:numPr>
            </w:pPr>
            <w:r>
              <w:t xml:space="preserve">You can click on the </w:t>
            </w:r>
            <w:r w:rsidR="00181FDC">
              <w:t xml:space="preserve">hyperlinked </w:t>
            </w:r>
            <w:r>
              <w:t xml:space="preserve">file name to view and download </w:t>
            </w:r>
            <w:r w:rsidR="00181FDC">
              <w:t>a</w:t>
            </w:r>
            <w:r>
              <w:t xml:space="preserve"> document. </w:t>
            </w:r>
          </w:p>
          <w:p w14:paraId="338A42F1" w14:textId="77777777" w:rsidR="004E5B8F" w:rsidRDefault="004E5B8F" w:rsidP="005D7F39"/>
        </w:tc>
        <w:tc>
          <w:tcPr>
            <w:tcW w:w="3229" w:type="pct"/>
            <w:shd w:val="clear" w:color="auto" w:fill="auto"/>
          </w:tcPr>
          <w:p w14:paraId="5A36F0DD" w14:textId="152D9897" w:rsidR="004E5B8F" w:rsidRDefault="007A05BA" w:rsidP="00490632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89B302" wp14:editId="60828C2E">
                  <wp:extent cx="4368477" cy="2393636"/>
                  <wp:effectExtent l="0" t="0" r="0" b="6985"/>
                  <wp:docPr id="16" name="Picture 16" descr="Image of uploaded documents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mage of uploaded documents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745" cy="2416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46C5A" w14:textId="77777777" w:rsidR="00F612B7" w:rsidRDefault="00F612B7"/>
    <w:sectPr w:rsidR="00F612B7" w:rsidSect="00424EC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720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18DF6" w14:textId="77777777" w:rsidR="0060254B" w:rsidRDefault="0060254B" w:rsidP="006A36DE">
      <w:pPr>
        <w:spacing w:after="0" w:line="240" w:lineRule="auto"/>
      </w:pPr>
      <w:r>
        <w:separator/>
      </w:r>
    </w:p>
  </w:endnote>
  <w:endnote w:type="continuationSeparator" w:id="0">
    <w:p w14:paraId="3D930178" w14:textId="77777777" w:rsidR="0060254B" w:rsidRDefault="0060254B" w:rsidP="006A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F6050" w14:textId="77777777" w:rsidR="00F8566C" w:rsidRDefault="00F856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9734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C55B5C" w14:textId="251D13ED" w:rsidR="006A36DE" w:rsidRDefault="006A36DE" w:rsidP="005978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0795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60FC9C" w14:textId="70D2645D" w:rsidR="00342BB9" w:rsidRDefault="00342B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1F6694" w14:textId="77777777" w:rsidR="003852C3" w:rsidRDefault="00385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86191" w14:textId="77777777" w:rsidR="0060254B" w:rsidRDefault="0060254B" w:rsidP="006A36DE">
      <w:pPr>
        <w:spacing w:after="0" w:line="240" w:lineRule="auto"/>
      </w:pPr>
      <w:r>
        <w:separator/>
      </w:r>
    </w:p>
  </w:footnote>
  <w:footnote w:type="continuationSeparator" w:id="0">
    <w:p w14:paraId="3DB80B56" w14:textId="77777777" w:rsidR="0060254B" w:rsidRDefault="0060254B" w:rsidP="006A3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6F02" w14:textId="77777777" w:rsidR="00F8566C" w:rsidRDefault="00F856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72E5E" w14:textId="77777777" w:rsidR="00424ECA" w:rsidRDefault="00424E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5ACC" w14:textId="7BAEEC17" w:rsidR="003852C3" w:rsidRDefault="003852C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A434A2" wp14:editId="1F1D123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7485" cy="10337464"/>
          <wp:effectExtent l="0" t="0" r="0" b="0"/>
          <wp:wrapNone/>
          <wp:docPr id="66" name="Picture 66" descr="VR&amp;E Logo and VA Logo header and footer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VR&amp;E Logo and VA Logo header and footer desig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485" cy="10337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0F96"/>
    <w:multiLevelType w:val="multilevel"/>
    <w:tmpl w:val="38B4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36E7B"/>
    <w:multiLevelType w:val="hybridMultilevel"/>
    <w:tmpl w:val="5906A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E0484"/>
    <w:multiLevelType w:val="hybridMultilevel"/>
    <w:tmpl w:val="F0FC9488"/>
    <w:lvl w:ilvl="0" w:tplc="BB727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84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0A3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F0B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44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29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CD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2B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6AC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1C4B63"/>
    <w:multiLevelType w:val="hybridMultilevel"/>
    <w:tmpl w:val="BC1E4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D2B04"/>
    <w:multiLevelType w:val="multilevel"/>
    <w:tmpl w:val="38B4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E838F5"/>
    <w:multiLevelType w:val="hybridMultilevel"/>
    <w:tmpl w:val="4662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D36E6"/>
    <w:multiLevelType w:val="multilevel"/>
    <w:tmpl w:val="522E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740EB7"/>
    <w:multiLevelType w:val="multilevel"/>
    <w:tmpl w:val="522E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463129"/>
    <w:multiLevelType w:val="multilevel"/>
    <w:tmpl w:val="522E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187EC3"/>
    <w:multiLevelType w:val="hybridMultilevel"/>
    <w:tmpl w:val="9B4C628E"/>
    <w:lvl w:ilvl="0" w:tplc="72885D48">
      <w:numFmt w:val="bullet"/>
      <w:lvlText w:val="•"/>
      <w:lvlJc w:val="left"/>
      <w:pPr>
        <w:ind w:left="1717" w:hanging="825"/>
      </w:pPr>
      <w:rPr>
        <w:rFonts w:ascii="Arial" w:eastAsia="Arial" w:hAnsi="Arial" w:cs="Arial" w:hint="default"/>
        <w:b w:val="0"/>
        <w:bCs w:val="0"/>
        <w:i w:val="0"/>
        <w:iCs w:val="0"/>
        <w:color w:val="6B6F72"/>
        <w:w w:val="100"/>
        <w:sz w:val="73"/>
        <w:szCs w:val="73"/>
      </w:rPr>
    </w:lvl>
    <w:lvl w:ilvl="1" w:tplc="F36E643E">
      <w:numFmt w:val="bullet"/>
      <w:lvlText w:val="•"/>
      <w:lvlJc w:val="left"/>
      <w:pPr>
        <w:ind w:left="3560" w:hanging="825"/>
      </w:pPr>
      <w:rPr>
        <w:rFonts w:hint="default"/>
      </w:rPr>
    </w:lvl>
    <w:lvl w:ilvl="2" w:tplc="19FA04EA">
      <w:numFmt w:val="bullet"/>
      <w:lvlText w:val="•"/>
      <w:lvlJc w:val="left"/>
      <w:pPr>
        <w:ind w:left="5401" w:hanging="825"/>
      </w:pPr>
      <w:rPr>
        <w:rFonts w:hint="default"/>
      </w:rPr>
    </w:lvl>
    <w:lvl w:ilvl="3" w:tplc="F0720B98">
      <w:numFmt w:val="bullet"/>
      <w:lvlText w:val="•"/>
      <w:lvlJc w:val="left"/>
      <w:pPr>
        <w:ind w:left="7242" w:hanging="825"/>
      </w:pPr>
      <w:rPr>
        <w:rFonts w:hint="default"/>
      </w:rPr>
    </w:lvl>
    <w:lvl w:ilvl="4" w:tplc="492A4340">
      <w:numFmt w:val="bullet"/>
      <w:lvlText w:val="•"/>
      <w:lvlJc w:val="left"/>
      <w:pPr>
        <w:ind w:left="9082" w:hanging="825"/>
      </w:pPr>
      <w:rPr>
        <w:rFonts w:hint="default"/>
      </w:rPr>
    </w:lvl>
    <w:lvl w:ilvl="5" w:tplc="529EFD3E">
      <w:numFmt w:val="bullet"/>
      <w:lvlText w:val="•"/>
      <w:lvlJc w:val="left"/>
      <w:pPr>
        <w:ind w:left="10923" w:hanging="825"/>
      </w:pPr>
      <w:rPr>
        <w:rFonts w:hint="default"/>
      </w:rPr>
    </w:lvl>
    <w:lvl w:ilvl="6" w:tplc="DAC09DC2">
      <w:numFmt w:val="bullet"/>
      <w:lvlText w:val="•"/>
      <w:lvlJc w:val="left"/>
      <w:pPr>
        <w:ind w:left="12764" w:hanging="825"/>
      </w:pPr>
      <w:rPr>
        <w:rFonts w:hint="default"/>
      </w:rPr>
    </w:lvl>
    <w:lvl w:ilvl="7" w:tplc="BF8CF280">
      <w:numFmt w:val="bullet"/>
      <w:lvlText w:val="•"/>
      <w:lvlJc w:val="left"/>
      <w:pPr>
        <w:ind w:left="14604" w:hanging="825"/>
      </w:pPr>
      <w:rPr>
        <w:rFonts w:hint="default"/>
      </w:rPr>
    </w:lvl>
    <w:lvl w:ilvl="8" w:tplc="A4FCC91E">
      <w:numFmt w:val="bullet"/>
      <w:lvlText w:val="•"/>
      <w:lvlJc w:val="left"/>
      <w:pPr>
        <w:ind w:left="16445" w:hanging="825"/>
      </w:pPr>
      <w:rPr>
        <w:rFonts w:hint="default"/>
      </w:rPr>
    </w:lvl>
  </w:abstractNum>
  <w:abstractNum w:abstractNumId="10" w15:restartNumberingAfterBreak="0">
    <w:nsid w:val="5C8A5D34"/>
    <w:multiLevelType w:val="hybridMultilevel"/>
    <w:tmpl w:val="DF28B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D3635"/>
    <w:multiLevelType w:val="multilevel"/>
    <w:tmpl w:val="95AEC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0E3CF2"/>
    <w:multiLevelType w:val="multilevel"/>
    <w:tmpl w:val="C13E19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F149FF"/>
    <w:multiLevelType w:val="multilevel"/>
    <w:tmpl w:val="38B4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0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1"/>
  </w:num>
  <w:num w:numId="12">
    <w:abstractNumId w:val="5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yNzExMzW1NDCwNDFT0lEKTi0uzszPAykwrAUA1x4/cywAAAA="/>
  </w:docVars>
  <w:rsids>
    <w:rsidRoot w:val="001939DF"/>
    <w:rsid w:val="00015D21"/>
    <w:rsid w:val="000A0CB3"/>
    <w:rsid w:val="000C05F2"/>
    <w:rsid w:val="00107CC5"/>
    <w:rsid w:val="00111E02"/>
    <w:rsid w:val="0011691D"/>
    <w:rsid w:val="00133B76"/>
    <w:rsid w:val="001453E8"/>
    <w:rsid w:val="0018014B"/>
    <w:rsid w:val="00181FDC"/>
    <w:rsid w:val="00190D37"/>
    <w:rsid w:val="001913C5"/>
    <w:rsid w:val="00192360"/>
    <w:rsid w:val="001939DF"/>
    <w:rsid w:val="001A0C67"/>
    <w:rsid w:val="001A79F1"/>
    <w:rsid w:val="001E1304"/>
    <w:rsid w:val="00260BDB"/>
    <w:rsid w:val="002740F7"/>
    <w:rsid w:val="0028263E"/>
    <w:rsid w:val="00282A70"/>
    <w:rsid w:val="00290C88"/>
    <w:rsid w:val="002D71AD"/>
    <w:rsid w:val="002E361E"/>
    <w:rsid w:val="002E485A"/>
    <w:rsid w:val="003172AB"/>
    <w:rsid w:val="0032578B"/>
    <w:rsid w:val="00330D2E"/>
    <w:rsid w:val="00342BB9"/>
    <w:rsid w:val="0035719C"/>
    <w:rsid w:val="00380BDD"/>
    <w:rsid w:val="003852C3"/>
    <w:rsid w:val="003864DF"/>
    <w:rsid w:val="003922B0"/>
    <w:rsid w:val="00396480"/>
    <w:rsid w:val="003C1801"/>
    <w:rsid w:val="003C2177"/>
    <w:rsid w:val="003E0E13"/>
    <w:rsid w:val="00424ECA"/>
    <w:rsid w:val="004745CD"/>
    <w:rsid w:val="00474F72"/>
    <w:rsid w:val="0047754A"/>
    <w:rsid w:val="004A3F09"/>
    <w:rsid w:val="004C101C"/>
    <w:rsid w:val="004D3FAA"/>
    <w:rsid w:val="004D7240"/>
    <w:rsid w:val="004E447B"/>
    <w:rsid w:val="004E5B8F"/>
    <w:rsid w:val="00544377"/>
    <w:rsid w:val="00547928"/>
    <w:rsid w:val="00554D34"/>
    <w:rsid w:val="0057348A"/>
    <w:rsid w:val="005950A5"/>
    <w:rsid w:val="005978AD"/>
    <w:rsid w:val="005A0C45"/>
    <w:rsid w:val="005A0D8D"/>
    <w:rsid w:val="005A25AE"/>
    <w:rsid w:val="005C137E"/>
    <w:rsid w:val="005D7F39"/>
    <w:rsid w:val="005F143F"/>
    <w:rsid w:val="0060254B"/>
    <w:rsid w:val="006078A6"/>
    <w:rsid w:val="0061537A"/>
    <w:rsid w:val="00617B4F"/>
    <w:rsid w:val="00623A9E"/>
    <w:rsid w:val="00625B92"/>
    <w:rsid w:val="00626A4F"/>
    <w:rsid w:val="0063300B"/>
    <w:rsid w:val="0063327C"/>
    <w:rsid w:val="006810C9"/>
    <w:rsid w:val="00684430"/>
    <w:rsid w:val="00691805"/>
    <w:rsid w:val="006A36DE"/>
    <w:rsid w:val="007032DF"/>
    <w:rsid w:val="00715836"/>
    <w:rsid w:val="00756436"/>
    <w:rsid w:val="00784BB6"/>
    <w:rsid w:val="007A05BA"/>
    <w:rsid w:val="00820D3B"/>
    <w:rsid w:val="008644F4"/>
    <w:rsid w:val="008715E4"/>
    <w:rsid w:val="008867AD"/>
    <w:rsid w:val="008F3396"/>
    <w:rsid w:val="009116A4"/>
    <w:rsid w:val="00912B64"/>
    <w:rsid w:val="00937BE5"/>
    <w:rsid w:val="00953939"/>
    <w:rsid w:val="00955281"/>
    <w:rsid w:val="00972D52"/>
    <w:rsid w:val="0099114C"/>
    <w:rsid w:val="009B0882"/>
    <w:rsid w:val="00A01C6E"/>
    <w:rsid w:val="00A0495C"/>
    <w:rsid w:val="00A24170"/>
    <w:rsid w:val="00A32D75"/>
    <w:rsid w:val="00A463BE"/>
    <w:rsid w:val="00A60E03"/>
    <w:rsid w:val="00A6703F"/>
    <w:rsid w:val="00A77A76"/>
    <w:rsid w:val="00A96E30"/>
    <w:rsid w:val="00B166AB"/>
    <w:rsid w:val="00B351C7"/>
    <w:rsid w:val="00B4456A"/>
    <w:rsid w:val="00B85937"/>
    <w:rsid w:val="00BB6571"/>
    <w:rsid w:val="00BB783F"/>
    <w:rsid w:val="00BC4F44"/>
    <w:rsid w:val="00C105C9"/>
    <w:rsid w:val="00C13C6F"/>
    <w:rsid w:val="00C2126F"/>
    <w:rsid w:val="00C43F24"/>
    <w:rsid w:val="00C501EB"/>
    <w:rsid w:val="00C55F94"/>
    <w:rsid w:val="00CA6F50"/>
    <w:rsid w:val="00D22723"/>
    <w:rsid w:val="00D54A7D"/>
    <w:rsid w:val="00D56C21"/>
    <w:rsid w:val="00D6628E"/>
    <w:rsid w:val="00D90F24"/>
    <w:rsid w:val="00D91186"/>
    <w:rsid w:val="00DA0A1D"/>
    <w:rsid w:val="00DB47E7"/>
    <w:rsid w:val="00DC07FF"/>
    <w:rsid w:val="00DD0D96"/>
    <w:rsid w:val="00DE16A4"/>
    <w:rsid w:val="00E239C8"/>
    <w:rsid w:val="00E41D84"/>
    <w:rsid w:val="00E60BA4"/>
    <w:rsid w:val="00EB619B"/>
    <w:rsid w:val="00F46960"/>
    <w:rsid w:val="00F56D90"/>
    <w:rsid w:val="00F612B7"/>
    <w:rsid w:val="00F6270D"/>
    <w:rsid w:val="00F8566C"/>
    <w:rsid w:val="00F876C9"/>
    <w:rsid w:val="00FA24FE"/>
    <w:rsid w:val="00FD2472"/>
    <w:rsid w:val="00FE1E5A"/>
    <w:rsid w:val="00FE6E3A"/>
    <w:rsid w:val="00FF41C2"/>
    <w:rsid w:val="00FF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ABF3E"/>
  <w15:chartTrackingRefBased/>
  <w15:docId w15:val="{542DD151-0E74-43ED-90FD-9E744BAC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56A"/>
  </w:style>
  <w:style w:type="paragraph" w:styleId="Heading1">
    <w:name w:val="heading 1"/>
    <w:basedOn w:val="Normal"/>
    <w:next w:val="Normal"/>
    <w:link w:val="Heading1Char"/>
    <w:uiPriority w:val="9"/>
    <w:qFormat/>
    <w:rsid w:val="00193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E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enseHeading">
    <w:name w:val="Intense Heading"/>
    <w:basedOn w:val="IntenseQuote"/>
    <w:link w:val="IntenseHeadingChar"/>
    <w:autoRedefine/>
    <w:qFormat/>
    <w:rsid w:val="001E1304"/>
  </w:style>
  <w:style w:type="character" w:customStyle="1" w:styleId="IntenseHeadingChar">
    <w:name w:val="Intense Heading Char"/>
    <w:basedOn w:val="IntenseQuoteChar"/>
    <w:link w:val="IntenseHeading"/>
    <w:rsid w:val="001E1304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30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304"/>
    <w:rPr>
      <w:i/>
      <w:iCs/>
      <w:color w:val="4472C4" w:themeColor="accent1"/>
    </w:rPr>
  </w:style>
  <w:style w:type="paragraph" w:customStyle="1" w:styleId="paragraph">
    <w:name w:val="paragraph"/>
    <w:basedOn w:val="Normal"/>
    <w:rsid w:val="00193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939DF"/>
  </w:style>
  <w:style w:type="character" w:customStyle="1" w:styleId="eop">
    <w:name w:val="eop"/>
    <w:basedOn w:val="DefaultParagraphFont"/>
    <w:rsid w:val="001939DF"/>
  </w:style>
  <w:style w:type="character" w:customStyle="1" w:styleId="Heading1Char">
    <w:name w:val="Heading 1 Char"/>
    <w:basedOn w:val="DefaultParagraphFont"/>
    <w:link w:val="Heading1"/>
    <w:uiPriority w:val="9"/>
    <w:rsid w:val="001939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39D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939D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1939D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39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39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A3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6DE"/>
  </w:style>
  <w:style w:type="paragraph" w:styleId="Footer">
    <w:name w:val="footer"/>
    <w:basedOn w:val="Normal"/>
    <w:link w:val="FooterChar"/>
    <w:uiPriority w:val="99"/>
    <w:unhideWhenUsed/>
    <w:rsid w:val="006A3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6DE"/>
  </w:style>
  <w:style w:type="paragraph" w:styleId="TOCHeading">
    <w:name w:val="TOC Heading"/>
    <w:basedOn w:val="Heading1"/>
    <w:next w:val="Normal"/>
    <w:uiPriority w:val="39"/>
    <w:unhideWhenUsed/>
    <w:qFormat/>
    <w:rsid w:val="007032D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032DF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B166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6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60E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60E03"/>
    <w:pPr>
      <w:spacing w:after="100"/>
      <w:ind w:left="220"/>
    </w:pPr>
  </w:style>
  <w:style w:type="paragraph" w:customStyle="1" w:styleId="LargeTitle1">
    <w:name w:val="Large Title 1"/>
    <w:basedOn w:val="Normal"/>
    <w:link w:val="LargeTitle1Char"/>
    <w:qFormat/>
    <w:rsid w:val="0047754A"/>
    <w:pPr>
      <w:spacing w:before="4"/>
    </w:pPr>
    <w:rPr>
      <w:rFonts w:ascii="Calibri Light"/>
      <w:color w:val="003F71"/>
      <w:spacing w:val="-6"/>
      <w:sz w:val="144"/>
      <w:szCs w:val="144"/>
    </w:rPr>
  </w:style>
  <w:style w:type="paragraph" w:customStyle="1" w:styleId="LargeHeading">
    <w:name w:val="Large Heading"/>
    <w:basedOn w:val="LargeTitle1"/>
    <w:link w:val="LargeHeadingChar"/>
    <w:qFormat/>
    <w:rsid w:val="002740F7"/>
  </w:style>
  <w:style w:type="character" w:customStyle="1" w:styleId="LargeTitle1Char">
    <w:name w:val="Large Title 1 Char"/>
    <w:basedOn w:val="DefaultParagraphFont"/>
    <w:link w:val="LargeTitle1"/>
    <w:rsid w:val="0047754A"/>
    <w:rPr>
      <w:rFonts w:ascii="Calibri Light"/>
      <w:color w:val="003F71"/>
      <w:spacing w:val="-6"/>
      <w:sz w:val="144"/>
      <w:szCs w:val="144"/>
    </w:rPr>
  </w:style>
  <w:style w:type="paragraph" w:customStyle="1" w:styleId="InterestingSubheadKeyInfo">
    <w:name w:val="Interesting Subhead &amp; Key Info"/>
    <w:basedOn w:val="Normal"/>
    <w:link w:val="InterestingSubheadKeyInfoChar"/>
    <w:qFormat/>
    <w:rsid w:val="002740F7"/>
    <w:rPr>
      <w:rFonts w:ascii="Calibri" w:eastAsia="Calibri" w:hAnsi="Calibri" w:cs="Calibri"/>
      <w:i/>
      <w:color w:val="6B6F72"/>
      <w:sz w:val="71"/>
    </w:rPr>
  </w:style>
  <w:style w:type="character" w:customStyle="1" w:styleId="LargeHeadingChar">
    <w:name w:val="Large Heading Char"/>
    <w:basedOn w:val="LargeTitle1Char"/>
    <w:link w:val="LargeHeading"/>
    <w:rsid w:val="002740F7"/>
    <w:rPr>
      <w:rFonts w:ascii="Calibri Light"/>
      <w:color w:val="003F71"/>
      <w:spacing w:val="-6"/>
      <w:sz w:val="144"/>
      <w:szCs w:val="144"/>
    </w:rPr>
  </w:style>
  <w:style w:type="character" w:customStyle="1" w:styleId="InterestingSubheadKeyInfoChar">
    <w:name w:val="Interesting Subhead &amp; Key Info Char"/>
    <w:basedOn w:val="DefaultParagraphFont"/>
    <w:link w:val="InterestingSubheadKeyInfo"/>
    <w:rsid w:val="002740F7"/>
    <w:rPr>
      <w:rFonts w:ascii="Calibri" w:eastAsia="Calibri" w:hAnsi="Calibri" w:cs="Calibri"/>
      <w:i/>
      <w:color w:val="6B6F72"/>
      <w:sz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6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lgy.va.gov/lgyhub/" TargetMode="External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gy.va.gov/lgyhub/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74CFB35A60C46ABFC7727C51FE25A" ma:contentTypeVersion="16" ma:contentTypeDescription="Create a new document." ma:contentTypeScope="" ma:versionID="f9da5c5e7bacfa0e9a20edea6614fddb">
  <xsd:schema xmlns:xsd="http://www.w3.org/2001/XMLSchema" xmlns:xs="http://www.w3.org/2001/XMLSchema" xmlns:p="http://schemas.microsoft.com/office/2006/metadata/properties" xmlns:ns1="http://schemas.microsoft.com/sharepoint/v3" xmlns:ns2="9dd3c4c0-e286-43fe-b887-39deddaefaea" xmlns:ns3="1db9ae3e-2576-4907-956c-351f383175d8" targetNamespace="http://schemas.microsoft.com/office/2006/metadata/properties" ma:root="true" ma:fieldsID="5d2e4031c35c3d53493dfdd67f0b2156" ns1:_="" ns2:_="" ns3:_="">
    <xsd:import namespace="http://schemas.microsoft.com/sharepoint/v3"/>
    <xsd:import namespace="9dd3c4c0-e286-43fe-b887-39deddaefaea"/>
    <xsd:import namespace="1db9ae3e-2576-4907-956c-351f38317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3c4c0-e286-43fe-b887-39deddaef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b9ae3e-2576-4907-956c-351f383175d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a5bd461-22bd-45b6-956a-5edf794f7130}" ma:internalName="TaxCatchAll" ma:showField="CatchAllData" ma:web="1db9ae3e-2576-4907-956c-351f383175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dd3c4c0-e286-43fe-b887-39deddaefaea">
      <Terms xmlns="http://schemas.microsoft.com/office/infopath/2007/PartnerControls"/>
    </lcf76f155ced4ddcb4097134ff3c332f>
    <_ip_UnifiedCompliancePolicyProperties xmlns="http://schemas.microsoft.com/sharepoint/v3" xsi:nil="true"/>
    <TaxCatchAll xmlns="1db9ae3e-2576-4907-956c-351f383175d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2EDF13-9FB3-4C36-A921-009971721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dd3c4c0-e286-43fe-b887-39deddaefaea"/>
    <ds:schemaRef ds:uri="1db9ae3e-2576-4907-956c-351f38317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A55CB9-202E-4835-BFFA-B3A3339283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2C4EA8-82B5-4027-89DE-05A1DE23A7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dd3c4c0-e286-43fe-b887-39deddaefaea"/>
    <ds:schemaRef ds:uri="1db9ae3e-2576-4907-956c-351f383175d8"/>
  </ds:schemaRefs>
</ds:datastoreItem>
</file>

<file path=customXml/itemProps4.xml><?xml version="1.0" encoding="utf-8"?>
<ds:datastoreItem xmlns:ds="http://schemas.openxmlformats.org/officeDocument/2006/customXml" ds:itemID="{07FEC7AF-6476-4841-AF42-A45EFCB118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SAHSHA Tip Guide</vt:lpstr>
    </vt:vector>
  </TitlesOfParts>
  <Company>Veterans Benefits Administration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SAHSHA Tip Guide</dc:title>
  <dc:subject/>
  <dc:creator>Department of Veterans Affairs, Veterans Benefits Administration, Veteran Readiness &amp; Employment Service, STAFF</dc:creator>
  <cp:keywords/>
  <dc:description/>
  <cp:lastModifiedBy>Kathy Poole</cp:lastModifiedBy>
  <cp:revision>132</cp:revision>
  <dcterms:created xsi:type="dcterms:W3CDTF">2022-10-03T12:41:00Z</dcterms:created>
  <dcterms:modified xsi:type="dcterms:W3CDTF">2022-10-03T18:37:00Z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0x010100DF374CFB35A60C46ABFC7727C51FE25A</vt:lpwstr>
  </property>
  <property fmtid="{D5CDD505-2E9C-101B-9397-08002B2CF9AE}" pid="3" name="_AdHocReviewCycleID">
    <vt:i4>708302427</vt:i4>
  </property>
  <property fmtid="{D5CDD505-2E9C-101B-9397-08002B2CF9AE}" pid="4" name="_NewReviewCycle">
    <vt:lpwstr/>
  </property>
  <property fmtid="{D5CDD505-2E9C-101B-9397-08002B2CF9AE}" pid="5" name="_EmailSubject">
    <vt:lpwstr>Materials for FY22 VRE TMS IRF VRE Housing Adaptation Grant  &amp; SAHSHA System Training (VA 4633274)</vt:lpwstr>
  </property>
  <property fmtid="{D5CDD505-2E9C-101B-9397-08002B2CF9AE}" pid="6" name="_AuthorEmail">
    <vt:lpwstr>Leland.Bassie@va.gov</vt:lpwstr>
  </property>
  <property fmtid="{D5CDD505-2E9C-101B-9397-08002B2CF9AE}" pid="7" name="_AuthorEmailDisplayName">
    <vt:lpwstr>Bassie, Leland N. (she/her/hers)</vt:lpwstr>
  </property>
  <property fmtid="{D5CDD505-2E9C-101B-9397-08002B2CF9AE}" pid="8" name="_ReviewingToolsShownOnce">
    <vt:lpwstr/>
  </property>
  <property fmtid="{D5CDD505-2E9C-101B-9397-08002B2CF9AE}" pid="9" name="Language">
    <vt:lpwstr>en</vt:lpwstr>
  </property>
  <property fmtid="{D5CDD505-2E9C-101B-9397-08002B2CF9AE}" pid="10" name="Type">
    <vt:lpwstr>Reference</vt:lpwstr>
  </property>
</Properties>
</file>