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3021" w14:textId="3699B927" w:rsidR="00253C33" w:rsidRPr="00263A4E" w:rsidRDefault="00253C33" w:rsidP="00253C33">
      <w:pPr>
        <w:jc w:val="center"/>
        <w:rPr>
          <w:rFonts w:ascii="Arial" w:hAnsi="Arial" w:cs="Arial"/>
          <w:b/>
          <w:bCs/>
          <w:sz w:val="28"/>
          <w:szCs w:val="28"/>
          <w:u w:val="single"/>
        </w:rPr>
      </w:pPr>
      <w:r w:rsidRPr="00263A4E">
        <w:rPr>
          <w:rFonts w:ascii="Arial" w:hAnsi="Arial" w:cs="Arial"/>
          <w:b/>
          <w:bCs/>
          <w:sz w:val="28"/>
          <w:szCs w:val="28"/>
          <w:u w:val="single"/>
        </w:rPr>
        <w:t>VRE-NCT-0</w:t>
      </w:r>
      <w:r>
        <w:rPr>
          <w:rFonts w:ascii="Arial" w:hAnsi="Arial" w:cs="Arial"/>
          <w:b/>
          <w:bCs/>
          <w:sz w:val="28"/>
          <w:szCs w:val="28"/>
          <w:u w:val="single"/>
        </w:rPr>
        <w:t>1</w:t>
      </w:r>
      <w:r w:rsidRPr="00263A4E">
        <w:rPr>
          <w:rFonts w:ascii="Arial" w:hAnsi="Arial" w:cs="Arial"/>
          <w:b/>
          <w:bCs/>
          <w:sz w:val="28"/>
          <w:szCs w:val="28"/>
          <w:u w:val="single"/>
        </w:rPr>
        <w:t>-</w:t>
      </w:r>
      <w:r>
        <w:rPr>
          <w:rFonts w:ascii="Arial" w:hAnsi="Arial" w:cs="Arial"/>
          <w:b/>
          <w:bCs/>
          <w:sz w:val="28"/>
          <w:szCs w:val="28"/>
          <w:u w:val="single"/>
        </w:rPr>
        <w:t>Pre-Evaluation Activities</w:t>
      </w:r>
      <w:r w:rsidRPr="00263A4E">
        <w:rPr>
          <w:rFonts w:ascii="Arial" w:hAnsi="Arial" w:cs="Arial"/>
          <w:b/>
          <w:bCs/>
          <w:sz w:val="28"/>
          <w:szCs w:val="28"/>
          <w:u w:val="single"/>
        </w:rPr>
        <w:t xml:space="preserve">: </w:t>
      </w:r>
      <w:r>
        <w:rPr>
          <w:rFonts w:ascii="Arial" w:hAnsi="Arial" w:cs="Arial"/>
          <w:b/>
          <w:bCs/>
          <w:sz w:val="28"/>
          <w:szCs w:val="28"/>
          <w:u w:val="single"/>
        </w:rPr>
        <w:t>Script</w:t>
      </w:r>
    </w:p>
    <w:p w14:paraId="2083B3F7" w14:textId="77777777" w:rsidR="00503047" w:rsidRDefault="006E2E73" w:rsidP="000207B9">
      <w:pPr>
        <w:pStyle w:val="NoSpacing"/>
        <w:rPr>
          <w:rFonts w:ascii="Arial" w:hAnsi="Arial" w:cs="Arial"/>
          <w:sz w:val="24"/>
          <w:szCs w:val="24"/>
        </w:rPr>
      </w:pPr>
      <w:r w:rsidRPr="002B0DDD">
        <w:rPr>
          <w:rFonts w:ascii="Arial" w:hAnsi="Arial" w:cs="Arial"/>
          <w:sz w:val="24"/>
          <w:szCs w:val="24"/>
          <w:u w:val="single"/>
        </w:rPr>
        <w:t>Slide 1:</w:t>
      </w:r>
      <w:r w:rsidRPr="002B0DDD">
        <w:rPr>
          <w:rFonts w:ascii="Arial" w:hAnsi="Arial" w:cs="Arial"/>
          <w:sz w:val="24"/>
          <w:szCs w:val="24"/>
        </w:rPr>
        <w:t xml:space="preserve"> </w:t>
      </w:r>
    </w:p>
    <w:p w14:paraId="2E01FBBC" w14:textId="77777777" w:rsidR="00503047" w:rsidRDefault="00503047" w:rsidP="000207B9">
      <w:pPr>
        <w:pStyle w:val="NoSpacing"/>
        <w:rPr>
          <w:rFonts w:ascii="Arial" w:hAnsi="Arial" w:cs="Arial"/>
          <w:sz w:val="24"/>
          <w:szCs w:val="24"/>
        </w:rPr>
      </w:pPr>
    </w:p>
    <w:p w14:paraId="78120B4A" w14:textId="4F8BD3EA" w:rsidR="00CF5BD7" w:rsidRDefault="004D067F" w:rsidP="002B0DDD">
      <w:pPr>
        <w:pStyle w:val="NoSpacing"/>
        <w:rPr>
          <w:rFonts w:ascii="Arial" w:hAnsi="Arial" w:cs="Arial"/>
          <w:sz w:val="24"/>
          <w:szCs w:val="24"/>
        </w:rPr>
      </w:pPr>
      <w:r w:rsidRPr="004D067F">
        <w:rPr>
          <w:rFonts w:ascii="Arial" w:hAnsi="Arial" w:cs="Arial"/>
          <w:sz w:val="24"/>
          <w:szCs w:val="24"/>
        </w:rPr>
        <w:t>Welcome to VR&amp;E Pre-Evaluation Activities training</w:t>
      </w:r>
      <w:r w:rsidR="00BF15D5">
        <w:rPr>
          <w:rFonts w:ascii="Arial" w:hAnsi="Arial" w:cs="Arial"/>
          <w:sz w:val="24"/>
          <w:szCs w:val="24"/>
        </w:rPr>
        <w:t>.</w:t>
      </w:r>
      <w:r w:rsidR="00900013">
        <w:rPr>
          <w:rFonts w:ascii="Arial" w:hAnsi="Arial" w:cs="Arial"/>
          <w:sz w:val="24"/>
          <w:szCs w:val="24"/>
        </w:rPr>
        <w:t xml:space="preserve"> </w:t>
      </w:r>
      <w:r w:rsidR="00900013" w:rsidRPr="00900013">
        <w:rPr>
          <w:rFonts w:ascii="Arial" w:hAnsi="Arial" w:cs="Arial"/>
          <w:sz w:val="24"/>
          <w:szCs w:val="24"/>
        </w:rPr>
        <w:t xml:space="preserve">This training aims to equip VR&amp;E staff with knowledge </w:t>
      </w:r>
      <w:r w:rsidR="002A7366">
        <w:rPr>
          <w:rFonts w:ascii="Arial" w:hAnsi="Arial" w:cs="Arial"/>
          <w:sz w:val="24"/>
          <w:szCs w:val="24"/>
        </w:rPr>
        <w:t xml:space="preserve">of outreach activities provided </w:t>
      </w:r>
      <w:r w:rsidR="00DD73AA">
        <w:rPr>
          <w:rFonts w:ascii="Arial" w:hAnsi="Arial" w:cs="Arial"/>
          <w:sz w:val="24"/>
          <w:szCs w:val="24"/>
        </w:rPr>
        <w:t>to claimants</w:t>
      </w:r>
      <w:r w:rsidR="00E71AE6">
        <w:rPr>
          <w:rFonts w:ascii="Arial" w:hAnsi="Arial" w:cs="Arial"/>
          <w:sz w:val="24"/>
          <w:szCs w:val="24"/>
        </w:rPr>
        <w:t xml:space="preserve">. In addition, this training will review </w:t>
      </w:r>
      <w:r w:rsidR="002A7366">
        <w:rPr>
          <w:rFonts w:ascii="Arial" w:hAnsi="Arial" w:cs="Arial"/>
          <w:sz w:val="24"/>
          <w:szCs w:val="24"/>
        </w:rPr>
        <w:t xml:space="preserve">how to </w:t>
      </w:r>
      <w:r w:rsidR="00DB0EE3">
        <w:rPr>
          <w:rFonts w:ascii="Arial" w:hAnsi="Arial" w:cs="Arial"/>
          <w:sz w:val="24"/>
          <w:szCs w:val="24"/>
        </w:rPr>
        <w:t>process initial applications and</w:t>
      </w:r>
      <w:r w:rsidR="00E71AE6">
        <w:rPr>
          <w:rFonts w:ascii="Arial" w:hAnsi="Arial" w:cs="Arial"/>
          <w:sz w:val="24"/>
          <w:szCs w:val="24"/>
        </w:rPr>
        <w:t xml:space="preserve"> outline</w:t>
      </w:r>
      <w:r w:rsidR="00DB0EE3">
        <w:rPr>
          <w:rFonts w:ascii="Arial" w:hAnsi="Arial" w:cs="Arial"/>
          <w:sz w:val="24"/>
          <w:szCs w:val="24"/>
        </w:rPr>
        <w:t xml:space="preserve"> </w:t>
      </w:r>
      <w:r w:rsidR="002A7366">
        <w:rPr>
          <w:rFonts w:ascii="Arial" w:hAnsi="Arial" w:cs="Arial"/>
          <w:sz w:val="24"/>
          <w:szCs w:val="24"/>
        </w:rPr>
        <w:t xml:space="preserve">the steps to take to </w:t>
      </w:r>
      <w:r w:rsidR="00DB0EE3">
        <w:rPr>
          <w:rFonts w:ascii="Arial" w:hAnsi="Arial" w:cs="Arial"/>
          <w:sz w:val="24"/>
          <w:szCs w:val="24"/>
        </w:rPr>
        <w:t xml:space="preserve">determine eligibility, </w:t>
      </w:r>
      <w:r w:rsidR="00900013" w:rsidRPr="00900013">
        <w:rPr>
          <w:rFonts w:ascii="Arial" w:hAnsi="Arial" w:cs="Arial"/>
          <w:sz w:val="24"/>
          <w:szCs w:val="24"/>
        </w:rPr>
        <w:t>including scheduling claimants for orientation/initial evaluation</w:t>
      </w:r>
      <w:r w:rsidR="003501C1">
        <w:rPr>
          <w:rFonts w:ascii="Arial" w:hAnsi="Arial" w:cs="Arial"/>
          <w:sz w:val="24"/>
          <w:szCs w:val="24"/>
        </w:rPr>
        <w:t>.</w:t>
      </w:r>
    </w:p>
    <w:p w14:paraId="08C04362" w14:textId="77777777" w:rsidR="00900013" w:rsidRPr="002B0DDD" w:rsidRDefault="00900013" w:rsidP="002B0DDD">
      <w:pPr>
        <w:pStyle w:val="NoSpacing"/>
        <w:rPr>
          <w:rFonts w:ascii="Arial" w:hAnsi="Arial" w:cs="Arial"/>
          <w:sz w:val="24"/>
          <w:szCs w:val="24"/>
        </w:rPr>
      </w:pPr>
    </w:p>
    <w:p w14:paraId="6AE84F51" w14:textId="77777777" w:rsidR="00503047" w:rsidRDefault="006E2E73" w:rsidP="000207B9">
      <w:pPr>
        <w:pStyle w:val="NoSpacing"/>
        <w:rPr>
          <w:rFonts w:ascii="Arial" w:hAnsi="Arial" w:cs="Arial"/>
          <w:sz w:val="24"/>
          <w:szCs w:val="24"/>
        </w:rPr>
      </w:pPr>
      <w:r w:rsidRPr="002B0DDD">
        <w:rPr>
          <w:rFonts w:ascii="Arial" w:hAnsi="Arial" w:cs="Arial"/>
          <w:sz w:val="24"/>
          <w:szCs w:val="24"/>
          <w:u w:val="single"/>
        </w:rPr>
        <w:t>Slide 2:</w:t>
      </w:r>
      <w:r w:rsidRPr="002B0DDD">
        <w:rPr>
          <w:rFonts w:ascii="Arial" w:hAnsi="Arial" w:cs="Arial"/>
          <w:sz w:val="24"/>
          <w:szCs w:val="24"/>
        </w:rPr>
        <w:t xml:space="preserve"> </w:t>
      </w:r>
    </w:p>
    <w:p w14:paraId="0DFEA09B" w14:textId="77777777" w:rsidR="00503047" w:rsidRDefault="00503047" w:rsidP="000207B9">
      <w:pPr>
        <w:pStyle w:val="NoSpacing"/>
        <w:rPr>
          <w:rFonts w:ascii="Arial" w:hAnsi="Arial" w:cs="Arial"/>
          <w:sz w:val="24"/>
          <w:szCs w:val="24"/>
        </w:rPr>
      </w:pPr>
    </w:p>
    <w:p w14:paraId="0F65297B" w14:textId="30638228" w:rsidR="001C58E2" w:rsidRPr="001C58E2" w:rsidRDefault="001C58E2" w:rsidP="001C58E2">
      <w:pPr>
        <w:pStyle w:val="NoSpacing"/>
        <w:rPr>
          <w:rFonts w:ascii="Arial" w:hAnsi="Arial" w:cs="Arial"/>
          <w:sz w:val="24"/>
          <w:szCs w:val="24"/>
        </w:rPr>
      </w:pPr>
      <w:r w:rsidRPr="001C58E2">
        <w:rPr>
          <w:rFonts w:ascii="Arial" w:hAnsi="Arial" w:cs="Arial"/>
          <w:sz w:val="24"/>
          <w:szCs w:val="24"/>
        </w:rPr>
        <w:t>Upon completion of Pre-Evaluation Activities</w:t>
      </w:r>
      <w:r w:rsidR="000340A3">
        <w:rPr>
          <w:rFonts w:ascii="Arial" w:hAnsi="Arial" w:cs="Arial"/>
          <w:sz w:val="24"/>
          <w:szCs w:val="24"/>
        </w:rPr>
        <w:t xml:space="preserve"> training</w:t>
      </w:r>
      <w:r w:rsidRPr="001C58E2">
        <w:rPr>
          <w:rFonts w:ascii="Arial" w:hAnsi="Arial" w:cs="Arial"/>
          <w:sz w:val="24"/>
          <w:szCs w:val="24"/>
        </w:rPr>
        <w:t>, you will be able to:</w:t>
      </w:r>
    </w:p>
    <w:p w14:paraId="36F50DC1" w14:textId="6F972101" w:rsidR="001C58E2" w:rsidRPr="001C58E2" w:rsidRDefault="3A36E88E" w:rsidP="00651364">
      <w:pPr>
        <w:pStyle w:val="NoSpacing"/>
        <w:numPr>
          <w:ilvl w:val="0"/>
          <w:numId w:val="35"/>
        </w:numPr>
        <w:rPr>
          <w:rFonts w:ascii="Arial" w:hAnsi="Arial" w:cs="Arial"/>
          <w:sz w:val="24"/>
          <w:szCs w:val="24"/>
        </w:rPr>
      </w:pPr>
      <w:r w:rsidRPr="7B9C9F74">
        <w:rPr>
          <w:rFonts w:ascii="Arial" w:hAnsi="Arial" w:cs="Arial"/>
          <w:sz w:val="24"/>
          <w:szCs w:val="24"/>
        </w:rPr>
        <w:t xml:space="preserve">Conduct </w:t>
      </w:r>
      <w:r w:rsidR="001C58E2" w:rsidRPr="001C58E2">
        <w:rPr>
          <w:rFonts w:ascii="Arial" w:hAnsi="Arial" w:cs="Arial"/>
          <w:sz w:val="24"/>
          <w:szCs w:val="24"/>
        </w:rPr>
        <w:t>outreach activities</w:t>
      </w:r>
    </w:p>
    <w:p w14:paraId="721D762F" w14:textId="77777777" w:rsidR="001C58E2" w:rsidRPr="001C58E2" w:rsidRDefault="001C58E2" w:rsidP="00651364">
      <w:pPr>
        <w:pStyle w:val="NoSpacing"/>
        <w:numPr>
          <w:ilvl w:val="0"/>
          <w:numId w:val="35"/>
        </w:numPr>
        <w:rPr>
          <w:rFonts w:ascii="Arial" w:hAnsi="Arial" w:cs="Arial"/>
          <w:sz w:val="24"/>
          <w:szCs w:val="24"/>
        </w:rPr>
      </w:pPr>
      <w:r w:rsidRPr="001C58E2">
        <w:rPr>
          <w:rFonts w:ascii="Arial" w:hAnsi="Arial" w:cs="Arial"/>
          <w:sz w:val="24"/>
          <w:szCs w:val="24"/>
        </w:rPr>
        <w:t xml:space="preserve">Identify eligibility requirements for VR&amp;E </w:t>
      </w:r>
      <w:proofErr w:type="gramStart"/>
      <w:r w:rsidRPr="001C58E2">
        <w:rPr>
          <w:rFonts w:ascii="Arial" w:hAnsi="Arial" w:cs="Arial"/>
          <w:sz w:val="24"/>
          <w:szCs w:val="24"/>
        </w:rPr>
        <w:t>services</w:t>
      </w:r>
      <w:proofErr w:type="gramEnd"/>
    </w:p>
    <w:p w14:paraId="6F4BD771" w14:textId="3A5B6B89" w:rsidR="001C58E2" w:rsidRPr="001C58E2" w:rsidRDefault="001C58E2" w:rsidP="00651364">
      <w:pPr>
        <w:pStyle w:val="NoSpacing"/>
        <w:numPr>
          <w:ilvl w:val="0"/>
          <w:numId w:val="35"/>
        </w:numPr>
        <w:rPr>
          <w:rFonts w:ascii="Arial" w:hAnsi="Arial" w:cs="Arial"/>
          <w:sz w:val="24"/>
          <w:szCs w:val="24"/>
        </w:rPr>
      </w:pPr>
      <w:r w:rsidRPr="001C58E2">
        <w:rPr>
          <w:rFonts w:ascii="Arial" w:hAnsi="Arial" w:cs="Arial"/>
          <w:sz w:val="24"/>
          <w:szCs w:val="24"/>
        </w:rPr>
        <w:t xml:space="preserve">Determine if the </w:t>
      </w:r>
      <w:r w:rsidR="1D3CFF6E" w:rsidRPr="7B9C9F74">
        <w:rPr>
          <w:rFonts w:ascii="Arial" w:hAnsi="Arial" w:cs="Arial"/>
          <w:sz w:val="24"/>
          <w:szCs w:val="24"/>
        </w:rPr>
        <w:t>claimant</w:t>
      </w:r>
      <w:r w:rsidRPr="001C58E2">
        <w:rPr>
          <w:rFonts w:ascii="Arial" w:hAnsi="Arial" w:cs="Arial"/>
          <w:sz w:val="24"/>
          <w:szCs w:val="24"/>
        </w:rPr>
        <w:t xml:space="preserve"> meets basic eligibility </w:t>
      </w:r>
      <w:proofErr w:type="gramStart"/>
      <w:r w:rsidRPr="001C58E2">
        <w:rPr>
          <w:rFonts w:ascii="Arial" w:hAnsi="Arial" w:cs="Arial"/>
          <w:sz w:val="24"/>
          <w:szCs w:val="24"/>
        </w:rPr>
        <w:t>criteria</w:t>
      </w:r>
      <w:proofErr w:type="gramEnd"/>
    </w:p>
    <w:p w14:paraId="2D2D8E97" w14:textId="045D74F9" w:rsidR="001C58E2" w:rsidRPr="00950612" w:rsidRDefault="001C58E2" w:rsidP="00950612">
      <w:pPr>
        <w:pStyle w:val="NoSpacing"/>
        <w:numPr>
          <w:ilvl w:val="0"/>
          <w:numId w:val="35"/>
        </w:numPr>
        <w:rPr>
          <w:rFonts w:ascii="Arial" w:hAnsi="Arial" w:cs="Arial"/>
          <w:sz w:val="24"/>
          <w:szCs w:val="24"/>
        </w:rPr>
      </w:pPr>
      <w:r w:rsidRPr="001C58E2">
        <w:rPr>
          <w:rFonts w:ascii="Arial" w:hAnsi="Arial" w:cs="Arial"/>
          <w:sz w:val="24"/>
          <w:szCs w:val="24"/>
        </w:rPr>
        <w:t xml:space="preserve">Process </w:t>
      </w:r>
      <w:r w:rsidR="62C7B16D" w:rsidRPr="7B9C9F74">
        <w:rPr>
          <w:rFonts w:ascii="Arial" w:hAnsi="Arial" w:cs="Arial"/>
          <w:sz w:val="24"/>
          <w:szCs w:val="24"/>
        </w:rPr>
        <w:t>a</w:t>
      </w:r>
      <w:r w:rsidR="2515C708" w:rsidRPr="7B9C9F74">
        <w:rPr>
          <w:rFonts w:ascii="Arial" w:hAnsi="Arial" w:cs="Arial"/>
          <w:sz w:val="24"/>
          <w:szCs w:val="24"/>
        </w:rPr>
        <w:t xml:space="preserve">n </w:t>
      </w:r>
      <w:proofErr w:type="gramStart"/>
      <w:r w:rsidR="2515C708" w:rsidRPr="7B9C9F74">
        <w:rPr>
          <w:rFonts w:ascii="Arial" w:hAnsi="Arial" w:cs="Arial"/>
          <w:sz w:val="24"/>
          <w:szCs w:val="24"/>
        </w:rPr>
        <w:t>application</w:t>
      </w:r>
      <w:proofErr w:type="gramEnd"/>
    </w:p>
    <w:p w14:paraId="00AC95EC" w14:textId="288A78A5" w:rsidR="00B25839" w:rsidRPr="002B0DDD" w:rsidRDefault="001C58E2" w:rsidP="00651364">
      <w:pPr>
        <w:pStyle w:val="NoSpacing"/>
        <w:numPr>
          <w:ilvl w:val="0"/>
          <w:numId w:val="35"/>
        </w:numPr>
        <w:rPr>
          <w:rFonts w:ascii="Arial" w:hAnsi="Arial" w:cs="Arial"/>
          <w:sz w:val="24"/>
          <w:szCs w:val="24"/>
        </w:rPr>
      </w:pPr>
      <w:r w:rsidRPr="001C58E2">
        <w:rPr>
          <w:rFonts w:ascii="Arial" w:hAnsi="Arial" w:cs="Arial"/>
          <w:sz w:val="24"/>
          <w:szCs w:val="24"/>
        </w:rPr>
        <w:t>Schedule the individual for orientation/initial evaluation</w:t>
      </w:r>
      <w:r>
        <w:rPr>
          <w:rFonts w:ascii="Arial" w:hAnsi="Arial" w:cs="Arial"/>
          <w:sz w:val="24"/>
          <w:szCs w:val="24"/>
        </w:rPr>
        <w:br/>
      </w:r>
    </w:p>
    <w:p w14:paraId="277152AC" w14:textId="77777777" w:rsidR="00503047" w:rsidRDefault="006E2E73" w:rsidP="000207B9">
      <w:pPr>
        <w:pStyle w:val="NoSpacing"/>
        <w:rPr>
          <w:rFonts w:ascii="Arial" w:hAnsi="Arial" w:cs="Arial"/>
          <w:sz w:val="24"/>
          <w:szCs w:val="24"/>
        </w:rPr>
      </w:pPr>
      <w:r w:rsidRPr="002B0DDD">
        <w:rPr>
          <w:rFonts w:ascii="Arial" w:hAnsi="Arial" w:cs="Arial"/>
          <w:sz w:val="24"/>
          <w:szCs w:val="24"/>
          <w:u w:val="single"/>
        </w:rPr>
        <w:t>Slide 3:</w:t>
      </w:r>
      <w:r w:rsidRPr="002B0DDD">
        <w:rPr>
          <w:rFonts w:ascii="Arial" w:hAnsi="Arial" w:cs="Arial"/>
          <w:sz w:val="24"/>
          <w:szCs w:val="24"/>
        </w:rPr>
        <w:t xml:space="preserve"> </w:t>
      </w:r>
    </w:p>
    <w:p w14:paraId="047942A9" w14:textId="77777777" w:rsidR="0083450C" w:rsidRDefault="0083450C" w:rsidP="0044191E">
      <w:pPr>
        <w:pStyle w:val="NoSpacing"/>
        <w:rPr>
          <w:rFonts w:ascii="Arial" w:hAnsi="Arial" w:cs="Arial"/>
          <w:sz w:val="24"/>
          <w:szCs w:val="24"/>
        </w:rPr>
      </w:pPr>
    </w:p>
    <w:p w14:paraId="4B08A75B" w14:textId="136FF294" w:rsidR="0044191E" w:rsidRPr="0044191E" w:rsidRDefault="0083450C" w:rsidP="0044191E">
      <w:pPr>
        <w:pStyle w:val="NoSpacing"/>
        <w:rPr>
          <w:rFonts w:ascii="Arial" w:hAnsi="Arial" w:cs="Arial"/>
          <w:sz w:val="24"/>
          <w:szCs w:val="24"/>
        </w:rPr>
      </w:pPr>
      <w:r>
        <w:rPr>
          <w:rFonts w:ascii="Arial" w:hAnsi="Arial" w:cs="Arial"/>
          <w:sz w:val="24"/>
          <w:szCs w:val="24"/>
        </w:rPr>
        <w:t>Th</w:t>
      </w:r>
      <w:r w:rsidR="0044191E" w:rsidRPr="0044191E">
        <w:rPr>
          <w:rFonts w:ascii="Arial" w:hAnsi="Arial" w:cs="Arial"/>
          <w:sz w:val="24"/>
          <w:szCs w:val="24"/>
        </w:rPr>
        <w:t>e purpose of pre-evaluation activities is twofold:</w:t>
      </w:r>
    </w:p>
    <w:p w14:paraId="26093769" w14:textId="77777777" w:rsidR="0044191E" w:rsidRPr="0044191E" w:rsidRDefault="0044191E" w:rsidP="0044191E">
      <w:pPr>
        <w:pStyle w:val="NoSpacing"/>
        <w:rPr>
          <w:rFonts w:ascii="Arial" w:hAnsi="Arial" w:cs="Arial"/>
          <w:sz w:val="24"/>
          <w:szCs w:val="24"/>
        </w:rPr>
      </w:pPr>
      <w:r w:rsidRPr="0044191E">
        <w:rPr>
          <w:rFonts w:ascii="Arial" w:hAnsi="Arial" w:cs="Arial"/>
          <w:sz w:val="24"/>
          <w:szCs w:val="24"/>
        </w:rPr>
        <w:t> </w:t>
      </w:r>
    </w:p>
    <w:p w14:paraId="4A9F7975" w14:textId="1F113561" w:rsidR="0044191E" w:rsidRPr="0044191E" w:rsidRDefault="00EA0278" w:rsidP="00216611">
      <w:pPr>
        <w:pStyle w:val="NoSpacing"/>
        <w:numPr>
          <w:ilvl w:val="0"/>
          <w:numId w:val="31"/>
        </w:numPr>
        <w:rPr>
          <w:rFonts w:ascii="Arial" w:hAnsi="Arial" w:cs="Arial"/>
          <w:sz w:val="24"/>
          <w:szCs w:val="24"/>
        </w:rPr>
      </w:pPr>
      <w:r>
        <w:rPr>
          <w:rFonts w:ascii="Arial" w:hAnsi="Arial" w:cs="Arial"/>
          <w:sz w:val="24"/>
          <w:szCs w:val="24"/>
        </w:rPr>
        <w:t>T</w:t>
      </w:r>
      <w:r w:rsidR="0044191E" w:rsidRPr="0044191E">
        <w:rPr>
          <w:rFonts w:ascii="Arial" w:hAnsi="Arial" w:cs="Arial"/>
          <w:sz w:val="24"/>
          <w:szCs w:val="24"/>
        </w:rPr>
        <w:t xml:space="preserve">o conduct outreach (e.g., contacting the </w:t>
      </w:r>
      <w:r w:rsidR="001A59B9">
        <w:rPr>
          <w:rFonts w:ascii="Arial" w:hAnsi="Arial" w:cs="Arial"/>
          <w:sz w:val="24"/>
          <w:szCs w:val="24"/>
        </w:rPr>
        <w:t xml:space="preserve">claimant </w:t>
      </w:r>
      <w:r w:rsidR="0044191E" w:rsidRPr="0044191E">
        <w:rPr>
          <w:rFonts w:ascii="Arial" w:hAnsi="Arial" w:cs="Arial"/>
          <w:sz w:val="24"/>
          <w:szCs w:val="24"/>
        </w:rPr>
        <w:t>to advise him/her of VR&amp;E benefits available).</w:t>
      </w:r>
    </w:p>
    <w:p w14:paraId="63034DD3" w14:textId="723995EA" w:rsidR="0044191E" w:rsidRPr="0044191E" w:rsidRDefault="0044191E" w:rsidP="00216611">
      <w:pPr>
        <w:pStyle w:val="NoSpacing"/>
        <w:numPr>
          <w:ilvl w:val="0"/>
          <w:numId w:val="31"/>
        </w:numPr>
        <w:rPr>
          <w:rFonts w:ascii="Arial" w:hAnsi="Arial" w:cs="Arial"/>
          <w:sz w:val="24"/>
          <w:szCs w:val="24"/>
        </w:rPr>
      </w:pPr>
      <w:r w:rsidRPr="0044191E">
        <w:rPr>
          <w:rFonts w:ascii="Arial" w:hAnsi="Arial" w:cs="Arial"/>
          <w:sz w:val="24"/>
          <w:szCs w:val="24"/>
        </w:rPr>
        <w:t xml:space="preserve">Secondly, to determine if the </w:t>
      </w:r>
      <w:r w:rsidR="001A59B9">
        <w:rPr>
          <w:rFonts w:ascii="Arial" w:hAnsi="Arial" w:cs="Arial"/>
          <w:sz w:val="24"/>
          <w:szCs w:val="24"/>
        </w:rPr>
        <w:t>claimant</w:t>
      </w:r>
      <w:r w:rsidRPr="0044191E">
        <w:rPr>
          <w:rFonts w:ascii="Arial" w:hAnsi="Arial" w:cs="Arial"/>
          <w:sz w:val="24"/>
          <w:szCs w:val="24"/>
        </w:rPr>
        <w:t xml:space="preserve"> is eligible for VR&amp;E benefits.</w:t>
      </w:r>
    </w:p>
    <w:p w14:paraId="0AB9962F" w14:textId="77777777" w:rsidR="00502CA4" w:rsidRPr="0044191E" w:rsidRDefault="00502CA4" w:rsidP="00502CA4">
      <w:pPr>
        <w:pStyle w:val="NoSpacing"/>
        <w:ind w:left="720"/>
        <w:rPr>
          <w:rFonts w:ascii="Arial" w:hAnsi="Arial" w:cs="Arial"/>
          <w:sz w:val="24"/>
          <w:szCs w:val="24"/>
        </w:rPr>
      </w:pPr>
    </w:p>
    <w:p w14:paraId="38A990DB" w14:textId="71D540B7" w:rsidR="0044191E" w:rsidRPr="0044191E" w:rsidRDefault="0044191E" w:rsidP="0044191E">
      <w:pPr>
        <w:pStyle w:val="NoSpacing"/>
        <w:rPr>
          <w:rFonts w:ascii="Arial" w:hAnsi="Arial" w:cs="Arial"/>
          <w:sz w:val="24"/>
          <w:szCs w:val="24"/>
        </w:rPr>
      </w:pPr>
      <w:r w:rsidRPr="0044191E">
        <w:rPr>
          <w:rFonts w:ascii="Arial" w:hAnsi="Arial" w:cs="Arial"/>
          <w:sz w:val="24"/>
          <w:szCs w:val="24"/>
        </w:rPr>
        <w:t>Based on the outcome of the pre-evaluation activities, qualified individuals who have been discharged and/or are awaiting medical discharge from active military duty will receive necessary services to assist them in preparing for, finding, and maintaining suitable employment or achieving independence in their daily living.</w:t>
      </w:r>
    </w:p>
    <w:p w14:paraId="5C26E691" w14:textId="77777777" w:rsidR="0044191E" w:rsidRPr="0044191E" w:rsidRDefault="0044191E" w:rsidP="0044191E">
      <w:pPr>
        <w:pStyle w:val="NoSpacing"/>
        <w:rPr>
          <w:rFonts w:ascii="Arial" w:hAnsi="Arial" w:cs="Arial"/>
          <w:sz w:val="24"/>
          <w:szCs w:val="24"/>
        </w:rPr>
      </w:pPr>
      <w:r w:rsidRPr="0044191E">
        <w:rPr>
          <w:rFonts w:ascii="Arial" w:hAnsi="Arial" w:cs="Arial"/>
          <w:sz w:val="24"/>
          <w:szCs w:val="24"/>
        </w:rPr>
        <w:t> </w:t>
      </w:r>
    </w:p>
    <w:p w14:paraId="5B682DAE" w14:textId="2FF1A817" w:rsidR="0044191E" w:rsidRPr="0044191E" w:rsidRDefault="0044191E" w:rsidP="0044191E">
      <w:pPr>
        <w:pStyle w:val="NoSpacing"/>
        <w:rPr>
          <w:rFonts w:ascii="Arial" w:hAnsi="Arial" w:cs="Arial"/>
          <w:sz w:val="24"/>
          <w:szCs w:val="24"/>
        </w:rPr>
      </w:pPr>
      <w:r w:rsidRPr="0044191E">
        <w:rPr>
          <w:rFonts w:ascii="Arial" w:hAnsi="Arial" w:cs="Arial"/>
          <w:sz w:val="24"/>
          <w:szCs w:val="24"/>
        </w:rPr>
        <w:t xml:space="preserve">Depending on the size of </w:t>
      </w:r>
      <w:r w:rsidR="00155A72">
        <w:rPr>
          <w:rFonts w:ascii="Arial" w:hAnsi="Arial" w:cs="Arial"/>
          <w:sz w:val="24"/>
          <w:szCs w:val="24"/>
        </w:rPr>
        <w:t>the</w:t>
      </w:r>
      <w:r w:rsidRPr="0044191E">
        <w:rPr>
          <w:rFonts w:ascii="Arial" w:hAnsi="Arial" w:cs="Arial"/>
          <w:sz w:val="24"/>
          <w:szCs w:val="24"/>
        </w:rPr>
        <w:t xml:space="preserve"> Regional Office (RO), </w:t>
      </w:r>
      <w:r w:rsidR="00D97322">
        <w:rPr>
          <w:rFonts w:ascii="Arial" w:hAnsi="Arial" w:cs="Arial"/>
          <w:sz w:val="24"/>
          <w:szCs w:val="24"/>
        </w:rPr>
        <w:t>Vocational Rehabilitation Counselors (VRCs)</w:t>
      </w:r>
      <w:r w:rsidR="007A4A7E">
        <w:rPr>
          <w:rFonts w:ascii="Arial" w:hAnsi="Arial" w:cs="Arial"/>
          <w:sz w:val="24"/>
          <w:szCs w:val="24"/>
        </w:rPr>
        <w:t xml:space="preserve">, </w:t>
      </w:r>
      <w:proofErr w:type="spellStart"/>
      <w:r w:rsidR="00946A28">
        <w:rPr>
          <w:rFonts w:ascii="Arial" w:hAnsi="Arial" w:cs="Arial"/>
          <w:sz w:val="24"/>
          <w:szCs w:val="24"/>
        </w:rPr>
        <w:t>V</w:t>
      </w:r>
      <w:r w:rsidR="00F009FD">
        <w:rPr>
          <w:rFonts w:ascii="Arial" w:hAnsi="Arial" w:cs="Arial"/>
          <w:sz w:val="24"/>
          <w:szCs w:val="24"/>
        </w:rPr>
        <w:t>et</w:t>
      </w:r>
      <w:r w:rsidR="00946A28">
        <w:rPr>
          <w:rFonts w:ascii="Arial" w:hAnsi="Arial" w:cs="Arial"/>
          <w:sz w:val="24"/>
          <w:szCs w:val="24"/>
        </w:rPr>
        <w:t>S</w:t>
      </w:r>
      <w:r w:rsidR="00F009FD">
        <w:rPr>
          <w:rFonts w:ascii="Arial" w:hAnsi="Arial" w:cs="Arial"/>
          <w:sz w:val="24"/>
          <w:szCs w:val="24"/>
        </w:rPr>
        <w:t>ucess</w:t>
      </w:r>
      <w:proofErr w:type="spellEnd"/>
      <w:r w:rsidR="00F009FD">
        <w:rPr>
          <w:rFonts w:ascii="Arial" w:hAnsi="Arial" w:cs="Arial"/>
          <w:sz w:val="24"/>
          <w:szCs w:val="24"/>
        </w:rPr>
        <w:t xml:space="preserve"> on Campus (VSOC)</w:t>
      </w:r>
      <w:r w:rsidR="00946A28">
        <w:rPr>
          <w:rFonts w:ascii="Arial" w:hAnsi="Arial" w:cs="Arial"/>
          <w:sz w:val="24"/>
          <w:szCs w:val="24"/>
        </w:rPr>
        <w:t xml:space="preserve"> counselors</w:t>
      </w:r>
      <w:r w:rsidR="008F05BA">
        <w:rPr>
          <w:rFonts w:ascii="Arial" w:hAnsi="Arial" w:cs="Arial"/>
          <w:sz w:val="24"/>
          <w:szCs w:val="24"/>
        </w:rPr>
        <w:t xml:space="preserve"> and</w:t>
      </w:r>
      <w:r w:rsidR="00963CA0">
        <w:rPr>
          <w:rFonts w:ascii="Arial" w:hAnsi="Arial" w:cs="Arial"/>
          <w:sz w:val="24"/>
          <w:szCs w:val="24"/>
        </w:rPr>
        <w:t xml:space="preserve"> </w:t>
      </w:r>
      <w:r w:rsidR="00F009FD">
        <w:rPr>
          <w:rFonts w:ascii="Arial" w:hAnsi="Arial" w:cs="Arial"/>
          <w:sz w:val="24"/>
          <w:szCs w:val="24"/>
        </w:rPr>
        <w:t>Integrated Disability Evaluation System (</w:t>
      </w:r>
      <w:r w:rsidR="00963CA0">
        <w:rPr>
          <w:rFonts w:ascii="Arial" w:hAnsi="Arial" w:cs="Arial"/>
          <w:sz w:val="24"/>
          <w:szCs w:val="24"/>
        </w:rPr>
        <w:t>IDES</w:t>
      </w:r>
      <w:r w:rsidR="00F009FD">
        <w:rPr>
          <w:rFonts w:ascii="Arial" w:hAnsi="Arial" w:cs="Arial"/>
          <w:sz w:val="24"/>
          <w:szCs w:val="24"/>
        </w:rPr>
        <w:t>)</w:t>
      </w:r>
      <w:r w:rsidR="008F05BA">
        <w:rPr>
          <w:rFonts w:ascii="Arial" w:hAnsi="Arial" w:cs="Arial"/>
          <w:sz w:val="24"/>
          <w:szCs w:val="24"/>
        </w:rPr>
        <w:t xml:space="preserve"> counselors</w:t>
      </w:r>
      <w:r w:rsidRPr="0044191E">
        <w:rPr>
          <w:rFonts w:ascii="Arial" w:hAnsi="Arial" w:cs="Arial"/>
          <w:sz w:val="24"/>
          <w:szCs w:val="24"/>
        </w:rPr>
        <w:t xml:space="preserve"> may perform many of these activities. Once these activities are complete, the </w:t>
      </w:r>
      <w:r w:rsidR="00D97322">
        <w:rPr>
          <w:rFonts w:ascii="Arial" w:hAnsi="Arial" w:cs="Arial"/>
          <w:sz w:val="24"/>
          <w:szCs w:val="24"/>
        </w:rPr>
        <w:t>claimant</w:t>
      </w:r>
      <w:r w:rsidRPr="0044191E">
        <w:rPr>
          <w:rFonts w:ascii="Arial" w:hAnsi="Arial" w:cs="Arial"/>
          <w:sz w:val="24"/>
          <w:szCs w:val="24"/>
        </w:rPr>
        <w:t xml:space="preserve"> is ready to be scheduled for an initial orientation/evaluation.</w:t>
      </w:r>
    </w:p>
    <w:p w14:paraId="46AD405B" w14:textId="77777777" w:rsidR="0044191E" w:rsidRPr="0044191E" w:rsidRDefault="0044191E" w:rsidP="0044191E">
      <w:pPr>
        <w:pStyle w:val="NoSpacing"/>
        <w:rPr>
          <w:rFonts w:ascii="Arial" w:hAnsi="Arial" w:cs="Arial"/>
          <w:sz w:val="24"/>
          <w:szCs w:val="24"/>
        </w:rPr>
      </w:pPr>
      <w:r w:rsidRPr="0044191E">
        <w:rPr>
          <w:rFonts w:ascii="Arial" w:hAnsi="Arial" w:cs="Arial"/>
          <w:sz w:val="24"/>
          <w:szCs w:val="24"/>
        </w:rPr>
        <w:t> </w:t>
      </w:r>
    </w:p>
    <w:p w14:paraId="7F8ABC38" w14:textId="1920BAB4" w:rsidR="0044191E" w:rsidRPr="0044191E" w:rsidRDefault="0044191E" w:rsidP="0044191E">
      <w:pPr>
        <w:pStyle w:val="NoSpacing"/>
        <w:rPr>
          <w:rFonts w:ascii="Arial" w:hAnsi="Arial" w:cs="Arial"/>
          <w:sz w:val="24"/>
          <w:szCs w:val="24"/>
        </w:rPr>
      </w:pPr>
      <w:r w:rsidRPr="0044191E">
        <w:rPr>
          <w:rFonts w:ascii="Arial" w:hAnsi="Arial" w:cs="Arial"/>
          <w:sz w:val="24"/>
          <w:szCs w:val="24"/>
        </w:rPr>
        <w:t xml:space="preserve">Keep in mind that although most of these activities are performed by VR&amp;E Officers or program support assistants, </w:t>
      </w:r>
      <w:r w:rsidR="00290EAA">
        <w:rPr>
          <w:rFonts w:ascii="Arial" w:hAnsi="Arial" w:cs="Arial"/>
          <w:sz w:val="24"/>
          <w:szCs w:val="24"/>
        </w:rPr>
        <w:t>VRCs</w:t>
      </w:r>
      <w:r w:rsidRPr="0044191E">
        <w:rPr>
          <w:rFonts w:ascii="Arial" w:hAnsi="Arial" w:cs="Arial"/>
          <w:sz w:val="24"/>
          <w:szCs w:val="24"/>
        </w:rPr>
        <w:t xml:space="preserve"> are still required to know the details involved in performing these activities.</w:t>
      </w:r>
    </w:p>
    <w:p w14:paraId="2C9ADC20" w14:textId="77777777" w:rsidR="002B0DDD" w:rsidRPr="002B0DDD" w:rsidRDefault="002B0DDD" w:rsidP="002B0DDD">
      <w:pPr>
        <w:pStyle w:val="NoSpacing"/>
        <w:rPr>
          <w:rFonts w:ascii="Arial" w:hAnsi="Arial" w:cs="Arial"/>
          <w:sz w:val="24"/>
          <w:szCs w:val="24"/>
        </w:rPr>
      </w:pPr>
    </w:p>
    <w:p w14:paraId="3ED4D970" w14:textId="77777777" w:rsidR="00503047" w:rsidRDefault="006E2E73" w:rsidP="000207B9">
      <w:pPr>
        <w:pStyle w:val="NoSpacing"/>
        <w:rPr>
          <w:rFonts w:ascii="Arial" w:hAnsi="Arial" w:cs="Arial"/>
          <w:sz w:val="24"/>
          <w:szCs w:val="24"/>
        </w:rPr>
      </w:pPr>
      <w:r w:rsidRPr="002B0DDD">
        <w:rPr>
          <w:rFonts w:ascii="Arial" w:hAnsi="Arial" w:cs="Arial"/>
          <w:sz w:val="24"/>
          <w:szCs w:val="24"/>
          <w:u w:val="single"/>
        </w:rPr>
        <w:t>Slide 4:</w:t>
      </w:r>
      <w:r w:rsidRPr="002B0DDD">
        <w:rPr>
          <w:rFonts w:ascii="Arial" w:hAnsi="Arial" w:cs="Arial"/>
          <w:sz w:val="24"/>
          <w:szCs w:val="24"/>
        </w:rPr>
        <w:t xml:space="preserve"> </w:t>
      </w:r>
    </w:p>
    <w:p w14:paraId="383ED109" w14:textId="77777777" w:rsidR="00503047" w:rsidRDefault="00503047" w:rsidP="000207B9">
      <w:pPr>
        <w:pStyle w:val="NoSpacing"/>
        <w:rPr>
          <w:rFonts w:ascii="Arial" w:hAnsi="Arial" w:cs="Arial"/>
          <w:sz w:val="24"/>
          <w:szCs w:val="24"/>
        </w:rPr>
      </w:pPr>
    </w:p>
    <w:p w14:paraId="7D8B45F1" w14:textId="3D47114D" w:rsidR="00231382" w:rsidRDefault="00231382" w:rsidP="00231382">
      <w:pPr>
        <w:pStyle w:val="NoSpacing"/>
        <w:rPr>
          <w:rFonts w:ascii="Arial" w:hAnsi="Arial" w:cs="Arial"/>
          <w:sz w:val="24"/>
          <w:szCs w:val="24"/>
        </w:rPr>
      </w:pPr>
      <w:r w:rsidRPr="00231382">
        <w:rPr>
          <w:rFonts w:ascii="Arial" w:hAnsi="Arial" w:cs="Arial"/>
          <w:sz w:val="24"/>
          <w:szCs w:val="24"/>
        </w:rPr>
        <w:t>VR&amp;E outreach activities are designed to ensure all Veterans and Service</w:t>
      </w:r>
      <w:r w:rsidR="00C364C3">
        <w:rPr>
          <w:rFonts w:ascii="Arial" w:hAnsi="Arial" w:cs="Arial"/>
          <w:sz w:val="24"/>
          <w:szCs w:val="24"/>
        </w:rPr>
        <w:t xml:space="preserve"> </w:t>
      </w:r>
      <w:r w:rsidRPr="00231382">
        <w:rPr>
          <w:rFonts w:ascii="Arial" w:hAnsi="Arial" w:cs="Arial"/>
          <w:sz w:val="24"/>
          <w:szCs w:val="24"/>
        </w:rPr>
        <w:t>members are made aware of the VR&amp;E program and services</w:t>
      </w:r>
      <w:r w:rsidR="00C364C3">
        <w:rPr>
          <w:rFonts w:ascii="Arial" w:hAnsi="Arial" w:cs="Arial"/>
          <w:sz w:val="24"/>
          <w:szCs w:val="24"/>
        </w:rPr>
        <w:t>. The goal is</w:t>
      </w:r>
      <w:r w:rsidRPr="00231382">
        <w:rPr>
          <w:rFonts w:ascii="Arial" w:hAnsi="Arial" w:cs="Arial"/>
          <w:sz w:val="24"/>
          <w:szCs w:val="24"/>
        </w:rPr>
        <w:t xml:space="preserve"> </w:t>
      </w:r>
      <w:r w:rsidR="00C364C3">
        <w:rPr>
          <w:rFonts w:ascii="Arial" w:hAnsi="Arial" w:cs="Arial"/>
          <w:sz w:val="24"/>
          <w:szCs w:val="24"/>
        </w:rPr>
        <w:t xml:space="preserve">to educate </w:t>
      </w:r>
      <w:r w:rsidR="00306A38">
        <w:rPr>
          <w:rFonts w:ascii="Arial" w:hAnsi="Arial" w:cs="Arial"/>
          <w:sz w:val="24"/>
          <w:szCs w:val="24"/>
        </w:rPr>
        <w:t xml:space="preserve">claimants </w:t>
      </w:r>
      <w:r w:rsidR="00C364C3">
        <w:rPr>
          <w:rFonts w:ascii="Arial" w:hAnsi="Arial" w:cs="Arial"/>
          <w:sz w:val="24"/>
          <w:szCs w:val="24"/>
        </w:rPr>
        <w:t xml:space="preserve">so </w:t>
      </w:r>
      <w:r w:rsidR="00C364C3">
        <w:rPr>
          <w:rFonts w:ascii="Arial" w:hAnsi="Arial" w:cs="Arial"/>
          <w:sz w:val="24"/>
          <w:szCs w:val="24"/>
        </w:rPr>
        <w:lastRenderedPageBreak/>
        <w:t xml:space="preserve">that they have sufficient </w:t>
      </w:r>
      <w:r w:rsidRPr="00231382">
        <w:rPr>
          <w:rFonts w:ascii="Arial" w:hAnsi="Arial" w:cs="Arial"/>
          <w:sz w:val="24"/>
          <w:szCs w:val="24"/>
        </w:rPr>
        <w:t xml:space="preserve">understanding to make an informed choice </w:t>
      </w:r>
      <w:r w:rsidR="00C364C3">
        <w:rPr>
          <w:rFonts w:ascii="Arial" w:hAnsi="Arial" w:cs="Arial"/>
          <w:sz w:val="24"/>
          <w:szCs w:val="24"/>
        </w:rPr>
        <w:t>when</w:t>
      </w:r>
      <w:r w:rsidRPr="00231382">
        <w:rPr>
          <w:rFonts w:ascii="Arial" w:hAnsi="Arial" w:cs="Arial"/>
          <w:sz w:val="24"/>
          <w:szCs w:val="24"/>
        </w:rPr>
        <w:t xml:space="preserve"> apply</w:t>
      </w:r>
      <w:r w:rsidR="00C364C3">
        <w:rPr>
          <w:rFonts w:ascii="Arial" w:hAnsi="Arial" w:cs="Arial"/>
          <w:sz w:val="24"/>
          <w:szCs w:val="24"/>
        </w:rPr>
        <w:t>ing</w:t>
      </w:r>
      <w:r w:rsidRPr="00231382">
        <w:rPr>
          <w:rFonts w:ascii="Arial" w:hAnsi="Arial" w:cs="Arial"/>
          <w:sz w:val="24"/>
          <w:szCs w:val="24"/>
        </w:rPr>
        <w:t xml:space="preserve"> for services.</w:t>
      </w:r>
    </w:p>
    <w:p w14:paraId="0E1B484A" w14:textId="77777777" w:rsidR="00754007" w:rsidRPr="00231382" w:rsidRDefault="00754007" w:rsidP="00231382">
      <w:pPr>
        <w:pStyle w:val="NoSpacing"/>
        <w:rPr>
          <w:rFonts w:ascii="Arial" w:hAnsi="Arial" w:cs="Arial"/>
          <w:sz w:val="24"/>
          <w:szCs w:val="24"/>
        </w:rPr>
      </w:pPr>
    </w:p>
    <w:p w14:paraId="630719C5" w14:textId="62860EB9" w:rsidR="00231382" w:rsidRPr="00231382" w:rsidRDefault="00231382" w:rsidP="00231382">
      <w:pPr>
        <w:pStyle w:val="NoSpacing"/>
        <w:rPr>
          <w:rFonts w:ascii="Arial" w:hAnsi="Arial" w:cs="Arial"/>
          <w:sz w:val="24"/>
          <w:szCs w:val="24"/>
        </w:rPr>
      </w:pPr>
      <w:r w:rsidRPr="00231382">
        <w:rPr>
          <w:rFonts w:ascii="Arial" w:hAnsi="Arial" w:cs="Arial"/>
          <w:sz w:val="24"/>
          <w:szCs w:val="24"/>
        </w:rPr>
        <w:t>The VR&amp;E program uses several different methods to reach out to individuals. These methods include, but are not limited to:</w:t>
      </w:r>
    </w:p>
    <w:p w14:paraId="22749813" w14:textId="77777777" w:rsidR="00231382" w:rsidRPr="00231382" w:rsidRDefault="00231382" w:rsidP="00231382">
      <w:pPr>
        <w:pStyle w:val="NoSpacing"/>
        <w:rPr>
          <w:rFonts w:ascii="Arial" w:hAnsi="Arial" w:cs="Arial"/>
          <w:sz w:val="24"/>
          <w:szCs w:val="24"/>
        </w:rPr>
      </w:pPr>
      <w:r w:rsidRPr="00231382">
        <w:rPr>
          <w:rFonts w:ascii="Arial" w:hAnsi="Arial" w:cs="Arial"/>
          <w:sz w:val="24"/>
          <w:szCs w:val="24"/>
        </w:rPr>
        <w:t> </w:t>
      </w:r>
    </w:p>
    <w:p w14:paraId="6DFACDE4" w14:textId="4BA680F7" w:rsidR="00231382" w:rsidRPr="00231382" w:rsidRDefault="00231382" w:rsidP="00526907">
      <w:pPr>
        <w:pStyle w:val="NoSpacing"/>
        <w:numPr>
          <w:ilvl w:val="0"/>
          <w:numId w:val="32"/>
        </w:numPr>
        <w:rPr>
          <w:rFonts w:ascii="Arial" w:hAnsi="Arial" w:cs="Arial"/>
          <w:sz w:val="24"/>
          <w:szCs w:val="24"/>
        </w:rPr>
      </w:pPr>
      <w:r w:rsidRPr="00231382">
        <w:rPr>
          <w:rFonts w:ascii="Arial" w:hAnsi="Arial" w:cs="Arial"/>
          <w:sz w:val="24"/>
          <w:szCs w:val="24"/>
        </w:rPr>
        <w:t xml:space="preserve">Partnerships with </w:t>
      </w:r>
      <w:r w:rsidR="00024423">
        <w:rPr>
          <w:rFonts w:ascii="Arial" w:hAnsi="Arial" w:cs="Arial"/>
          <w:sz w:val="24"/>
          <w:szCs w:val="24"/>
        </w:rPr>
        <w:t>several</w:t>
      </w:r>
      <w:r w:rsidR="00754007">
        <w:rPr>
          <w:rFonts w:ascii="Arial" w:hAnsi="Arial" w:cs="Arial"/>
          <w:sz w:val="24"/>
          <w:szCs w:val="24"/>
        </w:rPr>
        <w:t xml:space="preserve"> Veteran</w:t>
      </w:r>
      <w:r w:rsidRPr="00231382">
        <w:rPr>
          <w:rFonts w:ascii="Arial" w:hAnsi="Arial" w:cs="Arial"/>
          <w:sz w:val="24"/>
          <w:szCs w:val="24"/>
        </w:rPr>
        <w:t xml:space="preserve"> </w:t>
      </w:r>
      <w:r w:rsidR="00754007">
        <w:rPr>
          <w:rFonts w:ascii="Arial" w:hAnsi="Arial" w:cs="Arial"/>
          <w:sz w:val="24"/>
          <w:szCs w:val="24"/>
        </w:rPr>
        <w:t>S</w:t>
      </w:r>
      <w:r w:rsidRPr="00231382">
        <w:rPr>
          <w:rFonts w:ascii="Arial" w:hAnsi="Arial" w:cs="Arial"/>
          <w:sz w:val="24"/>
          <w:szCs w:val="24"/>
        </w:rPr>
        <w:t xml:space="preserve">ervice </w:t>
      </w:r>
      <w:r w:rsidR="00754007">
        <w:rPr>
          <w:rFonts w:ascii="Arial" w:hAnsi="Arial" w:cs="Arial"/>
          <w:sz w:val="24"/>
          <w:szCs w:val="24"/>
        </w:rPr>
        <w:t>O</w:t>
      </w:r>
      <w:r w:rsidRPr="00231382">
        <w:rPr>
          <w:rFonts w:ascii="Arial" w:hAnsi="Arial" w:cs="Arial"/>
          <w:sz w:val="24"/>
          <w:szCs w:val="24"/>
        </w:rPr>
        <w:t>rganizations</w:t>
      </w:r>
      <w:r w:rsidR="00754007">
        <w:rPr>
          <w:rFonts w:ascii="Arial" w:hAnsi="Arial" w:cs="Arial"/>
          <w:sz w:val="24"/>
          <w:szCs w:val="24"/>
        </w:rPr>
        <w:t xml:space="preserve"> (VSOs)</w:t>
      </w:r>
      <w:r w:rsidRPr="00231382">
        <w:rPr>
          <w:rFonts w:ascii="Arial" w:hAnsi="Arial" w:cs="Arial"/>
          <w:sz w:val="24"/>
          <w:szCs w:val="24"/>
        </w:rPr>
        <w:t xml:space="preserve"> that help </w:t>
      </w:r>
      <w:r w:rsidR="003517B8">
        <w:rPr>
          <w:rFonts w:ascii="Arial" w:hAnsi="Arial" w:cs="Arial"/>
          <w:sz w:val="24"/>
          <w:szCs w:val="24"/>
        </w:rPr>
        <w:t>claimants</w:t>
      </w:r>
      <w:r w:rsidR="003517B8" w:rsidRPr="00231382">
        <w:rPr>
          <w:rFonts w:ascii="Arial" w:hAnsi="Arial" w:cs="Arial"/>
          <w:sz w:val="24"/>
          <w:szCs w:val="24"/>
        </w:rPr>
        <w:t xml:space="preserve"> </w:t>
      </w:r>
      <w:r w:rsidRPr="00231382">
        <w:rPr>
          <w:rFonts w:ascii="Arial" w:hAnsi="Arial" w:cs="Arial"/>
          <w:sz w:val="24"/>
          <w:szCs w:val="24"/>
        </w:rPr>
        <w:t>complete benefit forms, as well as educate them about available benefits.</w:t>
      </w:r>
    </w:p>
    <w:p w14:paraId="49B99E7C" w14:textId="14117630" w:rsidR="00231382" w:rsidRPr="00231382" w:rsidRDefault="00231382" w:rsidP="00526907">
      <w:pPr>
        <w:pStyle w:val="NoSpacing"/>
        <w:numPr>
          <w:ilvl w:val="0"/>
          <w:numId w:val="32"/>
        </w:numPr>
        <w:rPr>
          <w:rFonts w:ascii="Arial" w:hAnsi="Arial" w:cs="Arial"/>
          <w:sz w:val="24"/>
          <w:szCs w:val="24"/>
        </w:rPr>
      </w:pPr>
      <w:r w:rsidRPr="00231382">
        <w:rPr>
          <w:rFonts w:ascii="Arial" w:hAnsi="Arial" w:cs="Arial"/>
          <w:sz w:val="24"/>
          <w:szCs w:val="24"/>
        </w:rPr>
        <w:t>Programs: VR&amp;E has developed special programs to help individuals transition into Chapter 31 services</w:t>
      </w:r>
      <w:r w:rsidR="00024423">
        <w:rPr>
          <w:rFonts w:ascii="Arial" w:hAnsi="Arial" w:cs="Arial"/>
          <w:sz w:val="24"/>
          <w:szCs w:val="24"/>
        </w:rPr>
        <w:t xml:space="preserve">. </w:t>
      </w:r>
      <w:r w:rsidRPr="00231382">
        <w:rPr>
          <w:rFonts w:ascii="Arial" w:hAnsi="Arial" w:cs="Arial"/>
          <w:sz w:val="24"/>
          <w:szCs w:val="24"/>
        </w:rPr>
        <w:t>These programs include:</w:t>
      </w:r>
    </w:p>
    <w:p w14:paraId="7101E238" w14:textId="70200A62" w:rsidR="00231382" w:rsidRPr="00C660FC" w:rsidRDefault="00231382" w:rsidP="00C660FC">
      <w:pPr>
        <w:pStyle w:val="NoSpacing"/>
        <w:numPr>
          <w:ilvl w:val="1"/>
          <w:numId w:val="32"/>
        </w:numPr>
        <w:rPr>
          <w:rFonts w:ascii="Arial" w:hAnsi="Arial" w:cs="Arial"/>
          <w:sz w:val="24"/>
          <w:szCs w:val="24"/>
        </w:rPr>
      </w:pPr>
      <w:r w:rsidRPr="00231382">
        <w:rPr>
          <w:rFonts w:ascii="Arial" w:hAnsi="Arial" w:cs="Arial"/>
          <w:sz w:val="24"/>
          <w:szCs w:val="24"/>
        </w:rPr>
        <w:t>Military transition</w:t>
      </w:r>
      <w:r w:rsidR="00E05340">
        <w:rPr>
          <w:rFonts w:ascii="Arial" w:hAnsi="Arial" w:cs="Arial"/>
          <w:sz w:val="24"/>
          <w:szCs w:val="24"/>
        </w:rPr>
        <w:t xml:space="preserve"> assistance</w:t>
      </w:r>
      <w:r w:rsidRPr="00231382">
        <w:rPr>
          <w:rFonts w:ascii="Arial" w:hAnsi="Arial" w:cs="Arial"/>
          <w:sz w:val="24"/>
          <w:szCs w:val="24"/>
        </w:rPr>
        <w:t xml:space="preserve"> program</w:t>
      </w:r>
      <w:r w:rsidR="00E05340">
        <w:rPr>
          <w:rFonts w:ascii="Arial" w:hAnsi="Arial" w:cs="Arial"/>
          <w:sz w:val="24"/>
          <w:szCs w:val="24"/>
        </w:rPr>
        <w:t xml:space="preserve"> (TAP)</w:t>
      </w:r>
      <w:r w:rsidRPr="00231382">
        <w:rPr>
          <w:rFonts w:ascii="Arial" w:hAnsi="Arial" w:cs="Arial"/>
          <w:sz w:val="24"/>
          <w:szCs w:val="24"/>
        </w:rPr>
        <w:t xml:space="preserve">: </w:t>
      </w:r>
      <w:r w:rsidR="009411F5" w:rsidRPr="00231382">
        <w:rPr>
          <w:rFonts w:ascii="Arial" w:hAnsi="Arial" w:cs="Arial"/>
          <w:sz w:val="24"/>
          <w:szCs w:val="24"/>
        </w:rPr>
        <w:t>When separating from service, individuals are briefed on VR&amp;E services.</w:t>
      </w:r>
      <w:r w:rsidR="00C660FC">
        <w:rPr>
          <w:rFonts w:ascii="Arial" w:hAnsi="Arial" w:cs="Arial"/>
          <w:sz w:val="24"/>
          <w:szCs w:val="24"/>
        </w:rPr>
        <w:t xml:space="preserve"> TAPs </w:t>
      </w:r>
      <w:proofErr w:type="gramStart"/>
      <w:r w:rsidR="00C660FC">
        <w:rPr>
          <w:rFonts w:ascii="Arial" w:hAnsi="Arial" w:cs="Arial"/>
          <w:sz w:val="24"/>
          <w:szCs w:val="24"/>
        </w:rPr>
        <w:t>is</w:t>
      </w:r>
      <w:proofErr w:type="gramEnd"/>
      <w:r w:rsidR="00C660FC">
        <w:rPr>
          <w:rFonts w:ascii="Arial" w:hAnsi="Arial" w:cs="Arial"/>
          <w:sz w:val="24"/>
          <w:szCs w:val="24"/>
        </w:rPr>
        <w:t xml:space="preserve"> a</w:t>
      </w:r>
      <w:r w:rsidRPr="00C660FC">
        <w:rPr>
          <w:rFonts w:ascii="Arial" w:hAnsi="Arial" w:cs="Arial"/>
          <w:sz w:val="24"/>
          <w:szCs w:val="24"/>
        </w:rPr>
        <w:t xml:space="preserve"> comprehensive workshop at military installations established to meet the needs of a separating Service</w:t>
      </w:r>
      <w:r w:rsidR="00284E71" w:rsidRPr="00C660FC">
        <w:rPr>
          <w:rFonts w:ascii="Arial" w:hAnsi="Arial" w:cs="Arial"/>
          <w:sz w:val="24"/>
          <w:szCs w:val="24"/>
        </w:rPr>
        <w:t xml:space="preserve"> </w:t>
      </w:r>
      <w:r w:rsidRPr="00C660FC">
        <w:rPr>
          <w:rFonts w:ascii="Arial" w:hAnsi="Arial" w:cs="Arial"/>
          <w:sz w:val="24"/>
          <w:szCs w:val="24"/>
        </w:rPr>
        <w:t>member during their period of transition into civilian life by offering job-search assistance and related services.</w:t>
      </w:r>
    </w:p>
    <w:p w14:paraId="7050831D" w14:textId="5F58A156" w:rsidR="00231382" w:rsidRPr="00231382" w:rsidRDefault="00231382" w:rsidP="00526907">
      <w:pPr>
        <w:pStyle w:val="NoSpacing"/>
        <w:numPr>
          <w:ilvl w:val="1"/>
          <w:numId w:val="33"/>
        </w:numPr>
        <w:rPr>
          <w:rFonts w:ascii="Arial" w:hAnsi="Arial" w:cs="Arial"/>
          <w:sz w:val="24"/>
          <w:szCs w:val="24"/>
        </w:rPr>
      </w:pPr>
      <w:proofErr w:type="spellStart"/>
      <w:r w:rsidRPr="00231382">
        <w:rPr>
          <w:rFonts w:ascii="Arial" w:hAnsi="Arial" w:cs="Arial"/>
          <w:sz w:val="24"/>
          <w:szCs w:val="24"/>
        </w:rPr>
        <w:t>VetSuccess</w:t>
      </w:r>
      <w:proofErr w:type="spellEnd"/>
      <w:r w:rsidRPr="00231382">
        <w:rPr>
          <w:rFonts w:ascii="Arial" w:hAnsi="Arial" w:cs="Arial"/>
          <w:sz w:val="24"/>
          <w:szCs w:val="24"/>
        </w:rPr>
        <w:t xml:space="preserve"> on Campus (VSOC):</w:t>
      </w:r>
      <w:r w:rsidR="00466D04">
        <w:rPr>
          <w:rFonts w:ascii="Arial" w:hAnsi="Arial" w:cs="Arial"/>
          <w:sz w:val="24"/>
          <w:szCs w:val="24"/>
        </w:rPr>
        <w:t xml:space="preserve"> </w:t>
      </w:r>
      <w:r w:rsidR="0053571F">
        <w:rPr>
          <w:rFonts w:ascii="Arial" w:hAnsi="Arial" w:cs="Arial"/>
          <w:sz w:val="24"/>
          <w:szCs w:val="24"/>
        </w:rPr>
        <w:t>VSOC VRCs</w:t>
      </w:r>
      <w:r w:rsidRPr="00231382">
        <w:rPr>
          <w:rFonts w:ascii="Arial" w:hAnsi="Arial" w:cs="Arial"/>
          <w:sz w:val="24"/>
          <w:szCs w:val="24"/>
        </w:rPr>
        <w:t xml:space="preserve"> </w:t>
      </w:r>
      <w:r w:rsidR="00E247B1">
        <w:rPr>
          <w:rFonts w:ascii="Arial" w:hAnsi="Arial" w:cs="Arial"/>
          <w:sz w:val="24"/>
          <w:szCs w:val="24"/>
        </w:rPr>
        <w:t xml:space="preserve">are </w:t>
      </w:r>
      <w:r w:rsidRPr="00231382">
        <w:rPr>
          <w:rFonts w:ascii="Arial" w:hAnsi="Arial" w:cs="Arial"/>
          <w:sz w:val="24"/>
          <w:szCs w:val="24"/>
        </w:rPr>
        <w:t xml:space="preserve">assigned to </w:t>
      </w:r>
      <w:r w:rsidR="00E247B1">
        <w:rPr>
          <w:rFonts w:ascii="Arial" w:hAnsi="Arial" w:cs="Arial"/>
          <w:sz w:val="24"/>
          <w:szCs w:val="24"/>
        </w:rPr>
        <w:t xml:space="preserve">certain </w:t>
      </w:r>
      <w:r w:rsidRPr="00231382">
        <w:rPr>
          <w:rFonts w:ascii="Arial" w:hAnsi="Arial" w:cs="Arial"/>
          <w:sz w:val="24"/>
          <w:szCs w:val="24"/>
        </w:rPr>
        <w:t xml:space="preserve">campuses </w:t>
      </w:r>
      <w:r w:rsidR="00E247B1">
        <w:rPr>
          <w:rFonts w:ascii="Arial" w:hAnsi="Arial" w:cs="Arial"/>
          <w:sz w:val="24"/>
          <w:szCs w:val="24"/>
        </w:rPr>
        <w:t xml:space="preserve">throughout the United States and </w:t>
      </w:r>
      <w:r w:rsidRPr="00231382">
        <w:rPr>
          <w:rFonts w:ascii="Arial" w:hAnsi="Arial" w:cs="Arial"/>
          <w:sz w:val="24"/>
          <w:szCs w:val="24"/>
        </w:rPr>
        <w:t xml:space="preserve">are easily accessible by Veteran students. </w:t>
      </w:r>
      <w:r w:rsidR="003B3D9A">
        <w:rPr>
          <w:rFonts w:ascii="Arial" w:hAnsi="Arial" w:cs="Arial"/>
          <w:sz w:val="24"/>
          <w:szCs w:val="24"/>
        </w:rPr>
        <w:t>VSOC VRCs</w:t>
      </w:r>
      <w:r w:rsidRPr="00231382">
        <w:rPr>
          <w:rFonts w:ascii="Arial" w:hAnsi="Arial" w:cs="Arial"/>
          <w:sz w:val="24"/>
          <w:szCs w:val="24"/>
        </w:rPr>
        <w:t xml:space="preserve"> are available to respond to quick questions or detailed requests for assistance accessing VA benefits such as life insurance, home loans, VR&amp;E, Post-9/11 GI Bill or other VA education benefits.</w:t>
      </w:r>
      <w:r w:rsidR="00E31759">
        <w:rPr>
          <w:rFonts w:ascii="Arial" w:hAnsi="Arial" w:cs="Arial"/>
          <w:sz w:val="24"/>
          <w:szCs w:val="24"/>
        </w:rPr>
        <w:t xml:space="preserve"> </w:t>
      </w:r>
      <w:r w:rsidR="00E31759" w:rsidRPr="00E9423F">
        <w:rPr>
          <w:rFonts w:ascii="Arial" w:hAnsi="Arial" w:cs="Arial"/>
          <w:color w:val="000000"/>
          <w:sz w:val="24"/>
          <w:szCs w:val="24"/>
          <w:shd w:val="clear" w:color="auto" w:fill="FFFFFF"/>
        </w:rPr>
        <w:t>VSOC VRCs also provide referrals to VA medical facilities and local Veterans centers and information on local community and campus resources as well as employment and resume assistance.</w:t>
      </w:r>
    </w:p>
    <w:p w14:paraId="5BC2EAA4" w14:textId="7D80991C" w:rsidR="00231382" w:rsidRPr="00231382" w:rsidRDefault="00231382" w:rsidP="00526907">
      <w:pPr>
        <w:pStyle w:val="NoSpacing"/>
        <w:numPr>
          <w:ilvl w:val="1"/>
          <w:numId w:val="33"/>
        </w:numPr>
        <w:rPr>
          <w:rFonts w:ascii="Arial" w:hAnsi="Arial" w:cs="Arial"/>
          <w:sz w:val="24"/>
          <w:szCs w:val="24"/>
        </w:rPr>
      </w:pPr>
      <w:r w:rsidRPr="00231382">
        <w:rPr>
          <w:rFonts w:ascii="Arial" w:hAnsi="Arial" w:cs="Arial"/>
          <w:sz w:val="24"/>
          <w:szCs w:val="24"/>
        </w:rPr>
        <w:t>Integrated Disability Evaluation System (IDES</w:t>
      </w:r>
      <w:proofErr w:type="gramStart"/>
      <w:r w:rsidRPr="00231382">
        <w:rPr>
          <w:rFonts w:ascii="Arial" w:hAnsi="Arial" w:cs="Arial"/>
          <w:sz w:val="24"/>
          <w:szCs w:val="24"/>
        </w:rPr>
        <w:t>) :</w:t>
      </w:r>
      <w:proofErr w:type="gramEnd"/>
      <w:r w:rsidRPr="00231382">
        <w:rPr>
          <w:rFonts w:ascii="Arial" w:hAnsi="Arial" w:cs="Arial"/>
          <w:sz w:val="24"/>
          <w:szCs w:val="24"/>
        </w:rPr>
        <w:t xml:space="preserve"> </w:t>
      </w:r>
      <w:r w:rsidR="0053571F">
        <w:rPr>
          <w:rFonts w:ascii="Arial" w:hAnsi="Arial" w:cs="Arial"/>
          <w:sz w:val="24"/>
          <w:szCs w:val="24"/>
        </w:rPr>
        <w:t xml:space="preserve">IDES </w:t>
      </w:r>
      <w:r w:rsidRPr="00231382">
        <w:rPr>
          <w:rFonts w:ascii="Arial" w:hAnsi="Arial" w:cs="Arial"/>
          <w:sz w:val="24"/>
          <w:szCs w:val="24"/>
        </w:rPr>
        <w:t>VRCs are placed on military installations and engage Service</w:t>
      </w:r>
      <w:r w:rsidR="00560C69">
        <w:rPr>
          <w:rFonts w:ascii="Arial" w:hAnsi="Arial" w:cs="Arial"/>
          <w:sz w:val="24"/>
          <w:szCs w:val="24"/>
        </w:rPr>
        <w:t xml:space="preserve"> </w:t>
      </w:r>
      <w:r w:rsidRPr="00231382">
        <w:rPr>
          <w:rFonts w:ascii="Arial" w:hAnsi="Arial" w:cs="Arial"/>
          <w:sz w:val="24"/>
          <w:szCs w:val="24"/>
        </w:rPr>
        <w:t>member</w:t>
      </w:r>
      <w:r w:rsidR="00560C69">
        <w:rPr>
          <w:rFonts w:ascii="Arial" w:hAnsi="Arial" w:cs="Arial"/>
          <w:sz w:val="24"/>
          <w:szCs w:val="24"/>
        </w:rPr>
        <w:t>s</w:t>
      </w:r>
      <w:r w:rsidRPr="00231382">
        <w:rPr>
          <w:rFonts w:ascii="Arial" w:hAnsi="Arial" w:cs="Arial"/>
          <w:sz w:val="24"/>
          <w:szCs w:val="24"/>
        </w:rPr>
        <w:t xml:space="preserve"> early in their recovery, helping them identify the skills they have, the skills they need and opportunities where those skills can be used for future employment.</w:t>
      </w:r>
    </w:p>
    <w:p w14:paraId="5FB08033" w14:textId="77777777" w:rsidR="00231382" w:rsidRDefault="00231382" w:rsidP="00526907">
      <w:pPr>
        <w:pStyle w:val="NoSpacing"/>
        <w:numPr>
          <w:ilvl w:val="0"/>
          <w:numId w:val="32"/>
        </w:numPr>
        <w:rPr>
          <w:rFonts w:ascii="Arial" w:hAnsi="Arial" w:cs="Arial"/>
          <w:sz w:val="24"/>
          <w:szCs w:val="24"/>
        </w:rPr>
      </w:pPr>
      <w:r w:rsidRPr="00231382">
        <w:rPr>
          <w:rFonts w:ascii="Arial" w:hAnsi="Arial" w:cs="Arial"/>
          <w:sz w:val="24"/>
          <w:szCs w:val="24"/>
        </w:rPr>
        <w:t>Public speaking: Members of the VR&amp;E team are often found providing presentations on military bases as well as at special forums sponsored by various organizations.</w:t>
      </w:r>
    </w:p>
    <w:p w14:paraId="0D762251" w14:textId="4B87D396" w:rsidR="00335AFA" w:rsidRPr="00231382" w:rsidRDefault="00335AFA" w:rsidP="00526907">
      <w:pPr>
        <w:pStyle w:val="NoSpacing"/>
        <w:numPr>
          <w:ilvl w:val="0"/>
          <w:numId w:val="32"/>
        </w:numPr>
        <w:rPr>
          <w:rFonts w:ascii="Arial" w:hAnsi="Arial" w:cs="Arial"/>
          <w:sz w:val="24"/>
          <w:szCs w:val="24"/>
        </w:rPr>
      </w:pPr>
      <w:r>
        <w:rPr>
          <w:rFonts w:ascii="Arial" w:hAnsi="Arial" w:cs="Arial"/>
          <w:sz w:val="24"/>
          <w:szCs w:val="24"/>
        </w:rPr>
        <w:t xml:space="preserve">Social media: </w:t>
      </w:r>
      <w:r w:rsidR="009C5ACF">
        <w:rPr>
          <w:rFonts w:ascii="Arial" w:hAnsi="Arial" w:cs="Arial"/>
          <w:sz w:val="24"/>
          <w:szCs w:val="24"/>
        </w:rPr>
        <w:t xml:space="preserve">VR&amp;E embraces technology to support constant modernization efforts. Accordingly, the </w:t>
      </w:r>
      <w:r>
        <w:rPr>
          <w:rFonts w:ascii="Arial" w:hAnsi="Arial" w:cs="Arial"/>
          <w:sz w:val="24"/>
          <w:szCs w:val="24"/>
        </w:rPr>
        <w:t xml:space="preserve">VR&amp;E </w:t>
      </w:r>
      <w:r w:rsidR="001867DA">
        <w:rPr>
          <w:rFonts w:ascii="Arial" w:hAnsi="Arial" w:cs="Arial"/>
          <w:sz w:val="24"/>
          <w:szCs w:val="24"/>
        </w:rPr>
        <w:t>O</w:t>
      </w:r>
      <w:r>
        <w:rPr>
          <w:rFonts w:ascii="Arial" w:hAnsi="Arial" w:cs="Arial"/>
          <w:sz w:val="24"/>
          <w:szCs w:val="24"/>
        </w:rPr>
        <w:t xml:space="preserve">utreach </w:t>
      </w:r>
      <w:r w:rsidR="001867DA">
        <w:rPr>
          <w:rFonts w:ascii="Arial" w:hAnsi="Arial" w:cs="Arial"/>
          <w:sz w:val="24"/>
          <w:szCs w:val="24"/>
        </w:rPr>
        <w:t>T</w:t>
      </w:r>
      <w:r>
        <w:rPr>
          <w:rFonts w:ascii="Arial" w:hAnsi="Arial" w:cs="Arial"/>
          <w:sz w:val="24"/>
          <w:szCs w:val="24"/>
        </w:rPr>
        <w:t xml:space="preserve">eam </w:t>
      </w:r>
      <w:r w:rsidR="0087582C">
        <w:rPr>
          <w:rFonts w:ascii="Arial" w:hAnsi="Arial" w:cs="Arial"/>
          <w:sz w:val="24"/>
          <w:szCs w:val="24"/>
        </w:rPr>
        <w:t>communicates through</w:t>
      </w:r>
      <w:r>
        <w:rPr>
          <w:rFonts w:ascii="Arial" w:hAnsi="Arial" w:cs="Arial"/>
          <w:sz w:val="24"/>
          <w:szCs w:val="24"/>
        </w:rPr>
        <w:t xml:space="preserve"> social media</w:t>
      </w:r>
      <w:r w:rsidR="0087582C">
        <w:rPr>
          <w:rFonts w:ascii="Arial" w:hAnsi="Arial" w:cs="Arial"/>
          <w:sz w:val="24"/>
          <w:szCs w:val="24"/>
        </w:rPr>
        <w:t xml:space="preserve"> </w:t>
      </w:r>
      <w:r>
        <w:rPr>
          <w:rFonts w:ascii="Arial" w:hAnsi="Arial" w:cs="Arial"/>
          <w:sz w:val="24"/>
          <w:szCs w:val="24"/>
        </w:rPr>
        <w:t>to</w:t>
      </w:r>
      <w:r w:rsidR="009C5ACF">
        <w:rPr>
          <w:rFonts w:ascii="Arial" w:hAnsi="Arial" w:cs="Arial"/>
          <w:sz w:val="24"/>
          <w:szCs w:val="24"/>
        </w:rPr>
        <w:t xml:space="preserve"> conduct </w:t>
      </w:r>
      <w:r w:rsidR="0087582C">
        <w:rPr>
          <w:rFonts w:ascii="Arial" w:hAnsi="Arial" w:cs="Arial"/>
          <w:sz w:val="24"/>
          <w:szCs w:val="24"/>
        </w:rPr>
        <w:t xml:space="preserve">outreach activities </w:t>
      </w:r>
      <w:r w:rsidR="004F1FE2">
        <w:rPr>
          <w:rFonts w:ascii="Arial" w:hAnsi="Arial" w:cs="Arial"/>
          <w:sz w:val="24"/>
          <w:szCs w:val="24"/>
        </w:rPr>
        <w:t>to</w:t>
      </w:r>
      <w:r>
        <w:rPr>
          <w:rFonts w:ascii="Arial" w:hAnsi="Arial" w:cs="Arial"/>
          <w:sz w:val="24"/>
          <w:szCs w:val="24"/>
        </w:rPr>
        <w:t xml:space="preserve"> rais</w:t>
      </w:r>
      <w:r w:rsidR="004F1FE2">
        <w:rPr>
          <w:rFonts w:ascii="Arial" w:hAnsi="Arial" w:cs="Arial"/>
          <w:sz w:val="24"/>
          <w:szCs w:val="24"/>
        </w:rPr>
        <w:t>e</w:t>
      </w:r>
      <w:r w:rsidR="0087582C">
        <w:rPr>
          <w:rFonts w:ascii="Arial" w:hAnsi="Arial" w:cs="Arial"/>
          <w:sz w:val="24"/>
          <w:szCs w:val="24"/>
        </w:rPr>
        <w:t xml:space="preserve"> overall</w:t>
      </w:r>
      <w:r>
        <w:rPr>
          <w:rFonts w:ascii="Arial" w:hAnsi="Arial" w:cs="Arial"/>
          <w:sz w:val="24"/>
          <w:szCs w:val="24"/>
        </w:rPr>
        <w:t xml:space="preserve"> program awareness.</w:t>
      </w:r>
      <w:r w:rsidR="0087582C">
        <w:rPr>
          <w:rFonts w:ascii="Arial" w:hAnsi="Arial" w:cs="Arial"/>
          <w:sz w:val="24"/>
          <w:szCs w:val="24"/>
        </w:rPr>
        <w:t xml:space="preserve"> Some common</w:t>
      </w:r>
      <w:r w:rsidR="004F1FE2">
        <w:rPr>
          <w:rFonts w:ascii="Arial" w:hAnsi="Arial" w:cs="Arial"/>
          <w:sz w:val="24"/>
          <w:szCs w:val="24"/>
        </w:rPr>
        <w:t>ly</w:t>
      </w:r>
      <w:r w:rsidR="0087582C">
        <w:rPr>
          <w:rFonts w:ascii="Arial" w:hAnsi="Arial" w:cs="Arial"/>
          <w:sz w:val="24"/>
          <w:szCs w:val="24"/>
        </w:rPr>
        <w:t xml:space="preserve"> </w:t>
      </w:r>
      <w:r w:rsidR="004F1FE2">
        <w:rPr>
          <w:rFonts w:ascii="Arial" w:hAnsi="Arial" w:cs="Arial"/>
          <w:sz w:val="24"/>
          <w:szCs w:val="24"/>
        </w:rPr>
        <w:t xml:space="preserve">used </w:t>
      </w:r>
      <w:r w:rsidR="0087582C">
        <w:rPr>
          <w:rFonts w:ascii="Arial" w:hAnsi="Arial" w:cs="Arial"/>
          <w:sz w:val="24"/>
          <w:szCs w:val="24"/>
        </w:rPr>
        <w:t>VA</w:t>
      </w:r>
      <w:r w:rsidR="009C5ACF">
        <w:rPr>
          <w:rFonts w:ascii="Arial" w:hAnsi="Arial" w:cs="Arial"/>
          <w:sz w:val="24"/>
          <w:szCs w:val="24"/>
        </w:rPr>
        <w:t>-</w:t>
      </w:r>
      <w:r w:rsidR="0087582C">
        <w:rPr>
          <w:rFonts w:ascii="Arial" w:hAnsi="Arial" w:cs="Arial"/>
          <w:sz w:val="24"/>
          <w:szCs w:val="24"/>
        </w:rPr>
        <w:t>approved social media outlets include</w:t>
      </w:r>
      <w:r w:rsidR="009C5ACF">
        <w:rPr>
          <w:rFonts w:ascii="Arial" w:hAnsi="Arial" w:cs="Arial"/>
          <w:sz w:val="24"/>
          <w:szCs w:val="24"/>
        </w:rPr>
        <w:t xml:space="preserve"> </w:t>
      </w:r>
      <w:r w:rsidR="0087582C">
        <w:rPr>
          <w:rFonts w:ascii="Arial" w:hAnsi="Arial" w:cs="Arial"/>
          <w:sz w:val="24"/>
          <w:szCs w:val="24"/>
        </w:rPr>
        <w:t xml:space="preserve">Facebook, twitter, Flickr, </w:t>
      </w:r>
      <w:proofErr w:type="spellStart"/>
      <w:r w:rsidR="0087582C">
        <w:rPr>
          <w:rFonts w:ascii="Arial" w:hAnsi="Arial" w:cs="Arial"/>
          <w:sz w:val="24"/>
          <w:szCs w:val="24"/>
        </w:rPr>
        <w:t>VAantage</w:t>
      </w:r>
      <w:proofErr w:type="spellEnd"/>
      <w:r w:rsidR="0087582C">
        <w:rPr>
          <w:rFonts w:ascii="Arial" w:hAnsi="Arial" w:cs="Arial"/>
          <w:sz w:val="24"/>
          <w:szCs w:val="24"/>
        </w:rPr>
        <w:t xml:space="preserve"> point, YouTube and Instagram. </w:t>
      </w:r>
      <w:r w:rsidR="0084749B">
        <w:rPr>
          <w:rFonts w:ascii="Arial" w:hAnsi="Arial" w:cs="Arial"/>
          <w:sz w:val="24"/>
          <w:szCs w:val="24"/>
        </w:rPr>
        <w:t xml:space="preserve">Please </w:t>
      </w:r>
      <w:r w:rsidR="0084749B" w:rsidRPr="0084749B">
        <w:rPr>
          <w:rStyle w:val="ui-provider"/>
          <w:rFonts w:ascii="Arial" w:hAnsi="Arial" w:cs="Arial"/>
          <w:sz w:val="24"/>
          <w:szCs w:val="24"/>
        </w:rPr>
        <w:t xml:space="preserve">refer </w:t>
      </w:r>
      <w:r w:rsidR="00E50520">
        <w:rPr>
          <w:rStyle w:val="ui-provider"/>
          <w:rFonts w:ascii="Arial" w:hAnsi="Arial" w:cs="Arial"/>
          <w:sz w:val="24"/>
          <w:szCs w:val="24"/>
        </w:rPr>
        <w:t xml:space="preserve">to </w:t>
      </w:r>
      <w:hyperlink r:id="rId9" w:anchor="c.%20%20Use%20of%20Social%20Media%20B" w:history="1">
        <w:r w:rsidR="00E50520" w:rsidRPr="009331BC">
          <w:rPr>
            <w:rStyle w:val="Hyperlink"/>
            <w:rFonts w:ascii="Arial" w:hAnsi="Arial" w:cs="Arial"/>
            <w:sz w:val="24"/>
            <w:szCs w:val="24"/>
          </w:rPr>
          <w:t>M28C.</w:t>
        </w:r>
        <w:r w:rsidR="008D33F6" w:rsidRPr="009331BC">
          <w:rPr>
            <w:rStyle w:val="Hyperlink"/>
            <w:rFonts w:ascii="Arial" w:hAnsi="Arial" w:cs="Arial"/>
            <w:sz w:val="24"/>
            <w:szCs w:val="24"/>
          </w:rPr>
          <w:t>III.B.1</w:t>
        </w:r>
        <w:r w:rsidR="00753A73" w:rsidRPr="009331BC">
          <w:rPr>
            <w:rStyle w:val="Hyperlink"/>
            <w:rFonts w:ascii="Arial" w:hAnsi="Arial" w:cs="Arial"/>
            <w:sz w:val="24"/>
            <w:szCs w:val="24"/>
          </w:rPr>
          <w:t>.01</w:t>
        </w:r>
      </w:hyperlink>
      <w:r w:rsidR="00753A73">
        <w:rPr>
          <w:rStyle w:val="ui-provider"/>
          <w:rFonts w:ascii="Arial" w:hAnsi="Arial" w:cs="Arial"/>
          <w:sz w:val="24"/>
          <w:szCs w:val="24"/>
        </w:rPr>
        <w:t xml:space="preserve"> </w:t>
      </w:r>
      <w:r w:rsidR="0084749B" w:rsidRPr="0084749B">
        <w:rPr>
          <w:rStyle w:val="ui-provider"/>
          <w:rFonts w:ascii="Arial" w:hAnsi="Arial" w:cs="Arial"/>
          <w:sz w:val="24"/>
          <w:szCs w:val="24"/>
        </w:rPr>
        <w:t xml:space="preserve">for information regarding the appropriate use of </w:t>
      </w:r>
      <w:r w:rsidR="0084749B">
        <w:rPr>
          <w:rStyle w:val="ui-provider"/>
          <w:rFonts w:ascii="Arial" w:hAnsi="Arial" w:cs="Arial"/>
          <w:sz w:val="24"/>
          <w:szCs w:val="24"/>
        </w:rPr>
        <w:t>social media</w:t>
      </w:r>
      <w:r w:rsidR="0084749B" w:rsidRPr="0084749B">
        <w:rPr>
          <w:rStyle w:val="ui-provider"/>
          <w:rFonts w:ascii="Arial" w:hAnsi="Arial" w:cs="Arial"/>
          <w:sz w:val="24"/>
          <w:szCs w:val="24"/>
        </w:rPr>
        <w:t>.</w:t>
      </w:r>
    </w:p>
    <w:p w14:paraId="3F080491" w14:textId="77777777" w:rsidR="006C5879" w:rsidRPr="00231382" w:rsidRDefault="006C5879" w:rsidP="006C5879">
      <w:pPr>
        <w:pStyle w:val="NoSpacing"/>
        <w:ind w:left="720"/>
        <w:rPr>
          <w:rFonts w:ascii="Arial" w:hAnsi="Arial" w:cs="Arial"/>
          <w:sz w:val="24"/>
          <w:szCs w:val="24"/>
        </w:rPr>
      </w:pPr>
    </w:p>
    <w:p w14:paraId="2AE7A186" w14:textId="4270D8DC" w:rsidR="00240EF3" w:rsidRPr="002B0DDD" w:rsidRDefault="00231382" w:rsidP="000207B9">
      <w:pPr>
        <w:pStyle w:val="NoSpacing"/>
        <w:rPr>
          <w:rFonts w:ascii="Arial" w:hAnsi="Arial" w:cs="Arial"/>
          <w:sz w:val="24"/>
          <w:szCs w:val="24"/>
        </w:rPr>
      </w:pPr>
      <w:r w:rsidRPr="314E0F1C">
        <w:rPr>
          <w:rFonts w:ascii="Arial" w:hAnsi="Arial" w:cs="Arial"/>
          <w:sz w:val="24"/>
          <w:szCs w:val="24"/>
        </w:rPr>
        <w:t xml:space="preserve">All individuals can apply for the program either online at </w:t>
      </w:r>
      <w:hyperlink r:id="rId10">
        <w:r w:rsidRPr="314E0F1C">
          <w:rPr>
            <w:rStyle w:val="Hyperlink"/>
            <w:rFonts w:ascii="Arial" w:hAnsi="Arial" w:cs="Arial"/>
            <w:sz w:val="24"/>
            <w:szCs w:val="24"/>
          </w:rPr>
          <w:t>va.gov</w:t>
        </w:r>
      </w:hyperlink>
      <w:r w:rsidRPr="314E0F1C">
        <w:rPr>
          <w:rFonts w:ascii="Arial" w:hAnsi="Arial" w:cs="Arial"/>
          <w:sz w:val="24"/>
          <w:szCs w:val="24"/>
        </w:rPr>
        <w:t xml:space="preserve"> or on paper by using the VA Form 28-1900, Application for Veteran Readiness and Employment for </w:t>
      </w:r>
      <w:r w:rsidR="5766F8EE" w:rsidRPr="314E0F1C">
        <w:rPr>
          <w:rFonts w:ascii="Arial" w:hAnsi="Arial" w:cs="Arial"/>
          <w:sz w:val="24"/>
          <w:szCs w:val="24"/>
        </w:rPr>
        <w:t>c</w:t>
      </w:r>
      <w:r w:rsidRPr="314E0F1C">
        <w:rPr>
          <w:rFonts w:ascii="Arial" w:hAnsi="Arial" w:cs="Arial"/>
          <w:sz w:val="24"/>
          <w:szCs w:val="24"/>
        </w:rPr>
        <w:t>laimants with Service-Connected Disabilities.</w:t>
      </w:r>
    </w:p>
    <w:p w14:paraId="132C6647" w14:textId="77777777" w:rsidR="008F2471" w:rsidRPr="002B0DDD" w:rsidRDefault="008F2471" w:rsidP="000207B9">
      <w:pPr>
        <w:pStyle w:val="NoSpacing"/>
        <w:rPr>
          <w:rFonts w:ascii="Arial" w:hAnsi="Arial" w:cs="Arial"/>
          <w:sz w:val="24"/>
          <w:szCs w:val="24"/>
        </w:rPr>
      </w:pPr>
    </w:p>
    <w:p w14:paraId="511EB90B" w14:textId="77777777" w:rsidR="002B0DDD" w:rsidRPr="002B0DDD" w:rsidRDefault="002B0DDD" w:rsidP="002B0DDD">
      <w:pPr>
        <w:pStyle w:val="NoSpacing"/>
        <w:rPr>
          <w:rFonts w:ascii="Arial" w:hAnsi="Arial" w:cs="Arial"/>
          <w:sz w:val="24"/>
          <w:szCs w:val="24"/>
        </w:rPr>
      </w:pPr>
    </w:p>
    <w:p w14:paraId="50BC9092" w14:textId="1D8C6050" w:rsidR="002B0DDD" w:rsidRDefault="006E2E73" w:rsidP="002B0DDD">
      <w:pPr>
        <w:pStyle w:val="NoSpacing"/>
        <w:rPr>
          <w:rFonts w:ascii="Arial" w:hAnsi="Arial" w:cs="Arial"/>
          <w:sz w:val="24"/>
          <w:szCs w:val="24"/>
        </w:rPr>
      </w:pPr>
      <w:r w:rsidRPr="002B0DDD">
        <w:rPr>
          <w:rFonts w:ascii="Arial" w:hAnsi="Arial" w:cs="Arial"/>
          <w:sz w:val="24"/>
          <w:szCs w:val="24"/>
          <w:u w:val="single"/>
        </w:rPr>
        <w:t xml:space="preserve">Slide </w:t>
      </w:r>
      <w:r w:rsidR="000C78B4">
        <w:rPr>
          <w:rFonts w:ascii="Arial" w:hAnsi="Arial" w:cs="Arial"/>
          <w:sz w:val="24"/>
          <w:szCs w:val="24"/>
          <w:u w:val="single"/>
        </w:rPr>
        <w:t>5</w:t>
      </w:r>
      <w:r w:rsidRPr="002B0DDD">
        <w:rPr>
          <w:rFonts w:ascii="Arial" w:hAnsi="Arial" w:cs="Arial"/>
          <w:sz w:val="24"/>
          <w:szCs w:val="24"/>
          <w:u w:val="single"/>
        </w:rPr>
        <w:t>:</w:t>
      </w:r>
      <w:r w:rsidRPr="002B0DDD">
        <w:rPr>
          <w:rFonts w:ascii="Arial" w:hAnsi="Arial" w:cs="Arial"/>
          <w:sz w:val="24"/>
          <w:szCs w:val="24"/>
        </w:rPr>
        <w:t xml:space="preserve"> </w:t>
      </w:r>
    </w:p>
    <w:p w14:paraId="2CA4DECB" w14:textId="31A67A83" w:rsidR="002B0DDD" w:rsidRDefault="00753A73" w:rsidP="002B0DDD">
      <w:pPr>
        <w:pStyle w:val="NoSpacing"/>
        <w:rPr>
          <w:rFonts w:ascii="Arial" w:hAnsi="Arial" w:cs="Arial"/>
          <w:sz w:val="24"/>
          <w:szCs w:val="24"/>
        </w:rPr>
      </w:pPr>
      <w:r>
        <w:rPr>
          <w:rFonts w:ascii="Arial" w:hAnsi="Arial" w:cs="Arial"/>
          <w:sz w:val="24"/>
          <w:szCs w:val="24"/>
        </w:rPr>
        <w:t xml:space="preserve"> </w:t>
      </w:r>
    </w:p>
    <w:p w14:paraId="738443AC" w14:textId="0B2098E0" w:rsidR="005C2BD6" w:rsidRPr="005C2BD6" w:rsidRDefault="005C2BD6" w:rsidP="005C2BD6">
      <w:pPr>
        <w:pStyle w:val="NoSpacing"/>
        <w:rPr>
          <w:rFonts w:ascii="Arial" w:hAnsi="Arial" w:cs="Arial"/>
          <w:sz w:val="24"/>
          <w:szCs w:val="24"/>
        </w:rPr>
      </w:pPr>
      <w:r w:rsidRPr="314E0F1C">
        <w:rPr>
          <w:rFonts w:ascii="Arial" w:hAnsi="Arial" w:cs="Arial"/>
          <w:sz w:val="24"/>
          <w:szCs w:val="24"/>
        </w:rPr>
        <w:lastRenderedPageBreak/>
        <w:t xml:space="preserve">The VR&amp;E team is encouraged to make every effort to reach all </w:t>
      </w:r>
      <w:r w:rsidR="007F4359" w:rsidRPr="314E0F1C">
        <w:rPr>
          <w:rFonts w:ascii="Arial" w:hAnsi="Arial" w:cs="Arial"/>
          <w:sz w:val="24"/>
          <w:szCs w:val="24"/>
        </w:rPr>
        <w:t>potential claimants</w:t>
      </w:r>
      <w:r w:rsidRPr="314E0F1C">
        <w:rPr>
          <w:rFonts w:ascii="Arial" w:hAnsi="Arial" w:cs="Arial"/>
          <w:sz w:val="24"/>
          <w:szCs w:val="24"/>
        </w:rPr>
        <w:t>, even if they are receiving treatment at a military treatment facility, a VA Medical Center, or in their home.</w:t>
      </w:r>
      <w:r w:rsidR="000F20FE" w:rsidRPr="314E0F1C">
        <w:rPr>
          <w:rFonts w:ascii="Arial" w:hAnsi="Arial" w:cs="Arial"/>
          <w:sz w:val="24"/>
          <w:szCs w:val="24"/>
        </w:rPr>
        <w:t xml:space="preserve"> </w:t>
      </w:r>
      <w:r w:rsidRPr="314E0F1C">
        <w:rPr>
          <w:rFonts w:ascii="Arial" w:hAnsi="Arial" w:cs="Arial"/>
          <w:sz w:val="24"/>
          <w:szCs w:val="24"/>
        </w:rPr>
        <w:t>All Service</w:t>
      </w:r>
      <w:r w:rsidR="00181DA6" w:rsidRPr="314E0F1C">
        <w:rPr>
          <w:rFonts w:ascii="Arial" w:hAnsi="Arial" w:cs="Arial"/>
          <w:sz w:val="24"/>
          <w:szCs w:val="24"/>
        </w:rPr>
        <w:t xml:space="preserve"> </w:t>
      </w:r>
      <w:r w:rsidRPr="314E0F1C">
        <w:rPr>
          <w:rFonts w:ascii="Arial" w:hAnsi="Arial" w:cs="Arial"/>
          <w:sz w:val="24"/>
          <w:szCs w:val="24"/>
        </w:rPr>
        <w:t>members with</w:t>
      </w:r>
      <w:r w:rsidR="00FB5899" w:rsidRPr="314E0F1C">
        <w:rPr>
          <w:rFonts w:ascii="Arial" w:hAnsi="Arial" w:cs="Arial"/>
          <w:sz w:val="24"/>
          <w:szCs w:val="24"/>
        </w:rPr>
        <w:t xml:space="preserve"> a</w:t>
      </w:r>
      <w:r w:rsidRPr="314E0F1C">
        <w:rPr>
          <w:rFonts w:ascii="Arial" w:hAnsi="Arial" w:cs="Arial"/>
          <w:sz w:val="24"/>
          <w:szCs w:val="24"/>
        </w:rPr>
        <w:t xml:space="preserve"> Serious illness or injury (SI) </w:t>
      </w:r>
      <w:r w:rsidR="48744E0C" w:rsidRPr="314E0F1C">
        <w:rPr>
          <w:rFonts w:ascii="Arial" w:hAnsi="Arial" w:cs="Arial"/>
          <w:sz w:val="24"/>
          <w:szCs w:val="24"/>
        </w:rPr>
        <w:t>or</w:t>
      </w:r>
      <w:r w:rsidR="00FB5899" w:rsidRPr="314E0F1C">
        <w:rPr>
          <w:rFonts w:ascii="Arial" w:hAnsi="Arial" w:cs="Arial"/>
          <w:sz w:val="24"/>
          <w:szCs w:val="24"/>
        </w:rPr>
        <w:t xml:space="preserve"> a</w:t>
      </w:r>
      <w:r w:rsidRPr="314E0F1C">
        <w:rPr>
          <w:rFonts w:ascii="Arial" w:hAnsi="Arial" w:cs="Arial"/>
          <w:sz w:val="24"/>
          <w:szCs w:val="24"/>
        </w:rPr>
        <w:t xml:space="preserve"> Very serious illness or injury (VSI) status should be considered as seriously disabled for the purposes of priority processing under the VR&amp;E program. The Department of Defense provides the SI and VSI status designation. Verification of the status can be done through the VBA application Share. Applicants with an SI or VSI should be contacted within one business day of receiving the application and scheduled for their first appointment within five business days.</w:t>
      </w:r>
    </w:p>
    <w:p w14:paraId="35A78257" w14:textId="77777777" w:rsidR="00E26469" w:rsidRPr="002B0DDD" w:rsidRDefault="00E26469" w:rsidP="000207B9">
      <w:pPr>
        <w:pStyle w:val="NoSpacing"/>
        <w:rPr>
          <w:rFonts w:ascii="Arial" w:hAnsi="Arial" w:cs="Arial"/>
          <w:sz w:val="24"/>
          <w:szCs w:val="24"/>
        </w:rPr>
      </w:pPr>
    </w:p>
    <w:p w14:paraId="4D0A2FD2" w14:textId="12D263E2" w:rsidR="002B0DDD" w:rsidRDefault="00B10FA9" w:rsidP="002B0DDD">
      <w:pPr>
        <w:pStyle w:val="NoSpacing"/>
        <w:rPr>
          <w:rFonts w:ascii="Arial" w:hAnsi="Arial" w:cs="Arial"/>
          <w:sz w:val="24"/>
          <w:szCs w:val="24"/>
        </w:rPr>
      </w:pPr>
      <w:r w:rsidRPr="002B0DDD">
        <w:rPr>
          <w:rFonts w:ascii="Arial" w:hAnsi="Arial" w:cs="Arial"/>
          <w:sz w:val="24"/>
          <w:szCs w:val="24"/>
          <w:u w:val="single"/>
        </w:rPr>
        <w:t xml:space="preserve">Slide </w:t>
      </w:r>
      <w:r w:rsidR="000C78B4">
        <w:rPr>
          <w:rFonts w:ascii="Arial" w:hAnsi="Arial" w:cs="Arial"/>
          <w:sz w:val="24"/>
          <w:szCs w:val="24"/>
          <w:u w:val="single"/>
        </w:rPr>
        <w:t>6</w:t>
      </w:r>
      <w:r w:rsidRPr="002B0DDD">
        <w:rPr>
          <w:rFonts w:ascii="Arial" w:hAnsi="Arial" w:cs="Arial"/>
          <w:sz w:val="24"/>
          <w:szCs w:val="24"/>
          <w:u w:val="single"/>
        </w:rPr>
        <w:t>:</w:t>
      </w:r>
      <w:r w:rsidRPr="002B0DDD">
        <w:rPr>
          <w:rFonts w:ascii="Arial" w:hAnsi="Arial" w:cs="Arial"/>
          <w:sz w:val="24"/>
          <w:szCs w:val="24"/>
        </w:rPr>
        <w:t xml:space="preserve"> </w:t>
      </w:r>
    </w:p>
    <w:p w14:paraId="2034BE3C" w14:textId="77777777" w:rsidR="002B0DDD" w:rsidRDefault="002B0DDD" w:rsidP="002B0DDD">
      <w:pPr>
        <w:pStyle w:val="NoSpacing"/>
        <w:rPr>
          <w:rFonts w:ascii="Arial" w:hAnsi="Arial" w:cs="Arial"/>
          <w:sz w:val="24"/>
          <w:szCs w:val="24"/>
        </w:rPr>
      </w:pPr>
    </w:p>
    <w:p w14:paraId="3F2F2F98" w14:textId="77777777" w:rsidR="00A8299F" w:rsidRPr="00A8299F" w:rsidRDefault="00A8299F" w:rsidP="00A8299F">
      <w:pPr>
        <w:pStyle w:val="NoSpacing"/>
        <w:rPr>
          <w:rFonts w:ascii="Arial" w:hAnsi="Arial" w:cs="Arial"/>
          <w:sz w:val="24"/>
          <w:szCs w:val="24"/>
        </w:rPr>
      </w:pPr>
      <w:r w:rsidRPr="00A8299F">
        <w:rPr>
          <w:rFonts w:ascii="Arial" w:hAnsi="Arial" w:cs="Arial"/>
          <w:sz w:val="24"/>
          <w:szCs w:val="24"/>
        </w:rPr>
        <w:t>To be eligible, individuals must have a:</w:t>
      </w:r>
    </w:p>
    <w:p w14:paraId="74521DB6" w14:textId="77777777" w:rsidR="001E34FD" w:rsidRDefault="00A8299F" w:rsidP="00687436">
      <w:pPr>
        <w:pStyle w:val="NoSpacing"/>
        <w:numPr>
          <w:ilvl w:val="0"/>
          <w:numId w:val="36"/>
        </w:numPr>
        <w:rPr>
          <w:rFonts w:ascii="Arial" w:hAnsi="Arial" w:cs="Arial"/>
          <w:sz w:val="24"/>
          <w:szCs w:val="24"/>
        </w:rPr>
      </w:pPr>
      <w:r w:rsidRPr="00A8299F">
        <w:rPr>
          <w:rFonts w:ascii="Arial" w:hAnsi="Arial" w:cs="Arial"/>
          <w:sz w:val="24"/>
          <w:szCs w:val="24"/>
        </w:rPr>
        <w:t>Qualifying military service—Retired United States military personnel or individuals who served in the U.S. Armed Forces and have received an Other than Dishonorable character of discharge</w:t>
      </w:r>
      <w:r w:rsidR="003A69F9">
        <w:rPr>
          <w:rFonts w:ascii="Arial" w:hAnsi="Arial" w:cs="Arial"/>
          <w:sz w:val="24"/>
          <w:szCs w:val="24"/>
        </w:rPr>
        <w:t xml:space="preserve"> and have a </w:t>
      </w:r>
      <w:r w:rsidRPr="00687436">
        <w:rPr>
          <w:rFonts w:ascii="Arial" w:hAnsi="Arial" w:cs="Arial"/>
          <w:sz w:val="24"/>
          <w:szCs w:val="24"/>
        </w:rPr>
        <w:t>Compensable Service—Connected Disability rated at least 10%—Injury or disease determined to have been incurred or aggravated during active military service and compensated by VA.</w:t>
      </w:r>
    </w:p>
    <w:p w14:paraId="41B42B7F" w14:textId="0D4AD70A" w:rsidR="00A8299F" w:rsidRPr="00687436" w:rsidRDefault="001E34FD" w:rsidP="001E34FD">
      <w:pPr>
        <w:pStyle w:val="NoSpacing"/>
        <w:ind w:left="360"/>
        <w:rPr>
          <w:rFonts w:ascii="Arial" w:hAnsi="Arial" w:cs="Arial"/>
          <w:sz w:val="24"/>
          <w:szCs w:val="24"/>
        </w:rPr>
      </w:pPr>
      <w:r>
        <w:rPr>
          <w:rFonts w:ascii="Arial" w:hAnsi="Arial" w:cs="Arial"/>
          <w:sz w:val="24"/>
          <w:szCs w:val="24"/>
        </w:rPr>
        <w:t>Or,</w:t>
      </w:r>
    </w:p>
    <w:p w14:paraId="37F57091" w14:textId="77777777" w:rsidR="00A8299F" w:rsidRDefault="00A8299F" w:rsidP="00A8299F">
      <w:pPr>
        <w:pStyle w:val="NoSpacing"/>
        <w:numPr>
          <w:ilvl w:val="0"/>
          <w:numId w:val="36"/>
        </w:numPr>
        <w:rPr>
          <w:rFonts w:ascii="Arial" w:hAnsi="Arial" w:cs="Arial"/>
          <w:sz w:val="24"/>
          <w:szCs w:val="24"/>
        </w:rPr>
      </w:pPr>
      <w:r w:rsidRPr="00A8299F">
        <w:rPr>
          <w:rFonts w:ascii="Arial" w:hAnsi="Arial" w:cs="Arial"/>
          <w:sz w:val="24"/>
          <w:szCs w:val="24"/>
        </w:rPr>
        <w:t>Integrated Disability Evaluation System (IDES)—Participating in the IDES process and/or awaiting discharge due to a medical condition resulting from a serious injury or illness that occurred in the line of duty.</w:t>
      </w:r>
    </w:p>
    <w:p w14:paraId="6124587B" w14:textId="0B014124" w:rsidR="00C9788A" w:rsidRPr="00A8299F" w:rsidRDefault="00C9788A" w:rsidP="00C9788A">
      <w:pPr>
        <w:pStyle w:val="NoSpacing"/>
        <w:ind w:left="360"/>
        <w:rPr>
          <w:rFonts w:ascii="Arial" w:hAnsi="Arial" w:cs="Arial"/>
          <w:sz w:val="24"/>
          <w:szCs w:val="24"/>
        </w:rPr>
      </w:pPr>
      <w:r>
        <w:rPr>
          <w:rFonts w:ascii="Arial" w:hAnsi="Arial" w:cs="Arial"/>
          <w:sz w:val="24"/>
          <w:szCs w:val="24"/>
        </w:rPr>
        <w:t>Or,</w:t>
      </w:r>
    </w:p>
    <w:p w14:paraId="5DEC44D0" w14:textId="5AF1C87D" w:rsidR="00A8299F" w:rsidRPr="00A8299F" w:rsidRDefault="00A8299F" w:rsidP="00A8299F">
      <w:pPr>
        <w:pStyle w:val="NoSpacing"/>
        <w:numPr>
          <w:ilvl w:val="0"/>
          <w:numId w:val="36"/>
        </w:numPr>
        <w:rPr>
          <w:rFonts w:ascii="Arial" w:hAnsi="Arial" w:cs="Arial"/>
          <w:sz w:val="24"/>
          <w:szCs w:val="24"/>
        </w:rPr>
      </w:pPr>
      <w:r w:rsidRPr="00A8299F">
        <w:rPr>
          <w:rFonts w:ascii="Arial" w:hAnsi="Arial" w:cs="Arial"/>
          <w:sz w:val="24"/>
          <w:szCs w:val="24"/>
        </w:rPr>
        <w:t>VA memorandum rating—An anticipated compensable rating of 20 percent or more for a Service</w:t>
      </w:r>
      <w:r w:rsidR="00C47E12">
        <w:rPr>
          <w:rFonts w:ascii="Arial" w:hAnsi="Arial" w:cs="Arial"/>
          <w:sz w:val="24"/>
          <w:szCs w:val="24"/>
        </w:rPr>
        <w:t xml:space="preserve"> </w:t>
      </w:r>
      <w:r w:rsidRPr="00A8299F">
        <w:rPr>
          <w:rFonts w:ascii="Arial" w:hAnsi="Arial" w:cs="Arial"/>
          <w:sz w:val="24"/>
          <w:szCs w:val="24"/>
        </w:rPr>
        <w:t>member awaiting discharge.</w:t>
      </w:r>
    </w:p>
    <w:p w14:paraId="3A0A2751" w14:textId="77777777" w:rsidR="00E26469" w:rsidRPr="002B0DDD" w:rsidRDefault="00E26469" w:rsidP="000207B9">
      <w:pPr>
        <w:pStyle w:val="NoSpacing"/>
        <w:rPr>
          <w:rFonts w:ascii="Arial" w:hAnsi="Arial" w:cs="Arial"/>
          <w:sz w:val="24"/>
          <w:szCs w:val="24"/>
        </w:rPr>
      </w:pPr>
    </w:p>
    <w:p w14:paraId="6B67AFC1" w14:textId="5F3E8061" w:rsidR="000C0B18" w:rsidRDefault="009831F7" w:rsidP="000207B9">
      <w:pPr>
        <w:pStyle w:val="NoSpacing"/>
        <w:rPr>
          <w:rFonts w:ascii="Arial" w:hAnsi="Arial" w:cs="Arial"/>
          <w:sz w:val="24"/>
          <w:szCs w:val="24"/>
        </w:rPr>
      </w:pPr>
      <w:r w:rsidRPr="002B0DDD">
        <w:rPr>
          <w:rFonts w:ascii="Arial" w:hAnsi="Arial" w:cs="Arial"/>
          <w:sz w:val="24"/>
          <w:szCs w:val="24"/>
          <w:u w:val="single"/>
        </w:rPr>
        <w:t xml:space="preserve">Slide </w:t>
      </w:r>
      <w:r w:rsidR="000C78B4">
        <w:rPr>
          <w:rFonts w:ascii="Arial" w:hAnsi="Arial" w:cs="Arial"/>
          <w:sz w:val="24"/>
          <w:szCs w:val="24"/>
          <w:u w:val="single"/>
        </w:rPr>
        <w:t>7</w:t>
      </w:r>
      <w:r w:rsidRPr="002B0DDD">
        <w:rPr>
          <w:rFonts w:ascii="Arial" w:hAnsi="Arial" w:cs="Arial"/>
          <w:sz w:val="24"/>
          <w:szCs w:val="24"/>
          <w:u w:val="single"/>
        </w:rPr>
        <w:t>:</w:t>
      </w:r>
      <w:r w:rsidRPr="002B0DDD">
        <w:rPr>
          <w:rFonts w:ascii="Arial" w:hAnsi="Arial" w:cs="Arial"/>
          <w:sz w:val="24"/>
          <w:szCs w:val="24"/>
        </w:rPr>
        <w:t xml:space="preserve"> </w:t>
      </w:r>
    </w:p>
    <w:p w14:paraId="24673335" w14:textId="77777777" w:rsidR="000C0B18" w:rsidRPr="000C0B18" w:rsidRDefault="000C0B18" w:rsidP="000207B9">
      <w:pPr>
        <w:pStyle w:val="NoSpacing"/>
        <w:rPr>
          <w:rFonts w:ascii="Arial" w:hAnsi="Arial" w:cs="Arial"/>
          <w:sz w:val="24"/>
          <w:szCs w:val="24"/>
        </w:rPr>
      </w:pPr>
    </w:p>
    <w:p w14:paraId="49DF2B59" w14:textId="683ED380" w:rsidR="000C0B18" w:rsidRPr="000C0B18" w:rsidRDefault="000C0B18" w:rsidP="000C0B18">
      <w:pPr>
        <w:pStyle w:val="NormalWeb"/>
        <w:spacing w:before="0" w:beforeAutospacing="0" w:after="0" w:afterAutospacing="0"/>
        <w:rPr>
          <w:rFonts w:ascii="Arial" w:hAnsi="Arial" w:cs="Arial"/>
        </w:rPr>
      </w:pPr>
      <w:r w:rsidRPr="000C0B18">
        <w:rPr>
          <w:rFonts w:ascii="Arial" w:eastAsiaTheme="minorEastAsia" w:hAnsi="Arial" w:cs="Arial"/>
          <w:color w:val="000000" w:themeColor="text1"/>
          <w:kern w:val="24"/>
        </w:rPr>
        <w:t>An individual may apply and qualify for automatic entitlement under provisions of the National Defense Authority Act</w:t>
      </w:r>
      <w:r w:rsidR="009E671E">
        <w:rPr>
          <w:rFonts w:ascii="Arial" w:eastAsiaTheme="minorEastAsia" w:hAnsi="Arial" w:cs="Arial"/>
          <w:color w:val="000000" w:themeColor="text1"/>
          <w:kern w:val="24"/>
        </w:rPr>
        <w:t xml:space="preserve"> (NDAA)</w:t>
      </w:r>
      <w:r w:rsidRPr="000C0B18">
        <w:rPr>
          <w:rFonts w:ascii="Arial" w:eastAsiaTheme="minorEastAsia" w:hAnsi="Arial" w:cs="Arial"/>
          <w:color w:val="000000" w:themeColor="text1"/>
          <w:kern w:val="24"/>
        </w:rPr>
        <w:t>. Entitlement is based on the receipt of VA Form 28-1900, Veteran Readiness and Employment, and qualifying documentation for IDES, which includes the following:</w:t>
      </w:r>
    </w:p>
    <w:p w14:paraId="118EE235" w14:textId="77777777" w:rsidR="000C0B18" w:rsidRPr="000C0B18" w:rsidRDefault="000C0B18" w:rsidP="000C0B18">
      <w:pPr>
        <w:pStyle w:val="NormalWeb"/>
        <w:numPr>
          <w:ilvl w:val="0"/>
          <w:numId w:val="37"/>
        </w:numPr>
        <w:spacing w:before="0" w:beforeAutospacing="0" w:after="0" w:afterAutospacing="0"/>
        <w:rPr>
          <w:rFonts w:ascii="Arial" w:hAnsi="Arial" w:cs="Arial"/>
        </w:rPr>
      </w:pPr>
      <w:r w:rsidRPr="000C0B18">
        <w:rPr>
          <w:rFonts w:ascii="Arial" w:eastAsiaTheme="minorEastAsia" w:hAnsi="Arial" w:cs="Arial"/>
          <w:color w:val="000000" w:themeColor="text1"/>
          <w:kern w:val="24"/>
        </w:rPr>
        <w:t>Referral to a military Physical Evaluation Board (PEB)</w:t>
      </w:r>
    </w:p>
    <w:p w14:paraId="3188BBCF" w14:textId="77777777" w:rsidR="000C0B18" w:rsidRPr="000C0B18" w:rsidRDefault="000C0B18" w:rsidP="000C0B18">
      <w:pPr>
        <w:pStyle w:val="NormalWeb"/>
        <w:numPr>
          <w:ilvl w:val="0"/>
          <w:numId w:val="37"/>
        </w:numPr>
        <w:spacing w:before="0" w:beforeAutospacing="0" w:after="0" w:afterAutospacing="0"/>
        <w:rPr>
          <w:rFonts w:ascii="Arial" w:hAnsi="Arial" w:cs="Arial"/>
        </w:rPr>
      </w:pPr>
      <w:r w:rsidRPr="000C0B18">
        <w:rPr>
          <w:rFonts w:ascii="Arial" w:eastAsiaTheme="minorEastAsia" w:hAnsi="Arial" w:cs="Arial"/>
          <w:color w:val="000000" w:themeColor="text1"/>
          <w:kern w:val="24"/>
        </w:rPr>
        <w:t>Completed Military Service Status Referral (MSSR)</w:t>
      </w:r>
    </w:p>
    <w:p w14:paraId="6599C2A6" w14:textId="77777777" w:rsidR="000C0B18" w:rsidRPr="000C0B18" w:rsidRDefault="000C0B18" w:rsidP="000C0B18">
      <w:pPr>
        <w:pStyle w:val="NormalWeb"/>
        <w:numPr>
          <w:ilvl w:val="0"/>
          <w:numId w:val="37"/>
        </w:numPr>
        <w:spacing w:before="0" w:beforeAutospacing="0" w:after="0" w:afterAutospacing="0"/>
        <w:rPr>
          <w:rFonts w:ascii="Arial" w:hAnsi="Arial" w:cs="Arial"/>
        </w:rPr>
      </w:pPr>
      <w:r w:rsidRPr="000C0B18">
        <w:rPr>
          <w:rFonts w:ascii="Arial" w:eastAsiaTheme="minorEastAsia" w:hAnsi="Arial" w:cs="Arial"/>
          <w:color w:val="000000" w:themeColor="text1"/>
          <w:kern w:val="24"/>
        </w:rPr>
        <w:t>Proof of participation in IDES (qualifying documentation)</w:t>
      </w:r>
    </w:p>
    <w:p w14:paraId="56CD3AF6" w14:textId="77777777" w:rsidR="000C0B18" w:rsidRPr="000C0B18" w:rsidRDefault="000C0B18" w:rsidP="000C0B18">
      <w:pPr>
        <w:pStyle w:val="NormalWeb"/>
        <w:numPr>
          <w:ilvl w:val="0"/>
          <w:numId w:val="37"/>
        </w:numPr>
        <w:spacing w:before="0" w:beforeAutospacing="0" w:after="0" w:afterAutospacing="0"/>
        <w:rPr>
          <w:rFonts w:ascii="Arial" w:hAnsi="Arial" w:cs="Arial"/>
        </w:rPr>
      </w:pPr>
      <w:r w:rsidRPr="000C0B18">
        <w:rPr>
          <w:rFonts w:ascii="Arial" w:eastAsiaTheme="minorEastAsia" w:hAnsi="Arial" w:cs="Arial"/>
          <w:color w:val="000000" w:themeColor="text1"/>
          <w:kern w:val="24"/>
        </w:rPr>
        <w:t>Attendance of the initial evaluation with the VRC</w:t>
      </w:r>
    </w:p>
    <w:p w14:paraId="1A5BD559" w14:textId="77777777" w:rsidR="000C0B18" w:rsidRPr="000C0B18" w:rsidRDefault="000C0B18" w:rsidP="000C0B18">
      <w:pPr>
        <w:pStyle w:val="NormalWeb"/>
        <w:spacing w:before="0" w:beforeAutospacing="0" w:after="0" w:afterAutospacing="0"/>
        <w:rPr>
          <w:rFonts w:ascii="Arial" w:hAnsi="Arial" w:cs="Arial"/>
        </w:rPr>
      </w:pPr>
      <w:r w:rsidRPr="000C0B18">
        <w:rPr>
          <w:rFonts w:ascii="Arial" w:eastAsiaTheme="minorEastAsia" w:hAnsi="Arial" w:cs="Arial"/>
          <w:color w:val="000000" w:themeColor="text1"/>
          <w:kern w:val="24"/>
        </w:rPr>
        <w:t>Eligibility and entitlement to VR&amp;E services for these individuals is automatically established when all the following actions occur:</w:t>
      </w:r>
    </w:p>
    <w:p w14:paraId="501472F9" w14:textId="77777777" w:rsidR="000C0B18" w:rsidRPr="000C0B18" w:rsidRDefault="000C0B18" w:rsidP="000C0B18">
      <w:pPr>
        <w:pStyle w:val="NormalWeb"/>
        <w:numPr>
          <w:ilvl w:val="0"/>
          <w:numId w:val="38"/>
        </w:numPr>
        <w:spacing w:before="0" w:beforeAutospacing="0" w:after="0" w:afterAutospacing="0"/>
        <w:rPr>
          <w:rFonts w:ascii="Arial" w:hAnsi="Arial" w:cs="Arial"/>
        </w:rPr>
      </w:pPr>
      <w:r w:rsidRPr="000C0B18">
        <w:rPr>
          <w:rFonts w:ascii="Arial" w:eastAsiaTheme="minorEastAsia" w:hAnsi="Arial" w:cs="Arial"/>
          <w:color w:val="000000" w:themeColor="text1"/>
          <w:kern w:val="24"/>
        </w:rPr>
        <w:t>VA receives VA Form 28-1900, Veteran Readiness and Employment</w:t>
      </w:r>
    </w:p>
    <w:p w14:paraId="3B8BAAC6" w14:textId="77777777" w:rsidR="000C0B18" w:rsidRPr="000C0B18" w:rsidRDefault="000C0B18" w:rsidP="000C0B18">
      <w:pPr>
        <w:pStyle w:val="NormalWeb"/>
        <w:numPr>
          <w:ilvl w:val="0"/>
          <w:numId w:val="38"/>
        </w:numPr>
        <w:spacing w:before="0" w:beforeAutospacing="0" w:after="0" w:afterAutospacing="0"/>
        <w:rPr>
          <w:rFonts w:ascii="Arial" w:hAnsi="Arial" w:cs="Arial"/>
        </w:rPr>
      </w:pPr>
      <w:r w:rsidRPr="000C0B18">
        <w:rPr>
          <w:rFonts w:ascii="Arial" w:eastAsiaTheme="minorEastAsia" w:hAnsi="Arial" w:cs="Arial"/>
          <w:color w:val="000000" w:themeColor="text1"/>
          <w:kern w:val="24"/>
        </w:rPr>
        <w:t>Individual reports for the initial appointment</w:t>
      </w:r>
    </w:p>
    <w:p w14:paraId="7823527B" w14:textId="3C53917D" w:rsidR="000C0B18" w:rsidRPr="000C0B18" w:rsidRDefault="000C0B18" w:rsidP="000C0B18">
      <w:pPr>
        <w:pStyle w:val="NormalWeb"/>
        <w:numPr>
          <w:ilvl w:val="0"/>
          <w:numId w:val="38"/>
        </w:numPr>
        <w:spacing w:before="0" w:beforeAutospacing="0" w:after="0" w:afterAutospacing="0"/>
        <w:rPr>
          <w:rFonts w:ascii="Arial" w:hAnsi="Arial" w:cs="Arial"/>
        </w:rPr>
      </w:pPr>
      <w:r w:rsidRPr="000C0B18">
        <w:rPr>
          <w:rFonts w:ascii="Arial" w:eastAsiaTheme="minorEastAsia" w:hAnsi="Arial" w:cs="Arial"/>
          <w:color w:val="000000" w:themeColor="text1"/>
          <w:kern w:val="24"/>
        </w:rPr>
        <w:t xml:space="preserve">VA </w:t>
      </w:r>
      <w:r w:rsidR="00EC289C">
        <w:rPr>
          <w:rFonts w:ascii="Arial" w:eastAsiaTheme="minorEastAsia" w:hAnsi="Arial" w:cs="Arial"/>
          <w:color w:val="000000" w:themeColor="text1"/>
          <w:kern w:val="24"/>
        </w:rPr>
        <w:t>receives</w:t>
      </w:r>
      <w:r w:rsidRPr="000C0B18">
        <w:rPr>
          <w:rFonts w:ascii="Arial" w:eastAsiaTheme="minorEastAsia" w:hAnsi="Arial" w:cs="Arial"/>
          <w:color w:val="000000" w:themeColor="text1"/>
          <w:kern w:val="24"/>
        </w:rPr>
        <w:t xml:space="preserve"> appropriate qualifying </w:t>
      </w:r>
      <w:proofErr w:type="gramStart"/>
      <w:r w:rsidRPr="000C0B18">
        <w:rPr>
          <w:rFonts w:ascii="Arial" w:eastAsiaTheme="minorEastAsia" w:hAnsi="Arial" w:cs="Arial"/>
          <w:color w:val="000000" w:themeColor="text1"/>
          <w:kern w:val="24"/>
        </w:rPr>
        <w:t>documentation</w:t>
      </w:r>
      <w:proofErr w:type="gramEnd"/>
    </w:p>
    <w:p w14:paraId="4EC2C7C4" w14:textId="77777777" w:rsidR="00A95A38" w:rsidRPr="002B0DDD" w:rsidRDefault="00A95A38" w:rsidP="000207B9">
      <w:pPr>
        <w:pStyle w:val="NoSpacing"/>
        <w:rPr>
          <w:rFonts w:ascii="Arial" w:hAnsi="Arial" w:cs="Arial"/>
          <w:sz w:val="24"/>
          <w:szCs w:val="24"/>
        </w:rPr>
      </w:pPr>
    </w:p>
    <w:p w14:paraId="7EFEE738" w14:textId="746C23B9" w:rsidR="002B0DDD" w:rsidRDefault="00C31B6D" w:rsidP="002B0DDD">
      <w:pPr>
        <w:pStyle w:val="NoSpacing"/>
        <w:rPr>
          <w:rFonts w:ascii="Arial" w:hAnsi="Arial" w:cs="Arial"/>
          <w:sz w:val="24"/>
          <w:szCs w:val="24"/>
        </w:rPr>
      </w:pPr>
      <w:r w:rsidRPr="002B0DDD">
        <w:rPr>
          <w:rFonts w:ascii="Arial" w:hAnsi="Arial" w:cs="Arial"/>
          <w:sz w:val="24"/>
          <w:szCs w:val="24"/>
          <w:u w:val="single"/>
        </w:rPr>
        <w:t xml:space="preserve">Slide </w:t>
      </w:r>
      <w:r w:rsidR="000C78B4">
        <w:rPr>
          <w:rFonts w:ascii="Arial" w:hAnsi="Arial" w:cs="Arial"/>
          <w:sz w:val="24"/>
          <w:szCs w:val="24"/>
          <w:u w:val="single"/>
        </w:rPr>
        <w:t>8</w:t>
      </w:r>
      <w:r w:rsidRPr="002B0DDD">
        <w:rPr>
          <w:rFonts w:ascii="Arial" w:hAnsi="Arial" w:cs="Arial"/>
          <w:sz w:val="24"/>
          <w:szCs w:val="24"/>
          <w:u w:val="single"/>
        </w:rPr>
        <w:t>:</w:t>
      </w:r>
      <w:r w:rsidRPr="002B0DDD">
        <w:rPr>
          <w:rFonts w:ascii="Arial" w:hAnsi="Arial" w:cs="Arial"/>
          <w:sz w:val="24"/>
          <w:szCs w:val="24"/>
        </w:rPr>
        <w:t xml:space="preserve"> </w:t>
      </w:r>
    </w:p>
    <w:p w14:paraId="5F61D489" w14:textId="77777777" w:rsidR="002B0DDD" w:rsidRDefault="002B0DDD" w:rsidP="002B0DDD">
      <w:pPr>
        <w:pStyle w:val="NoSpacing"/>
        <w:rPr>
          <w:rFonts w:ascii="Arial" w:hAnsi="Arial" w:cs="Arial"/>
          <w:sz w:val="24"/>
          <w:szCs w:val="24"/>
        </w:rPr>
      </w:pPr>
    </w:p>
    <w:p w14:paraId="4694DD90" w14:textId="53B9559E" w:rsidR="00923B78" w:rsidRPr="00923B78" w:rsidRDefault="00923B78" w:rsidP="00923B78">
      <w:pPr>
        <w:pStyle w:val="NoSpacing"/>
        <w:rPr>
          <w:rFonts w:ascii="Arial" w:hAnsi="Arial" w:cs="Arial"/>
          <w:sz w:val="24"/>
          <w:szCs w:val="24"/>
        </w:rPr>
      </w:pPr>
      <w:r w:rsidRPr="00923B78">
        <w:rPr>
          <w:rFonts w:ascii="Arial" w:hAnsi="Arial" w:cs="Arial"/>
          <w:sz w:val="24"/>
          <w:szCs w:val="24"/>
        </w:rPr>
        <w:lastRenderedPageBreak/>
        <w:t xml:space="preserve">A memorandum rating is an anticipated compensable rating of 20% or more that is granted to an individual who is awaiting discharge from active military service and is hospitalized or receiving outpatient medical care, </w:t>
      </w:r>
      <w:proofErr w:type="gramStart"/>
      <w:r w:rsidRPr="00923B78">
        <w:rPr>
          <w:rFonts w:ascii="Arial" w:hAnsi="Arial" w:cs="Arial"/>
          <w:sz w:val="24"/>
          <w:szCs w:val="24"/>
        </w:rPr>
        <w:t>services</w:t>
      </w:r>
      <w:proofErr w:type="gramEnd"/>
      <w:r w:rsidRPr="00923B78">
        <w:rPr>
          <w:rFonts w:ascii="Arial" w:hAnsi="Arial" w:cs="Arial"/>
          <w:sz w:val="24"/>
          <w:szCs w:val="24"/>
        </w:rPr>
        <w:t xml:space="preserve"> or treatment for</w:t>
      </w:r>
      <w:r w:rsidR="001E6FFD">
        <w:rPr>
          <w:rFonts w:ascii="Arial" w:hAnsi="Arial" w:cs="Arial"/>
          <w:sz w:val="24"/>
          <w:szCs w:val="24"/>
        </w:rPr>
        <w:t xml:space="preserve"> a</w:t>
      </w:r>
      <w:r w:rsidRPr="00923B78">
        <w:rPr>
          <w:rFonts w:ascii="Arial" w:hAnsi="Arial" w:cs="Arial"/>
          <w:sz w:val="24"/>
          <w:szCs w:val="24"/>
        </w:rPr>
        <w:t xml:space="preserve"> Service-Connected Disability.</w:t>
      </w:r>
    </w:p>
    <w:p w14:paraId="141F8B7E" w14:textId="77777777" w:rsidR="00923B78" w:rsidRDefault="00923B78" w:rsidP="00923B78">
      <w:pPr>
        <w:pStyle w:val="NoSpacing"/>
        <w:rPr>
          <w:rFonts w:ascii="Arial" w:hAnsi="Arial" w:cs="Arial"/>
          <w:sz w:val="24"/>
          <w:szCs w:val="24"/>
        </w:rPr>
      </w:pPr>
    </w:p>
    <w:p w14:paraId="5804C264" w14:textId="5AF21514" w:rsidR="00923B78" w:rsidRPr="00923B78" w:rsidRDefault="00923B78" w:rsidP="00923B78">
      <w:pPr>
        <w:pStyle w:val="NoSpacing"/>
        <w:rPr>
          <w:rFonts w:ascii="Arial" w:hAnsi="Arial" w:cs="Arial"/>
          <w:sz w:val="24"/>
          <w:szCs w:val="24"/>
        </w:rPr>
      </w:pPr>
      <w:r w:rsidRPr="00923B78">
        <w:rPr>
          <w:rFonts w:ascii="Arial" w:hAnsi="Arial" w:cs="Arial"/>
          <w:sz w:val="24"/>
          <w:szCs w:val="24"/>
        </w:rPr>
        <w:t>A memorandum rating is established for an individual who applies for VR&amp;E benefits within six months prior to his/her discharge and 12 months after his/her discharge from active military service.</w:t>
      </w:r>
    </w:p>
    <w:p w14:paraId="70A651B4" w14:textId="77777777" w:rsidR="00923B78" w:rsidRDefault="00923B78" w:rsidP="00923B78">
      <w:pPr>
        <w:pStyle w:val="NoSpacing"/>
        <w:rPr>
          <w:rFonts w:ascii="Arial" w:hAnsi="Arial" w:cs="Arial"/>
          <w:sz w:val="24"/>
          <w:szCs w:val="24"/>
        </w:rPr>
      </w:pPr>
    </w:p>
    <w:p w14:paraId="49A25171" w14:textId="1937117B" w:rsidR="00923B78" w:rsidRPr="00923B78" w:rsidRDefault="00923B78" w:rsidP="00923B78">
      <w:pPr>
        <w:pStyle w:val="NoSpacing"/>
        <w:rPr>
          <w:rFonts w:ascii="Arial" w:hAnsi="Arial" w:cs="Arial"/>
          <w:sz w:val="24"/>
          <w:szCs w:val="24"/>
        </w:rPr>
      </w:pPr>
      <w:r w:rsidRPr="00923B78">
        <w:rPr>
          <w:rFonts w:ascii="Arial" w:hAnsi="Arial" w:cs="Arial"/>
          <w:sz w:val="24"/>
          <w:szCs w:val="24"/>
        </w:rPr>
        <w:t xml:space="preserve">An individual may request a memorandum rating by completing </w:t>
      </w:r>
      <w:hyperlink r:id="rId11" w:history="1">
        <w:r w:rsidRPr="00923B78">
          <w:rPr>
            <w:rStyle w:val="Hyperlink"/>
            <w:rFonts w:ascii="Arial" w:hAnsi="Arial" w:cs="Arial"/>
            <w:sz w:val="24"/>
            <w:szCs w:val="24"/>
          </w:rPr>
          <w:t>VA Form 28- 0588, Vocational Rehabilitation and Employment - Getting Ahead After You Get Out</w:t>
        </w:r>
      </w:hyperlink>
      <w:r w:rsidRPr="00923B78">
        <w:rPr>
          <w:rFonts w:ascii="Arial" w:hAnsi="Arial" w:cs="Arial"/>
          <w:sz w:val="24"/>
          <w:szCs w:val="24"/>
        </w:rPr>
        <w:t>.</w:t>
      </w:r>
    </w:p>
    <w:p w14:paraId="1EC6B3FC" w14:textId="77777777" w:rsidR="00756061" w:rsidRPr="002B0DDD" w:rsidRDefault="00756061" w:rsidP="000207B9">
      <w:pPr>
        <w:pStyle w:val="NoSpacing"/>
        <w:rPr>
          <w:rFonts w:ascii="Arial" w:hAnsi="Arial" w:cs="Arial"/>
          <w:sz w:val="24"/>
          <w:szCs w:val="24"/>
        </w:rPr>
      </w:pPr>
    </w:p>
    <w:p w14:paraId="250FD324" w14:textId="42650112" w:rsidR="002B0DDD" w:rsidRDefault="007019C4" w:rsidP="002B0DDD">
      <w:pPr>
        <w:pStyle w:val="NoSpacing"/>
        <w:rPr>
          <w:rFonts w:ascii="Arial" w:hAnsi="Arial" w:cs="Arial"/>
          <w:sz w:val="24"/>
          <w:szCs w:val="24"/>
        </w:rPr>
      </w:pPr>
      <w:r w:rsidRPr="002B0DDD">
        <w:rPr>
          <w:rFonts w:ascii="Arial" w:hAnsi="Arial" w:cs="Arial"/>
          <w:sz w:val="24"/>
          <w:szCs w:val="24"/>
          <w:u w:val="single"/>
        </w:rPr>
        <w:t xml:space="preserve">Slide </w:t>
      </w:r>
      <w:r w:rsidR="000C78B4">
        <w:rPr>
          <w:rFonts w:ascii="Arial" w:hAnsi="Arial" w:cs="Arial"/>
          <w:sz w:val="24"/>
          <w:szCs w:val="24"/>
          <w:u w:val="single"/>
        </w:rPr>
        <w:t>9</w:t>
      </w:r>
      <w:r w:rsidRPr="002B0DDD">
        <w:rPr>
          <w:rFonts w:ascii="Arial" w:hAnsi="Arial" w:cs="Arial"/>
          <w:sz w:val="24"/>
          <w:szCs w:val="24"/>
          <w:u w:val="single"/>
        </w:rPr>
        <w:t>:</w:t>
      </w:r>
      <w:r w:rsidRPr="002B0DDD">
        <w:rPr>
          <w:rFonts w:ascii="Arial" w:hAnsi="Arial" w:cs="Arial"/>
          <w:sz w:val="24"/>
          <w:szCs w:val="24"/>
        </w:rPr>
        <w:t xml:space="preserve"> </w:t>
      </w:r>
    </w:p>
    <w:p w14:paraId="587DB978" w14:textId="77777777" w:rsidR="002B0DDD" w:rsidRDefault="002B0DDD" w:rsidP="002B0DDD">
      <w:pPr>
        <w:pStyle w:val="NoSpacing"/>
        <w:rPr>
          <w:rFonts w:ascii="Arial" w:hAnsi="Arial" w:cs="Arial"/>
          <w:sz w:val="24"/>
          <w:szCs w:val="24"/>
        </w:rPr>
      </w:pPr>
    </w:p>
    <w:p w14:paraId="7DA1CE6D" w14:textId="77777777" w:rsidR="00101725" w:rsidRDefault="004510D3" w:rsidP="004510D3">
      <w:pPr>
        <w:pStyle w:val="NoSpacing"/>
        <w:rPr>
          <w:rFonts w:ascii="Arial" w:hAnsi="Arial" w:cs="Arial"/>
          <w:sz w:val="24"/>
          <w:szCs w:val="24"/>
        </w:rPr>
      </w:pPr>
      <w:r w:rsidRPr="004510D3">
        <w:rPr>
          <w:rFonts w:ascii="Arial" w:hAnsi="Arial" w:cs="Arial"/>
          <w:sz w:val="24"/>
          <w:szCs w:val="24"/>
        </w:rPr>
        <w:t xml:space="preserve">After it has been determined that the </w:t>
      </w:r>
      <w:r w:rsidR="00321B62">
        <w:rPr>
          <w:rFonts w:ascii="Arial" w:hAnsi="Arial" w:cs="Arial"/>
          <w:sz w:val="24"/>
          <w:szCs w:val="24"/>
        </w:rPr>
        <w:t xml:space="preserve">claimant </w:t>
      </w:r>
      <w:r w:rsidRPr="004510D3">
        <w:rPr>
          <w:rFonts w:ascii="Arial" w:hAnsi="Arial" w:cs="Arial"/>
          <w:sz w:val="24"/>
          <w:szCs w:val="24"/>
        </w:rPr>
        <w:t>meets the basic eligibility criteria, the VR&amp;E Officer or designated employee will proceed with processing the claim.</w:t>
      </w:r>
      <w:r w:rsidR="00101725">
        <w:rPr>
          <w:rFonts w:ascii="Arial" w:hAnsi="Arial" w:cs="Arial"/>
          <w:sz w:val="24"/>
          <w:szCs w:val="24"/>
        </w:rPr>
        <w:t xml:space="preserve"> </w:t>
      </w:r>
    </w:p>
    <w:p w14:paraId="1A054FA2" w14:textId="77777777" w:rsidR="00101725" w:rsidRDefault="00101725" w:rsidP="004510D3">
      <w:pPr>
        <w:pStyle w:val="NoSpacing"/>
        <w:rPr>
          <w:rFonts w:ascii="Arial" w:hAnsi="Arial" w:cs="Arial"/>
          <w:sz w:val="24"/>
          <w:szCs w:val="24"/>
        </w:rPr>
      </w:pPr>
    </w:p>
    <w:p w14:paraId="416DB112" w14:textId="21D1845C" w:rsidR="003E7592" w:rsidRPr="004510D3" w:rsidRDefault="003E7592" w:rsidP="004510D3">
      <w:pPr>
        <w:pStyle w:val="NoSpacing"/>
        <w:rPr>
          <w:rFonts w:ascii="Arial" w:hAnsi="Arial" w:cs="Arial"/>
          <w:sz w:val="24"/>
          <w:szCs w:val="24"/>
        </w:rPr>
      </w:pPr>
      <w:r>
        <w:rPr>
          <w:rFonts w:ascii="Arial" w:hAnsi="Arial" w:cs="Arial"/>
          <w:sz w:val="24"/>
          <w:szCs w:val="24"/>
        </w:rPr>
        <w:t>It is required that staff set up alerts within the Veterans Benefit</w:t>
      </w:r>
      <w:r w:rsidR="00082269">
        <w:rPr>
          <w:rFonts w:ascii="Arial" w:hAnsi="Arial" w:cs="Arial"/>
          <w:sz w:val="24"/>
          <w:szCs w:val="24"/>
        </w:rPr>
        <w:t>s</w:t>
      </w:r>
      <w:r>
        <w:rPr>
          <w:rFonts w:ascii="Arial" w:hAnsi="Arial" w:cs="Arial"/>
          <w:sz w:val="24"/>
          <w:szCs w:val="24"/>
        </w:rPr>
        <w:t xml:space="preserve"> Management System, or </w:t>
      </w:r>
      <w:r w:rsidR="00D049E0">
        <w:rPr>
          <w:rFonts w:ascii="Arial" w:hAnsi="Arial" w:cs="Arial"/>
          <w:sz w:val="24"/>
          <w:szCs w:val="24"/>
        </w:rPr>
        <w:t>(</w:t>
      </w:r>
      <w:r>
        <w:rPr>
          <w:rFonts w:ascii="Arial" w:hAnsi="Arial" w:cs="Arial"/>
          <w:sz w:val="24"/>
          <w:szCs w:val="24"/>
        </w:rPr>
        <w:t>VBMS</w:t>
      </w:r>
      <w:r w:rsidR="00D049E0">
        <w:rPr>
          <w:rFonts w:ascii="Arial" w:hAnsi="Arial" w:cs="Arial"/>
          <w:sz w:val="24"/>
          <w:szCs w:val="24"/>
        </w:rPr>
        <w:t>)</w:t>
      </w:r>
      <w:r>
        <w:rPr>
          <w:rFonts w:ascii="Arial" w:hAnsi="Arial" w:cs="Arial"/>
          <w:sz w:val="24"/>
          <w:szCs w:val="24"/>
        </w:rPr>
        <w:t xml:space="preserve">, </w:t>
      </w:r>
      <w:r w:rsidR="0007208E">
        <w:rPr>
          <w:rFonts w:ascii="Arial" w:hAnsi="Arial" w:cs="Arial"/>
          <w:sz w:val="24"/>
          <w:szCs w:val="24"/>
        </w:rPr>
        <w:t>so that applications are processed timely and efficiently</w:t>
      </w:r>
      <w:r w:rsidR="00EB2A41">
        <w:rPr>
          <w:rFonts w:ascii="Arial" w:hAnsi="Arial" w:cs="Arial"/>
          <w:sz w:val="24"/>
          <w:szCs w:val="24"/>
        </w:rPr>
        <w:t xml:space="preserve">. </w:t>
      </w:r>
      <w:r w:rsidR="0007208E">
        <w:rPr>
          <w:rFonts w:ascii="Arial" w:hAnsi="Arial" w:cs="Arial"/>
          <w:sz w:val="24"/>
          <w:szCs w:val="24"/>
        </w:rPr>
        <w:t xml:space="preserve">The alerts will inform the </w:t>
      </w:r>
      <w:r w:rsidR="009A02B1">
        <w:rPr>
          <w:rFonts w:ascii="Arial" w:hAnsi="Arial" w:cs="Arial"/>
          <w:sz w:val="24"/>
          <w:szCs w:val="24"/>
        </w:rPr>
        <w:t xml:space="preserve">Program Support staff or designee of a new application. </w:t>
      </w:r>
    </w:p>
    <w:p w14:paraId="723E85F1" w14:textId="77777777" w:rsidR="004510D3" w:rsidRPr="004510D3" w:rsidRDefault="004510D3" w:rsidP="004510D3">
      <w:pPr>
        <w:pStyle w:val="NoSpacing"/>
        <w:rPr>
          <w:rFonts w:ascii="Arial" w:hAnsi="Arial" w:cs="Arial"/>
          <w:sz w:val="24"/>
          <w:szCs w:val="24"/>
        </w:rPr>
      </w:pPr>
      <w:r w:rsidRPr="004510D3">
        <w:rPr>
          <w:rFonts w:ascii="Arial" w:hAnsi="Arial" w:cs="Arial"/>
          <w:sz w:val="24"/>
          <w:szCs w:val="24"/>
        </w:rPr>
        <w:t> </w:t>
      </w:r>
    </w:p>
    <w:p w14:paraId="63A55CC5" w14:textId="0F11E9E3" w:rsidR="004510D3" w:rsidRPr="004510D3" w:rsidRDefault="009A02B1" w:rsidP="004510D3">
      <w:pPr>
        <w:pStyle w:val="NoSpacing"/>
        <w:rPr>
          <w:rFonts w:ascii="Arial" w:hAnsi="Arial" w:cs="Arial"/>
          <w:sz w:val="24"/>
          <w:szCs w:val="24"/>
        </w:rPr>
      </w:pPr>
      <w:r>
        <w:rPr>
          <w:rFonts w:ascii="Arial" w:hAnsi="Arial" w:cs="Arial"/>
          <w:sz w:val="24"/>
          <w:szCs w:val="24"/>
        </w:rPr>
        <w:t>T</w:t>
      </w:r>
      <w:r w:rsidR="004510D3" w:rsidRPr="004510D3">
        <w:rPr>
          <w:rFonts w:ascii="Arial" w:hAnsi="Arial" w:cs="Arial"/>
          <w:sz w:val="24"/>
          <w:szCs w:val="24"/>
        </w:rPr>
        <w:t xml:space="preserve">he application and information about the </w:t>
      </w:r>
      <w:r w:rsidR="002E10A5">
        <w:rPr>
          <w:rFonts w:ascii="Arial" w:hAnsi="Arial" w:cs="Arial"/>
          <w:sz w:val="24"/>
          <w:szCs w:val="24"/>
        </w:rPr>
        <w:t>claimant</w:t>
      </w:r>
      <w:r w:rsidR="004510D3" w:rsidRPr="004510D3">
        <w:rPr>
          <w:rFonts w:ascii="Arial" w:hAnsi="Arial" w:cs="Arial"/>
          <w:sz w:val="24"/>
          <w:szCs w:val="24"/>
        </w:rPr>
        <w:t xml:space="preserve"> would </w:t>
      </w:r>
      <w:r w:rsidR="00082269">
        <w:rPr>
          <w:rFonts w:ascii="Arial" w:hAnsi="Arial" w:cs="Arial"/>
          <w:sz w:val="24"/>
          <w:szCs w:val="24"/>
        </w:rPr>
        <w:t xml:space="preserve">then </w:t>
      </w:r>
      <w:r w:rsidR="004510D3" w:rsidRPr="004510D3">
        <w:rPr>
          <w:rFonts w:ascii="Arial" w:hAnsi="Arial" w:cs="Arial"/>
          <w:sz w:val="24"/>
          <w:szCs w:val="24"/>
        </w:rPr>
        <w:t xml:space="preserve">be entered into the case management system and there would be a system of record created. This is not done by the case manager but instead only completed by the VR&amp;E Officer, or, in some offices, by the Program Support staff. </w:t>
      </w:r>
      <w:r w:rsidR="00AA59C4">
        <w:rPr>
          <w:rFonts w:ascii="Arial" w:hAnsi="Arial" w:cs="Arial"/>
          <w:sz w:val="24"/>
          <w:szCs w:val="24"/>
        </w:rPr>
        <w:t>The VRC</w:t>
      </w:r>
      <w:r w:rsidR="004510D3" w:rsidRPr="004510D3">
        <w:rPr>
          <w:rFonts w:ascii="Arial" w:hAnsi="Arial" w:cs="Arial"/>
          <w:sz w:val="24"/>
          <w:szCs w:val="24"/>
        </w:rPr>
        <w:t xml:space="preserve"> may be responsible for assisting the individual with applying for services, such as completing the application. However, after that, the application would be processed by the VR&amp;E Officer or Program Support staff.</w:t>
      </w:r>
    </w:p>
    <w:p w14:paraId="59E4D2E6" w14:textId="6FA9D7C7" w:rsidR="004510D3" w:rsidRPr="004510D3" w:rsidRDefault="004510D3" w:rsidP="004510D3">
      <w:pPr>
        <w:pStyle w:val="NoSpacing"/>
        <w:rPr>
          <w:rFonts w:ascii="Arial" w:hAnsi="Arial" w:cs="Arial"/>
          <w:sz w:val="24"/>
          <w:szCs w:val="24"/>
        </w:rPr>
      </w:pPr>
      <w:r w:rsidRPr="004510D3">
        <w:rPr>
          <w:rFonts w:ascii="Arial" w:hAnsi="Arial" w:cs="Arial"/>
          <w:sz w:val="24"/>
          <w:szCs w:val="24"/>
        </w:rPr>
        <w:t>The authorizing of the claim is not something</w:t>
      </w:r>
      <w:r w:rsidR="000E3A55">
        <w:rPr>
          <w:rFonts w:ascii="Arial" w:hAnsi="Arial" w:cs="Arial"/>
          <w:sz w:val="24"/>
          <w:szCs w:val="24"/>
        </w:rPr>
        <w:t xml:space="preserve"> counselors complete</w:t>
      </w:r>
      <w:r w:rsidRPr="004510D3">
        <w:rPr>
          <w:rFonts w:ascii="Arial" w:hAnsi="Arial" w:cs="Arial"/>
          <w:sz w:val="24"/>
          <w:szCs w:val="24"/>
        </w:rPr>
        <w:t xml:space="preserve">. This is done by the VR&amp;E Officer or the Program Support staff. Authorizing the claim is categorized as the actions taken to either authorize and/or deny services in the case management system. A review of the </w:t>
      </w:r>
      <w:r w:rsidR="00CB27E0">
        <w:rPr>
          <w:rFonts w:ascii="Arial" w:hAnsi="Arial" w:cs="Arial"/>
          <w:sz w:val="24"/>
          <w:szCs w:val="24"/>
        </w:rPr>
        <w:t>claimant’</w:t>
      </w:r>
      <w:r w:rsidRPr="004510D3">
        <w:rPr>
          <w:rFonts w:ascii="Arial" w:hAnsi="Arial" w:cs="Arial"/>
          <w:sz w:val="24"/>
          <w:szCs w:val="24"/>
        </w:rPr>
        <w:t>s service time, type of discharge and disability rating helps ensure the minimum eligibility requirements are met. Authorizing the claim will create a system of record within the case management system which will start the entitlement process. This process is discussed further in the course.</w:t>
      </w:r>
    </w:p>
    <w:p w14:paraId="3A7B9985" w14:textId="77777777" w:rsidR="004510D3" w:rsidRPr="004510D3" w:rsidRDefault="004510D3" w:rsidP="004510D3">
      <w:pPr>
        <w:pStyle w:val="NoSpacing"/>
        <w:rPr>
          <w:rFonts w:ascii="Arial" w:hAnsi="Arial" w:cs="Arial"/>
          <w:sz w:val="24"/>
          <w:szCs w:val="24"/>
        </w:rPr>
      </w:pPr>
      <w:r w:rsidRPr="004510D3">
        <w:rPr>
          <w:rFonts w:ascii="Arial" w:hAnsi="Arial" w:cs="Arial"/>
          <w:sz w:val="24"/>
          <w:szCs w:val="24"/>
        </w:rPr>
        <w:t> </w:t>
      </w:r>
    </w:p>
    <w:p w14:paraId="32BD6699" w14:textId="15AAB8E3" w:rsidR="004510D3" w:rsidRDefault="004510D3" w:rsidP="004510D3">
      <w:pPr>
        <w:pStyle w:val="NoSpacing"/>
        <w:rPr>
          <w:rFonts w:ascii="Arial" w:hAnsi="Arial" w:cs="Arial"/>
          <w:sz w:val="24"/>
          <w:szCs w:val="24"/>
        </w:rPr>
      </w:pPr>
      <w:proofErr w:type="gramStart"/>
      <w:r w:rsidRPr="004510D3">
        <w:rPr>
          <w:rFonts w:ascii="Arial" w:hAnsi="Arial" w:cs="Arial"/>
          <w:sz w:val="24"/>
          <w:szCs w:val="24"/>
        </w:rPr>
        <w:t>For the purpose of</w:t>
      </w:r>
      <w:proofErr w:type="gramEnd"/>
      <w:r w:rsidRPr="004510D3">
        <w:rPr>
          <w:rFonts w:ascii="Arial" w:hAnsi="Arial" w:cs="Arial"/>
          <w:sz w:val="24"/>
          <w:szCs w:val="24"/>
        </w:rPr>
        <w:t xml:space="preserve"> checks and balances, whoever established the claim cannot authorize it. </w:t>
      </w:r>
      <w:r w:rsidR="005D60C3">
        <w:rPr>
          <w:rFonts w:ascii="Arial" w:hAnsi="Arial" w:cs="Arial"/>
          <w:sz w:val="24"/>
          <w:szCs w:val="24"/>
        </w:rPr>
        <w:t xml:space="preserve">When a VRC </w:t>
      </w:r>
      <w:r w:rsidRPr="004510D3">
        <w:rPr>
          <w:rFonts w:ascii="Arial" w:hAnsi="Arial" w:cs="Arial"/>
          <w:sz w:val="24"/>
          <w:szCs w:val="24"/>
        </w:rPr>
        <w:t>establish</w:t>
      </w:r>
      <w:r w:rsidR="005D60C3">
        <w:rPr>
          <w:rFonts w:ascii="Arial" w:hAnsi="Arial" w:cs="Arial"/>
          <w:sz w:val="24"/>
          <w:szCs w:val="24"/>
        </w:rPr>
        <w:t>es</w:t>
      </w:r>
      <w:r w:rsidRPr="004510D3">
        <w:rPr>
          <w:rFonts w:ascii="Arial" w:hAnsi="Arial" w:cs="Arial"/>
          <w:sz w:val="24"/>
          <w:szCs w:val="24"/>
        </w:rPr>
        <w:t xml:space="preserve"> </w:t>
      </w:r>
      <w:r w:rsidR="005D60C3">
        <w:rPr>
          <w:rFonts w:ascii="Arial" w:hAnsi="Arial" w:cs="Arial"/>
          <w:sz w:val="24"/>
          <w:szCs w:val="24"/>
        </w:rPr>
        <w:t>a</w:t>
      </w:r>
      <w:r w:rsidRPr="004510D3">
        <w:rPr>
          <w:rFonts w:ascii="Arial" w:hAnsi="Arial" w:cs="Arial"/>
          <w:sz w:val="24"/>
          <w:szCs w:val="24"/>
        </w:rPr>
        <w:t xml:space="preserve"> claim, </w:t>
      </w:r>
      <w:r w:rsidR="005D60C3">
        <w:rPr>
          <w:rFonts w:ascii="Arial" w:hAnsi="Arial" w:cs="Arial"/>
          <w:sz w:val="24"/>
          <w:szCs w:val="24"/>
        </w:rPr>
        <w:t>they</w:t>
      </w:r>
      <w:r w:rsidRPr="004510D3">
        <w:rPr>
          <w:rFonts w:ascii="Arial" w:hAnsi="Arial" w:cs="Arial"/>
          <w:sz w:val="24"/>
          <w:szCs w:val="24"/>
        </w:rPr>
        <w:t xml:space="preserve"> must route the claim application to the VR&amp;E staff member who authorizes</w:t>
      </w:r>
      <w:r w:rsidR="00D400E4">
        <w:rPr>
          <w:rFonts w:ascii="Arial" w:hAnsi="Arial" w:cs="Arial"/>
          <w:sz w:val="24"/>
          <w:szCs w:val="24"/>
        </w:rPr>
        <w:t xml:space="preserve"> it</w:t>
      </w:r>
      <w:r w:rsidRPr="004510D3">
        <w:rPr>
          <w:rFonts w:ascii="Arial" w:hAnsi="Arial" w:cs="Arial"/>
          <w:sz w:val="24"/>
          <w:szCs w:val="24"/>
        </w:rPr>
        <w:t>.</w:t>
      </w:r>
    </w:p>
    <w:p w14:paraId="6D299A05" w14:textId="77777777" w:rsidR="007E1B71" w:rsidRPr="004510D3" w:rsidRDefault="007E1B71" w:rsidP="004510D3">
      <w:pPr>
        <w:pStyle w:val="NoSpacing"/>
        <w:rPr>
          <w:rFonts w:ascii="Arial" w:hAnsi="Arial" w:cs="Arial"/>
          <w:sz w:val="24"/>
          <w:szCs w:val="24"/>
        </w:rPr>
      </w:pPr>
    </w:p>
    <w:p w14:paraId="0422A2ED" w14:textId="77777777" w:rsidR="0013425E" w:rsidRPr="002B0DDD" w:rsidRDefault="0013425E" w:rsidP="000207B9">
      <w:pPr>
        <w:pStyle w:val="NoSpacing"/>
        <w:rPr>
          <w:rFonts w:ascii="Arial" w:hAnsi="Arial" w:cs="Arial"/>
          <w:sz w:val="24"/>
          <w:szCs w:val="24"/>
        </w:rPr>
      </w:pPr>
    </w:p>
    <w:p w14:paraId="3FD11A91" w14:textId="328B0947" w:rsidR="00F25C63" w:rsidRPr="002B0DDD" w:rsidRDefault="00B026BA" w:rsidP="000207B9">
      <w:pPr>
        <w:pStyle w:val="NoSpacing"/>
        <w:rPr>
          <w:rFonts w:ascii="Arial" w:hAnsi="Arial" w:cs="Arial"/>
          <w:sz w:val="24"/>
          <w:szCs w:val="24"/>
          <w:u w:val="single"/>
        </w:rPr>
      </w:pPr>
      <w:r w:rsidRPr="002B0DDD">
        <w:rPr>
          <w:rFonts w:ascii="Arial" w:hAnsi="Arial" w:cs="Arial"/>
          <w:sz w:val="24"/>
          <w:szCs w:val="24"/>
          <w:u w:val="single"/>
        </w:rPr>
        <w:t>Slide 1</w:t>
      </w:r>
      <w:r w:rsidR="000C78B4">
        <w:rPr>
          <w:rFonts w:ascii="Arial" w:hAnsi="Arial" w:cs="Arial"/>
          <w:sz w:val="24"/>
          <w:szCs w:val="24"/>
          <w:u w:val="single"/>
        </w:rPr>
        <w:t>0</w:t>
      </w:r>
      <w:r w:rsidRPr="002B0DDD">
        <w:rPr>
          <w:rFonts w:ascii="Arial" w:hAnsi="Arial" w:cs="Arial"/>
          <w:sz w:val="24"/>
          <w:szCs w:val="24"/>
          <w:u w:val="single"/>
        </w:rPr>
        <w:t xml:space="preserve">: </w:t>
      </w:r>
      <w:r w:rsidR="006E2E73" w:rsidRPr="002B0DDD">
        <w:rPr>
          <w:rFonts w:ascii="Arial" w:hAnsi="Arial" w:cs="Arial"/>
          <w:sz w:val="24"/>
          <w:szCs w:val="24"/>
          <w:u w:val="single"/>
        </w:rPr>
        <w:t xml:space="preserve"> </w:t>
      </w:r>
    </w:p>
    <w:p w14:paraId="5DAAE878" w14:textId="77777777" w:rsidR="003F5610" w:rsidRDefault="003F5610" w:rsidP="002B0DDD">
      <w:pPr>
        <w:pStyle w:val="NoSpacing"/>
        <w:rPr>
          <w:rFonts w:ascii="Arial" w:hAnsi="Arial" w:cs="Arial"/>
          <w:sz w:val="24"/>
          <w:szCs w:val="24"/>
        </w:rPr>
      </w:pPr>
    </w:p>
    <w:p w14:paraId="4B66A0EF" w14:textId="77777777" w:rsidR="00175297" w:rsidRPr="00175297" w:rsidRDefault="00175297" w:rsidP="00175297">
      <w:pPr>
        <w:pStyle w:val="NoSpacing"/>
        <w:rPr>
          <w:rFonts w:ascii="Arial" w:hAnsi="Arial" w:cs="Arial"/>
          <w:sz w:val="24"/>
          <w:szCs w:val="24"/>
        </w:rPr>
      </w:pPr>
      <w:r w:rsidRPr="00175297">
        <w:rPr>
          <w:rFonts w:ascii="Arial" w:hAnsi="Arial" w:cs="Arial"/>
          <w:sz w:val="24"/>
          <w:szCs w:val="24"/>
        </w:rPr>
        <w:t xml:space="preserve">VBMS Alerts for applications will notify users when a 28-1900 is uploaded to the eFolder and make it available for review in a single online location (i.e., notification queue). This will ensure that all applications are received and processed timely by the appropriate Regional Office. Every Regional Office must assign appropriate VR&amp;E </w:t>
      </w:r>
      <w:r w:rsidRPr="00175297">
        <w:rPr>
          <w:rFonts w:ascii="Arial" w:hAnsi="Arial" w:cs="Arial"/>
          <w:sz w:val="24"/>
          <w:szCs w:val="24"/>
        </w:rPr>
        <w:lastRenderedPageBreak/>
        <w:t>personnel for the VBMS user role, VRE Notification Reviewer, in Common Security Employee Manager (CSEM).</w:t>
      </w:r>
    </w:p>
    <w:p w14:paraId="541E227F" w14:textId="77777777" w:rsidR="00175297" w:rsidRDefault="00175297" w:rsidP="00175297">
      <w:pPr>
        <w:pStyle w:val="NoSpacing"/>
        <w:rPr>
          <w:rFonts w:ascii="Arial" w:hAnsi="Arial" w:cs="Arial"/>
          <w:sz w:val="24"/>
          <w:szCs w:val="24"/>
        </w:rPr>
      </w:pPr>
    </w:p>
    <w:p w14:paraId="3B38DB73" w14:textId="356A8FDF" w:rsidR="00175297" w:rsidRPr="00175297" w:rsidRDefault="00175297" w:rsidP="00175297">
      <w:pPr>
        <w:pStyle w:val="NoSpacing"/>
        <w:rPr>
          <w:rFonts w:ascii="Arial" w:hAnsi="Arial" w:cs="Arial"/>
          <w:sz w:val="24"/>
          <w:szCs w:val="24"/>
        </w:rPr>
      </w:pPr>
      <w:r w:rsidRPr="00175297">
        <w:rPr>
          <w:rFonts w:ascii="Arial" w:hAnsi="Arial" w:cs="Arial"/>
          <w:sz w:val="24"/>
          <w:szCs w:val="24"/>
        </w:rPr>
        <w:t>Once users log in, the alert appears as a blue banner at the top of the VBMS work queue page. Users will only see this banner if there are documented notifications for their station within the last 14 days. Therefore, it is important to monitor applications contained in the alert during the 14-day period to ensure all applications are tracked and processed. Users will click on the View Documents link in the blue banner to view the list of documents that are uploaded to the eFolder and will have the ability to save customizable filters within the VR&amp;E notification queue.</w:t>
      </w:r>
    </w:p>
    <w:p w14:paraId="4D0180CA" w14:textId="77777777" w:rsidR="00175297" w:rsidRDefault="00175297" w:rsidP="002B0DDD">
      <w:pPr>
        <w:pStyle w:val="NoSpacing"/>
        <w:rPr>
          <w:rFonts w:ascii="Arial" w:hAnsi="Arial" w:cs="Arial"/>
          <w:sz w:val="24"/>
          <w:szCs w:val="24"/>
        </w:rPr>
      </w:pPr>
    </w:p>
    <w:p w14:paraId="74D4F6EB" w14:textId="77777777" w:rsidR="003F5610" w:rsidRDefault="003F5610" w:rsidP="002B0DDD">
      <w:pPr>
        <w:pStyle w:val="NoSpacing"/>
        <w:rPr>
          <w:rFonts w:ascii="Arial" w:hAnsi="Arial" w:cs="Arial"/>
          <w:sz w:val="24"/>
          <w:szCs w:val="24"/>
          <w:u w:val="single"/>
        </w:rPr>
      </w:pPr>
    </w:p>
    <w:p w14:paraId="6D3DCED3" w14:textId="77777777" w:rsidR="00BC0130" w:rsidRDefault="00BC0130" w:rsidP="002B0DDD">
      <w:pPr>
        <w:pStyle w:val="NoSpacing"/>
        <w:rPr>
          <w:rFonts w:ascii="Arial" w:hAnsi="Arial" w:cs="Arial"/>
          <w:sz w:val="24"/>
          <w:szCs w:val="24"/>
          <w:u w:val="single"/>
        </w:rPr>
      </w:pPr>
    </w:p>
    <w:p w14:paraId="02AF8099" w14:textId="4499A7FA" w:rsidR="007E1B71" w:rsidRDefault="004D1661" w:rsidP="005B58C9">
      <w:pPr>
        <w:pStyle w:val="NoSpacing"/>
        <w:rPr>
          <w:rFonts w:ascii="Arial" w:hAnsi="Arial" w:cs="Arial"/>
          <w:sz w:val="24"/>
          <w:szCs w:val="24"/>
        </w:rPr>
      </w:pPr>
      <w:r w:rsidRPr="002B0DDD">
        <w:rPr>
          <w:rFonts w:ascii="Arial" w:hAnsi="Arial" w:cs="Arial"/>
          <w:sz w:val="24"/>
          <w:szCs w:val="24"/>
          <w:u w:val="single"/>
        </w:rPr>
        <w:t>Slide 1</w:t>
      </w:r>
      <w:r w:rsidR="000C78B4">
        <w:rPr>
          <w:rFonts w:ascii="Arial" w:hAnsi="Arial" w:cs="Arial"/>
          <w:sz w:val="24"/>
          <w:szCs w:val="24"/>
          <w:u w:val="single"/>
        </w:rPr>
        <w:t>1</w:t>
      </w:r>
      <w:r w:rsidRPr="002B0DDD">
        <w:rPr>
          <w:rFonts w:ascii="Arial" w:hAnsi="Arial" w:cs="Arial"/>
          <w:sz w:val="24"/>
          <w:szCs w:val="24"/>
          <w:u w:val="single"/>
        </w:rPr>
        <w:t>:</w:t>
      </w:r>
      <w:r w:rsidRPr="002B0DDD">
        <w:rPr>
          <w:rFonts w:ascii="Arial" w:hAnsi="Arial" w:cs="Arial"/>
          <w:sz w:val="24"/>
          <w:szCs w:val="24"/>
        </w:rPr>
        <w:t xml:space="preserve"> </w:t>
      </w:r>
    </w:p>
    <w:p w14:paraId="5BCE823C" w14:textId="77777777" w:rsidR="00827FAD" w:rsidRPr="00827FAD" w:rsidRDefault="00827FAD" w:rsidP="00827FAD">
      <w:pPr>
        <w:pStyle w:val="NoSpacing"/>
        <w:rPr>
          <w:rFonts w:ascii="Arial" w:hAnsi="Arial" w:cs="Arial"/>
          <w:sz w:val="24"/>
          <w:szCs w:val="24"/>
        </w:rPr>
      </w:pPr>
    </w:p>
    <w:p w14:paraId="5C92392A" w14:textId="63F77C94" w:rsidR="005B58C9" w:rsidRPr="005D2C1A" w:rsidRDefault="00F77F20" w:rsidP="005B58C9">
      <w:pPr>
        <w:pStyle w:val="NoSpacing"/>
        <w:rPr>
          <w:rFonts w:ascii="Arial" w:hAnsi="Arial" w:cs="Arial"/>
          <w:sz w:val="24"/>
          <w:szCs w:val="24"/>
        </w:rPr>
      </w:pPr>
      <w:r w:rsidRPr="005D2C1A">
        <w:rPr>
          <w:rFonts w:ascii="Arial" w:hAnsi="Arial" w:cs="Arial"/>
          <w:color w:val="161719"/>
          <w:sz w:val="24"/>
          <w:szCs w:val="24"/>
          <w:shd w:val="clear" w:color="auto" w:fill="FFFFFF"/>
        </w:rPr>
        <w:t xml:space="preserve">During the initial stages of application processing and scheduling, there are several essential steps to be taken. The applications should first be obtained from va.gov, and if received by other means, they should be stamped with the date. The applications must then be processed accurately and </w:t>
      </w:r>
      <w:r w:rsidR="00362984" w:rsidRPr="005D2C1A">
        <w:rPr>
          <w:rFonts w:ascii="Arial" w:hAnsi="Arial" w:cs="Arial"/>
          <w:color w:val="161719"/>
          <w:sz w:val="24"/>
          <w:szCs w:val="24"/>
          <w:shd w:val="clear" w:color="auto" w:fill="FFFFFF"/>
        </w:rPr>
        <w:t>p</w:t>
      </w:r>
      <w:r w:rsidR="009365E8" w:rsidRPr="005D2C1A">
        <w:rPr>
          <w:rFonts w:ascii="Arial" w:hAnsi="Arial" w:cs="Arial"/>
          <w:color w:val="161719"/>
          <w:sz w:val="24"/>
          <w:szCs w:val="24"/>
          <w:shd w:val="clear" w:color="auto" w:fill="FFFFFF"/>
        </w:rPr>
        <w:t>r</w:t>
      </w:r>
      <w:r w:rsidR="00362984" w:rsidRPr="005D2C1A">
        <w:rPr>
          <w:rFonts w:ascii="Arial" w:hAnsi="Arial" w:cs="Arial"/>
          <w:color w:val="161719"/>
          <w:sz w:val="24"/>
          <w:szCs w:val="24"/>
          <w:shd w:val="clear" w:color="auto" w:fill="FFFFFF"/>
        </w:rPr>
        <w:t>omptly</w:t>
      </w:r>
      <w:r w:rsidRPr="005D2C1A">
        <w:rPr>
          <w:rFonts w:ascii="Arial" w:hAnsi="Arial" w:cs="Arial"/>
          <w:color w:val="161719"/>
          <w:sz w:val="24"/>
          <w:szCs w:val="24"/>
          <w:shd w:val="clear" w:color="auto" w:fill="FFFFFF"/>
        </w:rPr>
        <w:t xml:space="preserve">, including conducting basic eligibility and </w:t>
      </w:r>
      <w:r w:rsidR="00800378">
        <w:rPr>
          <w:rFonts w:ascii="Arial" w:hAnsi="Arial" w:cs="Arial"/>
          <w:color w:val="161719"/>
          <w:sz w:val="24"/>
          <w:szCs w:val="24"/>
          <w:shd w:val="clear" w:color="auto" w:fill="FFFFFF"/>
        </w:rPr>
        <w:t xml:space="preserve">the </w:t>
      </w:r>
      <w:r w:rsidRPr="005D2C1A">
        <w:rPr>
          <w:rFonts w:ascii="Arial" w:hAnsi="Arial" w:cs="Arial"/>
          <w:color w:val="161719"/>
          <w:sz w:val="24"/>
          <w:szCs w:val="24"/>
          <w:shd w:val="clear" w:color="auto" w:fill="FFFFFF"/>
        </w:rPr>
        <w:t>entitlement determinatio</w:t>
      </w:r>
      <w:r w:rsidR="009365E8" w:rsidRPr="005D2C1A">
        <w:rPr>
          <w:rFonts w:ascii="Arial" w:hAnsi="Arial" w:cs="Arial"/>
          <w:color w:val="161719"/>
          <w:sz w:val="24"/>
          <w:szCs w:val="24"/>
          <w:shd w:val="clear" w:color="auto" w:fill="FFFFFF"/>
        </w:rPr>
        <w:t>n. If the</w:t>
      </w:r>
      <w:r w:rsidRPr="005D2C1A">
        <w:rPr>
          <w:rFonts w:ascii="Arial" w:hAnsi="Arial" w:cs="Arial"/>
          <w:color w:val="161719"/>
          <w:sz w:val="24"/>
          <w:szCs w:val="24"/>
          <w:shd w:val="clear" w:color="auto" w:fill="FFFFFF"/>
        </w:rPr>
        <w:t xml:space="preserve"> claimant does not meet basic eligibility criteria, due process must be provided. Moreover, it is important to receive and process formal claims and respond to informal claims. </w:t>
      </w:r>
    </w:p>
    <w:p w14:paraId="11FBB601" w14:textId="77777777" w:rsidR="001E2D61" w:rsidRPr="002B0DDD" w:rsidRDefault="001E2D61" w:rsidP="000207B9">
      <w:pPr>
        <w:pStyle w:val="NoSpacing"/>
        <w:rPr>
          <w:rFonts w:ascii="Arial" w:hAnsi="Arial" w:cs="Arial"/>
          <w:sz w:val="24"/>
          <w:szCs w:val="24"/>
        </w:rPr>
      </w:pPr>
    </w:p>
    <w:p w14:paraId="145767E7" w14:textId="705AFC94" w:rsidR="003F5610" w:rsidRDefault="00C509E3" w:rsidP="002B0DDD">
      <w:pPr>
        <w:pStyle w:val="NoSpacing"/>
        <w:rPr>
          <w:rFonts w:ascii="Arial" w:hAnsi="Arial" w:cs="Arial"/>
          <w:sz w:val="24"/>
          <w:szCs w:val="24"/>
        </w:rPr>
      </w:pPr>
      <w:r w:rsidRPr="002B0DDD">
        <w:rPr>
          <w:rFonts w:ascii="Arial" w:hAnsi="Arial" w:cs="Arial"/>
          <w:sz w:val="24"/>
          <w:szCs w:val="24"/>
          <w:u w:val="single"/>
        </w:rPr>
        <w:t xml:space="preserve">Slide </w:t>
      </w:r>
      <w:r w:rsidR="00E27EC7" w:rsidRPr="002B0DDD">
        <w:rPr>
          <w:rFonts w:ascii="Arial" w:hAnsi="Arial" w:cs="Arial"/>
          <w:sz w:val="24"/>
          <w:szCs w:val="24"/>
          <w:u w:val="single"/>
        </w:rPr>
        <w:t>1</w:t>
      </w:r>
      <w:r w:rsidR="000C78B4">
        <w:rPr>
          <w:rFonts w:ascii="Arial" w:hAnsi="Arial" w:cs="Arial"/>
          <w:sz w:val="24"/>
          <w:szCs w:val="24"/>
          <w:u w:val="single"/>
        </w:rPr>
        <w:t>2</w:t>
      </w:r>
      <w:r w:rsidRPr="002B0DDD">
        <w:rPr>
          <w:rFonts w:ascii="Arial" w:hAnsi="Arial" w:cs="Arial"/>
          <w:sz w:val="24"/>
          <w:szCs w:val="24"/>
          <w:u w:val="single"/>
        </w:rPr>
        <w:t>:</w:t>
      </w:r>
      <w:r w:rsidRPr="002B0DDD">
        <w:rPr>
          <w:rFonts w:ascii="Arial" w:hAnsi="Arial" w:cs="Arial"/>
          <w:sz w:val="24"/>
          <w:szCs w:val="24"/>
        </w:rPr>
        <w:t xml:space="preserve"> </w:t>
      </w:r>
    </w:p>
    <w:p w14:paraId="45126E70" w14:textId="77777777" w:rsidR="00462805" w:rsidRDefault="00462805" w:rsidP="002B0DDD">
      <w:pPr>
        <w:pStyle w:val="NoSpacing"/>
        <w:rPr>
          <w:rFonts w:ascii="Arial" w:hAnsi="Arial" w:cs="Arial"/>
          <w:b/>
          <w:bCs/>
          <w:sz w:val="24"/>
          <w:szCs w:val="24"/>
        </w:rPr>
      </w:pPr>
    </w:p>
    <w:p w14:paraId="7959BCE0" w14:textId="0DE92A8F" w:rsidR="00C57150" w:rsidRDefault="00805706" w:rsidP="002B0DDD">
      <w:pPr>
        <w:pStyle w:val="NoSpacing"/>
        <w:rPr>
          <w:rFonts w:ascii="Arial" w:hAnsi="Arial" w:cs="Arial"/>
          <w:color w:val="161719"/>
          <w:sz w:val="21"/>
          <w:szCs w:val="21"/>
          <w:shd w:val="clear" w:color="auto" w:fill="FFFFFF"/>
        </w:rPr>
      </w:pPr>
      <w:r w:rsidRPr="00805706">
        <w:rPr>
          <w:rFonts w:ascii="Arial" w:hAnsi="Arial" w:cs="Arial"/>
          <w:color w:val="161719"/>
          <w:sz w:val="24"/>
          <w:szCs w:val="24"/>
          <w:shd w:val="clear" w:color="auto" w:fill="FFFFFF"/>
        </w:rPr>
        <w:t xml:space="preserve">During the application processing and scheduling, evidence is gathered to ensure informed decisions are made. This involves obtaining disability rating information from the claimant's claims folder in Veterans Benefits Management System (VBMS) and Share, as well as any additional information from the claimant when necessary. Memorandum ratings are also verified through Share and a Chapter 31 Generated Eligibility Determination (GED) is generated. For a better understanding of the GED, </w:t>
      </w:r>
      <w:r w:rsidR="00462805">
        <w:rPr>
          <w:rFonts w:ascii="Arial" w:hAnsi="Arial" w:cs="Arial"/>
          <w:color w:val="161719"/>
          <w:sz w:val="24"/>
          <w:szCs w:val="24"/>
          <w:shd w:val="clear" w:color="auto" w:fill="FFFFFF"/>
        </w:rPr>
        <w:t>VRCs</w:t>
      </w:r>
      <w:r w:rsidRPr="00805706">
        <w:rPr>
          <w:rFonts w:ascii="Arial" w:hAnsi="Arial" w:cs="Arial"/>
          <w:color w:val="161719"/>
          <w:sz w:val="24"/>
          <w:szCs w:val="24"/>
          <w:shd w:val="clear" w:color="auto" w:fill="FFFFFF"/>
        </w:rPr>
        <w:t xml:space="preserve"> may refer to Appendix AE, GED Tear Sheet Sample</w:t>
      </w:r>
      <w:r>
        <w:rPr>
          <w:rFonts w:ascii="Arial" w:hAnsi="Arial" w:cs="Arial"/>
          <w:color w:val="161719"/>
          <w:sz w:val="21"/>
          <w:szCs w:val="21"/>
          <w:shd w:val="clear" w:color="auto" w:fill="FFFFFF"/>
        </w:rPr>
        <w:t>.</w:t>
      </w:r>
    </w:p>
    <w:p w14:paraId="72D8BAC8" w14:textId="77777777" w:rsidR="00EB3CB2" w:rsidRDefault="00EB3CB2" w:rsidP="002B0DDD">
      <w:pPr>
        <w:pStyle w:val="NoSpacing"/>
        <w:rPr>
          <w:rFonts w:ascii="Arial" w:hAnsi="Arial" w:cs="Arial"/>
          <w:color w:val="161719"/>
          <w:sz w:val="21"/>
          <w:szCs w:val="21"/>
          <w:shd w:val="clear" w:color="auto" w:fill="FFFFFF"/>
        </w:rPr>
      </w:pPr>
    </w:p>
    <w:p w14:paraId="04E6604F" w14:textId="36F54749" w:rsidR="00EB3CB2" w:rsidRDefault="00EB3CB2" w:rsidP="00EB3CB2">
      <w:pPr>
        <w:pStyle w:val="NoSpacing"/>
        <w:rPr>
          <w:rFonts w:ascii="Arial" w:hAnsi="Arial" w:cs="Arial"/>
          <w:sz w:val="24"/>
          <w:szCs w:val="24"/>
        </w:rPr>
      </w:pPr>
      <w:r w:rsidRPr="002B0DDD">
        <w:rPr>
          <w:rFonts w:ascii="Arial" w:hAnsi="Arial" w:cs="Arial"/>
          <w:sz w:val="24"/>
          <w:szCs w:val="24"/>
          <w:u w:val="single"/>
        </w:rPr>
        <w:t>Slide 1</w:t>
      </w:r>
      <w:r>
        <w:rPr>
          <w:rFonts w:ascii="Arial" w:hAnsi="Arial" w:cs="Arial"/>
          <w:sz w:val="24"/>
          <w:szCs w:val="24"/>
          <w:u w:val="single"/>
        </w:rPr>
        <w:t>3</w:t>
      </w:r>
      <w:r w:rsidRPr="002B0DDD">
        <w:rPr>
          <w:rFonts w:ascii="Arial" w:hAnsi="Arial" w:cs="Arial"/>
          <w:sz w:val="24"/>
          <w:szCs w:val="24"/>
          <w:u w:val="single"/>
        </w:rPr>
        <w:t>:</w:t>
      </w:r>
      <w:r w:rsidRPr="002B0DDD">
        <w:rPr>
          <w:rFonts w:ascii="Arial" w:hAnsi="Arial" w:cs="Arial"/>
          <w:sz w:val="24"/>
          <w:szCs w:val="24"/>
        </w:rPr>
        <w:t xml:space="preserve"> </w:t>
      </w:r>
    </w:p>
    <w:p w14:paraId="36981EE7" w14:textId="77777777" w:rsidR="00EB3CB2" w:rsidRDefault="00EB3CB2" w:rsidP="002B0DDD">
      <w:pPr>
        <w:pStyle w:val="NoSpacing"/>
        <w:rPr>
          <w:rFonts w:ascii="Arial" w:hAnsi="Arial" w:cs="Arial"/>
          <w:sz w:val="24"/>
          <w:szCs w:val="24"/>
        </w:rPr>
      </w:pPr>
    </w:p>
    <w:p w14:paraId="55FA4E08" w14:textId="44AF28DC" w:rsidR="00652517" w:rsidRPr="004A1C76" w:rsidRDefault="001118A1" w:rsidP="002B0DDD">
      <w:pPr>
        <w:pStyle w:val="NoSpacing"/>
        <w:rPr>
          <w:rFonts w:ascii="Arial" w:hAnsi="Arial" w:cs="Arial"/>
          <w:sz w:val="32"/>
          <w:szCs w:val="32"/>
        </w:rPr>
      </w:pPr>
      <w:r w:rsidRPr="004A1C76">
        <w:rPr>
          <w:rFonts w:ascii="Arial" w:hAnsi="Arial" w:cs="Arial"/>
          <w:color w:val="161719"/>
          <w:sz w:val="24"/>
          <w:szCs w:val="24"/>
          <w:shd w:val="clear" w:color="auto" w:fill="FFFFFF"/>
        </w:rPr>
        <w:t>In the final stages of processing and scheduling a veteran's application for benefits, several actions are taken to ensure accuracy and efficiency. Information is retrieved from Share, Long Term Solution (LTS), and Corporate WINRS (CWINRS), which is then uploaded into the Veterans Benefits Management System (VBMS). The period of eligibility is then calculated, followed by the determination of the remaining entitlement for Chapter 31 and a review of any deferrals or extensions. Subsequently, a Vocational Rehabilitation and Employment (VR&amp;E) record is created, and if applicable, claims may be disallowed. In such cases, procedural and appellate rights are provided to the claimant. These steps are crucial in ensuring that the veteran's application is processed correctly and promptly.</w:t>
      </w:r>
    </w:p>
    <w:p w14:paraId="0656C8FA" w14:textId="77777777" w:rsidR="00652517" w:rsidRDefault="00652517" w:rsidP="002B0DDD">
      <w:pPr>
        <w:pStyle w:val="NoSpacing"/>
        <w:rPr>
          <w:rFonts w:ascii="Arial" w:hAnsi="Arial" w:cs="Arial"/>
          <w:sz w:val="24"/>
          <w:szCs w:val="24"/>
        </w:rPr>
      </w:pPr>
    </w:p>
    <w:p w14:paraId="31DA04F9" w14:textId="35239DCD" w:rsidR="00652517" w:rsidRPr="00652517" w:rsidRDefault="00652517" w:rsidP="002B0DDD">
      <w:pPr>
        <w:pStyle w:val="NoSpacing"/>
        <w:rPr>
          <w:rFonts w:ascii="Arial" w:hAnsi="Arial" w:cs="Arial"/>
          <w:sz w:val="24"/>
          <w:szCs w:val="24"/>
          <w:u w:val="single"/>
        </w:rPr>
      </w:pPr>
      <w:r w:rsidRPr="00652517">
        <w:rPr>
          <w:rFonts w:ascii="Arial" w:hAnsi="Arial" w:cs="Arial"/>
          <w:sz w:val="24"/>
          <w:szCs w:val="24"/>
          <w:u w:val="single"/>
        </w:rPr>
        <w:t>Slide 1</w:t>
      </w:r>
      <w:r w:rsidR="003A79B6">
        <w:rPr>
          <w:rFonts w:ascii="Arial" w:hAnsi="Arial" w:cs="Arial"/>
          <w:sz w:val="24"/>
          <w:szCs w:val="24"/>
          <w:u w:val="single"/>
        </w:rPr>
        <w:t>4</w:t>
      </w:r>
      <w:r w:rsidRPr="00652517">
        <w:rPr>
          <w:rFonts w:ascii="Arial" w:hAnsi="Arial" w:cs="Arial"/>
          <w:sz w:val="24"/>
          <w:szCs w:val="24"/>
          <w:u w:val="single"/>
        </w:rPr>
        <w:t>:</w:t>
      </w:r>
    </w:p>
    <w:p w14:paraId="5B19D38F" w14:textId="77777777" w:rsidR="003F5610" w:rsidRDefault="003F5610" w:rsidP="002B0DDD">
      <w:pPr>
        <w:pStyle w:val="NoSpacing"/>
        <w:rPr>
          <w:rFonts w:ascii="Arial" w:hAnsi="Arial" w:cs="Arial"/>
          <w:sz w:val="24"/>
          <w:szCs w:val="24"/>
        </w:rPr>
      </w:pPr>
    </w:p>
    <w:p w14:paraId="37FCE18F" w14:textId="65CAAD5A" w:rsidR="00155A10" w:rsidRPr="00155A10" w:rsidRDefault="00155A10" w:rsidP="00155A10">
      <w:pPr>
        <w:pStyle w:val="NoSpacing"/>
        <w:rPr>
          <w:rFonts w:ascii="Arial" w:hAnsi="Arial" w:cs="Arial"/>
          <w:sz w:val="24"/>
          <w:szCs w:val="24"/>
        </w:rPr>
      </w:pPr>
      <w:r w:rsidRPr="00155A10">
        <w:rPr>
          <w:rFonts w:ascii="Arial" w:hAnsi="Arial" w:cs="Arial"/>
          <w:sz w:val="24"/>
          <w:szCs w:val="24"/>
        </w:rPr>
        <w:t>The final step to completing the pre-evaluation activit</w:t>
      </w:r>
      <w:r w:rsidR="00FB4FB2">
        <w:rPr>
          <w:rFonts w:ascii="Arial" w:hAnsi="Arial" w:cs="Arial"/>
          <w:sz w:val="24"/>
          <w:szCs w:val="24"/>
        </w:rPr>
        <w:t>ies</w:t>
      </w:r>
      <w:r w:rsidRPr="00155A10">
        <w:rPr>
          <w:rFonts w:ascii="Arial" w:hAnsi="Arial" w:cs="Arial"/>
          <w:sz w:val="24"/>
          <w:szCs w:val="24"/>
        </w:rPr>
        <w:t xml:space="preserve"> involves scheduling an orientation/initial evaluation for the </w:t>
      </w:r>
      <w:r w:rsidR="008554D9">
        <w:rPr>
          <w:rFonts w:ascii="Arial" w:hAnsi="Arial" w:cs="Arial"/>
          <w:sz w:val="24"/>
          <w:szCs w:val="24"/>
        </w:rPr>
        <w:t>claimant</w:t>
      </w:r>
      <w:r w:rsidRPr="00155A10">
        <w:rPr>
          <w:rFonts w:ascii="Arial" w:hAnsi="Arial" w:cs="Arial"/>
          <w:sz w:val="24"/>
          <w:szCs w:val="24"/>
        </w:rPr>
        <w:t xml:space="preserve">. Once </w:t>
      </w:r>
      <w:r w:rsidR="008554D9">
        <w:rPr>
          <w:rFonts w:ascii="Arial" w:hAnsi="Arial" w:cs="Arial"/>
          <w:sz w:val="24"/>
          <w:szCs w:val="24"/>
        </w:rPr>
        <w:t>the VRC</w:t>
      </w:r>
      <w:r w:rsidRPr="00155A10">
        <w:rPr>
          <w:rFonts w:ascii="Arial" w:hAnsi="Arial" w:cs="Arial"/>
          <w:sz w:val="24"/>
          <w:szCs w:val="24"/>
        </w:rPr>
        <w:t xml:space="preserve"> finish</w:t>
      </w:r>
      <w:r w:rsidR="008554D9">
        <w:rPr>
          <w:rFonts w:ascii="Arial" w:hAnsi="Arial" w:cs="Arial"/>
          <w:sz w:val="24"/>
          <w:szCs w:val="24"/>
        </w:rPr>
        <w:t>es</w:t>
      </w:r>
      <w:r w:rsidRPr="00155A10">
        <w:rPr>
          <w:rFonts w:ascii="Arial" w:hAnsi="Arial" w:cs="Arial"/>
          <w:sz w:val="24"/>
          <w:szCs w:val="24"/>
        </w:rPr>
        <w:t xml:space="preserve"> processing the application and determine</w:t>
      </w:r>
      <w:r w:rsidR="008554D9">
        <w:rPr>
          <w:rFonts w:ascii="Arial" w:hAnsi="Arial" w:cs="Arial"/>
          <w:sz w:val="24"/>
          <w:szCs w:val="24"/>
        </w:rPr>
        <w:t>s</w:t>
      </w:r>
      <w:r w:rsidRPr="00155A10">
        <w:rPr>
          <w:rFonts w:ascii="Arial" w:hAnsi="Arial" w:cs="Arial"/>
          <w:sz w:val="24"/>
          <w:szCs w:val="24"/>
        </w:rPr>
        <w:t xml:space="preserve"> the individual is eligible for service, </w:t>
      </w:r>
      <w:r w:rsidR="008554D9">
        <w:rPr>
          <w:rFonts w:ascii="Arial" w:hAnsi="Arial" w:cs="Arial"/>
          <w:sz w:val="24"/>
          <w:szCs w:val="24"/>
        </w:rPr>
        <w:t>the VRC</w:t>
      </w:r>
      <w:r w:rsidRPr="00155A10">
        <w:rPr>
          <w:rFonts w:ascii="Arial" w:hAnsi="Arial" w:cs="Arial"/>
          <w:sz w:val="24"/>
          <w:szCs w:val="24"/>
        </w:rPr>
        <w:t xml:space="preserve"> need</w:t>
      </w:r>
      <w:r w:rsidR="008554D9">
        <w:rPr>
          <w:rFonts w:ascii="Arial" w:hAnsi="Arial" w:cs="Arial"/>
          <w:sz w:val="24"/>
          <w:szCs w:val="24"/>
        </w:rPr>
        <w:t>s</w:t>
      </w:r>
      <w:r w:rsidRPr="00155A10">
        <w:rPr>
          <w:rFonts w:ascii="Arial" w:hAnsi="Arial" w:cs="Arial"/>
          <w:sz w:val="24"/>
          <w:szCs w:val="24"/>
        </w:rPr>
        <w:t xml:space="preserve"> to schedule the initial evaluation appointment. </w:t>
      </w:r>
      <w:r w:rsidR="008554D9">
        <w:rPr>
          <w:rFonts w:ascii="Arial" w:hAnsi="Arial" w:cs="Arial"/>
          <w:sz w:val="24"/>
          <w:szCs w:val="24"/>
        </w:rPr>
        <w:t>Counselors</w:t>
      </w:r>
      <w:r w:rsidRPr="00155A10">
        <w:rPr>
          <w:rFonts w:ascii="Arial" w:hAnsi="Arial" w:cs="Arial"/>
          <w:sz w:val="24"/>
          <w:szCs w:val="24"/>
        </w:rPr>
        <w:t xml:space="preserve"> have the option of contacting the individual by phone, with a letter or via email. The initial appointment should be scheduled soon after the application is processed.</w:t>
      </w:r>
    </w:p>
    <w:p w14:paraId="7F67CD05" w14:textId="77777777" w:rsidR="00155A10" w:rsidRDefault="00155A10" w:rsidP="00155A10">
      <w:pPr>
        <w:pStyle w:val="NoSpacing"/>
        <w:rPr>
          <w:rFonts w:ascii="Arial" w:hAnsi="Arial" w:cs="Arial"/>
          <w:sz w:val="24"/>
          <w:szCs w:val="24"/>
        </w:rPr>
      </w:pPr>
    </w:p>
    <w:p w14:paraId="7B660157" w14:textId="69FAB89F" w:rsidR="00155A10" w:rsidRPr="00155A10" w:rsidRDefault="00155A10" w:rsidP="00155A10">
      <w:pPr>
        <w:pStyle w:val="NoSpacing"/>
        <w:rPr>
          <w:rFonts w:ascii="Arial" w:hAnsi="Arial" w:cs="Arial"/>
          <w:sz w:val="24"/>
          <w:szCs w:val="24"/>
        </w:rPr>
      </w:pPr>
      <w:r w:rsidRPr="00155A10">
        <w:rPr>
          <w:rFonts w:ascii="Arial" w:hAnsi="Arial" w:cs="Arial"/>
          <w:sz w:val="24"/>
          <w:szCs w:val="24"/>
        </w:rPr>
        <w:t xml:space="preserve">If </w:t>
      </w:r>
      <w:r w:rsidR="00E407FA">
        <w:rPr>
          <w:rFonts w:ascii="Arial" w:hAnsi="Arial" w:cs="Arial"/>
          <w:sz w:val="24"/>
          <w:szCs w:val="24"/>
        </w:rPr>
        <w:t>the VRC chooses to</w:t>
      </w:r>
      <w:r w:rsidRPr="00155A10">
        <w:rPr>
          <w:rFonts w:ascii="Arial" w:hAnsi="Arial" w:cs="Arial"/>
          <w:sz w:val="24"/>
          <w:szCs w:val="24"/>
        </w:rPr>
        <w:t xml:space="preserve"> schedule it by letter, </w:t>
      </w:r>
      <w:r w:rsidR="00E407FA">
        <w:rPr>
          <w:rFonts w:ascii="Arial" w:hAnsi="Arial" w:cs="Arial"/>
          <w:sz w:val="24"/>
          <w:szCs w:val="24"/>
        </w:rPr>
        <w:t xml:space="preserve">then they </w:t>
      </w:r>
      <w:r w:rsidR="00F4727D">
        <w:rPr>
          <w:rFonts w:ascii="Arial" w:hAnsi="Arial" w:cs="Arial"/>
          <w:sz w:val="24"/>
          <w:szCs w:val="24"/>
        </w:rPr>
        <w:t>must</w:t>
      </w:r>
      <w:r w:rsidR="00E407FA">
        <w:rPr>
          <w:rFonts w:ascii="Arial" w:hAnsi="Arial" w:cs="Arial"/>
          <w:sz w:val="24"/>
          <w:szCs w:val="24"/>
        </w:rPr>
        <w:t xml:space="preserve"> </w:t>
      </w:r>
      <w:r w:rsidRPr="00155A10">
        <w:rPr>
          <w:rFonts w:ascii="Arial" w:hAnsi="Arial" w:cs="Arial"/>
          <w:sz w:val="24"/>
          <w:szCs w:val="24"/>
        </w:rPr>
        <w:t xml:space="preserve">send the </w:t>
      </w:r>
      <w:r w:rsidR="00FB6172">
        <w:rPr>
          <w:rFonts w:ascii="Arial" w:hAnsi="Arial" w:cs="Arial"/>
          <w:sz w:val="24"/>
          <w:szCs w:val="24"/>
        </w:rPr>
        <w:t xml:space="preserve">claimant </w:t>
      </w:r>
      <w:r w:rsidRPr="00155A10">
        <w:rPr>
          <w:rFonts w:ascii="Arial" w:hAnsi="Arial" w:cs="Arial"/>
          <w:sz w:val="24"/>
          <w:szCs w:val="24"/>
        </w:rPr>
        <w:t>the appointment with VR-03, Initial Evaluation Appointment - Chapter 31 Orientation.</w:t>
      </w:r>
    </w:p>
    <w:p w14:paraId="4BEB7232" w14:textId="77777777" w:rsidR="001E2D61" w:rsidRPr="002B0DDD" w:rsidRDefault="001E2D61" w:rsidP="000207B9">
      <w:pPr>
        <w:pStyle w:val="NoSpacing"/>
        <w:rPr>
          <w:rFonts w:ascii="Arial" w:hAnsi="Arial" w:cs="Arial"/>
          <w:sz w:val="24"/>
          <w:szCs w:val="24"/>
        </w:rPr>
      </w:pPr>
    </w:p>
    <w:p w14:paraId="20438906" w14:textId="03C7A969" w:rsidR="003F5610" w:rsidRDefault="006E2E73" w:rsidP="002B0DDD">
      <w:pPr>
        <w:pStyle w:val="NoSpacing"/>
        <w:rPr>
          <w:rFonts w:ascii="Arial" w:hAnsi="Arial" w:cs="Arial"/>
          <w:sz w:val="24"/>
          <w:szCs w:val="24"/>
        </w:rPr>
      </w:pPr>
      <w:r w:rsidRPr="002B0DDD">
        <w:rPr>
          <w:rFonts w:ascii="Arial" w:hAnsi="Arial" w:cs="Arial"/>
          <w:sz w:val="24"/>
          <w:szCs w:val="24"/>
          <w:u w:val="single"/>
        </w:rPr>
        <w:t xml:space="preserve">Slide </w:t>
      </w:r>
      <w:r w:rsidR="001E2D61" w:rsidRPr="002B0DDD">
        <w:rPr>
          <w:rFonts w:ascii="Arial" w:hAnsi="Arial" w:cs="Arial"/>
          <w:sz w:val="24"/>
          <w:szCs w:val="24"/>
          <w:u w:val="single"/>
        </w:rPr>
        <w:t>1</w:t>
      </w:r>
      <w:r w:rsidR="00AD2C05">
        <w:rPr>
          <w:rFonts w:ascii="Arial" w:hAnsi="Arial" w:cs="Arial"/>
          <w:sz w:val="24"/>
          <w:szCs w:val="24"/>
          <w:u w:val="single"/>
        </w:rPr>
        <w:t>5</w:t>
      </w:r>
      <w:r w:rsidRPr="002B0DDD">
        <w:rPr>
          <w:rFonts w:ascii="Arial" w:hAnsi="Arial" w:cs="Arial"/>
          <w:sz w:val="24"/>
          <w:szCs w:val="24"/>
          <w:u w:val="single"/>
        </w:rPr>
        <w:t>:</w:t>
      </w:r>
      <w:r w:rsidRPr="002B0DDD">
        <w:rPr>
          <w:rFonts w:ascii="Arial" w:hAnsi="Arial" w:cs="Arial"/>
          <w:sz w:val="24"/>
          <w:szCs w:val="24"/>
        </w:rPr>
        <w:t xml:space="preserve"> </w:t>
      </w:r>
    </w:p>
    <w:p w14:paraId="5F39BF32" w14:textId="77777777" w:rsidR="003F5610" w:rsidRDefault="003F5610" w:rsidP="002B0DDD">
      <w:pPr>
        <w:pStyle w:val="NoSpacing"/>
        <w:rPr>
          <w:rFonts w:ascii="Arial" w:hAnsi="Arial" w:cs="Arial"/>
          <w:sz w:val="24"/>
          <w:szCs w:val="24"/>
        </w:rPr>
      </w:pPr>
    </w:p>
    <w:p w14:paraId="515F68DC" w14:textId="77777777" w:rsidR="00155A10" w:rsidRPr="00155A10" w:rsidRDefault="00155A10" w:rsidP="00155A10">
      <w:pPr>
        <w:pStyle w:val="NoSpacing"/>
        <w:rPr>
          <w:rFonts w:ascii="Arial" w:hAnsi="Arial" w:cs="Arial"/>
          <w:sz w:val="24"/>
          <w:szCs w:val="24"/>
        </w:rPr>
      </w:pPr>
      <w:r w:rsidRPr="00155A10">
        <w:rPr>
          <w:rFonts w:ascii="Arial" w:hAnsi="Arial" w:cs="Arial"/>
          <w:sz w:val="24"/>
          <w:szCs w:val="24"/>
        </w:rPr>
        <w:t>Now that you’ve completed training on Pre-Evaluation Activities, you should be able to:</w:t>
      </w:r>
    </w:p>
    <w:p w14:paraId="5446B0D7" w14:textId="77777777" w:rsidR="00155A10" w:rsidRPr="00155A10" w:rsidRDefault="00155A10" w:rsidP="00155A10">
      <w:pPr>
        <w:pStyle w:val="NoSpacing"/>
        <w:numPr>
          <w:ilvl w:val="0"/>
          <w:numId w:val="41"/>
        </w:numPr>
        <w:rPr>
          <w:rFonts w:ascii="Arial" w:hAnsi="Arial" w:cs="Arial"/>
          <w:sz w:val="24"/>
          <w:szCs w:val="24"/>
        </w:rPr>
      </w:pPr>
      <w:r w:rsidRPr="00155A10">
        <w:rPr>
          <w:rFonts w:ascii="Arial" w:hAnsi="Arial" w:cs="Arial"/>
          <w:sz w:val="24"/>
          <w:szCs w:val="24"/>
        </w:rPr>
        <w:t>Conduct outreach activities</w:t>
      </w:r>
    </w:p>
    <w:p w14:paraId="36FAF7AE" w14:textId="77777777" w:rsidR="00155A10" w:rsidRPr="00155A10" w:rsidRDefault="00155A10" w:rsidP="00155A10">
      <w:pPr>
        <w:pStyle w:val="NoSpacing"/>
        <w:numPr>
          <w:ilvl w:val="0"/>
          <w:numId w:val="41"/>
        </w:numPr>
        <w:rPr>
          <w:rFonts w:ascii="Arial" w:hAnsi="Arial" w:cs="Arial"/>
          <w:sz w:val="24"/>
          <w:szCs w:val="24"/>
        </w:rPr>
      </w:pPr>
      <w:r w:rsidRPr="00155A10">
        <w:rPr>
          <w:rFonts w:ascii="Arial" w:hAnsi="Arial" w:cs="Arial"/>
          <w:sz w:val="24"/>
          <w:szCs w:val="24"/>
        </w:rPr>
        <w:t xml:space="preserve">Identify eligibility requirements for VR&amp;E </w:t>
      </w:r>
      <w:proofErr w:type="gramStart"/>
      <w:r w:rsidRPr="00155A10">
        <w:rPr>
          <w:rFonts w:ascii="Arial" w:hAnsi="Arial" w:cs="Arial"/>
          <w:sz w:val="24"/>
          <w:szCs w:val="24"/>
        </w:rPr>
        <w:t>services</w:t>
      </w:r>
      <w:proofErr w:type="gramEnd"/>
    </w:p>
    <w:p w14:paraId="54FCA44D" w14:textId="77777777" w:rsidR="00155A10" w:rsidRPr="00155A10" w:rsidRDefault="00155A10" w:rsidP="00155A10">
      <w:pPr>
        <w:pStyle w:val="NoSpacing"/>
        <w:numPr>
          <w:ilvl w:val="0"/>
          <w:numId w:val="41"/>
        </w:numPr>
        <w:rPr>
          <w:rFonts w:ascii="Arial" w:hAnsi="Arial" w:cs="Arial"/>
          <w:sz w:val="24"/>
          <w:szCs w:val="24"/>
        </w:rPr>
      </w:pPr>
      <w:r w:rsidRPr="00155A10">
        <w:rPr>
          <w:rFonts w:ascii="Arial" w:hAnsi="Arial" w:cs="Arial"/>
          <w:sz w:val="24"/>
          <w:szCs w:val="24"/>
        </w:rPr>
        <w:t xml:space="preserve">Determine if the claimant meets basic eligibility </w:t>
      </w:r>
      <w:proofErr w:type="gramStart"/>
      <w:r w:rsidRPr="00155A10">
        <w:rPr>
          <w:rFonts w:ascii="Arial" w:hAnsi="Arial" w:cs="Arial"/>
          <w:sz w:val="24"/>
          <w:szCs w:val="24"/>
        </w:rPr>
        <w:t>criteria</w:t>
      </w:r>
      <w:proofErr w:type="gramEnd"/>
    </w:p>
    <w:p w14:paraId="7B3812DC" w14:textId="77777777" w:rsidR="00155A10" w:rsidRPr="00155A10" w:rsidRDefault="00155A10" w:rsidP="00155A10">
      <w:pPr>
        <w:pStyle w:val="NoSpacing"/>
        <w:numPr>
          <w:ilvl w:val="0"/>
          <w:numId w:val="41"/>
        </w:numPr>
        <w:rPr>
          <w:rFonts w:ascii="Arial" w:hAnsi="Arial" w:cs="Arial"/>
          <w:sz w:val="24"/>
          <w:szCs w:val="24"/>
        </w:rPr>
      </w:pPr>
      <w:r w:rsidRPr="00155A10">
        <w:rPr>
          <w:rFonts w:ascii="Arial" w:hAnsi="Arial" w:cs="Arial"/>
          <w:sz w:val="24"/>
          <w:szCs w:val="24"/>
        </w:rPr>
        <w:t xml:space="preserve">Process an </w:t>
      </w:r>
      <w:proofErr w:type="gramStart"/>
      <w:r w:rsidRPr="00155A10">
        <w:rPr>
          <w:rFonts w:ascii="Arial" w:hAnsi="Arial" w:cs="Arial"/>
          <w:sz w:val="24"/>
          <w:szCs w:val="24"/>
        </w:rPr>
        <w:t>application</w:t>
      </w:r>
      <w:proofErr w:type="gramEnd"/>
    </w:p>
    <w:p w14:paraId="3138698D" w14:textId="77777777" w:rsidR="00155A10" w:rsidRPr="00155A10" w:rsidRDefault="00155A10" w:rsidP="00155A10">
      <w:pPr>
        <w:pStyle w:val="NoSpacing"/>
        <w:numPr>
          <w:ilvl w:val="0"/>
          <w:numId w:val="41"/>
        </w:numPr>
        <w:rPr>
          <w:rFonts w:ascii="Arial" w:hAnsi="Arial" w:cs="Arial"/>
          <w:sz w:val="24"/>
          <w:szCs w:val="24"/>
        </w:rPr>
      </w:pPr>
      <w:r w:rsidRPr="00155A10">
        <w:rPr>
          <w:rFonts w:ascii="Arial" w:hAnsi="Arial" w:cs="Arial"/>
          <w:sz w:val="24"/>
          <w:szCs w:val="24"/>
        </w:rPr>
        <w:t>Schedule the claimant for orientation/initial evaluation</w:t>
      </w:r>
    </w:p>
    <w:p w14:paraId="7CDE0316" w14:textId="77777777" w:rsidR="00155A10" w:rsidRDefault="00155A10" w:rsidP="000207B9">
      <w:pPr>
        <w:pStyle w:val="NoSpacing"/>
        <w:rPr>
          <w:rFonts w:ascii="Arial" w:hAnsi="Arial" w:cs="Arial"/>
          <w:sz w:val="24"/>
          <w:szCs w:val="24"/>
        </w:rPr>
      </w:pPr>
    </w:p>
    <w:p w14:paraId="08BB7EEA" w14:textId="235C0ADC" w:rsidR="00155A10" w:rsidRPr="00B26FA1" w:rsidRDefault="00155A10" w:rsidP="000207B9">
      <w:pPr>
        <w:pStyle w:val="NoSpacing"/>
        <w:rPr>
          <w:rFonts w:ascii="Arial" w:hAnsi="Arial" w:cs="Arial"/>
          <w:sz w:val="24"/>
          <w:szCs w:val="24"/>
          <w:u w:val="single"/>
        </w:rPr>
      </w:pPr>
      <w:r w:rsidRPr="00B26FA1">
        <w:rPr>
          <w:rFonts w:ascii="Arial" w:hAnsi="Arial" w:cs="Arial"/>
          <w:sz w:val="24"/>
          <w:szCs w:val="24"/>
          <w:u w:val="single"/>
        </w:rPr>
        <w:t>Slide 1</w:t>
      </w:r>
      <w:r w:rsidR="00AD2C05">
        <w:rPr>
          <w:rFonts w:ascii="Arial" w:hAnsi="Arial" w:cs="Arial"/>
          <w:sz w:val="24"/>
          <w:szCs w:val="24"/>
          <w:u w:val="single"/>
        </w:rPr>
        <w:t>6</w:t>
      </w:r>
    </w:p>
    <w:p w14:paraId="1ED025FE" w14:textId="77777777" w:rsidR="00FF747E" w:rsidRDefault="00FF747E" w:rsidP="00B26FA1">
      <w:pPr>
        <w:pStyle w:val="NoSpacing"/>
        <w:rPr>
          <w:rFonts w:ascii="Arial" w:hAnsi="Arial" w:cs="Arial"/>
          <w:sz w:val="24"/>
          <w:szCs w:val="24"/>
        </w:rPr>
      </w:pPr>
    </w:p>
    <w:p w14:paraId="31274EC1" w14:textId="260CEFE6" w:rsidR="00B26FA1" w:rsidRDefault="00B26FA1" w:rsidP="00B26FA1">
      <w:pPr>
        <w:pStyle w:val="NoSpacing"/>
        <w:rPr>
          <w:rFonts w:ascii="Arial" w:hAnsi="Arial" w:cs="Arial"/>
          <w:sz w:val="24"/>
          <w:szCs w:val="24"/>
        </w:rPr>
      </w:pPr>
      <w:r w:rsidRPr="00B26FA1">
        <w:rPr>
          <w:rFonts w:ascii="Arial" w:hAnsi="Arial" w:cs="Arial"/>
          <w:sz w:val="24"/>
          <w:szCs w:val="24"/>
        </w:rPr>
        <w:t xml:space="preserve">The following M28C Procedure Manual references were used to create this training and can be read </w:t>
      </w:r>
      <w:r w:rsidR="00646272">
        <w:rPr>
          <w:rFonts w:ascii="Arial" w:hAnsi="Arial" w:cs="Arial"/>
          <w:sz w:val="24"/>
          <w:szCs w:val="24"/>
        </w:rPr>
        <w:t>in</w:t>
      </w:r>
      <w:r w:rsidRPr="00B26FA1">
        <w:rPr>
          <w:rFonts w:ascii="Arial" w:hAnsi="Arial" w:cs="Arial"/>
          <w:sz w:val="24"/>
          <w:szCs w:val="24"/>
        </w:rPr>
        <w:t xml:space="preserve"> further detail</w:t>
      </w:r>
      <w:r w:rsidR="00B6231A">
        <w:rPr>
          <w:rFonts w:ascii="Arial" w:hAnsi="Arial" w:cs="Arial"/>
          <w:sz w:val="24"/>
          <w:szCs w:val="24"/>
        </w:rPr>
        <w:t>:</w:t>
      </w:r>
    </w:p>
    <w:p w14:paraId="22F3606C" w14:textId="20F7B312" w:rsidR="00B6231A" w:rsidRPr="00B6231A" w:rsidRDefault="00000000" w:rsidP="00B6231A">
      <w:pPr>
        <w:pStyle w:val="NoSpacing"/>
        <w:numPr>
          <w:ilvl w:val="0"/>
          <w:numId w:val="42"/>
        </w:numPr>
        <w:rPr>
          <w:rFonts w:ascii="Arial" w:hAnsi="Arial" w:cs="Arial"/>
          <w:sz w:val="24"/>
          <w:szCs w:val="24"/>
        </w:rPr>
      </w:pPr>
      <w:hyperlink r:id="rId12" w:history="1">
        <w:r w:rsidR="00B6231A" w:rsidRPr="00AD1B65">
          <w:rPr>
            <w:rStyle w:val="Hyperlink"/>
            <w:rFonts w:ascii="Arial" w:hAnsi="Arial" w:cs="Arial"/>
            <w:sz w:val="24"/>
            <w:szCs w:val="24"/>
          </w:rPr>
          <w:t>M28C.III.B.1.01 (Motivational and Outreach Procedures)</w:t>
        </w:r>
      </w:hyperlink>
    </w:p>
    <w:p w14:paraId="6DC6C302" w14:textId="2F304388" w:rsidR="00B6231A" w:rsidRPr="00B6231A" w:rsidRDefault="00000000" w:rsidP="00B6231A">
      <w:pPr>
        <w:pStyle w:val="NoSpacing"/>
        <w:numPr>
          <w:ilvl w:val="0"/>
          <w:numId w:val="42"/>
        </w:numPr>
        <w:rPr>
          <w:rFonts w:ascii="Arial" w:hAnsi="Arial" w:cs="Arial"/>
          <w:sz w:val="24"/>
          <w:szCs w:val="24"/>
        </w:rPr>
      </w:pPr>
      <w:hyperlink r:id="rId13" w:anchor="1.02%20%20Outreach%20Initiatives%20B" w:history="1">
        <w:r w:rsidR="00B6231A" w:rsidRPr="004A09F0">
          <w:rPr>
            <w:rStyle w:val="Hyperlink"/>
            <w:rFonts w:ascii="Arial" w:hAnsi="Arial" w:cs="Arial"/>
            <w:sz w:val="24"/>
            <w:szCs w:val="24"/>
          </w:rPr>
          <w:t>M28C.III.B.1.02 (Outreach Initiatives)</w:t>
        </w:r>
      </w:hyperlink>
    </w:p>
    <w:p w14:paraId="7D341145" w14:textId="5B7BAE59" w:rsidR="00B6231A" w:rsidRPr="00B6231A" w:rsidRDefault="00000000" w:rsidP="00B6231A">
      <w:pPr>
        <w:pStyle w:val="NoSpacing"/>
        <w:numPr>
          <w:ilvl w:val="0"/>
          <w:numId w:val="42"/>
        </w:numPr>
        <w:rPr>
          <w:rFonts w:ascii="Arial" w:hAnsi="Arial" w:cs="Arial"/>
          <w:sz w:val="24"/>
          <w:szCs w:val="24"/>
        </w:rPr>
      </w:pPr>
      <w:hyperlink r:id="rId14" w:anchor="TOP%202.01%20%20%20%20Overview%20of%20the%20Integrated%20Disability%20Evaluation%20System%20(IDES)%20Process" w:history="1">
        <w:r w:rsidR="00B6231A" w:rsidRPr="002B383B">
          <w:rPr>
            <w:rStyle w:val="Hyperlink"/>
            <w:rFonts w:ascii="Arial" w:hAnsi="Arial" w:cs="Arial"/>
            <w:sz w:val="24"/>
            <w:szCs w:val="24"/>
          </w:rPr>
          <w:t>M28C.III.B.2.01 (Overview of the Integrated Disability Evaluation System Process)</w:t>
        </w:r>
      </w:hyperlink>
    </w:p>
    <w:p w14:paraId="5187737C" w14:textId="5145CDB9" w:rsidR="00B6231A" w:rsidRPr="00B6231A" w:rsidRDefault="00000000" w:rsidP="00B6231A">
      <w:pPr>
        <w:pStyle w:val="NoSpacing"/>
        <w:numPr>
          <w:ilvl w:val="0"/>
          <w:numId w:val="42"/>
        </w:numPr>
        <w:rPr>
          <w:rFonts w:ascii="Arial" w:hAnsi="Arial" w:cs="Arial"/>
          <w:sz w:val="24"/>
          <w:szCs w:val="24"/>
        </w:rPr>
      </w:pPr>
      <w:hyperlink r:id="rId15" w:anchor="TOP%20%202.02%20%20%20%20Vocational%20Rehabilitation%20and%20Employment%20(VR&amp;E)%20Services%20Available%20to%20Servicemembers" w:history="1">
        <w:r w:rsidR="00B6231A" w:rsidRPr="0005014D">
          <w:rPr>
            <w:rStyle w:val="Hyperlink"/>
            <w:rFonts w:ascii="Arial" w:hAnsi="Arial" w:cs="Arial"/>
            <w:sz w:val="24"/>
            <w:szCs w:val="24"/>
          </w:rPr>
          <w:t>M28C.III.B.2.02 (Veteran Readiness and Employment Services Available to Service Members)</w:t>
        </w:r>
      </w:hyperlink>
    </w:p>
    <w:p w14:paraId="546639C8" w14:textId="1996A145" w:rsidR="00B6231A" w:rsidRPr="00B6231A" w:rsidRDefault="00000000" w:rsidP="00B6231A">
      <w:pPr>
        <w:pStyle w:val="NoSpacing"/>
        <w:numPr>
          <w:ilvl w:val="0"/>
          <w:numId w:val="42"/>
        </w:numPr>
        <w:rPr>
          <w:rFonts w:ascii="Arial" w:hAnsi="Arial" w:cs="Arial"/>
          <w:sz w:val="24"/>
          <w:szCs w:val="24"/>
        </w:rPr>
      </w:pPr>
      <w:hyperlink r:id="rId16" w:anchor="TOP%202.03%20%20%20%20Transition%20to%20Veteran%20Status" w:history="1">
        <w:r w:rsidR="00B6231A" w:rsidRPr="00B94BB3">
          <w:rPr>
            <w:rStyle w:val="Hyperlink"/>
            <w:rFonts w:ascii="Arial" w:hAnsi="Arial" w:cs="Arial"/>
            <w:sz w:val="24"/>
            <w:szCs w:val="24"/>
          </w:rPr>
          <w:t>M28C.III.B.2.03 (Transition to Veteran Status)</w:t>
        </w:r>
      </w:hyperlink>
    </w:p>
    <w:p w14:paraId="70C39069" w14:textId="4C0872C7" w:rsidR="00B6231A" w:rsidRPr="00B6231A" w:rsidRDefault="00000000" w:rsidP="00B6231A">
      <w:pPr>
        <w:pStyle w:val="NoSpacing"/>
        <w:numPr>
          <w:ilvl w:val="0"/>
          <w:numId w:val="42"/>
        </w:numPr>
        <w:rPr>
          <w:rFonts w:ascii="Arial" w:hAnsi="Arial" w:cs="Arial"/>
          <w:sz w:val="24"/>
          <w:szCs w:val="24"/>
        </w:rPr>
      </w:pPr>
      <w:hyperlink r:id="rId17" w:anchor="TOP%20%202.04%20%20%20%20Impact%20of%20Public%20Law%20110-181,%20NDAA%20for%20Fiscal%20Year%202008,%20on%20Chapter%2031%20Services%20to%20SMs" w:history="1">
        <w:r w:rsidR="00B6231A" w:rsidRPr="00445CCE">
          <w:rPr>
            <w:rStyle w:val="Hyperlink"/>
            <w:rFonts w:ascii="Arial" w:hAnsi="Arial" w:cs="Arial"/>
            <w:sz w:val="24"/>
            <w:szCs w:val="24"/>
          </w:rPr>
          <w:t>M28C.III.B.2.04 (Impact of Public Law 110-181, Automatic Entitlement on Service Members)</w:t>
        </w:r>
      </w:hyperlink>
    </w:p>
    <w:p w14:paraId="1987F56C" w14:textId="31A3AA0D" w:rsidR="00B6231A" w:rsidRPr="00B6231A" w:rsidRDefault="00000000" w:rsidP="00B6231A">
      <w:pPr>
        <w:pStyle w:val="NoSpacing"/>
        <w:numPr>
          <w:ilvl w:val="0"/>
          <w:numId w:val="42"/>
        </w:numPr>
        <w:rPr>
          <w:rFonts w:ascii="Arial" w:hAnsi="Arial" w:cs="Arial"/>
          <w:sz w:val="24"/>
          <w:szCs w:val="24"/>
        </w:rPr>
      </w:pPr>
      <w:hyperlink r:id="rId18" w:anchor="TOP%202.06%20%20%20%20Applications%20Following%20Rehabilitation%20or%20Discontinuance" w:history="1">
        <w:r w:rsidR="00B6231A" w:rsidRPr="00251BC1">
          <w:rPr>
            <w:rStyle w:val="Hyperlink"/>
            <w:rFonts w:ascii="Arial" w:hAnsi="Arial" w:cs="Arial"/>
            <w:sz w:val="24"/>
            <w:szCs w:val="24"/>
          </w:rPr>
          <w:t>M28C.III.B.2.05 (Applications Following Rehabilitation or Discontinuance)</w:t>
        </w:r>
      </w:hyperlink>
    </w:p>
    <w:p w14:paraId="0FDEEBA8" w14:textId="12564F91" w:rsidR="00B6231A" w:rsidRPr="00B6231A" w:rsidRDefault="00000000" w:rsidP="00B6231A">
      <w:pPr>
        <w:pStyle w:val="NoSpacing"/>
        <w:numPr>
          <w:ilvl w:val="0"/>
          <w:numId w:val="42"/>
        </w:numPr>
        <w:rPr>
          <w:rFonts w:ascii="Arial" w:hAnsi="Arial" w:cs="Arial"/>
          <w:sz w:val="24"/>
          <w:szCs w:val="24"/>
        </w:rPr>
      </w:pPr>
      <w:hyperlink r:id="rId19" w:anchor="TOP%201.02" w:history="1">
        <w:proofErr w:type="gramStart"/>
        <w:r w:rsidR="00B6231A" w:rsidRPr="00492876">
          <w:rPr>
            <w:rStyle w:val="Hyperlink"/>
            <w:rFonts w:ascii="Arial" w:hAnsi="Arial" w:cs="Arial"/>
            <w:sz w:val="24"/>
            <w:szCs w:val="24"/>
          </w:rPr>
          <w:t>M28C.IV.A.</w:t>
        </w:r>
        <w:proofErr w:type="gramEnd"/>
        <w:r w:rsidR="00B6231A" w:rsidRPr="00492876">
          <w:rPr>
            <w:rStyle w:val="Hyperlink"/>
            <w:rFonts w:ascii="Arial" w:hAnsi="Arial" w:cs="Arial"/>
            <w:sz w:val="24"/>
            <w:szCs w:val="24"/>
          </w:rPr>
          <w:t>1.02 (Eligibility Criteria)</w:t>
        </w:r>
      </w:hyperlink>
    </w:p>
    <w:p w14:paraId="76034114" w14:textId="24B05092" w:rsidR="00B6231A" w:rsidRPr="00B6231A" w:rsidRDefault="00000000" w:rsidP="00B6231A">
      <w:pPr>
        <w:pStyle w:val="NoSpacing"/>
        <w:numPr>
          <w:ilvl w:val="0"/>
          <w:numId w:val="42"/>
        </w:numPr>
        <w:rPr>
          <w:rFonts w:ascii="Arial" w:hAnsi="Arial" w:cs="Arial"/>
          <w:sz w:val="24"/>
          <w:szCs w:val="24"/>
        </w:rPr>
      </w:pPr>
      <w:hyperlink r:id="rId20" w:anchor="1.03%20%20B" w:history="1">
        <w:proofErr w:type="gramStart"/>
        <w:r w:rsidR="00B6231A" w:rsidRPr="001C3EDE">
          <w:rPr>
            <w:rStyle w:val="Hyperlink"/>
            <w:rFonts w:ascii="Arial" w:hAnsi="Arial" w:cs="Arial"/>
            <w:sz w:val="24"/>
            <w:szCs w:val="24"/>
          </w:rPr>
          <w:t>M28C.IV.A.</w:t>
        </w:r>
        <w:proofErr w:type="gramEnd"/>
        <w:r w:rsidR="00B6231A" w:rsidRPr="001C3EDE">
          <w:rPr>
            <w:rStyle w:val="Hyperlink"/>
            <w:rFonts w:ascii="Arial" w:hAnsi="Arial" w:cs="Arial"/>
            <w:sz w:val="24"/>
            <w:szCs w:val="24"/>
          </w:rPr>
          <w:t>1.03 (Memorandum Rating)</w:t>
        </w:r>
      </w:hyperlink>
    </w:p>
    <w:p w14:paraId="75E48D2E" w14:textId="76CF3A7A" w:rsidR="00B6231A" w:rsidRPr="00B6231A" w:rsidRDefault="00000000" w:rsidP="00B6231A">
      <w:pPr>
        <w:pStyle w:val="NoSpacing"/>
        <w:numPr>
          <w:ilvl w:val="0"/>
          <w:numId w:val="42"/>
        </w:numPr>
        <w:rPr>
          <w:rFonts w:ascii="Arial" w:hAnsi="Arial" w:cs="Arial"/>
          <w:sz w:val="24"/>
          <w:szCs w:val="24"/>
        </w:rPr>
      </w:pPr>
      <w:hyperlink r:id="rId21" w:anchor="1.07%20%20B" w:history="1">
        <w:proofErr w:type="gramStart"/>
        <w:r w:rsidR="00B6231A" w:rsidRPr="007F2F2B">
          <w:rPr>
            <w:rStyle w:val="Hyperlink"/>
            <w:rFonts w:ascii="Arial" w:hAnsi="Arial" w:cs="Arial"/>
            <w:sz w:val="24"/>
            <w:szCs w:val="24"/>
          </w:rPr>
          <w:t>M28C.IV.A.</w:t>
        </w:r>
        <w:proofErr w:type="gramEnd"/>
        <w:r w:rsidR="00B6231A" w:rsidRPr="007F2F2B">
          <w:rPr>
            <w:rStyle w:val="Hyperlink"/>
            <w:rFonts w:ascii="Arial" w:hAnsi="Arial" w:cs="Arial"/>
            <w:sz w:val="24"/>
            <w:szCs w:val="24"/>
          </w:rPr>
          <w:t>1.07 (Priority Scheduling for Seriously III or Injured Claimants)</w:t>
        </w:r>
      </w:hyperlink>
    </w:p>
    <w:p w14:paraId="5C0913B9" w14:textId="3DCCAF33" w:rsidR="00B6231A" w:rsidRPr="00B6231A" w:rsidRDefault="00000000" w:rsidP="00B6231A">
      <w:pPr>
        <w:pStyle w:val="NoSpacing"/>
        <w:numPr>
          <w:ilvl w:val="0"/>
          <w:numId w:val="42"/>
        </w:numPr>
        <w:rPr>
          <w:rFonts w:ascii="Arial" w:hAnsi="Arial" w:cs="Arial"/>
          <w:sz w:val="24"/>
          <w:szCs w:val="24"/>
        </w:rPr>
      </w:pPr>
      <w:hyperlink r:id="rId22" w:anchor="1.12%20%20b" w:history="1">
        <w:proofErr w:type="gramStart"/>
        <w:r w:rsidR="00B6231A" w:rsidRPr="00FF2EDD">
          <w:rPr>
            <w:rStyle w:val="Hyperlink"/>
            <w:rFonts w:ascii="Arial" w:hAnsi="Arial" w:cs="Arial"/>
            <w:sz w:val="24"/>
            <w:szCs w:val="24"/>
          </w:rPr>
          <w:t>M28C.IV.A.</w:t>
        </w:r>
        <w:proofErr w:type="gramEnd"/>
        <w:r w:rsidR="00B6231A" w:rsidRPr="00FF2EDD">
          <w:rPr>
            <w:rStyle w:val="Hyperlink"/>
            <w:rFonts w:ascii="Arial" w:hAnsi="Arial" w:cs="Arial"/>
            <w:sz w:val="24"/>
            <w:szCs w:val="24"/>
          </w:rPr>
          <w:t>1.12 (Initial Evaluation Appointment)</w:t>
        </w:r>
      </w:hyperlink>
    </w:p>
    <w:p w14:paraId="3B01D580" w14:textId="77777777" w:rsidR="00B6231A" w:rsidRPr="00B26FA1" w:rsidRDefault="00B6231A" w:rsidP="00B26FA1">
      <w:pPr>
        <w:pStyle w:val="NoSpacing"/>
        <w:rPr>
          <w:rFonts w:ascii="Arial" w:hAnsi="Arial" w:cs="Arial"/>
          <w:sz w:val="24"/>
          <w:szCs w:val="24"/>
        </w:rPr>
      </w:pPr>
    </w:p>
    <w:p w14:paraId="2A5A2C49" w14:textId="77777777" w:rsidR="00582E2A" w:rsidRDefault="00582E2A" w:rsidP="000207B9">
      <w:pPr>
        <w:pStyle w:val="NoSpacing"/>
        <w:rPr>
          <w:rFonts w:ascii="Arial" w:hAnsi="Arial" w:cs="Arial"/>
          <w:sz w:val="24"/>
          <w:szCs w:val="24"/>
        </w:rPr>
      </w:pPr>
    </w:p>
    <w:p w14:paraId="583A447E" w14:textId="6FB52879" w:rsidR="00FF747E" w:rsidRPr="00B26FA1" w:rsidRDefault="00FF747E" w:rsidP="00FF747E">
      <w:pPr>
        <w:pStyle w:val="NoSpacing"/>
        <w:rPr>
          <w:rFonts w:ascii="Arial" w:hAnsi="Arial" w:cs="Arial"/>
          <w:sz w:val="24"/>
          <w:szCs w:val="24"/>
          <w:u w:val="single"/>
        </w:rPr>
      </w:pPr>
      <w:r w:rsidRPr="00B26FA1">
        <w:rPr>
          <w:rFonts w:ascii="Arial" w:hAnsi="Arial" w:cs="Arial"/>
          <w:sz w:val="24"/>
          <w:szCs w:val="24"/>
          <w:u w:val="single"/>
        </w:rPr>
        <w:t>Slide 1</w:t>
      </w:r>
      <w:r w:rsidR="00AD2C05">
        <w:rPr>
          <w:rFonts w:ascii="Arial" w:hAnsi="Arial" w:cs="Arial"/>
          <w:sz w:val="24"/>
          <w:szCs w:val="24"/>
          <w:u w:val="single"/>
        </w:rPr>
        <w:t>7</w:t>
      </w:r>
    </w:p>
    <w:p w14:paraId="09D1FF42" w14:textId="77777777" w:rsidR="00FF747E" w:rsidRDefault="00FF747E" w:rsidP="000207B9">
      <w:pPr>
        <w:pStyle w:val="NoSpacing"/>
        <w:rPr>
          <w:rFonts w:ascii="Arial" w:hAnsi="Arial" w:cs="Arial"/>
          <w:sz w:val="24"/>
          <w:szCs w:val="24"/>
        </w:rPr>
      </w:pPr>
    </w:p>
    <w:p w14:paraId="7ABF33B4" w14:textId="3F3333E2" w:rsidR="00D83FBC" w:rsidRPr="002B0DDD" w:rsidRDefault="001E2D61" w:rsidP="000207B9">
      <w:pPr>
        <w:pStyle w:val="NoSpacing"/>
        <w:rPr>
          <w:rFonts w:ascii="Arial" w:hAnsi="Arial" w:cs="Arial"/>
          <w:sz w:val="24"/>
          <w:szCs w:val="24"/>
        </w:rPr>
      </w:pPr>
      <w:r w:rsidRPr="002B0DDD">
        <w:rPr>
          <w:rFonts w:ascii="Arial" w:hAnsi="Arial" w:cs="Arial"/>
          <w:sz w:val="24"/>
          <w:szCs w:val="24"/>
        </w:rPr>
        <w:t>Thank you for your</w:t>
      </w:r>
      <w:r w:rsidR="006E2E73" w:rsidRPr="002B0DDD">
        <w:rPr>
          <w:rFonts w:ascii="Arial" w:hAnsi="Arial" w:cs="Arial"/>
          <w:sz w:val="24"/>
          <w:szCs w:val="24"/>
        </w:rPr>
        <w:t xml:space="preserve"> dedication and commitment to the VR&amp;E mission</w:t>
      </w:r>
      <w:r w:rsidR="003621E1" w:rsidRPr="002B0DDD">
        <w:rPr>
          <w:rFonts w:ascii="Arial" w:hAnsi="Arial" w:cs="Arial"/>
          <w:sz w:val="24"/>
          <w:szCs w:val="24"/>
        </w:rPr>
        <w:t>. This concludes the training</w:t>
      </w:r>
      <w:r w:rsidR="006E2E73" w:rsidRPr="002B0DDD">
        <w:rPr>
          <w:rFonts w:ascii="Arial" w:hAnsi="Arial" w:cs="Arial"/>
          <w:sz w:val="24"/>
          <w:szCs w:val="24"/>
        </w:rPr>
        <w:t>.</w:t>
      </w:r>
    </w:p>
    <w:sectPr w:rsidR="00D83FBC" w:rsidRPr="002B0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D6C"/>
    <w:multiLevelType w:val="hybridMultilevel"/>
    <w:tmpl w:val="88721382"/>
    <w:lvl w:ilvl="0" w:tplc="A448F25E">
      <w:start w:val="1"/>
      <w:numFmt w:val="decimal"/>
      <w:lvlText w:val="%1."/>
      <w:lvlJc w:val="left"/>
      <w:pPr>
        <w:tabs>
          <w:tab w:val="num" w:pos="720"/>
        </w:tabs>
        <w:ind w:left="720" w:hanging="360"/>
      </w:pPr>
    </w:lvl>
    <w:lvl w:ilvl="1" w:tplc="9DA8A19A" w:tentative="1">
      <w:start w:val="1"/>
      <w:numFmt w:val="decimal"/>
      <w:lvlText w:val="%2."/>
      <w:lvlJc w:val="left"/>
      <w:pPr>
        <w:tabs>
          <w:tab w:val="num" w:pos="1440"/>
        </w:tabs>
        <w:ind w:left="1440" w:hanging="360"/>
      </w:pPr>
    </w:lvl>
    <w:lvl w:ilvl="2" w:tplc="3AF66254" w:tentative="1">
      <w:start w:val="1"/>
      <w:numFmt w:val="decimal"/>
      <w:lvlText w:val="%3."/>
      <w:lvlJc w:val="left"/>
      <w:pPr>
        <w:tabs>
          <w:tab w:val="num" w:pos="2160"/>
        </w:tabs>
        <w:ind w:left="2160" w:hanging="360"/>
      </w:pPr>
    </w:lvl>
    <w:lvl w:ilvl="3" w:tplc="A22AA996" w:tentative="1">
      <w:start w:val="1"/>
      <w:numFmt w:val="decimal"/>
      <w:lvlText w:val="%4."/>
      <w:lvlJc w:val="left"/>
      <w:pPr>
        <w:tabs>
          <w:tab w:val="num" w:pos="2880"/>
        </w:tabs>
        <w:ind w:left="2880" w:hanging="360"/>
      </w:pPr>
    </w:lvl>
    <w:lvl w:ilvl="4" w:tplc="710435F0" w:tentative="1">
      <w:start w:val="1"/>
      <w:numFmt w:val="decimal"/>
      <w:lvlText w:val="%5."/>
      <w:lvlJc w:val="left"/>
      <w:pPr>
        <w:tabs>
          <w:tab w:val="num" w:pos="3600"/>
        </w:tabs>
        <w:ind w:left="3600" w:hanging="360"/>
      </w:pPr>
    </w:lvl>
    <w:lvl w:ilvl="5" w:tplc="9E9C5606" w:tentative="1">
      <w:start w:val="1"/>
      <w:numFmt w:val="decimal"/>
      <w:lvlText w:val="%6."/>
      <w:lvlJc w:val="left"/>
      <w:pPr>
        <w:tabs>
          <w:tab w:val="num" w:pos="4320"/>
        </w:tabs>
        <w:ind w:left="4320" w:hanging="360"/>
      </w:pPr>
    </w:lvl>
    <w:lvl w:ilvl="6" w:tplc="8FE84488" w:tentative="1">
      <w:start w:val="1"/>
      <w:numFmt w:val="decimal"/>
      <w:lvlText w:val="%7."/>
      <w:lvlJc w:val="left"/>
      <w:pPr>
        <w:tabs>
          <w:tab w:val="num" w:pos="5040"/>
        </w:tabs>
        <w:ind w:left="5040" w:hanging="360"/>
      </w:pPr>
    </w:lvl>
    <w:lvl w:ilvl="7" w:tplc="755AA28C" w:tentative="1">
      <w:start w:val="1"/>
      <w:numFmt w:val="decimal"/>
      <w:lvlText w:val="%8."/>
      <w:lvlJc w:val="left"/>
      <w:pPr>
        <w:tabs>
          <w:tab w:val="num" w:pos="5760"/>
        </w:tabs>
        <w:ind w:left="5760" w:hanging="360"/>
      </w:pPr>
    </w:lvl>
    <w:lvl w:ilvl="8" w:tplc="830E425E" w:tentative="1">
      <w:start w:val="1"/>
      <w:numFmt w:val="decimal"/>
      <w:lvlText w:val="%9."/>
      <w:lvlJc w:val="left"/>
      <w:pPr>
        <w:tabs>
          <w:tab w:val="num" w:pos="6480"/>
        </w:tabs>
        <w:ind w:left="6480" w:hanging="360"/>
      </w:pPr>
    </w:lvl>
  </w:abstractNum>
  <w:abstractNum w:abstractNumId="1" w15:restartNumberingAfterBreak="0">
    <w:nsid w:val="026460EE"/>
    <w:multiLevelType w:val="hybridMultilevel"/>
    <w:tmpl w:val="96BC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E0E27"/>
    <w:multiLevelType w:val="hybridMultilevel"/>
    <w:tmpl w:val="66C037D6"/>
    <w:lvl w:ilvl="0" w:tplc="2048D8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36DE1"/>
    <w:multiLevelType w:val="hybridMultilevel"/>
    <w:tmpl w:val="5524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26233"/>
    <w:multiLevelType w:val="hybridMultilevel"/>
    <w:tmpl w:val="0EA0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B2882"/>
    <w:multiLevelType w:val="hybridMultilevel"/>
    <w:tmpl w:val="841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07650"/>
    <w:multiLevelType w:val="hybridMultilevel"/>
    <w:tmpl w:val="B3B4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7E4C"/>
    <w:multiLevelType w:val="multilevel"/>
    <w:tmpl w:val="0B8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E60CDE"/>
    <w:multiLevelType w:val="hybridMultilevel"/>
    <w:tmpl w:val="DAD22B3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D94B50"/>
    <w:multiLevelType w:val="hybridMultilevel"/>
    <w:tmpl w:val="E5F0AEC8"/>
    <w:lvl w:ilvl="0" w:tplc="A64EA45A">
      <w:start w:val="1"/>
      <w:numFmt w:val="bullet"/>
      <w:lvlText w:val="•"/>
      <w:lvlJc w:val="left"/>
      <w:pPr>
        <w:tabs>
          <w:tab w:val="num" w:pos="720"/>
        </w:tabs>
        <w:ind w:left="720" w:hanging="360"/>
      </w:pPr>
      <w:rPr>
        <w:rFonts w:ascii="Arial" w:hAnsi="Arial" w:hint="default"/>
      </w:rPr>
    </w:lvl>
    <w:lvl w:ilvl="1" w:tplc="7FEAA904" w:tentative="1">
      <w:start w:val="1"/>
      <w:numFmt w:val="bullet"/>
      <w:lvlText w:val="•"/>
      <w:lvlJc w:val="left"/>
      <w:pPr>
        <w:tabs>
          <w:tab w:val="num" w:pos="1440"/>
        </w:tabs>
        <w:ind w:left="1440" w:hanging="360"/>
      </w:pPr>
      <w:rPr>
        <w:rFonts w:ascii="Arial" w:hAnsi="Arial" w:hint="default"/>
      </w:rPr>
    </w:lvl>
    <w:lvl w:ilvl="2" w:tplc="7D1E88B8" w:tentative="1">
      <w:start w:val="1"/>
      <w:numFmt w:val="bullet"/>
      <w:lvlText w:val="•"/>
      <w:lvlJc w:val="left"/>
      <w:pPr>
        <w:tabs>
          <w:tab w:val="num" w:pos="2160"/>
        </w:tabs>
        <w:ind w:left="2160" w:hanging="360"/>
      </w:pPr>
      <w:rPr>
        <w:rFonts w:ascii="Arial" w:hAnsi="Arial" w:hint="default"/>
      </w:rPr>
    </w:lvl>
    <w:lvl w:ilvl="3" w:tplc="9DB2344A" w:tentative="1">
      <w:start w:val="1"/>
      <w:numFmt w:val="bullet"/>
      <w:lvlText w:val="•"/>
      <w:lvlJc w:val="left"/>
      <w:pPr>
        <w:tabs>
          <w:tab w:val="num" w:pos="2880"/>
        </w:tabs>
        <w:ind w:left="2880" w:hanging="360"/>
      </w:pPr>
      <w:rPr>
        <w:rFonts w:ascii="Arial" w:hAnsi="Arial" w:hint="default"/>
      </w:rPr>
    </w:lvl>
    <w:lvl w:ilvl="4" w:tplc="87681A54" w:tentative="1">
      <w:start w:val="1"/>
      <w:numFmt w:val="bullet"/>
      <w:lvlText w:val="•"/>
      <w:lvlJc w:val="left"/>
      <w:pPr>
        <w:tabs>
          <w:tab w:val="num" w:pos="3600"/>
        </w:tabs>
        <w:ind w:left="3600" w:hanging="360"/>
      </w:pPr>
      <w:rPr>
        <w:rFonts w:ascii="Arial" w:hAnsi="Arial" w:hint="default"/>
      </w:rPr>
    </w:lvl>
    <w:lvl w:ilvl="5" w:tplc="828A6686" w:tentative="1">
      <w:start w:val="1"/>
      <w:numFmt w:val="bullet"/>
      <w:lvlText w:val="•"/>
      <w:lvlJc w:val="left"/>
      <w:pPr>
        <w:tabs>
          <w:tab w:val="num" w:pos="4320"/>
        </w:tabs>
        <w:ind w:left="4320" w:hanging="360"/>
      </w:pPr>
      <w:rPr>
        <w:rFonts w:ascii="Arial" w:hAnsi="Arial" w:hint="default"/>
      </w:rPr>
    </w:lvl>
    <w:lvl w:ilvl="6" w:tplc="8D3480DE" w:tentative="1">
      <w:start w:val="1"/>
      <w:numFmt w:val="bullet"/>
      <w:lvlText w:val="•"/>
      <w:lvlJc w:val="left"/>
      <w:pPr>
        <w:tabs>
          <w:tab w:val="num" w:pos="5040"/>
        </w:tabs>
        <w:ind w:left="5040" w:hanging="360"/>
      </w:pPr>
      <w:rPr>
        <w:rFonts w:ascii="Arial" w:hAnsi="Arial" w:hint="default"/>
      </w:rPr>
    </w:lvl>
    <w:lvl w:ilvl="7" w:tplc="3B2EC7DE" w:tentative="1">
      <w:start w:val="1"/>
      <w:numFmt w:val="bullet"/>
      <w:lvlText w:val="•"/>
      <w:lvlJc w:val="left"/>
      <w:pPr>
        <w:tabs>
          <w:tab w:val="num" w:pos="5760"/>
        </w:tabs>
        <w:ind w:left="5760" w:hanging="360"/>
      </w:pPr>
      <w:rPr>
        <w:rFonts w:ascii="Arial" w:hAnsi="Arial" w:hint="default"/>
      </w:rPr>
    </w:lvl>
    <w:lvl w:ilvl="8" w:tplc="0D5C08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D40A3E"/>
    <w:multiLevelType w:val="hybridMultilevel"/>
    <w:tmpl w:val="AFF6ED48"/>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D11D5C"/>
    <w:multiLevelType w:val="hybridMultilevel"/>
    <w:tmpl w:val="1C683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07F"/>
    <w:multiLevelType w:val="hybridMultilevel"/>
    <w:tmpl w:val="A0FC6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76C2C"/>
    <w:multiLevelType w:val="hybridMultilevel"/>
    <w:tmpl w:val="556A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619DE"/>
    <w:multiLevelType w:val="hybridMultilevel"/>
    <w:tmpl w:val="26E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D28CD"/>
    <w:multiLevelType w:val="hybridMultilevel"/>
    <w:tmpl w:val="140ECDCE"/>
    <w:lvl w:ilvl="0" w:tplc="D66C9D42">
      <w:start w:val="1"/>
      <w:numFmt w:val="decimal"/>
      <w:lvlText w:val="%1."/>
      <w:lvlJc w:val="left"/>
      <w:pPr>
        <w:tabs>
          <w:tab w:val="num" w:pos="720"/>
        </w:tabs>
        <w:ind w:left="720" w:hanging="360"/>
      </w:pPr>
    </w:lvl>
    <w:lvl w:ilvl="1" w:tplc="93209F2A" w:tentative="1">
      <w:start w:val="1"/>
      <w:numFmt w:val="decimal"/>
      <w:lvlText w:val="%2."/>
      <w:lvlJc w:val="left"/>
      <w:pPr>
        <w:tabs>
          <w:tab w:val="num" w:pos="1440"/>
        </w:tabs>
        <w:ind w:left="1440" w:hanging="360"/>
      </w:pPr>
    </w:lvl>
    <w:lvl w:ilvl="2" w:tplc="9D9AC5B8" w:tentative="1">
      <w:start w:val="1"/>
      <w:numFmt w:val="decimal"/>
      <w:lvlText w:val="%3."/>
      <w:lvlJc w:val="left"/>
      <w:pPr>
        <w:tabs>
          <w:tab w:val="num" w:pos="2160"/>
        </w:tabs>
        <w:ind w:left="2160" w:hanging="360"/>
      </w:pPr>
    </w:lvl>
    <w:lvl w:ilvl="3" w:tplc="DF520F24" w:tentative="1">
      <w:start w:val="1"/>
      <w:numFmt w:val="decimal"/>
      <w:lvlText w:val="%4."/>
      <w:lvlJc w:val="left"/>
      <w:pPr>
        <w:tabs>
          <w:tab w:val="num" w:pos="2880"/>
        </w:tabs>
        <w:ind w:left="2880" w:hanging="360"/>
      </w:pPr>
    </w:lvl>
    <w:lvl w:ilvl="4" w:tplc="48EE2354" w:tentative="1">
      <w:start w:val="1"/>
      <w:numFmt w:val="decimal"/>
      <w:lvlText w:val="%5."/>
      <w:lvlJc w:val="left"/>
      <w:pPr>
        <w:tabs>
          <w:tab w:val="num" w:pos="3600"/>
        </w:tabs>
        <w:ind w:left="3600" w:hanging="360"/>
      </w:pPr>
    </w:lvl>
    <w:lvl w:ilvl="5" w:tplc="ABF68492" w:tentative="1">
      <w:start w:val="1"/>
      <w:numFmt w:val="decimal"/>
      <w:lvlText w:val="%6."/>
      <w:lvlJc w:val="left"/>
      <w:pPr>
        <w:tabs>
          <w:tab w:val="num" w:pos="4320"/>
        </w:tabs>
        <w:ind w:left="4320" w:hanging="360"/>
      </w:pPr>
    </w:lvl>
    <w:lvl w:ilvl="6" w:tplc="7C60EE4A" w:tentative="1">
      <w:start w:val="1"/>
      <w:numFmt w:val="decimal"/>
      <w:lvlText w:val="%7."/>
      <w:lvlJc w:val="left"/>
      <w:pPr>
        <w:tabs>
          <w:tab w:val="num" w:pos="5040"/>
        </w:tabs>
        <w:ind w:left="5040" w:hanging="360"/>
      </w:pPr>
    </w:lvl>
    <w:lvl w:ilvl="7" w:tplc="53C88E90" w:tentative="1">
      <w:start w:val="1"/>
      <w:numFmt w:val="decimal"/>
      <w:lvlText w:val="%8."/>
      <w:lvlJc w:val="left"/>
      <w:pPr>
        <w:tabs>
          <w:tab w:val="num" w:pos="5760"/>
        </w:tabs>
        <w:ind w:left="5760" w:hanging="360"/>
      </w:pPr>
    </w:lvl>
    <w:lvl w:ilvl="8" w:tplc="AC361246" w:tentative="1">
      <w:start w:val="1"/>
      <w:numFmt w:val="decimal"/>
      <w:lvlText w:val="%9."/>
      <w:lvlJc w:val="left"/>
      <w:pPr>
        <w:tabs>
          <w:tab w:val="num" w:pos="6480"/>
        </w:tabs>
        <w:ind w:left="6480" w:hanging="360"/>
      </w:pPr>
    </w:lvl>
  </w:abstractNum>
  <w:abstractNum w:abstractNumId="16" w15:restartNumberingAfterBreak="0">
    <w:nsid w:val="28F627EA"/>
    <w:multiLevelType w:val="hybridMultilevel"/>
    <w:tmpl w:val="FFE232B2"/>
    <w:lvl w:ilvl="0" w:tplc="5EAEC2C0">
      <w:start w:val="1"/>
      <w:numFmt w:val="bullet"/>
      <w:lvlText w:val="•"/>
      <w:lvlJc w:val="left"/>
      <w:pPr>
        <w:tabs>
          <w:tab w:val="num" w:pos="720"/>
        </w:tabs>
        <w:ind w:left="720" w:hanging="360"/>
      </w:pPr>
      <w:rPr>
        <w:rFonts w:ascii="Arial" w:hAnsi="Arial" w:hint="default"/>
      </w:rPr>
    </w:lvl>
    <w:lvl w:ilvl="1" w:tplc="F656FB18" w:tentative="1">
      <w:start w:val="1"/>
      <w:numFmt w:val="bullet"/>
      <w:lvlText w:val="•"/>
      <w:lvlJc w:val="left"/>
      <w:pPr>
        <w:tabs>
          <w:tab w:val="num" w:pos="1440"/>
        </w:tabs>
        <w:ind w:left="1440" w:hanging="360"/>
      </w:pPr>
      <w:rPr>
        <w:rFonts w:ascii="Arial" w:hAnsi="Arial" w:hint="default"/>
      </w:rPr>
    </w:lvl>
    <w:lvl w:ilvl="2" w:tplc="7EB43ACE" w:tentative="1">
      <w:start w:val="1"/>
      <w:numFmt w:val="bullet"/>
      <w:lvlText w:val="•"/>
      <w:lvlJc w:val="left"/>
      <w:pPr>
        <w:tabs>
          <w:tab w:val="num" w:pos="2160"/>
        </w:tabs>
        <w:ind w:left="2160" w:hanging="360"/>
      </w:pPr>
      <w:rPr>
        <w:rFonts w:ascii="Arial" w:hAnsi="Arial" w:hint="default"/>
      </w:rPr>
    </w:lvl>
    <w:lvl w:ilvl="3" w:tplc="65028ED0" w:tentative="1">
      <w:start w:val="1"/>
      <w:numFmt w:val="bullet"/>
      <w:lvlText w:val="•"/>
      <w:lvlJc w:val="left"/>
      <w:pPr>
        <w:tabs>
          <w:tab w:val="num" w:pos="2880"/>
        </w:tabs>
        <w:ind w:left="2880" w:hanging="360"/>
      </w:pPr>
      <w:rPr>
        <w:rFonts w:ascii="Arial" w:hAnsi="Arial" w:hint="default"/>
      </w:rPr>
    </w:lvl>
    <w:lvl w:ilvl="4" w:tplc="50867B30" w:tentative="1">
      <w:start w:val="1"/>
      <w:numFmt w:val="bullet"/>
      <w:lvlText w:val="•"/>
      <w:lvlJc w:val="left"/>
      <w:pPr>
        <w:tabs>
          <w:tab w:val="num" w:pos="3600"/>
        </w:tabs>
        <w:ind w:left="3600" w:hanging="360"/>
      </w:pPr>
      <w:rPr>
        <w:rFonts w:ascii="Arial" w:hAnsi="Arial" w:hint="default"/>
      </w:rPr>
    </w:lvl>
    <w:lvl w:ilvl="5" w:tplc="52FE75F8" w:tentative="1">
      <w:start w:val="1"/>
      <w:numFmt w:val="bullet"/>
      <w:lvlText w:val="•"/>
      <w:lvlJc w:val="left"/>
      <w:pPr>
        <w:tabs>
          <w:tab w:val="num" w:pos="4320"/>
        </w:tabs>
        <w:ind w:left="4320" w:hanging="360"/>
      </w:pPr>
      <w:rPr>
        <w:rFonts w:ascii="Arial" w:hAnsi="Arial" w:hint="default"/>
      </w:rPr>
    </w:lvl>
    <w:lvl w:ilvl="6" w:tplc="16F2B632" w:tentative="1">
      <w:start w:val="1"/>
      <w:numFmt w:val="bullet"/>
      <w:lvlText w:val="•"/>
      <w:lvlJc w:val="left"/>
      <w:pPr>
        <w:tabs>
          <w:tab w:val="num" w:pos="5040"/>
        </w:tabs>
        <w:ind w:left="5040" w:hanging="360"/>
      </w:pPr>
      <w:rPr>
        <w:rFonts w:ascii="Arial" w:hAnsi="Arial" w:hint="default"/>
      </w:rPr>
    </w:lvl>
    <w:lvl w:ilvl="7" w:tplc="317EF9E2" w:tentative="1">
      <w:start w:val="1"/>
      <w:numFmt w:val="bullet"/>
      <w:lvlText w:val="•"/>
      <w:lvlJc w:val="left"/>
      <w:pPr>
        <w:tabs>
          <w:tab w:val="num" w:pos="5760"/>
        </w:tabs>
        <w:ind w:left="5760" w:hanging="360"/>
      </w:pPr>
      <w:rPr>
        <w:rFonts w:ascii="Arial" w:hAnsi="Arial" w:hint="default"/>
      </w:rPr>
    </w:lvl>
    <w:lvl w:ilvl="8" w:tplc="049642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1C7011"/>
    <w:multiLevelType w:val="hybridMultilevel"/>
    <w:tmpl w:val="5C163616"/>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C870F6"/>
    <w:multiLevelType w:val="hybridMultilevel"/>
    <w:tmpl w:val="973EA7E8"/>
    <w:lvl w:ilvl="0" w:tplc="2048D840">
      <w:start w:val="1"/>
      <w:numFmt w:val="bullet"/>
      <w:lvlText w:val=""/>
      <w:lvlJc w:val="left"/>
      <w:pPr>
        <w:tabs>
          <w:tab w:val="num" w:pos="720"/>
        </w:tabs>
        <w:ind w:left="720" w:hanging="360"/>
      </w:pPr>
      <w:rPr>
        <w:rFonts w:ascii="Wingdings" w:hAnsi="Wingdings" w:hint="default"/>
      </w:rPr>
    </w:lvl>
    <w:lvl w:ilvl="1" w:tplc="863E8A44" w:tentative="1">
      <w:start w:val="1"/>
      <w:numFmt w:val="bullet"/>
      <w:lvlText w:val=""/>
      <w:lvlJc w:val="left"/>
      <w:pPr>
        <w:tabs>
          <w:tab w:val="num" w:pos="1440"/>
        </w:tabs>
        <w:ind w:left="1440" w:hanging="360"/>
      </w:pPr>
      <w:rPr>
        <w:rFonts w:ascii="Wingdings" w:hAnsi="Wingdings" w:hint="default"/>
      </w:rPr>
    </w:lvl>
    <w:lvl w:ilvl="2" w:tplc="ED3CBA7C">
      <w:start w:val="1"/>
      <w:numFmt w:val="bullet"/>
      <w:lvlText w:val=""/>
      <w:lvlJc w:val="left"/>
      <w:pPr>
        <w:tabs>
          <w:tab w:val="num" w:pos="2160"/>
        </w:tabs>
        <w:ind w:left="2160" w:hanging="360"/>
      </w:pPr>
      <w:rPr>
        <w:rFonts w:ascii="Wingdings" w:hAnsi="Wingdings" w:hint="default"/>
      </w:rPr>
    </w:lvl>
    <w:lvl w:ilvl="3" w:tplc="B1C08FB4">
      <w:numFmt w:val="bullet"/>
      <w:lvlText w:val="•"/>
      <w:lvlJc w:val="left"/>
      <w:pPr>
        <w:tabs>
          <w:tab w:val="num" w:pos="2880"/>
        </w:tabs>
        <w:ind w:left="2880" w:hanging="360"/>
      </w:pPr>
      <w:rPr>
        <w:rFonts w:ascii="Arial" w:hAnsi="Arial" w:hint="default"/>
      </w:rPr>
    </w:lvl>
    <w:lvl w:ilvl="4" w:tplc="92EE3024" w:tentative="1">
      <w:start w:val="1"/>
      <w:numFmt w:val="bullet"/>
      <w:lvlText w:val=""/>
      <w:lvlJc w:val="left"/>
      <w:pPr>
        <w:tabs>
          <w:tab w:val="num" w:pos="3600"/>
        </w:tabs>
        <w:ind w:left="3600" w:hanging="360"/>
      </w:pPr>
      <w:rPr>
        <w:rFonts w:ascii="Wingdings" w:hAnsi="Wingdings" w:hint="default"/>
      </w:rPr>
    </w:lvl>
    <w:lvl w:ilvl="5" w:tplc="334E9D10" w:tentative="1">
      <w:start w:val="1"/>
      <w:numFmt w:val="bullet"/>
      <w:lvlText w:val=""/>
      <w:lvlJc w:val="left"/>
      <w:pPr>
        <w:tabs>
          <w:tab w:val="num" w:pos="4320"/>
        </w:tabs>
        <w:ind w:left="4320" w:hanging="360"/>
      </w:pPr>
      <w:rPr>
        <w:rFonts w:ascii="Wingdings" w:hAnsi="Wingdings" w:hint="default"/>
      </w:rPr>
    </w:lvl>
    <w:lvl w:ilvl="6" w:tplc="1E1695B4" w:tentative="1">
      <w:start w:val="1"/>
      <w:numFmt w:val="bullet"/>
      <w:lvlText w:val=""/>
      <w:lvlJc w:val="left"/>
      <w:pPr>
        <w:tabs>
          <w:tab w:val="num" w:pos="5040"/>
        </w:tabs>
        <w:ind w:left="5040" w:hanging="360"/>
      </w:pPr>
      <w:rPr>
        <w:rFonts w:ascii="Wingdings" w:hAnsi="Wingdings" w:hint="default"/>
      </w:rPr>
    </w:lvl>
    <w:lvl w:ilvl="7" w:tplc="957E7828" w:tentative="1">
      <w:start w:val="1"/>
      <w:numFmt w:val="bullet"/>
      <w:lvlText w:val=""/>
      <w:lvlJc w:val="left"/>
      <w:pPr>
        <w:tabs>
          <w:tab w:val="num" w:pos="5760"/>
        </w:tabs>
        <w:ind w:left="5760" w:hanging="360"/>
      </w:pPr>
      <w:rPr>
        <w:rFonts w:ascii="Wingdings" w:hAnsi="Wingdings" w:hint="default"/>
      </w:rPr>
    </w:lvl>
    <w:lvl w:ilvl="8" w:tplc="3BC424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BC60DC"/>
    <w:multiLevelType w:val="hybridMultilevel"/>
    <w:tmpl w:val="6AFC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959B5"/>
    <w:multiLevelType w:val="hybridMultilevel"/>
    <w:tmpl w:val="97F8B0B2"/>
    <w:lvl w:ilvl="0" w:tplc="3EFEEF8E">
      <w:start w:val="1"/>
      <w:numFmt w:val="bullet"/>
      <w:lvlText w:val="o"/>
      <w:lvlJc w:val="left"/>
      <w:pPr>
        <w:tabs>
          <w:tab w:val="num" w:pos="720"/>
        </w:tabs>
        <w:ind w:left="720" w:hanging="360"/>
      </w:pPr>
      <w:rPr>
        <w:rFonts w:ascii="Courier New" w:hAnsi="Courier New" w:hint="default"/>
      </w:rPr>
    </w:lvl>
    <w:lvl w:ilvl="1" w:tplc="C27A3D2C">
      <w:start w:val="1"/>
      <w:numFmt w:val="bullet"/>
      <w:lvlText w:val="o"/>
      <w:lvlJc w:val="left"/>
      <w:pPr>
        <w:tabs>
          <w:tab w:val="num" w:pos="1440"/>
        </w:tabs>
        <w:ind w:left="1440" w:hanging="360"/>
      </w:pPr>
      <w:rPr>
        <w:rFonts w:ascii="Courier New" w:hAnsi="Courier New" w:hint="default"/>
      </w:rPr>
    </w:lvl>
    <w:lvl w:ilvl="2" w:tplc="22D224CA" w:tentative="1">
      <w:start w:val="1"/>
      <w:numFmt w:val="bullet"/>
      <w:lvlText w:val="o"/>
      <w:lvlJc w:val="left"/>
      <w:pPr>
        <w:tabs>
          <w:tab w:val="num" w:pos="2160"/>
        </w:tabs>
        <w:ind w:left="2160" w:hanging="360"/>
      </w:pPr>
      <w:rPr>
        <w:rFonts w:ascii="Courier New" w:hAnsi="Courier New" w:hint="default"/>
      </w:rPr>
    </w:lvl>
    <w:lvl w:ilvl="3" w:tplc="DA72D84E" w:tentative="1">
      <w:start w:val="1"/>
      <w:numFmt w:val="bullet"/>
      <w:lvlText w:val="o"/>
      <w:lvlJc w:val="left"/>
      <w:pPr>
        <w:tabs>
          <w:tab w:val="num" w:pos="2880"/>
        </w:tabs>
        <w:ind w:left="2880" w:hanging="360"/>
      </w:pPr>
      <w:rPr>
        <w:rFonts w:ascii="Courier New" w:hAnsi="Courier New" w:hint="default"/>
      </w:rPr>
    </w:lvl>
    <w:lvl w:ilvl="4" w:tplc="D312EB86" w:tentative="1">
      <w:start w:val="1"/>
      <w:numFmt w:val="bullet"/>
      <w:lvlText w:val="o"/>
      <w:lvlJc w:val="left"/>
      <w:pPr>
        <w:tabs>
          <w:tab w:val="num" w:pos="3600"/>
        </w:tabs>
        <w:ind w:left="3600" w:hanging="360"/>
      </w:pPr>
      <w:rPr>
        <w:rFonts w:ascii="Courier New" w:hAnsi="Courier New" w:hint="default"/>
      </w:rPr>
    </w:lvl>
    <w:lvl w:ilvl="5" w:tplc="294A4A0A" w:tentative="1">
      <w:start w:val="1"/>
      <w:numFmt w:val="bullet"/>
      <w:lvlText w:val="o"/>
      <w:lvlJc w:val="left"/>
      <w:pPr>
        <w:tabs>
          <w:tab w:val="num" w:pos="4320"/>
        </w:tabs>
        <w:ind w:left="4320" w:hanging="360"/>
      </w:pPr>
      <w:rPr>
        <w:rFonts w:ascii="Courier New" w:hAnsi="Courier New" w:hint="default"/>
      </w:rPr>
    </w:lvl>
    <w:lvl w:ilvl="6" w:tplc="CF8E251A" w:tentative="1">
      <w:start w:val="1"/>
      <w:numFmt w:val="bullet"/>
      <w:lvlText w:val="o"/>
      <w:lvlJc w:val="left"/>
      <w:pPr>
        <w:tabs>
          <w:tab w:val="num" w:pos="5040"/>
        </w:tabs>
        <w:ind w:left="5040" w:hanging="360"/>
      </w:pPr>
      <w:rPr>
        <w:rFonts w:ascii="Courier New" w:hAnsi="Courier New" w:hint="default"/>
      </w:rPr>
    </w:lvl>
    <w:lvl w:ilvl="7" w:tplc="D03E731C" w:tentative="1">
      <w:start w:val="1"/>
      <w:numFmt w:val="bullet"/>
      <w:lvlText w:val="o"/>
      <w:lvlJc w:val="left"/>
      <w:pPr>
        <w:tabs>
          <w:tab w:val="num" w:pos="5760"/>
        </w:tabs>
        <w:ind w:left="5760" w:hanging="360"/>
      </w:pPr>
      <w:rPr>
        <w:rFonts w:ascii="Courier New" w:hAnsi="Courier New" w:hint="default"/>
      </w:rPr>
    </w:lvl>
    <w:lvl w:ilvl="8" w:tplc="57640BD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37796A1F"/>
    <w:multiLevelType w:val="hybridMultilevel"/>
    <w:tmpl w:val="E0584CC0"/>
    <w:lvl w:ilvl="0" w:tplc="E65600AA">
      <w:start w:val="1"/>
      <w:numFmt w:val="bullet"/>
      <w:lvlText w:val="•"/>
      <w:lvlJc w:val="left"/>
      <w:pPr>
        <w:tabs>
          <w:tab w:val="num" w:pos="720"/>
        </w:tabs>
        <w:ind w:left="720" w:hanging="360"/>
      </w:pPr>
      <w:rPr>
        <w:rFonts w:ascii="Times New Roman" w:hAnsi="Times New Roman" w:hint="default"/>
      </w:rPr>
    </w:lvl>
    <w:lvl w:ilvl="1" w:tplc="D690ED1C" w:tentative="1">
      <w:start w:val="1"/>
      <w:numFmt w:val="bullet"/>
      <w:lvlText w:val="•"/>
      <w:lvlJc w:val="left"/>
      <w:pPr>
        <w:tabs>
          <w:tab w:val="num" w:pos="1440"/>
        </w:tabs>
        <w:ind w:left="1440" w:hanging="360"/>
      </w:pPr>
      <w:rPr>
        <w:rFonts w:ascii="Times New Roman" w:hAnsi="Times New Roman" w:hint="default"/>
      </w:rPr>
    </w:lvl>
    <w:lvl w:ilvl="2" w:tplc="08D08E0A" w:tentative="1">
      <w:start w:val="1"/>
      <w:numFmt w:val="bullet"/>
      <w:lvlText w:val="•"/>
      <w:lvlJc w:val="left"/>
      <w:pPr>
        <w:tabs>
          <w:tab w:val="num" w:pos="2160"/>
        </w:tabs>
        <w:ind w:left="2160" w:hanging="360"/>
      </w:pPr>
      <w:rPr>
        <w:rFonts w:ascii="Times New Roman" w:hAnsi="Times New Roman" w:hint="default"/>
      </w:rPr>
    </w:lvl>
    <w:lvl w:ilvl="3" w:tplc="C14634DA" w:tentative="1">
      <w:start w:val="1"/>
      <w:numFmt w:val="bullet"/>
      <w:lvlText w:val="•"/>
      <w:lvlJc w:val="left"/>
      <w:pPr>
        <w:tabs>
          <w:tab w:val="num" w:pos="2880"/>
        </w:tabs>
        <w:ind w:left="2880" w:hanging="360"/>
      </w:pPr>
      <w:rPr>
        <w:rFonts w:ascii="Times New Roman" w:hAnsi="Times New Roman" w:hint="default"/>
      </w:rPr>
    </w:lvl>
    <w:lvl w:ilvl="4" w:tplc="F5BEFE26" w:tentative="1">
      <w:start w:val="1"/>
      <w:numFmt w:val="bullet"/>
      <w:lvlText w:val="•"/>
      <w:lvlJc w:val="left"/>
      <w:pPr>
        <w:tabs>
          <w:tab w:val="num" w:pos="3600"/>
        </w:tabs>
        <w:ind w:left="3600" w:hanging="360"/>
      </w:pPr>
      <w:rPr>
        <w:rFonts w:ascii="Times New Roman" w:hAnsi="Times New Roman" w:hint="default"/>
      </w:rPr>
    </w:lvl>
    <w:lvl w:ilvl="5" w:tplc="A78C313C" w:tentative="1">
      <w:start w:val="1"/>
      <w:numFmt w:val="bullet"/>
      <w:lvlText w:val="•"/>
      <w:lvlJc w:val="left"/>
      <w:pPr>
        <w:tabs>
          <w:tab w:val="num" w:pos="4320"/>
        </w:tabs>
        <w:ind w:left="4320" w:hanging="360"/>
      </w:pPr>
      <w:rPr>
        <w:rFonts w:ascii="Times New Roman" w:hAnsi="Times New Roman" w:hint="default"/>
      </w:rPr>
    </w:lvl>
    <w:lvl w:ilvl="6" w:tplc="1012F4AC" w:tentative="1">
      <w:start w:val="1"/>
      <w:numFmt w:val="bullet"/>
      <w:lvlText w:val="•"/>
      <w:lvlJc w:val="left"/>
      <w:pPr>
        <w:tabs>
          <w:tab w:val="num" w:pos="5040"/>
        </w:tabs>
        <w:ind w:left="5040" w:hanging="360"/>
      </w:pPr>
      <w:rPr>
        <w:rFonts w:ascii="Times New Roman" w:hAnsi="Times New Roman" w:hint="default"/>
      </w:rPr>
    </w:lvl>
    <w:lvl w:ilvl="7" w:tplc="272E6F02" w:tentative="1">
      <w:start w:val="1"/>
      <w:numFmt w:val="bullet"/>
      <w:lvlText w:val="•"/>
      <w:lvlJc w:val="left"/>
      <w:pPr>
        <w:tabs>
          <w:tab w:val="num" w:pos="5760"/>
        </w:tabs>
        <w:ind w:left="5760" w:hanging="360"/>
      </w:pPr>
      <w:rPr>
        <w:rFonts w:ascii="Times New Roman" w:hAnsi="Times New Roman" w:hint="default"/>
      </w:rPr>
    </w:lvl>
    <w:lvl w:ilvl="8" w:tplc="3E7EF1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5E02BB"/>
    <w:multiLevelType w:val="hybridMultilevel"/>
    <w:tmpl w:val="E41CBA12"/>
    <w:lvl w:ilvl="0" w:tplc="C1F439CE">
      <w:start w:val="1"/>
      <w:numFmt w:val="bullet"/>
      <w:lvlText w:val="•"/>
      <w:lvlJc w:val="left"/>
      <w:pPr>
        <w:tabs>
          <w:tab w:val="num" w:pos="360"/>
        </w:tabs>
        <w:ind w:left="360" w:hanging="360"/>
      </w:pPr>
      <w:rPr>
        <w:rFonts w:ascii="Arial" w:hAnsi="Arial" w:hint="default"/>
      </w:rPr>
    </w:lvl>
    <w:lvl w:ilvl="1" w:tplc="19D8B33A" w:tentative="1">
      <w:start w:val="1"/>
      <w:numFmt w:val="bullet"/>
      <w:lvlText w:val="•"/>
      <w:lvlJc w:val="left"/>
      <w:pPr>
        <w:tabs>
          <w:tab w:val="num" w:pos="1080"/>
        </w:tabs>
        <w:ind w:left="1080" w:hanging="360"/>
      </w:pPr>
      <w:rPr>
        <w:rFonts w:ascii="Arial" w:hAnsi="Arial" w:hint="default"/>
      </w:rPr>
    </w:lvl>
    <w:lvl w:ilvl="2" w:tplc="3468C904" w:tentative="1">
      <w:start w:val="1"/>
      <w:numFmt w:val="bullet"/>
      <w:lvlText w:val="•"/>
      <w:lvlJc w:val="left"/>
      <w:pPr>
        <w:tabs>
          <w:tab w:val="num" w:pos="1800"/>
        </w:tabs>
        <w:ind w:left="1800" w:hanging="360"/>
      </w:pPr>
      <w:rPr>
        <w:rFonts w:ascii="Arial" w:hAnsi="Arial" w:hint="default"/>
      </w:rPr>
    </w:lvl>
    <w:lvl w:ilvl="3" w:tplc="28E8AD98" w:tentative="1">
      <w:start w:val="1"/>
      <w:numFmt w:val="bullet"/>
      <w:lvlText w:val="•"/>
      <w:lvlJc w:val="left"/>
      <w:pPr>
        <w:tabs>
          <w:tab w:val="num" w:pos="2520"/>
        </w:tabs>
        <w:ind w:left="2520" w:hanging="360"/>
      </w:pPr>
      <w:rPr>
        <w:rFonts w:ascii="Arial" w:hAnsi="Arial" w:hint="default"/>
      </w:rPr>
    </w:lvl>
    <w:lvl w:ilvl="4" w:tplc="4EB6FC5E" w:tentative="1">
      <w:start w:val="1"/>
      <w:numFmt w:val="bullet"/>
      <w:lvlText w:val="•"/>
      <w:lvlJc w:val="left"/>
      <w:pPr>
        <w:tabs>
          <w:tab w:val="num" w:pos="3240"/>
        </w:tabs>
        <w:ind w:left="3240" w:hanging="360"/>
      </w:pPr>
      <w:rPr>
        <w:rFonts w:ascii="Arial" w:hAnsi="Arial" w:hint="default"/>
      </w:rPr>
    </w:lvl>
    <w:lvl w:ilvl="5" w:tplc="3E0A5E82" w:tentative="1">
      <w:start w:val="1"/>
      <w:numFmt w:val="bullet"/>
      <w:lvlText w:val="•"/>
      <w:lvlJc w:val="left"/>
      <w:pPr>
        <w:tabs>
          <w:tab w:val="num" w:pos="3960"/>
        </w:tabs>
        <w:ind w:left="3960" w:hanging="360"/>
      </w:pPr>
      <w:rPr>
        <w:rFonts w:ascii="Arial" w:hAnsi="Arial" w:hint="default"/>
      </w:rPr>
    </w:lvl>
    <w:lvl w:ilvl="6" w:tplc="179C05D8" w:tentative="1">
      <w:start w:val="1"/>
      <w:numFmt w:val="bullet"/>
      <w:lvlText w:val="•"/>
      <w:lvlJc w:val="left"/>
      <w:pPr>
        <w:tabs>
          <w:tab w:val="num" w:pos="4680"/>
        </w:tabs>
        <w:ind w:left="4680" w:hanging="360"/>
      </w:pPr>
      <w:rPr>
        <w:rFonts w:ascii="Arial" w:hAnsi="Arial" w:hint="default"/>
      </w:rPr>
    </w:lvl>
    <w:lvl w:ilvl="7" w:tplc="A2B2289C" w:tentative="1">
      <w:start w:val="1"/>
      <w:numFmt w:val="bullet"/>
      <w:lvlText w:val="•"/>
      <w:lvlJc w:val="left"/>
      <w:pPr>
        <w:tabs>
          <w:tab w:val="num" w:pos="5400"/>
        </w:tabs>
        <w:ind w:left="5400" w:hanging="360"/>
      </w:pPr>
      <w:rPr>
        <w:rFonts w:ascii="Arial" w:hAnsi="Arial" w:hint="default"/>
      </w:rPr>
    </w:lvl>
    <w:lvl w:ilvl="8" w:tplc="61DC958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17C60EA"/>
    <w:multiLevelType w:val="hybridMultilevel"/>
    <w:tmpl w:val="6752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167BD"/>
    <w:multiLevelType w:val="hybridMultilevel"/>
    <w:tmpl w:val="FCD4F822"/>
    <w:lvl w:ilvl="0" w:tplc="E4287E8C">
      <w:start w:val="1"/>
      <w:numFmt w:val="bullet"/>
      <w:lvlText w:val="•"/>
      <w:lvlJc w:val="left"/>
      <w:pPr>
        <w:tabs>
          <w:tab w:val="num" w:pos="720"/>
        </w:tabs>
        <w:ind w:left="720" w:hanging="360"/>
      </w:pPr>
      <w:rPr>
        <w:rFonts w:ascii="Arial" w:hAnsi="Arial" w:hint="default"/>
      </w:rPr>
    </w:lvl>
    <w:lvl w:ilvl="1" w:tplc="52B44E08" w:tentative="1">
      <w:start w:val="1"/>
      <w:numFmt w:val="bullet"/>
      <w:lvlText w:val="•"/>
      <w:lvlJc w:val="left"/>
      <w:pPr>
        <w:tabs>
          <w:tab w:val="num" w:pos="1440"/>
        </w:tabs>
        <w:ind w:left="1440" w:hanging="360"/>
      </w:pPr>
      <w:rPr>
        <w:rFonts w:ascii="Arial" w:hAnsi="Arial" w:hint="default"/>
      </w:rPr>
    </w:lvl>
    <w:lvl w:ilvl="2" w:tplc="0012FE08" w:tentative="1">
      <w:start w:val="1"/>
      <w:numFmt w:val="bullet"/>
      <w:lvlText w:val="•"/>
      <w:lvlJc w:val="left"/>
      <w:pPr>
        <w:tabs>
          <w:tab w:val="num" w:pos="2160"/>
        </w:tabs>
        <w:ind w:left="2160" w:hanging="360"/>
      </w:pPr>
      <w:rPr>
        <w:rFonts w:ascii="Arial" w:hAnsi="Arial" w:hint="default"/>
      </w:rPr>
    </w:lvl>
    <w:lvl w:ilvl="3" w:tplc="122C7D0E" w:tentative="1">
      <w:start w:val="1"/>
      <w:numFmt w:val="bullet"/>
      <w:lvlText w:val="•"/>
      <w:lvlJc w:val="left"/>
      <w:pPr>
        <w:tabs>
          <w:tab w:val="num" w:pos="2880"/>
        </w:tabs>
        <w:ind w:left="2880" w:hanging="360"/>
      </w:pPr>
      <w:rPr>
        <w:rFonts w:ascii="Arial" w:hAnsi="Arial" w:hint="default"/>
      </w:rPr>
    </w:lvl>
    <w:lvl w:ilvl="4" w:tplc="F3BAD874" w:tentative="1">
      <w:start w:val="1"/>
      <w:numFmt w:val="bullet"/>
      <w:lvlText w:val="•"/>
      <w:lvlJc w:val="left"/>
      <w:pPr>
        <w:tabs>
          <w:tab w:val="num" w:pos="3600"/>
        </w:tabs>
        <w:ind w:left="3600" w:hanging="360"/>
      </w:pPr>
      <w:rPr>
        <w:rFonts w:ascii="Arial" w:hAnsi="Arial" w:hint="default"/>
      </w:rPr>
    </w:lvl>
    <w:lvl w:ilvl="5" w:tplc="7B1A1A4A" w:tentative="1">
      <w:start w:val="1"/>
      <w:numFmt w:val="bullet"/>
      <w:lvlText w:val="•"/>
      <w:lvlJc w:val="left"/>
      <w:pPr>
        <w:tabs>
          <w:tab w:val="num" w:pos="4320"/>
        </w:tabs>
        <w:ind w:left="4320" w:hanging="360"/>
      </w:pPr>
      <w:rPr>
        <w:rFonts w:ascii="Arial" w:hAnsi="Arial" w:hint="default"/>
      </w:rPr>
    </w:lvl>
    <w:lvl w:ilvl="6" w:tplc="F140E06E" w:tentative="1">
      <w:start w:val="1"/>
      <w:numFmt w:val="bullet"/>
      <w:lvlText w:val="•"/>
      <w:lvlJc w:val="left"/>
      <w:pPr>
        <w:tabs>
          <w:tab w:val="num" w:pos="5040"/>
        </w:tabs>
        <w:ind w:left="5040" w:hanging="360"/>
      </w:pPr>
      <w:rPr>
        <w:rFonts w:ascii="Arial" w:hAnsi="Arial" w:hint="default"/>
      </w:rPr>
    </w:lvl>
    <w:lvl w:ilvl="7" w:tplc="9200AF9A" w:tentative="1">
      <w:start w:val="1"/>
      <w:numFmt w:val="bullet"/>
      <w:lvlText w:val="•"/>
      <w:lvlJc w:val="left"/>
      <w:pPr>
        <w:tabs>
          <w:tab w:val="num" w:pos="5760"/>
        </w:tabs>
        <w:ind w:left="5760" w:hanging="360"/>
      </w:pPr>
      <w:rPr>
        <w:rFonts w:ascii="Arial" w:hAnsi="Arial" w:hint="default"/>
      </w:rPr>
    </w:lvl>
    <w:lvl w:ilvl="8" w:tplc="265ABE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D066EE"/>
    <w:multiLevelType w:val="hybridMultilevel"/>
    <w:tmpl w:val="F280DDFE"/>
    <w:lvl w:ilvl="0" w:tplc="0F98C1B0">
      <w:start w:val="1"/>
      <w:numFmt w:val="bullet"/>
      <w:lvlText w:val="•"/>
      <w:lvlJc w:val="left"/>
      <w:pPr>
        <w:tabs>
          <w:tab w:val="num" w:pos="720"/>
        </w:tabs>
        <w:ind w:left="720" w:hanging="360"/>
      </w:pPr>
      <w:rPr>
        <w:rFonts w:ascii="Arial" w:hAnsi="Arial" w:hint="default"/>
      </w:rPr>
    </w:lvl>
    <w:lvl w:ilvl="1" w:tplc="25EC5468" w:tentative="1">
      <w:start w:val="1"/>
      <w:numFmt w:val="bullet"/>
      <w:lvlText w:val="•"/>
      <w:lvlJc w:val="left"/>
      <w:pPr>
        <w:tabs>
          <w:tab w:val="num" w:pos="1440"/>
        </w:tabs>
        <w:ind w:left="1440" w:hanging="360"/>
      </w:pPr>
      <w:rPr>
        <w:rFonts w:ascii="Arial" w:hAnsi="Arial" w:hint="default"/>
      </w:rPr>
    </w:lvl>
    <w:lvl w:ilvl="2" w:tplc="97BEC26E" w:tentative="1">
      <w:start w:val="1"/>
      <w:numFmt w:val="bullet"/>
      <w:lvlText w:val="•"/>
      <w:lvlJc w:val="left"/>
      <w:pPr>
        <w:tabs>
          <w:tab w:val="num" w:pos="2160"/>
        </w:tabs>
        <w:ind w:left="2160" w:hanging="360"/>
      </w:pPr>
      <w:rPr>
        <w:rFonts w:ascii="Arial" w:hAnsi="Arial" w:hint="default"/>
      </w:rPr>
    </w:lvl>
    <w:lvl w:ilvl="3" w:tplc="8D348148" w:tentative="1">
      <w:start w:val="1"/>
      <w:numFmt w:val="bullet"/>
      <w:lvlText w:val="•"/>
      <w:lvlJc w:val="left"/>
      <w:pPr>
        <w:tabs>
          <w:tab w:val="num" w:pos="2880"/>
        </w:tabs>
        <w:ind w:left="2880" w:hanging="360"/>
      </w:pPr>
      <w:rPr>
        <w:rFonts w:ascii="Arial" w:hAnsi="Arial" w:hint="default"/>
      </w:rPr>
    </w:lvl>
    <w:lvl w:ilvl="4" w:tplc="45764766" w:tentative="1">
      <w:start w:val="1"/>
      <w:numFmt w:val="bullet"/>
      <w:lvlText w:val="•"/>
      <w:lvlJc w:val="left"/>
      <w:pPr>
        <w:tabs>
          <w:tab w:val="num" w:pos="3600"/>
        </w:tabs>
        <w:ind w:left="3600" w:hanging="360"/>
      </w:pPr>
      <w:rPr>
        <w:rFonts w:ascii="Arial" w:hAnsi="Arial" w:hint="default"/>
      </w:rPr>
    </w:lvl>
    <w:lvl w:ilvl="5" w:tplc="76B0B252" w:tentative="1">
      <w:start w:val="1"/>
      <w:numFmt w:val="bullet"/>
      <w:lvlText w:val="•"/>
      <w:lvlJc w:val="left"/>
      <w:pPr>
        <w:tabs>
          <w:tab w:val="num" w:pos="4320"/>
        </w:tabs>
        <w:ind w:left="4320" w:hanging="360"/>
      </w:pPr>
      <w:rPr>
        <w:rFonts w:ascii="Arial" w:hAnsi="Arial" w:hint="default"/>
      </w:rPr>
    </w:lvl>
    <w:lvl w:ilvl="6" w:tplc="6FF6D202" w:tentative="1">
      <w:start w:val="1"/>
      <w:numFmt w:val="bullet"/>
      <w:lvlText w:val="•"/>
      <w:lvlJc w:val="left"/>
      <w:pPr>
        <w:tabs>
          <w:tab w:val="num" w:pos="5040"/>
        </w:tabs>
        <w:ind w:left="5040" w:hanging="360"/>
      </w:pPr>
      <w:rPr>
        <w:rFonts w:ascii="Arial" w:hAnsi="Arial" w:hint="default"/>
      </w:rPr>
    </w:lvl>
    <w:lvl w:ilvl="7" w:tplc="35AC71A8" w:tentative="1">
      <w:start w:val="1"/>
      <w:numFmt w:val="bullet"/>
      <w:lvlText w:val="•"/>
      <w:lvlJc w:val="left"/>
      <w:pPr>
        <w:tabs>
          <w:tab w:val="num" w:pos="5760"/>
        </w:tabs>
        <w:ind w:left="5760" w:hanging="360"/>
      </w:pPr>
      <w:rPr>
        <w:rFonts w:ascii="Arial" w:hAnsi="Arial" w:hint="default"/>
      </w:rPr>
    </w:lvl>
    <w:lvl w:ilvl="8" w:tplc="B9B880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567207"/>
    <w:multiLevelType w:val="hybridMultilevel"/>
    <w:tmpl w:val="100846D6"/>
    <w:lvl w:ilvl="0" w:tplc="08EE00BA">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9644CF"/>
    <w:multiLevelType w:val="hybridMultilevel"/>
    <w:tmpl w:val="143EEE6A"/>
    <w:lvl w:ilvl="0" w:tplc="EC4CCB2E">
      <w:start w:val="1"/>
      <w:numFmt w:val="bullet"/>
      <w:lvlText w:val="•"/>
      <w:lvlJc w:val="left"/>
      <w:pPr>
        <w:tabs>
          <w:tab w:val="num" w:pos="720"/>
        </w:tabs>
        <w:ind w:left="720" w:hanging="360"/>
      </w:pPr>
      <w:rPr>
        <w:rFonts w:ascii="Arial" w:hAnsi="Arial" w:hint="default"/>
      </w:rPr>
    </w:lvl>
    <w:lvl w:ilvl="1" w:tplc="4034A070" w:tentative="1">
      <w:start w:val="1"/>
      <w:numFmt w:val="bullet"/>
      <w:lvlText w:val="•"/>
      <w:lvlJc w:val="left"/>
      <w:pPr>
        <w:tabs>
          <w:tab w:val="num" w:pos="1440"/>
        </w:tabs>
        <w:ind w:left="1440" w:hanging="360"/>
      </w:pPr>
      <w:rPr>
        <w:rFonts w:ascii="Arial" w:hAnsi="Arial" w:hint="default"/>
      </w:rPr>
    </w:lvl>
    <w:lvl w:ilvl="2" w:tplc="70F4E280" w:tentative="1">
      <w:start w:val="1"/>
      <w:numFmt w:val="bullet"/>
      <w:lvlText w:val="•"/>
      <w:lvlJc w:val="left"/>
      <w:pPr>
        <w:tabs>
          <w:tab w:val="num" w:pos="2160"/>
        </w:tabs>
        <w:ind w:left="2160" w:hanging="360"/>
      </w:pPr>
      <w:rPr>
        <w:rFonts w:ascii="Arial" w:hAnsi="Arial" w:hint="default"/>
      </w:rPr>
    </w:lvl>
    <w:lvl w:ilvl="3" w:tplc="D684FDC6" w:tentative="1">
      <w:start w:val="1"/>
      <w:numFmt w:val="bullet"/>
      <w:lvlText w:val="•"/>
      <w:lvlJc w:val="left"/>
      <w:pPr>
        <w:tabs>
          <w:tab w:val="num" w:pos="2880"/>
        </w:tabs>
        <w:ind w:left="2880" w:hanging="360"/>
      </w:pPr>
      <w:rPr>
        <w:rFonts w:ascii="Arial" w:hAnsi="Arial" w:hint="default"/>
      </w:rPr>
    </w:lvl>
    <w:lvl w:ilvl="4" w:tplc="3ED4A288" w:tentative="1">
      <w:start w:val="1"/>
      <w:numFmt w:val="bullet"/>
      <w:lvlText w:val="•"/>
      <w:lvlJc w:val="left"/>
      <w:pPr>
        <w:tabs>
          <w:tab w:val="num" w:pos="3600"/>
        </w:tabs>
        <w:ind w:left="3600" w:hanging="360"/>
      </w:pPr>
      <w:rPr>
        <w:rFonts w:ascii="Arial" w:hAnsi="Arial" w:hint="default"/>
      </w:rPr>
    </w:lvl>
    <w:lvl w:ilvl="5" w:tplc="CA687CFA" w:tentative="1">
      <w:start w:val="1"/>
      <w:numFmt w:val="bullet"/>
      <w:lvlText w:val="•"/>
      <w:lvlJc w:val="left"/>
      <w:pPr>
        <w:tabs>
          <w:tab w:val="num" w:pos="4320"/>
        </w:tabs>
        <w:ind w:left="4320" w:hanging="360"/>
      </w:pPr>
      <w:rPr>
        <w:rFonts w:ascii="Arial" w:hAnsi="Arial" w:hint="default"/>
      </w:rPr>
    </w:lvl>
    <w:lvl w:ilvl="6" w:tplc="FABA5386" w:tentative="1">
      <w:start w:val="1"/>
      <w:numFmt w:val="bullet"/>
      <w:lvlText w:val="•"/>
      <w:lvlJc w:val="left"/>
      <w:pPr>
        <w:tabs>
          <w:tab w:val="num" w:pos="5040"/>
        </w:tabs>
        <w:ind w:left="5040" w:hanging="360"/>
      </w:pPr>
      <w:rPr>
        <w:rFonts w:ascii="Arial" w:hAnsi="Arial" w:hint="default"/>
      </w:rPr>
    </w:lvl>
    <w:lvl w:ilvl="7" w:tplc="BEBA9008" w:tentative="1">
      <w:start w:val="1"/>
      <w:numFmt w:val="bullet"/>
      <w:lvlText w:val="•"/>
      <w:lvlJc w:val="left"/>
      <w:pPr>
        <w:tabs>
          <w:tab w:val="num" w:pos="5760"/>
        </w:tabs>
        <w:ind w:left="5760" w:hanging="360"/>
      </w:pPr>
      <w:rPr>
        <w:rFonts w:ascii="Arial" w:hAnsi="Arial" w:hint="default"/>
      </w:rPr>
    </w:lvl>
    <w:lvl w:ilvl="8" w:tplc="12908DD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245937"/>
    <w:multiLevelType w:val="hybridMultilevel"/>
    <w:tmpl w:val="CC8CA380"/>
    <w:lvl w:ilvl="0" w:tplc="E172771A">
      <w:start w:val="1"/>
      <w:numFmt w:val="bullet"/>
      <w:lvlText w:val="•"/>
      <w:lvlJc w:val="left"/>
      <w:pPr>
        <w:tabs>
          <w:tab w:val="num" w:pos="720"/>
        </w:tabs>
        <w:ind w:left="720" w:hanging="360"/>
      </w:pPr>
      <w:rPr>
        <w:rFonts w:ascii="Arial" w:hAnsi="Arial" w:hint="default"/>
      </w:rPr>
    </w:lvl>
    <w:lvl w:ilvl="1" w:tplc="84BA5EDE" w:tentative="1">
      <w:start w:val="1"/>
      <w:numFmt w:val="bullet"/>
      <w:lvlText w:val="•"/>
      <w:lvlJc w:val="left"/>
      <w:pPr>
        <w:tabs>
          <w:tab w:val="num" w:pos="1440"/>
        </w:tabs>
        <w:ind w:left="1440" w:hanging="360"/>
      </w:pPr>
      <w:rPr>
        <w:rFonts w:ascii="Arial" w:hAnsi="Arial" w:hint="default"/>
      </w:rPr>
    </w:lvl>
    <w:lvl w:ilvl="2" w:tplc="E1088AB8" w:tentative="1">
      <w:start w:val="1"/>
      <w:numFmt w:val="bullet"/>
      <w:lvlText w:val="•"/>
      <w:lvlJc w:val="left"/>
      <w:pPr>
        <w:tabs>
          <w:tab w:val="num" w:pos="2160"/>
        </w:tabs>
        <w:ind w:left="2160" w:hanging="360"/>
      </w:pPr>
      <w:rPr>
        <w:rFonts w:ascii="Arial" w:hAnsi="Arial" w:hint="default"/>
      </w:rPr>
    </w:lvl>
    <w:lvl w:ilvl="3" w:tplc="3FEEFEA8" w:tentative="1">
      <w:start w:val="1"/>
      <w:numFmt w:val="bullet"/>
      <w:lvlText w:val="•"/>
      <w:lvlJc w:val="left"/>
      <w:pPr>
        <w:tabs>
          <w:tab w:val="num" w:pos="2880"/>
        </w:tabs>
        <w:ind w:left="2880" w:hanging="360"/>
      </w:pPr>
      <w:rPr>
        <w:rFonts w:ascii="Arial" w:hAnsi="Arial" w:hint="default"/>
      </w:rPr>
    </w:lvl>
    <w:lvl w:ilvl="4" w:tplc="3B627C8A" w:tentative="1">
      <w:start w:val="1"/>
      <w:numFmt w:val="bullet"/>
      <w:lvlText w:val="•"/>
      <w:lvlJc w:val="left"/>
      <w:pPr>
        <w:tabs>
          <w:tab w:val="num" w:pos="3600"/>
        </w:tabs>
        <w:ind w:left="3600" w:hanging="360"/>
      </w:pPr>
      <w:rPr>
        <w:rFonts w:ascii="Arial" w:hAnsi="Arial" w:hint="default"/>
      </w:rPr>
    </w:lvl>
    <w:lvl w:ilvl="5" w:tplc="304402B6" w:tentative="1">
      <w:start w:val="1"/>
      <w:numFmt w:val="bullet"/>
      <w:lvlText w:val="•"/>
      <w:lvlJc w:val="left"/>
      <w:pPr>
        <w:tabs>
          <w:tab w:val="num" w:pos="4320"/>
        </w:tabs>
        <w:ind w:left="4320" w:hanging="360"/>
      </w:pPr>
      <w:rPr>
        <w:rFonts w:ascii="Arial" w:hAnsi="Arial" w:hint="default"/>
      </w:rPr>
    </w:lvl>
    <w:lvl w:ilvl="6" w:tplc="48D22AD4" w:tentative="1">
      <w:start w:val="1"/>
      <w:numFmt w:val="bullet"/>
      <w:lvlText w:val="•"/>
      <w:lvlJc w:val="left"/>
      <w:pPr>
        <w:tabs>
          <w:tab w:val="num" w:pos="5040"/>
        </w:tabs>
        <w:ind w:left="5040" w:hanging="360"/>
      </w:pPr>
      <w:rPr>
        <w:rFonts w:ascii="Arial" w:hAnsi="Arial" w:hint="default"/>
      </w:rPr>
    </w:lvl>
    <w:lvl w:ilvl="7" w:tplc="76283E26" w:tentative="1">
      <w:start w:val="1"/>
      <w:numFmt w:val="bullet"/>
      <w:lvlText w:val="•"/>
      <w:lvlJc w:val="left"/>
      <w:pPr>
        <w:tabs>
          <w:tab w:val="num" w:pos="5760"/>
        </w:tabs>
        <w:ind w:left="5760" w:hanging="360"/>
      </w:pPr>
      <w:rPr>
        <w:rFonts w:ascii="Arial" w:hAnsi="Arial" w:hint="default"/>
      </w:rPr>
    </w:lvl>
    <w:lvl w:ilvl="8" w:tplc="AD8C52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0C709F"/>
    <w:multiLevelType w:val="hybridMultilevel"/>
    <w:tmpl w:val="B92451B6"/>
    <w:lvl w:ilvl="0" w:tplc="1654F850">
      <w:start w:val="1"/>
      <w:numFmt w:val="bullet"/>
      <w:lvlText w:val="•"/>
      <w:lvlJc w:val="left"/>
      <w:pPr>
        <w:tabs>
          <w:tab w:val="num" w:pos="720"/>
        </w:tabs>
        <w:ind w:left="720" w:hanging="360"/>
      </w:pPr>
      <w:rPr>
        <w:rFonts w:ascii="Arial" w:hAnsi="Arial" w:hint="default"/>
      </w:rPr>
    </w:lvl>
    <w:lvl w:ilvl="1" w:tplc="AFE2E0C6" w:tentative="1">
      <w:start w:val="1"/>
      <w:numFmt w:val="bullet"/>
      <w:lvlText w:val="•"/>
      <w:lvlJc w:val="left"/>
      <w:pPr>
        <w:tabs>
          <w:tab w:val="num" w:pos="1440"/>
        </w:tabs>
        <w:ind w:left="1440" w:hanging="360"/>
      </w:pPr>
      <w:rPr>
        <w:rFonts w:ascii="Arial" w:hAnsi="Arial" w:hint="default"/>
      </w:rPr>
    </w:lvl>
    <w:lvl w:ilvl="2" w:tplc="9B1ACA68" w:tentative="1">
      <w:start w:val="1"/>
      <w:numFmt w:val="bullet"/>
      <w:lvlText w:val="•"/>
      <w:lvlJc w:val="left"/>
      <w:pPr>
        <w:tabs>
          <w:tab w:val="num" w:pos="2160"/>
        </w:tabs>
        <w:ind w:left="2160" w:hanging="360"/>
      </w:pPr>
      <w:rPr>
        <w:rFonts w:ascii="Arial" w:hAnsi="Arial" w:hint="default"/>
      </w:rPr>
    </w:lvl>
    <w:lvl w:ilvl="3" w:tplc="A1ACC9CA" w:tentative="1">
      <w:start w:val="1"/>
      <w:numFmt w:val="bullet"/>
      <w:lvlText w:val="•"/>
      <w:lvlJc w:val="left"/>
      <w:pPr>
        <w:tabs>
          <w:tab w:val="num" w:pos="2880"/>
        </w:tabs>
        <w:ind w:left="2880" w:hanging="360"/>
      </w:pPr>
      <w:rPr>
        <w:rFonts w:ascii="Arial" w:hAnsi="Arial" w:hint="default"/>
      </w:rPr>
    </w:lvl>
    <w:lvl w:ilvl="4" w:tplc="F04085F4" w:tentative="1">
      <w:start w:val="1"/>
      <w:numFmt w:val="bullet"/>
      <w:lvlText w:val="•"/>
      <w:lvlJc w:val="left"/>
      <w:pPr>
        <w:tabs>
          <w:tab w:val="num" w:pos="3600"/>
        </w:tabs>
        <w:ind w:left="3600" w:hanging="360"/>
      </w:pPr>
      <w:rPr>
        <w:rFonts w:ascii="Arial" w:hAnsi="Arial" w:hint="default"/>
      </w:rPr>
    </w:lvl>
    <w:lvl w:ilvl="5" w:tplc="571AE926" w:tentative="1">
      <w:start w:val="1"/>
      <w:numFmt w:val="bullet"/>
      <w:lvlText w:val="•"/>
      <w:lvlJc w:val="left"/>
      <w:pPr>
        <w:tabs>
          <w:tab w:val="num" w:pos="4320"/>
        </w:tabs>
        <w:ind w:left="4320" w:hanging="360"/>
      </w:pPr>
      <w:rPr>
        <w:rFonts w:ascii="Arial" w:hAnsi="Arial" w:hint="default"/>
      </w:rPr>
    </w:lvl>
    <w:lvl w:ilvl="6" w:tplc="0BAE5116" w:tentative="1">
      <w:start w:val="1"/>
      <w:numFmt w:val="bullet"/>
      <w:lvlText w:val="•"/>
      <w:lvlJc w:val="left"/>
      <w:pPr>
        <w:tabs>
          <w:tab w:val="num" w:pos="5040"/>
        </w:tabs>
        <w:ind w:left="5040" w:hanging="360"/>
      </w:pPr>
      <w:rPr>
        <w:rFonts w:ascii="Arial" w:hAnsi="Arial" w:hint="default"/>
      </w:rPr>
    </w:lvl>
    <w:lvl w:ilvl="7" w:tplc="10D4095A" w:tentative="1">
      <w:start w:val="1"/>
      <w:numFmt w:val="bullet"/>
      <w:lvlText w:val="•"/>
      <w:lvlJc w:val="left"/>
      <w:pPr>
        <w:tabs>
          <w:tab w:val="num" w:pos="5760"/>
        </w:tabs>
        <w:ind w:left="5760" w:hanging="360"/>
      </w:pPr>
      <w:rPr>
        <w:rFonts w:ascii="Arial" w:hAnsi="Arial" w:hint="default"/>
      </w:rPr>
    </w:lvl>
    <w:lvl w:ilvl="8" w:tplc="0A3636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B41F04"/>
    <w:multiLevelType w:val="hybridMultilevel"/>
    <w:tmpl w:val="0C40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E0305"/>
    <w:multiLevelType w:val="hybridMultilevel"/>
    <w:tmpl w:val="06C0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54D8C"/>
    <w:multiLevelType w:val="hybridMultilevel"/>
    <w:tmpl w:val="5720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91E6B"/>
    <w:multiLevelType w:val="hybridMultilevel"/>
    <w:tmpl w:val="50BEF142"/>
    <w:lvl w:ilvl="0" w:tplc="21F077EE">
      <w:start w:val="1"/>
      <w:numFmt w:val="bullet"/>
      <w:lvlText w:val="•"/>
      <w:lvlJc w:val="left"/>
      <w:pPr>
        <w:tabs>
          <w:tab w:val="num" w:pos="720"/>
        </w:tabs>
        <w:ind w:left="720" w:hanging="360"/>
      </w:pPr>
      <w:rPr>
        <w:rFonts w:ascii="Arial" w:hAnsi="Arial" w:hint="default"/>
      </w:rPr>
    </w:lvl>
    <w:lvl w:ilvl="1" w:tplc="5DDC2B30" w:tentative="1">
      <w:start w:val="1"/>
      <w:numFmt w:val="bullet"/>
      <w:lvlText w:val="•"/>
      <w:lvlJc w:val="left"/>
      <w:pPr>
        <w:tabs>
          <w:tab w:val="num" w:pos="1440"/>
        </w:tabs>
        <w:ind w:left="1440" w:hanging="360"/>
      </w:pPr>
      <w:rPr>
        <w:rFonts w:ascii="Arial" w:hAnsi="Arial" w:hint="default"/>
      </w:rPr>
    </w:lvl>
    <w:lvl w:ilvl="2" w:tplc="4176D3CA" w:tentative="1">
      <w:start w:val="1"/>
      <w:numFmt w:val="bullet"/>
      <w:lvlText w:val="•"/>
      <w:lvlJc w:val="left"/>
      <w:pPr>
        <w:tabs>
          <w:tab w:val="num" w:pos="2160"/>
        </w:tabs>
        <w:ind w:left="2160" w:hanging="360"/>
      </w:pPr>
      <w:rPr>
        <w:rFonts w:ascii="Arial" w:hAnsi="Arial" w:hint="default"/>
      </w:rPr>
    </w:lvl>
    <w:lvl w:ilvl="3" w:tplc="7DD02772" w:tentative="1">
      <w:start w:val="1"/>
      <w:numFmt w:val="bullet"/>
      <w:lvlText w:val="•"/>
      <w:lvlJc w:val="left"/>
      <w:pPr>
        <w:tabs>
          <w:tab w:val="num" w:pos="2880"/>
        </w:tabs>
        <w:ind w:left="2880" w:hanging="360"/>
      </w:pPr>
      <w:rPr>
        <w:rFonts w:ascii="Arial" w:hAnsi="Arial" w:hint="default"/>
      </w:rPr>
    </w:lvl>
    <w:lvl w:ilvl="4" w:tplc="8AE03500" w:tentative="1">
      <w:start w:val="1"/>
      <w:numFmt w:val="bullet"/>
      <w:lvlText w:val="•"/>
      <w:lvlJc w:val="left"/>
      <w:pPr>
        <w:tabs>
          <w:tab w:val="num" w:pos="3600"/>
        </w:tabs>
        <w:ind w:left="3600" w:hanging="360"/>
      </w:pPr>
      <w:rPr>
        <w:rFonts w:ascii="Arial" w:hAnsi="Arial" w:hint="default"/>
      </w:rPr>
    </w:lvl>
    <w:lvl w:ilvl="5" w:tplc="91922974" w:tentative="1">
      <w:start w:val="1"/>
      <w:numFmt w:val="bullet"/>
      <w:lvlText w:val="•"/>
      <w:lvlJc w:val="left"/>
      <w:pPr>
        <w:tabs>
          <w:tab w:val="num" w:pos="4320"/>
        </w:tabs>
        <w:ind w:left="4320" w:hanging="360"/>
      </w:pPr>
      <w:rPr>
        <w:rFonts w:ascii="Arial" w:hAnsi="Arial" w:hint="default"/>
      </w:rPr>
    </w:lvl>
    <w:lvl w:ilvl="6" w:tplc="B99622D2" w:tentative="1">
      <w:start w:val="1"/>
      <w:numFmt w:val="bullet"/>
      <w:lvlText w:val="•"/>
      <w:lvlJc w:val="left"/>
      <w:pPr>
        <w:tabs>
          <w:tab w:val="num" w:pos="5040"/>
        </w:tabs>
        <w:ind w:left="5040" w:hanging="360"/>
      </w:pPr>
      <w:rPr>
        <w:rFonts w:ascii="Arial" w:hAnsi="Arial" w:hint="default"/>
      </w:rPr>
    </w:lvl>
    <w:lvl w:ilvl="7" w:tplc="307C8E6E" w:tentative="1">
      <w:start w:val="1"/>
      <w:numFmt w:val="bullet"/>
      <w:lvlText w:val="•"/>
      <w:lvlJc w:val="left"/>
      <w:pPr>
        <w:tabs>
          <w:tab w:val="num" w:pos="5760"/>
        </w:tabs>
        <w:ind w:left="5760" w:hanging="360"/>
      </w:pPr>
      <w:rPr>
        <w:rFonts w:ascii="Arial" w:hAnsi="Arial" w:hint="default"/>
      </w:rPr>
    </w:lvl>
    <w:lvl w:ilvl="8" w:tplc="72BE7C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A94FCB"/>
    <w:multiLevelType w:val="multilevel"/>
    <w:tmpl w:val="BA34E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EF4265"/>
    <w:multiLevelType w:val="multilevel"/>
    <w:tmpl w:val="ADBC8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BC14BD"/>
    <w:multiLevelType w:val="hybridMultilevel"/>
    <w:tmpl w:val="ADAAC1AE"/>
    <w:lvl w:ilvl="0" w:tplc="B8DC8026">
      <w:start w:val="1"/>
      <w:numFmt w:val="bullet"/>
      <w:lvlText w:val=""/>
      <w:lvlJc w:val="left"/>
      <w:pPr>
        <w:tabs>
          <w:tab w:val="num" w:pos="720"/>
        </w:tabs>
        <w:ind w:left="720" w:hanging="360"/>
      </w:pPr>
      <w:rPr>
        <w:rFonts w:ascii="Symbol" w:hAnsi="Symbol" w:hint="default"/>
      </w:rPr>
    </w:lvl>
    <w:lvl w:ilvl="1" w:tplc="97C63230">
      <w:start w:val="1"/>
      <w:numFmt w:val="bullet"/>
      <w:lvlText w:val=""/>
      <w:lvlJc w:val="left"/>
      <w:pPr>
        <w:tabs>
          <w:tab w:val="num" w:pos="1440"/>
        </w:tabs>
        <w:ind w:left="1440" w:hanging="360"/>
      </w:pPr>
      <w:rPr>
        <w:rFonts w:ascii="Symbol" w:hAnsi="Symbol" w:hint="default"/>
      </w:rPr>
    </w:lvl>
    <w:lvl w:ilvl="2" w:tplc="EBFCA962" w:tentative="1">
      <w:start w:val="1"/>
      <w:numFmt w:val="bullet"/>
      <w:lvlText w:val=""/>
      <w:lvlJc w:val="left"/>
      <w:pPr>
        <w:tabs>
          <w:tab w:val="num" w:pos="2160"/>
        </w:tabs>
        <w:ind w:left="2160" w:hanging="360"/>
      </w:pPr>
      <w:rPr>
        <w:rFonts w:ascii="Symbol" w:hAnsi="Symbol" w:hint="default"/>
      </w:rPr>
    </w:lvl>
    <w:lvl w:ilvl="3" w:tplc="9D14B726" w:tentative="1">
      <w:start w:val="1"/>
      <w:numFmt w:val="bullet"/>
      <w:lvlText w:val=""/>
      <w:lvlJc w:val="left"/>
      <w:pPr>
        <w:tabs>
          <w:tab w:val="num" w:pos="2880"/>
        </w:tabs>
        <w:ind w:left="2880" w:hanging="360"/>
      </w:pPr>
      <w:rPr>
        <w:rFonts w:ascii="Symbol" w:hAnsi="Symbol" w:hint="default"/>
      </w:rPr>
    </w:lvl>
    <w:lvl w:ilvl="4" w:tplc="9C88812E" w:tentative="1">
      <w:start w:val="1"/>
      <w:numFmt w:val="bullet"/>
      <w:lvlText w:val=""/>
      <w:lvlJc w:val="left"/>
      <w:pPr>
        <w:tabs>
          <w:tab w:val="num" w:pos="3600"/>
        </w:tabs>
        <w:ind w:left="3600" w:hanging="360"/>
      </w:pPr>
      <w:rPr>
        <w:rFonts w:ascii="Symbol" w:hAnsi="Symbol" w:hint="default"/>
      </w:rPr>
    </w:lvl>
    <w:lvl w:ilvl="5" w:tplc="33F6B772" w:tentative="1">
      <w:start w:val="1"/>
      <w:numFmt w:val="bullet"/>
      <w:lvlText w:val=""/>
      <w:lvlJc w:val="left"/>
      <w:pPr>
        <w:tabs>
          <w:tab w:val="num" w:pos="4320"/>
        </w:tabs>
        <w:ind w:left="4320" w:hanging="360"/>
      </w:pPr>
      <w:rPr>
        <w:rFonts w:ascii="Symbol" w:hAnsi="Symbol" w:hint="default"/>
      </w:rPr>
    </w:lvl>
    <w:lvl w:ilvl="6" w:tplc="01D22CEC" w:tentative="1">
      <w:start w:val="1"/>
      <w:numFmt w:val="bullet"/>
      <w:lvlText w:val=""/>
      <w:lvlJc w:val="left"/>
      <w:pPr>
        <w:tabs>
          <w:tab w:val="num" w:pos="5040"/>
        </w:tabs>
        <w:ind w:left="5040" w:hanging="360"/>
      </w:pPr>
      <w:rPr>
        <w:rFonts w:ascii="Symbol" w:hAnsi="Symbol" w:hint="default"/>
      </w:rPr>
    </w:lvl>
    <w:lvl w:ilvl="7" w:tplc="CF5C72BA" w:tentative="1">
      <w:start w:val="1"/>
      <w:numFmt w:val="bullet"/>
      <w:lvlText w:val=""/>
      <w:lvlJc w:val="left"/>
      <w:pPr>
        <w:tabs>
          <w:tab w:val="num" w:pos="5760"/>
        </w:tabs>
        <w:ind w:left="5760" w:hanging="360"/>
      </w:pPr>
      <w:rPr>
        <w:rFonts w:ascii="Symbol" w:hAnsi="Symbol" w:hint="default"/>
      </w:rPr>
    </w:lvl>
    <w:lvl w:ilvl="8" w:tplc="C45EF54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6C30505"/>
    <w:multiLevelType w:val="hybridMultilevel"/>
    <w:tmpl w:val="72A0DDE2"/>
    <w:lvl w:ilvl="0" w:tplc="D72C48F4">
      <w:start w:val="1"/>
      <w:numFmt w:val="bullet"/>
      <w:lvlText w:val="•"/>
      <w:lvlJc w:val="left"/>
      <w:pPr>
        <w:tabs>
          <w:tab w:val="num" w:pos="720"/>
        </w:tabs>
        <w:ind w:left="720" w:hanging="360"/>
      </w:pPr>
      <w:rPr>
        <w:rFonts w:ascii="Arial" w:hAnsi="Arial" w:hint="default"/>
      </w:rPr>
    </w:lvl>
    <w:lvl w:ilvl="1" w:tplc="090EADB4" w:tentative="1">
      <w:start w:val="1"/>
      <w:numFmt w:val="bullet"/>
      <w:lvlText w:val="•"/>
      <w:lvlJc w:val="left"/>
      <w:pPr>
        <w:tabs>
          <w:tab w:val="num" w:pos="1440"/>
        </w:tabs>
        <w:ind w:left="1440" w:hanging="360"/>
      </w:pPr>
      <w:rPr>
        <w:rFonts w:ascii="Arial" w:hAnsi="Arial" w:hint="default"/>
      </w:rPr>
    </w:lvl>
    <w:lvl w:ilvl="2" w:tplc="72DCF77A" w:tentative="1">
      <w:start w:val="1"/>
      <w:numFmt w:val="bullet"/>
      <w:lvlText w:val="•"/>
      <w:lvlJc w:val="left"/>
      <w:pPr>
        <w:tabs>
          <w:tab w:val="num" w:pos="2160"/>
        </w:tabs>
        <w:ind w:left="2160" w:hanging="360"/>
      </w:pPr>
      <w:rPr>
        <w:rFonts w:ascii="Arial" w:hAnsi="Arial" w:hint="default"/>
      </w:rPr>
    </w:lvl>
    <w:lvl w:ilvl="3" w:tplc="9C54C952" w:tentative="1">
      <w:start w:val="1"/>
      <w:numFmt w:val="bullet"/>
      <w:lvlText w:val="•"/>
      <w:lvlJc w:val="left"/>
      <w:pPr>
        <w:tabs>
          <w:tab w:val="num" w:pos="2880"/>
        </w:tabs>
        <w:ind w:left="2880" w:hanging="360"/>
      </w:pPr>
      <w:rPr>
        <w:rFonts w:ascii="Arial" w:hAnsi="Arial" w:hint="default"/>
      </w:rPr>
    </w:lvl>
    <w:lvl w:ilvl="4" w:tplc="0712A5B6" w:tentative="1">
      <w:start w:val="1"/>
      <w:numFmt w:val="bullet"/>
      <w:lvlText w:val="•"/>
      <w:lvlJc w:val="left"/>
      <w:pPr>
        <w:tabs>
          <w:tab w:val="num" w:pos="3600"/>
        </w:tabs>
        <w:ind w:left="3600" w:hanging="360"/>
      </w:pPr>
      <w:rPr>
        <w:rFonts w:ascii="Arial" w:hAnsi="Arial" w:hint="default"/>
      </w:rPr>
    </w:lvl>
    <w:lvl w:ilvl="5" w:tplc="D4E4E1B6" w:tentative="1">
      <w:start w:val="1"/>
      <w:numFmt w:val="bullet"/>
      <w:lvlText w:val="•"/>
      <w:lvlJc w:val="left"/>
      <w:pPr>
        <w:tabs>
          <w:tab w:val="num" w:pos="4320"/>
        </w:tabs>
        <w:ind w:left="4320" w:hanging="360"/>
      </w:pPr>
      <w:rPr>
        <w:rFonts w:ascii="Arial" w:hAnsi="Arial" w:hint="default"/>
      </w:rPr>
    </w:lvl>
    <w:lvl w:ilvl="6" w:tplc="BD642B64" w:tentative="1">
      <w:start w:val="1"/>
      <w:numFmt w:val="bullet"/>
      <w:lvlText w:val="•"/>
      <w:lvlJc w:val="left"/>
      <w:pPr>
        <w:tabs>
          <w:tab w:val="num" w:pos="5040"/>
        </w:tabs>
        <w:ind w:left="5040" w:hanging="360"/>
      </w:pPr>
      <w:rPr>
        <w:rFonts w:ascii="Arial" w:hAnsi="Arial" w:hint="default"/>
      </w:rPr>
    </w:lvl>
    <w:lvl w:ilvl="7" w:tplc="220C9504" w:tentative="1">
      <w:start w:val="1"/>
      <w:numFmt w:val="bullet"/>
      <w:lvlText w:val="•"/>
      <w:lvlJc w:val="left"/>
      <w:pPr>
        <w:tabs>
          <w:tab w:val="num" w:pos="5760"/>
        </w:tabs>
        <w:ind w:left="5760" w:hanging="360"/>
      </w:pPr>
      <w:rPr>
        <w:rFonts w:ascii="Arial" w:hAnsi="Arial" w:hint="default"/>
      </w:rPr>
    </w:lvl>
    <w:lvl w:ilvl="8" w:tplc="372039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C60BD6"/>
    <w:multiLevelType w:val="hybridMultilevel"/>
    <w:tmpl w:val="5434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10282"/>
    <w:multiLevelType w:val="multilevel"/>
    <w:tmpl w:val="C9A2E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412AA4"/>
    <w:multiLevelType w:val="hybridMultilevel"/>
    <w:tmpl w:val="A784E71E"/>
    <w:lvl w:ilvl="0" w:tplc="F5CE81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32F546">
      <w:numFmt w:val="bullet"/>
      <w:lvlText w:val=""/>
      <w:lvlJc w:val="left"/>
      <w:pPr>
        <w:tabs>
          <w:tab w:val="num" w:pos="2160"/>
        </w:tabs>
        <w:ind w:left="2160" w:hanging="360"/>
      </w:pPr>
      <w:rPr>
        <w:rFonts w:ascii="Symbol" w:hAnsi="Symbol" w:hint="default"/>
      </w:rPr>
    </w:lvl>
    <w:lvl w:ilvl="3" w:tplc="21703BC2" w:tentative="1">
      <w:start w:val="1"/>
      <w:numFmt w:val="bullet"/>
      <w:lvlText w:val=""/>
      <w:lvlJc w:val="left"/>
      <w:pPr>
        <w:tabs>
          <w:tab w:val="num" w:pos="2880"/>
        </w:tabs>
        <w:ind w:left="2880" w:hanging="360"/>
      </w:pPr>
      <w:rPr>
        <w:rFonts w:ascii="Symbol" w:hAnsi="Symbol" w:hint="default"/>
      </w:rPr>
    </w:lvl>
    <w:lvl w:ilvl="4" w:tplc="FE826F94" w:tentative="1">
      <w:start w:val="1"/>
      <w:numFmt w:val="bullet"/>
      <w:lvlText w:val=""/>
      <w:lvlJc w:val="left"/>
      <w:pPr>
        <w:tabs>
          <w:tab w:val="num" w:pos="3600"/>
        </w:tabs>
        <w:ind w:left="3600" w:hanging="360"/>
      </w:pPr>
      <w:rPr>
        <w:rFonts w:ascii="Symbol" w:hAnsi="Symbol" w:hint="default"/>
      </w:rPr>
    </w:lvl>
    <w:lvl w:ilvl="5" w:tplc="148EFA1E" w:tentative="1">
      <w:start w:val="1"/>
      <w:numFmt w:val="bullet"/>
      <w:lvlText w:val=""/>
      <w:lvlJc w:val="left"/>
      <w:pPr>
        <w:tabs>
          <w:tab w:val="num" w:pos="4320"/>
        </w:tabs>
        <w:ind w:left="4320" w:hanging="360"/>
      </w:pPr>
      <w:rPr>
        <w:rFonts w:ascii="Symbol" w:hAnsi="Symbol" w:hint="default"/>
      </w:rPr>
    </w:lvl>
    <w:lvl w:ilvl="6" w:tplc="F6D014B2" w:tentative="1">
      <w:start w:val="1"/>
      <w:numFmt w:val="bullet"/>
      <w:lvlText w:val=""/>
      <w:lvlJc w:val="left"/>
      <w:pPr>
        <w:tabs>
          <w:tab w:val="num" w:pos="5040"/>
        </w:tabs>
        <w:ind w:left="5040" w:hanging="360"/>
      </w:pPr>
      <w:rPr>
        <w:rFonts w:ascii="Symbol" w:hAnsi="Symbol" w:hint="default"/>
      </w:rPr>
    </w:lvl>
    <w:lvl w:ilvl="7" w:tplc="3A5A0CDE" w:tentative="1">
      <w:start w:val="1"/>
      <w:numFmt w:val="bullet"/>
      <w:lvlText w:val=""/>
      <w:lvlJc w:val="left"/>
      <w:pPr>
        <w:tabs>
          <w:tab w:val="num" w:pos="5760"/>
        </w:tabs>
        <w:ind w:left="5760" w:hanging="360"/>
      </w:pPr>
      <w:rPr>
        <w:rFonts w:ascii="Symbol" w:hAnsi="Symbol" w:hint="default"/>
      </w:rPr>
    </w:lvl>
    <w:lvl w:ilvl="8" w:tplc="1D6E553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AC109DE"/>
    <w:multiLevelType w:val="hybridMultilevel"/>
    <w:tmpl w:val="9122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B0065"/>
    <w:multiLevelType w:val="hybridMultilevel"/>
    <w:tmpl w:val="7C6E1B2A"/>
    <w:lvl w:ilvl="0" w:tplc="83FCFF9C">
      <w:start w:val="1"/>
      <w:numFmt w:val="bullet"/>
      <w:lvlText w:val="•"/>
      <w:lvlJc w:val="left"/>
      <w:pPr>
        <w:tabs>
          <w:tab w:val="num" w:pos="720"/>
        </w:tabs>
        <w:ind w:left="720" w:hanging="360"/>
      </w:pPr>
      <w:rPr>
        <w:rFonts w:ascii="Arial" w:hAnsi="Arial" w:hint="default"/>
      </w:rPr>
    </w:lvl>
    <w:lvl w:ilvl="1" w:tplc="AC0CD348">
      <w:numFmt w:val="bullet"/>
      <w:lvlText w:val="o"/>
      <w:lvlJc w:val="left"/>
      <w:pPr>
        <w:tabs>
          <w:tab w:val="num" w:pos="1440"/>
        </w:tabs>
        <w:ind w:left="1440" w:hanging="360"/>
      </w:pPr>
      <w:rPr>
        <w:rFonts w:ascii="Courier New" w:hAnsi="Courier New" w:hint="default"/>
      </w:rPr>
    </w:lvl>
    <w:lvl w:ilvl="2" w:tplc="F9748A7C" w:tentative="1">
      <w:start w:val="1"/>
      <w:numFmt w:val="bullet"/>
      <w:lvlText w:val="•"/>
      <w:lvlJc w:val="left"/>
      <w:pPr>
        <w:tabs>
          <w:tab w:val="num" w:pos="2160"/>
        </w:tabs>
        <w:ind w:left="2160" w:hanging="360"/>
      </w:pPr>
      <w:rPr>
        <w:rFonts w:ascii="Arial" w:hAnsi="Arial" w:hint="default"/>
      </w:rPr>
    </w:lvl>
    <w:lvl w:ilvl="3" w:tplc="4B069A38" w:tentative="1">
      <w:start w:val="1"/>
      <w:numFmt w:val="bullet"/>
      <w:lvlText w:val="•"/>
      <w:lvlJc w:val="left"/>
      <w:pPr>
        <w:tabs>
          <w:tab w:val="num" w:pos="2880"/>
        </w:tabs>
        <w:ind w:left="2880" w:hanging="360"/>
      </w:pPr>
      <w:rPr>
        <w:rFonts w:ascii="Arial" w:hAnsi="Arial" w:hint="default"/>
      </w:rPr>
    </w:lvl>
    <w:lvl w:ilvl="4" w:tplc="D082A800" w:tentative="1">
      <w:start w:val="1"/>
      <w:numFmt w:val="bullet"/>
      <w:lvlText w:val="•"/>
      <w:lvlJc w:val="left"/>
      <w:pPr>
        <w:tabs>
          <w:tab w:val="num" w:pos="3600"/>
        </w:tabs>
        <w:ind w:left="3600" w:hanging="360"/>
      </w:pPr>
      <w:rPr>
        <w:rFonts w:ascii="Arial" w:hAnsi="Arial" w:hint="default"/>
      </w:rPr>
    </w:lvl>
    <w:lvl w:ilvl="5" w:tplc="ABF41E38" w:tentative="1">
      <w:start w:val="1"/>
      <w:numFmt w:val="bullet"/>
      <w:lvlText w:val="•"/>
      <w:lvlJc w:val="left"/>
      <w:pPr>
        <w:tabs>
          <w:tab w:val="num" w:pos="4320"/>
        </w:tabs>
        <w:ind w:left="4320" w:hanging="360"/>
      </w:pPr>
      <w:rPr>
        <w:rFonts w:ascii="Arial" w:hAnsi="Arial" w:hint="default"/>
      </w:rPr>
    </w:lvl>
    <w:lvl w:ilvl="6" w:tplc="C35AEAA6" w:tentative="1">
      <w:start w:val="1"/>
      <w:numFmt w:val="bullet"/>
      <w:lvlText w:val="•"/>
      <w:lvlJc w:val="left"/>
      <w:pPr>
        <w:tabs>
          <w:tab w:val="num" w:pos="5040"/>
        </w:tabs>
        <w:ind w:left="5040" w:hanging="360"/>
      </w:pPr>
      <w:rPr>
        <w:rFonts w:ascii="Arial" w:hAnsi="Arial" w:hint="default"/>
      </w:rPr>
    </w:lvl>
    <w:lvl w:ilvl="7" w:tplc="8C424052" w:tentative="1">
      <w:start w:val="1"/>
      <w:numFmt w:val="bullet"/>
      <w:lvlText w:val="•"/>
      <w:lvlJc w:val="left"/>
      <w:pPr>
        <w:tabs>
          <w:tab w:val="num" w:pos="5760"/>
        </w:tabs>
        <w:ind w:left="5760" w:hanging="360"/>
      </w:pPr>
      <w:rPr>
        <w:rFonts w:ascii="Arial" w:hAnsi="Arial" w:hint="default"/>
      </w:rPr>
    </w:lvl>
    <w:lvl w:ilvl="8" w:tplc="DF38126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FC738D0"/>
    <w:multiLevelType w:val="hybridMultilevel"/>
    <w:tmpl w:val="C256173C"/>
    <w:lvl w:ilvl="0" w:tplc="CB90DB84">
      <w:start w:val="1"/>
      <w:numFmt w:val="bullet"/>
      <w:lvlText w:val="•"/>
      <w:lvlJc w:val="left"/>
      <w:pPr>
        <w:tabs>
          <w:tab w:val="num" w:pos="720"/>
        </w:tabs>
        <w:ind w:left="720" w:hanging="360"/>
      </w:pPr>
      <w:rPr>
        <w:rFonts w:ascii="Arial" w:hAnsi="Arial" w:hint="default"/>
      </w:rPr>
    </w:lvl>
    <w:lvl w:ilvl="1" w:tplc="1B3880D8" w:tentative="1">
      <w:start w:val="1"/>
      <w:numFmt w:val="bullet"/>
      <w:lvlText w:val="•"/>
      <w:lvlJc w:val="left"/>
      <w:pPr>
        <w:tabs>
          <w:tab w:val="num" w:pos="1440"/>
        </w:tabs>
        <w:ind w:left="1440" w:hanging="360"/>
      </w:pPr>
      <w:rPr>
        <w:rFonts w:ascii="Arial" w:hAnsi="Arial" w:hint="default"/>
      </w:rPr>
    </w:lvl>
    <w:lvl w:ilvl="2" w:tplc="466E7726" w:tentative="1">
      <w:start w:val="1"/>
      <w:numFmt w:val="bullet"/>
      <w:lvlText w:val="•"/>
      <w:lvlJc w:val="left"/>
      <w:pPr>
        <w:tabs>
          <w:tab w:val="num" w:pos="2160"/>
        </w:tabs>
        <w:ind w:left="2160" w:hanging="360"/>
      </w:pPr>
      <w:rPr>
        <w:rFonts w:ascii="Arial" w:hAnsi="Arial" w:hint="default"/>
      </w:rPr>
    </w:lvl>
    <w:lvl w:ilvl="3" w:tplc="6DD4E16A" w:tentative="1">
      <w:start w:val="1"/>
      <w:numFmt w:val="bullet"/>
      <w:lvlText w:val="•"/>
      <w:lvlJc w:val="left"/>
      <w:pPr>
        <w:tabs>
          <w:tab w:val="num" w:pos="2880"/>
        </w:tabs>
        <w:ind w:left="2880" w:hanging="360"/>
      </w:pPr>
      <w:rPr>
        <w:rFonts w:ascii="Arial" w:hAnsi="Arial" w:hint="default"/>
      </w:rPr>
    </w:lvl>
    <w:lvl w:ilvl="4" w:tplc="1ECA8576" w:tentative="1">
      <w:start w:val="1"/>
      <w:numFmt w:val="bullet"/>
      <w:lvlText w:val="•"/>
      <w:lvlJc w:val="left"/>
      <w:pPr>
        <w:tabs>
          <w:tab w:val="num" w:pos="3600"/>
        </w:tabs>
        <w:ind w:left="3600" w:hanging="360"/>
      </w:pPr>
      <w:rPr>
        <w:rFonts w:ascii="Arial" w:hAnsi="Arial" w:hint="default"/>
      </w:rPr>
    </w:lvl>
    <w:lvl w:ilvl="5" w:tplc="5EB47AEE" w:tentative="1">
      <w:start w:val="1"/>
      <w:numFmt w:val="bullet"/>
      <w:lvlText w:val="•"/>
      <w:lvlJc w:val="left"/>
      <w:pPr>
        <w:tabs>
          <w:tab w:val="num" w:pos="4320"/>
        </w:tabs>
        <w:ind w:left="4320" w:hanging="360"/>
      </w:pPr>
      <w:rPr>
        <w:rFonts w:ascii="Arial" w:hAnsi="Arial" w:hint="default"/>
      </w:rPr>
    </w:lvl>
    <w:lvl w:ilvl="6" w:tplc="839426A8" w:tentative="1">
      <w:start w:val="1"/>
      <w:numFmt w:val="bullet"/>
      <w:lvlText w:val="•"/>
      <w:lvlJc w:val="left"/>
      <w:pPr>
        <w:tabs>
          <w:tab w:val="num" w:pos="5040"/>
        </w:tabs>
        <w:ind w:left="5040" w:hanging="360"/>
      </w:pPr>
      <w:rPr>
        <w:rFonts w:ascii="Arial" w:hAnsi="Arial" w:hint="default"/>
      </w:rPr>
    </w:lvl>
    <w:lvl w:ilvl="7" w:tplc="5238BDCC" w:tentative="1">
      <w:start w:val="1"/>
      <w:numFmt w:val="bullet"/>
      <w:lvlText w:val="•"/>
      <w:lvlJc w:val="left"/>
      <w:pPr>
        <w:tabs>
          <w:tab w:val="num" w:pos="5760"/>
        </w:tabs>
        <w:ind w:left="5760" w:hanging="360"/>
      </w:pPr>
      <w:rPr>
        <w:rFonts w:ascii="Arial" w:hAnsi="Arial" w:hint="default"/>
      </w:rPr>
    </w:lvl>
    <w:lvl w:ilvl="8" w:tplc="C87AA82A" w:tentative="1">
      <w:start w:val="1"/>
      <w:numFmt w:val="bullet"/>
      <w:lvlText w:val="•"/>
      <w:lvlJc w:val="left"/>
      <w:pPr>
        <w:tabs>
          <w:tab w:val="num" w:pos="6480"/>
        </w:tabs>
        <w:ind w:left="6480" w:hanging="360"/>
      </w:pPr>
      <w:rPr>
        <w:rFonts w:ascii="Arial" w:hAnsi="Arial" w:hint="default"/>
      </w:rPr>
    </w:lvl>
  </w:abstractNum>
  <w:num w:numId="1" w16cid:durableId="523977611">
    <w:abstractNumId w:val="21"/>
  </w:num>
  <w:num w:numId="2" w16cid:durableId="1449814051">
    <w:abstractNumId w:val="42"/>
  </w:num>
  <w:num w:numId="3" w16cid:durableId="1878733295">
    <w:abstractNumId w:val="0"/>
  </w:num>
  <w:num w:numId="4" w16cid:durableId="1714160511">
    <w:abstractNumId w:val="9"/>
  </w:num>
  <w:num w:numId="5" w16cid:durableId="841166154">
    <w:abstractNumId w:val="28"/>
  </w:num>
  <w:num w:numId="6" w16cid:durableId="814300556">
    <w:abstractNumId w:val="10"/>
  </w:num>
  <w:num w:numId="7" w16cid:durableId="669599025">
    <w:abstractNumId w:val="13"/>
  </w:num>
  <w:num w:numId="8" w16cid:durableId="2144233864">
    <w:abstractNumId w:val="15"/>
  </w:num>
  <w:num w:numId="9" w16cid:durableId="979268769">
    <w:abstractNumId w:val="27"/>
  </w:num>
  <w:num w:numId="10" w16cid:durableId="1853757424">
    <w:abstractNumId w:val="25"/>
  </w:num>
  <w:num w:numId="11" w16cid:durableId="2084067007">
    <w:abstractNumId w:val="18"/>
  </w:num>
  <w:num w:numId="12" w16cid:durableId="1483161150">
    <w:abstractNumId w:val="2"/>
  </w:num>
  <w:num w:numId="13" w16cid:durableId="1787894101">
    <w:abstractNumId w:val="20"/>
  </w:num>
  <w:num w:numId="14" w16cid:durableId="213584365">
    <w:abstractNumId w:val="35"/>
  </w:num>
  <w:num w:numId="15" w16cid:durableId="2053114520">
    <w:abstractNumId w:val="35"/>
    <w:lvlOverride w:ilvl="0">
      <w:startOverride w:val="3"/>
    </w:lvlOverride>
  </w:num>
  <w:num w:numId="16" w16cid:durableId="1512256498">
    <w:abstractNumId w:val="34"/>
  </w:num>
  <w:num w:numId="17" w16cid:durableId="454297212">
    <w:abstractNumId w:val="7"/>
  </w:num>
  <w:num w:numId="18" w16cid:durableId="1702392760">
    <w:abstractNumId w:val="39"/>
  </w:num>
  <w:num w:numId="19" w16cid:durableId="1677733485">
    <w:abstractNumId w:val="31"/>
  </w:num>
  <w:num w:numId="20" w16cid:durableId="229195759">
    <w:abstractNumId w:val="1"/>
  </w:num>
  <w:num w:numId="21" w16cid:durableId="1730617658">
    <w:abstractNumId w:val="38"/>
  </w:num>
  <w:num w:numId="22" w16cid:durableId="785781042">
    <w:abstractNumId w:val="30"/>
  </w:num>
  <w:num w:numId="23" w16cid:durableId="1472212890">
    <w:abstractNumId w:val="12"/>
  </w:num>
  <w:num w:numId="24" w16cid:durableId="1775981958">
    <w:abstractNumId w:val="41"/>
  </w:num>
  <w:num w:numId="25" w16cid:durableId="924920028">
    <w:abstractNumId w:val="11"/>
  </w:num>
  <w:num w:numId="26" w16cid:durableId="1000934310">
    <w:abstractNumId w:val="5"/>
  </w:num>
  <w:num w:numId="27" w16cid:durableId="166137813">
    <w:abstractNumId w:val="19"/>
  </w:num>
  <w:num w:numId="28" w16cid:durableId="596182185">
    <w:abstractNumId w:val="23"/>
  </w:num>
  <w:num w:numId="29" w16cid:durableId="2090422495">
    <w:abstractNumId w:val="3"/>
  </w:num>
  <w:num w:numId="30" w16cid:durableId="1725568959">
    <w:abstractNumId w:val="43"/>
  </w:num>
  <w:num w:numId="31" w16cid:durableId="296645275">
    <w:abstractNumId w:val="36"/>
  </w:num>
  <w:num w:numId="32" w16cid:durableId="1544947514">
    <w:abstractNumId w:val="40"/>
  </w:num>
  <w:num w:numId="33" w16cid:durableId="439570521">
    <w:abstractNumId w:val="17"/>
  </w:num>
  <w:num w:numId="34" w16cid:durableId="945113709">
    <w:abstractNumId w:val="26"/>
  </w:num>
  <w:num w:numId="35" w16cid:durableId="1170801803">
    <w:abstractNumId w:val="8"/>
  </w:num>
  <w:num w:numId="36" w16cid:durableId="1887136781">
    <w:abstractNumId w:val="6"/>
  </w:num>
  <w:num w:numId="37" w16cid:durableId="1247227377">
    <w:abstractNumId w:val="14"/>
  </w:num>
  <w:num w:numId="38" w16cid:durableId="1340890621">
    <w:abstractNumId w:val="4"/>
  </w:num>
  <w:num w:numId="39" w16cid:durableId="2022319495">
    <w:abstractNumId w:val="16"/>
  </w:num>
  <w:num w:numId="40" w16cid:durableId="1589651036">
    <w:abstractNumId w:val="32"/>
  </w:num>
  <w:num w:numId="41" w16cid:durableId="585189092">
    <w:abstractNumId w:val="37"/>
  </w:num>
  <w:num w:numId="42" w16cid:durableId="368653601">
    <w:abstractNumId w:val="29"/>
  </w:num>
  <w:num w:numId="43" w16cid:durableId="460612300">
    <w:abstractNumId w:val="22"/>
  </w:num>
  <w:num w:numId="44" w16cid:durableId="1947887394">
    <w:abstractNumId w:val="33"/>
  </w:num>
  <w:num w:numId="45" w16cid:durableId="18467419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sTS0MLMwMTY3MTRX0lEKTi0uzszPAykwqgUAF8e2JCwAAAA="/>
  </w:docVars>
  <w:rsids>
    <w:rsidRoot w:val="002B0DDD"/>
    <w:rsid w:val="00000B01"/>
    <w:rsid w:val="0000731E"/>
    <w:rsid w:val="00010B41"/>
    <w:rsid w:val="00010C7C"/>
    <w:rsid w:val="0001195D"/>
    <w:rsid w:val="00012D69"/>
    <w:rsid w:val="00014DA6"/>
    <w:rsid w:val="000207B9"/>
    <w:rsid w:val="00024423"/>
    <w:rsid w:val="00026C09"/>
    <w:rsid w:val="00030822"/>
    <w:rsid w:val="000340A3"/>
    <w:rsid w:val="00043B00"/>
    <w:rsid w:val="00043B08"/>
    <w:rsid w:val="0005014D"/>
    <w:rsid w:val="0005290F"/>
    <w:rsid w:val="000625DE"/>
    <w:rsid w:val="000675CA"/>
    <w:rsid w:val="0007208E"/>
    <w:rsid w:val="0007733D"/>
    <w:rsid w:val="00082269"/>
    <w:rsid w:val="0008581A"/>
    <w:rsid w:val="00090DB2"/>
    <w:rsid w:val="00090E9D"/>
    <w:rsid w:val="00091DA1"/>
    <w:rsid w:val="00091FCE"/>
    <w:rsid w:val="00094E4C"/>
    <w:rsid w:val="000A0DEB"/>
    <w:rsid w:val="000A4976"/>
    <w:rsid w:val="000B27EE"/>
    <w:rsid w:val="000B438B"/>
    <w:rsid w:val="000B65B0"/>
    <w:rsid w:val="000C0B18"/>
    <w:rsid w:val="000C108B"/>
    <w:rsid w:val="000C2EC2"/>
    <w:rsid w:val="000C78B4"/>
    <w:rsid w:val="000C7BFF"/>
    <w:rsid w:val="000D14AC"/>
    <w:rsid w:val="000D1DEA"/>
    <w:rsid w:val="000D461A"/>
    <w:rsid w:val="000E2481"/>
    <w:rsid w:val="000E2676"/>
    <w:rsid w:val="000E3A55"/>
    <w:rsid w:val="000E4E69"/>
    <w:rsid w:val="000F20FE"/>
    <w:rsid w:val="000F4E1F"/>
    <w:rsid w:val="000F5814"/>
    <w:rsid w:val="00101725"/>
    <w:rsid w:val="00104FA0"/>
    <w:rsid w:val="00105351"/>
    <w:rsid w:val="001118A1"/>
    <w:rsid w:val="00113956"/>
    <w:rsid w:val="001168B7"/>
    <w:rsid w:val="0012038B"/>
    <w:rsid w:val="00121C7F"/>
    <w:rsid w:val="00133DF1"/>
    <w:rsid w:val="0013425E"/>
    <w:rsid w:val="0013550E"/>
    <w:rsid w:val="00136B1E"/>
    <w:rsid w:val="00137190"/>
    <w:rsid w:val="00142393"/>
    <w:rsid w:val="00151117"/>
    <w:rsid w:val="001522BF"/>
    <w:rsid w:val="00152620"/>
    <w:rsid w:val="00152E57"/>
    <w:rsid w:val="00155A10"/>
    <w:rsid w:val="00155A72"/>
    <w:rsid w:val="0016263C"/>
    <w:rsid w:val="00162B64"/>
    <w:rsid w:val="0016337F"/>
    <w:rsid w:val="00165149"/>
    <w:rsid w:val="00171182"/>
    <w:rsid w:val="00173745"/>
    <w:rsid w:val="00175297"/>
    <w:rsid w:val="00175742"/>
    <w:rsid w:val="00177541"/>
    <w:rsid w:val="0018089A"/>
    <w:rsid w:val="00181DA6"/>
    <w:rsid w:val="00182926"/>
    <w:rsid w:val="001867DA"/>
    <w:rsid w:val="0019139C"/>
    <w:rsid w:val="00196B21"/>
    <w:rsid w:val="001979AE"/>
    <w:rsid w:val="001A024F"/>
    <w:rsid w:val="001A2B1C"/>
    <w:rsid w:val="001A33E4"/>
    <w:rsid w:val="001A59B9"/>
    <w:rsid w:val="001C3EDE"/>
    <w:rsid w:val="001C58E2"/>
    <w:rsid w:val="001C62BD"/>
    <w:rsid w:val="001D0632"/>
    <w:rsid w:val="001D1E92"/>
    <w:rsid w:val="001D5475"/>
    <w:rsid w:val="001D589B"/>
    <w:rsid w:val="001D5FF9"/>
    <w:rsid w:val="001E1AD9"/>
    <w:rsid w:val="001E2D61"/>
    <w:rsid w:val="001E34FD"/>
    <w:rsid w:val="001E6FFD"/>
    <w:rsid w:val="001F56E7"/>
    <w:rsid w:val="00200AA2"/>
    <w:rsid w:val="002116A6"/>
    <w:rsid w:val="0021562E"/>
    <w:rsid w:val="00216611"/>
    <w:rsid w:val="002215BB"/>
    <w:rsid w:val="00225697"/>
    <w:rsid w:val="00226C06"/>
    <w:rsid w:val="00231382"/>
    <w:rsid w:val="0023496E"/>
    <w:rsid w:val="00240EF3"/>
    <w:rsid w:val="00251BC1"/>
    <w:rsid w:val="00253026"/>
    <w:rsid w:val="00253C33"/>
    <w:rsid w:val="00254B30"/>
    <w:rsid w:val="00255C51"/>
    <w:rsid w:val="002616E5"/>
    <w:rsid w:val="002710F9"/>
    <w:rsid w:val="0027429C"/>
    <w:rsid w:val="00275679"/>
    <w:rsid w:val="00284E71"/>
    <w:rsid w:val="00290EAA"/>
    <w:rsid w:val="0029144E"/>
    <w:rsid w:val="002924EB"/>
    <w:rsid w:val="002A70A9"/>
    <w:rsid w:val="002A7366"/>
    <w:rsid w:val="002B0DDD"/>
    <w:rsid w:val="002B383B"/>
    <w:rsid w:val="002C694F"/>
    <w:rsid w:val="002D5436"/>
    <w:rsid w:val="002D6BD8"/>
    <w:rsid w:val="002E10A5"/>
    <w:rsid w:val="002E6B52"/>
    <w:rsid w:val="002F3D0C"/>
    <w:rsid w:val="002F757A"/>
    <w:rsid w:val="002F79B3"/>
    <w:rsid w:val="00306A38"/>
    <w:rsid w:val="00321B62"/>
    <w:rsid w:val="00330A6E"/>
    <w:rsid w:val="00335AFA"/>
    <w:rsid w:val="003436D6"/>
    <w:rsid w:val="00344C46"/>
    <w:rsid w:val="003501C1"/>
    <w:rsid w:val="003517B8"/>
    <w:rsid w:val="0035303E"/>
    <w:rsid w:val="003540DC"/>
    <w:rsid w:val="00357CD9"/>
    <w:rsid w:val="003621E1"/>
    <w:rsid w:val="00362984"/>
    <w:rsid w:val="003745F3"/>
    <w:rsid w:val="003857CF"/>
    <w:rsid w:val="003866C1"/>
    <w:rsid w:val="00392242"/>
    <w:rsid w:val="00392562"/>
    <w:rsid w:val="003938D1"/>
    <w:rsid w:val="003A69F9"/>
    <w:rsid w:val="003A79B6"/>
    <w:rsid w:val="003B20D6"/>
    <w:rsid w:val="003B333B"/>
    <w:rsid w:val="003B399E"/>
    <w:rsid w:val="003B3D9A"/>
    <w:rsid w:val="003C2984"/>
    <w:rsid w:val="003C3CC7"/>
    <w:rsid w:val="003D1997"/>
    <w:rsid w:val="003D345D"/>
    <w:rsid w:val="003D7439"/>
    <w:rsid w:val="003E29DC"/>
    <w:rsid w:val="003E755D"/>
    <w:rsid w:val="003E7592"/>
    <w:rsid w:val="003F1508"/>
    <w:rsid w:val="003F5610"/>
    <w:rsid w:val="003F7A4F"/>
    <w:rsid w:val="00403BB0"/>
    <w:rsid w:val="00432A0B"/>
    <w:rsid w:val="00436985"/>
    <w:rsid w:val="0044191E"/>
    <w:rsid w:val="004432C2"/>
    <w:rsid w:val="00445CCE"/>
    <w:rsid w:val="004479BB"/>
    <w:rsid w:val="004510D3"/>
    <w:rsid w:val="00451279"/>
    <w:rsid w:val="00452746"/>
    <w:rsid w:val="00453544"/>
    <w:rsid w:val="00454C51"/>
    <w:rsid w:val="00454D8E"/>
    <w:rsid w:val="00455216"/>
    <w:rsid w:val="00462805"/>
    <w:rsid w:val="00466D04"/>
    <w:rsid w:val="00472A92"/>
    <w:rsid w:val="00483750"/>
    <w:rsid w:val="00485223"/>
    <w:rsid w:val="00492876"/>
    <w:rsid w:val="0049344F"/>
    <w:rsid w:val="004A09F0"/>
    <w:rsid w:val="004A1C76"/>
    <w:rsid w:val="004A3EB8"/>
    <w:rsid w:val="004B2DD5"/>
    <w:rsid w:val="004B57FF"/>
    <w:rsid w:val="004B75DE"/>
    <w:rsid w:val="004B7DA3"/>
    <w:rsid w:val="004C1154"/>
    <w:rsid w:val="004C6FC7"/>
    <w:rsid w:val="004D067F"/>
    <w:rsid w:val="004D1661"/>
    <w:rsid w:val="004E7E21"/>
    <w:rsid w:val="004F1FE2"/>
    <w:rsid w:val="004F43D1"/>
    <w:rsid w:val="004F71DF"/>
    <w:rsid w:val="00501715"/>
    <w:rsid w:val="00502CA4"/>
    <w:rsid w:val="00502F16"/>
    <w:rsid w:val="00503047"/>
    <w:rsid w:val="0050490A"/>
    <w:rsid w:val="00526907"/>
    <w:rsid w:val="0053571F"/>
    <w:rsid w:val="00536211"/>
    <w:rsid w:val="00541365"/>
    <w:rsid w:val="00545289"/>
    <w:rsid w:val="00552E92"/>
    <w:rsid w:val="00560C69"/>
    <w:rsid w:val="00562D9C"/>
    <w:rsid w:val="005655F8"/>
    <w:rsid w:val="0056708D"/>
    <w:rsid w:val="00571382"/>
    <w:rsid w:val="005722FF"/>
    <w:rsid w:val="00581F7A"/>
    <w:rsid w:val="00582E2A"/>
    <w:rsid w:val="005965D5"/>
    <w:rsid w:val="005A167F"/>
    <w:rsid w:val="005A40A8"/>
    <w:rsid w:val="005A5955"/>
    <w:rsid w:val="005B3299"/>
    <w:rsid w:val="005B331A"/>
    <w:rsid w:val="005B58C9"/>
    <w:rsid w:val="005C275D"/>
    <w:rsid w:val="005C2BD6"/>
    <w:rsid w:val="005C59BD"/>
    <w:rsid w:val="005C73DB"/>
    <w:rsid w:val="005D1698"/>
    <w:rsid w:val="005D2C1A"/>
    <w:rsid w:val="005D5B77"/>
    <w:rsid w:val="005D60C3"/>
    <w:rsid w:val="005E1D01"/>
    <w:rsid w:val="005F319C"/>
    <w:rsid w:val="005F4D3F"/>
    <w:rsid w:val="005F7770"/>
    <w:rsid w:val="006078C7"/>
    <w:rsid w:val="00621415"/>
    <w:rsid w:val="00622858"/>
    <w:rsid w:val="00622F93"/>
    <w:rsid w:val="00625199"/>
    <w:rsid w:val="00631C08"/>
    <w:rsid w:val="00636692"/>
    <w:rsid w:val="0064028F"/>
    <w:rsid w:val="00644FC8"/>
    <w:rsid w:val="006451E0"/>
    <w:rsid w:val="00646272"/>
    <w:rsid w:val="00651364"/>
    <w:rsid w:val="00652517"/>
    <w:rsid w:val="0065306D"/>
    <w:rsid w:val="0065392B"/>
    <w:rsid w:val="00662C13"/>
    <w:rsid w:val="00686479"/>
    <w:rsid w:val="00687436"/>
    <w:rsid w:val="00691226"/>
    <w:rsid w:val="00691238"/>
    <w:rsid w:val="006913AC"/>
    <w:rsid w:val="006A2A33"/>
    <w:rsid w:val="006B3B89"/>
    <w:rsid w:val="006C5879"/>
    <w:rsid w:val="006D31C9"/>
    <w:rsid w:val="006E2A7C"/>
    <w:rsid w:val="006E2E73"/>
    <w:rsid w:val="006E2EB1"/>
    <w:rsid w:val="006E38EA"/>
    <w:rsid w:val="006F1C8C"/>
    <w:rsid w:val="007019C4"/>
    <w:rsid w:val="007076B1"/>
    <w:rsid w:val="00711887"/>
    <w:rsid w:val="007120A2"/>
    <w:rsid w:val="0071638F"/>
    <w:rsid w:val="00720C64"/>
    <w:rsid w:val="00721A29"/>
    <w:rsid w:val="00724D59"/>
    <w:rsid w:val="007300C8"/>
    <w:rsid w:val="00744603"/>
    <w:rsid w:val="00753A73"/>
    <w:rsid w:val="00754007"/>
    <w:rsid w:val="00755F21"/>
    <w:rsid w:val="00756061"/>
    <w:rsid w:val="007670B8"/>
    <w:rsid w:val="007774B5"/>
    <w:rsid w:val="00785A9A"/>
    <w:rsid w:val="0079546A"/>
    <w:rsid w:val="007A007D"/>
    <w:rsid w:val="007A0AC7"/>
    <w:rsid w:val="007A2432"/>
    <w:rsid w:val="007A4A7E"/>
    <w:rsid w:val="007A591A"/>
    <w:rsid w:val="007A693E"/>
    <w:rsid w:val="007C77AE"/>
    <w:rsid w:val="007C7D94"/>
    <w:rsid w:val="007D43DC"/>
    <w:rsid w:val="007D5A40"/>
    <w:rsid w:val="007E1B71"/>
    <w:rsid w:val="007F2F2B"/>
    <w:rsid w:val="007F4359"/>
    <w:rsid w:val="007F4F95"/>
    <w:rsid w:val="007F703A"/>
    <w:rsid w:val="00800378"/>
    <w:rsid w:val="00800CEE"/>
    <w:rsid w:val="00805706"/>
    <w:rsid w:val="00823FA3"/>
    <w:rsid w:val="00827FAD"/>
    <w:rsid w:val="008338EC"/>
    <w:rsid w:val="0083450C"/>
    <w:rsid w:val="00837D6E"/>
    <w:rsid w:val="0084749B"/>
    <w:rsid w:val="008509CC"/>
    <w:rsid w:val="008554D9"/>
    <w:rsid w:val="00855EC1"/>
    <w:rsid w:val="00862D67"/>
    <w:rsid w:val="00863ED5"/>
    <w:rsid w:val="00864082"/>
    <w:rsid w:val="008705D8"/>
    <w:rsid w:val="0087582C"/>
    <w:rsid w:val="0088086B"/>
    <w:rsid w:val="008A1578"/>
    <w:rsid w:val="008A4D5E"/>
    <w:rsid w:val="008A6EEE"/>
    <w:rsid w:val="008A7187"/>
    <w:rsid w:val="008D33F6"/>
    <w:rsid w:val="008E3566"/>
    <w:rsid w:val="008F0067"/>
    <w:rsid w:val="008F05BA"/>
    <w:rsid w:val="008F23A0"/>
    <w:rsid w:val="008F2471"/>
    <w:rsid w:val="00900013"/>
    <w:rsid w:val="009030FD"/>
    <w:rsid w:val="009035CC"/>
    <w:rsid w:val="009049E5"/>
    <w:rsid w:val="009062F9"/>
    <w:rsid w:val="00906C71"/>
    <w:rsid w:val="00910B27"/>
    <w:rsid w:val="00913E34"/>
    <w:rsid w:val="00916D1C"/>
    <w:rsid w:val="00917A7E"/>
    <w:rsid w:val="00923B78"/>
    <w:rsid w:val="00932A68"/>
    <w:rsid w:val="009331BC"/>
    <w:rsid w:val="00933967"/>
    <w:rsid w:val="009365E8"/>
    <w:rsid w:val="00936BE1"/>
    <w:rsid w:val="009374DF"/>
    <w:rsid w:val="009411F5"/>
    <w:rsid w:val="009420B6"/>
    <w:rsid w:val="0094493F"/>
    <w:rsid w:val="00946A28"/>
    <w:rsid w:val="00950612"/>
    <w:rsid w:val="00955873"/>
    <w:rsid w:val="00963CA0"/>
    <w:rsid w:val="00966453"/>
    <w:rsid w:val="00967A2F"/>
    <w:rsid w:val="00971799"/>
    <w:rsid w:val="00972B1E"/>
    <w:rsid w:val="009734A8"/>
    <w:rsid w:val="00976D75"/>
    <w:rsid w:val="0097773E"/>
    <w:rsid w:val="009802B6"/>
    <w:rsid w:val="00981A86"/>
    <w:rsid w:val="009831F7"/>
    <w:rsid w:val="009840FE"/>
    <w:rsid w:val="00985215"/>
    <w:rsid w:val="009934AB"/>
    <w:rsid w:val="00995000"/>
    <w:rsid w:val="009A02B1"/>
    <w:rsid w:val="009A1EB6"/>
    <w:rsid w:val="009B0484"/>
    <w:rsid w:val="009B0613"/>
    <w:rsid w:val="009C4389"/>
    <w:rsid w:val="009C5ACF"/>
    <w:rsid w:val="009D6044"/>
    <w:rsid w:val="009E3C91"/>
    <w:rsid w:val="009E5C3E"/>
    <w:rsid w:val="009E671E"/>
    <w:rsid w:val="00A0421E"/>
    <w:rsid w:val="00A0688A"/>
    <w:rsid w:val="00A06E95"/>
    <w:rsid w:val="00A117E1"/>
    <w:rsid w:val="00A203C5"/>
    <w:rsid w:val="00A22676"/>
    <w:rsid w:val="00A26026"/>
    <w:rsid w:val="00A52261"/>
    <w:rsid w:val="00A5497B"/>
    <w:rsid w:val="00A75BB5"/>
    <w:rsid w:val="00A773B2"/>
    <w:rsid w:val="00A81622"/>
    <w:rsid w:val="00A8299F"/>
    <w:rsid w:val="00A94DEB"/>
    <w:rsid w:val="00A95A38"/>
    <w:rsid w:val="00AA0F70"/>
    <w:rsid w:val="00AA3C6D"/>
    <w:rsid w:val="00AA59C4"/>
    <w:rsid w:val="00AA5F7C"/>
    <w:rsid w:val="00AC0BCE"/>
    <w:rsid w:val="00AC682B"/>
    <w:rsid w:val="00AD07DE"/>
    <w:rsid w:val="00AD1B65"/>
    <w:rsid w:val="00AD2C05"/>
    <w:rsid w:val="00AD34BA"/>
    <w:rsid w:val="00AD5410"/>
    <w:rsid w:val="00AD5636"/>
    <w:rsid w:val="00AD5D0A"/>
    <w:rsid w:val="00AD6111"/>
    <w:rsid w:val="00AE36C3"/>
    <w:rsid w:val="00AF35D8"/>
    <w:rsid w:val="00AF7FAC"/>
    <w:rsid w:val="00B01C38"/>
    <w:rsid w:val="00B026BA"/>
    <w:rsid w:val="00B06518"/>
    <w:rsid w:val="00B10FA9"/>
    <w:rsid w:val="00B1220C"/>
    <w:rsid w:val="00B20EDC"/>
    <w:rsid w:val="00B25839"/>
    <w:rsid w:val="00B26A9B"/>
    <w:rsid w:val="00B26FA1"/>
    <w:rsid w:val="00B320D4"/>
    <w:rsid w:val="00B34721"/>
    <w:rsid w:val="00B368DC"/>
    <w:rsid w:val="00B47C1C"/>
    <w:rsid w:val="00B53B76"/>
    <w:rsid w:val="00B55C4F"/>
    <w:rsid w:val="00B61D9E"/>
    <w:rsid w:val="00B6231A"/>
    <w:rsid w:val="00B74039"/>
    <w:rsid w:val="00B7704E"/>
    <w:rsid w:val="00B83D1C"/>
    <w:rsid w:val="00B86339"/>
    <w:rsid w:val="00B87764"/>
    <w:rsid w:val="00B94BB3"/>
    <w:rsid w:val="00BA3D05"/>
    <w:rsid w:val="00BA59A6"/>
    <w:rsid w:val="00BB58AC"/>
    <w:rsid w:val="00BC0130"/>
    <w:rsid w:val="00BD09BA"/>
    <w:rsid w:val="00BD0A73"/>
    <w:rsid w:val="00BD1ACC"/>
    <w:rsid w:val="00BD51AC"/>
    <w:rsid w:val="00BD6CA8"/>
    <w:rsid w:val="00BE03FE"/>
    <w:rsid w:val="00BE0603"/>
    <w:rsid w:val="00BF15D5"/>
    <w:rsid w:val="00C023CF"/>
    <w:rsid w:val="00C03F80"/>
    <w:rsid w:val="00C07C4B"/>
    <w:rsid w:val="00C22BEB"/>
    <w:rsid w:val="00C2358F"/>
    <w:rsid w:val="00C252E0"/>
    <w:rsid w:val="00C31B6D"/>
    <w:rsid w:val="00C364C3"/>
    <w:rsid w:val="00C46E19"/>
    <w:rsid w:val="00C47E12"/>
    <w:rsid w:val="00C509E3"/>
    <w:rsid w:val="00C516A4"/>
    <w:rsid w:val="00C540B3"/>
    <w:rsid w:val="00C57150"/>
    <w:rsid w:val="00C6189D"/>
    <w:rsid w:val="00C660FC"/>
    <w:rsid w:val="00C717E7"/>
    <w:rsid w:val="00C71B10"/>
    <w:rsid w:val="00C8514F"/>
    <w:rsid w:val="00C853BD"/>
    <w:rsid w:val="00C945FB"/>
    <w:rsid w:val="00C9788A"/>
    <w:rsid w:val="00CA3B34"/>
    <w:rsid w:val="00CB27E0"/>
    <w:rsid w:val="00CC1202"/>
    <w:rsid w:val="00CE2B89"/>
    <w:rsid w:val="00CE687D"/>
    <w:rsid w:val="00CF5BD7"/>
    <w:rsid w:val="00D01CB0"/>
    <w:rsid w:val="00D02DD2"/>
    <w:rsid w:val="00D049E0"/>
    <w:rsid w:val="00D07FF2"/>
    <w:rsid w:val="00D1752D"/>
    <w:rsid w:val="00D334A1"/>
    <w:rsid w:val="00D400E4"/>
    <w:rsid w:val="00D40EAA"/>
    <w:rsid w:val="00D41DEB"/>
    <w:rsid w:val="00D53F6B"/>
    <w:rsid w:val="00D54325"/>
    <w:rsid w:val="00D60B70"/>
    <w:rsid w:val="00D70C5E"/>
    <w:rsid w:val="00D7284F"/>
    <w:rsid w:val="00D73078"/>
    <w:rsid w:val="00D73A22"/>
    <w:rsid w:val="00D80E83"/>
    <w:rsid w:val="00D83FBC"/>
    <w:rsid w:val="00D90145"/>
    <w:rsid w:val="00D94C09"/>
    <w:rsid w:val="00D95EC3"/>
    <w:rsid w:val="00D95FB9"/>
    <w:rsid w:val="00D97322"/>
    <w:rsid w:val="00DB0EE3"/>
    <w:rsid w:val="00DB5347"/>
    <w:rsid w:val="00DB5441"/>
    <w:rsid w:val="00DB6610"/>
    <w:rsid w:val="00DB6997"/>
    <w:rsid w:val="00DC0062"/>
    <w:rsid w:val="00DC4D19"/>
    <w:rsid w:val="00DD6DC7"/>
    <w:rsid w:val="00DD73AA"/>
    <w:rsid w:val="00DD7FF3"/>
    <w:rsid w:val="00DF5A1F"/>
    <w:rsid w:val="00DF63C3"/>
    <w:rsid w:val="00E03089"/>
    <w:rsid w:val="00E05340"/>
    <w:rsid w:val="00E06D16"/>
    <w:rsid w:val="00E0726D"/>
    <w:rsid w:val="00E17697"/>
    <w:rsid w:val="00E21F51"/>
    <w:rsid w:val="00E247B1"/>
    <w:rsid w:val="00E26469"/>
    <w:rsid w:val="00E27EC7"/>
    <w:rsid w:val="00E31759"/>
    <w:rsid w:val="00E31807"/>
    <w:rsid w:val="00E407FA"/>
    <w:rsid w:val="00E45003"/>
    <w:rsid w:val="00E450B4"/>
    <w:rsid w:val="00E50520"/>
    <w:rsid w:val="00E63BBD"/>
    <w:rsid w:val="00E64392"/>
    <w:rsid w:val="00E67CC4"/>
    <w:rsid w:val="00E71AE6"/>
    <w:rsid w:val="00E71D1D"/>
    <w:rsid w:val="00E81F08"/>
    <w:rsid w:val="00E8685F"/>
    <w:rsid w:val="00E91EF6"/>
    <w:rsid w:val="00E9423F"/>
    <w:rsid w:val="00EA0278"/>
    <w:rsid w:val="00EA33B1"/>
    <w:rsid w:val="00EA3DBC"/>
    <w:rsid w:val="00EB2A41"/>
    <w:rsid w:val="00EB3CB2"/>
    <w:rsid w:val="00EB4109"/>
    <w:rsid w:val="00EC020B"/>
    <w:rsid w:val="00EC14BA"/>
    <w:rsid w:val="00EC289C"/>
    <w:rsid w:val="00EC6AEB"/>
    <w:rsid w:val="00ED264A"/>
    <w:rsid w:val="00ED5C11"/>
    <w:rsid w:val="00EF061B"/>
    <w:rsid w:val="00EF285E"/>
    <w:rsid w:val="00EF7942"/>
    <w:rsid w:val="00F009FD"/>
    <w:rsid w:val="00F03691"/>
    <w:rsid w:val="00F1221F"/>
    <w:rsid w:val="00F206E7"/>
    <w:rsid w:val="00F22934"/>
    <w:rsid w:val="00F23289"/>
    <w:rsid w:val="00F235B4"/>
    <w:rsid w:val="00F25C63"/>
    <w:rsid w:val="00F2771A"/>
    <w:rsid w:val="00F34B33"/>
    <w:rsid w:val="00F36628"/>
    <w:rsid w:val="00F40C65"/>
    <w:rsid w:val="00F42CAF"/>
    <w:rsid w:val="00F45593"/>
    <w:rsid w:val="00F45FC8"/>
    <w:rsid w:val="00F4727D"/>
    <w:rsid w:val="00F47E47"/>
    <w:rsid w:val="00F5253A"/>
    <w:rsid w:val="00F53BD7"/>
    <w:rsid w:val="00F5527F"/>
    <w:rsid w:val="00F61386"/>
    <w:rsid w:val="00F6516E"/>
    <w:rsid w:val="00F66FF7"/>
    <w:rsid w:val="00F712E0"/>
    <w:rsid w:val="00F74BAE"/>
    <w:rsid w:val="00F77F20"/>
    <w:rsid w:val="00F95943"/>
    <w:rsid w:val="00F975EE"/>
    <w:rsid w:val="00FA01D0"/>
    <w:rsid w:val="00FA1E50"/>
    <w:rsid w:val="00FB4191"/>
    <w:rsid w:val="00FB4FB2"/>
    <w:rsid w:val="00FB5899"/>
    <w:rsid w:val="00FB6172"/>
    <w:rsid w:val="00FC6B22"/>
    <w:rsid w:val="00FE025D"/>
    <w:rsid w:val="00FE4DAB"/>
    <w:rsid w:val="00FF0F4F"/>
    <w:rsid w:val="00FF2EDD"/>
    <w:rsid w:val="00FF747E"/>
    <w:rsid w:val="01A5C0A9"/>
    <w:rsid w:val="0290E7E8"/>
    <w:rsid w:val="029A0DFB"/>
    <w:rsid w:val="039F0BC5"/>
    <w:rsid w:val="03FC9D50"/>
    <w:rsid w:val="044F06B9"/>
    <w:rsid w:val="04620C71"/>
    <w:rsid w:val="0597CC82"/>
    <w:rsid w:val="05EAD71A"/>
    <w:rsid w:val="065685E7"/>
    <w:rsid w:val="0737050F"/>
    <w:rsid w:val="082DD37D"/>
    <w:rsid w:val="087447C9"/>
    <w:rsid w:val="0B297E18"/>
    <w:rsid w:val="0C5A7CB2"/>
    <w:rsid w:val="0D97346E"/>
    <w:rsid w:val="0DDCC0A2"/>
    <w:rsid w:val="0F413E7E"/>
    <w:rsid w:val="10C36313"/>
    <w:rsid w:val="12F35F4D"/>
    <w:rsid w:val="18CEF867"/>
    <w:rsid w:val="18D8B624"/>
    <w:rsid w:val="19F0E7CC"/>
    <w:rsid w:val="1C069929"/>
    <w:rsid w:val="1C92663E"/>
    <w:rsid w:val="1D3CFF6E"/>
    <w:rsid w:val="1E61D90A"/>
    <w:rsid w:val="1EB82DBE"/>
    <w:rsid w:val="1F019A9D"/>
    <w:rsid w:val="1F98E772"/>
    <w:rsid w:val="1FBAC141"/>
    <w:rsid w:val="209D6AFE"/>
    <w:rsid w:val="2210664E"/>
    <w:rsid w:val="22393B5F"/>
    <w:rsid w:val="2355B890"/>
    <w:rsid w:val="24AA2AB7"/>
    <w:rsid w:val="2515C708"/>
    <w:rsid w:val="261EE958"/>
    <w:rsid w:val="288D89A5"/>
    <w:rsid w:val="28D1263D"/>
    <w:rsid w:val="2BAC020A"/>
    <w:rsid w:val="2CD0F7C7"/>
    <w:rsid w:val="2FB4E607"/>
    <w:rsid w:val="307F732D"/>
    <w:rsid w:val="314E0F1C"/>
    <w:rsid w:val="3177577F"/>
    <w:rsid w:val="319DBF1C"/>
    <w:rsid w:val="3260D49E"/>
    <w:rsid w:val="32E636E4"/>
    <w:rsid w:val="35EF733F"/>
    <w:rsid w:val="3A36E88E"/>
    <w:rsid w:val="3B1A1866"/>
    <w:rsid w:val="3B9DDF26"/>
    <w:rsid w:val="3C671DBE"/>
    <w:rsid w:val="3FED8989"/>
    <w:rsid w:val="413EFE8D"/>
    <w:rsid w:val="4298101B"/>
    <w:rsid w:val="44365F28"/>
    <w:rsid w:val="463E54B7"/>
    <w:rsid w:val="47AEDF22"/>
    <w:rsid w:val="48744E0C"/>
    <w:rsid w:val="49D309CA"/>
    <w:rsid w:val="4C26C7C6"/>
    <w:rsid w:val="4C34478A"/>
    <w:rsid w:val="4E0155B3"/>
    <w:rsid w:val="4F6EAF49"/>
    <w:rsid w:val="528D5E2A"/>
    <w:rsid w:val="5345067C"/>
    <w:rsid w:val="54C53352"/>
    <w:rsid w:val="5766F8EE"/>
    <w:rsid w:val="58D86A25"/>
    <w:rsid w:val="59DA4366"/>
    <w:rsid w:val="5AF18CF2"/>
    <w:rsid w:val="5B3377CD"/>
    <w:rsid w:val="5BBA95E1"/>
    <w:rsid w:val="5DA7FE26"/>
    <w:rsid w:val="5ED7FBC0"/>
    <w:rsid w:val="62C7B16D"/>
    <w:rsid w:val="66D50F4A"/>
    <w:rsid w:val="6BF5E2E1"/>
    <w:rsid w:val="6DE6DC79"/>
    <w:rsid w:val="6F3B35D5"/>
    <w:rsid w:val="70F590DC"/>
    <w:rsid w:val="71B600A4"/>
    <w:rsid w:val="75E7B907"/>
    <w:rsid w:val="76A4013C"/>
    <w:rsid w:val="792ACF97"/>
    <w:rsid w:val="7A2ED9F3"/>
    <w:rsid w:val="7B9C9F74"/>
    <w:rsid w:val="7C1D7B3E"/>
    <w:rsid w:val="7E91D2FF"/>
    <w:rsid w:val="7F59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249B8"/>
  <w15:chartTrackingRefBased/>
  <w15:docId w15:val="{E04CE1C4-4DF2-4C4A-90DD-D9C247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DD"/>
    <w:pPr>
      <w:ind w:left="720"/>
      <w:contextualSpacing/>
    </w:pPr>
  </w:style>
  <w:style w:type="paragraph" w:styleId="NoSpacing">
    <w:name w:val="No Spacing"/>
    <w:uiPriority w:val="1"/>
    <w:qFormat/>
    <w:rsid w:val="00E71D1D"/>
    <w:pPr>
      <w:spacing w:after="0" w:line="240" w:lineRule="auto"/>
    </w:pPr>
  </w:style>
  <w:style w:type="character" w:styleId="Hyperlink">
    <w:name w:val="Hyperlink"/>
    <w:basedOn w:val="DefaultParagraphFont"/>
    <w:uiPriority w:val="99"/>
    <w:unhideWhenUsed/>
    <w:rsid w:val="00231382"/>
    <w:rPr>
      <w:color w:val="0563C1" w:themeColor="hyperlink"/>
      <w:u w:val="single"/>
    </w:rPr>
  </w:style>
  <w:style w:type="character" w:styleId="UnresolvedMention">
    <w:name w:val="Unresolved Mention"/>
    <w:basedOn w:val="DefaultParagraphFont"/>
    <w:uiPriority w:val="99"/>
    <w:semiHidden/>
    <w:unhideWhenUsed/>
    <w:rsid w:val="00231382"/>
    <w:rPr>
      <w:color w:val="605E5C"/>
      <w:shd w:val="clear" w:color="auto" w:fill="E1DFDD"/>
    </w:rPr>
  </w:style>
  <w:style w:type="paragraph" w:styleId="NormalWeb">
    <w:name w:val="Normal (Web)"/>
    <w:basedOn w:val="Normal"/>
    <w:uiPriority w:val="99"/>
    <w:semiHidden/>
    <w:unhideWhenUsed/>
    <w:rsid w:val="000C0B1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A40A8"/>
    <w:pPr>
      <w:spacing w:after="0" w:line="240" w:lineRule="auto"/>
    </w:pPr>
  </w:style>
  <w:style w:type="paragraph" w:styleId="CommentText">
    <w:name w:val="annotation text"/>
    <w:basedOn w:val="Normal"/>
    <w:link w:val="CommentTextChar"/>
    <w:uiPriority w:val="99"/>
    <w:unhideWhenUsed/>
    <w:rsid w:val="00BD0A73"/>
    <w:pPr>
      <w:spacing w:line="240" w:lineRule="auto"/>
    </w:pPr>
    <w:rPr>
      <w:sz w:val="20"/>
      <w:szCs w:val="20"/>
    </w:rPr>
  </w:style>
  <w:style w:type="character" w:customStyle="1" w:styleId="CommentTextChar">
    <w:name w:val="Comment Text Char"/>
    <w:basedOn w:val="DefaultParagraphFont"/>
    <w:link w:val="CommentText"/>
    <w:uiPriority w:val="99"/>
    <w:rsid w:val="00BD0A73"/>
    <w:rPr>
      <w:sz w:val="20"/>
      <w:szCs w:val="20"/>
    </w:rPr>
  </w:style>
  <w:style w:type="character" w:styleId="CommentReference">
    <w:name w:val="annotation reference"/>
    <w:basedOn w:val="DefaultParagraphFont"/>
    <w:uiPriority w:val="99"/>
    <w:semiHidden/>
    <w:unhideWhenUsed/>
    <w:rsid w:val="00BD0A73"/>
    <w:rPr>
      <w:sz w:val="16"/>
      <w:szCs w:val="16"/>
    </w:rPr>
  </w:style>
  <w:style w:type="paragraph" w:styleId="CommentSubject">
    <w:name w:val="annotation subject"/>
    <w:basedOn w:val="CommentText"/>
    <w:next w:val="CommentText"/>
    <w:link w:val="CommentSubjectChar"/>
    <w:uiPriority w:val="99"/>
    <w:semiHidden/>
    <w:unhideWhenUsed/>
    <w:rsid w:val="00BD0A73"/>
    <w:rPr>
      <w:b/>
      <w:bCs/>
    </w:rPr>
  </w:style>
  <w:style w:type="character" w:customStyle="1" w:styleId="CommentSubjectChar">
    <w:name w:val="Comment Subject Char"/>
    <w:basedOn w:val="CommentTextChar"/>
    <w:link w:val="CommentSubject"/>
    <w:uiPriority w:val="99"/>
    <w:semiHidden/>
    <w:rsid w:val="00BD0A73"/>
    <w:rPr>
      <w:b/>
      <w:bCs/>
      <w:sz w:val="20"/>
      <w:szCs w:val="20"/>
    </w:rPr>
  </w:style>
  <w:style w:type="character" w:customStyle="1" w:styleId="ui-provider">
    <w:name w:val="ui-provider"/>
    <w:basedOn w:val="DefaultParagraphFont"/>
    <w:rsid w:val="0084749B"/>
  </w:style>
  <w:style w:type="character" w:styleId="FollowedHyperlink">
    <w:name w:val="FollowedHyperlink"/>
    <w:basedOn w:val="DefaultParagraphFont"/>
    <w:uiPriority w:val="99"/>
    <w:semiHidden/>
    <w:unhideWhenUsed/>
    <w:rsid w:val="007F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167">
      <w:bodyDiv w:val="1"/>
      <w:marLeft w:val="0"/>
      <w:marRight w:val="0"/>
      <w:marTop w:val="0"/>
      <w:marBottom w:val="0"/>
      <w:divBdr>
        <w:top w:val="none" w:sz="0" w:space="0" w:color="auto"/>
        <w:left w:val="none" w:sz="0" w:space="0" w:color="auto"/>
        <w:bottom w:val="none" w:sz="0" w:space="0" w:color="auto"/>
        <w:right w:val="none" w:sz="0" w:space="0" w:color="auto"/>
      </w:divBdr>
    </w:div>
    <w:div w:id="83187965">
      <w:bodyDiv w:val="1"/>
      <w:marLeft w:val="0"/>
      <w:marRight w:val="0"/>
      <w:marTop w:val="0"/>
      <w:marBottom w:val="0"/>
      <w:divBdr>
        <w:top w:val="none" w:sz="0" w:space="0" w:color="auto"/>
        <w:left w:val="none" w:sz="0" w:space="0" w:color="auto"/>
        <w:bottom w:val="none" w:sz="0" w:space="0" w:color="auto"/>
        <w:right w:val="none" w:sz="0" w:space="0" w:color="auto"/>
      </w:divBdr>
    </w:div>
    <w:div w:id="207182928">
      <w:bodyDiv w:val="1"/>
      <w:marLeft w:val="0"/>
      <w:marRight w:val="0"/>
      <w:marTop w:val="0"/>
      <w:marBottom w:val="0"/>
      <w:divBdr>
        <w:top w:val="none" w:sz="0" w:space="0" w:color="auto"/>
        <w:left w:val="none" w:sz="0" w:space="0" w:color="auto"/>
        <w:bottom w:val="none" w:sz="0" w:space="0" w:color="auto"/>
        <w:right w:val="none" w:sz="0" w:space="0" w:color="auto"/>
      </w:divBdr>
      <w:divsChild>
        <w:div w:id="1680963668">
          <w:marLeft w:val="274"/>
          <w:marRight w:val="0"/>
          <w:marTop w:val="150"/>
          <w:marBottom w:val="0"/>
          <w:divBdr>
            <w:top w:val="none" w:sz="0" w:space="0" w:color="auto"/>
            <w:left w:val="none" w:sz="0" w:space="0" w:color="auto"/>
            <w:bottom w:val="none" w:sz="0" w:space="0" w:color="auto"/>
            <w:right w:val="none" w:sz="0" w:space="0" w:color="auto"/>
          </w:divBdr>
        </w:div>
        <w:div w:id="175770578">
          <w:marLeft w:val="274"/>
          <w:marRight w:val="0"/>
          <w:marTop w:val="150"/>
          <w:marBottom w:val="0"/>
          <w:divBdr>
            <w:top w:val="none" w:sz="0" w:space="0" w:color="auto"/>
            <w:left w:val="none" w:sz="0" w:space="0" w:color="auto"/>
            <w:bottom w:val="none" w:sz="0" w:space="0" w:color="auto"/>
            <w:right w:val="none" w:sz="0" w:space="0" w:color="auto"/>
          </w:divBdr>
        </w:div>
      </w:divsChild>
    </w:div>
    <w:div w:id="225844206">
      <w:bodyDiv w:val="1"/>
      <w:marLeft w:val="0"/>
      <w:marRight w:val="0"/>
      <w:marTop w:val="0"/>
      <w:marBottom w:val="0"/>
      <w:divBdr>
        <w:top w:val="none" w:sz="0" w:space="0" w:color="auto"/>
        <w:left w:val="none" w:sz="0" w:space="0" w:color="auto"/>
        <w:bottom w:val="none" w:sz="0" w:space="0" w:color="auto"/>
        <w:right w:val="none" w:sz="0" w:space="0" w:color="auto"/>
      </w:divBdr>
    </w:div>
    <w:div w:id="239100600">
      <w:bodyDiv w:val="1"/>
      <w:marLeft w:val="0"/>
      <w:marRight w:val="0"/>
      <w:marTop w:val="0"/>
      <w:marBottom w:val="0"/>
      <w:divBdr>
        <w:top w:val="none" w:sz="0" w:space="0" w:color="auto"/>
        <w:left w:val="none" w:sz="0" w:space="0" w:color="auto"/>
        <w:bottom w:val="none" w:sz="0" w:space="0" w:color="auto"/>
        <w:right w:val="none" w:sz="0" w:space="0" w:color="auto"/>
      </w:divBdr>
    </w:div>
    <w:div w:id="360713224">
      <w:bodyDiv w:val="1"/>
      <w:marLeft w:val="0"/>
      <w:marRight w:val="0"/>
      <w:marTop w:val="0"/>
      <w:marBottom w:val="0"/>
      <w:divBdr>
        <w:top w:val="none" w:sz="0" w:space="0" w:color="auto"/>
        <w:left w:val="none" w:sz="0" w:space="0" w:color="auto"/>
        <w:bottom w:val="none" w:sz="0" w:space="0" w:color="auto"/>
        <w:right w:val="none" w:sz="0" w:space="0" w:color="auto"/>
      </w:divBdr>
      <w:divsChild>
        <w:div w:id="1430273398">
          <w:marLeft w:val="547"/>
          <w:marRight w:val="0"/>
          <w:marTop w:val="0"/>
          <w:marBottom w:val="0"/>
          <w:divBdr>
            <w:top w:val="none" w:sz="0" w:space="0" w:color="auto"/>
            <w:left w:val="none" w:sz="0" w:space="0" w:color="auto"/>
            <w:bottom w:val="none" w:sz="0" w:space="0" w:color="auto"/>
            <w:right w:val="none" w:sz="0" w:space="0" w:color="auto"/>
          </w:divBdr>
        </w:div>
        <w:div w:id="613026984">
          <w:marLeft w:val="547"/>
          <w:marRight w:val="0"/>
          <w:marTop w:val="0"/>
          <w:marBottom w:val="0"/>
          <w:divBdr>
            <w:top w:val="none" w:sz="0" w:space="0" w:color="auto"/>
            <w:left w:val="none" w:sz="0" w:space="0" w:color="auto"/>
            <w:bottom w:val="none" w:sz="0" w:space="0" w:color="auto"/>
            <w:right w:val="none" w:sz="0" w:space="0" w:color="auto"/>
          </w:divBdr>
        </w:div>
      </w:divsChild>
    </w:div>
    <w:div w:id="378094173">
      <w:bodyDiv w:val="1"/>
      <w:marLeft w:val="0"/>
      <w:marRight w:val="0"/>
      <w:marTop w:val="0"/>
      <w:marBottom w:val="0"/>
      <w:divBdr>
        <w:top w:val="none" w:sz="0" w:space="0" w:color="auto"/>
        <w:left w:val="none" w:sz="0" w:space="0" w:color="auto"/>
        <w:bottom w:val="none" w:sz="0" w:space="0" w:color="auto"/>
        <w:right w:val="none" w:sz="0" w:space="0" w:color="auto"/>
      </w:divBdr>
    </w:div>
    <w:div w:id="427622835">
      <w:bodyDiv w:val="1"/>
      <w:marLeft w:val="0"/>
      <w:marRight w:val="0"/>
      <w:marTop w:val="0"/>
      <w:marBottom w:val="0"/>
      <w:divBdr>
        <w:top w:val="none" w:sz="0" w:space="0" w:color="auto"/>
        <w:left w:val="none" w:sz="0" w:space="0" w:color="auto"/>
        <w:bottom w:val="none" w:sz="0" w:space="0" w:color="auto"/>
        <w:right w:val="none" w:sz="0" w:space="0" w:color="auto"/>
      </w:divBdr>
      <w:divsChild>
        <w:div w:id="840194976">
          <w:marLeft w:val="274"/>
          <w:marRight w:val="0"/>
          <w:marTop w:val="150"/>
          <w:marBottom w:val="0"/>
          <w:divBdr>
            <w:top w:val="none" w:sz="0" w:space="0" w:color="auto"/>
            <w:left w:val="none" w:sz="0" w:space="0" w:color="auto"/>
            <w:bottom w:val="none" w:sz="0" w:space="0" w:color="auto"/>
            <w:right w:val="none" w:sz="0" w:space="0" w:color="auto"/>
          </w:divBdr>
        </w:div>
      </w:divsChild>
    </w:div>
    <w:div w:id="525871537">
      <w:bodyDiv w:val="1"/>
      <w:marLeft w:val="0"/>
      <w:marRight w:val="0"/>
      <w:marTop w:val="0"/>
      <w:marBottom w:val="0"/>
      <w:divBdr>
        <w:top w:val="none" w:sz="0" w:space="0" w:color="auto"/>
        <w:left w:val="none" w:sz="0" w:space="0" w:color="auto"/>
        <w:bottom w:val="none" w:sz="0" w:space="0" w:color="auto"/>
        <w:right w:val="none" w:sz="0" w:space="0" w:color="auto"/>
      </w:divBdr>
      <w:divsChild>
        <w:div w:id="1106123123">
          <w:marLeft w:val="547"/>
          <w:marRight w:val="0"/>
          <w:marTop w:val="0"/>
          <w:marBottom w:val="0"/>
          <w:divBdr>
            <w:top w:val="none" w:sz="0" w:space="0" w:color="auto"/>
            <w:left w:val="none" w:sz="0" w:space="0" w:color="auto"/>
            <w:bottom w:val="none" w:sz="0" w:space="0" w:color="auto"/>
            <w:right w:val="none" w:sz="0" w:space="0" w:color="auto"/>
          </w:divBdr>
        </w:div>
        <w:div w:id="1546525548">
          <w:marLeft w:val="547"/>
          <w:marRight w:val="0"/>
          <w:marTop w:val="0"/>
          <w:marBottom w:val="0"/>
          <w:divBdr>
            <w:top w:val="none" w:sz="0" w:space="0" w:color="auto"/>
            <w:left w:val="none" w:sz="0" w:space="0" w:color="auto"/>
            <w:bottom w:val="none" w:sz="0" w:space="0" w:color="auto"/>
            <w:right w:val="none" w:sz="0" w:space="0" w:color="auto"/>
          </w:divBdr>
        </w:div>
      </w:divsChild>
    </w:div>
    <w:div w:id="532353567">
      <w:bodyDiv w:val="1"/>
      <w:marLeft w:val="0"/>
      <w:marRight w:val="0"/>
      <w:marTop w:val="0"/>
      <w:marBottom w:val="0"/>
      <w:divBdr>
        <w:top w:val="none" w:sz="0" w:space="0" w:color="auto"/>
        <w:left w:val="none" w:sz="0" w:space="0" w:color="auto"/>
        <w:bottom w:val="none" w:sz="0" w:space="0" w:color="auto"/>
        <w:right w:val="none" w:sz="0" w:space="0" w:color="auto"/>
      </w:divBdr>
    </w:div>
    <w:div w:id="593443160">
      <w:bodyDiv w:val="1"/>
      <w:marLeft w:val="0"/>
      <w:marRight w:val="0"/>
      <w:marTop w:val="0"/>
      <w:marBottom w:val="0"/>
      <w:divBdr>
        <w:top w:val="none" w:sz="0" w:space="0" w:color="auto"/>
        <w:left w:val="none" w:sz="0" w:space="0" w:color="auto"/>
        <w:bottom w:val="none" w:sz="0" w:space="0" w:color="auto"/>
        <w:right w:val="none" w:sz="0" w:space="0" w:color="auto"/>
      </w:divBdr>
      <w:divsChild>
        <w:div w:id="29188951">
          <w:marLeft w:val="274"/>
          <w:marRight w:val="0"/>
          <w:marTop w:val="150"/>
          <w:marBottom w:val="0"/>
          <w:divBdr>
            <w:top w:val="none" w:sz="0" w:space="0" w:color="auto"/>
            <w:left w:val="none" w:sz="0" w:space="0" w:color="auto"/>
            <w:bottom w:val="none" w:sz="0" w:space="0" w:color="auto"/>
            <w:right w:val="none" w:sz="0" w:space="0" w:color="auto"/>
          </w:divBdr>
        </w:div>
      </w:divsChild>
    </w:div>
    <w:div w:id="623385053">
      <w:bodyDiv w:val="1"/>
      <w:marLeft w:val="0"/>
      <w:marRight w:val="0"/>
      <w:marTop w:val="0"/>
      <w:marBottom w:val="0"/>
      <w:divBdr>
        <w:top w:val="none" w:sz="0" w:space="0" w:color="auto"/>
        <w:left w:val="none" w:sz="0" w:space="0" w:color="auto"/>
        <w:bottom w:val="none" w:sz="0" w:space="0" w:color="auto"/>
        <w:right w:val="none" w:sz="0" w:space="0" w:color="auto"/>
      </w:divBdr>
      <w:divsChild>
        <w:div w:id="32771967">
          <w:marLeft w:val="274"/>
          <w:marRight w:val="0"/>
          <w:marTop w:val="150"/>
          <w:marBottom w:val="0"/>
          <w:divBdr>
            <w:top w:val="none" w:sz="0" w:space="0" w:color="auto"/>
            <w:left w:val="none" w:sz="0" w:space="0" w:color="auto"/>
            <w:bottom w:val="none" w:sz="0" w:space="0" w:color="auto"/>
            <w:right w:val="none" w:sz="0" w:space="0" w:color="auto"/>
          </w:divBdr>
        </w:div>
        <w:div w:id="2139830972">
          <w:marLeft w:val="274"/>
          <w:marRight w:val="0"/>
          <w:marTop w:val="150"/>
          <w:marBottom w:val="0"/>
          <w:divBdr>
            <w:top w:val="none" w:sz="0" w:space="0" w:color="auto"/>
            <w:left w:val="none" w:sz="0" w:space="0" w:color="auto"/>
            <w:bottom w:val="none" w:sz="0" w:space="0" w:color="auto"/>
            <w:right w:val="none" w:sz="0" w:space="0" w:color="auto"/>
          </w:divBdr>
        </w:div>
        <w:div w:id="527716621">
          <w:marLeft w:val="274"/>
          <w:marRight w:val="0"/>
          <w:marTop w:val="150"/>
          <w:marBottom w:val="0"/>
          <w:divBdr>
            <w:top w:val="none" w:sz="0" w:space="0" w:color="auto"/>
            <w:left w:val="none" w:sz="0" w:space="0" w:color="auto"/>
            <w:bottom w:val="none" w:sz="0" w:space="0" w:color="auto"/>
            <w:right w:val="none" w:sz="0" w:space="0" w:color="auto"/>
          </w:divBdr>
        </w:div>
        <w:div w:id="1336033593">
          <w:marLeft w:val="274"/>
          <w:marRight w:val="0"/>
          <w:marTop w:val="150"/>
          <w:marBottom w:val="0"/>
          <w:divBdr>
            <w:top w:val="none" w:sz="0" w:space="0" w:color="auto"/>
            <w:left w:val="none" w:sz="0" w:space="0" w:color="auto"/>
            <w:bottom w:val="none" w:sz="0" w:space="0" w:color="auto"/>
            <w:right w:val="none" w:sz="0" w:space="0" w:color="auto"/>
          </w:divBdr>
        </w:div>
        <w:div w:id="1895773962">
          <w:marLeft w:val="274"/>
          <w:marRight w:val="0"/>
          <w:marTop w:val="150"/>
          <w:marBottom w:val="0"/>
          <w:divBdr>
            <w:top w:val="none" w:sz="0" w:space="0" w:color="auto"/>
            <w:left w:val="none" w:sz="0" w:space="0" w:color="auto"/>
            <w:bottom w:val="none" w:sz="0" w:space="0" w:color="auto"/>
            <w:right w:val="none" w:sz="0" w:space="0" w:color="auto"/>
          </w:divBdr>
        </w:div>
      </w:divsChild>
    </w:div>
    <w:div w:id="737359464">
      <w:bodyDiv w:val="1"/>
      <w:marLeft w:val="0"/>
      <w:marRight w:val="0"/>
      <w:marTop w:val="0"/>
      <w:marBottom w:val="0"/>
      <w:divBdr>
        <w:top w:val="none" w:sz="0" w:space="0" w:color="auto"/>
        <w:left w:val="none" w:sz="0" w:space="0" w:color="auto"/>
        <w:bottom w:val="none" w:sz="0" w:space="0" w:color="auto"/>
        <w:right w:val="none" w:sz="0" w:space="0" w:color="auto"/>
      </w:divBdr>
      <w:divsChild>
        <w:div w:id="283511082">
          <w:marLeft w:val="274"/>
          <w:marRight w:val="0"/>
          <w:marTop w:val="150"/>
          <w:marBottom w:val="0"/>
          <w:divBdr>
            <w:top w:val="none" w:sz="0" w:space="0" w:color="auto"/>
            <w:left w:val="none" w:sz="0" w:space="0" w:color="auto"/>
            <w:bottom w:val="none" w:sz="0" w:space="0" w:color="auto"/>
            <w:right w:val="none" w:sz="0" w:space="0" w:color="auto"/>
          </w:divBdr>
        </w:div>
        <w:div w:id="1485010137">
          <w:marLeft w:val="619"/>
          <w:marRight w:val="0"/>
          <w:marTop w:val="75"/>
          <w:marBottom w:val="0"/>
          <w:divBdr>
            <w:top w:val="none" w:sz="0" w:space="0" w:color="auto"/>
            <w:left w:val="none" w:sz="0" w:space="0" w:color="auto"/>
            <w:bottom w:val="none" w:sz="0" w:space="0" w:color="auto"/>
            <w:right w:val="none" w:sz="0" w:space="0" w:color="auto"/>
          </w:divBdr>
        </w:div>
        <w:div w:id="350760114">
          <w:marLeft w:val="619"/>
          <w:marRight w:val="0"/>
          <w:marTop w:val="75"/>
          <w:marBottom w:val="0"/>
          <w:divBdr>
            <w:top w:val="none" w:sz="0" w:space="0" w:color="auto"/>
            <w:left w:val="none" w:sz="0" w:space="0" w:color="auto"/>
            <w:bottom w:val="none" w:sz="0" w:space="0" w:color="auto"/>
            <w:right w:val="none" w:sz="0" w:space="0" w:color="auto"/>
          </w:divBdr>
        </w:div>
      </w:divsChild>
    </w:div>
    <w:div w:id="751782209">
      <w:bodyDiv w:val="1"/>
      <w:marLeft w:val="0"/>
      <w:marRight w:val="0"/>
      <w:marTop w:val="0"/>
      <w:marBottom w:val="0"/>
      <w:divBdr>
        <w:top w:val="none" w:sz="0" w:space="0" w:color="auto"/>
        <w:left w:val="none" w:sz="0" w:space="0" w:color="auto"/>
        <w:bottom w:val="none" w:sz="0" w:space="0" w:color="auto"/>
        <w:right w:val="none" w:sz="0" w:space="0" w:color="auto"/>
      </w:divBdr>
    </w:div>
    <w:div w:id="773596699">
      <w:bodyDiv w:val="1"/>
      <w:marLeft w:val="0"/>
      <w:marRight w:val="0"/>
      <w:marTop w:val="0"/>
      <w:marBottom w:val="0"/>
      <w:divBdr>
        <w:top w:val="none" w:sz="0" w:space="0" w:color="auto"/>
        <w:left w:val="none" w:sz="0" w:space="0" w:color="auto"/>
        <w:bottom w:val="none" w:sz="0" w:space="0" w:color="auto"/>
        <w:right w:val="none" w:sz="0" w:space="0" w:color="auto"/>
      </w:divBdr>
    </w:div>
    <w:div w:id="797408408">
      <w:bodyDiv w:val="1"/>
      <w:marLeft w:val="0"/>
      <w:marRight w:val="0"/>
      <w:marTop w:val="0"/>
      <w:marBottom w:val="0"/>
      <w:divBdr>
        <w:top w:val="none" w:sz="0" w:space="0" w:color="auto"/>
        <w:left w:val="none" w:sz="0" w:space="0" w:color="auto"/>
        <w:bottom w:val="none" w:sz="0" w:space="0" w:color="auto"/>
        <w:right w:val="none" w:sz="0" w:space="0" w:color="auto"/>
      </w:divBdr>
    </w:div>
    <w:div w:id="810949764">
      <w:bodyDiv w:val="1"/>
      <w:marLeft w:val="0"/>
      <w:marRight w:val="0"/>
      <w:marTop w:val="0"/>
      <w:marBottom w:val="0"/>
      <w:divBdr>
        <w:top w:val="none" w:sz="0" w:space="0" w:color="auto"/>
        <w:left w:val="none" w:sz="0" w:space="0" w:color="auto"/>
        <w:bottom w:val="none" w:sz="0" w:space="0" w:color="auto"/>
        <w:right w:val="none" w:sz="0" w:space="0" w:color="auto"/>
      </w:divBdr>
    </w:div>
    <w:div w:id="841092256">
      <w:bodyDiv w:val="1"/>
      <w:marLeft w:val="0"/>
      <w:marRight w:val="0"/>
      <w:marTop w:val="0"/>
      <w:marBottom w:val="0"/>
      <w:divBdr>
        <w:top w:val="none" w:sz="0" w:space="0" w:color="auto"/>
        <w:left w:val="none" w:sz="0" w:space="0" w:color="auto"/>
        <w:bottom w:val="none" w:sz="0" w:space="0" w:color="auto"/>
        <w:right w:val="none" w:sz="0" w:space="0" w:color="auto"/>
      </w:divBdr>
      <w:divsChild>
        <w:div w:id="1926839420">
          <w:marLeft w:val="1166"/>
          <w:marRight w:val="864"/>
          <w:marTop w:val="0"/>
          <w:marBottom w:val="0"/>
          <w:divBdr>
            <w:top w:val="none" w:sz="0" w:space="0" w:color="auto"/>
            <w:left w:val="none" w:sz="0" w:space="0" w:color="auto"/>
            <w:bottom w:val="none" w:sz="0" w:space="0" w:color="auto"/>
            <w:right w:val="none" w:sz="0" w:space="0" w:color="auto"/>
          </w:divBdr>
        </w:div>
        <w:div w:id="1743261578">
          <w:marLeft w:val="1166"/>
          <w:marRight w:val="0"/>
          <w:marTop w:val="0"/>
          <w:marBottom w:val="0"/>
          <w:divBdr>
            <w:top w:val="none" w:sz="0" w:space="0" w:color="auto"/>
            <w:left w:val="none" w:sz="0" w:space="0" w:color="auto"/>
            <w:bottom w:val="none" w:sz="0" w:space="0" w:color="auto"/>
            <w:right w:val="none" w:sz="0" w:space="0" w:color="auto"/>
          </w:divBdr>
        </w:div>
      </w:divsChild>
    </w:div>
    <w:div w:id="855080257">
      <w:bodyDiv w:val="1"/>
      <w:marLeft w:val="0"/>
      <w:marRight w:val="0"/>
      <w:marTop w:val="0"/>
      <w:marBottom w:val="0"/>
      <w:divBdr>
        <w:top w:val="none" w:sz="0" w:space="0" w:color="auto"/>
        <w:left w:val="none" w:sz="0" w:space="0" w:color="auto"/>
        <w:bottom w:val="none" w:sz="0" w:space="0" w:color="auto"/>
        <w:right w:val="none" w:sz="0" w:space="0" w:color="auto"/>
      </w:divBdr>
      <w:divsChild>
        <w:div w:id="1696032505">
          <w:marLeft w:val="720"/>
          <w:marRight w:val="0"/>
          <w:marTop w:val="0"/>
          <w:marBottom w:val="0"/>
          <w:divBdr>
            <w:top w:val="none" w:sz="0" w:space="0" w:color="auto"/>
            <w:left w:val="none" w:sz="0" w:space="0" w:color="auto"/>
            <w:bottom w:val="none" w:sz="0" w:space="0" w:color="auto"/>
            <w:right w:val="none" w:sz="0" w:space="0" w:color="auto"/>
          </w:divBdr>
        </w:div>
        <w:div w:id="1638296837">
          <w:marLeft w:val="720"/>
          <w:marRight w:val="0"/>
          <w:marTop w:val="0"/>
          <w:marBottom w:val="0"/>
          <w:divBdr>
            <w:top w:val="none" w:sz="0" w:space="0" w:color="auto"/>
            <w:left w:val="none" w:sz="0" w:space="0" w:color="auto"/>
            <w:bottom w:val="none" w:sz="0" w:space="0" w:color="auto"/>
            <w:right w:val="none" w:sz="0" w:space="0" w:color="auto"/>
          </w:divBdr>
        </w:div>
        <w:div w:id="2132942661">
          <w:marLeft w:val="720"/>
          <w:marRight w:val="0"/>
          <w:marTop w:val="0"/>
          <w:marBottom w:val="0"/>
          <w:divBdr>
            <w:top w:val="none" w:sz="0" w:space="0" w:color="auto"/>
            <w:left w:val="none" w:sz="0" w:space="0" w:color="auto"/>
            <w:bottom w:val="none" w:sz="0" w:space="0" w:color="auto"/>
            <w:right w:val="none" w:sz="0" w:space="0" w:color="auto"/>
          </w:divBdr>
        </w:div>
      </w:divsChild>
    </w:div>
    <w:div w:id="962420671">
      <w:bodyDiv w:val="1"/>
      <w:marLeft w:val="0"/>
      <w:marRight w:val="0"/>
      <w:marTop w:val="0"/>
      <w:marBottom w:val="0"/>
      <w:divBdr>
        <w:top w:val="none" w:sz="0" w:space="0" w:color="auto"/>
        <w:left w:val="none" w:sz="0" w:space="0" w:color="auto"/>
        <w:bottom w:val="none" w:sz="0" w:space="0" w:color="auto"/>
        <w:right w:val="none" w:sz="0" w:space="0" w:color="auto"/>
      </w:divBdr>
    </w:div>
    <w:div w:id="981228200">
      <w:bodyDiv w:val="1"/>
      <w:marLeft w:val="0"/>
      <w:marRight w:val="0"/>
      <w:marTop w:val="0"/>
      <w:marBottom w:val="0"/>
      <w:divBdr>
        <w:top w:val="none" w:sz="0" w:space="0" w:color="auto"/>
        <w:left w:val="none" w:sz="0" w:space="0" w:color="auto"/>
        <w:bottom w:val="none" w:sz="0" w:space="0" w:color="auto"/>
        <w:right w:val="none" w:sz="0" w:space="0" w:color="auto"/>
      </w:divBdr>
    </w:div>
    <w:div w:id="1005981552">
      <w:bodyDiv w:val="1"/>
      <w:marLeft w:val="0"/>
      <w:marRight w:val="0"/>
      <w:marTop w:val="0"/>
      <w:marBottom w:val="0"/>
      <w:divBdr>
        <w:top w:val="none" w:sz="0" w:space="0" w:color="auto"/>
        <w:left w:val="none" w:sz="0" w:space="0" w:color="auto"/>
        <w:bottom w:val="none" w:sz="0" w:space="0" w:color="auto"/>
        <w:right w:val="none" w:sz="0" w:space="0" w:color="auto"/>
      </w:divBdr>
      <w:divsChild>
        <w:div w:id="523253519">
          <w:marLeft w:val="274"/>
          <w:marRight w:val="0"/>
          <w:marTop w:val="150"/>
          <w:marBottom w:val="0"/>
          <w:divBdr>
            <w:top w:val="none" w:sz="0" w:space="0" w:color="auto"/>
            <w:left w:val="none" w:sz="0" w:space="0" w:color="auto"/>
            <w:bottom w:val="none" w:sz="0" w:space="0" w:color="auto"/>
            <w:right w:val="none" w:sz="0" w:space="0" w:color="auto"/>
          </w:divBdr>
        </w:div>
        <w:div w:id="1974290923">
          <w:marLeft w:val="274"/>
          <w:marRight w:val="0"/>
          <w:marTop w:val="150"/>
          <w:marBottom w:val="0"/>
          <w:divBdr>
            <w:top w:val="none" w:sz="0" w:space="0" w:color="auto"/>
            <w:left w:val="none" w:sz="0" w:space="0" w:color="auto"/>
            <w:bottom w:val="none" w:sz="0" w:space="0" w:color="auto"/>
            <w:right w:val="none" w:sz="0" w:space="0" w:color="auto"/>
          </w:divBdr>
        </w:div>
        <w:div w:id="898322178">
          <w:marLeft w:val="274"/>
          <w:marRight w:val="0"/>
          <w:marTop w:val="150"/>
          <w:marBottom w:val="0"/>
          <w:divBdr>
            <w:top w:val="none" w:sz="0" w:space="0" w:color="auto"/>
            <w:left w:val="none" w:sz="0" w:space="0" w:color="auto"/>
            <w:bottom w:val="none" w:sz="0" w:space="0" w:color="auto"/>
            <w:right w:val="none" w:sz="0" w:space="0" w:color="auto"/>
          </w:divBdr>
        </w:div>
        <w:div w:id="807013802">
          <w:marLeft w:val="274"/>
          <w:marRight w:val="0"/>
          <w:marTop w:val="150"/>
          <w:marBottom w:val="0"/>
          <w:divBdr>
            <w:top w:val="none" w:sz="0" w:space="0" w:color="auto"/>
            <w:left w:val="none" w:sz="0" w:space="0" w:color="auto"/>
            <w:bottom w:val="none" w:sz="0" w:space="0" w:color="auto"/>
            <w:right w:val="none" w:sz="0" w:space="0" w:color="auto"/>
          </w:divBdr>
        </w:div>
        <w:div w:id="2053453719">
          <w:marLeft w:val="274"/>
          <w:marRight w:val="0"/>
          <w:marTop w:val="150"/>
          <w:marBottom w:val="0"/>
          <w:divBdr>
            <w:top w:val="none" w:sz="0" w:space="0" w:color="auto"/>
            <w:left w:val="none" w:sz="0" w:space="0" w:color="auto"/>
            <w:bottom w:val="none" w:sz="0" w:space="0" w:color="auto"/>
            <w:right w:val="none" w:sz="0" w:space="0" w:color="auto"/>
          </w:divBdr>
        </w:div>
        <w:div w:id="1987708566">
          <w:marLeft w:val="274"/>
          <w:marRight w:val="0"/>
          <w:marTop w:val="150"/>
          <w:marBottom w:val="0"/>
          <w:divBdr>
            <w:top w:val="none" w:sz="0" w:space="0" w:color="auto"/>
            <w:left w:val="none" w:sz="0" w:space="0" w:color="auto"/>
            <w:bottom w:val="none" w:sz="0" w:space="0" w:color="auto"/>
            <w:right w:val="none" w:sz="0" w:space="0" w:color="auto"/>
          </w:divBdr>
        </w:div>
      </w:divsChild>
    </w:div>
    <w:div w:id="1023674535">
      <w:bodyDiv w:val="1"/>
      <w:marLeft w:val="0"/>
      <w:marRight w:val="0"/>
      <w:marTop w:val="0"/>
      <w:marBottom w:val="0"/>
      <w:divBdr>
        <w:top w:val="none" w:sz="0" w:space="0" w:color="auto"/>
        <w:left w:val="none" w:sz="0" w:space="0" w:color="auto"/>
        <w:bottom w:val="none" w:sz="0" w:space="0" w:color="auto"/>
        <w:right w:val="none" w:sz="0" w:space="0" w:color="auto"/>
      </w:divBdr>
    </w:div>
    <w:div w:id="1043940203">
      <w:bodyDiv w:val="1"/>
      <w:marLeft w:val="0"/>
      <w:marRight w:val="0"/>
      <w:marTop w:val="0"/>
      <w:marBottom w:val="0"/>
      <w:divBdr>
        <w:top w:val="none" w:sz="0" w:space="0" w:color="auto"/>
        <w:left w:val="none" w:sz="0" w:space="0" w:color="auto"/>
        <w:bottom w:val="none" w:sz="0" w:space="0" w:color="auto"/>
        <w:right w:val="none" w:sz="0" w:space="0" w:color="auto"/>
      </w:divBdr>
    </w:div>
    <w:div w:id="1163161787">
      <w:bodyDiv w:val="1"/>
      <w:marLeft w:val="0"/>
      <w:marRight w:val="0"/>
      <w:marTop w:val="0"/>
      <w:marBottom w:val="0"/>
      <w:divBdr>
        <w:top w:val="none" w:sz="0" w:space="0" w:color="auto"/>
        <w:left w:val="none" w:sz="0" w:space="0" w:color="auto"/>
        <w:bottom w:val="none" w:sz="0" w:space="0" w:color="auto"/>
        <w:right w:val="none" w:sz="0" w:space="0" w:color="auto"/>
      </w:divBdr>
      <w:divsChild>
        <w:div w:id="2121101220">
          <w:marLeft w:val="950"/>
          <w:marRight w:val="0"/>
          <w:marTop w:val="75"/>
          <w:marBottom w:val="0"/>
          <w:divBdr>
            <w:top w:val="none" w:sz="0" w:space="0" w:color="auto"/>
            <w:left w:val="none" w:sz="0" w:space="0" w:color="auto"/>
            <w:bottom w:val="none" w:sz="0" w:space="0" w:color="auto"/>
            <w:right w:val="none" w:sz="0" w:space="0" w:color="auto"/>
          </w:divBdr>
        </w:div>
        <w:div w:id="432171386">
          <w:marLeft w:val="1224"/>
          <w:marRight w:val="0"/>
          <w:marTop w:val="75"/>
          <w:marBottom w:val="0"/>
          <w:divBdr>
            <w:top w:val="none" w:sz="0" w:space="0" w:color="auto"/>
            <w:left w:val="none" w:sz="0" w:space="0" w:color="auto"/>
            <w:bottom w:val="none" w:sz="0" w:space="0" w:color="auto"/>
            <w:right w:val="none" w:sz="0" w:space="0" w:color="auto"/>
          </w:divBdr>
        </w:div>
        <w:div w:id="1049186208">
          <w:marLeft w:val="1224"/>
          <w:marRight w:val="0"/>
          <w:marTop w:val="75"/>
          <w:marBottom w:val="0"/>
          <w:divBdr>
            <w:top w:val="none" w:sz="0" w:space="0" w:color="auto"/>
            <w:left w:val="none" w:sz="0" w:space="0" w:color="auto"/>
            <w:bottom w:val="none" w:sz="0" w:space="0" w:color="auto"/>
            <w:right w:val="none" w:sz="0" w:space="0" w:color="auto"/>
          </w:divBdr>
        </w:div>
      </w:divsChild>
    </w:div>
    <w:div w:id="1179850664">
      <w:bodyDiv w:val="1"/>
      <w:marLeft w:val="0"/>
      <w:marRight w:val="0"/>
      <w:marTop w:val="0"/>
      <w:marBottom w:val="0"/>
      <w:divBdr>
        <w:top w:val="none" w:sz="0" w:space="0" w:color="auto"/>
        <w:left w:val="none" w:sz="0" w:space="0" w:color="auto"/>
        <w:bottom w:val="none" w:sz="0" w:space="0" w:color="auto"/>
        <w:right w:val="none" w:sz="0" w:space="0" w:color="auto"/>
      </w:divBdr>
    </w:div>
    <w:div w:id="1197811933">
      <w:bodyDiv w:val="1"/>
      <w:marLeft w:val="0"/>
      <w:marRight w:val="0"/>
      <w:marTop w:val="0"/>
      <w:marBottom w:val="0"/>
      <w:divBdr>
        <w:top w:val="none" w:sz="0" w:space="0" w:color="auto"/>
        <w:left w:val="none" w:sz="0" w:space="0" w:color="auto"/>
        <w:bottom w:val="none" w:sz="0" w:space="0" w:color="auto"/>
        <w:right w:val="none" w:sz="0" w:space="0" w:color="auto"/>
      </w:divBdr>
    </w:div>
    <w:div w:id="1237319692">
      <w:bodyDiv w:val="1"/>
      <w:marLeft w:val="0"/>
      <w:marRight w:val="0"/>
      <w:marTop w:val="0"/>
      <w:marBottom w:val="0"/>
      <w:divBdr>
        <w:top w:val="none" w:sz="0" w:space="0" w:color="auto"/>
        <w:left w:val="none" w:sz="0" w:space="0" w:color="auto"/>
        <w:bottom w:val="none" w:sz="0" w:space="0" w:color="auto"/>
        <w:right w:val="none" w:sz="0" w:space="0" w:color="auto"/>
      </w:divBdr>
    </w:div>
    <w:div w:id="1290093337">
      <w:bodyDiv w:val="1"/>
      <w:marLeft w:val="0"/>
      <w:marRight w:val="0"/>
      <w:marTop w:val="0"/>
      <w:marBottom w:val="0"/>
      <w:divBdr>
        <w:top w:val="none" w:sz="0" w:space="0" w:color="auto"/>
        <w:left w:val="none" w:sz="0" w:space="0" w:color="auto"/>
        <w:bottom w:val="none" w:sz="0" w:space="0" w:color="auto"/>
        <w:right w:val="none" w:sz="0" w:space="0" w:color="auto"/>
      </w:divBdr>
      <w:divsChild>
        <w:div w:id="660813637">
          <w:marLeft w:val="274"/>
          <w:marRight w:val="0"/>
          <w:marTop w:val="150"/>
          <w:marBottom w:val="0"/>
          <w:divBdr>
            <w:top w:val="none" w:sz="0" w:space="0" w:color="auto"/>
            <w:left w:val="none" w:sz="0" w:space="0" w:color="auto"/>
            <w:bottom w:val="none" w:sz="0" w:space="0" w:color="auto"/>
            <w:right w:val="none" w:sz="0" w:space="0" w:color="auto"/>
          </w:divBdr>
        </w:div>
        <w:div w:id="725957078">
          <w:marLeft w:val="274"/>
          <w:marRight w:val="0"/>
          <w:marTop w:val="150"/>
          <w:marBottom w:val="0"/>
          <w:divBdr>
            <w:top w:val="none" w:sz="0" w:space="0" w:color="auto"/>
            <w:left w:val="none" w:sz="0" w:space="0" w:color="auto"/>
            <w:bottom w:val="none" w:sz="0" w:space="0" w:color="auto"/>
            <w:right w:val="none" w:sz="0" w:space="0" w:color="auto"/>
          </w:divBdr>
        </w:div>
        <w:div w:id="1197308158">
          <w:marLeft w:val="274"/>
          <w:marRight w:val="0"/>
          <w:marTop w:val="150"/>
          <w:marBottom w:val="0"/>
          <w:divBdr>
            <w:top w:val="none" w:sz="0" w:space="0" w:color="auto"/>
            <w:left w:val="none" w:sz="0" w:space="0" w:color="auto"/>
            <w:bottom w:val="none" w:sz="0" w:space="0" w:color="auto"/>
            <w:right w:val="none" w:sz="0" w:space="0" w:color="auto"/>
          </w:divBdr>
        </w:div>
        <w:div w:id="35783602">
          <w:marLeft w:val="274"/>
          <w:marRight w:val="0"/>
          <w:marTop w:val="150"/>
          <w:marBottom w:val="0"/>
          <w:divBdr>
            <w:top w:val="none" w:sz="0" w:space="0" w:color="auto"/>
            <w:left w:val="none" w:sz="0" w:space="0" w:color="auto"/>
            <w:bottom w:val="none" w:sz="0" w:space="0" w:color="auto"/>
            <w:right w:val="none" w:sz="0" w:space="0" w:color="auto"/>
          </w:divBdr>
        </w:div>
      </w:divsChild>
    </w:div>
    <w:div w:id="1326324028">
      <w:bodyDiv w:val="1"/>
      <w:marLeft w:val="0"/>
      <w:marRight w:val="0"/>
      <w:marTop w:val="0"/>
      <w:marBottom w:val="0"/>
      <w:divBdr>
        <w:top w:val="none" w:sz="0" w:space="0" w:color="auto"/>
        <w:left w:val="none" w:sz="0" w:space="0" w:color="auto"/>
        <w:bottom w:val="none" w:sz="0" w:space="0" w:color="auto"/>
        <w:right w:val="none" w:sz="0" w:space="0" w:color="auto"/>
      </w:divBdr>
      <w:divsChild>
        <w:div w:id="2026243978">
          <w:marLeft w:val="274"/>
          <w:marRight w:val="0"/>
          <w:marTop w:val="150"/>
          <w:marBottom w:val="0"/>
          <w:divBdr>
            <w:top w:val="none" w:sz="0" w:space="0" w:color="auto"/>
            <w:left w:val="none" w:sz="0" w:space="0" w:color="auto"/>
            <w:bottom w:val="none" w:sz="0" w:space="0" w:color="auto"/>
            <w:right w:val="none" w:sz="0" w:space="0" w:color="auto"/>
          </w:divBdr>
        </w:div>
        <w:div w:id="22021822">
          <w:marLeft w:val="274"/>
          <w:marRight w:val="0"/>
          <w:marTop w:val="150"/>
          <w:marBottom w:val="0"/>
          <w:divBdr>
            <w:top w:val="none" w:sz="0" w:space="0" w:color="auto"/>
            <w:left w:val="none" w:sz="0" w:space="0" w:color="auto"/>
            <w:bottom w:val="none" w:sz="0" w:space="0" w:color="auto"/>
            <w:right w:val="none" w:sz="0" w:space="0" w:color="auto"/>
          </w:divBdr>
        </w:div>
        <w:div w:id="543252950">
          <w:marLeft w:val="274"/>
          <w:marRight w:val="0"/>
          <w:marTop w:val="150"/>
          <w:marBottom w:val="0"/>
          <w:divBdr>
            <w:top w:val="none" w:sz="0" w:space="0" w:color="auto"/>
            <w:left w:val="none" w:sz="0" w:space="0" w:color="auto"/>
            <w:bottom w:val="none" w:sz="0" w:space="0" w:color="auto"/>
            <w:right w:val="none" w:sz="0" w:space="0" w:color="auto"/>
          </w:divBdr>
        </w:div>
        <w:div w:id="1667514898">
          <w:marLeft w:val="274"/>
          <w:marRight w:val="0"/>
          <w:marTop w:val="150"/>
          <w:marBottom w:val="0"/>
          <w:divBdr>
            <w:top w:val="none" w:sz="0" w:space="0" w:color="auto"/>
            <w:left w:val="none" w:sz="0" w:space="0" w:color="auto"/>
            <w:bottom w:val="none" w:sz="0" w:space="0" w:color="auto"/>
            <w:right w:val="none" w:sz="0" w:space="0" w:color="auto"/>
          </w:divBdr>
        </w:div>
      </w:divsChild>
    </w:div>
    <w:div w:id="1339500271">
      <w:bodyDiv w:val="1"/>
      <w:marLeft w:val="0"/>
      <w:marRight w:val="0"/>
      <w:marTop w:val="0"/>
      <w:marBottom w:val="0"/>
      <w:divBdr>
        <w:top w:val="none" w:sz="0" w:space="0" w:color="auto"/>
        <w:left w:val="none" w:sz="0" w:space="0" w:color="auto"/>
        <w:bottom w:val="none" w:sz="0" w:space="0" w:color="auto"/>
        <w:right w:val="none" w:sz="0" w:space="0" w:color="auto"/>
      </w:divBdr>
      <w:divsChild>
        <w:div w:id="357632507">
          <w:marLeft w:val="274"/>
          <w:marRight w:val="0"/>
          <w:marTop w:val="150"/>
          <w:marBottom w:val="0"/>
          <w:divBdr>
            <w:top w:val="none" w:sz="0" w:space="0" w:color="auto"/>
            <w:left w:val="none" w:sz="0" w:space="0" w:color="auto"/>
            <w:bottom w:val="none" w:sz="0" w:space="0" w:color="auto"/>
            <w:right w:val="none" w:sz="0" w:space="0" w:color="auto"/>
          </w:divBdr>
        </w:div>
        <w:div w:id="1605381694">
          <w:marLeft w:val="274"/>
          <w:marRight w:val="0"/>
          <w:marTop w:val="150"/>
          <w:marBottom w:val="0"/>
          <w:divBdr>
            <w:top w:val="none" w:sz="0" w:space="0" w:color="auto"/>
            <w:left w:val="none" w:sz="0" w:space="0" w:color="auto"/>
            <w:bottom w:val="none" w:sz="0" w:space="0" w:color="auto"/>
            <w:right w:val="none" w:sz="0" w:space="0" w:color="auto"/>
          </w:divBdr>
        </w:div>
        <w:div w:id="1310404267">
          <w:marLeft w:val="274"/>
          <w:marRight w:val="0"/>
          <w:marTop w:val="150"/>
          <w:marBottom w:val="0"/>
          <w:divBdr>
            <w:top w:val="none" w:sz="0" w:space="0" w:color="auto"/>
            <w:left w:val="none" w:sz="0" w:space="0" w:color="auto"/>
            <w:bottom w:val="none" w:sz="0" w:space="0" w:color="auto"/>
            <w:right w:val="none" w:sz="0" w:space="0" w:color="auto"/>
          </w:divBdr>
        </w:div>
        <w:div w:id="974145161">
          <w:marLeft w:val="274"/>
          <w:marRight w:val="0"/>
          <w:marTop w:val="150"/>
          <w:marBottom w:val="0"/>
          <w:divBdr>
            <w:top w:val="none" w:sz="0" w:space="0" w:color="auto"/>
            <w:left w:val="none" w:sz="0" w:space="0" w:color="auto"/>
            <w:bottom w:val="none" w:sz="0" w:space="0" w:color="auto"/>
            <w:right w:val="none" w:sz="0" w:space="0" w:color="auto"/>
          </w:divBdr>
        </w:div>
        <w:div w:id="618150245">
          <w:marLeft w:val="274"/>
          <w:marRight w:val="0"/>
          <w:marTop w:val="150"/>
          <w:marBottom w:val="0"/>
          <w:divBdr>
            <w:top w:val="none" w:sz="0" w:space="0" w:color="auto"/>
            <w:left w:val="none" w:sz="0" w:space="0" w:color="auto"/>
            <w:bottom w:val="none" w:sz="0" w:space="0" w:color="auto"/>
            <w:right w:val="none" w:sz="0" w:space="0" w:color="auto"/>
          </w:divBdr>
        </w:div>
        <w:div w:id="285241009">
          <w:marLeft w:val="274"/>
          <w:marRight w:val="0"/>
          <w:marTop w:val="150"/>
          <w:marBottom w:val="0"/>
          <w:divBdr>
            <w:top w:val="none" w:sz="0" w:space="0" w:color="auto"/>
            <w:left w:val="none" w:sz="0" w:space="0" w:color="auto"/>
            <w:bottom w:val="none" w:sz="0" w:space="0" w:color="auto"/>
            <w:right w:val="none" w:sz="0" w:space="0" w:color="auto"/>
          </w:divBdr>
        </w:div>
        <w:div w:id="1250654422">
          <w:marLeft w:val="274"/>
          <w:marRight w:val="0"/>
          <w:marTop w:val="150"/>
          <w:marBottom w:val="0"/>
          <w:divBdr>
            <w:top w:val="none" w:sz="0" w:space="0" w:color="auto"/>
            <w:left w:val="none" w:sz="0" w:space="0" w:color="auto"/>
            <w:bottom w:val="none" w:sz="0" w:space="0" w:color="auto"/>
            <w:right w:val="none" w:sz="0" w:space="0" w:color="auto"/>
          </w:divBdr>
        </w:div>
        <w:div w:id="2110852346">
          <w:marLeft w:val="274"/>
          <w:marRight w:val="0"/>
          <w:marTop w:val="150"/>
          <w:marBottom w:val="0"/>
          <w:divBdr>
            <w:top w:val="none" w:sz="0" w:space="0" w:color="auto"/>
            <w:left w:val="none" w:sz="0" w:space="0" w:color="auto"/>
            <w:bottom w:val="none" w:sz="0" w:space="0" w:color="auto"/>
            <w:right w:val="none" w:sz="0" w:space="0" w:color="auto"/>
          </w:divBdr>
        </w:div>
        <w:div w:id="412314349">
          <w:marLeft w:val="274"/>
          <w:marRight w:val="0"/>
          <w:marTop w:val="150"/>
          <w:marBottom w:val="0"/>
          <w:divBdr>
            <w:top w:val="none" w:sz="0" w:space="0" w:color="auto"/>
            <w:left w:val="none" w:sz="0" w:space="0" w:color="auto"/>
            <w:bottom w:val="none" w:sz="0" w:space="0" w:color="auto"/>
            <w:right w:val="none" w:sz="0" w:space="0" w:color="auto"/>
          </w:divBdr>
        </w:div>
        <w:div w:id="1383213480">
          <w:marLeft w:val="274"/>
          <w:marRight w:val="0"/>
          <w:marTop w:val="150"/>
          <w:marBottom w:val="0"/>
          <w:divBdr>
            <w:top w:val="none" w:sz="0" w:space="0" w:color="auto"/>
            <w:left w:val="none" w:sz="0" w:space="0" w:color="auto"/>
            <w:bottom w:val="none" w:sz="0" w:space="0" w:color="auto"/>
            <w:right w:val="none" w:sz="0" w:space="0" w:color="auto"/>
          </w:divBdr>
        </w:div>
        <w:div w:id="1428114656">
          <w:marLeft w:val="274"/>
          <w:marRight w:val="0"/>
          <w:marTop w:val="150"/>
          <w:marBottom w:val="0"/>
          <w:divBdr>
            <w:top w:val="none" w:sz="0" w:space="0" w:color="auto"/>
            <w:left w:val="none" w:sz="0" w:space="0" w:color="auto"/>
            <w:bottom w:val="none" w:sz="0" w:space="0" w:color="auto"/>
            <w:right w:val="none" w:sz="0" w:space="0" w:color="auto"/>
          </w:divBdr>
        </w:div>
      </w:divsChild>
    </w:div>
    <w:div w:id="1437213952">
      <w:bodyDiv w:val="1"/>
      <w:marLeft w:val="0"/>
      <w:marRight w:val="0"/>
      <w:marTop w:val="0"/>
      <w:marBottom w:val="0"/>
      <w:divBdr>
        <w:top w:val="none" w:sz="0" w:space="0" w:color="auto"/>
        <w:left w:val="none" w:sz="0" w:space="0" w:color="auto"/>
        <w:bottom w:val="none" w:sz="0" w:space="0" w:color="auto"/>
        <w:right w:val="none" w:sz="0" w:space="0" w:color="auto"/>
      </w:divBdr>
      <w:divsChild>
        <w:div w:id="1198661872">
          <w:marLeft w:val="274"/>
          <w:marRight w:val="0"/>
          <w:marTop w:val="150"/>
          <w:marBottom w:val="0"/>
          <w:divBdr>
            <w:top w:val="none" w:sz="0" w:space="0" w:color="auto"/>
            <w:left w:val="none" w:sz="0" w:space="0" w:color="auto"/>
            <w:bottom w:val="none" w:sz="0" w:space="0" w:color="auto"/>
            <w:right w:val="none" w:sz="0" w:space="0" w:color="auto"/>
          </w:divBdr>
        </w:div>
        <w:div w:id="1571307932">
          <w:marLeft w:val="274"/>
          <w:marRight w:val="0"/>
          <w:marTop w:val="150"/>
          <w:marBottom w:val="0"/>
          <w:divBdr>
            <w:top w:val="none" w:sz="0" w:space="0" w:color="auto"/>
            <w:left w:val="none" w:sz="0" w:space="0" w:color="auto"/>
            <w:bottom w:val="none" w:sz="0" w:space="0" w:color="auto"/>
            <w:right w:val="none" w:sz="0" w:space="0" w:color="auto"/>
          </w:divBdr>
        </w:div>
        <w:div w:id="518543315">
          <w:marLeft w:val="274"/>
          <w:marRight w:val="0"/>
          <w:marTop w:val="150"/>
          <w:marBottom w:val="0"/>
          <w:divBdr>
            <w:top w:val="none" w:sz="0" w:space="0" w:color="auto"/>
            <w:left w:val="none" w:sz="0" w:space="0" w:color="auto"/>
            <w:bottom w:val="none" w:sz="0" w:space="0" w:color="auto"/>
            <w:right w:val="none" w:sz="0" w:space="0" w:color="auto"/>
          </w:divBdr>
        </w:div>
        <w:div w:id="77988042">
          <w:marLeft w:val="274"/>
          <w:marRight w:val="0"/>
          <w:marTop w:val="150"/>
          <w:marBottom w:val="0"/>
          <w:divBdr>
            <w:top w:val="none" w:sz="0" w:space="0" w:color="auto"/>
            <w:left w:val="none" w:sz="0" w:space="0" w:color="auto"/>
            <w:bottom w:val="none" w:sz="0" w:space="0" w:color="auto"/>
            <w:right w:val="none" w:sz="0" w:space="0" w:color="auto"/>
          </w:divBdr>
        </w:div>
      </w:divsChild>
    </w:div>
    <w:div w:id="1469662287">
      <w:bodyDiv w:val="1"/>
      <w:marLeft w:val="0"/>
      <w:marRight w:val="0"/>
      <w:marTop w:val="0"/>
      <w:marBottom w:val="0"/>
      <w:divBdr>
        <w:top w:val="none" w:sz="0" w:space="0" w:color="auto"/>
        <w:left w:val="none" w:sz="0" w:space="0" w:color="auto"/>
        <w:bottom w:val="none" w:sz="0" w:space="0" w:color="auto"/>
        <w:right w:val="none" w:sz="0" w:space="0" w:color="auto"/>
      </w:divBdr>
    </w:div>
    <w:div w:id="1476871800">
      <w:bodyDiv w:val="1"/>
      <w:marLeft w:val="0"/>
      <w:marRight w:val="0"/>
      <w:marTop w:val="0"/>
      <w:marBottom w:val="0"/>
      <w:divBdr>
        <w:top w:val="none" w:sz="0" w:space="0" w:color="auto"/>
        <w:left w:val="none" w:sz="0" w:space="0" w:color="auto"/>
        <w:bottom w:val="none" w:sz="0" w:space="0" w:color="auto"/>
        <w:right w:val="none" w:sz="0" w:space="0" w:color="auto"/>
      </w:divBdr>
    </w:div>
    <w:div w:id="1549032848">
      <w:bodyDiv w:val="1"/>
      <w:marLeft w:val="0"/>
      <w:marRight w:val="0"/>
      <w:marTop w:val="0"/>
      <w:marBottom w:val="0"/>
      <w:divBdr>
        <w:top w:val="none" w:sz="0" w:space="0" w:color="auto"/>
        <w:left w:val="none" w:sz="0" w:space="0" w:color="auto"/>
        <w:bottom w:val="none" w:sz="0" w:space="0" w:color="auto"/>
        <w:right w:val="none" w:sz="0" w:space="0" w:color="auto"/>
      </w:divBdr>
    </w:div>
    <w:div w:id="1705132782">
      <w:bodyDiv w:val="1"/>
      <w:marLeft w:val="0"/>
      <w:marRight w:val="0"/>
      <w:marTop w:val="0"/>
      <w:marBottom w:val="0"/>
      <w:divBdr>
        <w:top w:val="none" w:sz="0" w:space="0" w:color="auto"/>
        <w:left w:val="none" w:sz="0" w:space="0" w:color="auto"/>
        <w:bottom w:val="none" w:sz="0" w:space="0" w:color="auto"/>
        <w:right w:val="none" w:sz="0" w:space="0" w:color="auto"/>
      </w:divBdr>
    </w:div>
    <w:div w:id="1768041204">
      <w:bodyDiv w:val="1"/>
      <w:marLeft w:val="0"/>
      <w:marRight w:val="0"/>
      <w:marTop w:val="0"/>
      <w:marBottom w:val="0"/>
      <w:divBdr>
        <w:top w:val="none" w:sz="0" w:space="0" w:color="auto"/>
        <w:left w:val="none" w:sz="0" w:space="0" w:color="auto"/>
        <w:bottom w:val="none" w:sz="0" w:space="0" w:color="auto"/>
        <w:right w:val="none" w:sz="0" w:space="0" w:color="auto"/>
      </w:divBdr>
      <w:divsChild>
        <w:div w:id="263152081">
          <w:marLeft w:val="274"/>
          <w:marRight w:val="0"/>
          <w:marTop w:val="150"/>
          <w:marBottom w:val="0"/>
          <w:divBdr>
            <w:top w:val="none" w:sz="0" w:space="0" w:color="auto"/>
            <w:left w:val="none" w:sz="0" w:space="0" w:color="auto"/>
            <w:bottom w:val="none" w:sz="0" w:space="0" w:color="auto"/>
            <w:right w:val="none" w:sz="0" w:space="0" w:color="auto"/>
          </w:divBdr>
        </w:div>
        <w:div w:id="1425492369">
          <w:marLeft w:val="274"/>
          <w:marRight w:val="0"/>
          <w:marTop w:val="150"/>
          <w:marBottom w:val="0"/>
          <w:divBdr>
            <w:top w:val="none" w:sz="0" w:space="0" w:color="auto"/>
            <w:left w:val="none" w:sz="0" w:space="0" w:color="auto"/>
            <w:bottom w:val="none" w:sz="0" w:space="0" w:color="auto"/>
            <w:right w:val="none" w:sz="0" w:space="0" w:color="auto"/>
          </w:divBdr>
        </w:div>
      </w:divsChild>
    </w:div>
    <w:div w:id="1781951684">
      <w:bodyDiv w:val="1"/>
      <w:marLeft w:val="0"/>
      <w:marRight w:val="0"/>
      <w:marTop w:val="0"/>
      <w:marBottom w:val="0"/>
      <w:divBdr>
        <w:top w:val="none" w:sz="0" w:space="0" w:color="auto"/>
        <w:left w:val="none" w:sz="0" w:space="0" w:color="auto"/>
        <w:bottom w:val="none" w:sz="0" w:space="0" w:color="auto"/>
        <w:right w:val="none" w:sz="0" w:space="0" w:color="auto"/>
      </w:divBdr>
    </w:div>
    <w:div w:id="1807702048">
      <w:bodyDiv w:val="1"/>
      <w:marLeft w:val="0"/>
      <w:marRight w:val="0"/>
      <w:marTop w:val="0"/>
      <w:marBottom w:val="0"/>
      <w:divBdr>
        <w:top w:val="none" w:sz="0" w:space="0" w:color="auto"/>
        <w:left w:val="none" w:sz="0" w:space="0" w:color="auto"/>
        <w:bottom w:val="none" w:sz="0" w:space="0" w:color="auto"/>
        <w:right w:val="none" w:sz="0" w:space="0" w:color="auto"/>
      </w:divBdr>
      <w:divsChild>
        <w:div w:id="1304577349">
          <w:marLeft w:val="274"/>
          <w:marRight w:val="0"/>
          <w:marTop w:val="150"/>
          <w:marBottom w:val="0"/>
          <w:divBdr>
            <w:top w:val="none" w:sz="0" w:space="0" w:color="auto"/>
            <w:left w:val="none" w:sz="0" w:space="0" w:color="auto"/>
            <w:bottom w:val="none" w:sz="0" w:space="0" w:color="auto"/>
            <w:right w:val="none" w:sz="0" w:space="0" w:color="auto"/>
          </w:divBdr>
        </w:div>
        <w:div w:id="443577729">
          <w:marLeft w:val="274"/>
          <w:marRight w:val="0"/>
          <w:marTop w:val="150"/>
          <w:marBottom w:val="0"/>
          <w:divBdr>
            <w:top w:val="none" w:sz="0" w:space="0" w:color="auto"/>
            <w:left w:val="none" w:sz="0" w:space="0" w:color="auto"/>
            <w:bottom w:val="none" w:sz="0" w:space="0" w:color="auto"/>
            <w:right w:val="none" w:sz="0" w:space="0" w:color="auto"/>
          </w:divBdr>
        </w:div>
        <w:div w:id="626743451">
          <w:marLeft w:val="274"/>
          <w:marRight w:val="0"/>
          <w:marTop w:val="150"/>
          <w:marBottom w:val="0"/>
          <w:divBdr>
            <w:top w:val="none" w:sz="0" w:space="0" w:color="auto"/>
            <w:left w:val="none" w:sz="0" w:space="0" w:color="auto"/>
            <w:bottom w:val="none" w:sz="0" w:space="0" w:color="auto"/>
            <w:right w:val="none" w:sz="0" w:space="0" w:color="auto"/>
          </w:divBdr>
        </w:div>
        <w:div w:id="778183905">
          <w:marLeft w:val="274"/>
          <w:marRight w:val="0"/>
          <w:marTop w:val="150"/>
          <w:marBottom w:val="0"/>
          <w:divBdr>
            <w:top w:val="none" w:sz="0" w:space="0" w:color="auto"/>
            <w:left w:val="none" w:sz="0" w:space="0" w:color="auto"/>
            <w:bottom w:val="none" w:sz="0" w:space="0" w:color="auto"/>
            <w:right w:val="none" w:sz="0" w:space="0" w:color="auto"/>
          </w:divBdr>
        </w:div>
      </w:divsChild>
    </w:div>
    <w:div w:id="1915502935">
      <w:bodyDiv w:val="1"/>
      <w:marLeft w:val="0"/>
      <w:marRight w:val="0"/>
      <w:marTop w:val="0"/>
      <w:marBottom w:val="0"/>
      <w:divBdr>
        <w:top w:val="none" w:sz="0" w:space="0" w:color="auto"/>
        <w:left w:val="none" w:sz="0" w:space="0" w:color="auto"/>
        <w:bottom w:val="none" w:sz="0" w:space="0" w:color="auto"/>
        <w:right w:val="none" w:sz="0" w:space="0" w:color="auto"/>
      </w:divBdr>
    </w:div>
    <w:div w:id="1916208346">
      <w:bodyDiv w:val="1"/>
      <w:marLeft w:val="0"/>
      <w:marRight w:val="0"/>
      <w:marTop w:val="0"/>
      <w:marBottom w:val="0"/>
      <w:divBdr>
        <w:top w:val="none" w:sz="0" w:space="0" w:color="auto"/>
        <w:left w:val="none" w:sz="0" w:space="0" w:color="auto"/>
        <w:bottom w:val="none" w:sz="0" w:space="0" w:color="auto"/>
        <w:right w:val="none" w:sz="0" w:space="0" w:color="auto"/>
      </w:divBdr>
    </w:div>
    <w:div w:id="1935476791">
      <w:bodyDiv w:val="1"/>
      <w:marLeft w:val="0"/>
      <w:marRight w:val="0"/>
      <w:marTop w:val="0"/>
      <w:marBottom w:val="0"/>
      <w:divBdr>
        <w:top w:val="none" w:sz="0" w:space="0" w:color="auto"/>
        <w:left w:val="none" w:sz="0" w:space="0" w:color="auto"/>
        <w:bottom w:val="none" w:sz="0" w:space="0" w:color="auto"/>
        <w:right w:val="none" w:sz="0" w:space="0" w:color="auto"/>
      </w:divBdr>
    </w:div>
    <w:div w:id="1937981663">
      <w:bodyDiv w:val="1"/>
      <w:marLeft w:val="0"/>
      <w:marRight w:val="0"/>
      <w:marTop w:val="0"/>
      <w:marBottom w:val="0"/>
      <w:divBdr>
        <w:top w:val="none" w:sz="0" w:space="0" w:color="auto"/>
        <w:left w:val="none" w:sz="0" w:space="0" w:color="auto"/>
        <w:bottom w:val="none" w:sz="0" w:space="0" w:color="auto"/>
        <w:right w:val="none" w:sz="0" w:space="0" w:color="auto"/>
      </w:divBdr>
    </w:div>
    <w:div w:id="1989507508">
      <w:bodyDiv w:val="1"/>
      <w:marLeft w:val="0"/>
      <w:marRight w:val="0"/>
      <w:marTop w:val="0"/>
      <w:marBottom w:val="0"/>
      <w:divBdr>
        <w:top w:val="none" w:sz="0" w:space="0" w:color="auto"/>
        <w:left w:val="none" w:sz="0" w:space="0" w:color="auto"/>
        <w:bottom w:val="none" w:sz="0" w:space="0" w:color="auto"/>
        <w:right w:val="none" w:sz="0" w:space="0" w:color="auto"/>
      </w:divBdr>
      <w:divsChild>
        <w:div w:id="672607782">
          <w:marLeft w:val="619"/>
          <w:marRight w:val="0"/>
          <w:marTop w:val="75"/>
          <w:marBottom w:val="0"/>
          <w:divBdr>
            <w:top w:val="none" w:sz="0" w:space="0" w:color="auto"/>
            <w:left w:val="none" w:sz="0" w:space="0" w:color="auto"/>
            <w:bottom w:val="none" w:sz="0" w:space="0" w:color="auto"/>
            <w:right w:val="none" w:sz="0" w:space="0" w:color="auto"/>
          </w:divBdr>
        </w:div>
        <w:div w:id="24793168">
          <w:marLeft w:val="619"/>
          <w:marRight w:val="0"/>
          <w:marTop w:val="75"/>
          <w:marBottom w:val="0"/>
          <w:divBdr>
            <w:top w:val="none" w:sz="0" w:space="0" w:color="auto"/>
            <w:left w:val="none" w:sz="0" w:space="0" w:color="auto"/>
            <w:bottom w:val="none" w:sz="0" w:space="0" w:color="auto"/>
            <w:right w:val="none" w:sz="0" w:space="0" w:color="auto"/>
          </w:divBdr>
        </w:div>
        <w:div w:id="388918212">
          <w:marLeft w:val="619"/>
          <w:marRight w:val="0"/>
          <w:marTop w:val="75"/>
          <w:marBottom w:val="0"/>
          <w:divBdr>
            <w:top w:val="none" w:sz="0" w:space="0" w:color="auto"/>
            <w:left w:val="none" w:sz="0" w:space="0" w:color="auto"/>
            <w:bottom w:val="none" w:sz="0" w:space="0" w:color="auto"/>
            <w:right w:val="none" w:sz="0" w:space="0" w:color="auto"/>
          </w:divBdr>
        </w:div>
      </w:divsChild>
    </w:div>
    <w:div w:id="2010401449">
      <w:bodyDiv w:val="1"/>
      <w:marLeft w:val="0"/>
      <w:marRight w:val="0"/>
      <w:marTop w:val="0"/>
      <w:marBottom w:val="0"/>
      <w:divBdr>
        <w:top w:val="none" w:sz="0" w:space="0" w:color="auto"/>
        <w:left w:val="none" w:sz="0" w:space="0" w:color="auto"/>
        <w:bottom w:val="none" w:sz="0" w:space="0" w:color="auto"/>
        <w:right w:val="none" w:sz="0" w:space="0" w:color="auto"/>
      </w:divBdr>
    </w:div>
    <w:div w:id="2086142048">
      <w:bodyDiv w:val="1"/>
      <w:marLeft w:val="0"/>
      <w:marRight w:val="0"/>
      <w:marTop w:val="0"/>
      <w:marBottom w:val="0"/>
      <w:divBdr>
        <w:top w:val="none" w:sz="0" w:space="0" w:color="auto"/>
        <w:left w:val="none" w:sz="0" w:space="0" w:color="auto"/>
        <w:bottom w:val="none" w:sz="0" w:space="0" w:color="auto"/>
        <w:right w:val="none" w:sz="0" w:space="0" w:color="auto"/>
      </w:divBdr>
    </w:div>
    <w:div w:id="2093120071">
      <w:bodyDiv w:val="1"/>
      <w:marLeft w:val="0"/>
      <w:marRight w:val="0"/>
      <w:marTop w:val="0"/>
      <w:marBottom w:val="0"/>
      <w:divBdr>
        <w:top w:val="none" w:sz="0" w:space="0" w:color="auto"/>
        <w:left w:val="none" w:sz="0" w:space="0" w:color="auto"/>
        <w:bottom w:val="none" w:sz="0" w:space="0" w:color="auto"/>
        <w:right w:val="none" w:sz="0" w:space="0" w:color="auto"/>
      </w:divBdr>
      <w:divsChild>
        <w:div w:id="1308625384">
          <w:marLeft w:val="274"/>
          <w:marRight w:val="0"/>
          <w:marTop w:val="150"/>
          <w:marBottom w:val="0"/>
          <w:divBdr>
            <w:top w:val="none" w:sz="0" w:space="0" w:color="auto"/>
            <w:left w:val="none" w:sz="0" w:space="0" w:color="auto"/>
            <w:bottom w:val="none" w:sz="0" w:space="0" w:color="auto"/>
            <w:right w:val="none" w:sz="0" w:space="0" w:color="auto"/>
          </w:divBdr>
        </w:div>
        <w:div w:id="1690326977">
          <w:marLeft w:val="619"/>
          <w:marRight w:val="0"/>
          <w:marTop w:val="75"/>
          <w:marBottom w:val="0"/>
          <w:divBdr>
            <w:top w:val="none" w:sz="0" w:space="0" w:color="auto"/>
            <w:left w:val="none" w:sz="0" w:space="0" w:color="auto"/>
            <w:bottom w:val="none" w:sz="0" w:space="0" w:color="auto"/>
            <w:right w:val="none" w:sz="0" w:space="0" w:color="auto"/>
          </w:divBdr>
        </w:div>
        <w:div w:id="145707601">
          <w:marLeft w:val="619"/>
          <w:marRight w:val="0"/>
          <w:marTop w:val="75"/>
          <w:marBottom w:val="0"/>
          <w:divBdr>
            <w:top w:val="none" w:sz="0" w:space="0" w:color="auto"/>
            <w:left w:val="none" w:sz="0" w:space="0" w:color="auto"/>
            <w:bottom w:val="none" w:sz="0" w:space="0" w:color="auto"/>
            <w:right w:val="none" w:sz="0" w:space="0" w:color="auto"/>
          </w:divBdr>
        </w:div>
      </w:divsChild>
    </w:div>
    <w:div w:id="2101175937">
      <w:bodyDiv w:val="1"/>
      <w:marLeft w:val="0"/>
      <w:marRight w:val="0"/>
      <w:marTop w:val="0"/>
      <w:marBottom w:val="0"/>
      <w:divBdr>
        <w:top w:val="none" w:sz="0" w:space="0" w:color="auto"/>
        <w:left w:val="none" w:sz="0" w:space="0" w:color="auto"/>
        <w:bottom w:val="none" w:sz="0" w:space="0" w:color="auto"/>
        <w:right w:val="none" w:sz="0" w:space="0" w:color="auto"/>
      </w:divBdr>
    </w:div>
    <w:div w:id="2103378617">
      <w:bodyDiv w:val="1"/>
      <w:marLeft w:val="0"/>
      <w:marRight w:val="0"/>
      <w:marTop w:val="0"/>
      <w:marBottom w:val="0"/>
      <w:divBdr>
        <w:top w:val="none" w:sz="0" w:space="0" w:color="auto"/>
        <w:left w:val="none" w:sz="0" w:space="0" w:color="auto"/>
        <w:bottom w:val="none" w:sz="0" w:space="0" w:color="auto"/>
        <w:right w:val="none" w:sz="0" w:space="0" w:color="auto"/>
      </w:divBdr>
      <w:divsChild>
        <w:div w:id="331615562">
          <w:marLeft w:val="1166"/>
          <w:marRight w:val="216"/>
          <w:marTop w:val="0"/>
          <w:marBottom w:val="0"/>
          <w:divBdr>
            <w:top w:val="none" w:sz="0" w:space="0" w:color="auto"/>
            <w:left w:val="none" w:sz="0" w:space="0" w:color="auto"/>
            <w:bottom w:val="none" w:sz="0" w:space="0" w:color="auto"/>
            <w:right w:val="none" w:sz="0" w:space="0" w:color="auto"/>
          </w:divBdr>
        </w:div>
        <w:div w:id="658385458">
          <w:marLeft w:val="1166"/>
          <w:marRight w:val="691"/>
          <w:marTop w:val="0"/>
          <w:marBottom w:val="0"/>
          <w:divBdr>
            <w:top w:val="none" w:sz="0" w:space="0" w:color="auto"/>
            <w:left w:val="none" w:sz="0" w:space="0" w:color="auto"/>
            <w:bottom w:val="none" w:sz="0" w:space="0" w:color="auto"/>
            <w:right w:val="none" w:sz="0" w:space="0" w:color="auto"/>
          </w:divBdr>
        </w:div>
        <w:div w:id="1866671307">
          <w:marLeft w:val="1800"/>
          <w:marRight w:val="720"/>
          <w:marTop w:val="1"/>
          <w:marBottom w:val="0"/>
          <w:divBdr>
            <w:top w:val="none" w:sz="0" w:space="0" w:color="auto"/>
            <w:left w:val="none" w:sz="0" w:space="0" w:color="auto"/>
            <w:bottom w:val="none" w:sz="0" w:space="0" w:color="auto"/>
            <w:right w:val="none" w:sz="0" w:space="0" w:color="auto"/>
          </w:divBdr>
        </w:div>
        <w:div w:id="1481269986">
          <w:marLeft w:val="1800"/>
          <w:marRight w:val="274"/>
          <w:marTop w:val="0"/>
          <w:marBottom w:val="0"/>
          <w:divBdr>
            <w:top w:val="none" w:sz="0" w:space="0" w:color="auto"/>
            <w:left w:val="none" w:sz="0" w:space="0" w:color="auto"/>
            <w:bottom w:val="none" w:sz="0" w:space="0" w:color="auto"/>
            <w:right w:val="none" w:sz="0" w:space="0" w:color="auto"/>
          </w:divBdr>
        </w:div>
        <w:div w:id="1591502059">
          <w:marLeft w:val="1800"/>
          <w:marRight w:val="144"/>
          <w:marTop w:val="0"/>
          <w:marBottom w:val="0"/>
          <w:divBdr>
            <w:top w:val="none" w:sz="0" w:space="0" w:color="auto"/>
            <w:left w:val="none" w:sz="0" w:space="0" w:color="auto"/>
            <w:bottom w:val="none" w:sz="0" w:space="0" w:color="auto"/>
            <w:right w:val="none" w:sz="0" w:space="0" w:color="auto"/>
          </w:divBdr>
        </w:div>
        <w:div w:id="925458841">
          <w:marLeft w:val="1166"/>
          <w:marRight w:val="187"/>
          <w:marTop w:val="0"/>
          <w:marBottom w:val="0"/>
          <w:divBdr>
            <w:top w:val="none" w:sz="0" w:space="0" w:color="auto"/>
            <w:left w:val="none" w:sz="0" w:space="0" w:color="auto"/>
            <w:bottom w:val="none" w:sz="0" w:space="0" w:color="auto"/>
            <w:right w:val="none" w:sz="0" w:space="0" w:color="auto"/>
          </w:divBdr>
        </w:div>
        <w:div w:id="381027715">
          <w:marLeft w:val="1166"/>
          <w:marRight w:val="403"/>
          <w:marTop w:val="0"/>
          <w:marBottom w:val="0"/>
          <w:divBdr>
            <w:top w:val="none" w:sz="0" w:space="0" w:color="auto"/>
            <w:left w:val="none" w:sz="0" w:space="0" w:color="auto"/>
            <w:bottom w:val="none" w:sz="0" w:space="0" w:color="auto"/>
            <w:right w:val="none" w:sz="0" w:space="0" w:color="auto"/>
          </w:divBdr>
        </w:div>
      </w:divsChild>
    </w:div>
    <w:div w:id="2130660206">
      <w:bodyDiv w:val="1"/>
      <w:marLeft w:val="0"/>
      <w:marRight w:val="0"/>
      <w:marTop w:val="0"/>
      <w:marBottom w:val="0"/>
      <w:divBdr>
        <w:top w:val="none" w:sz="0" w:space="0" w:color="auto"/>
        <w:left w:val="none" w:sz="0" w:space="0" w:color="auto"/>
        <w:bottom w:val="none" w:sz="0" w:space="0" w:color="auto"/>
        <w:right w:val="none" w:sz="0" w:space="0" w:color="auto"/>
      </w:divBdr>
      <w:divsChild>
        <w:div w:id="96951012">
          <w:marLeft w:val="274"/>
          <w:marRight w:val="0"/>
          <w:marTop w:val="0"/>
          <w:marBottom w:val="0"/>
          <w:divBdr>
            <w:top w:val="none" w:sz="0" w:space="0" w:color="auto"/>
            <w:left w:val="none" w:sz="0" w:space="0" w:color="auto"/>
            <w:bottom w:val="none" w:sz="0" w:space="0" w:color="auto"/>
            <w:right w:val="none" w:sz="0" w:space="0" w:color="auto"/>
          </w:divBdr>
        </w:div>
        <w:div w:id="573708583">
          <w:marLeft w:val="274"/>
          <w:marRight w:val="0"/>
          <w:marTop w:val="0"/>
          <w:marBottom w:val="0"/>
          <w:divBdr>
            <w:top w:val="none" w:sz="0" w:space="0" w:color="auto"/>
            <w:left w:val="none" w:sz="0" w:space="0" w:color="auto"/>
            <w:bottom w:val="none" w:sz="0" w:space="0" w:color="auto"/>
            <w:right w:val="none" w:sz="0" w:space="0" w:color="auto"/>
          </w:divBdr>
        </w:div>
        <w:div w:id="1683126028">
          <w:marLeft w:val="274"/>
          <w:marRight w:val="0"/>
          <w:marTop w:val="0"/>
          <w:marBottom w:val="0"/>
          <w:divBdr>
            <w:top w:val="none" w:sz="0" w:space="0" w:color="auto"/>
            <w:left w:val="none" w:sz="0" w:space="0" w:color="auto"/>
            <w:bottom w:val="none" w:sz="0" w:space="0" w:color="auto"/>
            <w:right w:val="none" w:sz="0" w:space="0" w:color="auto"/>
          </w:divBdr>
        </w:div>
        <w:div w:id="1296064933">
          <w:marLeft w:val="274"/>
          <w:marRight w:val="0"/>
          <w:marTop w:val="0"/>
          <w:marBottom w:val="0"/>
          <w:divBdr>
            <w:top w:val="none" w:sz="0" w:space="0" w:color="auto"/>
            <w:left w:val="none" w:sz="0" w:space="0" w:color="auto"/>
            <w:bottom w:val="none" w:sz="0" w:space="0" w:color="auto"/>
            <w:right w:val="none" w:sz="0" w:space="0" w:color="auto"/>
          </w:divBdr>
        </w:div>
        <w:div w:id="1109811854">
          <w:marLeft w:val="274"/>
          <w:marRight w:val="0"/>
          <w:marTop w:val="0"/>
          <w:marBottom w:val="0"/>
          <w:divBdr>
            <w:top w:val="none" w:sz="0" w:space="0" w:color="auto"/>
            <w:left w:val="none" w:sz="0" w:space="0" w:color="auto"/>
            <w:bottom w:val="none" w:sz="0" w:space="0" w:color="auto"/>
            <w:right w:val="none" w:sz="0" w:space="0" w:color="auto"/>
          </w:divBdr>
        </w:div>
      </w:divsChild>
    </w:div>
    <w:div w:id="21403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50/content/554400000143008/M28CIIIB1-Motivational-and-Outreach-Activities" TargetMode="External"/><Relationship Id="rId18" Type="http://schemas.openxmlformats.org/officeDocument/2006/relationships/hyperlink" Target="https://vaww.vrm.km.va.gov/system/templates/selfservice/va_kanew/help/agent/locale/en-US/portal/554400000001050/content/554400000145426/M28CIIIB2-Chapter-2-Legacy-and-Integrated-Disability-Evaluation-System-Program"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50/content/554400000144548/M28CIVA1-Chapter-31-Application-Processing-and-Scheduling" TargetMode="Externa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50/content/554400000143008/M28CIIIB1-Motivational-and-Outreach-Activities" TargetMode="External"/><Relationship Id="rId17" Type="http://schemas.openxmlformats.org/officeDocument/2006/relationships/hyperlink" Target="https://vaww.vrm.km.va.gov/system/templates/selfservice/va_kanew/help/agent/locale/en-US/portal/554400000001050/content/554400000145426/M28CIIIB2-Chapter-2-Legacy-and-Integrated-Disability-Evaluation-System-Program"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50/content/554400000145426/M28CIIIB2-Chapter-2-Legacy-and-Integrated-Disability-Evaluation-System-Program" TargetMode="External"/><Relationship Id="rId20" Type="http://schemas.openxmlformats.org/officeDocument/2006/relationships/hyperlink" Target="https://vaww.vrm.km.va.gov/system/templates/selfservice/va_kanew/help/agent/locale/en-US/portal/554400000001050/content/554400000144548/M28CIVA1-Chapter-31-Application-Processing-and-Schedu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bl/20/cio/20s5/forms/VBA-28-0588-AR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50/content/554400000145426/M28CIIIB2-Chapter-2-Legacy-and-Integrated-Disability-Evaluation-System-Program" TargetMode="External"/><Relationship Id="rId23" Type="http://schemas.openxmlformats.org/officeDocument/2006/relationships/fontTable" Target="fontTable.xml"/><Relationship Id="rId10" Type="http://schemas.openxmlformats.org/officeDocument/2006/relationships/hyperlink" Target="http://www.ebenefits.va.gov/" TargetMode="External"/><Relationship Id="rId19" Type="http://schemas.openxmlformats.org/officeDocument/2006/relationships/hyperlink" Target="https://vaww.vrm.km.va.gov/system/templates/selfservice/va_kanew/help/agent/locale/en-US/portal/554400000001050/content/554400000144548/M28CIVA1-Chapter-31-Application-Processing-and-Scheduling" TargetMode="External"/><Relationship Id="rId4" Type="http://schemas.openxmlformats.org/officeDocument/2006/relationships/customXml" Target="../customXml/item4.xml"/><Relationship Id="rId9" Type="http://schemas.openxmlformats.org/officeDocument/2006/relationships/hyperlink" Target="https://vaww.vrm.km.va.gov/system/templates/selfservice/va_ssnew/help/agent/locale/en-US/portal/554400000001050/content/554400000143008/M28CIIIB1-Motivational-and-Outreach-Activities?query=social%20media" TargetMode="External"/><Relationship Id="rId14" Type="http://schemas.openxmlformats.org/officeDocument/2006/relationships/hyperlink" Target="https://vaww.vrm.km.va.gov/system/templates/selfservice/va_kanew/help/agent/locale/en-US/portal/554400000001050/content/554400000145426/M28CIIIB2-Chapter-2-Legacy-and-Integrated-Disability-Evaluation-System-Program" TargetMode="External"/><Relationship Id="rId22" Type="http://schemas.openxmlformats.org/officeDocument/2006/relationships/hyperlink" Target="https://vaww.vrm.km.va.gov/system/templates/selfservice/va_kanew/help/agent/locale/en-US/portal/554400000001050/content/554400000144548/M28CIVA1-Chapter-31-Application-Processing-and-Sched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3c4c0-e286-43fe-b887-39deddaefaea">
      <Terms xmlns="http://schemas.microsoft.com/office/infopath/2007/PartnerControls"/>
    </lcf76f155ced4ddcb4097134ff3c332f>
    <TaxCatchAll xmlns="1db9ae3e-2576-4907-956c-351f383175d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374CFB35A60C46ABFC7727C51FE25A" ma:contentTypeVersion="17" ma:contentTypeDescription="Create a new document." ma:contentTypeScope="" ma:versionID="b3a434f9ee36c8e8e3a41284697d8541">
  <xsd:schema xmlns:xsd="http://www.w3.org/2001/XMLSchema" xmlns:xs="http://www.w3.org/2001/XMLSchema" xmlns:p="http://schemas.microsoft.com/office/2006/metadata/properties" xmlns:ns1="http://schemas.microsoft.com/sharepoint/v3" xmlns:ns2="9dd3c4c0-e286-43fe-b887-39deddaefaea" xmlns:ns3="1db9ae3e-2576-4907-956c-351f383175d8" targetNamespace="http://schemas.microsoft.com/office/2006/metadata/properties" ma:root="true" ma:fieldsID="0871ef096333cd48cae4786a5bcafeb1" ns1:_="" ns2:_="" ns3:_="">
    <xsd:import namespace="http://schemas.microsoft.com/sharepoint/v3"/>
    <xsd:import namespace="9dd3c4c0-e286-43fe-b887-39deddaefaea"/>
    <xsd:import namespace="1db9ae3e-2576-4907-956c-351f3831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3c4c0-e286-43fe-b887-39deddae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9ae3e-2576-4907-956c-351f3831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bd461-22bd-45b6-956a-5edf794f7130}" ma:internalName="TaxCatchAll" ma:showField="CatchAllData" ma:web="1db9ae3e-2576-4907-956c-351f3831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E6FE7-AD3E-4037-B2F0-22B8ADC6A46E}">
  <ds:schemaRefs>
    <ds:schemaRef ds:uri="http://schemas.microsoft.com/office/2006/metadata/properties"/>
    <ds:schemaRef ds:uri="http://schemas.microsoft.com/office/infopath/2007/PartnerControls"/>
    <ds:schemaRef ds:uri="9dd3c4c0-e286-43fe-b887-39deddaefaea"/>
    <ds:schemaRef ds:uri="1db9ae3e-2576-4907-956c-351f383175d8"/>
    <ds:schemaRef ds:uri="http://schemas.microsoft.com/sharepoint/v3"/>
  </ds:schemaRefs>
</ds:datastoreItem>
</file>

<file path=customXml/itemProps2.xml><?xml version="1.0" encoding="utf-8"?>
<ds:datastoreItem xmlns:ds="http://schemas.openxmlformats.org/officeDocument/2006/customXml" ds:itemID="{23095ECD-0FDB-4AFC-AE7F-0FE20810A00D}">
  <ds:schemaRefs>
    <ds:schemaRef ds:uri="http://schemas.openxmlformats.org/officeDocument/2006/bibliography"/>
  </ds:schemaRefs>
</ds:datastoreItem>
</file>

<file path=customXml/itemProps3.xml><?xml version="1.0" encoding="utf-8"?>
<ds:datastoreItem xmlns:ds="http://schemas.openxmlformats.org/officeDocument/2006/customXml" ds:itemID="{2C8537D4-4B3D-4667-9EB5-5E87BE8C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3c4c0-e286-43fe-b887-39deddaefaea"/>
    <ds:schemaRef ds:uri="1db9ae3e-2576-4907-956c-351f3831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23373-7054-405B-AB52-1882B3948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Pre-Evaluation Activities Script</vt:lpstr>
    </vt:vector>
  </TitlesOfParts>
  <Company>Veterans Benefits Administration</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Pre-Evaluation Activities Script</dc:title>
  <dc:subject/>
  <dc:creator>Department of Veterans Affairs, Veterans Benefits Administration, Veteran Readiness &amp; Employment Service, STAFF</dc:creator>
  <cp:keywords/>
  <dc:description/>
  <cp:lastModifiedBy>Kathy Poole</cp:lastModifiedBy>
  <cp:revision>379</cp:revision>
  <dcterms:created xsi:type="dcterms:W3CDTF">2023-11-15T19:02:00Z</dcterms:created>
  <dcterms:modified xsi:type="dcterms:W3CDTF">2024-01-19T21:53:00Z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0x010100DF374CFB35A60C46ABFC7727C51FE25A</vt:lpwstr>
  </property>
  <property fmtid="{D5CDD505-2E9C-101B-9397-08002B2CF9AE}" pid="3" name="MediaServiceImageTags">
    <vt:lpwstr/>
  </property>
  <property fmtid="{D5CDD505-2E9C-101B-9397-08002B2CF9AE}" pid="4" name="GrammarlyDocumentId">
    <vt:lpwstr>2d0f6961acc6f676cafb7083d5328c02841986b40875bcd2f245019353e15a96</vt:lpwstr>
  </property>
  <property fmtid="{D5CDD505-2E9C-101B-9397-08002B2CF9AE}" pid="5" name="Language">
    <vt:lpwstr>en</vt:lpwstr>
  </property>
  <property fmtid="{D5CDD505-2E9C-101B-9397-08002B2CF9AE}" pid="6" name="Type">
    <vt:lpwstr>Reference</vt:lpwstr>
  </property>
</Properties>
</file>