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5EC6" w14:textId="77777777" w:rsidR="00191A22" w:rsidRDefault="00191A22" w:rsidP="00191A22">
      <w:pPr>
        <w:pStyle w:val="VBAILTCoverService"/>
      </w:pPr>
      <w:bookmarkStart w:id="0" w:name="_Hlk164684625"/>
      <w:r>
        <w:t>Pension and fiduciary service</w:t>
      </w:r>
    </w:p>
    <w:p w14:paraId="7BD3CFE1" w14:textId="36BFCBB2" w:rsidR="00191A22" w:rsidRDefault="00191A22" w:rsidP="00191A22">
      <w:pPr>
        <w:pStyle w:val="VBAILTCoverdoctypecourse"/>
      </w:pPr>
      <w:r w:rsidRPr="1131777E">
        <w:rPr>
          <w:sz w:val="44"/>
        </w:rPr>
        <w:t>PMC VSR Intermediate Core Course</w:t>
      </w:r>
      <w:r>
        <w:br/>
      </w:r>
      <w:r w:rsidRPr="1131777E">
        <w:rPr>
          <w:sz w:val="44"/>
        </w:rPr>
        <w:t>Phase 5.4: P</w:t>
      </w:r>
      <w:r w:rsidR="19B858C0" w:rsidRPr="1131777E">
        <w:rPr>
          <w:sz w:val="44"/>
        </w:rPr>
        <w:t>repare the Decision Notice</w:t>
      </w:r>
      <w:r>
        <w:br/>
      </w:r>
    </w:p>
    <w:p w14:paraId="07DAF7FB" w14:textId="77777777" w:rsidR="00191A22" w:rsidRPr="0032634F" w:rsidRDefault="00191A22" w:rsidP="00191A22">
      <w:pPr>
        <w:pStyle w:val="VBAILTCoverLessonTitle"/>
        <w:rPr>
          <w:sz w:val="44"/>
          <w:szCs w:val="44"/>
        </w:rPr>
      </w:pPr>
      <w:r w:rsidRPr="0032634F">
        <w:rPr>
          <w:bCs/>
          <w:sz w:val="44"/>
          <w:szCs w:val="44"/>
        </w:rPr>
        <w:t>Phase 5.</w:t>
      </w:r>
      <w:r>
        <w:rPr>
          <w:bCs/>
          <w:sz w:val="44"/>
          <w:szCs w:val="44"/>
        </w:rPr>
        <w:t>4</w:t>
      </w:r>
      <w:r w:rsidRPr="0032634F">
        <w:rPr>
          <w:bCs/>
          <w:sz w:val="44"/>
          <w:szCs w:val="44"/>
        </w:rPr>
        <w:t xml:space="preserve"> Knowledge </w:t>
      </w:r>
      <w:r>
        <w:rPr>
          <w:bCs/>
          <w:sz w:val="44"/>
          <w:szCs w:val="44"/>
        </w:rPr>
        <w:t>Enhancer</w:t>
      </w:r>
      <w:r w:rsidRPr="0032634F">
        <w:rPr>
          <w:bCs/>
          <w:sz w:val="44"/>
          <w:szCs w:val="44"/>
        </w:rPr>
        <w:t xml:space="preserve"> Prep</w:t>
      </w:r>
    </w:p>
    <w:p w14:paraId="76681ACB" w14:textId="253E6E25" w:rsidR="00191A22" w:rsidRDefault="00191A22" w:rsidP="00191A22">
      <w:pPr>
        <w:pStyle w:val="VBAILTCoverdoctypecourse"/>
        <w:spacing w:after="0" w:line="240" w:lineRule="auto"/>
      </w:pPr>
      <w:r>
        <w:t>Trainee Guide</w:t>
      </w:r>
    </w:p>
    <w:p w14:paraId="12D8C9F2" w14:textId="77777777" w:rsidR="00191A22" w:rsidRPr="00B052E6" w:rsidRDefault="00191A22" w:rsidP="00191A22">
      <w:pPr>
        <w:pStyle w:val="VBAILTBody"/>
      </w:pPr>
    </w:p>
    <w:p w14:paraId="019F021D" w14:textId="77777777" w:rsidR="00E26C51" w:rsidRDefault="00191A22" w:rsidP="00191A22">
      <w:pPr>
        <w:pStyle w:val="VBAILTCoverMisc"/>
        <w:spacing w:after="0" w:line="240" w:lineRule="auto"/>
      </w:pPr>
      <w:r>
        <w:t>July 2024</w:t>
      </w:r>
    </w:p>
    <w:p w14:paraId="1DC9D040" w14:textId="77777777" w:rsidR="00E26C51" w:rsidRDefault="00E26C51" w:rsidP="00191A22">
      <w:pPr>
        <w:pStyle w:val="VBAILTCoverMisc"/>
        <w:spacing w:after="0" w:line="240" w:lineRule="auto"/>
      </w:pPr>
    </w:p>
    <w:p w14:paraId="57BCCFA4" w14:textId="77777777" w:rsidR="00E26C51" w:rsidRDefault="00E26C51" w:rsidP="00191A22">
      <w:pPr>
        <w:pStyle w:val="VBAILTCoverMisc"/>
        <w:spacing w:after="0" w:line="240" w:lineRule="auto"/>
      </w:pPr>
    </w:p>
    <w:p w14:paraId="3FAFD223" w14:textId="77777777" w:rsidR="00E26C51" w:rsidRDefault="00E26C51" w:rsidP="00191A22">
      <w:pPr>
        <w:pStyle w:val="VBAILTCoverMisc"/>
        <w:spacing w:after="0" w:line="240" w:lineRule="auto"/>
      </w:pPr>
    </w:p>
    <w:p w14:paraId="1D635E56" w14:textId="77777777" w:rsidR="00E26C51" w:rsidRDefault="00E26C51" w:rsidP="00191A22">
      <w:pPr>
        <w:pStyle w:val="VBAILTCoverMisc"/>
        <w:spacing w:after="0" w:line="240" w:lineRule="auto"/>
      </w:pPr>
    </w:p>
    <w:p w14:paraId="53C35241" w14:textId="77777777" w:rsidR="00E26C51" w:rsidRDefault="00E26C51" w:rsidP="00191A22">
      <w:pPr>
        <w:pStyle w:val="VBAILTCoverMisc"/>
        <w:spacing w:after="0" w:line="240" w:lineRule="auto"/>
      </w:pPr>
    </w:p>
    <w:p w14:paraId="21C8077B" w14:textId="424DB8C4" w:rsidR="00191A22" w:rsidRDefault="00191A22" w:rsidP="0072051D">
      <w:pPr>
        <w:pStyle w:val="VBAILTCoverMisc"/>
        <w:spacing w:after="0" w:line="240" w:lineRule="auto"/>
        <w:jc w:val="left"/>
        <w:rPr>
          <w:sz w:val="72"/>
          <w:szCs w:val="72"/>
        </w:rPr>
      </w:pPr>
    </w:p>
    <w:p w14:paraId="11D3C6DD" w14:textId="1D82DA1E" w:rsidR="00191A22" w:rsidRPr="00AB4F8E" w:rsidRDefault="00191A22" w:rsidP="00191A22">
      <w:pPr>
        <w:pStyle w:val="VBAILTHeading1"/>
      </w:pPr>
      <w:r>
        <w:rPr>
          <w:bCs/>
        </w:rPr>
        <w:lastRenderedPageBreak/>
        <w:t>Phase 5.</w:t>
      </w:r>
      <w:r w:rsidR="00622D89">
        <w:rPr>
          <w:bCs/>
        </w:rPr>
        <w:t>4</w:t>
      </w:r>
      <w:r>
        <w:rPr>
          <w:bCs/>
        </w:rPr>
        <w:t xml:space="preserve"> Knowledge Enhancer Prep</w:t>
      </w:r>
    </w:p>
    <w:p w14:paraId="0480C336" w14:textId="77777777" w:rsidR="00191A22" w:rsidRPr="00AB4F8E" w:rsidRDefault="00191A22" w:rsidP="00191A22">
      <w:pPr>
        <w:pStyle w:val="VBAILTHeading2"/>
      </w:pPr>
      <w:r w:rsidRPr="00AB4F8E">
        <w:t>Lesson 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863"/>
        <w:gridCol w:w="7497"/>
      </w:tblGrid>
      <w:tr w:rsidR="00191A22" w:rsidRPr="00AB4F8E" w14:paraId="4BF0BBBC" w14:textId="77777777" w:rsidTr="38CFC282">
        <w:trPr>
          <w:cantSplit/>
          <w:trHeight w:val="548"/>
          <w:tblHeader/>
        </w:trPr>
        <w:tc>
          <w:tcPr>
            <w:tcW w:w="1863" w:type="dxa"/>
            <w:shd w:val="clear" w:color="auto" w:fill="B4C6E7" w:themeFill="accent1" w:themeFillTint="66"/>
          </w:tcPr>
          <w:p w14:paraId="5ACDA790" w14:textId="77777777" w:rsidR="00191A22" w:rsidRPr="00AB4F8E" w:rsidRDefault="00191A22" w:rsidP="00980892">
            <w:pPr>
              <w:pStyle w:val="VBAILTTableHeading1"/>
            </w:pPr>
            <w:r w:rsidRPr="00AB4F8E">
              <w:t>Topic</w:t>
            </w:r>
          </w:p>
        </w:tc>
        <w:tc>
          <w:tcPr>
            <w:tcW w:w="7497" w:type="dxa"/>
            <w:shd w:val="clear" w:color="auto" w:fill="B4C6E7" w:themeFill="accent1" w:themeFillTint="66"/>
          </w:tcPr>
          <w:p w14:paraId="1EA21AF4" w14:textId="77777777" w:rsidR="00191A22" w:rsidRPr="00AB4F8E" w:rsidRDefault="00191A22" w:rsidP="00980892">
            <w:pPr>
              <w:pStyle w:val="VBAILTTableHeading1"/>
            </w:pPr>
            <w:r w:rsidRPr="00AB4F8E">
              <w:t>Description</w:t>
            </w:r>
          </w:p>
        </w:tc>
      </w:tr>
      <w:tr w:rsidR="00191A22" w:rsidRPr="00AB4F8E" w14:paraId="5A3DB964" w14:textId="77777777" w:rsidTr="38CFC282">
        <w:trPr>
          <w:cantSplit/>
          <w:trHeight w:val="728"/>
        </w:trPr>
        <w:tc>
          <w:tcPr>
            <w:tcW w:w="1863" w:type="dxa"/>
          </w:tcPr>
          <w:p w14:paraId="6D5F04DE" w14:textId="77777777" w:rsidR="00191A22" w:rsidRPr="00AB4F8E" w:rsidRDefault="00191A22" w:rsidP="00980892">
            <w:pPr>
              <w:pStyle w:val="VBAILTBody"/>
            </w:pPr>
            <w:r w:rsidRPr="00AB4F8E">
              <w:t>Time Estimate:</w:t>
            </w:r>
          </w:p>
        </w:tc>
        <w:tc>
          <w:tcPr>
            <w:tcW w:w="7497" w:type="dxa"/>
          </w:tcPr>
          <w:p w14:paraId="714AB63A" w14:textId="3CE8ADB7" w:rsidR="00191A22" w:rsidRPr="00AB4F8E" w:rsidRDefault="44570395" w:rsidP="00980892">
            <w:pPr>
              <w:pStyle w:val="VBAILTBody"/>
            </w:pPr>
            <w:r>
              <w:t>3</w:t>
            </w:r>
            <w:r w:rsidR="00191A22">
              <w:t xml:space="preserve"> hours</w:t>
            </w:r>
          </w:p>
        </w:tc>
      </w:tr>
      <w:tr w:rsidR="00191A22" w:rsidRPr="00AB4F8E" w14:paraId="2D3DE6A7" w14:textId="77777777" w:rsidTr="38CFC282">
        <w:trPr>
          <w:cantSplit/>
          <w:trHeight w:val="1152"/>
        </w:trPr>
        <w:tc>
          <w:tcPr>
            <w:tcW w:w="1863" w:type="dxa"/>
          </w:tcPr>
          <w:p w14:paraId="0CFE27F1" w14:textId="77777777" w:rsidR="00191A22" w:rsidRPr="00AB4F8E" w:rsidRDefault="00191A22" w:rsidP="00980892">
            <w:pPr>
              <w:pStyle w:val="VBAILTBody"/>
            </w:pPr>
            <w:r w:rsidRPr="00AB4F8E">
              <w:t>Purpose of the Lesson:</w:t>
            </w:r>
          </w:p>
        </w:tc>
        <w:tc>
          <w:tcPr>
            <w:tcW w:w="7497" w:type="dxa"/>
          </w:tcPr>
          <w:p w14:paraId="0D4F10A3" w14:textId="77777777" w:rsidR="00191A22" w:rsidRPr="00AB4F8E" w:rsidRDefault="00191A22" w:rsidP="00980892">
            <w:pPr>
              <w:pStyle w:val="VBAILTBody"/>
            </w:pPr>
            <w:r w:rsidRPr="0058774D">
              <w:t xml:space="preserve">This Knowledge </w:t>
            </w:r>
            <w:r>
              <w:t>Enhancer</w:t>
            </w:r>
            <w:r w:rsidRPr="0058774D">
              <w:t xml:space="preserve"> Preparation (K</w:t>
            </w:r>
            <w:r>
              <w:t>E</w:t>
            </w:r>
            <w:r w:rsidRPr="0058774D">
              <w:t xml:space="preserve"> Prep) is part of the Core Pension Training (CPT) curriculum for PMC VSRs. The purpose of the Phase </w:t>
            </w:r>
            <w:r>
              <w:t>5.4</w:t>
            </w:r>
            <w:r w:rsidRPr="0058774D">
              <w:t xml:space="preserve"> K</w:t>
            </w:r>
            <w:r>
              <w:t>E P</w:t>
            </w:r>
            <w:r w:rsidRPr="0058774D">
              <w:t xml:space="preserve">rep serves as a supplemental resource that provides additional activities and content </w:t>
            </w:r>
            <w:r>
              <w:t>to reinforce material covere</w:t>
            </w:r>
            <w:r w:rsidRPr="0058774D">
              <w:t>d throughout training</w:t>
            </w:r>
            <w:r>
              <w:t xml:space="preserve">, as well as to </w:t>
            </w:r>
            <w:r w:rsidRPr="0058774D">
              <w:t>prepare the VSR to resubmit the Level 2 assessment</w:t>
            </w:r>
            <w:r>
              <w:t>(s)</w:t>
            </w:r>
            <w:r w:rsidRPr="0058774D">
              <w:t>.</w:t>
            </w:r>
          </w:p>
        </w:tc>
      </w:tr>
      <w:tr w:rsidR="00191A22" w:rsidRPr="00AB4F8E" w14:paraId="105E3BE4" w14:textId="77777777" w:rsidTr="38CFC282">
        <w:trPr>
          <w:cantSplit/>
          <w:trHeight w:val="1152"/>
        </w:trPr>
        <w:tc>
          <w:tcPr>
            <w:tcW w:w="1863" w:type="dxa"/>
          </w:tcPr>
          <w:p w14:paraId="3AC6594E" w14:textId="77777777" w:rsidR="00191A22" w:rsidRPr="00AB4F8E" w:rsidRDefault="00191A22" w:rsidP="00980892">
            <w:pPr>
              <w:pStyle w:val="VBAILTBody"/>
            </w:pPr>
            <w:r w:rsidRPr="00160707">
              <w:t>Prerequisite Training Requirements:</w:t>
            </w:r>
          </w:p>
        </w:tc>
        <w:tc>
          <w:tcPr>
            <w:tcW w:w="7497" w:type="dxa"/>
          </w:tcPr>
          <w:p w14:paraId="665CC77F" w14:textId="77777777" w:rsidR="00191A22" w:rsidRPr="00AB4F8E" w:rsidRDefault="00191A22" w:rsidP="00980892">
            <w:pPr>
              <w:pStyle w:val="VBAILTBody"/>
            </w:pPr>
            <w:r w:rsidRPr="00160707">
              <w:t xml:space="preserve">Prior to taking the </w:t>
            </w:r>
            <w:r>
              <w:t>Phase 5.4 KE Prep</w:t>
            </w:r>
            <w:r w:rsidRPr="00160707">
              <w:t xml:space="preserve"> lesson, trainees must complete PMC VSR Core Course </w:t>
            </w:r>
            <w:r w:rsidRPr="00B1010C">
              <w:t>Phases 1–</w:t>
            </w:r>
            <w:r>
              <w:t>5.4.</w:t>
            </w:r>
            <w:r w:rsidRPr="00160707">
              <w:t xml:space="preserve"> </w:t>
            </w:r>
          </w:p>
        </w:tc>
      </w:tr>
      <w:tr w:rsidR="00191A22" w:rsidRPr="00AB4F8E" w14:paraId="1587C4D6" w14:textId="77777777" w:rsidTr="38CFC282">
        <w:trPr>
          <w:cantSplit/>
          <w:trHeight w:val="647"/>
        </w:trPr>
        <w:tc>
          <w:tcPr>
            <w:tcW w:w="1863" w:type="dxa"/>
          </w:tcPr>
          <w:p w14:paraId="0A2C4AC3" w14:textId="77777777" w:rsidR="00191A22" w:rsidRPr="00AB4F8E" w:rsidRDefault="00191A22" w:rsidP="00980892">
            <w:pPr>
              <w:pStyle w:val="VBAILTBody"/>
            </w:pPr>
            <w:r w:rsidRPr="00AB4F8E">
              <w:t>Target Audience:</w:t>
            </w:r>
          </w:p>
        </w:tc>
        <w:tc>
          <w:tcPr>
            <w:tcW w:w="7497" w:type="dxa"/>
          </w:tcPr>
          <w:p w14:paraId="603CBF67" w14:textId="77777777" w:rsidR="00191A22" w:rsidRPr="00AB4F8E" w:rsidRDefault="00191A22" w:rsidP="00980892">
            <w:pPr>
              <w:pStyle w:val="VBAILTBody"/>
            </w:pPr>
            <w:r w:rsidRPr="00E151FB">
              <w:t xml:space="preserve">This Knowledge </w:t>
            </w:r>
            <w:r>
              <w:t>Enhancer</w:t>
            </w:r>
            <w:r w:rsidRPr="00E151FB">
              <w:t xml:space="preserve"> preparation is for entry-level PMC VSRs.</w:t>
            </w:r>
          </w:p>
        </w:tc>
      </w:tr>
      <w:tr w:rsidR="00191A22" w:rsidRPr="00AB4F8E" w14:paraId="21BA6F9D" w14:textId="77777777" w:rsidTr="38CFC282">
        <w:trPr>
          <w:cantSplit/>
          <w:trHeight w:val="1152"/>
        </w:trPr>
        <w:tc>
          <w:tcPr>
            <w:tcW w:w="1863" w:type="dxa"/>
          </w:tcPr>
          <w:p w14:paraId="1497073C" w14:textId="77777777" w:rsidR="00191A22" w:rsidRPr="002A46BE" w:rsidRDefault="00191A22" w:rsidP="00980892">
            <w:pPr>
              <w:pStyle w:val="VBAILTBody"/>
              <w:rPr>
                <w:highlight w:val="yellow"/>
              </w:rPr>
            </w:pPr>
            <w:r>
              <w:t>Lesson References:</w:t>
            </w:r>
          </w:p>
        </w:tc>
        <w:tc>
          <w:tcPr>
            <w:tcW w:w="7497" w:type="dxa"/>
          </w:tcPr>
          <w:p w14:paraId="00FD32D6" w14:textId="77777777" w:rsidR="00191A22" w:rsidRPr="002C156B" w:rsidRDefault="00191A22" w:rsidP="00980892">
            <w:pPr>
              <w:pStyle w:val="VBAILTbullet1"/>
            </w:pPr>
            <w:r w:rsidRPr="002C156B">
              <w:rPr>
                <w:b/>
                <w:bCs/>
              </w:rPr>
              <w:t>Claim Types</w:t>
            </w:r>
            <w:r w:rsidRPr="009A634D">
              <w:t xml:space="preserve"> job aid</w:t>
            </w:r>
          </w:p>
          <w:p w14:paraId="77F5632D" w14:textId="62B635C8" w:rsidR="00191A22" w:rsidRPr="002A46BE" w:rsidRDefault="00191A22" w:rsidP="3D6E5A25">
            <w:pPr>
              <w:pStyle w:val="VBAILTbullet1"/>
              <w:rPr>
                <w:b/>
                <w:bCs/>
              </w:rPr>
            </w:pPr>
            <w:r w:rsidRPr="38CFC282">
              <w:rPr>
                <w:b/>
                <w:bCs/>
              </w:rPr>
              <w:t>Old Law and Section 306 Pension Programs</w:t>
            </w:r>
            <w:r w:rsidR="7BC8DAEA" w:rsidRPr="38CFC282">
              <w:rPr>
                <w:b/>
                <w:bCs/>
              </w:rPr>
              <w:t xml:space="preserve"> </w:t>
            </w:r>
            <w:r w:rsidR="7BC8DAEA">
              <w:t>job aid</w:t>
            </w:r>
          </w:p>
          <w:p w14:paraId="770FDB48" w14:textId="31E5935B" w:rsidR="00191A22" w:rsidRPr="002A46BE" w:rsidRDefault="033CC5BE" w:rsidP="3D6E5A25">
            <w:pPr>
              <w:pStyle w:val="VBAILTbullet1"/>
              <w:rPr>
                <w:b/>
                <w:bCs/>
              </w:rPr>
            </w:pPr>
            <w:r w:rsidRPr="38CFC282">
              <w:rPr>
                <w:b/>
                <w:bCs/>
              </w:rPr>
              <w:t>Notification Language</w:t>
            </w:r>
            <w:r>
              <w:t xml:space="preserve"> job aid</w:t>
            </w:r>
          </w:p>
          <w:p w14:paraId="4910CB0A" w14:textId="2CEBD0B5" w:rsidR="00191A22" w:rsidRPr="002A46BE" w:rsidRDefault="033CC5BE" w:rsidP="3D6E5A25">
            <w:pPr>
              <w:pStyle w:val="VBAILTbullet1"/>
              <w:rPr>
                <w:b/>
                <w:bCs/>
              </w:rPr>
            </w:pPr>
            <w:r w:rsidRPr="38CFC282">
              <w:rPr>
                <w:b/>
                <w:bCs/>
              </w:rPr>
              <w:t xml:space="preserve">Prepare the Decision Notice </w:t>
            </w:r>
            <w:r>
              <w:t>job aid</w:t>
            </w:r>
          </w:p>
          <w:p w14:paraId="0C93EB66" w14:textId="1182494B" w:rsidR="00191A22" w:rsidRPr="002A46BE" w:rsidRDefault="4AF828AD" w:rsidP="3D6E5A25">
            <w:pPr>
              <w:pStyle w:val="VBAILTbullet1"/>
              <w:rPr>
                <w:b/>
                <w:bCs/>
              </w:rPr>
            </w:pPr>
            <w:r w:rsidRPr="38CFC282">
              <w:rPr>
                <w:b/>
                <w:bCs/>
              </w:rPr>
              <w:t xml:space="preserve">Due Process </w:t>
            </w:r>
            <w:r>
              <w:t>job aid</w:t>
            </w:r>
          </w:p>
        </w:tc>
      </w:tr>
      <w:tr w:rsidR="00191A22" w:rsidRPr="00AB4F8E" w14:paraId="5AF94ADB" w14:textId="77777777" w:rsidTr="38CFC282">
        <w:trPr>
          <w:cantSplit/>
          <w:trHeight w:val="1152"/>
        </w:trPr>
        <w:tc>
          <w:tcPr>
            <w:tcW w:w="1863" w:type="dxa"/>
          </w:tcPr>
          <w:p w14:paraId="0858AAED" w14:textId="77777777" w:rsidR="00191A22" w:rsidRPr="002A46BE" w:rsidRDefault="00191A22" w:rsidP="00980892">
            <w:pPr>
              <w:pStyle w:val="VBAILTBody"/>
              <w:rPr>
                <w:highlight w:val="yellow"/>
              </w:rPr>
            </w:pPr>
            <w:r w:rsidRPr="00B1010C">
              <w:t>Lesson Objectives:</w:t>
            </w:r>
          </w:p>
        </w:tc>
        <w:tc>
          <w:tcPr>
            <w:tcW w:w="7497" w:type="dxa"/>
          </w:tcPr>
          <w:p w14:paraId="4CA1E980" w14:textId="15FFFB31" w:rsidR="00191A22" w:rsidRDefault="00191A22" w:rsidP="00980892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t>By the end of this lesson, you should be able to:</w:t>
            </w:r>
          </w:p>
          <w:p w14:paraId="7A87B9D0" w14:textId="77777777" w:rsidR="00191A22" w:rsidRPr="003F6E9E" w:rsidRDefault="00191A22" w:rsidP="00191A22">
            <w:pPr>
              <w:pStyle w:val="VBAILTbullet1"/>
              <w:numPr>
                <w:ilvl w:val="0"/>
                <w:numId w:val="6"/>
              </w:numPr>
            </w:pPr>
            <w:r w:rsidRPr="003F6E9E">
              <w:t>Demonstrate how to prepare decision notices</w:t>
            </w:r>
          </w:p>
          <w:p w14:paraId="43F04EB5" w14:textId="77777777" w:rsidR="00191A22" w:rsidRPr="003F6E9E" w:rsidRDefault="00191A22" w:rsidP="00191A22">
            <w:pPr>
              <w:pStyle w:val="VBAILTbullet1"/>
              <w:numPr>
                <w:ilvl w:val="0"/>
                <w:numId w:val="6"/>
              </w:numPr>
            </w:pPr>
            <w:r w:rsidRPr="003F6E9E">
              <w:t>Identify notification procedures for an administrative decision</w:t>
            </w:r>
          </w:p>
          <w:p w14:paraId="75085030" w14:textId="77777777" w:rsidR="00191A22" w:rsidRPr="00AB4F8E" w:rsidRDefault="00191A22" w:rsidP="00191A22">
            <w:pPr>
              <w:pStyle w:val="VBAILTbullet1"/>
              <w:numPr>
                <w:ilvl w:val="0"/>
                <w:numId w:val="6"/>
              </w:numPr>
            </w:pPr>
            <w:r w:rsidRPr="003F6E9E">
              <w:t>Recall elements for due process notifications</w:t>
            </w:r>
          </w:p>
        </w:tc>
      </w:tr>
      <w:tr w:rsidR="00191A22" w:rsidRPr="00AB4F8E" w14:paraId="30E67723" w14:textId="77777777" w:rsidTr="38CFC282">
        <w:trPr>
          <w:trHeight w:val="1152"/>
        </w:trPr>
        <w:tc>
          <w:tcPr>
            <w:tcW w:w="1863" w:type="dxa"/>
          </w:tcPr>
          <w:p w14:paraId="28B9927F" w14:textId="77777777" w:rsidR="00191A22" w:rsidRPr="00AB4F8E" w:rsidRDefault="00191A22" w:rsidP="00980892">
            <w:pPr>
              <w:pStyle w:val="VBAILTBody"/>
            </w:pPr>
            <w:r w:rsidRPr="00AB4F8E">
              <w:t>What You Need:</w:t>
            </w:r>
          </w:p>
        </w:tc>
        <w:tc>
          <w:tcPr>
            <w:tcW w:w="7497" w:type="dxa"/>
          </w:tcPr>
          <w:p w14:paraId="7235CAEE" w14:textId="2912663A" w:rsidR="00191A22" w:rsidRPr="00AB4F8E" w:rsidRDefault="00191A22" w:rsidP="00980892">
            <w:pPr>
              <w:pStyle w:val="VBAILTbullet1"/>
            </w:pPr>
            <w:r>
              <w:t>Trainee Guide</w:t>
            </w:r>
          </w:p>
          <w:p w14:paraId="3A30DDEF" w14:textId="77777777" w:rsidR="00191A22" w:rsidRDefault="00191A22" w:rsidP="00980892">
            <w:pPr>
              <w:pStyle w:val="VBAILTbullet1"/>
            </w:pPr>
            <w:r>
              <w:t>Appendix A Phase 5.4 KE Prep Worksheet</w:t>
            </w:r>
          </w:p>
          <w:p w14:paraId="5BA211E9" w14:textId="77777777" w:rsidR="00191A22" w:rsidRDefault="00191A22" w:rsidP="00980892">
            <w:pPr>
              <w:pStyle w:val="VBAILTbullet1"/>
            </w:pPr>
            <w:r>
              <w:t>Access to VBA Intranet</w:t>
            </w:r>
          </w:p>
          <w:p w14:paraId="7396070F" w14:textId="77777777" w:rsidR="00191A22" w:rsidRPr="00AB4F8E" w:rsidRDefault="00191A22" w:rsidP="00980892">
            <w:pPr>
              <w:pStyle w:val="VBAILTbullet1"/>
            </w:pPr>
            <w:r>
              <w:t>Pen and paper or access to a whiteboard</w:t>
            </w:r>
          </w:p>
          <w:p w14:paraId="5D99CE79" w14:textId="77777777" w:rsidR="00191A22" w:rsidRPr="00AB4F8E" w:rsidRDefault="00191A22" w:rsidP="00980892">
            <w:pPr>
              <w:pStyle w:val="VBAILTbullet1"/>
            </w:pPr>
            <w:r>
              <w:lastRenderedPageBreak/>
              <w:t>Access to the following systems:</w:t>
            </w:r>
          </w:p>
          <w:p w14:paraId="7092D3E4" w14:textId="77777777" w:rsidR="00191A22" w:rsidRPr="00AB4F8E" w:rsidRDefault="00191A22" w:rsidP="00980892">
            <w:pPr>
              <w:pStyle w:val="VBAILTBullet2"/>
            </w:pPr>
            <w:r w:rsidRPr="00AB4F8E">
              <w:t>SHARE</w:t>
            </w:r>
          </w:p>
          <w:p w14:paraId="4BD7CD29" w14:textId="77777777" w:rsidR="00191A22" w:rsidRPr="006D37DB" w:rsidRDefault="00191A22" w:rsidP="00980892">
            <w:pPr>
              <w:pStyle w:val="VBAILTBullet2"/>
            </w:pPr>
            <w:r w:rsidRPr="00AB4F8E">
              <w:t>VBMS</w:t>
            </w:r>
          </w:p>
        </w:tc>
      </w:tr>
    </w:tbl>
    <w:p w14:paraId="703F0C5B" w14:textId="18544FEF" w:rsidR="00191A22" w:rsidRPr="00E151FB" w:rsidRDefault="00191A22" w:rsidP="00191A22">
      <w:pPr>
        <w:spacing w:after="240" w:line="240" w:lineRule="auto"/>
        <w:rPr>
          <w:rFonts w:ascii="Verdana" w:hAnsi="Verdana"/>
        </w:rPr>
      </w:pPr>
    </w:p>
    <w:tbl>
      <w:tblPr>
        <w:tblStyle w:val="TableGrid"/>
        <w:tblW w:w="967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938"/>
        <w:gridCol w:w="5737"/>
      </w:tblGrid>
      <w:tr w:rsidR="00191A22" w:rsidRPr="00AB4F8E" w14:paraId="3D3CC6CD" w14:textId="77777777" w:rsidTr="237984C2">
        <w:trPr>
          <w:cantSplit/>
          <w:trHeight w:val="602"/>
          <w:tblHeader/>
          <w:jc w:val="center"/>
        </w:trPr>
        <w:tc>
          <w:tcPr>
            <w:tcW w:w="3938" w:type="dxa"/>
            <w:tcBorders>
              <w:right w:val="dashSmallGap" w:sz="4" w:space="0" w:color="auto"/>
            </w:tcBorders>
            <w:shd w:val="clear" w:color="auto" w:fill="B4C6E7" w:themeFill="accent1" w:themeFillTint="66"/>
          </w:tcPr>
          <w:p w14:paraId="3DC9F0A6" w14:textId="77777777" w:rsidR="00191A22" w:rsidRPr="00AB4F8E" w:rsidRDefault="00191A22" w:rsidP="00980892">
            <w:pPr>
              <w:pStyle w:val="VBAILTTableHeading1"/>
            </w:pPr>
            <w:r w:rsidRPr="00AB4F8E">
              <w:t>PowerPoint Slides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  <w:shd w:val="clear" w:color="auto" w:fill="B4C6E7" w:themeFill="accent1" w:themeFillTint="66"/>
          </w:tcPr>
          <w:p w14:paraId="0721F83C" w14:textId="6A5B8675" w:rsidR="00191A22" w:rsidRPr="00AB4F8E" w:rsidRDefault="00191A22" w:rsidP="00980892">
            <w:pPr>
              <w:pStyle w:val="VBAILTTableHeading1"/>
            </w:pPr>
            <w:r>
              <w:t>Notes</w:t>
            </w:r>
          </w:p>
        </w:tc>
      </w:tr>
      <w:tr w:rsidR="00191A22" w:rsidRPr="00AB4F8E" w14:paraId="05FCCAFD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FA3785E" w14:textId="77777777" w:rsidR="00191A22" w:rsidRPr="00DB1FDE" w:rsidRDefault="00191A22" w:rsidP="00980892">
            <w:pPr>
              <w:pStyle w:val="VBAILTBody"/>
              <w:rPr>
                <w:rStyle w:val="Strong"/>
                <w:highlight w:val="yellow"/>
              </w:rPr>
            </w:pPr>
            <w:r w:rsidRPr="002357EA">
              <w:rPr>
                <w:b/>
                <w:bCs/>
              </w:rPr>
              <w:t xml:space="preserve">Phase </w:t>
            </w:r>
            <w:r>
              <w:rPr>
                <w:b/>
                <w:bCs/>
              </w:rPr>
              <w:t>5.4</w:t>
            </w:r>
            <w:r w:rsidRPr="002357EA">
              <w:rPr>
                <w:b/>
                <w:bCs/>
              </w:rPr>
              <w:t xml:space="preserve">: Knowledge </w:t>
            </w:r>
            <w:r>
              <w:rPr>
                <w:b/>
                <w:bCs/>
              </w:rPr>
              <w:t>Enhancer</w:t>
            </w:r>
            <w:r w:rsidRPr="002357EA">
              <w:rPr>
                <w:b/>
                <w:bCs/>
              </w:rPr>
              <w:t xml:space="preserve"> Prep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70D712E5" w14:textId="54421B95" w:rsidR="00191A22" w:rsidRPr="00AB4F8E" w:rsidRDefault="00191A22" w:rsidP="00980892">
            <w:pPr>
              <w:pStyle w:val="VBAILTBody"/>
            </w:pPr>
          </w:p>
        </w:tc>
      </w:tr>
      <w:tr w:rsidR="00191A22" w:rsidRPr="00AB4F8E" w14:paraId="34D820F6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4E03FFAF" w14:textId="77777777" w:rsidR="00191A22" w:rsidRPr="00AB4F8E" w:rsidRDefault="00191A22" w:rsidP="00980892">
            <w:pPr>
              <w:pStyle w:val="VBAILTBody"/>
              <w:rPr>
                <w:rStyle w:val="Strong"/>
              </w:rPr>
            </w:pPr>
            <w:r w:rsidRPr="00AB4F8E">
              <w:rPr>
                <w:rStyle w:val="Strong"/>
              </w:rPr>
              <w:t>Lesson Objectives</w:t>
            </w:r>
          </w:p>
          <w:p w14:paraId="0A74CA1F" w14:textId="77777777" w:rsidR="00191A22" w:rsidRPr="003F6E9E" w:rsidRDefault="00191A22" w:rsidP="00191A22">
            <w:pPr>
              <w:pStyle w:val="VBAILTbullet1"/>
              <w:numPr>
                <w:ilvl w:val="0"/>
                <w:numId w:val="11"/>
              </w:numPr>
            </w:pPr>
            <w:r w:rsidRPr="003F6E9E">
              <w:t>Demonstrate how to prepare decision notices</w:t>
            </w:r>
          </w:p>
          <w:p w14:paraId="3D7AD02B" w14:textId="77777777" w:rsidR="00191A22" w:rsidRPr="003F6E9E" w:rsidRDefault="00191A22" w:rsidP="00191A22">
            <w:pPr>
              <w:pStyle w:val="VBAILTbullet1"/>
              <w:numPr>
                <w:ilvl w:val="0"/>
                <w:numId w:val="11"/>
              </w:numPr>
            </w:pPr>
            <w:r w:rsidRPr="003F6E9E">
              <w:t>Identify notification procedures for an administrative decision</w:t>
            </w:r>
          </w:p>
          <w:p w14:paraId="2B90D159" w14:textId="77777777" w:rsidR="00191A22" w:rsidRPr="003F6E9E" w:rsidRDefault="00191A22" w:rsidP="00191A22">
            <w:pPr>
              <w:pStyle w:val="VBAILTbullet1"/>
              <w:numPr>
                <w:ilvl w:val="0"/>
                <w:numId w:val="11"/>
              </w:numPr>
              <w:rPr>
                <w:rStyle w:val="Strong"/>
                <w:b w:val="0"/>
                <w:bCs w:val="0"/>
              </w:rPr>
            </w:pPr>
            <w:r w:rsidRPr="003F6E9E">
              <w:t>Recall elements for due process notifications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087969AF" w14:textId="0728FE3F" w:rsidR="00191A22" w:rsidRPr="00AB4F8E" w:rsidRDefault="00191A22" w:rsidP="00980892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</w:rPr>
            </w:pPr>
          </w:p>
        </w:tc>
      </w:tr>
      <w:tr w:rsidR="00191A22" w:rsidRPr="00AB4F8E" w14:paraId="51EB172B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627554A8" w14:textId="77777777" w:rsidR="00191A22" w:rsidRPr="00AB4F8E" w:rsidRDefault="00191A22" w:rsidP="00980892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Why This Matters!</w:t>
            </w:r>
          </w:p>
          <w:p w14:paraId="4A3DA253" w14:textId="28E7A911" w:rsidR="00191A22" w:rsidRPr="003F6E9E" w:rsidRDefault="644CBAE6" w:rsidP="00191A22">
            <w:pPr>
              <w:pStyle w:val="VBAILTbullet1"/>
              <w:numPr>
                <w:ilvl w:val="0"/>
                <w:numId w:val="12"/>
              </w:numPr>
            </w:pPr>
            <w:r w:rsidRPr="1131777E">
              <w:rPr>
                <w:rFonts w:eastAsia="Verdana" w:cs="Verdana"/>
                <w:color w:val="000000" w:themeColor="text1"/>
              </w:rPr>
              <w:t>Phase 5.4 is comprised of intermediate level courses that specify the requirements for drafting decision notices, administrative decisions, and applying due process</w:t>
            </w:r>
            <w:r w:rsidR="00191A22">
              <w:t>.</w:t>
            </w:r>
          </w:p>
          <w:p w14:paraId="39891635" w14:textId="77777777" w:rsidR="00191A22" w:rsidRPr="003F6E9E" w:rsidRDefault="00191A22" w:rsidP="00191A22">
            <w:pPr>
              <w:pStyle w:val="VBAILTbullet1"/>
              <w:numPr>
                <w:ilvl w:val="1"/>
                <w:numId w:val="12"/>
              </w:numPr>
              <w:rPr>
                <w:rStyle w:val="Strong"/>
                <w:b w:val="0"/>
                <w:bCs w:val="0"/>
              </w:rPr>
            </w:pPr>
            <w:r w:rsidRPr="003F6E9E">
              <w:t>Lessons throughout Phase 5.4 provide an overview of steps required when preparing various notifications; therefore, the KC Prep is used to reinforce various concepts via practice activities and exercises for continued development.</w:t>
            </w:r>
            <w:r w:rsidRPr="003F6E9E">
              <w:rPr>
                <w:rFonts w:ascii="Arial" w:hAnsi="Arial" w:cs="Arial"/>
              </w:rPr>
              <w:t>​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4D79BA40" w14:textId="77777777" w:rsidR="00191A22" w:rsidRPr="00F7039B" w:rsidRDefault="00191A22" w:rsidP="00191A2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191A22" w:rsidRPr="00AB4F8E" w14:paraId="540B8E51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42E4B85E" w14:textId="77777777" w:rsidR="00191A22" w:rsidRDefault="00191A22" w:rsidP="00980892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Knowledge Enhancer Preparation Overview</w:t>
            </w:r>
          </w:p>
          <w:p w14:paraId="5B81CFA1" w14:textId="77777777" w:rsidR="00191A22" w:rsidRPr="00F7039B" w:rsidRDefault="00191A22" w:rsidP="00191A22">
            <w:pPr>
              <w:pStyle w:val="VBAILTBody"/>
              <w:numPr>
                <w:ilvl w:val="0"/>
                <w:numId w:val="2"/>
              </w:numPr>
            </w:pPr>
            <w:r w:rsidRPr="00F7039B">
              <w:t xml:space="preserve">This Knowledge </w:t>
            </w:r>
            <w:r>
              <w:t>Enhancer</w:t>
            </w:r>
            <w:r w:rsidRPr="00F7039B">
              <w:t xml:space="preserve"> preparation will consist of the following:</w:t>
            </w:r>
          </w:p>
          <w:p w14:paraId="1E073965" w14:textId="77777777" w:rsidR="00191A22" w:rsidRPr="00F7039B" w:rsidRDefault="00191A22" w:rsidP="00191A22">
            <w:pPr>
              <w:pStyle w:val="VBAILTBody"/>
              <w:numPr>
                <w:ilvl w:val="1"/>
                <w:numId w:val="2"/>
              </w:numPr>
            </w:pPr>
            <w:r w:rsidRPr="00F7039B">
              <w:t>Lesson objectives review</w:t>
            </w:r>
          </w:p>
          <w:p w14:paraId="16318C5E" w14:textId="77777777" w:rsidR="00191A22" w:rsidRPr="00F7039B" w:rsidRDefault="00191A22" w:rsidP="00191A22">
            <w:pPr>
              <w:pStyle w:val="VBAILTBody"/>
              <w:numPr>
                <w:ilvl w:val="1"/>
                <w:numId w:val="2"/>
              </w:numPr>
            </w:pPr>
            <w:r w:rsidRPr="00F7039B">
              <w:t>Group activities/games</w:t>
            </w:r>
          </w:p>
          <w:p w14:paraId="05E2C03A" w14:textId="77777777" w:rsidR="00191A22" w:rsidRDefault="00191A22" w:rsidP="00191A22">
            <w:pPr>
              <w:pStyle w:val="VBAILTBody"/>
              <w:numPr>
                <w:ilvl w:val="1"/>
                <w:numId w:val="2"/>
              </w:numPr>
              <w:rPr>
                <w:rStyle w:val="Strong"/>
              </w:rPr>
            </w:pPr>
            <w:r w:rsidRPr="00F7039B">
              <w:t>Question/answer forum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1AB2AFB6" w14:textId="77777777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011F1572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A5F91EA" w14:textId="77777777" w:rsidR="00191A22" w:rsidRPr="00B03B6F" w:rsidRDefault="00191A22" w:rsidP="00980892">
            <w:pPr>
              <w:pStyle w:val="VBAILTBody"/>
              <w:rPr>
                <w:b/>
                <w:bCs/>
              </w:rPr>
            </w:pPr>
            <w:r w:rsidRPr="00B03B6F">
              <w:rPr>
                <w:b/>
                <w:bCs/>
              </w:rPr>
              <w:t>Phase 5.</w:t>
            </w:r>
            <w:r>
              <w:rPr>
                <w:b/>
                <w:bCs/>
              </w:rPr>
              <w:t>4</w:t>
            </w:r>
            <w:r w:rsidRPr="00B03B6F">
              <w:rPr>
                <w:b/>
                <w:bCs/>
              </w:rPr>
              <w:t xml:space="preserve"> Lessons</w:t>
            </w:r>
          </w:p>
          <w:p w14:paraId="1F6DABB5" w14:textId="77777777" w:rsidR="00191A22" w:rsidRDefault="00191A22" w:rsidP="00191A22">
            <w:pPr>
              <w:pStyle w:val="VBAILTBody"/>
              <w:numPr>
                <w:ilvl w:val="0"/>
                <w:numId w:val="8"/>
              </w:numPr>
            </w:pPr>
            <w:r>
              <w:t>Prepare the Decision Notice</w:t>
            </w:r>
          </w:p>
          <w:p w14:paraId="4D60EF3B" w14:textId="77777777" w:rsidR="00191A22" w:rsidRDefault="00191A22" w:rsidP="00191A22">
            <w:pPr>
              <w:pStyle w:val="VBAILTBody"/>
              <w:numPr>
                <w:ilvl w:val="0"/>
                <w:numId w:val="8"/>
              </w:numPr>
            </w:pPr>
            <w:r>
              <w:t>Overview of the Administrative Decision</w:t>
            </w:r>
          </w:p>
          <w:p w14:paraId="1AC69848" w14:textId="77777777" w:rsidR="00191A22" w:rsidRDefault="00191A22" w:rsidP="00191A22">
            <w:pPr>
              <w:pStyle w:val="VBAILTBody"/>
              <w:numPr>
                <w:ilvl w:val="0"/>
                <w:numId w:val="8"/>
              </w:numPr>
              <w:rPr>
                <w:rStyle w:val="Strong"/>
              </w:rPr>
            </w:pPr>
            <w:r>
              <w:t>Apply/Issue Due Process Provisions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31AE271B" w14:textId="4AAE6591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02C0E928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208679B4" w14:textId="77777777" w:rsidR="00191A22" w:rsidRDefault="00191A22" w:rsidP="00980892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Prepare the Decision Notice</w:t>
            </w:r>
            <w:r w:rsidRPr="00B03B6F">
              <w:rPr>
                <w:b/>
                <w:bCs/>
              </w:rPr>
              <w:t xml:space="preserve"> Objectives</w:t>
            </w:r>
          </w:p>
          <w:p w14:paraId="61F7A636" w14:textId="77777777" w:rsidR="00191A22" w:rsidRPr="003F6E9E" w:rsidRDefault="00191A22" w:rsidP="00191A22">
            <w:pPr>
              <w:pStyle w:val="VBAILTBody"/>
              <w:numPr>
                <w:ilvl w:val="0"/>
                <w:numId w:val="13"/>
              </w:numPr>
            </w:pPr>
            <w:r w:rsidRPr="003F6E9E">
              <w:t>Identify the need for decision notices</w:t>
            </w:r>
          </w:p>
          <w:p w14:paraId="74B05751" w14:textId="77777777" w:rsidR="00191A22" w:rsidRPr="003F6E9E" w:rsidRDefault="00191A22" w:rsidP="00191A22">
            <w:pPr>
              <w:pStyle w:val="VBAILTBody"/>
              <w:numPr>
                <w:ilvl w:val="0"/>
                <w:numId w:val="13"/>
              </w:numPr>
            </w:pPr>
            <w:r w:rsidRPr="003F6E9E">
              <w:t xml:space="preserve">Demonstrate how to prepare a decision notice </w:t>
            </w:r>
          </w:p>
          <w:p w14:paraId="2C12C3F3" w14:textId="77777777" w:rsidR="00191A22" w:rsidRPr="003F6E9E" w:rsidRDefault="00191A22" w:rsidP="00191A22">
            <w:pPr>
              <w:pStyle w:val="VBAILTBody"/>
              <w:numPr>
                <w:ilvl w:val="0"/>
                <w:numId w:val="13"/>
              </w:numPr>
            </w:pPr>
            <w:r w:rsidRPr="003F6E9E">
              <w:t xml:space="preserve">Understand notification requirements </w:t>
            </w:r>
          </w:p>
          <w:p w14:paraId="66F40F20" w14:textId="77777777" w:rsidR="00191A22" w:rsidRPr="00B03B6F" w:rsidRDefault="00191A22" w:rsidP="0098089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402912BE" w14:textId="1F7B4BBC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0F2AC091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3DBD46BF" w14:textId="77777777" w:rsidR="00191A22" w:rsidRPr="00B03B6F" w:rsidRDefault="00191A22" w:rsidP="00980892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Prepare the Decision Notice</w:t>
            </w:r>
          </w:p>
          <w:p w14:paraId="214FF577" w14:textId="77777777" w:rsidR="00191A22" w:rsidRPr="003F6E9E" w:rsidRDefault="00191A22" w:rsidP="00191A22">
            <w:pPr>
              <w:pStyle w:val="VBAILTBody"/>
              <w:numPr>
                <w:ilvl w:val="0"/>
                <w:numId w:val="9"/>
              </w:numPr>
            </w:pPr>
            <w:r w:rsidRPr="003F6E9E">
              <w:t>When VA grants entitlement to a benefit, or makes an adjustment to a running award, the decision notice must notify the claimant of</w:t>
            </w:r>
          </w:p>
          <w:p w14:paraId="1388AC2D" w14:textId="77777777" w:rsidR="00191A22" w:rsidRPr="003F6E9E" w:rsidRDefault="00191A22" w:rsidP="00191A22">
            <w:pPr>
              <w:pStyle w:val="VBAILTBody"/>
              <w:numPr>
                <w:ilvl w:val="1"/>
                <w:numId w:val="9"/>
              </w:numPr>
            </w:pPr>
            <w:r w:rsidRPr="003F6E9E">
              <w:t>the monthly rate of payment</w:t>
            </w:r>
          </w:p>
          <w:p w14:paraId="7D41FAEF" w14:textId="77777777" w:rsidR="00191A22" w:rsidRPr="003F6E9E" w:rsidRDefault="00191A22" w:rsidP="00191A22">
            <w:pPr>
              <w:pStyle w:val="VBAILTBody"/>
              <w:numPr>
                <w:ilvl w:val="1"/>
                <w:numId w:val="9"/>
              </w:numPr>
            </w:pPr>
            <w:r w:rsidRPr="003F6E9E">
              <w:t>the effective dates of entitlement and payment information</w:t>
            </w:r>
          </w:p>
          <w:p w14:paraId="674492B1" w14:textId="77777777" w:rsidR="00191A22" w:rsidRPr="003F6E9E" w:rsidRDefault="00191A22" w:rsidP="00191A22">
            <w:pPr>
              <w:pStyle w:val="VBAILTBody"/>
              <w:numPr>
                <w:ilvl w:val="1"/>
                <w:numId w:val="9"/>
              </w:numPr>
            </w:pPr>
            <w:r w:rsidRPr="003F6E9E">
              <w:t>the amount of any benefits VA is withholding</w:t>
            </w:r>
          </w:p>
          <w:p w14:paraId="4CBC717B" w14:textId="77777777" w:rsidR="00191A22" w:rsidRPr="003F6E9E" w:rsidRDefault="00191A22" w:rsidP="00191A22">
            <w:pPr>
              <w:pStyle w:val="VBAILTBody"/>
              <w:numPr>
                <w:ilvl w:val="1"/>
                <w:numId w:val="9"/>
              </w:numPr>
            </w:pPr>
            <w:r w:rsidRPr="003F6E9E">
              <w:t>the reason for the withholding, and</w:t>
            </w:r>
          </w:p>
          <w:p w14:paraId="745A6C13" w14:textId="77777777" w:rsidR="00191A22" w:rsidRPr="003F6E9E" w:rsidRDefault="00191A22" w:rsidP="00191A22">
            <w:pPr>
              <w:pStyle w:val="VBAILTBody"/>
              <w:numPr>
                <w:ilvl w:val="1"/>
                <w:numId w:val="9"/>
              </w:numPr>
            </w:pPr>
            <w:r w:rsidRPr="003F6E9E">
              <w:t>information about any additional benefits to which the claimant may be entitled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3F53DBF9" w14:textId="77777777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5BB5E935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762A3DBC" w14:textId="77777777" w:rsidR="00191A22" w:rsidRDefault="00191A22" w:rsidP="00980892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Prepare the Decision Notice: Naming Conventions</w:t>
            </w:r>
          </w:p>
          <w:p w14:paraId="4D8F44F1" w14:textId="77777777" w:rsidR="00191A22" w:rsidRDefault="00191A22" w:rsidP="00980892">
            <w:pPr>
              <w:pStyle w:val="VBAILTBody"/>
              <w:rPr>
                <w:b/>
                <w:bCs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15B4462" wp14:editId="255B2218">
                  <wp:extent cx="2354580" cy="1324610"/>
                  <wp:effectExtent l="0" t="0" r="762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6FAD056C" w14:textId="77777777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239B66B0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6CC08286" w14:textId="77777777" w:rsidR="00191A22" w:rsidRPr="00A16CB7" w:rsidRDefault="00191A22" w:rsidP="00980892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Practice Exercise -Prepare the Decision Notice</w:t>
            </w:r>
          </w:p>
          <w:p w14:paraId="305C3A94" w14:textId="77777777" w:rsidR="00191A22" w:rsidRPr="0032634F" w:rsidRDefault="00191A22" w:rsidP="00191A22">
            <w:pPr>
              <w:pStyle w:val="VBAILTBody"/>
              <w:numPr>
                <w:ilvl w:val="0"/>
                <w:numId w:val="3"/>
              </w:numPr>
            </w:pPr>
            <w:r w:rsidRPr="0032634F">
              <w:rPr>
                <w:b/>
                <w:bCs/>
              </w:rPr>
              <w:t>Instructions</w:t>
            </w:r>
            <w:r w:rsidRPr="0032634F">
              <w:t xml:space="preserve">: </w:t>
            </w:r>
          </w:p>
          <w:p w14:paraId="5D4008D2" w14:textId="77777777" w:rsidR="00191A22" w:rsidRPr="003F6E9E" w:rsidRDefault="00191A22" w:rsidP="00191A22">
            <w:pPr>
              <w:pStyle w:val="VBAILTBody"/>
              <w:numPr>
                <w:ilvl w:val="1"/>
                <w:numId w:val="3"/>
              </w:numPr>
            </w:pPr>
            <w:r w:rsidRPr="003F6E9E">
              <w:t>Work in groups of two.</w:t>
            </w:r>
          </w:p>
          <w:p w14:paraId="7C9F3DF2" w14:textId="77777777" w:rsidR="00191A22" w:rsidRPr="003F6E9E" w:rsidRDefault="00191A22" w:rsidP="00191A22">
            <w:pPr>
              <w:pStyle w:val="VBAILTBody"/>
              <w:numPr>
                <w:ilvl w:val="1"/>
                <w:numId w:val="3"/>
              </w:numPr>
            </w:pPr>
            <w:r w:rsidRPr="003F6E9E">
              <w:t xml:space="preserve">Review the </w:t>
            </w:r>
            <w:r w:rsidRPr="003F6E9E">
              <w:rPr>
                <w:b/>
                <w:bCs/>
              </w:rPr>
              <w:t xml:space="preserve">Sample Form 1 </w:t>
            </w:r>
            <w:r w:rsidRPr="003F6E9E">
              <w:t>to prepare a decision notice.</w:t>
            </w:r>
          </w:p>
          <w:p w14:paraId="04186F12" w14:textId="77777777" w:rsidR="00191A22" w:rsidRPr="003F6E9E" w:rsidRDefault="00191A22" w:rsidP="00191A22">
            <w:pPr>
              <w:pStyle w:val="VBAILTBody"/>
              <w:numPr>
                <w:ilvl w:val="1"/>
                <w:numId w:val="3"/>
              </w:numPr>
            </w:pPr>
            <w:r w:rsidRPr="003F6E9E">
              <w:t xml:space="preserve">Use Sample Form 1 to </w:t>
            </w:r>
            <w:r w:rsidRPr="003F6E9E">
              <w:rPr>
                <w:b/>
                <w:bCs/>
              </w:rPr>
              <w:t xml:space="preserve">Prepare the Decision Notice </w:t>
            </w:r>
            <w:r w:rsidRPr="003F6E9E">
              <w:t>based on the information provided on the application.</w:t>
            </w:r>
          </w:p>
          <w:p w14:paraId="3869A649" w14:textId="77777777" w:rsidR="00191A22" w:rsidRPr="003F6E9E" w:rsidRDefault="00191A22" w:rsidP="00191A22">
            <w:pPr>
              <w:pStyle w:val="VBAILTBody"/>
              <w:numPr>
                <w:ilvl w:val="1"/>
                <w:numId w:val="3"/>
              </w:numPr>
            </w:pPr>
            <w:r w:rsidRPr="003F6E9E">
              <w:t xml:space="preserve">Be prepared to share your responses and rationale with the class. </w:t>
            </w:r>
          </w:p>
          <w:p w14:paraId="481D0075" w14:textId="6D60E6EB" w:rsidR="00191A22" w:rsidRPr="00A16CB7" w:rsidRDefault="00191A22" w:rsidP="00191A22">
            <w:pPr>
              <w:pStyle w:val="VBAILTBody"/>
              <w:numPr>
                <w:ilvl w:val="0"/>
                <w:numId w:val="3"/>
              </w:numPr>
              <w:rPr>
                <w:b/>
                <w:bCs/>
              </w:rPr>
            </w:pPr>
            <w:r w:rsidRPr="0032634F">
              <w:rPr>
                <w:b/>
                <w:bCs/>
              </w:rPr>
              <w:t xml:space="preserve">Time allowed: </w:t>
            </w:r>
            <w:r w:rsidR="00622D89">
              <w:rPr>
                <w:b/>
                <w:bCs/>
              </w:rPr>
              <w:t>3</w:t>
            </w:r>
            <w:r w:rsidRPr="0032634F">
              <w:rPr>
                <w:b/>
                <w:bCs/>
              </w:rPr>
              <w:t>0 minutes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61AC21D9" w14:textId="77777777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62D70A60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1BBF3426" w14:textId="77777777" w:rsidR="00191A22" w:rsidRDefault="00191A22" w:rsidP="00980892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Practice Exercise: Prepare the Decision Notice Q&amp;A</w:t>
            </w:r>
          </w:p>
          <w:p w14:paraId="114050DA" w14:textId="77777777" w:rsidR="00191A22" w:rsidRDefault="00191A22" w:rsidP="00980892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097FDDA0" wp14:editId="0965E825">
                  <wp:extent cx="1721709" cy="987876"/>
                  <wp:effectExtent l="0" t="0" r="0" b="317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227" cy="1030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0D1E6A0C" w14:textId="58153FE4" w:rsidR="00191A22" w:rsidRPr="00A16CB7" w:rsidRDefault="00191A22" w:rsidP="0098089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191A22" w:rsidRPr="00AB4F8E" w14:paraId="55323479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6EB5F1AB" w14:textId="77777777" w:rsidR="00191A22" w:rsidRDefault="00191A22" w:rsidP="00980892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Overview of the Administrative Decision Objectives</w:t>
            </w:r>
          </w:p>
          <w:p w14:paraId="5505236F" w14:textId="77777777" w:rsidR="00191A22" w:rsidRPr="00DB20D9" w:rsidRDefault="00191A22" w:rsidP="00191A22">
            <w:pPr>
              <w:pStyle w:val="VBAILTBody"/>
              <w:numPr>
                <w:ilvl w:val="0"/>
                <w:numId w:val="10"/>
              </w:numPr>
            </w:pPr>
            <w:r w:rsidRPr="00DB20D9">
              <w:t>Demonstrate the administrative decision-making process.</w:t>
            </w:r>
          </w:p>
          <w:p w14:paraId="412D2BF8" w14:textId="77777777" w:rsidR="00191A22" w:rsidRPr="00DB20D9" w:rsidRDefault="00191A22" w:rsidP="00191A22">
            <w:pPr>
              <w:pStyle w:val="VBAILTBody"/>
              <w:numPr>
                <w:ilvl w:val="0"/>
                <w:numId w:val="10"/>
              </w:numPr>
            </w:pPr>
            <w:r w:rsidRPr="00DB20D9">
              <w:t>Recognize administrative decisions.</w:t>
            </w:r>
          </w:p>
          <w:p w14:paraId="7CFCB057" w14:textId="77777777" w:rsidR="00191A22" w:rsidRPr="00DB20D9" w:rsidRDefault="00191A22" w:rsidP="00191A22">
            <w:pPr>
              <w:pStyle w:val="VBAILTBody"/>
              <w:numPr>
                <w:ilvl w:val="0"/>
                <w:numId w:val="10"/>
              </w:numPr>
            </w:pPr>
            <w:r w:rsidRPr="00DB20D9">
              <w:t>Recognize evidentiary procedures for an administrative decision.</w:t>
            </w:r>
          </w:p>
          <w:p w14:paraId="0506055A" w14:textId="77777777" w:rsidR="00191A22" w:rsidRPr="00DB20D9" w:rsidRDefault="00191A22" w:rsidP="00191A22">
            <w:pPr>
              <w:pStyle w:val="VBAILTBody"/>
              <w:numPr>
                <w:ilvl w:val="0"/>
                <w:numId w:val="10"/>
              </w:numPr>
              <w:rPr>
                <w:rStyle w:val="Strong"/>
                <w:b w:val="0"/>
                <w:bCs w:val="0"/>
              </w:rPr>
            </w:pPr>
            <w:r w:rsidRPr="00DB20D9">
              <w:t>Recognize notification procedures for an administrative decision.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2B2568CC" w14:textId="77777777" w:rsidR="00191A22" w:rsidRPr="008606FC" w:rsidRDefault="00191A22" w:rsidP="0098089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191A22" w:rsidRPr="00AB4F8E" w14:paraId="30CFCDEF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0213E20C" w14:textId="77777777" w:rsidR="00191A22" w:rsidRDefault="00191A22" w:rsidP="00980892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When is an Administrative Decision Required (1 of 2)</w:t>
            </w:r>
          </w:p>
          <w:p w14:paraId="4FD3A2E7" w14:textId="77777777" w:rsidR="00191A22" w:rsidRDefault="00191A22" w:rsidP="00980892">
            <w:pPr>
              <w:pStyle w:val="VBAILTBody"/>
              <w:rPr>
                <w:rStyle w:val="Strong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6958FE0" wp14:editId="62BD8C5E">
                  <wp:extent cx="2354580" cy="1353185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785A071D" w14:textId="4240EA71" w:rsidR="00191A22" w:rsidRPr="003668AD" w:rsidRDefault="00191A22" w:rsidP="0098089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191A22" w:rsidRPr="00AB4F8E" w14:paraId="670C3F1E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2F1C20F8" w14:textId="77777777" w:rsidR="00191A22" w:rsidRDefault="00191A22" w:rsidP="00980892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When is an Administrative Decision Required (2 of 2)</w:t>
            </w:r>
          </w:p>
          <w:p w14:paraId="65298715" w14:textId="77777777" w:rsidR="00191A22" w:rsidRDefault="00191A22" w:rsidP="00980892">
            <w:pPr>
              <w:pStyle w:val="VBAILTBody"/>
              <w:rPr>
                <w:rStyle w:val="Strong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4F067A9" wp14:editId="65C58DBE">
                  <wp:extent cx="2354580" cy="1302385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2F39E49" w14:textId="4F6EB802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4929E8AA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BDE519D" w14:textId="77777777" w:rsidR="00191A22" w:rsidRDefault="00191A22" w:rsidP="00980892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Class Activity: Administrative Decisions</w:t>
            </w:r>
          </w:p>
          <w:p w14:paraId="7AEDED91" w14:textId="77777777" w:rsidR="00191A22" w:rsidRPr="00DB20D9" w:rsidRDefault="00191A22" w:rsidP="00191A22">
            <w:pPr>
              <w:pStyle w:val="VBAILTBody"/>
              <w:numPr>
                <w:ilvl w:val="0"/>
                <w:numId w:val="14"/>
              </w:numPr>
            </w:pPr>
            <w:r w:rsidRPr="00DB20D9">
              <w:t>What is known as a set of guidelines on evaluation of the evidence submitted or obtained in a case?</w:t>
            </w:r>
          </w:p>
          <w:p w14:paraId="14BFC558" w14:textId="77777777" w:rsidR="00191A22" w:rsidRPr="00DB20D9" w:rsidRDefault="00191A22" w:rsidP="00191A22">
            <w:pPr>
              <w:pStyle w:val="VBAILTBody"/>
              <w:numPr>
                <w:ilvl w:val="0"/>
                <w:numId w:val="14"/>
              </w:numPr>
            </w:pPr>
            <w:r w:rsidRPr="00DB20D9">
              <w:t>Explain the standard of proof.</w:t>
            </w:r>
          </w:p>
          <w:p w14:paraId="1C028994" w14:textId="77777777" w:rsidR="00191A22" w:rsidRPr="00DB20D9" w:rsidRDefault="00191A22" w:rsidP="00191A22">
            <w:pPr>
              <w:pStyle w:val="VBAILTBody"/>
              <w:numPr>
                <w:ilvl w:val="0"/>
                <w:numId w:val="14"/>
              </w:numPr>
            </w:pPr>
            <w:r w:rsidRPr="00DB20D9">
              <w:t xml:space="preserve">If </w:t>
            </w:r>
            <w:proofErr w:type="gramStart"/>
            <w:r w:rsidRPr="00DB20D9">
              <w:t>a majority of</w:t>
            </w:r>
            <w:proofErr w:type="gramEnd"/>
            <w:r w:rsidRPr="00DB20D9">
              <w:t xml:space="preserve"> the evidence is positive, should you decide in the claimant’s favor or resolve reasonable doubt in the claimant’s favor?</w:t>
            </w:r>
          </w:p>
          <w:p w14:paraId="2864A69E" w14:textId="77777777" w:rsidR="00191A22" w:rsidRPr="00DB20D9" w:rsidRDefault="00191A22" w:rsidP="00191A22">
            <w:pPr>
              <w:pStyle w:val="VBAILTBody"/>
              <w:numPr>
                <w:ilvl w:val="0"/>
                <w:numId w:val="14"/>
              </w:numPr>
            </w:pPr>
            <w:r w:rsidRPr="00DB20D9">
              <w:t xml:space="preserve">Explain the relative equipoise standard </w:t>
            </w:r>
            <w:proofErr w:type="gramStart"/>
            <w:r w:rsidRPr="00DB20D9">
              <w:t>in regard to</w:t>
            </w:r>
            <w:proofErr w:type="gramEnd"/>
            <w:r w:rsidRPr="00DB20D9">
              <w:t xml:space="preserve"> evidentiary proof.</w:t>
            </w:r>
          </w:p>
          <w:p w14:paraId="3858C98D" w14:textId="77777777" w:rsidR="00191A22" w:rsidRPr="00DB20D9" w:rsidRDefault="00191A22" w:rsidP="00191A22">
            <w:pPr>
              <w:pStyle w:val="VBAILTBody"/>
              <w:numPr>
                <w:ilvl w:val="0"/>
                <w:numId w:val="14"/>
              </w:numPr>
            </w:pPr>
            <w:r w:rsidRPr="00DB20D9">
              <w:t>What is meant by clear and convincing?</w:t>
            </w:r>
          </w:p>
          <w:p w14:paraId="4138EB02" w14:textId="77777777" w:rsidR="00191A22" w:rsidRPr="00DB20D9" w:rsidRDefault="00191A22" w:rsidP="00191A22">
            <w:pPr>
              <w:pStyle w:val="VBAILTBody"/>
              <w:numPr>
                <w:ilvl w:val="0"/>
                <w:numId w:val="14"/>
              </w:numPr>
            </w:pPr>
            <w:r w:rsidRPr="00DB20D9">
              <w:t>What are the factors to consider in determining the probative value of evidence</w:t>
            </w:r>
          </w:p>
          <w:p w14:paraId="3F9C7BD3" w14:textId="77777777" w:rsidR="00191A22" w:rsidRPr="00DB20D9" w:rsidRDefault="00191A22" w:rsidP="00191A22">
            <w:pPr>
              <w:pStyle w:val="VBAILTBody"/>
              <w:numPr>
                <w:ilvl w:val="0"/>
                <w:numId w:val="14"/>
              </w:numPr>
              <w:rPr>
                <w:rStyle w:val="Strong"/>
                <w:b w:val="0"/>
                <w:bCs w:val="0"/>
              </w:rPr>
            </w:pPr>
            <w:r w:rsidRPr="00DB20D9">
              <w:t xml:space="preserve">(Yes, or No?). Do presumptive provisions alleviate part of the claimant’s burden </w:t>
            </w:r>
            <w:proofErr w:type="spellStart"/>
            <w:r w:rsidRPr="00DB20D9">
              <w:t>or</w:t>
            </w:r>
            <w:proofErr w:type="spellEnd"/>
            <w:r w:rsidRPr="00DB20D9">
              <w:t xml:space="preserve"> proof?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01B99F88" w14:textId="77777777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573C6414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67CFADCE" w14:textId="77777777" w:rsidR="00191A22" w:rsidRDefault="00191A22" w:rsidP="00980892">
            <w:pPr>
              <w:pStyle w:val="VBAILTBodyStrong"/>
            </w:pPr>
            <w:r>
              <w:lastRenderedPageBreak/>
              <w:t xml:space="preserve">Practice Exercise: Administrative Terms </w:t>
            </w:r>
          </w:p>
          <w:p w14:paraId="254BA5D5" w14:textId="77777777" w:rsidR="00191A22" w:rsidRPr="006871BA" w:rsidRDefault="00191A22" w:rsidP="00191A22">
            <w:pPr>
              <w:pStyle w:val="VBAILTBodyStrong"/>
              <w:numPr>
                <w:ilvl w:val="0"/>
                <w:numId w:val="4"/>
              </w:numPr>
            </w:pPr>
            <w:r w:rsidRPr="006871BA">
              <w:rPr>
                <w:bCs/>
              </w:rPr>
              <w:t>Instructions</w:t>
            </w:r>
            <w:r w:rsidRPr="006871BA">
              <w:t xml:space="preserve">: </w:t>
            </w:r>
          </w:p>
          <w:p w14:paraId="6225A8BB" w14:textId="77777777" w:rsidR="00191A22" w:rsidRPr="00DB20D9" w:rsidRDefault="00191A22" w:rsidP="00191A22">
            <w:pPr>
              <w:pStyle w:val="VBAILTBodyStrong"/>
              <w:numPr>
                <w:ilvl w:val="1"/>
                <w:numId w:val="4"/>
              </w:numPr>
              <w:rPr>
                <w:b w:val="0"/>
              </w:rPr>
            </w:pPr>
            <w:r w:rsidRPr="00DB20D9">
              <w:rPr>
                <w:b w:val="0"/>
              </w:rPr>
              <w:t>Work in groups of 4.</w:t>
            </w:r>
          </w:p>
          <w:p w14:paraId="59C6EB4B" w14:textId="0A1313C0" w:rsidR="00191A22" w:rsidRPr="00DB20D9" w:rsidRDefault="00191A22" w:rsidP="00191A22">
            <w:pPr>
              <w:pStyle w:val="VBAILTBodyStrong"/>
              <w:numPr>
                <w:ilvl w:val="1"/>
                <w:numId w:val="4"/>
              </w:numPr>
              <w:rPr>
                <w:b w:val="0"/>
              </w:rPr>
            </w:pPr>
            <w:r>
              <w:rPr>
                <w:b w:val="0"/>
              </w:rPr>
              <w:t xml:space="preserve">Review the sentences in </w:t>
            </w:r>
            <w:r>
              <w:t>Part 1 of Appendix A: Phase 5.4 Worksheet</w:t>
            </w:r>
            <w:r>
              <w:rPr>
                <w:b w:val="0"/>
              </w:rPr>
              <w:t>.</w:t>
            </w:r>
          </w:p>
          <w:p w14:paraId="3F3D8286" w14:textId="77777777" w:rsidR="00191A22" w:rsidRPr="00DB20D9" w:rsidRDefault="00191A22" w:rsidP="00191A22">
            <w:pPr>
              <w:pStyle w:val="VBAILTBodyStrong"/>
              <w:numPr>
                <w:ilvl w:val="1"/>
                <w:numId w:val="4"/>
              </w:numPr>
              <w:rPr>
                <w:b w:val="0"/>
              </w:rPr>
            </w:pPr>
            <w:r w:rsidRPr="00DB20D9">
              <w:rPr>
                <w:b w:val="0"/>
              </w:rPr>
              <w:t xml:space="preserve">Complete </w:t>
            </w:r>
            <w:r w:rsidRPr="00DB20D9">
              <w:rPr>
                <w:bCs/>
              </w:rPr>
              <w:t>Part 1 – Administrative Terms</w:t>
            </w:r>
            <w:r w:rsidRPr="00DB20D9">
              <w:rPr>
                <w:b w:val="0"/>
              </w:rPr>
              <w:t xml:space="preserve"> exercise</w:t>
            </w:r>
          </w:p>
          <w:p w14:paraId="35C52632" w14:textId="77777777" w:rsidR="00191A22" w:rsidRPr="00DB20D9" w:rsidRDefault="00191A22" w:rsidP="00191A22">
            <w:pPr>
              <w:pStyle w:val="VBAILTBodyStrong"/>
              <w:numPr>
                <w:ilvl w:val="1"/>
                <w:numId w:val="4"/>
              </w:numPr>
              <w:rPr>
                <w:b w:val="0"/>
                <w:bCs/>
              </w:rPr>
            </w:pPr>
            <w:r w:rsidRPr="00DB20D9">
              <w:rPr>
                <w:b w:val="0"/>
                <w:bCs/>
              </w:rPr>
              <w:t xml:space="preserve">Be prepared to share your responses and rationale with the class. </w:t>
            </w:r>
          </w:p>
          <w:p w14:paraId="67572BFF" w14:textId="77777777" w:rsidR="00191A22" w:rsidRDefault="00191A22" w:rsidP="00980892">
            <w:pPr>
              <w:pStyle w:val="VBAILTBodyStrong"/>
            </w:pPr>
            <w:r w:rsidRPr="006871BA">
              <w:rPr>
                <w:bCs/>
              </w:rPr>
              <w:t>Time allowed: 15 minutes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13379ADA" w14:textId="6595FF17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631E51FF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42D826A9" w14:textId="77777777" w:rsidR="00191A22" w:rsidRDefault="00191A22" w:rsidP="00980892">
            <w:pPr>
              <w:pStyle w:val="VBAILTBodyStrong"/>
            </w:pPr>
            <w:r>
              <w:t>Practice Exercise: Administrative Terms Q&amp;A</w:t>
            </w:r>
          </w:p>
          <w:p w14:paraId="79500199" w14:textId="77777777" w:rsidR="00191A22" w:rsidRDefault="00191A22" w:rsidP="00980892">
            <w:pPr>
              <w:pStyle w:val="VBAILTBodyStrong"/>
            </w:pPr>
            <w:r w:rsidRPr="006871BA">
              <w:rPr>
                <w:noProof/>
              </w:rPr>
              <w:drawing>
                <wp:inline distT="0" distB="0" distL="0" distR="0" wp14:anchorId="7E5F0F9A" wp14:editId="1FE6825B">
                  <wp:extent cx="1452529" cy="1057275"/>
                  <wp:effectExtent l="514350" t="114300" r="109855" b="180975"/>
                  <wp:docPr id="42" name="Picture 42" descr="A picture containing text, clipar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BD449-67DD-3B16-89D2-F0BC08CFAE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picture containing text, clip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1BBD449-67DD-3B16-89D2-F0BC08CFAE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941" cy="1058303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6AA1FAC5" w14:textId="4667F171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443A1C65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1D3C9C33" w14:textId="77777777" w:rsidR="00191A22" w:rsidRDefault="00191A22" w:rsidP="00980892">
            <w:pPr>
              <w:pStyle w:val="VBAILTBodyStrong"/>
            </w:pPr>
            <w:r>
              <w:lastRenderedPageBreak/>
              <w:t>Apply/Issue Due Process Objectives</w:t>
            </w:r>
          </w:p>
          <w:p w14:paraId="39410DF8" w14:textId="77777777" w:rsidR="00191A22" w:rsidRPr="00DB20D9" w:rsidRDefault="00191A22" w:rsidP="00191A22">
            <w:pPr>
              <w:pStyle w:val="VBAILTBodyStrong"/>
              <w:numPr>
                <w:ilvl w:val="0"/>
                <w:numId w:val="15"/>
              </w:numPr>
              <w:rPr>
                <w:b w:val="0"/>
                <w:bCs/>
              </w:rPr>
            </w:pPr>
            <w:r w:rsidRPr="00DB20D9">
              <w:rPr>
                <w:b w:val="0"/>
                <w:bCs/>
              </w:rPr>
              <w:t>Apply due process provisions to a claim</w:t>
            </w:r>
          </w:p>
          <w:p w14:paraId="0FC1BAD7" w14:textId="77777777" w:rsidR="00191A22" w:rsidRPr="00DB20D9" w:rsidRDefault="00191A22" w:rsidP="00191A22">
            <w:pPr>
              <w:pStyle w:val="VBAILTBodyStrong"/>
              <w:numPr>
                <w:ilvl w:val="0"/>
                <w:numId w:val="15"/>
              </w:numPr>
              <w:rPr>
                <w:b w:val="0"/>
                <w:bCs/>
              </w:rPr>
            </w:pPr>
            <w:r w:rsidRPr="00DB20D9">
              <w:rPr>
                <w:b w:val="0"/>
                <w:bCs/>
              </w:rPr>
              <w:t>Determine if due process is applicable to a claim</w:t>
            </w:r>
          </w:p>
          <w:p w14:paraId="1629721F" w14:textId="77777777" w:rsidR="00191A22" w:rsidRPr="00DB20D9" w:rsidRDefault="00191A22" w:rsidP="00191A22">
            <w:pPr>
              <w:pStyle w:val="VBAILTBodyStrong"/>
              <w:numPr>
                <w:ilvl w:val="0"/>
                <w:numId w:val="15"/>
              </w:numPr>
              <w:rPr>
                <w:b w:val="0"/>
                <w:bCs/>
              </w:rPr>
            </w:pPr>
            <w:r w:rsidRPr="00DB20D9">
              <w:rPr>
                <w:b w:val="0"/>
                <w:bCs/>
              </w:rPr>
              <w:t>Determine effective dates for the proposed change in benefits</w:t>
            </w:r>
          </w:p>
          <w:p w14:paraId="4F0BC296" w14:textId="77777777" w:rsidR="00191A22" w:rsidRPr="00DB20D9" w:rsidRDefault="00191A22" w:rsidP="00191A22">
            <w:pPr>
              <w:pStyle w:val="VBAILTBodyStrong"/>
              <w:numPr>
                <w:ilvl w:val="0"/>
                <w:numId w:val="15"/>
              </w:numPr>
              <w:rPr>
                <w:b w:val="0"/>
                <w:bCs/>
              </w:rPr>
            </w:pPr>
            <w:r w:rsidRPr="00DB20D9">
              <w:rPr>
                <w:b w:val="0"/>
                <w:bCs/>
              </w:rPr>
              <w:t>Determine if the change in benefits requires contemporaneous notice or due process notification letter</w:t>
            </w:r>
          </w:p>
          <w:p w14:paraId="1134DE98" w14:textId="77777777" w:rsidR="00191A22" w:rsidRDefault="00191A22" w:rsidP="00191A22">
            <w:pPr>
              <w:pStyle w:val="VBAILTBodyStrong"/>
              <w:numPr>
                <w:ilvl w:val="0"/>
                <w:numId w:val="15"/>
              </w:numPr>
            </w:pPr>
            <w:r w:rsidRPr="00DB20D9">
              <w:rPr>
                <w:b w:val="0"/>
                <w:bCs/>
              </w:rPr>
              <w:t>Identify elements for due process letter or contemporaneous notice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76EB8429" w14:textId="77777777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17DA7925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04602024" w14:textId="77777777" w:rsidR="00191A22" w:rsidRDefault="00191A22" w:rsidP="00980892">
            <w:pPr>
              <w:pStyle w:val="VBAILTBodyStrong"/>
            </w:pPr>
            <w:r>
              <w:lastRenderedPageBreak/>
              <w:t>Apply/Issue Due Process</w:t>
            </w:r>
          </w:p>
          <w:p w14:paraId="76BDC98F" w14:textId="77777777" w:rsidR="00191A22" w:rsidRPr="00DB20D9" w:rsidRDefault="00191A22" w:rsidP="00191A22">
            <w:pPr>
              <w:pStyle w:val="VBAILTBodyStrong"/>
              <w:numPr>
                <w:ilvl w:val="0"/>
                <w:numId w:val="7"/>
              </w:numPr>
              <w:rPr>
                <w:b w:val="0"/>
              </w:rPr>
            </w:pPr>
            <w:r w:rsidRPr="00DB20D9">
              <w:rPr>
                <w:b w:val="0"/>
              </w:rPr>
              <w:t>Due process - informs beneficiary of proposed reduction or termination of benefits</w:t>
            </w:r>
          </w:p>
          <w:p w14:paraId="69EA73E6" w14:textId="77777777" w:rsidR="00191A22" w:rsidRPr="00DB20D9" w:rsidRDefault="00191A22" w:rsidP="00191A22">
            <w:pPr>
              <w:pStyle w:val="VBAILTBodyStrong"/>
              <w:numPr>
                <w:ilvl w:val="0"/>
                <w:numId w:val="7"/>
              </w:numPr>
              <w:rPr>
                <w:b w:val="0"/>
              </w:rPr>
            </w:pPr>
            <w:r w:rsidRPr="00DB20D9">
              <w:rPr>
                <w:b w:val="0"/>
              </w:rPr>
              <w:t>Contemporaneous notice - informs beneficiary of a change in benefits that was implemented at the time the notice was sent</w:t>
            </w:r>
          </w:p>
          <w:p w14:paraId="626D2F9F" w14:textId="77777777" w:rsidR="00191A22" w:rsidRPr="00DB20D9" w:rsidRDefault="00191A22" w:rsidP="00191A22">
            <w:pPr>
              <w:pStyle w:val="VBAILTBodyStrong"/>
              <w:numPr>
                <w:ilvl w:val="0"/>
                <w:numId w:val="7"/>
              </w:numPr>
              <w:rPr>
                <w:b w:val="0"/>
              </w:rPr>
            </w:pPr>
            <w:r w:rsidRPr="00DB20D9">
              <w:rPr>
                <w:b w:val="0"/>
                <w:i/>
                <w:iCs/>
              </w:rPr>
              <w:t>Third party information</w:t>
            </w:r>
            <w:r w:rsidRPr="00DB20D9">
              <w:rPr>
                <w:b w:val="0"/>
              </w:rPr>
              <w:t xml:space="preserve"> is any information that is not received from the beneficiary or from the beneficiary’s fiduciary.  </w:t>
            </w:r>
          </w:p>
          <w:p w14:paraId="11C8C446" w14:textId="77777777" w:rsidR="00191A22" w:rsidRPr="00DB20D9" w:rsidRDefault="00191A22" w:rsidP="00191A22">
            <w:pPr>
              <w:pStyle w:val="VBAILTBodyStrong"/>
              <w:numPr>
                <w:ilvl w:val="0"/>
                <w:numId w:val="7"/>
              </w:numPr>
              <w:rPr>
                <w:b w:val="0"/>
              </w:rPr>
            </w:pPr>
            <w:r w:rsidRPr="00DB20D9">
              <w:rPr>
                <w:b w:val="0"/>
              </w:rPr>
              <w:t>The </w:t>
            </w:r>
            <w:r w:rsidRPr="00DB20D9">
              <w:rPr>
                <w:b w:val="0"/>
                <w:i/>
                <w:iCs/>
              </w:rPr>
              <w:t>adverse action proposal period</w:t>
            </w:r>
            <w:r w:rsidRPr="00DB20D9">
              <w:rPr>
                <w:b w:val="0"/>
              </w:rPr>
              <w:t> is the control period between the date the notice of proposed adverse action is mailed to the beneficiary and the date that the final decision notice is sent</w:t>
            </w:r>
          </w:p>
          <w:p w14:paraId="5E1E7F47" w14:textId="77777777" w:rsidR="00191A22" w:rsidRPr="00DB20D9" w:rsidRDefault="00191A22" w:rsidP="00191A22">
            <w:pPr>
              <w:pStyle w:val="VBAILTBodyStrong"/>
              <w:numPr>
                <w:ilvl w:val="1"/>
                <w:numId w:val="7"/>
              </w:numPr>
            </w:pPr>
            <w:r w:rsidRPr="00DB20D9">
              <w:rPr>
                <w:b w:val="0"/>
              </w:rPr>
              <w:t>minimum period for the proposed adverse action is 60 days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BE5BEED" w14:textId="1CA65EF5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121C267E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33663B43" w14:textId="77777777" w:rsidR="00191A22" w:rsidRDefault="00191A22" w:rsidP="00980892">
            <w:pPr>
              <w:pStyle w:val="VBAILTBodyStrong"/>
            </w:pPr>
            <w:r>
              <w:lastRenderedPageBreak/>
              <w:t>Reasons for Due Process</w:t>
            </w:r>
          </w:p>
          <w:p w14:paraId="73FC435E" w14:textId="77777777" w:rsidR="00191A22" w:rsidRPr="002A0471" w:rsidRDefault="00191A22" w:rsidP="00191A22">
            <w:pPr>
              <w:pStyle w:val="VBAILTBodyStrong"/>
              <w:numPr>
                <w:ilvl w:val="0"/>
                <w:numId w:val="16"/>
              </w:numPr>
              <w:rPr>
                <w:b w:val="0"/>
                <w:bCs/>
              </w:rPr>
            </w:pPr>
            <w:r w:rsidRPr="002A0471">
              <w:rPr>
                <w:b w:val="0"/>
                <w:bCs/>
              </w:rPr>
              <w:t>Special Monthly Pension (SMP) reduction</w:t>
            </w:r>
          </w:p>
          <w:p w14:paraId="2FB158AC" w14:textId="77777777" w:rsidR="00191A22" w:rsidRPr="002A0471" w:rsidRDefault="00191A22" w:rsidP="00191A22">
            <w:pPr>
              <w:pStyle w:val="VBAILTBodyStrong"/>
              <w:numPr>
                <w:ilvl w:val="0"/>
                <w:numId w:val="16"/>
              </w:numPr>
              <w:rPr>
                <w:b w:val="0"/>
                <w:bCs/>
              </w:rPr>
            </w:pPr>
            <w:r w:rsidRPr="002A0471">
              <w:rPr>
                <w:b w:val="0"/>
                <w:bCs/>
              </w:rPr>
              <w:t xml:space="preserve">Excess net worth </w:t>
            </w:r>
          </w:p>
          <w:p w14:paraId="41A38B23" w14:textId="77777777" w:rsidR="00191A22" w:rsidRPr="002A0471" w:rsidRDefault="00191A22" w:rsidP="00191A22">
            <w:pPr>
              <w:pStyle w:val="VBAILTBodyStrong"/>
              <w:numPr>
                <w:ilvl w:val="0"/>
                <w:numId w:val="16"/>
              </w:numPr>
              <w:rPr>
                <w:b w:val="0"/>
                <w:bCs/>
              </w:rPr>
            </w:pPr>
            <w:r w:rsidRPr="002A0471">
              <w:rPr>
                <w:b w:val="0"/>
                <w:bCs/>
              </w:rPr>
              <w:t xml:space="preserve">Hospital adjustments </w:t>
            </w:r>
          </w:p>
          <w:p w14:paraId="3A1D9096" w14:textId="77777777" w:rsidR="00191A22" w:rsidRPr="002A0471" w:rsidRDefault="00191A22" w:rsidP="00191A22">
            <w:pPr>
              <w:pStyle w:val="VBAILTBodyStrong"/>
              <w:numPr>
                <w:ilvl w:val="0"/>
                <w:numId w:val="16"/>
              </w:numPr>
              <w:rPr>
                <w:b w:val="0"/>
                <w:bCs/>
              </w:rPr>
            </w:pPr>
            <w:r w:rsidRPr="002A0471">
              <w:rPr>
                <w:b w:val="0"/>
                <w:bCs/>
              </w:rPr>
              <w:t xml:space="preserve">Apportionments </w:t>
            </w:r>
          </w:p>
          <w:p w14:paraId="1B40A04A" w14:textId="77777777" w:rsidR="00191A22" w:rsidRPr="002A0471" w:rsidRDefault="00191A22" w:rsidP="00191A22">
            <w:pPr>
              <w:pStyle w:val="VBAILTBodyStrong"/>
              <w:numPr>
                <w:ilvl w:val="0"/>
                <w:numId w:val="16"/>
              </w:numPr>
              <w:rPr>
                <w:b w:val="0"/>
                <w:bCs/>
              </w:rPr>
            </w:pPr>
            <w:r w:rsidRPr="002A0471">
              <w:rPr>
                <w:b w:val="0"/>
                <w:bCs/>
              </w:rPr>
              <w:t>Incarceration/fugitive felon</w:t>
            </w:r>
          </w:p>
          <w:p w14:paraId="1951E989" w14:textId="77777777" w:rsidR="00191A22" w:rsidRPr="002A0471" w:rsidRDefault="00191A22" w:rsidP="00191A22">
            <w:pPr>
              <w:pStyle w:val="VBAILTBodyStrong"/>
              <w:numPr>
                <w:ilvl w:val="0"/>
                <w:numId w:val="16"/>
              </w:numPr>
              <w:rPr>
                <w:b w:val="0"/>
                <w:bCs/>
              </w:rPr>
            </w:pPr>
            <w:r w:rsidRPr="002A0471">
              <w:rPr>
                <w:b w:val="0"/>
                <w:bCs/>
              </w:rPr>
              <w:t>Removal of administrative Aid and Attendance (A&amp;A)</w:t>
            </w:r>
          </w:p>
          <w:p w14:paraId="7678FE83" w14:textId="77777777" w:rsidR="00191A22" w:rsidRDefault="00191A22" w:rsidP="00191A22">
            <w:pPr>
              <w:pStyle w:val="VBAILTBodyStrong"/>
              <w:numPr>
                <w:ilvl w:val="0"/>
                <w:numId w:val="16"/>
              </w:numPr>
            </w:pPr>
            <w:r w:rsidRPr="002A0471">
              <w:rPr>
                <w:b w:val="0"/>
                <w:bCs/>
              </w:rPr>
              <w:t>Incompetency</w:t>
            </w:r>
            <w:r w:rsidRPr="002A0471">
              <w:t xml:space="preserve"> 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296B3D51" w14:textId="3595ADDA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64C277DA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CFD6FFC" w14:textId="77777777" w:rsidR="00191A22" w:rsidRPr="002A0471" w:rsidRDefault="00191A22" w:rsidP="00980892">
            <w:pPr>
              <w:pStyle w:val="VBAILTBodyStrong"/>
            </w:pPr>
            <w:r w:rsidRPr="002A0471">
              <w:t>Class Activity: Due Process</w:t>
            </w:r>
          </w:p>
          <w:p w14:paraId="01BE09F1" w14:textId="77777777" w:rsidR="00191A22" w:rsidRPr="002A0471" w:rsidRDefault="00191A22" w:rsidP="00191A22">
            <w:pPr>
              <w:pStyle w:val="VBAILTBodyStrong"/>
              <w:numPr>
                <w:ilvl w:val="0"/>
                <w:numId w:val="17"/>
              </w:numPr>
              <w:rPr>
                <w:b w:val="0"/>
                <w:bCs/>
              </w:rPr>
            </w:pPr>
            <w:r w:rsidRPr="002A0471">
              <w:rPr>
                <w:b w:val="0"/>
                <w:bCs/>
              </w:rPr>
              <w:t>You receive evidence that the Veteran is deceased. You determine that the evidence reasonably indicates that the beneficiary is deceased, and you must now discontinue benefits. Are you issuing a due process notice, administrative determination, or contemporaneous notice?</w:t>
            </w:r>
          </w:p>
          <w:p w14:paraId="72900B89" w14:textId="77777777" w:rsidR="00191A22" w:rsidRPr="002A0471" w:rsidRDefault="00191A22" w:rsidP="00191A22">
            <w:pPr>
              <w:pStyle w:val="VBAILTBodyStrong"/>
              <w:numPr>
                <w:ilvl w:val="1"/>
                <w:numId w:val="17"/>
              </w:numPr>
              <w:rPr>
                <w:b w:val="0"/>
                <w:bCs/>
              </w:rPr>
            </w:pPr>
            <w:r w:rsidRPr="002A0471">
              <w:rPr>
                <w:b w:val="0"/>
                <w:bCs/>
              </w:rPr>
              <w:t>Do you include VA Form 20-0998, Your Right to Seek Review of Our Decision, and if so why or why not?</w:t>
            </w:r>
          </w:p>
          <w:p w14:paraId="1B176E53" w14:textId="77777777" w:rsidR="00191A22" w:rsidRPr="002A0471" w:rsidRDefault="00191A22" w:rsidP="00191A22">
            <w:pPr>
              <w:pStyle w:val="VBAILTBodyStrong"/>
              <w:numPr>
                <w:ilvl w:val="0"/>
                <w:numId w:val="17"/>
              </w:numPr>
              <w:rPr>
                <w:b w:val="0"/>
                <w:bCs/>
              </w:rPr>
            </w:pPr>
            <w:r w:rsidRPr="002A0471">
              <w:rPr>
                <w:b w:val="0"/>
                <w:bCs/>
              </w:rPr>
              <w:t>Explain the steps required if information is received by phone that would reduce benefits.</w:t>
            </w:r>
          </w:p>
          <w:p w14:paraId="6CF031C1" w14:textId="77777777" w:rsidR="00191A22" w:rsidRPr="002A0471" w:rsidRDefault="00191A22" w:rsidP="00191A22">
            <w:pPr>
              <w:pStyle w:val="VBAILTBodyStrong"/>
              <w:numPr>
                <w:ilvl w:val="1"/>
                <w:numId w:val="17"/>
              </w:numPr>
              <w:rPr>
                <w:b w:val="0"/>
                <w:bCs/>
              </w:rPr>
            </w:pPr>
            <w:r w:rsidRPr="002A0471">
              <w:rPr>
                <w:b w:val="0"/>
                <w:bCs/>
              </w:rPr>
              <w:t xml:space="preserve">What type of notice would you use in this instance. 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0D70AB4" w14:textId="77777777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  <w:tr w:rsidR="00191A22" w:rsidRPr="00AB4F8E" w14:paraId="3976F9C5" w14:textId="77777777" w:rsidTr="237984C2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1A76C876" w14:textId="77777777" w:rsidR="00191A22" w:rsidRDefault="00191A22" w:rsidP="00980892">
            <w:pPr>
              <w:pStyle w:val="VBAILTBodyStrong"/>
            </w:pPr>
            <w:r>
              <w:lastRenderedPageBreak/>
              <w:t>What’s Next</w:t>
            </w:r>
          </w:p>
          <w:p w14:paraId="59F5077F" w14:textId="77777777" w:rsidR="00191A22" w:rsidRPr="00AA252A" w:rsidRDefault="00191A22" w:rsidP="00191A22">
            <w:pPr>
              <w:pStyle w:val="VBAILTBodyStrong"/>
              <w:numPr>
                <w:ilvl w:val="0"/>
                <w:numId w:val="5"/>
              </w:numPr>
              <w:rPr>
                <w:b w:val="0"/>
                <w:bCs/>
              </w:rPr>
            </w:pPr>
            <w:r w:rsidRPr="00AA252A">
              <w:rPr>
                <w:b w:val="0"/>
                <w:bCs/>
              </w:rPr>
              <w:t>Assigned Knowledge Check in the Assessment Portal as determined by the Training Manager (TM) and/or Instructor.</w:t>
            </w:r>
          </w:p>
          <w:p w14:paraId="282D688F" w14:textId="77777777" w:rsidR="00191A22" w:rsidRDefault="00191A22" w:rsidP="00191A22">
            <w:pPr>
              <w:pStyle w:val="VBAILTBodyStrong"/>
              <w:numPr>
                <w:ilvl w:val="0"/>
                <w:numId w:val="5"/>
              </w:numPr>
            </w:pPr>
            <w:r w:rsidRPr="00AA252A">
              <w:rPr>
                <w:b w:val="0"/>
                <w:bCs/>
              </w:rPr>
              <w:t xml:space="preserve">Complete the Phase </w:t>
            </w:r>
            <w:r>
              <w:rPr>
                <w:b w:val="0"/>
                <w:bCs/>
              </w:rPr>
              <w:t xml:space="preserve">5.4 </w:t>
            </w:r>
            <w:r w:rsidRPr="00AA252A">
              <w:rPr>
                <w:b w:val="0"/>
                <w:bCs/>
              </w:rPr>
              <w:t xml:space="preserve">Knowledge </w:t>
            </w:r>
            <w:r>
              <w:rPr>
                <w:b w:val="0"/>
                <w:bCs/>
              </w:rPr>
              <w:t>Enhancer</w:t>
            </w:r>
            <w:r w:rsidRPr="00AA252A">
              <w:rPr>
                <w:b w:val="0"/>
                <w:bCs/>
              </w:rPr>
              <w:t xml:space="preserve"> Prep Survey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63AB30AB" w14:textId="77777777" w:rsidR="00191A22" w:rsidRPr="00AB4F8E" w:rsidRDefault="00191A22" w:rsidP="00980892">
            <w:pPr>
              <w:pStyle w:val="VBAILTBody"/>
              <w:rPr>
                <w:rStyle w:val="Strong"/>
              </w:rPr>
            </w:pPr>
          </w:p>
        </w:tc>
      </w:tr>
    </w:tbl>
    <w:p w14:paraId="2458D8C1" w14:textId="77777777" w:rsidR="00191A22" w:rsidRDefault="00191A22" w:rsidP="00191A22">
      <w:pPr>
        <w:rPr>
          <w:rFonts w:ascii="Verdana" w:hAnsi="Verdana"/>
          <w:b/>
          <w:sz w:val="24"/>
          <w:szCs w:val="24"/>
        </w:rPr>
      </w:pPr>
    </w:p>
    <w:bookmarkEnd w:id="0"/>
    <w:p w14:paraId="7F8023F3" w14:textId="77777777" w:rsidR="00191A22" w:rsidRDefault="00191A22" w:rsidP="00191A22">
      <w:pPr>
        <w:rPr>
          <w:rFonts w:ascii="Verdana" w:hAnsi="Verdana"/>
          <w:b/>
          <w:sz w:val="24"/>
          <w:szCs w:val="24"/>
        </w:rPr>
      </w:pPr>
    </w:p>
    <w:p w14:paraId="49F960F2" w14:textId="77777777" w:rsidR="00420D76" w:rsidRDefault="00420D76"/>
    <w:sectPr w:rsidR="00420D76" w:rsidSect="00980892">
      <w:headerReference w:type="default" r:id="rId17"/>
      <w:footerReference w:type="default" r:id="rId18"/>
      <w:headerReference w:type="first" r:id="rId19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C6670" w14:textId="77777777" w:rsidR="00535337" w:rsidRDefault="00535337">
      <w:pPr>
        <w:spacing w:after="0" w:line="240" w:lineRule="auto"/>
      </w:pPr>
      <w:r>
        <w:separator/>
      </w:r>
    </w:p>
  </w:endnote>
  <w:endnote w:type="continuationSeparator" w:id="0">
    <w:p w14:paraId="33CD7B2A" w14:textId="77777777" w:rsidR="00535337" w:rsidRDefault="00535337">
      <w:pPr>
        <w:spacing w:after="0" w:line="240" w:lineRule="auto"/>
      </w:pPr>
      <w:r>
        <w:continuationSeparator/>
      </w:r>
    </w:p>
  </w:endnote>
  <w:endnote w:type="continuationNotice" w:id="1">
    <w:p w14:paraId="6BECF70E" w14:textId="77777777" w:rsidR="00535337" w:rsidRDefault="00535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C53C" w14:textId="77777777" w:rsidR="0076134B" w:rsidRPr="00C214A9" w:rsidRDefault="00980892" w:rsidP="00980892">
    <w:pPr>
      <w:pStyle w:val="VBAILTFooter"/>
    </w:pPr>
    <w:r>
      <w:t>July 2024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0A3FD8">
      <w:rPr>
        <w:b/>
        <w:bCs/>
        <w:noProof/>
      </w:rPr>
      <w:t>12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93A5" w14:textId="77777777" w:rsidR="00535337" w:rsidRDefault="00535337">
      <w:pPr>
        <w:spacing w:after="0" w:line="240" w:lineRule="auto"/>
      </w:pPr>
      <w:r>
        <w:separator/>
      </w:r>
    </w:p>
  </w:footnote>
  <w:footnote w:type="continuationSeparator" w:id="0">
    <w:p w14:paraId="060A1EEB" w14:textId="77777777" w:rsidR="00535337" w:rsidRDefault="00535337">
      <w:pPr>
        <w:spacing w:after="0" w:line="240" w:lineRule="auto"/>
      </w:pPr>
      <w:r>
        <w:continuationSeparator/>
      </w:r>
    </w:p>
  </w:footnote>
  <w:footnote w:type="continuationNotice" w:id="1">
    <w:p w14:paraId="3137DD32" w14:textId="77777777" w:rsidR="00535337" w:rsidRDefault="00535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C76EE" w14:textId="77777777" w:rsidR="0076134B" w:rsidRPr="002D1DCE" w:rsidRDefault="00980892" w:rsidP="00980892">
    <w:pPr>
      <w:pStyle w:val="VBAILTHeader"/>
    </w:pPr>
    <w:r>
      <w:rPr>
        <w:bCs/>
      </w:rPr>
      <w:t>Phase 5.4 Knowledge Enhancer Prep</w:t>
    </w:r>
  </w:p>
  <w:p w14:paraId="6A2B5975" w14:textId="77777777" w:rsidR="0076134B" w:rsidRPr="002D1DCE" w:rsidRDefault="00980892" w:rsidP="00980892">
    <w:pPr>
      <w:pStyle w:val="VBAILTHeader"/>
      <w:pBdr>
        <w:bottom w:val="single" w:sz="4" w:space="1" w:color="auto"/>
      </w:pBdr>
    </w:pPr>
    <w:r>
      <w:t>Lesson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4505" w14:textId="77777777" w:rsidR="0076134B" w:rsidRDefault="009808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5E9F89" wp14:editId="551B4BCC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8" name="Picture 28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0AC3"/>
    <w:multiLevelType w:val="hybridMultilevel"/>
    <w:tmpl w:val="0EF4EB64"/>
    <w:lvl w:ilvl="0" w:tplc="15F238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6C99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CA23E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BE51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3E8D4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F495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B1082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1E57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A886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DE7160B"/>
    <w:multiLevelType w:val="hybridMultilevel"/>
    <w:tmpl w:val="A5E49708"/>
    <w:lvl w:ilvl="0" w:tplc="A112D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C8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B67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2F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E7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8EB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09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8F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CCC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5E6E20"/>
    <w:multiLevelType w:val="hybridMultilevel"/>
    <w:tmpl w:val="4E628ECC"/>
    <w:lvl w:ilvl="0" w:tplc="425E9CB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53C75"/>
    <w:multiLevelType w:val="hybridMultilevel"/>
    <w:tmpl w:val="2BFA5E6A"/>
    <w:lvl w:ilvl="0" w:tplc="9536B0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B20A35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DAA2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B4F4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41472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B42BA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666E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EC8A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AC5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A7F41D8"/>
    <w:multiLevelType w:val="hybridMultilevel"/>
    <w:tmpl w:val="7CECEB94"/>
    <w:lvl w:ilvl="0" w:tplc="0E30C2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664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DE4D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D619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6D0E1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BB685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69A9E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1D0D5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0CD5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5F44798"/>
    <w:multiLevelType w:val="hybridMultilevel"/>
    <w:tmpl w:val="B1B60FD2"/>
    <w:lvl w:ilvl="0" w:tplc="3DB0FA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4EA91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936DB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9BCDC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7456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DCFD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7480D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124B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26B3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934649B"/>
    <w:multiLevelType w:val="hybridMultilevel"/>
    <w:tmpl w:val="FF1ECD12"/>
    <w:lvl w:ilvl="0" w:tplc="65AA9B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8620D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1EAB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A079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A629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38D7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3FE28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30B1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486A5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B96445F"/>
    <w:multiLevelType w:val="hybridMultilevel"/>
    <w:tmpl w:val="86AA9710"/>
    <w:lvl w:ilvl="0" w:tplc="B394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0E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EC3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A09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A9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E086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16E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45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40AD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CA204AB"/>
    <w:multiLevelType w:val="hybridMultilevel"/>
    <w:tmpl w:val="9474A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231E4A"/>
    <w:multiLevelType w:val="hybridMultilevel"/>
    <w:tmpl w:val="59EE71A8"/>
    <w:lvl w:ilvl="0" w:tplc="D03068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DAB24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F211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84D2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C8B5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48428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EE7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78249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D88DB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8B54209"/>
    <w:multiLevelType w:val="hybridMultilevel"/>
    <w:tmpl w:val="3AF4FDB4"/>
    <w:lvl w:ilvl="0" w:tplc="73DAD8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FC2A4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6EA2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C322A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18F6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FAC43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16B6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344D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06FC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4904686C"/>
    <w:multiLevelType w:val="hybridMultilevel"/>
    <w:tmpl w:val="8DB4BA6C"/>
    <w:lvl w:ilvl="0" w:tplc="64B62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28DD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BBE81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5832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4F8F0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1CAB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466E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B4E24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506D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9131EB9"/>
    <w:multiLevelType w:val="hybridMultilevel"/>
    <w:tmpl w:val="9AA8C6C0"/>
    <w:lvl w:ilvl="0" w:tplc="49940A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C22F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4222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8E2B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698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0A6D3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8EC0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9C14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BC42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3824C2B"/>
    <w:multiLevelType w:val="hybridMultilevel"/>
    <w:tmpl w:val="94A4E018"/>
    <w:lvl w:ilvl="0" w:tplc="87D21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48D0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652903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83409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88EC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43ADA9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55200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B88FF0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8C6D1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B667A74"/>
    <w:multiLevelType w:val="hybridMultilevel"/>
    <w:tmpl w:val="12AC8FC0"/>
    <w:lvl w:ilvl="0" w:tplc="4C3036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54D2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5D804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FA828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660A8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EECE0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BB845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FE5B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249F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6F81741D"/>
    <w:multiLevelType w:val="hybridMultilevel"/>
    <w:tmpl w:val="A784088E"/>
    <w:lvl w:ilvl="0" w:tplc="B1164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0840C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8086DD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31A48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44C61E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79EA3E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7642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16CDE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92F41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A962A89"/>
    <w:multiLevelType w:val="hybridMultilevel"/>
    <w:tmpl w:val="ECCAB460"/>
    <w:lvl w:ilvl="0" w:tplc="4D8ED0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DBCE7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9650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B8C20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463B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0248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D1A80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364E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E625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322395102">
    <w:abstractNumId w:val="2"/>
  </w:num>
  <w:num w:numId="2" w16cid:durableId="444664608">
    <w:abstractNumId w:val="10"/>
  </w:num>
  <w:num w:numId="3" w16cid:durableId="1993632944">
    <w:abstractNumId w:val="5"/>
  </w:num>
  <w:num w:numId="4" w16cid:durableId="1836191201">
    <w:abstractNumId w:val="3"/>
  </w:num>
  <w:num w:numId="5" w16cid:durableId="799109574">
    <w:abstractNumId w:val="16"/>
  </w:num>
  <w:num w:numId="6" w16cid:durableId="240024007">
    <w:abstractNumId w:val="1"/>
  </w:num>
  <w:num w:numId="7" w16cid:durableId="744227760">
    <w:abstractNumId w:val="6"/>
  </w:num>
  <w:num w:numId="8" w16cid:durableId="458960247">
    <w:abstractNumId w:val="8"/>
  </w:num>
  <w:num w:numId="9" w16cid:durableId="2095198256">
    <w:abstractNumId w:val="4"/>
  </w:num>
  <w:num w:numId="10" w16cid:durableId="1757092885">
    <w:abstractNumId w:val="11"/>
  </w:num>
  <w:num w:numId="11" w16cid:durableId="442268274">
    <w:abstractNumId w:val="7"/>
  </w:num>
  <w:num w:numId="12" w16cid:durableId="977732139">
    <w:abstractNumId w:val="9"/>
  </w:num>
  <w:num w:numId="13" w16cid:durableId="1425613412">
    <w:abstractNumId w:val="14"/>
  </w:num>
  <w:num w:numId="14" w16cid:durableId="127817910">
    <w:abstractNumId w:val="15"/>
  </w:num>
  <w:num w:numId="15" w16cid:durableId="2000961296">
    <w:abstractNumId w:val="12"/>
  </w:num>
  <w:num w:numId="16" w16cid:durableId="2020038122">
    <w:abstractNumId w:val="0"/>
  </w:num>
  <w:num w:numId="17" w16cid:durableId="872157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2"/>
    <w:rsid w:val="000063F4"/>
    <w:rsid w:val="00167F26"/>
    <w:rsid w:val="00191A22"/>
    <w:rsid w:val="0020138E"/>
    <w:rsid w:val="00360CDC"/>
    <w:rsid w:val="003F5386"/>
    <w:rsid w:val="00420D76"/>
    <w:rsid w:val="004A0984"/>
    <w:rsid w:val="00535337"/>
    <w:rsid w:val="005A4DBC"/>
    <w:rsid w:val="00622D89"/>
    <w:rsid w:val="0072051D"/>
    <w:rsid w:val="007453CF"/>
    <w:rsid w:val="0076134B"/>
    <w:rsid w:val="007D05B8"/>
    <w:rsid w:val="007E0DCE"/>
    <w:rsid w:val="00802C13"/>
    <w:rsid w:val="00972682"/>
    <w:rsid w:val="00980892"/>
    <w:rsid w:val="00BA1B10"/>
    <w:rsid w:val="00CE237B"/>
    <w:rsid w:val="00DD5B78"/>
    <w:rsid w:val="00E26C51"/>
    <w:rsid w:val="033CC5BE"/>
    <w:rsid w:val="1131777E"/>
    <w:rsid w:val="19B858C0"/>
    <w:rsid w:val="237984C2"/>
    <w:rsid w:val="38CFC282"/>
    <w:rsid w:val="3D6E5A25"/>
    <w:rsid w:val="44570395"/>
    <w:rsid w:val="4AF828AD"/>
    <w:rsid w:val="5C7F3639"/>
    <w:rsid w:val="644CBAE6"/>
    <w:rsid w:val="6FAFD61B"/>
    <w:rsid w:val="7BC8D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35CA"/>
  <w15:chartTrackingRefBased/>
  <w15:docId w15:val="{779B7410-4359-4687-A262-58A6D751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1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1A22"/>
    <w:rPr>
      <w:kern w:val="0"/>
      <w14:ligatures w14:val="none"/>
    </w:rPr>
  </w:style>
  <w:style w:type="paragraph" w:customStyle="1" w:styleId="VBAILTBody">
    <w:name w:val="VBAILT Body"/>
    <w:qFormat/>
    <w:rsid w:val="00191A22"/>
    <w:pPr>
      <w:spacing w:before="120" w:after="120" w:line="276" w:lineRule="auto"/>
    </w:pPr>
    <w:rPr>
      <w:rFonts w:ascii="Verdana" w:hAnsi="Verdana"/>
      <w:kern w:val="0"/>
      <w14:ligatures w14:val="none"/>
    </w:rPr>
  </w:style>
  <w:style w:type="paragraph" w:customStyle="1" w:styleId="VBAILTBodyStrong">
    <w:name w:val="VBAILT Body Strong"/>
    <w:basedOn w:val="VBAILTBody"/>
    <w:qFormat/>
    <w:rsid w:val="00191A22"/>
    <w:rPr>
      <w:b/>
    </w:rPr>
  </w:style>
  <w:style w:type="paragraph" w:customStyle="1" w:styleId="VBAILTHeading1">
    <w:name w:val="VBAILT Heading 1"/>
    <w:basedOn w:val="VBAILTBody"/>
    <w:next w:val="VBAILTBody"/>
    <w:qFormat/>
    <w:rsid w:val="00191A22"/>
    <w:pPr>
      <w:shd w:val="clear" w:color="auto" w:fill="8EAADB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191A22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191A22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191A22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191A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191A22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91A22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191A22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191A22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91A22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91A22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191A22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91A22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191A2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37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7B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CE237B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167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F2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flickr.com/photos/137713708@N03/2377863710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lickr.com/photos/137713708@N03/2377863710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9EC43-1742-4027-A6BB-F335C12CB6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2.xml><?xml version="1.0" encoding="utf-8"?>
<ds:datastoreItem xmlns:ds="http://schemas.openxmlformats.org/officeDocument/2006/customXml" ds:itemID="{CDE556B2-C4DB-4A59-8414-077705BA3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5B824-58FD-4403-A963-8C7DAAA4F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5.4 Knowledge Enhancement Preparation Trainee Guide</vt:lpstr>
    </vt:vector>
  </TitlesOfParts>
  <Company>Veterans Benefits Administration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5.4 Knowledge Enhancement Preparation Trainee Guide</dc:title>
  <dc:subject/>
  <dc:creator>Department of Veterans Affairs, Veterans Benefits Administration, Pension and Fiduciary Service, STAFF</dc:creator>
  <cp:keywords/>
  <dc:description/>
  <cp:lastModifiedBy>Kathy Poole</cp:lastModifiedBy>
  <cp:revision>5</cp:revision>
  <dcterms:created xsi:type="dcterms:W3CDTF">2024-07-06T08:28:00Z</dcterms:created>
  <dcterms:modified xsi:type="dcterms:W3CDTF">2024-07-11T17:45:00Z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MediaServiceImageTags">
    <vt:lpwstr/>
  </property>
  <property fmtid="{D5CDD505-2E9C-101B-9397-08002B2CF9AE}" pid="4" name="GrammarlyDocumentId">
    <vt:lpwstr>91d50395824df8e30b49e3943d4ba09e52698fb4a1f2457ee2fa397f52ecd691</vt:lpwstr>
  </property>
  <property fmtid="{D5CDD505-2E9C-101B-9397-08002B2CF9AE}" pid="5" name="Language">
    <vt:lpwstr>en</vt:lpwstr>
  </property>
  <property fmtid="{D5CDD505-2E9C-101B-9397-08002B2CF9AE}" pid="6" name="Type">
    <vt:lpwstr>Guide</vt:lpwstr>
  </property>
</Properties>
</file>