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55C45" w14:textId="77777777" w:rsidR="00622303" w:rsidRDefault="00622303" w:rsidP="00622303">
      <w:pPr>
        <w:pStyle w:val="VBAILTCoverService"/>
      </w:pPr>
      <w:r>
        <w:t>Pension and fiduciary service</w:t>
      </w:r>
    </w:p>
    <w:p w14:paraId="2281BDF3" w14:textId="77777777" w:rsidR="00622303" w:rsidRDefault="00622303" w:rsidP="00622303">
      <w:pPr>
        <w:pStyle w:val="VBAILTCoverdoctypecourse"/>
      </w:pPr>
      <w:r>
        <w:t>PMC VSR Intermediate Core Course</w:t>
      </w:r>
      <w:r>
        <w:br/>
        <w:t>Phase 5.1(a):</w:t>
      </w:r>
      <w:r w:rsidRPr="005D74EB">
        <w:rPr>
          <w:szCs w:val="22"/>
        </w:rPr>
        <w:t xml:space="preserve"> </w:t>
      </w:r>
      <w:r>
        <w:rPr>
          <w:szCs w:val="22"/>
        </w:rPr>
        <w:t>Types of Claims</w:t>
      </w:r>
      <w:r>
        <w:rPr>
          <w:szCs w:val="22"/>
        </w:rPr>
        <w:br/>
      </w:r>
    </w:p>
    <w:p w14:paraId="6660E8EB" w14:textId="77777777" w:rsidR="00622303" w:rsidRPr="0032634F" w:rsidRDefault="00622303" w:rsidP="00622303">
      <w:pPr>
        <w:pStyle w:val="VBAILTCoverLessonTitle"/>
        <w:rPr>
          <w:sz w:val="44"/>
          <w:szCs w:val="44"/>
        </w:rPr>
      </w:pPr>
      <w:r w:rsidRPr="0032634F">
        <w:rPr>
          <w:bCs/>
          <w:sz w:val="44"/>
          <w:szCs w:val="44"/>
        </w:rPr>
        <w:t>Phase 5.1(a) Knowledge Check Prep</w:t>
      </w:r>
    </w:p>
    <w:p w14:paraId="2ED470D0" w14:textId="2CA6B0E9" w:rsidR="00622303" w:rsidRDefault="00622303" w:rsidP="00622303">
      <w:pPr>
        <w:pStyle w:val="VBAILTCoverdoctypecourse"/>
        <w:spacing w:after="0" w:line="240" w:lineRule="auto"/>
      </w:pPr>
      <w:r>
        <w:t>Trainee Guide</w:t>
      </w:r>
    </w:p>
    <w:p w14:paraId="26F8B58E" w14:textId="77777777" w:rsidR="00622303" w:rsidRPr="00B052E6" w:rsidRDefault="00622303" w:rsidP="00622303">
      <w:pPr>
        <w:pStyle w:val="VBAILTBody"/>
      </w:pPr>
    </w:p>
    <w:p w14:paraId="2E59C1D5" w14:textId="3614D481" w:rsidR="00622303" w:rsidRDefault="00805942" w:rsidP="00622303">
      <w:pPr>
        <w:pStyle w:val="VBAILTCoverMisc"/>
        <w:spacing w:after="0" w:line="240" w:lineRule="auto"/>
        <w:rPr>
          <w:sz w:val="72"/>
          <w:szCs w:val="72"/>
        </w:rPr>
      </w:pPr>
      <w:r>
        <w:t>July</w:t>
      </w:r>
      <w:r w:rsidR="0B98D677">
        <w:t xml:space="preserve"> </w:t>
      </w:r>
      <w:r w:rsidR="00622303">
        <w:t>2024</w:t>
      </w:r>
      <w:r w:rsidR="00622303">
        <w:br w:type="page"/>
      </w:r>
    </w:p>
    <w:p w14:paraId="446DD987" w14:textId="77777777" w:rsidR="00622303" w:rsidRPr="00AB4F8E" w:rsidRDefault="00622303" w:rsidP="00622303">
      <w:pPr>
        <w:pStyle w:val="VBAILTHeading1"/>
      </w:pPr>
      <w:r>
        <w:rPr>
          <w:bCs/>
        </w:rPr>
        <w:lastRenderedPageBreak/>
        <w:t>Phase 5.1(a) Knowledge Check Prep</w:t>
      </w:r>
    </w:p>
    <w:p w14:paraId="453EDF04" w14:textId="77777777" w:rsidR="00622303" w:rsidRPr="00AB4F8E" w:rsidRDefault="00622303" w:rsidP="00622303">
      <w:pPr>
        <w:pStyle w:val="VBAILTHeading2"/>
      </w:pPr>
      <w:r w:rsidRPr="00AB4F8E">
        <w:t>Lesson Overview</w:t>
      </w:r>
    </w:p>
    <w:tbl>
      <w:tblPr>
        <w:tblStyle w:val="TableGrid"/>
        <w:tblW w:w="9360" w:type="dxa"/>
        <w:tblLook w:val="04A0" w:firstRow="1" w:lastRow="0" w:firstColumn="1" w:lastColumn="0" w:noHBand="0" w:noVBand="1"/>
        <w:tblCaption w:val="Lesson overview table specifying the characteristics of the lesson"/>
      </w:tblPr>
      <w:tblGrid>
        <w:gridCol w:w="1863"/>
        <w:gridCol w:w="7497"/>
      </w:tblGrid>
      <w:tr w:rsidR="00622303" w:rsidRPr="00AB4F8E" w14:paraId="562CEF9D" w14:textId="77777777" w:rsidTr="00615F19">
        <w:trPr>
          <w:cantSplit/>
          <w:trHeight w:val="548"/>
          <w:tblHeader/>
        </w:trPr>
        <w:tc>
          <w:tcPr>
            <w:tcW w:w="1863" w:type="dxa"/>
            <w:shd w:val="clear" w:color="auto" w:fill="B4C6E7" w:themeFill="accent1" w:themeFillTint="66"/>
          </w:tcPr>
          <w:p w14:paraId="17FE8787" w14:textId="77777777" w:rsidR="00622303" w:rsidRPr="00AB4F8E" w:rsidRDefault="00622303" w:rsidP="00615F19">
            <w:pPr>
              <w:pStyle w:val="VBAILTTableHeading1"/>
            </w:pPr>
            <w:r w:rsidRPr="00AB4F8E">
              <w:t>Topic</w:t>
            </w:r>
          </w:p>
        </w:tc>
        <w:tc>
          <w:tcPr>
            <w:tcW w:w="7497" w:type="dxa"/>
            <w:shd w:val="clear" w:color="auto" w:fill="B4C6E7" w:themeFill="accent1" w:themeFillTint="66"/>
          </w:tcPr>
          <w:p w14:paraId="1AA20F2D" w14:textId="77777777" w:rsidR="00622303" w:rsidRPr="00AB4F8E" w:rsidRDefault="00622303" w:rsidP="00615F19">
            <w:pPr>
              <w:pStyle w:val="VBAILTTableHeading1"/>
            </w:pPr>
            <w:r w:rsidRPr="00AB4F8E">
              <w:t>Description</w:t>
            </w:r>
          </w:p>
        </w:tc>
      </w:tr>
      <w:tr w:rsidR="00622303" w:rsidRPr="00AB4F8E" w14:paraId="70A8A8EB" w14:textId="77777777" w:rsidTr="00615F19">
        <w:trPr>
          <w:cantSplit/>
          <w:trHeight w:val="728"/>
        </w:trPr>
        <w:tc>
          <w:tcPr>
            <w:tcW w:w="1863" w:type="dxa"/>
          </w:tcPr>
          <w:p w14:paraId="14F131B4" w14:textId="77777777" w:rsidR="00622303" w:rsidRPr="00AB4F8E" w:rsidRDefault="00622303" w:rsidP="00615F19">
            <w:pPr>
              <w:pStyle w:val="VBAILTBody"/>
            </w:pPr>
            <w:r w:rsidRPr="00AB4F8E">
              <w:t>Time Estimate:</w:t>
            </w:r>
          </w:p>
        </w:tc>
        <w:tc>
          <w:tcPr>
            <w:tcW w:w="7497" w:type="dxa"/>
          </w:tcPr>
          <w:p w14:paraId="040C8DCD" w14:textId="14A03384" w:rsidR="00622303" w:rsidRPr="00AB4F8E" w:rsidRDefault="00622303" w:rsidP="00615F19">
            <w:pPr>
              <w:pStyle w:val="VBAILTBody"/>
            </w:pPr>
            <w:r>
              <w:t>2</w:t>
            </w:r>
            <w:r w:rsidR="00D72C87">
              <w:t>.5</w:t>
            </w:r>
            <w:r>
              <w:t xml:space="preserve"> hours</w:t>
            </w:r>
          </w:p>
        </w:tc>
      </w:tr>
      <w:tr w:rsidR="00622303" w:rsidRPr="00AB4F8E" w14:paraId="516EC6F6" w14:textId="77777777" w:rsidTr="00615F19">
        <w:trPr>
          <w:cantSplit/>
          <w:trHeight w:val="1152"/>
        </w:trPr>
        <w:tc>
          <w:tcPr>
            <w:tcW w:w="1863" w:type="dxa"/>
          </w:tcPr>
          <w:p w14:paraId="11652919" w14:textId="77777777" w:rsidR="00622303" w:rsidRPr="00AB4F8E" w:rsidRDefault="00622303" w:rsidP="00615F19">
            <w:pPr>
              <w:pStyle w:val="VBAILTBody"/>
            </w:pPr>
            <w:r w:rsidRPr="00AB4F8E">
              <w:t>Purpose of the Lesson:</w:t>
            </w:r>
          </w:p>
        </w:tc>
        <w:tc>
          <w:tcPr>
            <w:tcW w:w="7497" w:type="dxa"/>
          </w:tcPr>
          <w:p w14:paraId="70E662F2" w14:textId="77777777" w:rsidR="00622303" w:rsidRPr="00AB4F8E" w:rsidRDefault="00622303" w:rsidP="00615F19">
            <w:pPr>
              <w:pStyle w:val="VBAILTBody"/>
            </w:pPr>
            <w:r w:rsidRPr="0058774D">
              <w:t xml:space="preserve">This Knowledge Check Preparation (KC Prep) is part of the Core Pension Training (CPT) curriculum for PMC VSRs. The purpose of the Phase </w:t>
            </w:r>
            <w:r>
              <w:t>5.1(a)</w:t>
            </w:r>
            <w:r w:rsidRPr="0058774D">
              <w:t xml:space="preserve"> KC Prep serves as a supplemental resource that provides additional activities and content </w:t>
            </w:r>
            <w:r>
              <w:t>to reinforce material covere</w:t>
            </w:r>
            <w:r w:rsidRPr="0058774D">
              <w:t>d throughout training</w:t>
            </w:r>
            <w:r>
              <w:t xml:space="preserve">, as well as to </w:t>
            </w:r>
            <w:r w:rsidRPr="0058774D">
              <w:t>prepare the VSR to resubmit the Level 2 assessment</w:t>
            </w:r>
            <w:r>
              <w:t>(s)</w:t>
            </w:r>
            <w:r w:rsidRPr="0058774D">
              <w:t>.</w:t>
            </w:r>
          </w:p>
        </w:tc>
      </w:tr>
      <w:tr w:rsidR="00622303" w:rsidRPr="00AB4F8E" w14:paraId="6709074F" w14:textId="77777777" w:rsidTr="00615F19">
        <w:trPr>
          <w:cantSplit/>
          <w:trHeight w:val="1152"/>
        </w:trPr>
        <w:tc>
          <w:tcPr>
            <w:tcW w:w="1863" w:type="dxa"/>
          </w:tcPr>
          <w:p w14:paraId="21D3BEAF" w14:textId="77777777" w:rsidR="00622303" w:rsidRPr="00AB4F8E" w:rsidRDefault="00622303" w:rsidP="00615F19">
            <w:pPr>
              <w:pStyle w:val="VBAILTBody"/>
            </w:pPr>
            <w:r w:rsidRPr="00160707">
              <w:t>Prerequisite Training Requirements:</w:t>
            </w:r>
          </w:p>
        </w:tc>
        <w:tc>
          <w:tcPr>
            <w:tcW w:w="7497" w:type="dxa"/>
          </w:tcPr>
          <w:p w14:paraId="534707F4" w14:textId="15EF031A" w:rsidR="00622303" w:rsidRPr="00AB4F8E" w:rsidRDefault="00622303" w:rsidP="00615F19">
            <w:pPr>
              <w:pStyle w:val="VBAILTBody"/>
            </w:pPr>
            <w:r w:rsidRPr="00160707">
              <w:t xml:space="preserve">Prior to taking the </w:t>
            </w:r>
            <w:r>
              <w:t xml:space="preserve">Phase </w:t>
            </w:r>
            <w:r w:rsidR="001114D1">
              <w:t>5.1(a)</w:t>
            </w:r>
            <w:r>
              <w:t xml:space="preserve"> KC Prep</w:t>
            </w:r>
            <w:r w:rsidRPr="00160707">
              <w:t xml:space="preserve"> lesson, trainees must complete PMC VSR Core Course </w:t>
            </w:r>
            <w:r w:rsidRPr="00B1010C">
              <w:t>Phases 1–</w:t>
            </w:r>
            <w:r>
              <w:t>5.1(a).</w:t>
            </w:r>
            <w:r w:rsidRPr="00160707">
              <w:t xml:space="preserve"> </w:t>
            </w:r>
          </w:p>
        </w:tc>
      </w:tr>
      <w:tr w:rsidR="00622303" w:rsidRPr="00AB4F8E" w14:paraId="0275AF44" w14:textId="77777777" w:rsidTr="00615F19">
        <w:trPr>
          <w:cantSplit/>
          <w:trHeight w:val="647"/>
        </w:trPr>
        <w:tc>
          <w:tcPr>
            <w:tcW w:w="1863" w:type="dxa"/>
          </w:tcPr>
          <w:p w14:paraId="606A6293" w14:textId="77777777" w:rsidR="00622303" w:rsidRPr="00AB4F8E" w:rsidRDefault="00622303" w:rsidP="00615F19">
            <w:pPr>
              <w:pStyle w:val="VBAILTBody"/>
            </w:pPr>
            <w:r w:rsidRPr="00AB4F8E">
              <w:t>Target Audience:</w:t>
            </w:r>
          </w:p>
        </w:tc>
        <w:tc>
          <w:tcPr>
            <w:tcW w:w="7497" w:type="dxa"/>
          </w:tcPr>
          <w:p w14:paraId="6C548B6C" w14:textId="77777777" w:rsidR="00622303" w:rsidRPr="00AB4F8E" w:rsidRDefault="00622303" w:rsidP="00615F19">
            <w:pPr>
              <w:pStyle w:val="VBAILTBody"/>
            </w:pPr>
            <w:r w:rsidRPr="00E151FB">
              <w:t>This Knowledge Check preparation is for entry-level PMC VSRs.</w:t>
            </w:r>
          </w:p>
        </w:tc>
      </w:tr>
      <w:tr w:rsidR="00622303" w:rsidRPr="00AB4F8E" w14:paraId="548E01C4" w14:textId="77777777" w:rsidTr="00615F19">
        <w:trPr>
          <w:cantSplit/>
          <w:trHeight w:val="1152"/>
        </w:trPr>
        <w:tc>
          <w:tcPr>
            <w:tcW w:w="1863" w:type="dxa"/>
          </w:tcPr>
          <w:p w14:paraId="77D16F15" w14:textId="77777777" w:rsidR="00622303" w:rsidRPr="002A46BE" w:rsidRDefault="00622303" w:rsidP="00615F19">
            <w:pPr>
              <w:pStyle w:val="VBAILTBody"/>
              <w:rPr>
                <w:highlight w:val="yellow"/>
              </w:rPr>
            </w:pPr>
            <w:r w:rsidRPr="00B1010C">
              <w:t>Lesson References:</w:t>
            </w:r>
          </w:p>
        </w:tc>
        <w:tc>
          <w:tcPr>
            <w:tcW w:w="7497" w:type="dxa"/>
          </w:tcPr>
          <w:p w14:paraId="389F7F5A" w14:textId="77777777" w:rsidR="00622303" w:rsidRPr="002C156B" w:rsidRDefault="00622303" w:rsidP="00615F19">
            <w:pPr>
              <w:pStyle w:val="VBAILTbullet1"/>
            </w:pPr>
            <w:r w:rsidRPr="002C156B">
              <w:rPr>
                <w:b/>
                <w:bCs/>
              </w:rPr>
              <w:t>Claim Types</w:t>
            </w:r>
            <w:r w:rsidRPr="009A634D">
              <w:t xml:space="preserve"> job aid</w:t>
            </w:r>
          </w:p>
          <w:p w14:paraId="59E580E0" w14:textId="77777777" w:rsidR="00622303" w:rsidRPr="002A46BE" w:rsidRDefault="00622303" w:rsidP="00615F19">
            <w:pPr>
              <w:pStyle w:val="VBAILTbullet1"/>
            </w:pPr>
            <w:r>
              <w:rPr>
                <w:b/>
                <w:bCs/>
              </w:rPr>
              <w:t>Old Law and Section 306 Pension Programs</w:t>
            </w:r>
          </w:p>
        </w:tc>
      </w:tr>
      <w:tr w:rsidR="00622303" w:rsidRPr="00AB4F8E" w14:paraId="6E1B4B3C" w14:textId="77777777" w:rsidTr="00615F19">
        <w:trPr>
          <w:cantSplit/>
          <w:trHeight w:val="1152"/>
        </w:trPr>
        <w:tc>
          <w:tcPr>
            <w:tcW w:w="1863" w:type="dxa"/>
          </w:tcPr>
          <w:p w14:paraId="66E6A7B9" w14:textId="77777777" w:rsidR="00622303" w:rsidRPr="002A46BE" w:rsidRDefault="00622303" w:rsidP="00615F19">
            <w:pPr>
              <w:pStyle w:val="VBAILTBody"/>
              <w:rPr>
                <w:highlight w:val="yellow"/>
              </w:rPr>
            </w:pPr>
            <w:r w:rsidRPr="00B1010C">
              <w:t>Lesson Objectives:</w:t>
            </w:r>
          </w:p>
        </w:tc>
        <w:tc>
          <w:tcPr>
            <w:tcW w:w="7497" w:type="dxa"/>
          </w:tcPr>
          <w:p w14:paraId="39BD5726" w14:textId="77777777" w:rsidR="00622303" w:rsidRDefault="00622303" w:rsidP="00615F19">
            <w:pPr>
              <w:pStyle w:val="VBAILTbullet1"/>
              <w:numPr>
                <w:ilvl w:val="0"/>
                <w:numId w:val="0"/>
              </w:numPr>
              <w:ind w:left="360" w:hanging="360"/>
            </w:pPr>
            <w:r>
              <w:t>By the end of this lesson, the trainee will be able to:</w:t>
            </w:r>
          </w:p>
          <w:p w14:paraId="2FC518B5" w14:textId="77777777" w:rsidR="00AE5B0E" w:rsidRPr="0032634F" w:rsidRDefault="008E0812" w:rsidP="00622303">
            <w:pPr>
              <w:pStyle w:val="VBAILTbullet1"/>
              <w:numPr>
                <w:ilvl w:val="0"/>
                <w:numId w:val="10"/>
              </w:numPr>
            </w:pPr>
            <w:r w:rsidRPr="0032634F">
              <w:t>Recall the proper steps in determining the type of claim reviewed, priority processing needed, and VA Representative</w:t>
            </w:r>
          </w:p>
          <w:p w14:paraId="3751B1AB" w14:textId="77777777" w:rsidR="00AE5B0E" w:rsidRPr="0032634F" w:rsidRDefault="008E0812" w:rsidP="00622303">
            <w:pPr>
              <w:pStyle w:val="VBAILTbullet1"/>
              <w:numPr>
                <w:ilvl w:val="0"/>
                <w:numId w:val="10"/>
              </w:numPr>
            </w:pPr>
            <w:r w:rsidRPr="0032634F">
              <w:t>Identify when Third-Party Authorization is applicable</w:t>
            </w:r>
          </w:p>
          <w:p w14:paraId="5419C5C3" w14:textId="77777777" w:rsidR="00AE5B0E" w:rsidRPr="0032634F" w:rsidRDefault="008E0812" w:rsidP="00622303">
            <w:pPr>
              <w:pStyle w:val="VBAILTbullet1"/>
              <w:numPr>
                <w:ilvl w:val="0"/>
                <w:numId w:val="10"/>
              </w:numPr>
            </w:pPr>
            <w:r w:rsidRPr="0032634F">
              <w:t>Define Old Law and Section 306 Programs</w:t>
            </w:r>
          </w:p>
          <w:p w14:paraId="7BC49F1B" w14:textId="77777777" w:rsidR="00AE5B0E" w:rsidRPr="0032634F" w:rsidRDefault="008E0812" w:rsidP="00622303">
            <w:pPr>
              <w:pStyle w:val="VBAILTbullet1"/>
              <w:numPr>
                <w:ilvl w:val="0"/>
                <w:numId w:val="10"/>
              </w:numPr>
            </w:pPr>
            <w:r w:rsidRPr="0032634F">
              <w:t>Discuss steps for establishing FDC, NOD, FNOD, and MOD Claims</w:t>
            </w:r>
          </w:p>
          <w:p w14:paraId="4118C3C6" w14:textId="77777777" w:rsidR="00622303" w:rsidRPr="00AB4F8E" w:rsidRDefault="008E0812" w:rsidP="00622303">
            <w:pPr>
              <w:pStyle w:val="VBAILTbullet1"/>
              <w:numPr>
                <w:ilvl w:val="0"/>
                <w:numId w:val="10"/>
              </w:numPr>
            </w:pPr>
            <w:r w:rsidRPr="0032634F">
              <w:t>Recall stages of an initial and supplemental claims</w:t>
            </w:r>
          </w:p>
        </w:tc>
      </w:tr>
      <w:tr w:rsidR="00622303" w:rsidRPr="00AB4F8E" w14:paraId="6CC6A96C" w14:textId="77777777" w:rsidTr="00615F19">
        <w:trPr>
          <w:trHeight w:val="1152"/>
        </w:trPr>
        <w:tc>
          <w:tcPr>
            <w:tcW w:w="1863" w:type="dxa"/>
          </w:tcPr>
          <w:p w14:paraId="28222181" w14:textId="77777777" w:rsidR="00622303" w:rsidRPr="00AB4F8E" w:rsidRDefault="00622303" w:rsidP="00615F19">
            <w:pPr>
              <w:pStyle w:val="VBAILTBody"/>
            </w:pPr>
            <w:r w:rsidRPr="00AB4F8E">
              <w:t>What You Need:</w:t>
            </w:r>
          </w:p>
        </w:tc>
        <w:tc>
          <w:tcPr>
            <w:tcW w:w="7497" w:type="dxa"/>
          </w:tcPr>
          <w:p w14:paraId="406C0A22" w14:textId="25804875" w:rsidR="00622303" w:rsidRPr="00AB4F8E" w:rsidRDefault="00622303" w:rsidP="00615F19">
            <w:pPr>
              <w:pStyle w:val="VBAILTbullet1"/>
            </w:pPr>
            <w:r>
              <w:t>Trainee Guide</w:t>
            </w:r>
          </w:p>
          <w:p w14:paraId="4A3E5B47" w14:textId="3A79F4D5" w:rsidR="00622303" w:rsidRDefault="00622303" w:rsidP="00615F19">
            <w:pPr>
              <w:pStyle w:val="VBAILTbullet1"/>
            </w:pPr>
            <w:r>
              <w:t>Access to Appendix A Phase 5.1(a) KC Prep Worksheet</w:t>
            </w:r>
          </w:p>
          <w:p w14:paraId="7B8150E9" w14:textId="77777777" w:rsidR="00622303" w:rsidRDefault="00622303" w:rsidP="00615F19">
            <w:pPr>
              <w:pStyle w:val="VBAILTbullet1"/>
            </w:pPr>
            <w:r w:rsidRPr="00AB4F8E">
              <w:t>Access to VBA Intranet</w:t>
            </w:r>
          </w:p>
          <w:p w14:paraId="2B09F23B" w14:textId="77777777" w:rsidR="00622303" w:rsidRPr="00AB4F8E" w:rsidRDefault="00622303" w:rsidP="00615F19">
            <w:pPr>
              <w:pStyle w:val="VBAILTbullet1"/>
            </w:pPr>
            <w:r w:rsidRPr="00AB4F8E">
              <w:lastRenderedPageBreak/>
              <w:t>Pen and paper or access to a whiteboard</w:t>
            </w:r>
          </w:p>
          <w:p w14:paraId="379E9761" w14:textId="77777777" w:rsidR="00622303" w:rsidRPr="00AB4F8E" w:rsidRDefault="00622303" w:rsidP="00615F19">
            <w:pPr>
              <w:pStyle w:val="VBAILTbullet1"/>
            </w:pPr>
            <w:r w:rsidRPr="00AB4F8E">
              <w:t>Access to the following systems:</w:t>
            </w:r>
          </w:p>
          <w:p w14:paraId="5A2224D3" w14:textId="77777777" w:rsidR="00622303" w:rsidRPr="00AB4F8E" w:rsidRDefault="00622303" w:rsidP="00615F19">
            <w:pPr>
              <w:pStyle w:val="VBAILTBullet2"/>
            </w:pPr>
            <w:r w:rsidRPr="00AB4F8E">
              <w:t>SHARE</w:t>
            </w:r>
          </w:p>
          <w:p w14:paraId="6AEBA285" w14:textId="77777777" w:rsidR="00622303" w:rsidRPr="006D37DB" w:rsidRDefault="00622303" w:rsidP="00615F19">
            <w:pPr>
              <w:pStyle w:val="VBAILTBullet2"/>
            </w:pPr>
            <w:r w:rsidRPr="00AB4F8E">
              <w:t>VBMS</w:t>
            </w:r>
          </w:p>
        </w:tc>
      </w:tr>
    </w:tbl>
    <w:p w14:paraId="700785BF" w14:textId="35198773" w:rsidR="00622303" w:rsidRPr="00E151FB" w:rsidRDefault="00622303" w:rsidP="00622303">
      <w:pPr>
        <w:spacing w:after="240" w:line="240" w:lineRule="auto"/>
        <w:rPr>
          <w:rFonts w:ascii="Verdana" w:hAnsi="Verdana"/>
        </w:rPr>
      </w:pPr>
    </w:p>
    <w:tbl>
      <w:tblPr>
        <w:tblStyle w:val="TableGrid"/>
        <w:tblW w:w="9675"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3938"/>
        <w:gridCol w:w="5737"/>
      </w:tblGrid>
      <w:tr w:rsidR="00622303" w:rsidRPr="00AB4F8E" w14:paraId="4196DDFB" w14:textId="77777777" w:rsidTr="00615F19">
        <w:trPr>
          <w:cantSplit/>
          <w:trHeight w:val="602"/>
          <w:tblHeader/>
          <w:jc w:val="center"/>
        </w:trPr>
        <w:tc>
          <w:tcPr>
            <w:tcW w:w="3938" w:type="dxa"/>
            <w:tcBorders>
              <w:right w:val="dashSmallGap" w:sz="4" w:space="0" w:color="auto"/>
            </w:tcBorders>
            <w:shd w:val="clear" w:color="auto" w:fill="B4C6E7" w:themeFill="accent1" w:themeFillTint="66"/>
          </w:tcPr>
          <w:p w14:paraId="6BA2E9EB" w14:textId="77777777" w:rsidR="00622303" w:rsidRPr="00AB4F8E" w:rsidRDefault="00622303" w:rsidP="00615F19">
            <w:pPr>
              <w:pStyle w:val="VBAILTTableHeading1"/>
            </w:pPr>
            <w:r w:rsidRPr="00AB4F8E">
              <w:t>PowerPoint Slides</w:t>
            </w:r>
          </w:p>
        </w:tc>
        <w:tc>
          <w:tcPr>
            <w:tcW w:w="5737" w:type="dxa"/>
            <w:tcBorders>
              <w:left w:val="dashSmallGap" w:sz="4" w:space="0" w:color="auto"/>
            </w:tcBorders>
            <w:shd w:val="clear" w:color="auto" w:fill="B4C6E7" w:themeFill="accent1" w:themeFillTint="66"/>
          </w:tcPr>
          <w:p w14:paraId="63F4CE2F" w14:textId="643C330F" w:rsidR="00622303" w:rsidRPr="00AB4F8E" w:rsidRDefault="00622303" w:rsidP="00615F19">
            <w:pPr>
              <w:pStyle w:val="VBAILTTableHeading1"/>
            </w:pPr>
            <w:r>
              <w:t>Notes</w:t>
            </w:r>
          </w:p>
        </w:tc>
      </w:tr>
      <w:tr w:rsidR="00622303" w:rsidRPr="00AB4F8E" w14:paraId="20ED9142" w14:textId="77777777" w:rsidTr="00615F19">
        <w:trPr>
          <w:cantSplit/>
          <w:trHeight w:val="1282"/>
          <w:jc w:val="center"/>
        </w:trPr>
        <w:tc>
          <w:tcPr>
            <w:tcW w:w="3938" w:type="dxa"/>
            <w:tcBorders>
              <w:right w:val="dashSmallGap" w:sz="4" w:space="0" w:color="auto"/>
            </w:tcBorders>
          </w:tcPr>
          <w:p w14:paraId="53CEB827" w14:textId="77777777" w:rsidR="00622303" w:rsidRPr="00DB1FDE" w:rsidRDefault="00622303" w:rsidP="00615F19">
            <w:pPr>
              <w:pStyle w:val="VBAILTBody"/>
              <w:rPr>
                <w:rStyle w:val="Strong"/>
                <w:highlight w:val="yellow"/>
              </w:rPr>
            </w:pPr>
            <w:r w:rsidRPr="002357EA">
              <w:rPr>
                <w:b/>
                <w:bCs/>
              </w:rPr>
              <w:t xml:space="preserve">Phase </w:t>
            </w:r>
            <w:r>
              <w:rPr>
                <w:b/>
                <w:bCs/>
              </w:rPr>
              <w:t>5.1(a)</w:t>
            </w:r>
            <w:r w:rsidRPr="002357EA">
              <w:rPr>
                <w:b/>
                <w:bCs/>
              </w:rPr>
              <w:t>: Knowledge Check Prep</w:t>
            </w:r>
          </w:p>
        </w:tc>
        <w:tc>
          <w:tcPr>
            <w:tcW w:w="5737" w:type="dxa"/>
            <w:tcBorders>
              <w:left w:val="dashSmallGap" w:sz="4" w:space="0" w:color="auto"/>
            </w:tcBorders>
          </w:tcPr>
          <w:p w14:paraId="172927EE" w14:textId="747FA4DB" w:rsidR="00622303" w:rsidRPr="00AB4F8E" w:rsidRDefault="00622303" w:rsidP="00615F19">
            <w:pPr>
              <w:pStyle w:val="VBAILTBody"/>
            </w:pPr>
          </w:p>
        </w:tc>
      </w:tr>
      <w:tr w:rsidR="00622303" w:rsidRPr="00AB4F8E" w14:paraId="255C7042" w14:textId="77777777" w:rsidTr="00615F19">
        <w:trPr>
          <w:cantSplit/>
          <w:trHeight w:val="1282"/>
          <w:jc w:val="center"/>
        </w:trPr>
        <w:tc>
          <w:tcPr>
            <w:tcW w:w="3938" w:type="dxa"/>
            <w:tcBorders>
              <w:right w:val="dashSmallGap" w:sz="4" w:space="0" w:color="auto"/>
            </w:tcBorders>
          </w:tcPr>
          <w:p w14:paraId="54EA4281" w14:textId="77777777" w:rsidR="00622303" w:rsidRPr="00AB4F8E" w:rsidRDefault="00622303" w:rsidP="00615F19">
            <w:pPr>
              <w:pStyle w:val="VBAILTBody"/>
              <w:rPr>
                <w:rStyle w:val="Strong"/>
              </w:rPr>
            </w:pPr>
            <w:r w:rsidRPr="00AB4F8E">
              <w:rPr>
                <w:rStyle w:val="Strong"/>
              </w:rPr>
              <w:t>Lesson Objectives</w:t>
            </w:r>
          </w:p>
          <w:p w14:paraId="3A062B2D" w14:textId="77777777" w:rsidR="00AE5B0E" w:rsidRPr="0032634F" w:rsidRDefault="008E0812" w:rsidP="00622303">
            <w:pPr>
              <w:pStyle w:val="VBAILTbullet1"/>
              <w:numPr>
                <w:ilvl w:val="0"/>
                <w:numId w:val="11"/>
              </w:numPr>
            </w:pPr>
            <w:r w:rsidRPr="0032634F">
              <w:t>Recall the proper steps in determining the type of claim reviewed, priority processing needed, and VA Representative</w:t>
            </w:r>
          </w:p>
          <w:p w14:paraId="19B32ECC" w14:textId="77777777" w:rsidR="00AE5B0E" w:rsidRPr="0032634F" w:rsidRDefault="008E0812" w:rsidP="00622303">
            <w:pPr>
              <w:pStyle w:val="VBAILTbullet1"/>
              <w:numPr>
                <w:ilvl w:val="0"/>
                <w:numId w:val="11"/>
              </w:numPr>
            </w:pPr>
            <w:r w:rsidRPr="0032634F">
              <w:t>Identify when Third-Party Authorization is applicable</w:t>
            </w:r>
          </w:p>
          <w:p w14:paraId="0A170C99" w14:textId="77777777" w:rsidR="00AE5B0E" w:rsidRPr="0032634F" w:rsidRDefault="008E0812" w:rsidP="00622303">
            <w:pPr>
              <w:pStyle w:val="VBAILTbullet1"/>
              <w:numPr>
                <w:ilvl w:val="0"/>
                <w:numId w:val="11"/>
              </w:numPr>
            </w:pPr>
            <w:r w:rsidRPr="0032634F">
              <w:t>Define Old Law and Section 306 Programs</w:t>
            </w:r>
          </w:p>
          <w:p w14:paraId="314AFDCF" w14:textId="77777777" w:rsidR="00AE5B0E" w:rsidRPr="0032634F" w:rsidRDefault="008E0812" w:rsidP="00622303">
            <w:pPr>
              <w:pStyle w:val="VBAILTbullet1"/>
              <w:numPr>
                <w:ilvl w:val="0"/>
                <w:numId w:val="11"/>
              </w:numPr>
            </w:pPr>
            <w:r w:rsidRPr="0032634F">
              <w:t>Discuss steps for establishing FDC, NOD, FNOD, and MOD Claims</w:t>
            </w:r>
          </w:p>
          <w:p w14:paraId="24F7B8D4" w14:textId="77777777" w:rsidR="00AE5B0E" w:rsidRPr="0032634F" w:rsidRDefault="008E0812" w:rsidP="00622303">
            <w:pPr>
              <w:pStyle w:val="VBAILTbullet1"/>
              <w:numPr>
                <w:ilvl w:val="0"/>
                <w:numId w:val="11"/>
              </w:numPr>
            </w:pPr>
            <w:r w:rsidRPr="0032634F">
              <w:t>Recall stages of an initial and supplemental claims</w:t>
            </w:r>
          </w:p>
          <w:p w14:paraId="4E7A738F" w14:textId="77777777" w:rsidR="00622303" w:rsidRPr="00DB1871" w:rsidRDefault="00622303" w:rsidP="00615F19">
            <w:pPr>
              <w:pStyle w:val="VBAILTbullet1"/>
              <w:numPr>
                <w:ilvl w:val="0"/>
                <w:numId w:val="0"/>
              </w:numPr>
              <w:ind w:left="360" w:hanging="360"/>
              <w:rPr>
                <w:rStyle w:val="Strong"/>
                <w:b w:val="0"/>
                <w:bCs w:val="0"/>
              </w:rPr>
            </w:pPr>
          </w:p>
        </w:tc>
        <w:tc>
          <w:tcPr>
            <w:tcW w:w="5737" w:type="dxa"/>
            <w:tcBorders>
              <w:left w:val="dashSmallGap" w:sz="4" w:space="0" w:color="auto"/>
            </w:tcBorders>
          </w:tcPr>
          <w:p w14:paraId="34CFDCF5" w14:textId="5FE460AA" w:rsidR="00622303" w:rsidRPr="00AB4F8E" w:rsidRDefault="00622303" w:rsidP="00615F19">
            <w:pPr>
              <w:pStyle w:val="VBAILTbullet1"/>
              <w:numPr>
                <w:ilvl w:val="0"/>
                <w:numId w:val="0"/>
              </w:numPr>
              <w:ind w:left="360" w:hanging="360"/>
              <w:rPr>
                <w:rStyle w:val="Strong"/>
              </w:rPr>
            </w:pPr>
          </w:p>
        </w:tc>
      </w:tr>
      <w:tr w:rsidR="00622303" w:rsidRPr="00AB4F8E" w14:paraId="08ACBA3D" w14:textId="77777777" w:rsidTr="00615F19">
        <w:trPr>
          <w:cantSplit/>
          <w:trHeight w:val="1282"/>
          <w:jc w:val="center"/>
        </w:trPr>
        <w:tc>
          <w:tcPr>
            <w:tcW w:w="3938" w:type="dxa"/>
            <w:tcBorders>
              <w:right w:val="dashSmallGap" w:sz="4" w:space="0" w:color="auto"/>
            </w:tcBorders>
          </w:tcPr>
          <w:p w14:paraId="664B51DE" w14:textId="77777777" w:rsidR="00622303" w:rsidRPr="00AB4F8E" w:rsidRDefault="00622303" w:rsidP="00615F19">
            <w:pPr>
              <w:pStyle w:val="VBAILTBody"/>
              <w:rPr>
                <w:rStyle w:val="Strong"/>
              </w:rPr>
            </w:pPr>
            <w:r>
              <w:rPr>
                <w:rStyle w:val="Strong"/>
              </w:rPr>
              <w:lastRenderedPageBreak/>
              <w:t>Why This Matters!</w:t>
            </w:r>
          </w:p>
          <w:p w14:paraId="72908CD5" w14:textId="77777777" w:rsidR="00AE5B0E" w:rsidRPr="0032634F" w:rsidRDefault="008E0812" w:rsidP="00622303">
            <w:pPr>
              <w:pStyle w:val="VBAILTbullet1"/>
              <w:numPr>
                <w:ilvl w:val="0"/>
                <w:numId w:val="2"/>
              </w:numPr>
            </w:pPr>
            <w:r w:rsidRPr="0032634F">
              <w:t>Phase 5.1(a) is comprised of intermediate level courses requirements in types of claims and priority processing and VA Representation.</w:t>
            </w:r>
          </w:p>
          <w:p w14:paraId="2E77C9C1" w14:textId="77777777" w:rsidR="00AE5B0E" w:rsidRPr="0032634F" w:rsidRDefault="008E0812" w:rsidP="00622303">
            <w:pPr>
              <w:pStyle w:val="VBAILTbullet1"/>
              <w:numPr>
                <w:ilvl w:val="0"/>
                <w:numId w:val="2"/>
              </w:numPr>
            </w:pPr>
            <w:r w:rsidRPr="0032634F">
              <w:t>Lessons throughout Phase 5.1(a) provide an overview of steps required when processing FNOD, NOD, initial claims, supplemental claims, and FDCs; therefore, the KC Prep is used to reinforce various concepts via practice activities and exercises for continued development.</w:t>
            </w:r>
            <w:r w:rsidRPr="0032634F">
              <w:rPr>
                <w:rFonts w:ascii="Arial" w:hAnsi="Arial" w:cs="Arial"/>
              </w:rPr>
              <w:t>​</w:t>
            </w:r>
          </w:p>
          <w:p w14:paraId="4483CD0D" w14:textId="77777777" w:rsidR="00622303" w:rsidRPr="00DB1871" w:rsidRDefault="00622303" w:rsidP="00615F19">
            <w:pPr>
              <w:pStyle w:val="VBAILTbullet1"/>
              <w:numPr>
                <w:ilvl w:val="0"/>
                <w:numId w:val="0"/>
              </w:numPr>
              <w:ind w:left="360" w:hanging="360"/>
              <w:rPr>
                <w:rStyle w:val="Strong"/>
                <w:b w:val="0"/>
                <w:bCs w:val="0"/>
              </w:rPr>
            </w:pPr>
          </w:p>
        </w:tc>
        <w:tc>
          <w:tcPr>
            <w:tcW w:w="5737" w:type="dxa"/>
            <w:tcBorders>
              <w:left w:val="dashSmallGap" w:sz="4" w:space="0" w:color="auto"/>
            </w:tcBorders>
          </w:tcPr>
          <w:p w14:paraId="36C3980B" w14:textId="77777777" w:rsidR="00622303" w:rsidRPr="00F7039B" w:rsidRDefault="00622303" w:rsidP="00615F19">
            <w:pPr>
              <w:pStyle w:val="VBAILTBody"/>
              <w:rPr>
                <w:rStyle w:val="Strong"/>
                <w:b w:val="0"/>
                <w:bCs w:val="0"/>
              </w:rPr>
            </w:pPr>
          </w:p>
        </w:tc>
      </w:tr>
      <w:tr w:rsidR="00622303" w:rsidRPr="00AB4F8E" w14:paraId="665F57DC" w14:textId="77777777" w:rsidTr="00615F19">
        <w:trPr>
          <w:cantSplit/>
          <w:trHeight w:val="1282"/>
          <w:jc w:val="center"/>
        </w:trPr>
        <w:tc>
          <w:tcPr>
            <w:tcW w:w="3938" w:type="dxa"/>
            <w:tcBorders>
              <w:right w:val="dashSmallGap" w:sz="4" w:space="0" w:color="auto"/>
            </w:tcBorders>
          </w:tcPr>
          <w:p w14:paraId="65715A46" w14:textId="77777777" w:rsidR="00622303" w:rsidRDefault="00622303" w:rsidP="00615F19">
            <w:pPr>
              <w:pStyle w:val="VBAILTBody"/>
              <w:rPr>
                <w:rStyle w:val="Strong"/>
              </w:rPr>
            </w:pPr>
            <w:r>
              <w:rPr>
                <w:rStyle w:val="Strong"/>
              </w:rPr>
              <w:t>Knowledge Check Preparation Overview</w:t>
            </w:r>
          </w:p>
          <w:p w14:paraId="48A11E66" w14:textId="77777777" w:rsidR="00622303" w:rsidRPr="00F7039B" w:rsidRDefault="00622303" w:rsidP="00622303">
            <w:pPr>
              <w:pStyle w:val="VBAILTBody"/>
              <w:numPr>
                <w:ilvl w:val="0"/>
                <w:numId w:val="3"/>
              </w:numPr>
            </w:pPr>
            <w:r w:rsidRPr="00F7039B">
              <w:t>This Knowledge Check preparation will consist of the following:</w:t>
            </w:r>
          </w:p>
          <w:p w14:paraId="68180944" w14:textId="77777777" w:rsidR="00622303" w:rsidRPr="00F7039B" w:rsidRDefault="00622303" w:rsidP="00622303">
            <w:pPr>
              <w:pStyle w:val="VBAILTBody"/>
              <w:numPr>
                <w:ilvl w:val="1"/>
                <w:numId w:val="3"/>
              </w:numPr>
            </w:pPr>
            <w:r w:rsidRPr="00F7039B">
              <w:t>Lesson objectives review</w:t>
            </w:r>
          </w:p>
          <w:p w14:paraId="7D286A37" w14:textId="77777777" w:rsidR="00622303" w:rsidRPr="00F7039B" w:rsidRDefault="00622303" w:rsidP="00622303">
            <w:pPr>
              <w:pStyle w:val="VBAILTBody"/>
              <w:numPr>
                <w:ilvl w:val="1"/>
                <w:numId w:val="3"/>
              </w:numPr>
            </w:pPr>
            <w:r w:rsidRPr="00F7039B">
              <w:t>Group activities/games</w:t>
            </w:r>
          </w:p>
          <w:p w14:paraId="127FAB22" w14:textId="77777777" w:rsidR="00622303" w:rsidRDefault="00622303" w:rsidP="00622303">
            <w:pPr>
              <w:pStyle w:val="VBAILTBody"/>
              <w:numPr>
                <w:ilvl w:val="1"/>
                <w:numId w:val="3"/>
              </w:numPr>
              <w:rPr>
                <w:rStyle w:val="Strong"/>
              </w:rPr>
            </w:pPr>
            <w:r w:rsidRPr="00F7039B">
              <w:t>Question/answer forum</w:t>
            </w:r>
          </w:p>
        </w:tc>
        <w:tc>
          <w:tcPr>
            <w:tcW w:w="5737" w:type="dxa"/>
            <w:tcBorders>
              <w:left w:val="dashSmallGap" w:sz="4" w:space="0" w:color="auto"/>
            </w:tcBorders>
          </w:tcPr>
          <w:p w14:paraId="59567F52" w14:textId="77777777" w:rsidR="00622303" w:rsidRPr="00AB4F8E" w:rsidRDefault="00622303" w:rsidP="00615F19">
            <w:pPr>
              <w:pStyle w:val="VBAILTBody"/>
              <w:rPr>
                <w:rStyle w:val="Strong"/>
              </w:rPr>
            </w:pPr>
          </w:p>
        </w:tc>
      </w:tr>
      <w:tr w:rsidR="00622303" w:rsidRPr="00AB4F8E" w14:paraId="05DC5C28" w14:textId="77777777" w:rsidTr="00615F19">
        <w:trPr>
          <w:cantSplit/>
          <w:trHeight w:val="1282"/>
          <w:jc w:val="center"/>
        </w:trPr>
        <w:tc>
          <w:tcPr>
            <w:tcW w:w="3938" w:type="dxa"/>
            <w:tcBorders>
              <w:right w:val="dashSmallGap" w:sz="4" w:space="0" w:color="auto"/>
            </w:tcBorders>
          </w:tcPr>
          <w:p w14:paraId="72BA826A" w14:textId="77777777" w:rsidR="00AE5B0E" w:rsidRPr="0032634F" w:rsidRDefault="008E0812" w:rsidP="00615F19">
            <w:pPr>
              <w:pStyle w:val="VBAILTBody"/>
              <w:rPr>
                <w:b/>
                <w:bCs/>
              </w:rPr>
            </w:pPr>
            <w:r w:rsidRPr="0032634F">
              <w:rPr>
                <w:b/>
                <w:bCs/>
              </w:rPr>
              <w:lastRenderedPageBreak/>
              <w:t>Phase 5.1(a) Lessons</w:t>
            </w:r>
          </w:p>
          <w:p w14:paraId="782A0122" w14:textId="77777777" w:rsidR="00AE5B0E" w:rsidRPr="0032634F" w:rsidRDefault="008E0812" w:rsidP="00622303">
            <w:pPr>
              <w:pStyle w:val="VBAILTBody"/>
              <w:numPr>
                <w:ilvl w:val="0"/>
                <w:numId w:val="4"/>
              </w:numPr>
            </w:pPr>
            <w:r w:rsidRPr="0032634F">
              <w:t>VA Representation and Third-Party Authorization</w:t>
            </w:r>
          </w:p>
          <w:p w14:paraId="7E7A7374" w14:textId="77777777" w:rsidR="00AE5B0E" w:rsidRPr="0032634F" w:rsidRDefault="008E0812" w:rsidP="00622303">
            <w:pPr>
              <w:pStyle w:val="VBAILTBody"/>
              <w:numPr>
                <w:ilvl w:val="0"/>
                <w:numId w:val="4"/>
              </w:numPr>
            </w:pPr>
            <w:r w:rsidRPr="0032634F">
              <w:t>Introduction to Old Law and Section 306 Programs</w:t>
            </w:r>
          </w:p>
          <w:p w14:paraId="3AAC1DF4" w14:textId="77777777" w:rsidR="00AE5B0E" w:rsidRPr="0032634F" w:rsidRDefault="008E0812" w:rsidP="00622303">
            <w:pPr>
              <w:pStyle w:val="VBAILTBody"/>
              <w:numPr>
                <w:ilvl w:val="0"/>
                <w:numId w:val="4"/>
              </w:numPr>
            </w:pPr>
            <w:r w:rsidRPr="0032634F">
              <w:t>Fully Developed Claims (FDCs)</w:t>
            </w:r>
          </w:p>
          <w:p w14:paraId="7805FA5F" w14:textId="77777777" w:rsidR="00AE5B0E" w:rsidRPr="0032634F" w:rsidRDefault="008E0812" w:rsidP="00622303">
            <w:pPr>
              <w:pStyle w:val="VBAILTBody"/>
              <w:numPr>
                <w:ilvl w:val="0"/>
                <w:numId w:val="4"/>
              </w:numPr>
            </w:pPr>
            <w:r w:rsidRPr="0032634F">
              <w:t>Introduction to NOD_FNOD_MOD Claims, and</w:t>
            </w:r>
          </w:p>
          <w:p w14:paraId="1862FB76" w14:textId="77777777" w:rsidR="00AE5B0E" w:rsidRPr="0032634F" w:rsidRDefault="008E0812" w:rsidP="00622303">
            <w:pPr>
              <w:pStyle w:val="VBAILTBody"/>
              <w:numPr>
                <w:ilvl w:val="0"/>
                <w:numId w:val="4"/>
              </w:numPr>
            </w:pPr>
            <w:r w:rsidRPr="0032634F">
              <w:t>Introduction to Initial vs Supplemental Claims</w:t>
            </w:r>
          </w:p>
          <w:p w14:paraId="2855958A" w14:textId="77777777" w:rsidR="00622303" w:rsidRDefault="00622303" w:rsidP="00615F19">
            <w:pPr>
              <w:pStyle w:val="VBAILTBody"/>
              <w:rPr>
                <w:rStyle w:val="Strong"/>
              </w:rPr>
            </w:pPr>
          </w:p>
        </w:tc>
        <w:tc>
          <w:tcPr>
            <w:tcW w:w="5737" w:type="dxa"/>
            <w:tcBorders>
              <w:left w:val="dashSmallGap" w:sz="4" w:space="0" w:color="auto"/>
            </w:tcBorders>
          </w:tcPr>
          <w:p w14:paraId="1D9F5DC0" w14:textId="575D4461" w:rsidR="00622303" w:rsidRPr="00AB4F8E" w:rsidRDefault="00622303" w:rsidP="00615F19">
            <w:pPr>
              <w:pStyle w:val="VBAILTBody"/>
              <w:rPr>
                <w:rStyle w:val="Strong"/>
              </w:rPr>
            </w:pPr>
          </w:p>
        </w:tc>
      </w:tr>
      <w:tr w:rsidR="00622303" w:rsidRPr="00AB4F8E" w14:paraId="5751D0E2" w14:textId="77777777" w:rsidTr="00615F19">
        <w:trPr>
          <w:cantSplit/>
          <w:trHeight w:val="1282"/>
          <w:jc w:val="center"/>
        </w:trPr>
        <w:tc>
          <w:tcPr>
            <w:tcW w:w="3938" w:type="dxa"/>
            <w:tcBorders>
              <w:right w:val="dashSmallGap" w:sz="4" w:space="0" w:color="auto"/>
            </w:tcBorders>
          </w:tcPr>
          <w:p w14:paraId="71C80FFE" w14:textId="77777777" w:rsidR="00622303" w:rsidRPr="0032634F" w:rsidRDefault="00622303" w:rsidP="00615F19">
            <w:pPr>
              <w:pStyle w:val="VBAILTBody"/>
              <w:rPr>
                <w:b/>
                <w:bCs/>
              </w:rPr>
            </w:pPr>
            <w:r w:rsidRPr="0032634F">
              <w:rPr>
                <w:b/>
                <w:bCs/>
              </w:rPr>
              <w:t xml:space="preserve">VA Representation and Third-Party Authorization Objectives </w:t>
            </w:r>
          </w:p>
          <w:p w14:paraId="231A7C96" w14:textId="77777777" w:rsidR="00AE5B0E" w:rsidRPr="0032634F" w:rsidRDefault="008E0812" w:rsidP="00622303">
            <w:pPr>
              <w:pStyle w:val="VBAILTBody"/>
              <w:numPr>
                <w:ilvl w:val="0"/>
                <w:numId w:val="5"/>
              </w:numPr>
            </w:pPr>
            <w:r w:rsidRPr="0032634F">
              <w:t>Understand a claimant’s right to representation</w:t>
            </w:r>
          </w:p>
          <w:p w14:paraId="4A2A3CF7" w14:textId="77777777" w:rsidR="00AE5B0E" w:rsidRPr="0032634F" w:rsidRDefault="008E0812" w:rsidP="00622303">
            <w:pPr>
              <w:pStyle w:val="VBAILTBody"/>
              <w:numPr>
                <w:ilvl w:val="0"/>
                <w:numId w:val="5"/>
              </w:numPr>
            </w:pPr>
            <w:r w:rsidRPr="0032634F">
              <w:t>Define POA</w:t>
            </w:r>
          </w:p>
          <w:p w14:paraId="5171AB98" w14:textId="77777777" w:rsidR="00AE5B0E" w:rsidRPr="0032634F" w:rsidRDefault="008E0812" w:rsidP="00622303">
            <w:pPr>
              <w:pStyle w:val="VBAILTBody"/>
              <w:numPr>
                <w:ilvl w:val="0"/>
                <w:numId w:val="5"/>
              </w:numPr>
            </w:pPr>
            <w:r w:rsidRPr="0032634F">
              <w:t>Understand the types of POAs</w:t>
            </w:r>
          </w:p>
          <w:p w14:paraId="10D0B439" w14:textId="77777777" w:rsidR="00AE5B0E" w:rsidRPr="0032634F" w:rsidRDefault="008E0812" w:rsidP="00622303">
            <w:pPr>
              <w:pStyle w:val="VBAILTBody"/>
              <w:numPr>
                <w:ilvl w:val="0"/>
                <w:numId w:val="5"/>
              </w:numPr>
            </w:pPr>
            <w:r w:rsidRPr="0032634F">
              <w:t>Know the authority of the representative</w:t>
            </w:r>
          </w:p>
          <w:p w14:paraId="319EA58E" w14:textId="77777777" w:rsidR="00AE5B0E" w:rsidRPr="0032634F" w:rsidRDefault="008E0812" w:rsidP="00622303">
            <w:pPr>
              <w:pStyle w:val="VBAILTBody"/>
              <w:numPr>
                <w:ilvl w:val="0"/>
                <w:numId w:val="5"/>
              </w:numPr>
            </w:pPr>
            <w:r w:rsidRPr="0032634F">
              <w:t>Review the POA forms</w:t>
            </w:r>
          </w:p>
          <w:p w14:paraId="2E4210EE" w14:textId="77777777" w:rsidR="00AE5B0E" w:rsidRPr="0032634F" w:rsidRDefault="008E0812" w:rsidP="00622303">
            <w:pPr>
              <w:pStyle w:val="VBAILTBody"/>
              <w:numPr>
                <w:ilvl w:val="0"/>
                <w:numId w:val="5"/>
              </w:numPr>
            </w:pPr>
            <w:r w:rsidRPr="0032634F">
              <w:t>Modify VBMS with correct POA information.</w:t>
            </w:r>
          </w:p>
          <w:p w14:paraId="379033DB" w14:textId="77777777" w:rsidR="00AE5B0E" w:rsidRPr="0032634F" w:rsidRDefault="008E0812" w:rsidP="00622303">
            <w:pPr>
              <w:pStyle w:val="VBAILTBody"/>
              <w:numPr>
                <w:ilvl w:val="0"/>
                <w:numId w:val="5"/>
              </w:numPr>
            </w:pPr>
            <w:r w:rsidRPr="0032634F">
              <w:t>Know the process for revoking and terminating representation</w:t>
            </w:r>
          </w:p>
          <w:p w14:paraId="322237A5" w14:textId="77777777" w:rsidR="00622303" w:rsidRPr="0032634F" w:rsidRDefault="008E0812" w:rsidP="00622303">
            <w:pPr>
              <w:pStyle w:val="VBAILTBody"/>
              <w:numPr>
                <w:ilvl w:val="0"/>
                <w:numId w:val="5"/>
              </w:numPr>
              <w:rPr>
                <w:rStyle w:val="Strong"/>
                <w:b w:val="0"/>
                <w:bCs w:val="0"/>
              </w:rPr>
            </w:pPr>
            <w:r w:rsidRPr="0032634F">
              <w:t>Understand the Third-Party Authorization process</w:t>
            </w:r>
          </w:p>
        </w:tc>
        <w:tc>
          <w:tcPr>
            <w:tcW w:w="5737" w:type="dxa"/>
            <w:tcBorders>
              <w:left w:val="dashSmallGap" w:sz="4" w:space="0" w:color="auto"/>
            </w:tcBorders>
          </w:tcPr>
          <w:p w14:paraId="304161CD" w14:textId="77777777" w:rsidR="00622303" w:rsidRPr="00AB4F8E" w:rsidRDefault="00622303" w:rsidP="00615F19">
            <w:pPr>
              <w:pStyle w:val="VBAILTBody"/>
              <w:rPr>
                <w:rStyle w:val="Strong"/>
              </w:rPr>
            </w:pPr>
          </w:p>
        </w:tc>
      </w:tr>
      <w:tr w:rsidR="00622303" w:rsidRPr="00AB4F8E" w14:paraId="565DA236" w14:textId="77777777" w:rsidTr="00615F19">
        <w:trPr>
          <w:cantSplit/>
          <w:trHeight w:val="1282"/>
          <w:jc w:val="center"/>
        </w:trPr>
        <w:tc>
          <w:tcPr>
            <w:tcW w:w="3938" w:type="dxa"/>
            <w:tcBorders>
              <w:right w:val="dashSmallGap" w:sz="4" w:space="0" w:color="auto"/>
            </w:tcBorders>
          </w:tcPr>
          <w:p w14:paraId="78C75F04" w14:textId="77777777" w:rsidR="00622303" w:rsidRPr="00A16CB7" w:rsidRDefault="00622303" w:rsidP="00615F19">
            <w:pPr>
              <w:pStyle w:val="VBAILTBody"/>
              <w:rPr>
                <w:b/>
                <w:bCs/>
              </w:rPr>
            </w:pPr>
            <w:r>
              <w:rPr>
                <w:b/>
                <w:bCs/>
              </w:rPr>
              <w:lastRenderedPageBreak/>
              <w:t>VA Representation and Third-Party Authorization</w:t>
            </w:r>
          </w:p>
          <w:p w14:paraId="13951265" w14:textId="77777777" w:rsidR="00622303" w:rsidRPr="006557BD" w:rsidRDefault="00622303" w:rsidP="00615F19">
            <w:pPr>
              <w:pStyle w:val="VBAILTBody"/>
              <w:ind w:left="720"/>
              <w:rPr>
                <w:b/>
                <w:bCs/>
              </w:rPr>
            </w:pPr>
            <w:r>
              <w:rPr>
                <w:noProof/>
              </w:rPr>
              <w:drawing>
                <wp:inline distT="0" distB="0" distL="0" distR="0" wp14:anchorId="1EAE8F2E" wp14:editId="29B79D9F">
                  <wp:extent cx="1786812" cy="1515763"/>
                  <wp:effectExtent l="0" t="0" r="4445" b="825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23828" cy="1547163"/>
                          </a:xfrm>
                          <a:prstGeom prst="rect">
                            <a:avLst/>
                          </a:prstGeom>
                        </pic:spPr>
                      </pic:pic>
                    </a:graphicData>
                  </a:graphic>
                </wp:inline>
              </w:drawing>
            </w:r>
          </w:p>
        </w:tc>
        <w:tc>
          <w:tcPr>
            <w:tcW w:w="5737" w:type="dxa"/>
            <w:tcBorders>
              <w:left w:val="dashSmallGap" w:sz="4" w:space="0" w:color="auto"/>
            </w:tcBorders>
          </w:tcPr>
          <w:p w14:paraId="1EEF1DF9" w14:textId="77777777" w:rsidR="00622303" w:rsidRPr="00AB4F8E" w:rsidRDefault="00622303" w:rsidP="00622303">
            <w:pPr>
              <w:pStyle w:val="VBAILTBody"/>
              <w:rPr>
                <w:rStyle w:val="Strong"/>
              </w:rPr>
            </w:pPr>
          </w:p>
        </w:tc>
      </w:tr>
      <w:tr w:rsidR="00622303" w:rsidRPr="00AB4F8E" w14:paraId="2DB7894C" w14:textId="77777777" w:rsidTr="00615F19">
        <w:trPr>
          <w:cantSplit/>
          <w:trHeight w:val="1282"/>
          <w:jc w:val="center"/>
        </w:trPr>
        <w:tc>
          <w:tcPr>
            <w:tcW w:w="3938" w:type="dxa"/>
            <w:tcBorders>
              <w:right w:val="dashSmallGap" w:sz="4" w:space="0" w:color="auto"/>
            </w:tcBorders>
          </w:tcPr>
          <w:p w14:paraId="6124D9C4" w14:textId="77777777" w:rsidR="00622303" w:rsidRPr="00A16CB7" w:rsidRDefault="00622303" w:rsidP="00615F19">
            <w:pPr>
              <w:pStyle w:val="VBAILTBody"/>
              <w:rPr>
                <w:b/>
                <w:bCs/>
              </w:rPr>
            </w:pPr>
            <w:r>
              <w:rPr>
                <w:b/>
                <w:bCs/>
              </w:rPr>
              <w:t>Practice Exercise – Reps and Third-Parties</w:t>
            </w:r>
          </w:p>
          <w:p w14:paraId="5DC32079" w14:textId="77777777" w:rsidR="00AE5B0E" w:rsidRPr="0032634F" w:rsidRDefault="008E0812" w:rsidP="00622303">
            <w:pPr>
              <w:pStyle w:val="VBAILTBody"/>
              <w:numPr>
                <w:ilvl w:val="0"/>
                <w:numId w:val="6"/>
              </w:numPr>
            </w:pPr>
            <w:r w:rsidRPr="0032634F">
              <w:rPr>
                <w:b/>
                <w:bCs/>
              </w:rPr>
              <w:t>Instructions</w:t>
            </w:r>
            <w:r w:rsidRPr="0032634F">
              <w:t xml:space="preserve">: </w:t>
            </w:r>
          </w:p>
          <w:p w14:paraId="21C1ADDB" w14:textId="77777777" w:rsidR="00AE5B0E" w:rsidRPr="0032634F" w:rsidRDefault="008E0812" w:rsidP="00622303">
            <w:pPr>
              <w:pStyle w:val="VBAILTBody"/>
              <w:numPr>
                <w:ilvl w:val="1"/>
                <w:numId w:val="6"/>
              </w:numPr>
            </w:pPr>
            <w:r w:rsidRPr="0032634F">
              <w:t>Work in groups of two.</w:t>
            </w:r>
          </w:p>
          <w:p w14:paraId="1E37739E" w14:textId="77777777" w:rsidR="00AE5B0E" w:rsidRPr="0032634F" w:rsidRDefault="008E0812" w:rsidP="00622303">
            <w:pPr>
              <w:pStyle w:val="VBAILTBody"/>
              <w:numPr>
                <w:ilvl w:val="1"/>
                <w:numId w:val="6"/>
              </w:numPr>
            </w:pPr>
            <w:r w:rsidRPr="0032634F">
              <w:t xml:space="preserve">Review the chart in </w:t>
            </w:r>
            <w:r w:rsidRPr="0032634F">
              <w:rPr>
                <w:b/>
                <w:bCs/>
              </w:rPr>
              <w:t xml:space="preserve">Part 1 of Appendix A: Phase 5.1.a Worksheet </w:t>
            </w:r>
            <w:r w:rsidRPr="0032634F">
              <w:t>to determine the stage of the application.</w:t>
            </w:r>
          </w:p>
          <w:p w14:paraId="505B2BB2" w14:textId="77777777" w:rsidR="00AE5B0E" w:rsidRPr="0032634F" w:rsidRDefault="008E0812" w:rsidP="00622303">
            <w:pPr>
              <w:pStyle w:val="VBAILTBody"/>
              <w:numPr>
                <w:ilvl w:val="1"/>
                <w:numId w:val="6"/>
              </w:numPr>
            </w:pPr>
            <w:r w:rsidRPr="0032634F">
              <w:t xml:space="preserve">Complete </w:t>
            </w:r>
            <w:r w:rsidRPr="0032634F">
              <w:rPr>
                <w:b/>
                <w:bCs/>
              </w:rPr>
              <w:t xml:space="preserve">Part 1 – Reps and Third-Parties </w:t>
            </w:r>
            <w:r w:rsidRPr="0032634F">
              <w:t>exercise</w:t>
            </w:r>
          </w:p>
          <w:p w14:paraId="54A82773" w14:textId="77777777" w:rsidR="00AE5B0E" w:rsidRPr="0032634F" w:rsidRDefault="008E0812" w:rsidP="00622303">
            <w:pPr>
              <w:pStyle w:val="VBAILTBody"/>
              <w:numPr>
                <w:ilvl w:val="1"/>
                <w:numId w:val="6"/>
              </w:numPr>
            </w:pPr>
            <w:r w:rsidRPr="0032634F">
              <w:t xml:space="preserve">Be prepared to share your responses and rationale with the class. </w:t>
            </w:r>
          </w:p>
          <w:p w14:paraId="51FE542C" w14:textId="77777777" w:rsidR="00622303" w:rsidRPr="00A16CB7" w:rsidRDefault="00622303" w:rsidP="00622303">
            <w:pPr>
              <w:pStyle w:val="VBAILTBody"/>
              <w:numPr>
                <w:ilvl w:val="0"/>
                <w:numId w:val="6"/>
              </w:numPr>
              <w:rPr>
                <w:b/>
                <w:bCs/>
              </w:rPr>
            </w:pPr>
            <w:r w:rsidRPr="0032634F">
              <w:rPr>
                <w:b/>
                <w:bCs/>
              </w:rPr>
              <w:t>Time allowed: 10 minutes</w:t>
            </w:r>
          </w:p>
        </w:tc>
        <w:tc>
          <w:tcPr>
            <w:tcW w:w="5737" w:type="dxa"/>
            <w:tcBorders>
              <w:left w:val="dashSmallGap" w:sz="4" w:space="0" w:color="auto"/>
            </w:tcBorders>
          </w:tcPr>
          <w:p w14:paraId="38659FFD" w14:textId="77777777" w:rsidR="00622303" w:rsidRPr="00AB4F8E" w:rsidRDefault="00622303" w:rsidP="00622303">
            <w:pPr>
              <w:pStyle w:val="VBAILTBody"/>
              <w:rPr>
                <w:rStyle w:val="Strong"/>
              </w:rPr>
            </w:pPr>
          </w:p>
        </w:tc>
      </w:tr>
      <w:tr w:rsidR="00622303" w:rsidRPr="00AB4F8E" w14:paraId="6D0F7F7F" w14:textId="77777777" w:rsidTr="00615F19">
        <w:trPr>
          <w:cantSplit/>
          <w:trHeight w:val="1282"/>
          <w:jc w:val="center"/>
        </w:trPr>
        <w:tc>
          <w:tcPr>
            <w:tcW w:w="3938" w:type="dxa"/>
            <w:tcBorders>
              <w:right w:val="dashSmallGap" w:sz="4" w:space="0" w:color="auto"/>
            </w:tcBorders>
          </w:tcPr>
          <w:p w14:paraId="60DFBFAF" w14:textId="77777777" w:rsidR="00622303" w:rsidRDefault="00622303" w:rsidP="00615F19">
            <w:pPr>
              <w:pStyle w:val="VBAILTBody"/>
              <w:rPr>
                <w:rStyle w:val="Strong"/>
              </w:rPr>
            </w:pPr>
            <w:r>
              <w:rPr>
                <w:rStyle w:val="Strong"/>
              </w:rPr>
              <w:lastRenderedPageBreak/>
              <w:t>Introduction to Old Law and Section 306 Programs Objectives</w:t>
            </w:r>
          </w:p>
          <w:p w14:paraId="02C98A6C" w14:textId="77777777" w:rsidR="00AE5B0E" w:rsidRPr="0032634F" w:rsidRDefault="008E0812" w:rsidP="00622303">
            <w:pPr>
              <w:pStyle w:val="VBAILTBody"/>
              <w:numPr>
                <w:ilvl w:val="0"/>
                <w:numId w:val="12"/>
              </w:numPr>
            </w:pPr>
            <w:r w:rsidRPr="0032634F">
              <w:t>Recognize an Old Law or Section 306 pension claim.</w:t>
            </w:r>
          </w:p>
          <w:p w14:paraId="08D00FA7" w14:textId="77777777" w:rsidR="00AE5B0E" w:rsidRPr="0032634F" w:rsidRDefault="008E0812" w:rsidP="00622303">
            <w:pPr>
              <w:pStyle w:val="VBAILTBody"/>
              <w:numPr>
                <w:ilvl w:val="0"/>
                <w:numId w:val="12"/>
              </w:numPr>
            </w:pPr>
            <w:r w:rsidRPr="0032634F">
              <w:t>Describe the characteristics of Old Law.</w:t>
            </w:r>
          </w:p>
          <w:p w14:paraId="30F538E9" w14:textId="77777777" w:rsidR="00AE5B0E" w:rsidRPr="0032634F" w:rsidRDefault="008E0812" w:rsidP="00622303">
            <w:pPr>
              <w:pStyle w:val="VBAILTBody"/>
              <w:numPr>
                <w:ilvl w:val="0"/>
                <w:numId w:val="12"/>
              </w:numPr>
            </w:pPr>
            <w:r w:rsidRPr="0032634F">
              <w:t>Describe the characteristics of Section 306 pension.</w:t>
            </w:r>
          </w:p>
          <w:p w14:paraId="4A9518CD" w14:textId="77777777" w:rsidR="00622303" w:rsidRPr="0032634F" w:rsidRDefault="00622303" w:rsidP="00615F19">
            <w:pPr>
              <w:pStyle w:val="VBAILTBody"/>
            </w:pPr>
            <w:r w:rsidRPr="0032634F">
              <w:rPr>
                <w:b/>
                <w:bCs/>
              </w:rPr>
              <w:t xml:space="preserve">NOTE: </w:t>
            </w:r>
            <w:r w:rsidRPr="0032634F">
              <w:t>Entitlement to these pension programs is restricted to beneficiaries who were continuously entitled to receive benefits from the dates on which the programs were phased out until the present.</w:t>
            </w:r>
          </w:p>
          <w:p w14:paraId="54E55D15" w14:textId="77777777" w:rsidR="00622303" w:rsidRDefault="00622303" w:rsidP="00615F19">
            <w:pPr>
              <w:pStyle w:val="VBAILTBody"/>
              <w:rPr>
                <w:rStyle w:val="Strong"/>
              </w:rPr>
            </w:pPr>
            <w:r w:rsidRPr="0032634F">
              <w:t>Section 306 and Old Law beneficiaries continue to receive the rates to which they were entitled on their respective phase-out dates</w:t>
            </w:r>
          </w:p>
        </w:tc>
        <w:tc>
          <w:tcPr>
            <w:tcW w:w="5737" w:type="dxa"/>
            <w:tcBorders>
              <w:left w:val="dashSmallGap" w:sz="4" w:space="0" w:color="auto"/>
            </w:tcBorders>
          </w:tcPr>
          <w:p w14:paraId="6D9AF756" w14:textId="30152949" w:rsidR="00622303" w:rsidRPr="008606FC" w:rsidRDefault="00622303" w:rsidP="00615F19">
            <w:pPr>
              <w:pStyle w:val="VBAILTBody"/>
              <w:rPr>
                <w:rStyle w:val="Strong"/>
                <w:b w:val="0"/>
                <w:bCs w:val="0"/>
              </w:rPr>
            </w:pPr>
          </w:p>
        </w:tc>
      </w:tr>
      <w:tr w:rsidR="00622303" w:rsidRPr="00AB4F8E" w14:paraId="24B59C21" w14:textId="77777777" w:rsidTr="00615F19">
        <w:trPr>
          <w:cantSplit/>
          <w:trHeight w:val="1282"/>
          <w:jc w:val="center"/>
        </w:trPr>
        <w:tc>
          <w:tcPr>
            <w:tcW w:w="3938" w:type="dxa"/>
            <w:tcBorders>
              <w:right w:val="dashSmallGap" w:sz="4" w:space="0" w:color="auto"/>
            </w:tcBorders>
          </w:tcPr>
          <w:p w14:paraId="069B22A7" w14:textId="77777777" w:rsidR="00622303" w:rsidRDefault="00622303" w:rsidP="00615F19">
            <w:pPr>
              <w:pStyle w:val="VBAILTBody"/>
              <w:rPr>
                <w:rStyle w:val="Strong"/>
              </w:rPr>
            </w:pPr>
            <w:r>
              <w:rPr>
                <w:rStyle w:val="Strong"/>
              </w:rPr>
              <w:lastRenderedPageBreak/>
              <w:t>Class Activity: Old Things</w:t>
            </w:r>
          </w:p>
          <w:p w14:paraId="088D095C" w14:textId="77777777" w:rsidR="00AE5B0E" w:rsidRPr="0032634F" w:rsidRDefault="008E0812" w:rsidP="00622303">
            <w:pPr>
              <w:pStyle w:val="VBAILTBody"/>
              <w:numPr>
                <w:ilvl w:val="0"/>
                <w:numId w:val="13"/>
              </w:numPr>
            </w:pPr>
            <w:r w:rsidRPr="0032634F">
              <w:t>Name 3 reasons Old Law and Section 306 Pension can be discontinued.</w:t>
            </w:r>
          </w:p>
          <w:p w14:paraId="25ACB3BD" w14:textId="77777777" w:rsidR="00AE5B0E" w:rsidRPr="0032634F" w:rsidRDefault="008E0812" w:rsidP="00622303">
            <w:pPr>
              <w:pStyle w:val="VBAILTBody"/>
              <w:numPr>
                <w:ilvl w:val="0"/>
                <w:numId w:val="13"/>
              </w:numPr>
            </w:pPr>
            <w:r w:rsidRPr="0032634F">
              <w:t>Claims for Old Law must show that continuous entitlement can be established from what date?</w:t>
            </w:r>
          </w:p>
          <w:p w14:paraId="6D781EAB" w14:textId="77777777" w:rsidR="00AE5B0E" w:rsidRPr="0032634F" w:rsidRDefault="008E0812" w:rsidP="00622303">
            <w:pPr>
              <w:pStyle w:val="VBAILTBody"/>
              <w:numPr>
                <w:ilvl w:val="0"/>
                <w:numId w:val="13"/>
              </w:numPr>
            </w:pPr>
            <w:r w:rsidRPr="0032634F">
              <w:t>Claims for Section 306 pension must show that continuous entitlement can be established from what date?</w:t>
            </w:r>
          </w:p>
          <w:p w14:paraId="343D6B20" w14:textId="77777777" w:rsidR="00622303" w:rsidRPr="0032634F" w:rsidRDefault="008E0812" w:rsidP="00622303">
            <w:pPr>
              <w:pStyle w:val="VBAILTBody"/>
              <w:numPr>
                <w:ilvl w:val="0"/>
                <w:numId w:val="13"/>
              </w:numPr>
              <w:rPr>
                <w:rStyle w:val="Strong"/>
                <w:b w:val="0"/>
                <w:bCs w:val="0"/>
              </w:rPr>
            </w:pPr>
            <w:r w:rsidRPr="0032634F">
              <w:t>How are benefits for Old Law are calculated?</w:t>
            </w:r>
          </w:p>
        </w:tc>
        <w:tc>
          <w:tcPr>
            <w:tcW w:w="5737" w:type="dxa"/>
            <w:tcBorders>
              <w:left w:val="dashSmallGap" w:sz="4" w:space="0" w:color="auto"/>
            </w:tcBorders>
          </w:tcPr>
          <w:p w14:paraId="29AB1E49" w14:textId="77777777" w:rsidR="00622303" w:rsidRPr="00AB4F8E" w:rsidRDefault="00622303" w:rsidP="00615F19">
            <w:pPr>
              <w:pStyle w:val="VBAILTBody"/>
              <w:rPr>
                <w:rStyle w:val="Strong"/>
              </w:rPr>
            </w:pPr>
          </w:p>
        </w:tc>
      </w:tr>
      <w:tr w:rsidR="00622303" w:rsidRPr="00AB4F8E" w14:paraId="644F9F50" w14:textId="77777777" w:rsidTr="00615F19">
        <w:trPr>
          <w:cantSplit/>
          <w:trHeight w:val="1282"/>
          <w:jc w:val="center"/>
        </w:trPr>
        <w:tc>
          <w:tcPr>
            <w:tcW w:w="3938" w:type="dxa"/>
            <w:tcBorders>
              <w:right w:val="dashSmallGap" w:sz="4" w:space="0" w:color="auto"/>
            </w:tcBorders>
          </w:tcPr>
          <w:p w14:paraId="66336E02" w14:textId="77777777" w:rsidR="00622303" w:rsidRPr="006C21DC" w:rsidRDefault="00622303" w:rsidP="00615F19">
            <w:pPr>
              <w:pStyle w:val="VBAILTBody"/>
              <w:rPr>
                <w:b/>
                <w:bCs/>
              </w:rPr>
            </w:pPr>
            <w:r>
              <w:rPr>
                <w:b/>
                <w:bCs/>
              </w:rPr>
              <w:t>Fully Developed Claims (FDC) Objectives</w:t>
            </w:r>
          </w:p>
          <w:p w14:paraId="5E1042A1" w14:textId="77777777" w:rsidR="00AE5B0E" w:rsidRPr="0032634F" w:rsidRDefault="008E0812" w:rsidP="00622303">
            <w:pPr>
              <w:pStyle w:val="VBAILTBody"/>
              <w:numPr>
                <w:ilvl w:val="0"/>
                <w:numId w:val="14"/>
              </w:numPr>
            </w:pPr>
            <w:r w:rsidRPr="0032634F">
              <w:t>Determine if a claim can be processed as an FDC</w:t>
            </w:r>
          </w:p>
          <w:p w14:paraId="30D8F6A7" w14:textId="77777777" w:rsidR="00AE5B0E" w:rsidRPr="0032634F" w:rsidRDefault="008E0812" w:rsidP="00622303">
            <w:pPr>
              <w:pStyle w:val="VBAILTBody"/>
              <w:numPr>
                <w:ilvl w:val="0"/>
                <w:numId w:val="14"/>
              </w:numPr>
            </w:pPr>
            <w:r w:rsidRPr="0032634F">
              <w:t>Determine if a claim meets FDC criteria for Veterans non Service-connected pension benefits</w:t>
            </w:r>
          </w:p>
          <w:p w14:paraId="0E7B282F" w14:textId="77777777" w:rsidR="00AE5B0E" w:rsidRPr="0032634F" w:rsidRDefault="008E0812" w:rsidP="00622303">
            <w:pPr>
              <w:pStyle w:val="VBAILTBody"/>
              <w:numPr>
                <w:ilvl w:val="0"/>
                <w:numId w:val="14"/>
              </w:numPr>
            </w:pPr>
            <w:r w:rsidRPr="0032634F">
              <w:t>Determine if a claim meets FDC criteria for DIC, survivors pension, and/or accrued benefits</w:t>
            </w:r>
          </w:p>
          <w:p w14:paraId="25C13970" w14:textId="77777777" w:rsidR="00AE5B0E" w:rsidRPr="0032634F" w:rsidRDefault="008E0812" w:rsidP="00622303">
            <w:pPr>
              <w:pStyle w:val="VBAILTBody"/>
              <w:numPr>
                <w:ilvl w:val="0"/>
                <w:numId w:val="14"/>
              </w:numPr>
            </w:pPr>
            <w:r w:rsidRPr="0032634F">
              <w:t>Determine under what circumstances a claim needing development can remain in FDC program</w:t>
            </w:r>
          </w:p>
          <w:p w14:paraId="00C55788" w14:textId="77777777" w:rsidR="00622303" w:rsidRDefault="008E0812" w:rsidP="00622303">
            <w:pPr>
              <w:pStyle w:val="VBAILTBody"/>
              <w:numPr>
                <w:ilvl w:val="0"/>
                <w:numId w:val="14"/>
              </w:numPr>
              <w:rPr>
                <w:rStyle w:val="Strong"/>
              </w:rPr>
            </w:pPr>
            <w:r w:rsidRPr="0032634F">
              <w:t>Determine to exclude a claim from FDC program</w:t>
            </w:r>
          </w:p>
        </w:tc>
        <w:tc>
          <w:tcPr>
            <w:tcW w:w="5737" w:type="dxa"/>
            <w:tcBorders>
              <w:left w:val="dashSmallGap" w:sz="4" w:space="0" w:color="auto"/>
            </w:tcBorders>
          </w:tcPr>
          <w:p w14:paraId="05C15111" w14:textId="77777777" w:rsidR="00622303" w:rsidRPr="00AB4F8E" w:rsidRDefault="00622303" w:rsidP="00615F19">
            <w:pPr>
              <w:pStyle w:val="VBAILTBody"/>
              <w:rPr>
                <w:rStyle w:val="Strong"/>
              </w:rPr>
            </w:pPr>
          </w:p>
        </w:tc>
      </w:tr>
      <w:tr w:rsidR="00622303" w:rsidRPr="00AB4F8E" w14:paraId="78A109A8" w14:textId="77777777" w:rsidTr="00615F19">
        <w:trPr>
          <w:cantSplit/>
          <w:trHeight w:val="1282"/>
          <w:jc w:val="center"/>
        </w:trPr>
        <w:tc>
          <w:tcPr>
            <w:tcW w:w="3938" w:type="dxa"/>
            <w:tcBorders>
              <w:right w:val="dashSmallGap" w:sz="4" w:space="0" w:color="auto"/>
            </w:tcBorders>
          </w:tcPr>
          <w:p w14:paraId="5D9FAB5C" w14:textId="77777777" w:rsidR="00622303" w:rsidRDefault="00622303" w:rsidP="00615F19">
            <w:pPr>
              <w:pStyle w:val="VBAILTBody"/>
              <w:rPr>
                <w:b/>
                <w:bCs/>
              </w:rPr>
            </w:pPr>
            <w:r>
              <w:rPr>
                <w:b/>
                <w:bCs/>
              </w:rPr>
              <w:lastRenderedPageBreak/>
              <w:t>FDC</w:t>
            </w:r>
          </w:p>
          <w:p w14:paraId="517DC675" w14:textId="77777777" w:rsidR="00AE5B0E" w:rsidRPr="0032634F" w:rsidRDefault="008E0812" w:rsidP="00622303">
            <w:pPr>
              <w:pStyle w:val="VBAILTBody"/>
              <w:numPr>
                <w:ilvl w:val="0"/>
                <w:numId w:val="15"/>
              </w:numPr>
            </w:pPr>
            <w:r w:rsidRPr="0032634F">
              <w:t>The Fully Developed Claims (FDC) course is important because the Department of Veterans Affairs (VA) designed the FDC Program for the purpose of reducing its backlog of pending claims and improving claims-processing timeliness.</w:t>
            </w:r>
          </w:p>
          <w:p w14:paraId="61334EC5" w14:textId="77777777" w:rsidR="00622303" w:rsidRPr="00CF3283" w:rsidRDefault="008E0812" w:rsidP="00622303">
            <w:pPr>
              <w:pStyle w:val="VBAILTBody"/>
              <w:numPr>
                <w:ilvl w:val="1"/>
                <w:numId w:val="15"/>
              </w:numPr>
              <w:rPr>
                <w:b/>
                <w:bCs/>
              </w:rPr>
            </w:pPr>
            <w:r w:rsidRPr="0032634F">
              <w:t xml:space="preserve">Although VA no longer prioritizes FDC Claims, claimants can participate in the FDC program by providing claims with supporting documentation that are ready for processing according to VA prescribed application forms. </w:t>
            </w:r>
          </w:p>
        </w:tc>
        <w:tc>
          <w:tcPr>
            <w:tcW w:w="5737" w:type="dxa"/>
            <w:tcBorders>
              <w:left w:val="dashSmallGap" w:sz="4" w:space="0" w:color="auto"/>
            </w:tcBorders>
          </w:tcPr>
          <w:p w14:paraId="7213B203" w14:textId="77777777" w:rsidR="00622303" w:rsidRPr="00AB4F8E" w:rsidRDefault="00622303" w:rsidP="00615F19">
            <w:pPr>
              <w:pStyle w:val="VBAILTBody"/>
              <w:rPr>
                <w:rStyle w:val="Strong"/>
              </w:rPr>
            </w:pPr>
          </w:p>
        </w:tc>
      </w:tr>
      <w:tr w:rsidR="00622303" w:rsidRPr="00AB4F8E" w14:paraId="230E6F49" w14:textId="77777777" w:rsidTr="00615F19">
        <w:trPr>
          <w:cantSplit/>
          <w:trHeight w:val="1282"/>
          <w:jc w:val="center"/>
        </w:trPr>
        <w:tc>
          <w:tcPr>
            <w:tcW w:w="3938" w:type="dxa"/>
            <w:tcBorders>
              <w:right w:val="dashSmallGap" w:sz="4" w:space="0" w:color="auto"/>
            </w:tcBorders>
          </w:tcPr>
          <w:p w14:paraId="54FC79E0" w14:textId="77777777" w:rsidR="00622303" w:rsidRPr="00CF3283" w:rsidRDefault="00622303" w:rsidP="00615F19">
            <w:pPr>
              <w:pStyle w:val="VBAILTBody"/>
              <w:rPr>
                <w:b/>
                <w:bCs/>
              </w:rPr>
            </w:pPr>
            <w:r>
              <w:rPr>
                <w:b/>
                <w:bCs/>
              </w:rPr>
              <w:lastRenderedPageBreak/>
              <w:t>Group Exercise: Exclusion</w:t>
            </w:r>
          </w:p>
          <w:p w14:paraId="74DC6C59" w14:textId="77777777" w:rsidR="00AE5B0E" w:rsidRPr="0032634F" w:rsidRDefault="008E0812" w:rsidP="00622303">
            <w:pPr>
              <w:pStyle w:val="VBAILTBody"/>
              <w:numPr>
                <w:ilvl w:val="0"/>
                <w:numId w:val="16"/>
              </w:numPr>
              <w:rPr>
                <w:b/>
                <w:bCs/>
              </w:rPr>
            </w:pPr>
            <w:r w:rsidRPr="0032634F">
              <w:rPr>
                <w:b/>
                <w:bCs/>
              </w:rPr>
              <w:t xml:space="preserve">Instructions: </w:t>
            </w:r>
          </w:p>
          <w:p w14:paraId="47359AB4" w14:textId="77777777" w:rsidR="00AE5B0E" w:rsidRPr="0032634F" w:rsidRDefault="008E0812" w:rsidP="00622303">
            <w:pPr>
              <w:pStyle w:val="VBAILTBody"/>
              <w:numPr>
                <w:ilvl w:val="1"/>
                <w:numId w:val="16"/>
              </w:numPr>
            </w:pPr>
            <w:r w:rsidRPr="0032634F">
              <w:t>Work in groups of four.</w:t>
            </w:r>
          </w:p>
          <w:p w14:paraId="6E7CB558" w14:textId="77777777" w:rsidR="00AE5B0E" w:rsidRPr="0032634F" w:rsidRDefault="008E0812" w:rsidP="00622303">
            <w:pPr>
              <w:pStyle w:val="VBAILTBody"/>
              <w:numPr>
                <w:ilvl w:val="1"/>
                <w:numId w:val="16"/>
              </w:numPr>
            </w:pPr>
            <w:r w:rsidRPr="0032634F">
              <w:t>Review the chart in Part 2 of Appendix A: Phase 5.1.a Worksheet to determine the stage of the application.</w:t>
            </w:r>
          </w:p>
          <w:p w14:paraId="4145D586" w14:textId="77777777" w:rsidR="00AE5B0E" w:rsidRPr="0032634F" w:rsidRDefault="008E0812" w:rsidP="00622303">
            <w:pPr>
              <w:pStyle w:val="VBAILTBody"/>
              <w:numPr>
                <w:ilvl w:val="1"/>
                <w:numId w:val="16"/>
              </w:numPr>
            </w:pPr>
            <w:r w:rsidRPr="0032634F">
              <w:t>Complete Part 2 – Exclusion exercise</w:t>
            </w:r>
          </w:p>
          <w:p w14:paraId="2F1D4687" w14:textId="77777777" w:rsidR="00AE5B0E" w:rsidRPr="0032634F" w:rsidRDefault="008E0812" w:rsidP="00622303">
            <w:pPr>
              <w:pStyle w:val="VBAILTBody"/>
              <w:numPr>
                <w:ilvl w:val="1"/>
                <w:numId w:val="16"/>
              </w:numPr>
            </w:pPr>
            <w:r w:rsidRPr="0032634F">
              <w:t xml:space="preserve">Be prepared to share your responses and rationale with the class. </w:t>
            </w:r>
          </w:p>
          <w:p w14:paraId="11278283" w14:textId="77777777" w:rsidR="00622303" w:rsidRDefault="00622303" w:rsidP="00615F19">
            <w:pPr>
              <w:pStyle w:val="VBAILTBody"/>
              <w:rPr>
                <w:b/>
                <w:bCs/>
              </w:rPr>
            </w:pPr>
            <w:r w:rsidRPr="0032634F">
              <w:rPr>
                <w:b/>
                <w:bCs/>
              </w:rPr>
              <w:t>Time allowed: 15 minutes</w:t>
            </w:r>
          </w:p>
        </w:tc>
        <w:tc>
          <w:tcPr>
            <w:tcW w:w="5737" w:type="dxa"/>
            <w:tcBorders>
              <w:left w:val="dashSmallGap" w:sz="4" w:space="0" w:color="auto"/>
            </w:tcBorders>
          </w:tcPr>
          <w:p w14:paraId="30AAC9DA" w14:textId="77777777" w:rsidR="00622303" w:rsidRPr="00AB4F8E" w:rsidRDefault="00622303" w:rsidP="00615F19">
            <w:pPr>
              <w:pStyle w:val="VBAILTBody"/>
              <w:ind w:left="720"/>
              <w:rPr>
                <w:rStyle w:val="Strong"/>
              </w:rPr>
            </w:pPr>
          </w:p>
        </w:tc>
      </w:tr>
      <w:tr w:rsidR="00622303" w:rsidRPr="00AB4F8E" w14:paraId="0162E18E" w14:textId="77777777" w:rsidTr="00615F19">
        <w:trPr>
          <w:cantSplit/>
          <w:trHeight w:val="1282"/>
          <w:jc w:val="center"/>
        </w:trPr>
        <w:tc>
          <w:tcPr>
            <w:tcW w:w="3938" w:type="dxa"/>
            <w:tcBorders>
              <w:right w:val="dashSmallGap" w:sz="4" w:space="0" w:color="auto"/>
            </w:tcBorders>
          </w:tcPr>
          <w:p w14:paraId="0E7C0EA4" w14:textId="77777777" w:rsidR="00622303" w:rsidRDefault="00622303" w:rsidP="00615F19">
            <w:pPr>
              <w:pStyle w:val="VBAILTBodyStrong"/>
            </w:pPr>
            <w:r>
              <w:t>Introduction to NOD_FNOD_MOD Claims Objectives</w:t>
            </w:r>
          </w:p>
          <w:p w14:paraId="484A5543" w14:textId="77777777" w:rsidR="00AE5B0E" w:rsidRPr="0032634F" w:rsidRDefault="008E0812" w:rsidP="00622303">
            <w:pPr>
              <w:pStyle w:val="VBAILTBodyStrong"/>
              <w:numPr>
                <w:ilvl w:val="0"/>
                <w:numId w:val="7"/>
              </w:numPr>
              <w:rPr>
                <w:b w:val="0"/>
              </w:rPr>
            </w:pPr>
            <w:r w:rsidRPr="0032634F">
              <w:rPr>
                <w:b w:val="0"/>
              </w:rPr>
              <w:t>Define the Notice of Death (NOD) and First Notice of Death (FNOD)</w:t>
            </w:r>
          </w:p>
          <w:p w14:paraId="66B5C135" w14:textId="77777777" w:rsidR="00AE5B0E" w:rsidRPr="0032634F" w:rsidRDefault="008E0812" w:rsidP="00622303">
            <w:pPr>
              <w:pStyle w:val="VBAILTBodyStrong"/>
              <w:numPr>
                <w:ilvl w:val="0"/>
                <w:numId w:val="7"/>
              </w:numPr>
              <w:rPr>
                <w:b w:val="0"/>
              </w:rPr>
            </w:pPr>
            <w:r w:rsidRPr="0032634F">
              <w:rPr>
                <w:b w:val="0"/>
              </w:rPr>
              <w:t>Explain the NOD and FNOD process</w:t>
            </w:r>
          </w:p>
          <w:p w14:paraId="65C1EE3C" w14:textId="77777777" w:rsidR="00622303" w:rsidRPr="0032634F" w:rsidRDefault="008E0812" w:rsidP="00622303">
            <w:pPr>
              <w:pStyle w:val="VBAILTBodyStrong"/>
              <w:numPr>
                <w:ilvl w:val="0"/>
                <w:numId w:val="7"/>
              </w:numPr>
              <w:rPr>
                <w:bCs/>
              </w:rPr>
            </w:pPr>
            <w:r w:rsidRPr="0032634F">
              <w:rPr>
                <w:b w:val="0"/>
              </w:rPr>
              <w:t>Understand steps required to process the MOD</w:t>
            </w:r>
          </w:p>
        </w:tc>
        <w:tc>
          <w:tcPr>
            <w:tcW w:w="5737" w:type="dxa"/>
            <w:tcBorders>
              <w:left w:val="dashSmallGap" w:sz="4" w:space="0" w:color="auto"/>
            </w:tcBorders>
          </w:tcPr>
          <w:p w14:paraId="26896E8D" w14:textId="77777777" w:rsidR="00622303" w:rsidRPr="00AB4F8E" w:rsidRDefault="00622303" w:rsidP="00615F19">
            <w:pPr>
              <w:pStyle w:val="VBAILTBody"/>
              <w:rPr>
                <w:rStyle w:val="Strong"/>
              </w:rPr>
            </w:pPr>
          </w:p>
        </w:tc>
      </w:tr>
      <w:tr w:rsidR="00622303" w:rsidRPr="00AB4F8E" w14:paraId="29C80B0A" w14:textId="77777777" w:rsidTr="00615F19">
        <w:trPr>
          <w:cantSplit/>
          <w:trHeight w:val="1282"/>
          <w:jc w:val="center"/>
        </w:trPr>
        <w:tc>
          <w:tcPr>
            <w:tcW w:w="3938" w:type="dxa"/>
            <w:tcBorders>
              <w:right w:val="dashSmallGap" w:sz="4" w:space="0" w:color="auto"/>
            </w:tcBorders>
          </w:tcPr>
          <w:p w14:paraId="4973BF41" w14:textId="77777777" w:rsidR="00622303" w:rsidRDefault="00622303" w:rsidP="00615F19">
            <w:pPr>
              <w:pStyle w:val="VBAILTBodyStrong"/>
            </w:pPr>
            <w:r>
              <w:lastRenderedPageBreak/>
              <w:t>Introduction to NOD_FNOD_MOD Claims</w:t>
            </w:r>
          </w:p>
          <w:p w14:paraId="787D0311" w14:textId="77777777" w:rsidR="00AE5B0E" w:rsidRPr="0032634F" w:rsidRDefault="008E0812" w:rsidP="00622303">
            <w:pPr>
              <w:pStyle w:val="VBAILTBodyStrong"/>
              <w:numPr>
                <w:ilvl w:val="0"/>
                <w:numId w:val="17"/>
              </w:numPr>
              <w:rPr>
                <w:b w:val="0"/>
                <w:bCs/>
              </w:rPr>
            </w:pPr>
            <w:r w:rsidRPr="0032634F">
              <w:rPr>
                <w:b w:val="0"/>
                <w:bCs/>
              </w:rPr>
              <w:t>This course matters because the Veteran First Notice of Death (FNOD) processing establishes or updates a Veteran’s Beneficiary Identification and Records Locator Subsystem record with the date of the Veteran’s death.</w:t>
            </w:r>
          </w:p>
          <w:p w14:paraId="6EEBA267" w14:textId="77777777" w:rsidR="00622303" w:rsidRDefault="008E0812" w:rsidP="00622303">
            <w:pPr>
              <w:pStyle w:val="VBAILTBodyStrong"/>
              <w:numPr>
                <w:ilvl w:val="0"/>
                <w:numId w:val="17"/>
              </w:numPr>
            </w:pPr>
            <w:r w:rsidRPr="0032634F">
              <w:rPr>
                <w:b w:val="0"/>
                <w:bCs/>
              </w:rPr>
              <w:t>If the Veteran was receiving, or was entitled to receive, disability compensation or pension, or Medal of Honor Pension, the rate payable for the MOD is the greater amount payable.</w:t>
            </w:r>
          </w:p>
        </w:tc>
        <w:tc>
          <w:tcPr>
            <w:tcW w:w="5737" w:type="dxa"/>
            <w:tcBorders>
              <w:left w:val="dashSmallGap" w:sz="4" w:space="0" w:color="auto"/>
            </w:tcBorders>
          </w:tcPr>
          <w:p w14:paraId="50C4D263" w14:textId="36DDAC83" w:rsidR="00622303" w:rsidRPr="006871BA" w:rsidRDefault="00622303" w:rsidP="00615F19">
            <w:pPr>
              <w:pStyle w:val="VBAILTBody"/>
              <w:rPr>
                <w:rStyle w:val="Strong"/>
                <w:b w:val="0"/>
                <w:bCs w:val="0"/>
              </w:rPr>
            </w:pPr>
          </w:p>
        </w:tc>
      </w:tr>
      <w:tr w:rsidR="00622303" w:rsidRPr="00AB4F8E" w14:paraId="7FC17C82" w14:textId="77777777" w:rsidTr="00615F19">
        <w:trPr>
          <w:cantSplit/>
          <w:trHeight w:val="1282"/>
          <w:jc w:val="center"/>
        </w:trPr>
        <w:tc>
          <w:tcPr>
            <w:tcW w:w="3938" w:type="dxa"/>
            <w:tcBorders>
              <w:right w:val="dashSmallGap" w:sz="4" w:space="0" w:color="auto"/>
            </w:tcBorders>
          </w:tcPr>
          <w:p w14:paraId="7A5C47C2" w14:textId="77777777" w:rsidR="00622303" w:rsidRDefault="00622303" w:rsidP="00615F19">
            <w:pPr>
              <w:pStyle w:val="VBAILTBodyStrong"/>
            </w:pPr>
            <w:r>
              <w:t>Practice Exercise: Giving a NOD</w:t>
            </w:r>
          </w:p>
          <w:p w14:paraId="4139E878" w14:textId="77777777" w:rsidR="00622303" w:rsidRPr="006871BA" w:rsidRDefault="00622303" w:rsidP="00622303">
            <w:pPr>
              <w:pStyle w:val="VBAILTBodyStrong"/>
              <w:numPr>
                <w:ilvl w:val="0"/>
                <w:numId w:val="8"/>
              </w:numPr>
            </w:pPr>
            <w:r w:rsidRPr="006871BA">
              <w:rPr>
                <w:bCs/>
              </w:rPr>
              <w:t>Instructions</w:t>
            </w:r>
            <w:r w:rsidRPr="006871BA">
              <w:t xml:space="preserve">: </w:t>
            </w:r>
          </w:p>
          <w:p w14:paraId="65981B55" w14:textId="77777777" w:rsidR="00AE5B0E" w:rsidRPr="0032634F" w:rsidRDefault="008E0812" w:rsidP="00622303">
            <w:pPr>
              <w:pStyle w:val="VBAILTBodyStrong"/>
              <w:numPr>
                <w:ilvl w:val="1"/>
                <w:numId w:val="8"/>
              </w:numPr>
              <w:rPr>
                <w:b w:val="0"/>
              </w:rPr>
            </w:pPr>
            <w:r w:rsidRPr="0032634F">
              <w:rPr>
                <w:b w:val="0"/>
              </w:rPr>
              <w:t>Work individually.</w:t>
            </w:r>
          </w:p>
          <w:p w14:paraId="175D809F" w14:textId="77777777" w:rsidR="00AE5B0E" w:rsidRPr="0032634F" w:rsidRDefault="008E0812" w:rsidP="00622303">
            <w:pPr>
              <w:pStyle w:val="VBAILTBodyStrong"/>
              <w:numPr>
                <w:ilvl w:val="1"/>
                <w:numId w:val="8"/>
              </w:numPr>
              <w:rPr>
                <w:b w:val="0"/>
              </w:rPr>
            </w:pPr>
            <w:r w:rsidRPr="0032634F">
              <w:rPr>
                <w:b w:val="0"/>
              </w:rPr>
              <w:t>Review the sentences in Part 3 of Appendix A: Phase 5.1.a Worksheet to determine the stage of the application.</w:t>
            </w:r>
          </w:p>
          <w:p w14:paraId="791C0716" w14:textId="77777777" w:rsidR="00AE5B0E" w:rsidRPr="0032634F" w:rsidRDefault="008E0812" w:rsidP="00622303">
            <w:pPr>
              <w:pStyle w:val="VBAILTBodyStrong"/>
              <w:numPr>
                <w:ilvl w:val="1"/>
                <w:numId w:val="8"/>
              </w:numPr>
              <w:rPr>
                <w:b w:val="0"/>
              </w:rPr>
            </w:pPr>
            <w:r w:rsidRPr="0032634F">
              <w:rPr>
                <w:b w:val="0"/>
              </w:rPr>
              <w:t>Complete Part 3 – Giving a NOD exercise</w:t>
            </w:r>
          </w:p>
          <w:p w14:paraId="4348C117" w14:textId="77777777" w:rsidR="00AE5B0E" w:rsidRPr="0032634F" w:rsidRDefault="008E0812" w:rsidP="00622303">
            <w:pPr>
              <w:pStyle w:val="VBAILTBodyStrong"/>
              <w:numPr>
                <w:ilvl w:val="1"/>
                <w:numId w:val="8"/>
              </w:numPr>
              <w:rPr>
                <w:b w:val="0"/>
              </w:rPr>
            </w:pPr>
            <w:r w:rsidRPr="0032634F">
              <w:rPr>
                <w:b w:val="0"/>
              </w:rPr>
              <w:t xml:space="preserve">Be prepared to share your responses and rationale with the class. </w:t>
            </w:r>
          </w:p>
          <w:p w14:paraId="592470FC" w14:textId="77777777" w:rsidR="00622303" w:rsidRDefault="00622303" w:rsidP="00615F19">
            <w:pPr>
              <w:pStyle w:val="VBAILTBodyStrong"/>
            </w:pPr>
            <w:r w:rsidRPr="006871BA">
              <w:rPr>
                <w:bCs/>
              </w:rPr>
              <w:t>Time allowed: 15 minutes</w:t>
            </w:r>
          </w:p>
        </w:tc>
        <w:tc>
          <w:tcPr>
            <w:tcW w:w="5737" w:type="dxa"/>
            <w:tcBorders>
              <w:left w:val="dashSmallGap" w:sz="4" w:space="0" w:color="auto"/>
            </w:tcBorders>
          </w:tcPr>
          <w:p w14:paraId="7541FE30" w14:textId="712FF301" w:rsidR="00622303" w:rsidRPr="00AB4F8E" w:rsidRDefault="00622303" w:rsidP="00615F19">
            <w:pPr>
              <w:pStyle w:val="VBAILTBody"/>
              <w:rPr>
                <w:rStyle w:val="Strong"/>
              </w:rPr>
            </w:pPr>
          </w:p>
        </w:tc>
      </w:tr>
      <w:tr w:rsidR="00622303" w:rsidRPr="00AB4F8E" w14:paraId="39B1946F" w14:textId="77777777" w:rsidTr="00615F19">
        <w:trPr>
          <w:cantSplit/>
          <w:trHeight w:val="1282"/>
          <w:jc w:val="center"/>
        </w:trPr>
        <w:tc>
          <w:tcPr>
            <w:tcW w:w="3938" w:type="dxa"/>
            <w:tcBorders>
              <w:right w:val="dashSmallGap" w:sz="4" w:space="0" w:color="auto"/>
            </w:tcBorders>
          </w:tcPr>
          <w:p w14:paraId="7F637FE3" w14:textId="77777777" w:rsidR="00622303" w:rsidRDefault="00622303" w:rsidP="00615F19">
            <w:pPr>
              <w:pStyle w:val="VBAILTBodyStrong"/>
            </w:pPr>
            <w:r>
              <w:lastRenderedPageBreak/>
              <w:t>Introduction to Initial vs Supplemental Objectives</w:t>
            </w:r>
          </w:p>
          <w:p w14:paraId="272E1310" w14:textId="77777777" w:rsidR="00AE5B0E" w:rsidRPr="0032634F" w:rsidRDefault="008E0812" w:rsidP="00622303">
            <w:pPr>
              <w:pStyle w:val="VBAILTBodyStrong"/>
              <w:numPr>
                <w:ilvl w:val="0"/>
                <w:numId w:val="18"/>
              </w:numPr>
              <w:rPr>
                <w:b w:val="0"/>
              </w:rPr>
            </w:pPr>
            <w:r w:rsidRPr="0032634F">
              <w:rPr>
                <w:b w:val="0"/>
              </w:rPr>
              <w:t>Define and identify Initial Claims for pension</w:t>
            </w:r>
          </w:p>
          <w:p w14:paraId="2D9E205C" w14:textId="77777777" w:rsidR="00AE5B0E" w:rsidRPr="0032634F" w:rsidRDefault="008E0812" w:rsidP="00622303">
            <w:pPr>
              <w:pStyle w:val="VBAILTBodyStrong"/>
              <w:numPr>
                <w:ilvl w:val="0"/>
                <w:numId w:val="18"/>
              </w:numPr>
              <w:rPr>
                <w:b w:val="0"/>
              </w:rPr>
            </w:pPr>
            <w:r w:rsidRPr="0032634F">
              <w:rPr>
                <w:b w:val="0"/>
              </w:rPr>
              <w:t>Define the Appeals Modernization Act (AMA)</w:t>
            </w:r>
          </w:p>
          <w:p w14:paraId="264C3134" w14:textId="77777777" w:rsidR="00AE5B0E" w:rsidRPr="0032634F" w:rsidRDefault="008E0812" w:rsidP="00622303">
            <w:pPr>
              <w:pStyle w:val="VBAILTBodyStrong"/>
              <w:numPr>
                <w:ilvl w:val="0"/>
                <w:numId w:val="18"/>
              </w:numPr>
              <w:rPr>
                <w:b w:val="0"/>
              </w:rPr>
            </w:pPr>
            <w:r w:rsidRPr="0032634F">
              <w:rPr>
                <w:b w:val="0"/>
              </w:rPr>
              <w:t>Define the criteria for substantially complete supplemental claims</w:t>
            </w:r>
          </w:p>
          <w:p w14:paraId="5408722E" w14:textId="77777777" w:rsidR="00AE5B0E" w:rsidRPr="0032634F" w:rsidRDefault="008E0812" w:rsidP="00622303">
            <w:pPr>
              <w:pStyle w:val="VBAILTBodyStrong"/>
              <w:numPr>
                <w:ilvl w:val="0"/>
                <w:numId w:val="18"/>
              </w:numPr>
              <w:rPr>
                <w:b w:val="0"/>
              </w:rPr>
            </w:pPr>
            <w:r w:rsidRPr="0032634F">
              <w:rPr>
                <w:b w:val="0"/>
              </w:rPr>
              <w:t>Define potentially new evidence</w:t>
            </w:r>
          </w:p>
          <w:p w14:paraId="631123D4" w14:textId="77777777" w:rsidR="00622303" w:rsidRDefault="008E0812" w:rsidP="00622303">
            <w:pPr>
              <w:pStyle w:val="VBAILTBodyStrong"/>
              <w:numPr>
                <w:ilvl w:val="0"/>
                <w:numId w:val="18"/>
              </w:numPr>
            </w:pPr>
            <w:r w:rsidRPr="0032634F">
              <w:rPr>
                <w:b w:val="0"/>
              </w:rPr>
              <w:t>Identify supplemental claims for pension</w:t>
            </w:r>
          </w:p>
        </w:tc>
        <w:tc>
          <w:tcPr>
            <w:tcW w:w="5737" w:type="dxa"/>
            <w:tcBorders>
              <w:left w:val="dashSmallGap" w:sz="4" w:space="0" w:color="auto"/>
            </w:tcBorders>
          </w:tcPr>
          <w:p w14:paraId="57322490" w14:textId="77777777" w:rsidR="00622303" w:rsidRPr="00AB4F8E" w:rsidRDefault="00622303" w:rsidP="00615F19">
            <w:pPr>
              <w:pStyle w:val="VBAILTBody"/>
              <w:rPr>
                <w:rStyle w:val="Strong"/>
              </w:rPr>
            </w:pPr>
          </w:p>
        </w:tc>
      </w:tr>
      <w:tr w:rsidR="00622303" w:rsidRPr="00AB4F8E" w14:paraId="2E619F69" w14:textId="77777777" w:rsidTr="00615F19">
        <w:trPr>
          <w:cantSplit/>
          <w:trHeight w:val="1282"/>
          <w:jc w:val="center"/>
        </w:trPr>
        <w:tc>
          <w:tcPr>
            <w:tcW w:w="3938" w:type="dxa"/>
            <w:tcBorders>
              <w:right w:val="dashSmallGap" w:sz="4" w:space="0" w:color="auto"/>
            </w:tcBorders>
          </w:tcPr>
          <w:p w14:paraId="6C984448" w14:textId="77777777" w:rsidR="00622303" w:rsidRDefault="00622303" w:rsidP="00615F19">
            <w:pPr>
              <w:pStyle w:val="VBAILTBodyStrong"/>
            </w:pPr>
            <w:r>
              <w:t>Introduction to Initial vs Supplemental Claims</w:t>
            </w:r>
          </w:p>
          <w:p w14:paraId="288075D2" w14:textId="77777777" w:rsidR="00AE5B0E" w:rsidRPr="0032634F" w:rsidRDefault="008E0812" w:rsidP="00622303">
            <w:pPr>
              <w:pStyle w:val="VBAILTBodyStrong"/>
              <w:numPr>
                <w:ilvl w:val="0"/>
                <w:numId w:val="20"/>
              </w:numPr>
              <w:rPr>
                <w:b w:val="0"/>
              </w:rPr>
            </w:pPr>
            <w:r w:rsidRPr="0032634F">
              <w:rPr>
                <w:bCs/>
              </w:rPr>
              <w:t xml:space="preserve">Initial Pension claim: </w:t>
            </w:r>
            <w:r w:rsidRPr="0032634F">
              <w:rPr>
                <w:b w:val="0"/>
              </w:rPr>
              <w:t>Any complete claim, other than a supplemental claim, for a benefit on a form prescribed by the Secretary.</w:t>
            </w:r>
          </w:p>
          <w:p w14:paraId="6334AFE9" w14:textId="77777777" w:rsidR="00622303" w:rsidRPr="0032634F" w:rsidRDefault="008E0812" w:rsidP="00622303">
            <w:pPr>
              <w:pStyle w:val="VBAILTBodyStrong"/>
              <w:numPr>
                <w:ilvl w:val="0"/>
                <w:numId w:val="20"/>
              </w:numPr>
              <w:rPr>
                <w:b w:val="0"/>
                <w:bCs/>
              </w:rPr>
            </w:pPr>
            <w:r w:rsidRPr="0032634F">
              <w:rPr>
                <w:bCs/>
              </w:rPr>
              <w:t xml:space="preserve">Supplemental Pension claim: </w:t>
            </w:r>
            <w:r w:rsidRPr="0032634F">
              <w:rPr>
                <w:b w:val="0"/>
              </w:rPr>
              <w:t>Any complete claim for a Department of Veterans Affairs (VA) benefit on a prescribed application form where the claimant or his/her authorized representative</w:t>
            </w:r>
            <w:r w:rsidRPr="0032634F">
              <w:rPr>
                <w:bCs/>
              </w:rPr>
              <w:t xml:space="preserve"> </w:t>
            </w:r>
            <w:r w:rsidRPr="001114D1">
              <w:rPr>
                <w:b w:val="0"/>
              </w:rPr>
              <w:t>disagrees with the decision VA made on an initial or supplemental claim for the same or similar benefit on the same or similar basis.</w:t>
            </w:r>
            <w:r w:rsidRPr="0032634F">
              <w:rPr>
                <w:bCs/>
              </w:rPr>
              <w:t xml:space="preserve"> </w:t>
            </w:r>
          </w:p>
        </w:tc>
        <w:tc>
          <w:tcPr>
            <w:tcW w:w="5737" w:type="dxa"/>
            <w:tcBorders>
              <w:left w:val="dashSmallGap" w:sz="4" w:space="0" w:color="auto"/>
            </w:tcBorders>
          </w:tcPr>
          <w:p w14:paraId="5E599979" w14:textId="77777777" w:rsidR="00622303" w:rsidRPr="00AB4F8E" w:rsidRDefault="00622303" w:rsidP="00615F19">
            <w:pPr>
              <w:pStyle w:val="VBAILTBody"/>
              <w:rPr>
                <w:rStyle w:val="Strong"/>
              </w:rPr>
            </w:pPr>
          </w:p>
        </w:tc>
      </w:tr>
      <w:tr w:rsidR="00622303" w:rsidRPr="00AB4F8E" w14:paraId="0D94E507" w14:textId="77777777" w:rsidTr="00615F19">
        <w:trPr>
          <w:cantSplit/>
          <w:trHeight w:val="1282"/>
          <w:jc w:val="center"/>
        </w:trPr>
        <w:tc>
          <w:tcPr>
            <w:tcW w:w="3938" w:type="dxa"/>
            <w:tcBorders>
              <w:right w:val="dashSmallGap" w:sz="4" w:space="0" w:color="auto"/>
            </w:tcBorders>
          </w:tcPr>
          <w:p w14:paraId="722D3A8F" w14:textId="77777777" w:rsidR="00622303" w:rsidRDefault="00622303" w:rsidP="00615F19">
            <w:pPr>
              <w:pStyle w:val="VBAILTBodyStrong"/>
            </w:pPr>
            <w:r>
              <w:lastRenderedPageBreak/>
              <w:t>Group Activity: Working the System</w:t>
            </w:r>
          </w:p>
          <w:p w14:paraId="4C2C81B9" w14:textId="77777777" w:rsidR="00AE5B0E" w:rsidRPr="0032634F" w:rsidRDefault="008E0812" w:rsidP="00622303">
            <w:pPr>
              <w:pStyle w:val="VBAILTBodyStrong"/>
              <w:numPr>
                <w:ilvl w:val="0"/>
                <w:numId w:val="19"/>
              </w:numPr>
            </w:pPr>
            <w:r w:rsidRPr="0032634F">
              <w:rPr>
                <w:bCs/>
              </w:rPr>
              <w:t>Instructions</w:t>
            </w:r>
            <w:r w:rsidRPr="0032634F">
              <w:t xml:space="preserve">: </w:t>
            </w:r>
          </w:p>
          <w:p w14:paraId="6279871F" w14:textId="77777777" w:rsidR="00AE5B0E" w:rsidRPr="0032634F" w:rsidRDefault="008E0812" w:rsidP="00622303">
            <w:pPr>
              <w:pStyle w:val="VBAILTBodyStrong"/>
              <w:numPr>
                <w:ilvl w:val="1"/>
                <w:numId w:val="19"/>
              </w:numPr>
              <w:rPr>
                <w:b w:val="0"/>
                <w:bCs/>
              </w:rPr>
            </w:pPr>
            <w:r w:rsidRPr="0032634F">
              <w:rPr>
                <w:b w:val="0"/>
                <w:bCs/>
              </w:rPr>
              <w:t>Work in groups of 4.</w:t>
            </w:r>
          </w:p>
          <w:p w14:paraId="6B41A632" w14:textId="77777777" w:rsidR="00AE5B0E" w:rsidRPr="0032634F" w:rsidRDefault="008E0812" w:rsidP="00622303">
            <w:pPr>
              <w:pStyle w:val="VBAILTBodyStrong"/>
              <w:numPr>
                <w:ilvl w:val="1"/>
                <w:numId w:val="19"/>
              </w:numPr>
              <w:rPr>
                <w:b w:val="0"/>
                <w:bCs/>
              </w:rPr>
            </w:pPr>
            <w:r w:rsidRPr="0032634F">
              <w:rPr>
                <w:b w:val="0"/>
                <w:bCs/>
              </w:rPr>
              <w:t>Review the sentences in Part 4 of Appendix A: Phase 5.1.a Worksheet to determine the stage of the application.</w:t>
            </w:r>
          </w:p>
          <w:p w14:paraId="5091C89F" w14:textId="77777777" w:rsidR="00AE5B0E" w:rsidRPr="0032634F" w:rsidRDefault="008E0812" w:rsidP="00622303">
            <w:pPr>
              <w:pStyle w:val="VBAILTBodyStrong"/>
              <w:numPr>
                <w:ilvl w:val="1"/>
                <w:numId w:val="19"/>
              </w:numPr>
              <w:rPr>
                <w:b w:val="0"/>
                <w:bCs/>
              </w:rPr>
            </w:pPr>
            <w:r w:rsidRPr="0032634F">
              <w:rPr>
                <w:b w:val="0"/>
                <w:bCs/>
              </w:rPr>
              <w:t>Complete Part 4 – What’s Sup exercise</w:t>
            </w:r>
          </w:p>
          <w:p w14:paraId="03CA4A5E" w14:textId="77777777" w:rsidR="00AE5B0E" w:rsidRPr="0032634F" w:rsidRDefault="008E0812" w:rsidP="00622303">
            <w:pPr>
              <w:pStyle w:val="VBAILTBodyStrong"/>
              <w:numPr>
                <w:ilvl w:val="1"/>
                <w:numId w:val="19"/>
              </w:numPr>
              <w:rPr>
                <w:b w:val="0"/>
                <w:bCs/>
              </w:rPr>
            </w:pPr>
            <w:r w:rsidRPr="0032634F">
              <w:rPr>
                <w:b w:val="0"/>
                <w:bCs/>
              </w:rPr>
              <w:t xml:space="preserve">Be prepared to share your responses and rationale with the class. </w:t>
            </w:r>
          </w:p>
          <w:p w14:paraId="02939A05" w14:textId="77777777" w:rsidR="00AE5B0E" w:rsidRPr="0032634F" w:rsidRDefault="008E0812" w:rsidP="00622303">
            <w:pPr>
              <w:pStyle w:val="VBAILTBodyStrong"/>
              <w:numPr>
                <w:ilvl w:val="0"/>
                <w:numId w:val="19"/>
              </w:numPr>
            </w:pPr>
            <w:r w:rsidRPr="0032634F">
              <w:rPr>
                <w:bCs/>
              </w:rPr>
              <w:t>Time allowed: 15 minutes</w:t>
            </w:r>
          </w:p>
          <w:p w14:paraId="73886930" w14:textId="77777777" w:rsidR="00622303" w:rsidRDefault="00622303" w:rsidP="00615F19">
            <w:pPr>
              <w:pStyle w:val="VBAILTBodyStrong"/>
            </w:pPr>
          </w:p>
        </w:tc>
        <w:tc>
          <w:tcPr>
            <w:tcW w:w="5737" w:type="dxa"/>
            <w:tcBorders>
              <w:left w:val="dashSmallGap" w:sz="4" w:space="0" w:color="auto"/>
            </w:tcBorders>
          </w:tcPr>
          <w:p w14:paraId="2FB35371" w14:textId="578A7043" w:rsidR="00622303" w:rsidRPr="00AB4F8E" w:rsidRDefault="00622303" w:rsidP="00615F19">
            <w:pPr>
              <w:pStyle w:val="VBAILTBody"/>
              <w:rPr>
                <w:rStyle w:val="Strong"/>
              </w:rPr>
            </w:pPr>
          </w:p>
        </w:tc>
      </w:tr>
      <w:tr w:rsidR="00622303" w:rsidRPr="00AB4F8E" w14:paraId="36C036D2" w14:textId="77777777" w:rsidTr="00615F19">
        <w:trPr>
          <w:cantSplit/>
          <w:trHeight w:val="1282"/>
          <w:jc w:val="center"/>
        </w:trPr>
        <w:tc>
          <w:tcPr>
            <w:tcW w:w="3938" w:type="dxa"/>
            <w:tcBorders>
              <w:right w:val="dashSmallGap" w:sz="4" w:space="0" w:color="auto"/>
            </w:tcBorders>
          </w:tcPr>
          <w:p w14:paraId="33F1294B" w14:textId="77777777" w:rsidR="00622303" w:rsidRDefault="00622303" w:rsidP="00615F19">
            <w:pPr>
              <w:pStyle w:val="VBAILTBodyStrong"/>
            </w:pPr>
            <w:r>
              <w:t>Questions?</w:t>
            </w:r>
          </w:p>
          <w:p w14:paraId="45CA005B" w14:textId="77777777" w:rsidR="00622303" w:rsidRDefault="00622303" w:rsidP="00615F19">
            <w:pPr>
              <w:pStyle w:val="VBAILTBodyStrong"/>
            </w:pPr>
          </w:p>
          <w:p w14:paraId="717C824A" w14:textId="77777777" w:rsidR="00622303" w:rsidRDefault="00622303" w:rsidP="00615F19">
            <w:pPr>
              <w:pStyle w:val="VBAILTBodyStrong"/>
            </w:pPr>
            <w:r>
              <w:rPr>
                <w:noProof/>
              </w:rPr>
              <w:drawing>
                <wp:inline distT="0" distB="0" distL="0" distR="0" wp14:anchorId="02CD2F69" wp14:editId="14A07E21">
                  <wp:extent cx="2354580" cy="1429385"/>
                  <wp:effectExtent l="0" t="0" r="762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54580" cy="1429385"/>
                          </a:xfrm>
                          <a:prstGeom prst="rect">
                            <a:avLst/>
                          </a:prstGeom>
                        </pic:spPr>
                      </pic:pic>
                    </a:graphicData>
                  </a:graphic>
                </wp:inline>
              </w:drawing>
            </w:r>
          </w:p>
        </w:tc>
        <w:tc>
          <w:tcPr>
            <w:tcW w:w="5737" w:type="dxa"/>
            <w:tcBorders>
              <w:left w:val="dashSmallGap" w:sz="4" w:space="0" w:color="auto"/>
            </w:tcBorders>
          </w:tcPr>
          <w:p w14:paraId="763DAA6E" w14:textId="30FF58C6" w:rsidR="00622303" w:rsidRPr="00AA252A" w:rsidRDefault="00622303" w:rsidP="00615F19">
            <w:pPr>
              <w:pStyle w:val="VBAILTBody"/>
              <w:rPr>
                <w:rStyle w:val="Strong"/>
                <w:b w:val="0"/>
                <w:bCs w:val="0"/>
              </w:rPr>
            </w:pPr>
          </w:p>
        </w:tc>
      </w:tr>
      <w:tr w:rsidR="00622303" w:rsidRPr="00AB4F8E" w14:paraId="15887E45" w14:textId="77777777" w:rsidTr="00615F19">
        <w:trPr>
          <w:cantSplit/>
          <w:trHeight w:val="1282"/>
          <w:jc w:val="center"/>
        </w:trPr>
        <w:tc>
          <w:tcPr>
            <w:tcW w:w="3938" w:type="dxa"/>
            <w:tcBorders>
              <w:right w:val="dashSmallGap" w:sz="4" w:space="0" w:color="auto"/>
            </w:tcBorders>
          </w:tcPr>
          <w:p w14:paraId="0703EFAF" w14:textId="77777777" w:rsidR="00622303" w:rsidRDefault="00622303" w:rsidP="00615F19">
            <w:pPr>
              <w:pStyle w:val="VBAILTBodyStrong"/>
            </w:pPr>
            <w:r>
              <w:lastRenderedPageBreak/>
              <w:t>What’s Next</w:t>
            </w:r>
          </w:p>
          <w:p w14:paraId="3D0EB470" w14:textId="77777777" w:rsidR="00622303" w:rsidRPr="00AA252A" w:rsidRDefault="00622303" w:rsidP="00622303">
            <w:pPr>
              <w:pStyle w:val="VBAILTBodyStrong"/>
              <w:numPr>
                <w:ilvl w:val="0"/>
                <w:numId w:val="9"/>
              </w:numPr>
              <w:rPr>
                <w:b w:val="0"/>
                <w:bCs/>
              </w:rPr>
            </w:pPr>
            <w:r w:rsidRPr="00AA252A">
              <w:rPr>
                <w:b w:val="0"/>
                <w:bCs/>
              </w:rPr>
              <w:t xml:space="preserve">Assigned </w:t>
            </w:r>
            <w:r w:rsidRPr="001114D1">
              <w:rPr>
                <w:b w:val="0"/>
                <w:bCs/>
              </w:rPr>
              <w:t>Knowledge Check in the Assessment Portal</w:t>
            </w:r>
            <w:r w:rsidRPr="00AA252A">
              <w:rPr>
                <w:b w:val="0"/>
                <w:bCs/>
              </w:rPr>
              <w:t xml:space="preserve"> as determined by the Training Manager (TM) and/or Instructor.</w:t>
            </w:r>
          </w:p>
          <w:p w14:paraId="782CF870" w14:textId="0B36B7B0" w:rsidR="00622303" w:rsidRDefault="00622303" w:rsidP="00622303">
            <w:pPr>
              <w:pStyle w:val="VBAILTBodyStrong"/>
              <w:numPr>
                <w:ilvl w:val="0"/>
                <w:numId w:val="9"/>
              </w:numPr>
            </w:pPr>
            <w:r w:rsidRPr="00AA252A">
              <w:rPr>
                <w:b w:val="0"/>
                <w:bCs/>
              </w:rPr>
              <w:t xml:space="preserve">Complete the </w:t>
            </w:r>
            <w:r w:rsidRPr="001114D1">
              <w:t>Phase 5.1(a) Knowledge Check Prep</w:t>
            </w:r>
            <w:r w:rsidRPr="00AA252A">
              <w:rPr>
                <w:b w:val="0"/>
                <w:bCs/>
              </w:rPr>
              <w:t xml:space="preserve"> Survey</w:t>
            </w:r>
            <w:r w:rsidR="0069488C">
              <w:rPr>
                <w:b w:val="0"/>
                <w:bCs/>
              </w:rPr>
              <w:t xml:space="preserve"> (TMS ID: 4660046)</w:t>
            </w:r>
          </w:p>
        </w:tc>
        <w:tc>
          <w:tcPr>
            <w:tcW w:w="5737" w:type="dxa"/>
            <w:tcBorders>
              <w:left w:val="dashSmallGap" w:sz="4" w:space="0" w:color="auto"/>
            </w:tcBorders>
          </w:tcPr>
          <w:p w14:paraId="2567ADEF" w14:textId="77777777" w:rsidR="00622303" w:rsidRPr="00AB4F8E" w:rsidRDefault="00622303" w:rsidP="00615F19">
            <w:pPr>
              <w:pStyle w:val="VBAILTBody"/>
              <w:rPr>
                <w:rStyle w:val="Strong"/>
              </w:rPr>
            </w:pPr>
          </w:p>
        </w:tc>
      </w:tr>
    </w:tbl>
    <w:p w14:paraId="3060EBBE" w14:textId="77777777" w:rsidR="00622303" w:rsidRDefault="00622303" w:rsidP="00622303">
      <w:pPr>
        <w:rPr>
          <w:rFonts w:ascii="Verdana" w:hAnsi="Verdana"/>
          <w:b/>
          <w:sz w:val="24"/>
          <w:szCs w:val="24"/>
        </w:rPr>
      </w:pPr>
    </w:p>
    <w:p w14:paraId="1140A73A" w14:textId="77777777" w:rsidR="00622303" w:rsidRDefault="00622303" w:rsidP="00622303">
      <w:pPr>
        <w:rPr>
          <w:rFonts w:ascii="Verdana" w:hAnsi="Verdana"/>
          <w:b/>
          <w:sz w:val="24"/>
          <w:szCs w:val="24"/>
        </w:rPr>
      </w:pPr>
      <w:r>
        <w:rPr>
          <w:rFonts w:ascii="Verdana" w:hAnsi="Verdana"/>
          <w:b/>
          <w:sz w:val="24"/>
          <w:szCs w:val="24"/>
        </w:rPr>
        <w:br w:type="page"/>
      </w:r>
    </w:p>
    <w:p w14:paraId="785C0F51" w14:textId="77777777" w:rsidR="00622303" w:rsidRDefault="00622303" w:rsidP="00622303">
      <w:pPr>
        <w:pStyle w:val="VBAILTHeading2"/>
      </w:pPr>
      <w:r>
        <w:lastRenderedPageBreak/>
        <w:t>Appendix</w:t>
      </w:r>
    </w:p>
    <w:p w14:paraId="7EC49FEA" w14:textId="77777777" w:rsidR="00622303" w:rsidRDefault="00622303" w:rsidP="00622303">
      <w:pPr>
        <w:rPr>
          <w:rFonts w:ascii="Verdana" w:hAnsi="Verdana"/>
          <w:b/>
          <w:sz w:val="24"/>
          <w:szCs w:val="24"/>
        </w:rPr>
      </w:pPr>
    </w:p>
    <w:p w14:paraId="5837E033" w14:textId="77777777" w:rsidR="00622303" w:rsidRDefault="00622303" w:rsidP="00622303">
      <w:pPr>
        <w:jc w:val="center"/>
        <w:rPr>
          <w:rFonts w:ascii="Verdana" w:hAnsi="Verdana"/>
          <w:b/>
          <w:sz w:val="24"/>
          <w:szCs w:val="24"/>
        </w:rPr>
      </w:pPr>
      <w:r>
        <w:rPr>
          <w:rFonts w:ascii="Verdana" w:hAnsi="Verdana"/>
          <w:b/>
          <w:sz w:val="24"/>
          <w:szCs w:val="24"/>
        </w:rPr>
        <w:t>VA Representation and Third-Party Authorization</w:t>
      </w:r>
    </w:p>
    <w:p w14:paraId="72A0D8AB" w14:textId="77777777" w:rsidR="00622303" w:rsidRDefault="00622303" w:rsidP="00622303">
      <w:pPr>
        <w:jc w:val="center"/>
        <w:rPr>
          <w:rFonts w:ascii="Verdana" w:hAnsi="Verdana"/>
          <w:b/>
          <w:sz w:val="24"/>
          <w:szCs w:val="24"/>
        </w:rPr>
      </w:pPr>
    </w:p>
    <w:p w14:paraId="1FA517A7" w14:textId="77777777" w:rsidR="00622303" w:rsidRPr="0032634F" w:rsidRDefault="00622303" w:rsidP="00622303">
      <w:pPr>
        <w:ind w:firstLine="720"/>
        <w:jc w:val="center"/>
      </w:pPr>
      <w:r>
        <w:rPr>
          <w:noProof/>
        </w:rPr>
        <w:drawing>
          <wp:inline distT="0" distB="0" distL="0" distR="0" wp14:anchorId="6C136731" wp14:editId="3F6AC447">
            <wp:extent cx="5943600" cy="26009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600960"/>
                    </a:xfrm>
                    <a:prstGeom prst="rect">
                      <a:avLst/>
                    </a:prstGeom>
                  </pic:spPr>
                </pic:pic>
              </a:graphicData>
            </a:graphic>
          </wp:inline>
        </w:drawing>
      </w:r>
    </w:p>
    <w:p w14:paraId="0ADFCD5F" w14:textId="77777777" w:rsidR="00420D76" w:rsidRDefault="00420D76"/>
    <w:sectPr w:rsidR="00420D76" w:rsidSect="00BF2B59">
      <w:headerReference w:type="default" r:id="rId12"/>
      <w:footerReference w:type="default" r:id="rId13"/>
      <w:headerReference w:type="first" r:id="rId14"/>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F7258" w14:textId="77777777" w:rsidR="000E5C04" w:rsidRDefault="000E5C04" w:rsidP="00622303">
      <w:pPr>
        <w:spacing w:after="0" w:line="240" w:lineRule="auto"/>
      </w:pPr>
      <w:r>
        <w:separator/>
      </w:r>
    </w:p>
  </w:endnote>
  <w:endnote w:type="continuationSeparator" w:id="0">
    <w:p w14:paraId="4B589CD6" w14:textId="77777777" w:rsidR="000E5C04" w:rsidRDefault="000E5C04" w:rsidP="00622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6F687" w14:textId="2088A95A" w:rsidR="00AE5B0E" w:rsidRPr="00C214A9" w:rsidRDefault="00805942" w:rsidP="005E6160">
    <w:pPr>
      <w:pStyle w:val="VBAILTFooter"/>
    </w:pPr>
    <w:r>
      <w:t>July</w:t>
    </w:r>
    <w:r w:rsidR="008E0812">
      <w:t xml:space="preserve"> 2024</w:t>
    </w:r>
    <w:r w:rsidR="008E0812">
      <w:tab/>
    </w:r>
    <w:r w:rsidR="008E0812" w:rsidRPr="00C214A9">
      <w:fldChar w:fldCharType="begin"/>
    </w:r>
    <w:r w:rsidR="008E0812" w:rsidRPr="00C214A9">
      <w:instrText xml:space="preserve"> PAGE   \* MERGEFORMAT </w:instrText>
    </w:r>
    <w:r w:rsidR="008E0812" w:rsidRPr="00C214A9">
      <w:fldChar w:fldCharType="separate"/>
    </w:r>
    <w:r w:rsidR="008E0812" w:rsidRPr="000A3FD8">
      <w:rPr>
        <w:b/>
        <w:bCs/>
        <w:noProof/>
      </w:rPr>
      <w:t>12</w:t>
    </w:r>
    <w:r w:rsidR="008E0812" w:rsidRPr="00C214A9">
      <w:rPr>
        <w:b/>
        <w:bCs/>
        <w:noProof/>
      </w:rPr>
      <w:fldChar w:fldCharType="end"/>
    </w:r>
    <w:r w:rsidR="008E0812" w:rsidRPr="00C214A9">
      <w:rPr>
        <w:b/>
        <w:bCs/>
      </w:rPr>
      <w:t xml:space="preserve"> </w:t>
    </w:r>
    <w:r w:rsidR="008E0812" w:rsidRPr="00C214A9">
      <w:t>|</w:t>
    </w:r>
    <w:r w:rsidR="008E0812" w:rsidRPr="00C214A9">
      <w:rPr>
        <w:b/>
        <w:bCs/>
      </w:rPr>
      <w:t xml:space="preserve"> </w:t>
    </w:r>
    <w:r w:rsidR="008E0812"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536E8" w14:textId="77777777" w:rsidR="000E5C04" w:rsidRDefault="000E5C04" w:rsidP="00622303">
      <w:pPr>
        <w:spacing w:after="0" w:line="240" w:lineRule="auto"/>
      </w:pPr>
      <w:r>
        <w:separator/>
      </w:r>
    </w:p>
  </w:footnote>
  <w:footnote w:type="continuationSeparator" w:id="0">
    <w:p w14:paraId="572D0D14" w14:textId="77777777" w:rsidR="000E5C04" w:rsidRDefault="000E5C04" w:rsidP="00622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8ACD5" w14:textId="77777777" w:rsidR="00AE5B0E" w:rsidRPr="002D1DCE" w:rsidRDefault="008E0812" w:rsidP="002D1DCE">
    <w:pPr>
      <w:pStyle w:val="VBAILTHeader"/>
    </w:pPr>
    <w:r>
      <w:rPr>
        <w:bCs/>
      </w:rPr>
      <w:t>Knowledge Check Prep</w:t>
    </w:r>
  </w:p>
  <w:p w14:paraId="480B6DCD" w14:textId="7F2070EC" w:rsidR="00AE5B0E" w:rsidRPr="002D1DCE" w:rsidRDefault="00622303"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061D" w14:textId="77777777" w:rsidR="00AE5B0E" w:rsidRDefault="008E0812">
    <w:pPr>
      <w:pStyle w:val="Header"/>
    </w:pPr>
    <w:r>
      <w:rPr>
        <w:noProof/>
      </w:rPr>
      <w:drawing>
        <wp:anchor distT="0" distB="0" distL="114300" distR="114300" simplePos="0" relativeHeight="251659264" behindDoc="1" locked="0" layoutInCell="1" allowOverlap="1" wp14:anchorId="04A76894" wp14:editId="2563BB14">
          <wp:simplePos x="0" y="0"/>
          <wp:positionH relativeFrom="column">
            <wp:posOffset>-895350</wp:posOffset>
          </wp:positionH>
          <wp:positionV relativeFrom="paragraph">
            <wp:posOffset>-447675</wp:posOffset>
          </wp:positionV>
          <wp:extent cx="7780020" cy="5836920"/>
          <wp:effectExtent l="0" t="0" r="0" b="0"/>
          <wp:wrapNone/>
          <wp:docPr id="28" name="Picture 28"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68EB"/>
    <w:multiLevelType w:val="hybridMultilevel"/>
    <w:tmpl w:val="BE3455C6"/>
    <w:lvl w:ilvl="0" w:tplc="013A762E">
      <w:start w:val="1"/>
      <w:numFmt w:val="bullet"/>
      <w:lvlText w:val="•"/>
      <w:lvlJc w:val="left"/>
      <w:pPr>
        <w:tabs>
          <w:tab w:val="num" w:pos="360"/>
        </w:tabs>
        <w:ind w:left="360" w:hanging="360"/>
      </w:pPr>
      <w:rPr>
        <w:rFonts w:ascii="Arial" w:hAnsi="Arial" w:hint="default"/>
      </w:rPr>
    </w:lvl>
    <w:lvl w:ilvl="1" w:tplc="5F8ACD54">
      <w:numFmt w:val="bullet"/>
      <w:lvlText w:val="–"/>
      <w:lvlJc w:val="left"/>
      <w:pPr>
        <w:tabs>
          <w:tab w:val="num" w:pos="1080"/>
        </w:tabs>
        <w:ind w:left="1080" w:hanging="360"/>
      </w:pPr>
      <w:rPr>
        <w:rFonts w:ascii="Arial" w:hAnsi="Arial" w:hint="default"/>
      </w:rPr>
    </w:lvl>
    <w:lvl w:ilvl="2" w:tplc="B8925FEA" w:tentative="1">
      <w:start w:val="1"/>
      <w:numFmt w:val="bullet"/>
      <w:lvlText w:val="•"/>
      <w:lvlJc w:val="left"/>
      <w:pPr>
        <w:tabs>
          <w:tab w:val="num" w:pos="1800"/>
        </w:tabs>
        <w:ind w:left="1800" w:hanging="360"/>
      </w:pPr>
      <w:rPr>
        <w:rFonts w:ascii="Arial" w:hAnsi="Arial" w:hint="default"/>
      </w:rPr>
    </w:lvl>
    <w:lvl w:ilvl="3" w:tplc="22C8A594" w:tentative="1">
      <w:start w:val="1"/>
      <w:numFmt w:val="bullet"/>
      <w:lvlText w:val="•"/>
      <w:lvlJc w:val="left"/>
      <w:pPr>
        <w:tabs>
          <w:tab w:val="num" w:pos="2520"/>
        </w:tabs>
        <w:ind w:left="2520" w:hanging="360"/>
      </w:pPr>
      <w:rPr>
        <w:rFonts w:ascii="Arial" w:hAnsi="Arial" w:hint="default"/>
      </w:rPr>
    </w:lvl>
    <w:lvl w:ilvl="4" w:tplc="A4DAB7CA" w:tentative="1">
      <w:start w:val="1"/>
      <w:numFmt w:val="bullet"/>
      <w:lvlText w:val="•"/>
      <w:lvlJc w:val="left"/>
      <w:pPr>
        <w:tabs>
          <w:tab w:val="num" w:pos="3240"/>
        </w:tabs>
        <w:ind w:left="3240" w:hanging="360"/>
      </w:pPr>
      <w:rPr>
        <w:rFonts w:ascii="Arial" w:hAnsi="Arial" w:hint="default"/>
      </w:rPr>
    </w:lvl>
    <w:lvl w:ilvl="5" w:tplc="5688FC52" w:tentative="1">
      <w:start w:val="1"/>
      <w:numFmt w:val="bullet"/>
      <w:lvlText w:val="•"/>
      <w:lvlJc w:val="left"/>
      <w:pPr>
        <w:tabs>
          <w:tab w:val="num" w:pos="3960"/>
        </w:tabs>
        <w:ind w:left="3960" w:hanging="360"/>
      </w:pPr>
      <w:rPr>
        <w:rFonts w:ascii="Arial" w:hAnsi="Arial" w:hint="default"/>
      </w:rPr>
    </w:lvl>
    <w:lvl w:ilvl="6" w:tplc="A3A6A9C8" w:tentative="1">
      <w:start w:val="1"/>
      <w:numFmt w:val="bullet"/>
      <w:lvlText w:val="•"/>
      <w:lvlJc w:val="left"/>
      <w:pPr>
        <w:tabs>
          <w:tab w:val="num" w:pos="4680"/>
        </w:tabs>
        <w:ind w:left="4680" w:hanging="360"/>
      </w:pPr>
      <w:rPr>
        <w:rFonts w:ascii="Arial" w:hAnsi="Arial" w:hint="default"/>
      </w:rPr>
    </w:lvl>
    <w:lvl w:ilvl="7" w:tplc="030E87FA" w:tentative="1">
      <w:start w:val="1"/>
      <w:numFmt w:val="bullet"/>
      <w:lvlText w:val="•"/>
      <w:lvlJc w:val="left"/>
      <w:pPr>
        <w:tabs>
          <w:tab w:val="num" w:pos="5400"/>
        </w:tabs>
        <w:ind w:left="5400" w:hanging="360"/>
      </w:pPr>
      <w:rPr>
        <w:rFonts w:ascii="Arial" w:hAnsi="Arial" w:hint="default"/>
      </w:rPr>
    </w:lvl>
    <w:lvl w:ilvl="8" w:tplc="270A01FC"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AF912B9"/>
    <w:multiLevelType w:val="hybridMultilevel"/>
    <w:tmpl w:val="E0F6BABC"/>
    <w:lvl w:ilvl="0" w:tplc="5E6E1276">
      <w:start w:val="1"/>
      <w:numFmt w:val="bullet"/>
      <w:lvlText w:val="•"/>
      <w:lvlJc w:val="left"/>
      <w:pPr>
        <w:tabs>
          <w:tab w:val="num" w:pos="360"/>
        </w:tabs>
        <w:ind w:left="360" w:hanging="360"/>
      </w:pPr>
      <w:rPr>
        <w:rFonts w:ascii="Arial" w:hAnsi="Arial" w:hint="default"/>
      </w:rPr>
    </w:lvl>
    <w:lvl w:ilvl="1" w:tplc="AF76AF5C" w:tentative="1">
      <w:start w:val="1"/>
      <w:numFmt w:val="bullet"/>
      <w:lvlText w:val="•"/>
      <w:lvlJc w:val="left"/>
      <w:pPr>
        <w:tabs>
          <w:tab w:val="num" w:pos="1080"/>
        </w:tabs>
        <w:ind w:left="1080" w:hanging="360"/>
      </w:pPr>
      <w:rPr>
        <w:rFonts w:ascii="Arial" w:hAnsi="Arial" w:hint="default"/>
      </w:rPr>
    </w:lvl>
    <w:lvl w:ilvl="2" w:tplc="CE02ACAA" w:tentative="1">
      <w:start w:val="1"/>
      <w:numFmt w:val="bullet"/>
      <w:lvlText w:val="•"/>
      <w:lvlJc w:val="left"/>
      <w:pPr>
        <w:tabs>
          <w:tab w:val="num" w:pos="1800"/>
        </w:tabs>
        <w:ind w:left="1800" w:hanging="360"/>
      </w:pPr>
      <w:rPr>
        <w:rFonts w:ascii="Arial" w:hAnsi="Arial" w:hint="default"/>
      </w:rPr>
    </w:lvl>
    <w:lvl w:ilvl="3" w:tplc="8BA47CA6" w:tentative="1">
      <w:start w:val="1"/>
      <w:numFmt w:val="bullet"/>
      <w:lvlText w:val="•"/>
      <w:lvlJc w:val="left"/>
      <w:pPr>
        <w:tabs>
          <w:tab w:val="num" w:pos="2520"/>
        </w:tabs>
        <w:ind w:left="2520" w:hanging="360"/>
      </w:pPr>
      <w:rPr>
        <w:rFonts w:ascii="Arial" w:hAnsi="Arial" w:hint="default"/>
      </w:rPr>
    </w:lvl>
    <w:lvl w:ilvl="4" w:tplc="5B44A6BC" w:tentative="1">
      <w:start w:val="1"/>
      <w:numFmt w:val="bullet"/>
      <w:lvlText w:val="•"/>
      <w:lvlJc w:val="left"/>
      <w:pPr>
        <w:tabs>
          <w:tab w:val="num" w:pos="3240"/>
        </w:tabs>
        <w:ind w:left="3240" w:hanging="360"/>
      </w:pPr>
      <w:rPr>
        <w:rFonts w:ascii="Arial" w:hAnsi="Arial" w:hint="default"/>
      </w:rPr>
    </w:lvl>
    <w:lvl w:ilvl="5" w:tplc="21088FD8" w:tentative="1">
      <w:start w:val="1"/>
      <w:numFmt w:val="bullet"/>
      <w:lvlText w:val="•"/>
      <w:lvlJc w:val="left"/>
      <w:pPr>
        <w:tabs>
          <w:tab w:val="num" w:pos="3960"/>
        </w:tabs>
        <w:ind w:left="3960" w:hanging="360"/>
      </w:pPr>
      <w:rPr>
        <w:rFonts w:ascii="Arial" w:hAnsi="Arial" w:hint="default"/>
      </w:rPr>
    </w:lvl>
    <w:lvl w:ilvl="6" w:tplc="FA6CA682" w:tentative="1">
      <w:start w:val="1"/>
      <w:numFmt w:val="bullet"/>
      <w:lvlText w:val="•"/>
      <w:lvlJc w:val="left"/>
      <w:pPr>
        <w:tabs>
          <w:tab w:val="num" w:pos="4680"/>
        </w:tabs>
        <w:ind w:left="4680" w:hanging="360"/>
      </w:pPr>
      <w:rPr>
        <w:rFonts w:ascii="Arial" w:hAnsi="Arial" w:hint="default"/>
      </w:rPr>
    </w:lvl>
    <w:lvl w:ilvl="7" w:tplc="72C44A4E" w:tentative="1">
      <w:start w:val="1"/>
      <w:numFmt w:val="bullet"/>
      <w:lvlText w:val="•"/>
      <w:lvlJc w:val="left"/>
      <w:pPr>
        <w:tabs>
          <w:tab w:val="num" w:pos="5400"/>
        </w:tabs>
        <w:ind w:left="5400" w:hanging="360"/>
      </w:pPr>
      <w:rPr>
        <w:rFonts w:ascii="Arial" w:hAnsi="Arial" w:hint="default"/>
      </w:rPr>
    </w:lvl>
    <w:lvl w:ilvl="8" w:tplc="F7E8314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DE7160B"/>
    <w:multiLevelType w:val="hybridMultilevel"/>
    <w:tmpl w:val="A5E49708"/>
    <w:lvl w:ilvl="0" w:tplc="A112DFAC">
      <w:start w:val="1"/>
      <w:numFmt w:val="bullet"/>
      <w:lvlText w:val=""/>
      <w:lvlJc w:val="left"/>
      <w:pPr>
        <w:tabs>
          <w:tab w:val="num" w:pos="720"/>
        </w:tabs>
        <w:ind w:left="720" w:hanging="360"/>
      </w:pPr>
      <w:rPr>
        <w:rFonts w:ascii="Symbol" w:hAnsi="Symbol" w:hint="default"/>
      </w:rPr>
    </w:lvl>
    <w:lvl w:ilvl="1" w:tplc="476C8C64" w:tentative="1">
      <w:start w:val="1"/>
      <w:numFmt w:val="bullet"/>
      <w:lvlText w:val=""/>
      <w:lvlJc w:val="left"/>
      <w:pPr>
        <w:tabs>
          <w:tab w:val="num" w:pos="1440"/>
        </w:tabs>
        <w:ind w:left="1440" w:hanging="360"/>
      </w:pPr>
      <w:rPr>
        <w:rFonts w:ascii="Symbol" w:hAnsi="Symbol" w:hint="default"/>
      </w:rPr>
    </w:lvl>
    <w:lvl w:ilvl="2" w:tplc="52B679EC" w:tentative="1">
      <w:start w:val="1"/>
      <w:numFmt w:val="bullet"/>
      <w:lvlText w:val=""/>
      <w:lvlJc w:val="left"/>
      <w:pPr>
        <w:tabs>
          <w:tab w:val="num" w:pos="2160"/>
        </w:tabs>
        <w:ind w:left="2160" w:hanging="360"/>
      </w:pPr>
      <w:rPr>
        <w:rFonts w:ascii="Symbol" w:hAnsi="Symbol" w:hint="default"/>
      </w:rPr>
    </w:lvl>
    <w:lvl w:ilvl="3" w:tplc="CC02FC02" w:tentative="1">
      <w:start w:val="1"/>
      <w:numFmt w:val="bullet"/>
      <w:lvlText w:val=""/>
      <w:lvlJc w:val="left"/>
      <w:pPr>
        <w:tabs>
          <w:tab w:val="num" w:pos="2880"/>
        </w:tabs>
        <w:ind w:left="2880" w:hanging="360"/>
      </w:pPr>
      <w:rPr>
        <w:rFonts w:ascii="Symbol" w:hAnsi="Symbol" w:hint="default"/>
      </w:rPr>
    </w:lvl>
    <w:lvl w:ilvl="4" w:tplc="97AE77CA" w:tentative="1">
      <w:start w:val="1"/>
      <w:numFmt w:val="bullet"/>
      <w:lvlText w:val=""/>
      <w:lvlJc w:val="left"/>
      <w:pPr>
        <w:tabs>
          <w:tab w:val="num" w:pos="3600"/>
        </w:tabs>
        <w:ind w:left="3600" w:hanging="360"/>
      </w:pPr>
      <w:rPr>
        <w:rFonts w:ascii="Symbol" w:hAnsi="Symbol" w:hint="default"/>
      </w:rPr>
    </w:lvl>
    <w:lvl w:ilvl="5" w:tplc="E48EB6AE" w:tentative="1">
      <w:start w:val="1"/>
      <w:numFmt w:val="bullet"/>
      <w:lvlText w:val=""/>
      <w:lvlJc w:val="left"/>
      <w:pPr>
        <w:tabs>
          <w:tab w:val="num" w:pos="4320"/>
        </w:tabs>
        <w:ind w:left="4320" w:hanging="360"/>
      </w:pPr>
      <w:rPr>
        <w:rFonts w:ascii="Symbol" w:hAnsi="Symbol" w:hint="default"/>
      </w:rPr>
    </w:lvl>
    <w:lvl w:ilvl="6" w:tplc="A280923C" w:tentative="1">
      <w:start w:val="1"/>
      <w:numFmt w:val="bullet"/>
      <w:lvlText w:val=""/>
      <w:lvlJc w:val="left"/>
      <w:pPr>
        <w:tabs>
          <w:tab w:val="num" w:pos="5040"/>
        </w:tabs>
        <w:ind w:left="5040" w:hanging="360"/>
      </w:pPr>
      <w:rPr>
        <w:rFonts w:ascii="Symbol" w:hAnsi="Symbol" w:hint="default"/>
      </w:rPr>
    </w:lvl>
    <w:lvl w:ilvl="7" w:tplc="7E68F24A" w:tentative="1">
      <w:start w:val="1"/>
      <w:numFmt w:val="bullet"/>
      <w:lvlText w:val=""/>
      <w:lvlJc w:val="left"/>
      <w:pPr>
        <w:tabs>
          <w:tab w:val="num" w:pos="5760"/>
        </w:tabs>
        <w:ind w:left="5760" w:hanging="360"/>
      </w:pPr>
      <w:rPr>
        <w:rFonts w:ascii="Symbol" w:hAnsi="Symbol" w:hint="default"/>
      </w:rPr>
    </w:lvl>
    <w:lvl w:ilvl="8" w:tplc="C8CCCA6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E200DB7"/>
    <w:multiLevelType w:val="hybridMultilevel"/>
    <w:tmpl w:val="B8F2C06A"/>
    <w:lvl w:ilvl="0" w:tplc="2BD6FFD4">
      <w:start w:val="1"/>
      <w:numFmt w:val="bullet"/>
      <w:lvlText w:val="•"/>
      <w:lvlJc w:val="left"/>
      <w:pPr>
        <w:tabs>
          <w:tab w:val="num" w:pos="720"/>
        </w:tabs>
        <w:ind w:left="720" w:hanging="360"/>
      </w:pPr>
      <w:rPr>
        <w:rFonts w:ascii="Arial" w:hAnsi="Arial" w:hint="default"/>
      </w:rPr>
    </w:lvl>
    <w:lvl w:ilvl="1" w:tplc="261C4548" w:tentative="1">
      <w:start w:val="1"/>
      <w:numFmt w:val="bullet"/>
      <w:lvlText w:val="•"/>
      <w:lvlJc w:val="left"/>
      <w:pPr>
        <w:tabs>
          <w:tab w:val="num" w:pos="1440"/>
        </w:tabs>
        <w:ind w:left="1440" w:hanging="360"/>
      </w:pPr>
      <w:rPr>
        <w:rFonts w:ascii="Arial" w:hAnsi="Arial" w:hint="default"/>
      </w:rPr>
    </w:lvl>
    <w:lvl w:ilvl="2" w:tplc="2E083836" w:tentative="1">
      <w:start w:val="1"/>
      <w:numFmt w:val="bullet"/>
      <w:lvlText w:val="•"/>
      <w:lvlJc w:val="left"/>
      <w:pPr>
        <w:tabs>
          <w:tab w:val="num" w:pos="2160"/>
        </w:tabs>
        <w:ind w:left="2160" w:hanging="360"/>
      </w:pPr>
      <w:rPr>
        <w:rFonts w:ascii="Arial" w:hAnsi="Arial" w:hint="default"/>
      </w:rPr>
    </w:lvl>
    <w:lvl w:ilvl="3" w:tplc="E564F2D8" w:tentative="1">
      <w:start w:val="1"/>
      <w:numFmt w:val="bullet"/>
      <w:lvlText w:val="•"/>
      <w:lvlJc w:val="left"/>
      <w:pPr>
        <w:tabs>
          <w:tab w:val="num" w:pos="2880"/>
        </w:tabs>
        <w:ind w:left="2880" w:hanging="360"/>
      </w:pPr>
      <w:rPr>
        <w:rFonts w:ascii="Arial" w:hAnsi="Arial" w:hint="default"/>
      </w:rPr>
    </w:lvl>
    <w:lvl w:ilvl="4" w:tplc="10503BD2" w:tentative="1">
      <w:start w:val="1"/>
      <w:numFmt w:val="bullet"/>
      <w:lvlText w:val="•"/>
      <w:lvlJc w:val="left"/>
      <w:pPr>
        <w:tabs>
          <w:tab w:val="num" w:pos="3600"/>
        </w:tabs>
        <w:ind w:left="3600" w:hanging="360"/>
      </w:pPr>
      <w:rPr>
        <w:rFonts w:ascii="Arial" w:hAnsi="Arial" w:hint="default"/>
      </w:rPr>
    </w:lvl>
    <w:lvl w:ilvl="5" w:tplc="6220CD7A" w:tentative="1">
      <w:start w:val="1"/>
      <w:numFmt w:val="bullet"/>
      <w:lvlText w:val="•"/>
      <w:lvlJc w:val="left"/>
      <w:pPr>
        <w:tabs>
          <w:tab w:val="num" w:pos="4320"/>
        </w:tabs>
        <w:ind w:left="4320" w:hanging="360"/>
      </w:pPr>
      <w:rPr>
        <w:rFonts w:ascii="Arial" w:hAnsi="Arial" w:hint="default"/>
      </w:rPr>
    </w:lvl>
    <w:lvl w:ilvl="6" w:tplc="5C102B42" w:tentative="1">
      <w:start w:val="1"/>
      <w:numFmt w:val="bullet"/>
      <w:lvlText w:val="•"/>
      <w:lvlJc w:val="left"/>
      <w:pPr>
        <w:tabs>
          <w:tab w:val="num" w:pos="5040"/>
        </w:tabs>
        <w:ind w:left="5040" w:hanging="360"/>
      </w:pPr>
      <w:rPr>
        <w:rFonts w:ascii="Arial" w:hAnsi="Arial" w:hint="default"/>
      </w:rPr>
    </w:lvl>
    <w:lvl w:ilvl="7" w:tplc="D960DFC6" w:tentative="1">
      <w:start w:val="1"/>
      <w:numFmt w:val="bullet"/>
      <w:lvlText w:val="•"/>
      <w:lvlJc w:val="left"/>
      <w:pPr>
        <w:tabs>
          <w:tab w:val="num" w:pos="5760"/>
        </w:tabs>
        <w:ind w:left="5760" w:hanging="360"/>
      </w:pPr>
      <w:rPr>
        <w:rFonts w:ascii="Arial" w:hAnsi="Arial" w:hint="default"/>
      </w:rPr>
    </w:lvl>
    <w:lvl w:ilvl="8" w:tplc="51720B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5E6E20"/>
    <w:multiLevelType w:val="hybridMultilevel"/>
    <w:tmpl w:val="4E628ECC"/>
    <w:lvl w:ilvl="0" w:tplc="425E9CBE">
      <w:start w:val="1"/>
      <w:numFmt w:val="bullet"/>
      <w:pStyle w:val="VBAILTbullet1"/>
      <w:lvlText w:val=""/>
      <w:lvlJc w:val="left"/>
      <w:pPr>
        <w:ind w:left="360" w:hanging="360"/>
      </w:pPr>
      <w:rPr>
        <w:rFonts w:ascii="Symbol" w:hAnsi="Symbol" w:hint="default"/>
      </w:rPr>
    </w:lvl>
    <w:lvl w:ilvl="1" w:tplc="199CC980">
      <w:start w:val="1"/>
      <w:numFmt w:val="bullet"/>
      <w:pStyle w:val="VBAILTBullet2"/>
      <w:lvlText w:val="o"/>
      <w:lvlJc w:val="left"/>
      <w:pPr>
        <w:ind w:left="63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1D791D"/>
    <w:multiLevelType w:val="hybridMultilevel"/>
    <w:tmpl w:val="4B788A44"/>
    <w:lvl w:ilvl="0" w:tplc="B38C9572">
      <w:start w:val="1"/>
      <w:numFmt w:val="bullet"/>
      <w:lvlText w:val=""/>
      <w:lvlJc w:val="left"/>
      <w:pPr>
        <w:tabs>
          <w:tab w:val="num" w:pos="360"/>
        </w:tabs>
        <w:ind w:left="360" w:hanging="360"/>
      </w:pPr>
      <w:rPr>
        <w:rFonts w:ascii="Symbol" w:hAnsi="Symbol" w:hint="default"/>
      </w:rPr>
    </w:lvl>
    <w:lvl w:ilvl="1" w:tplc="B680DDC6" w:tentative="1">
      <w:start w:val="1"/>
      <w:numFmt w:val="bullet"/>
      <w:lvlText w:val=""/>
      <w:lvlJc w:val="left"/>
      <w:pPr>
        <w:tabs>
          <w:tab w:val="num" w:pos="1080"/>
        </w:tabs>
        <w:ind w:left="1080" w:hanging="360"/>
      </w:pPr>
      <w:rPr>
        <w:rFonts w:ascii="Symbol" w:hAnsi="Symbol" w:hint="default"/>
      </w:rPr>
    </w:lvl>
    <w:lvl w:ilvl="2" w:tplc="9EF6BDB6" w:tentative="1">
      <w:start w:val="1"/>
      <w:numFmt w:val="bullet"/>
      <w:lvlText w:val=""/>
      <w:lvlJc w:val="left"/>
      <w:pPr>
        <w:tabs>
          <w:tab w:val="num" w:pos="1800"/>
        </w:tabs>
        <w:ind w:left="1800" w:hanging="360"/>
      </w:pPr>
      <w:rPr>
        <w:rFonts w:ascii="Symbol" w:hAnsi="Symbol" w:hint="default"/>
      </w:rPr>
    </w:lvl>
    <w:lvl w:ilvl="3" w:tplc="6AE4077A" w:tentative="1">
      <w:start w:val="1"/>
      <w:numFmt w:val="bullet"/>
      <w:lvlText w:val=""/>
      <w:lvlJc w:val="left"/>
      <w:pPr>
        <w:tabs>
          <w:tab w:val="num" w:pos="2520"/>
        </w:tabs>
        <w:ind w:left="2520" w:hanging="360"/>
      </w:pPr>
      <w:rPr>
        <w:rFonts w:ascii="Symbol" w:hAnsi="Symbol" w:hint="default"/>
      </w:rPr>
    </w:lvl>
    <w:lvl w:ilvl="4" w:tplc="5554D012" w:tentative="1">
      <w:start w:val="1"/>
      <w:numFmt w:val="bullet"/>
      <w:lvlText w:val=""/>
      <w:lvlJc w:val="left"/>
      <w:pPr>
        <w:tabs>
          <w:tab w:val="num" w:pos="3240"/>
        </w:tabs>
        <w:ind w:left="3240" w:hanging="360"/>
      </w:pPr>
      <w:rPr>
        <w:rFonts w:ascii="Symbol" w:hAnsi="Symbol" w:hint="default"/>
      </w:rPr>
    </w:lvl>
    <w:lvl w:ilvl="5" w:tplc="E74836CA" w:tentative="1">
      <w:start w:val="1"/>
      <w:numFmt w:val="bullet"/>
      <w:lvlText w:val=""/>
      <w:lvlJc w:val="left"/>
      <w:pPr>
        <w:tabs>
          <w:tab w:val="num" w:pos="3960"/>
        </w:tabs>
        <w:ind w:left="3960" w:hanging="360"/>
      </w:pPr>
      <w:rPr>
        <w:rFonts w:ascii="Symbol" w:hAnsi="Symbol" w:hint="default"/>
      </w:rPr>
    </w:lvl>
    <w:lvl w:ilvl="6" w:tplc="3F4E1D06" w:tentative="1">
      <w:start w:val="1"/>
      <w:numFmt w:val="bullet"/>
      <w:lvlText w:val=""/>
      <w:lvlJc w:val="left"/>
      <w:pPr>
        <w:tabs>
          <w:tab w:val="num" w:pos="4680"/>
        </w:tabs>
        <w:ind w:left="4680" w:hanging="360"/>
      </w:pPr>
      <w:rPr>
        <w:rFonts w:ascii="Symbol" w:hAnsi="Symbol" w:hint="default"/>
      </w:rPr>
    </w:lvl>
    <w:lvl w:ilvl="7" w:tplc="ED542DFA" w:tentative="1">
      <w:start w:val="1"/>
      <w:numFmt w:val="bullet"/>
      <w:lvlText w:val=""/>
      <w:lvlJc w:val="left"/>
      <w:pPr>
        <w:tabs>
          <w:tab w:val="num" w:pos="5400"/>
        </w:tabs>
        <w:ind w:left="5400" w:hanging="360"/>
      </w:pPr>
      <w:rPr>
        <w:rFonts w:ascii="Symbol" w:hAnsi="Symbol" w:hint="default"/>
      </w:rPr>
    </w:lvl>
    <w:lvl w:ilvl="8" w:tplc="2140139E"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13653C75"/>
    <w:multiLevelType w:val="hybridMultilevel"/>
    <w:tmpl w:val="2BFA5E6A"/>
    <w:lvl w:ilvl="0" w:tplc="9536B098">
      <w:start w:val="1"/>
      <w:numFmt w:val="bullet"/>
      <w:lvlText w:val="•"/>
      <w:lvlJc w:val="left"/>
      <w:pPr>
        <w:tabs>
          <w:tab w:val="num" w:pos="360"/>
        </w:tabs>
        <w:ind w:left="360" w:hanging="360"/>
      </w:pPr>
      <w:rPr>
        <w:rFonts w:ascii="Arial" w:hAnsi="Arial" w:hint="default"/>
      </w:rPr>
    </w:lvl>
    <w:lvl w:ilvl="1" w:tplc="4B20A350">
      <w:numFmt w:val="bullet"/>
      <w:lvlText w:val="–"/>
      <w:lvlJc w:val="left"/>
      <w:pPr>
        <w:tabs>
          <w:tab w:val="num" w:pos="1080"/>
        </w:tabs>
        <w:ind w:left="1080" w:hanging="360"/>
      </w:pPr>
      <w:rPr>
        <w:rFonts w:ascii="Arial" w:hAnsi="Arial" w:hint="default"/>
      </w:rPr>
    </w:lvl>
    <w:lvl w:ilvl="2" w:tplc="ACDAA28C" w:tentative="1">
      <w:start w:val="1"/>
      <w:numFmt w:val="bullet"/>
      <w:lvlText w:val="•"/>
      <w:lvlJc w:val="left"/>
      <w:pPr>
        <w:tabs>
          <w:tab w:val="num" w:pos="1800"/>
        </w:tabs>
        <w:ind w:left="1800" w:hanging="360"/>
      </w:pPr>
      <w:rPr>
        <w:rFonts w:ascii="Arial" w:hAnsi="Arial" w:hint="default"/>
      </w:rPr>
    </w:lvl>
    <w:lvl w:ilvl="3" w:tplc="67B4F4F0" w:tentative="1">
      <w:start w:val="1"/>
      <w:numFmt w:val="bullet"/>
      <w:lvlText w:val="•"/>
      <w:lvlJc w:val="left"/>
      <w:pPr>
        <w:tabs>
          <w:tab w:val="num" w:pos="2520"/>
        </w:tabs>
        <w:ind w:left="2520" w:hanging="360"/>
      </w:pPr>
      <w:rPr>
        <w:rFonts w:ascii="Arial" w:hAnsi="Arial" w:hint="default"/>
      </w:rPr>
    </w:lvl>
    <w:lvl w:ilvl="4" w:tplc="341472F2" w:tentative="1">
      <w:start w:val="1"/>
      <w:numFmt w:val="bullet"/>
      <w:lvlText w:val="•"/>
      <w:lvlJc w:val="left"/>
      <w:pPr>
        <w:tabs>
          <w:tab w:val="num" w:pos="3240"/>
        </w:tabs>
        <w:ind w:left="3240" w:hanging="360"/>
      </w:pPr>
      <w:rPr>
        <w:rFonts w:ascii="Arial" w:hAnsi="Arial" w:hint="default"/>
      </w:rPr>
    </w:lvl>
    <w:lvl w:ilvl="5" w:tplc="3B42BA04" w:tentative="1">
      <w:start w:val="1"/>
      <w:numFmt w:val="bullet"/>
      <w:lvlText w:val="•"/>
      <w:lvlJc w:val="left"/>
      <w:pPr>
        <w:tabs>
          <w:tab w:val="num" w:pos="3960"/>
        </w:tabs>
        <w:ind w:left="3960" w:hanging="360"/>
      </w:pPr>
      <w:rPr>
        <w:rFonts w:ascii="Arial" w:hAnsi="Arial" w:hint="default"/>
      </w:rPr>
    </w:lvl>
    <w:lvl w:ilvl="6" w:tplc="BD666E20" w:tentative="1">
      <w:start w:val="1"/>
      <w:numFmt w:val="bullet"/>
      <w:lvlText w:val="•"/>
      <w:lvlJc w:val="left"/>
      <w:pPr>
        <w:tabs>
          <w:tab w:val="num" w:pos="4680"/>
        </w:tabs>
        <w:ind w:left="4680" w:hanging="360"/>
      </w:pPr>
      <w:rPr>
        <w:rFonts w:ascii="Arial" w:hAnsi="Arial" w:hint="default"/>
      </w:rPr>
    </w:lvl>
    <w:lvl w:ilvl="7" w:tplc="39EC8AC8" w:tentative="1">
      <w:start w:val="1"/>
      <w:numFmt w:val="bullet"/>
      <w:lvlText w:val="•"/>
      <w:lvlJc w:val="left"/>
      <w:pPr>
        <w:tabs>
          <w:tab w:val="num" w:pos="5400"/>
        </w:tabs>
        <w:ind w:left="5400" w:hanging="360"/>
      </w:pPr>
      <w:rPr>
        <w:rFonts w:ascii="Arial" w:hAnsi="Arial" w:hint="default"/>
      </w:rPr>
    </w:lvl>
    <w:lvl w:ilvl="8" w:tplc="A8AC51F8"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5F44798"/>
    <w:multiLevelType w:val="hybridMultilevel"/>
    <w:tmpl w:val="B1B60FD2"/>
    <w:lvl w:ilvl="0" w:tplc="3DB0FAFE">
      <w:start w:val="1"/>
      <w:numFmt w:val="bullet"/>
      <w:lvlText w:val="•"/>
      <w:lvlJc w:val="left"/>
      <w:pPr>
        <w:tabs>
          <w:tab w:val="num" w:pos="360"/>
        </w:tabs>
        <w:ind w:left="360" w:hanging="360"/>
      </w:pPr>
      <w:rPr>
        <w:rFonts w:ascii="Arial" w:hAnsi="Arial" w:hint="default"/>
      </w:rPr>
    </w:lvl>
    <w:lvl w:ilvl="1" w:tplc="884EA91A">
      <w:start w:val="1"/>
      <w:numFmt w:val="bullet"/>
      <w:lvlText w:val="•"/>
      <w:lvlJc w:val="left"/>
      <w:pPr>
        <w:tabs>
          <w:tab w:val="num" w:pos="1080"/>
        </w:tabs>
        <w:ind w:left="1080" w:hanging="360"/>
      </w:pPr>
      <w:rPr>
        <w:rFonts w:ascii="Arial" w:hAnsi="Arial" w:hint="default"/>
      </w:rPr>
    </w:lvl>
    <w:lvl w:ilvl="2" w:tplc="B936DBE4" w:tentative="1">
      <w:start w:val="1"/>
      <w:numFmt w:val="bullet"/>
      <w:lvlText w:val="•"/>
      <w:lvlJc w:val="left"/>
      <w:pPr>
        <w:tabs>
          <w:tab w:val="num" w:pos="1800"/>
        </w:tabs>
        <w:ind w:left="1800" w:hanging="360"/>
      </w:pPr>
      <w:rPr>
        <w:rFonts w:ascii="Arial" w:hAnsi="Arial" w:hint="default"/>
      </w:rPr>
    </w:lvl>
    <w:lvl w:ilvl="3" w:tplc="69BCDCB8" w:tentative="1">
      <w:start w:val="1"/>
      <w:numFmt w:val="bullet"/>
      <w:lvlText w:val="•"/>
      <w:lvlJc w:val="left"/>
      <w:pPr>
        <w:tabs>
          <w:tab w:val="num" w:pos="2520"/>
        </w:tabs>
        <w:ind w:left="2520" w:hanging="360"/>
      </w:pPr>
      <w:rPr>
        <w:rFonts w:ascii="Arial" w:hAnsi="Arial" w:hint="default"/>
      </w:rPr>
    </w:lvl>
    <w:lvl w:ilvl="4" w:tplc="07745606" w:tentative="1">
      <w:start w:val="1"/>
      <w:numFmt w:val="bullet"/>
      <w:lvlText w:val="•"/>
      <w:lvlJc w:val="left"/>
      <w:pPr>
        <w:tabs>
          <w:tab w:val="num" w:pos="3240"/>
        </w:tabs>
        <w:ind w:left="3240" w:hanging="360"/>
      </w:pPr>
      <w:rPr>
        <w:rFonts w:ascii="Arial" w:hAnsi="Arial" w:hint="default"/>
      </w:rPr>
    </w:lvl>
    <w:lvl w:ilvl="5" w:tplc="75DCFD7C" w:tentative="1">
      <w:start w:val="1"/>
      <w:numFmt w:val="bullet"/>
      <w:lvlText w:val="•"/>
      <w:lvlJc w:val="left"/>
      <w:pPr>
        <w:tabs>
          <w:tab w:val="num" w:pos="3960"/>
        </w:tabs>
        <w:ind w:left="3960" w:hanging="360"/>
      </w:pPr>
      <w:rPr>
        <w:rFonts w:ascii="Arial" w:hAnsi="Arial" w:hint="default"/>
      </w:rPr>
    </w:lvl>
    <w:lvl w:ilvl="6" w:tplc="37480DD2" w:tentative="1">
      <w:start w:val="1"/>
      <w:numFmt w:val="bullet"/>
      <w:lvlText w:val="•"/>
      <w:lvlJc w:val="left"/>
      <w:pPr>
        <w:tabs>
          <w:tab w:val="num" w:pos="4680"/>
        </w:tabs>
        <w:ind w:left="4680" w:hanging="360"/>
      </w:pPr>
      <w:rPr>
        <w:rFonts w:ascii="Arial" w:hAnsi="Arial" w:hint="default"/>
      </w:rPr>
    </w:lvl>
    <w:lvl w:ilvl="7" w:tplc="A0124B9A" w:tentative="1">
      <w:start w:val="1"/>
      <w:numFmt w:val="bullet"/>
      <w:lvlText w:val="•"/>
      <w:lvlJc w:val="left"/>
      <w:pPr>
        <w:tabs>
          <w:tab w:val="num" w:pos="5400"/>
        </w:tabs>
        <w:ind w:left="5400" w:hanging="360"/>
      </w:pPr>
      <w:rPr>
        <w:rFonts w:ascii="Arial" w:hAnsi="Arial" w:hint="default"/>
      </w:rPr>
    </w:lvl>
    <w:lvl w:ilvl="8" w:tplc="E026B31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82F433D"/>
    <w:multiLevelType w:val="hybridMultilevel"/>
    <w:tmpl w:val="89340124"/>
    <w:lvl w:ilvl="0" w:tplc="0A5A89FE">
      <w:start w:val="1"/>
      <w:numFmt w:val="bullet"/>
      <w:lvlText w:val="•"/>
      <w:lvlJc w:val="left"/>
      <w:pPr>
        <w:tabs>
          <w:tab w:val="num" w:pos="360"/>
        </w:tabs>
        <w:ind w:left="360" w:hanging="360"/>
      </w:pPr>
      <w:rPr>
        <w:rFonts w:ascii="Arial" w:hAnsi="Arial" w:hint="default"/>
      </w:rPr>
    </w:lvl>
    <w:lvl w:ilvl="1" w:tplc="74F0895C">
      <w:start w:val="1"/>
      <w:numFmt w:val="decimal"/>
      <w:lvlText w:val="%2."/>
      <w:lvlJc w:val="left"/>
      <w:pPr>
        <w:tabs>
          <w:tab w:val="num" w:pos="1080"/>
        </w:tabs>
        <w:ind w:left="1080" w:hanging="360"/>
      </w:pPr>
    </w:lvl>
    <w:lvl w:ilvl="2" w:tplc="2166B9EC" w:tentative="1">
      <w:start w:val="1"/>
      <w:numFmt w:val="bullet"/>
      <w:lvlText w:val="•"/>
      <w:lvlJc w:val="left"/>
      <w:pPr>
        <w:tabs>
          <w:tab w:val="num" w:pos="1800"/>
        </w:tabs>
        <w:ind w:left="1800" w:hanging="360"/>
      </w:pPr>
      <w:rPr>
        <w:rFonts w:ascii="Arial" w:hAnsi="Arial" w:hint="default"/>
      </w:rPr>
    </w:lvl>
    <w:lvl w:ilvl="3" w:tplc="12F23BC4" w:tentative="1">
      <w:start w:val="1"/>
      <w:numFmt w:val="bullet"/>
      <w:lvlText w:val="•"/>
      <w:lvlJc w:val="left"/>
      <w:pPr>
        <w:tabs>
          <w:tab w:val="num" w:pos="2520"/>
        </w:tabs>
        <w:ind w:left="2520" w:hanging="360"/>
      </w:pPr>
      <w:rPr>
        <w:rFonts w:ascii="Arial" w:hAnsi="Arial" w:hint="default"/>
      </w:rPr>
    </w:lvl>
    <w:lvl w:ilvl="4" w:tplc="39667E40" w:tentative="1">
      <w:start w:val="1"/>
      <w:numFmt w:val="bullet"/>
      <w:lvlText w:val="•"/>
      <w:lvlJc w:val="left"/>
      <w:pPr>
        <w:tabs>
          <w:tab w:val="num" w:pos="3240"/>
        </w:tabs>
        <w:ind w:left="3240" w:hanging="360"/>
      </w:pPr>
      <w:rPr>
        <w:rFonts w:ascii="Arial" w:hAnsi="Arial" w:hint="default"/>
      </w:rPr>
    </w:lvl>
    <w:lvl w:ilvl="5" w:tplc="DCC0644A" w:tentative="1">
      <w:start w:val="1"/>
      <w:numFmt w:val="bullet"/>
      <w:lvlText w:val="•"/>
      <w:lvlJc w:val="left"/>
      <w:pPr>
        <w:tabs>
          <w:tab w:val="num" w:pos="3960"/>
        </w:tabs>
        <w:ind w:left="3960" w:hanging="360"/>
      </w:pPr>
      <w:rPr>
        <w:rFonts w:ascii="Arial" w:hAnsi="Arial" w:hint="default"/>
      </w:rPr>
    </w:lvl>
    <w:lvl w:ilvl="6" w:tplc="D7A4563A" w:tentative="1">
      <w:start w:val="1"/>
      <w:numFmt w:val="bullet"/>
      <w:lvlText w:val="•"/>
      <w:lvlJc w:val="left"/>
      <w:pPr>
        <w:tabs>
          <w:tab w:val="num" w:pos="4680"/>
        </w:tabs>
        <w:ind w:left="4680" w:hanging="360"/>
      </w:pPr>
      <w:rPr>
        <w:rFonts w:ascii="Arial" w:hAnsi="Arial" w:hint="default"/>
      </w:rPr>
    </w:lvl>
    <w:lvl w:ilvl="7" w:tplc="84B45AF2" w:tentative="1">
      <w:start w:val="1"/>
      <w:numFmt w:val="bullet"/>
      <w:lvlText w:val="•"/>
      <w:lvlJc w:val="left"/>
      <w:pPr>
        <w:tabs>
          <w:tab w:val="num" w:pos="5400"/>
        </w:tabs>
        <w:ind w:left="5400" w:hanging="360"/>
      </w:pPr>
      <w:rPr>
        <w:rFonts w:ascii="Arial" w:hAnsi="Arial" w:hint="default"/>
      </w:rPr>
    </w:lvl>
    <w:lvl w:ilvl="8" w:tplc="70A6F2D4"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8F60D80"/>
    <w:multiLevelType w:val="hybridMultilevel"/>
    <w:tmpl w:val="2FDC577A"/>
    <w:lvl w:ilvl="0" w:tplc="35123B50">
      <w:start w:val="1"/>
      <w:numFmt w:val="bullet"/>
      <w:lvlText w:val="•"/>
      <w:lvlJc w:val="left"/>
      <w:pPr>
        <w:tabs>
          <w:tab w:val="num" w:pos="360"/>
        </w:tabs>
        <w:ind w:left="360" w:hanging="360"/>
      </w:pPr>
      <w:rPr>
        <w:rFonts w:ascii="Arial" w:hAnsi="Arial" w:hint="default"/>
      </w:rPr>
    </w:lvl>
    <w:lvl w:ilvl="1" w:tplc="B8A07418">
      <w:numFmt w:val="bullet"/>
      <w:lvlText w:val="–"/>
      <w:lvlJc w:val="left"/>
      <w:pPr>
        <w:tabs>
          <w:tab w:val="num" w:pos="1080"/>
        </w:tabs>
        <w:ind w:left="1080" w:hanging="360"/>
      </w:pPr>
      <w:rPr>
        <w:rFonts w:ascii="Arial" w:hAnsi="Arial" w:hint="default"/>
      </w:rPr>
    </w:lvl>
    <w:lvl w:ilvl="2" w:tplc="4544D328" w:tentative="1">
      <w:start w:val="1"/>
      <w:numFmt w:val="bullet"/>
      <w:lvlText w:val="•"/>
      <w:lvlJc w:val="left"/>
      <w:pPr>
        <w:tabs>
          <w:tab w:val="num" w:pos="1800"/>
        </w:tabs>
        <w:ind w:left="1800" w:hanging="360"/>
      </w:pPr>
      <w:rPr>
        <w:rFonts w:ascii="Arial" w:hAnsi="Arial" w:hint="default"/>
      </w:rPr>
    </w:lvl>
    <w:lvl w:ilvl="3" w:tplc="28ACC33A" w:tentative="1">
      <w:start w:val="1"/>
      <w:numFmt w:val="bullet"/>
      <w:lvlText w:val="•"/>
      <w:lvlJc w:val="left"/>
      <w:pPr>
        <w:tabs>
          <w:tab w:val="num" w:pos="2520"/>
        </w:tabs>
        <w:ind w:left="2520" w:hanging="360"/>
      </w:pPr>
      <w:rPr>
        <w:rFonts w:ascii="Arial" w:hAnsi="Arial" w:hint="default"/>
      </w:rPr>
    </w:lvl>
    <w:lvl w:ilvl="4" w:tplc="FAAEB288" w:tentative="1">
      <w:start w:val="1"/>
      <w:numFmt w:val="bullet"/>
      <w:lvlText w:val="•"/>
      <w:lvlJc w:val="left"/>
      <w:pPr>
        <w:tabs>
          <w:tab w:val="num" w:pos="3240"/>
        </w:tabs>
        <w:ind w:left="3240" w:hanging="360"/>
      </w:pPr>
      <w:rPr>
        <w:rFonts w:ascii="Arial" w:hAnsi="Arial" w:hint="default"/>
      </w:rPr>
    </w:lvl>
    <w:lvl w:ilvl="5" w:tplc="7B38B8A4" w:tentative="1">
      <w:start w:val="1"/>
      <w:numFmt w:val="bullet"/>
      <w:lvlText w:val="•"/>
      <w:lvlJc w:val="left"/>
      <w:pPr>
        <w:tabs>
          <w:tab w:val="num" w:pos="3960"/>
        </w:tabs>
        <w:ind w:left="3960" w:hanging="360"/>
      </w:pPr>
      <w:rPr>
        <w:rFonts w:ascii="Arial" w:hAnsi="Arial" w:hint="default"/>
      </w:rPr>
    </w:lvl>
    <w:lvl w:ilvl="6" w:tplc="FC8291F6" w:tentative="1">
      <w:start w:val="1"/>
      <w:numFmt w:val="bullet"/>
      <w:lvlText w:val="•"/>
      <w:lvlJc w:val="left"/>
      <w:pPr>
        <w:tabs>
          <w:tab w:val="num" w:pos="4680"/>
        </w:tabs>
        <w:ind w:left="4680" w:hanging="360"/>
      </w:pPr>
      <w:rPr>
        <w:rFonts w:ascii="Arial" w:hAnsi="Arial" w:hint="default"/>
      </w:rPr>
    </w:lvl>
    <w:lvl w:ilvl="7" w:tplc="100E44CC" w:tentative="1">
      <w:start w:val="1"/>
      <w:numFmt w:val="bullet"/>
      <w:lvlText w:val="•"/>
      <w:lvlJc w:val="left"/>
      <w:pPr>
        <w:tabs>
          <w:tab w:val="num" w:pos="5400"/>
        </w:tabs>
        <w:ind w:left="5400" w:hanging="360"/>
      </w:pPr>
      <w:rPr>
        <w:rFonts w:ascii="Arial" w:hAnsi="Arial" w:hint="default"/>
      </w:rPr>
    </w:lvl>
    <w:lvl w:ilvl="8" w:tplc="A6988BFC"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934649B"/>
    <w:multiLevelType w:val="hybridMultilevel"/>
    <w:tmpl w:val="90B4B398"/>
    <w:lvl w:ilvl="0" w:tplc="65AA9B2E">
      <w:start w:val="1"/>
      <w:numFmt w:val="bullet"/>
      <w:lvlText w:val="•"/>
      <w:lvlJc w:val="left"/>
      <w:pPr>
        <w:tabs>
          <w:tab w:val="num" w:pos="360"/>
        </w:tabs>
        <w:ind w:left="360" w:hanging="360"/>
      </w:pPr>
      <w:rPr>
        <w:rFonts w:ascii="Arial" w:hAnsi="Arial" w:hint="default"/>
      </w:rPr>
    </w:lvl>
    <w:lvl w:ilvl="1" w:tplc="B8620D82" w:tentative="1">
      <w:start w:val="1"/>
      <w:numFmt w:val="bullet"/>
      <w:lvlText w:val="•"/>
      <w:lvlJc w:val="left"/>
      <w:pPr>
        <w:tabs>
          <w:tab w:val="num" w:pos="1080"/>
        </w:tabs>
        <w:ind w:left="1080" w:hanging="360"/>
      </w:pPr>
      <w:rPr>
        <w:rFonts w:ascii="Arial" w:hAnsi="Arial" w:hint="default"/>
      </w:rPr>
    </w:lvl>
    <w:lvl w:ilvl="2" w:tplc="AC1EAB06" w:tentative="1">
      <w:start w:val="1"/>
      <w:numFmt w:val="bullet"/>
      <w:lvlText w:val="•"/>
      <w:lvlJc w:val="left"/>
      <w:pPr>
        <w:tabs>
          <w:tab w:val="num" w:pos="1800"/>
        </w:tabs>
        <w:ind w:left="1800" w:hanging="360"/>
      </w:pPr>
      <w:rPr>
        <w:rFonts w:ascii="Arial" w:hAnsi="Arial" w:hint="default"/>
      </w:rPr>
    </w:lvl>
    <w:lvl w:ilvl="3" w:tplc="A5A0796C" w:tentative="1">
      <w:start w:val="1"/>
      <w:numFmt w:val="bullet"/>
      <w:lvlText w:val="•"/>
      <w:lvlJc w:val="left"/>
      <w:pPr>
        <w:tabs>
          <w:tab w:val="num" w:pos="2520"/>
        </w:tabs>
        <w:ind w:left="2520" w:hanging="360"/>
      </w:pPr>
      <w:rPr>
        <w:rFonts w:ascii="Arial" w:hAnsi="Arial" w:hint="default"/>
      </w:rPr>
    </w:lvl>
    <w:lvl w:ilvl="4" w:tplc="BAA629AE" w:tentative="1">
      <w:start w:val="1"/>
      <w:numFmt w:val="bullet"/>
      <w:lvlText w:val="•"/>
      <w:lvlJc w:val="left"/>
      <w:pPr>
        <w:tabs>
          <w:tab w:val="num" w:pos="3240"/>
        </w:tabs>
        <w:ind w:left="3240" w:hanging="360"/>
      </w:pPr>
      <w:rPr>
        <w:rFonts w:ascii="Arial" w:hAnsi="Arial" w:hint="default"/>
      </w:rPr>
    </w:lvl>
    <w:lvl w:ilvl="5" w:tplc="4238D738" w:tentative="1">
      <w:start w:val="1"/>
      <w:numFmt w:val="bullet"/>
      <w:lvlText w:val="•"/>
      <w:lvlJc w:val="left"/>
      <w:pPr>
        <w:tabs>
          <w:tab w:val="num" w:pos="3960"/>
        </w:tabs>
        <w:ind w:left="3960" w:hanging="360"/>
      </w:pPr>
      <w:rPr>
        <w:rFonts w:ascii="Arial" w:hAnsi="Arial" w:hint="default"/>
      </w:rPr>
    </w:lvl>
    <w:lvl w:ilvl="6" w:tplc="33FE2836" w:tentative="1">
      <w:start w:val="1"/>
      <w:numFmt w:val="bullet"/>
      <w:lvlText w:val="•"/>
      <w:lvlJc w:val="left"/>
      <w:pPr>
        <w:tabs>
          <w:tab w:val="num" w:pos="4680"/>
        </w:tabs>
        <w:ind w:left="4680" w:hanging="360"/>
      </w:pPr>
      <w:rPr>
        <w:rFonts w:ascii="Arial" w:hAnsi="Arial" w:hint="default"/>
      </w:rPr>
    </w:lvl>
    <w:lvl w:ilvl="7" w:tplc="2430B13E" w:tentative="1">
      <w:start w:val="1"/>
      <w:numFmt w:val="bullet"/>
      <w:lvlText w:val="•"/>
      <w:lvlJc w:val="left"/>
      <w:pPr>
        <w:tabs>
          <w:tab w:val="num" w:pos="5400"/>
        </w:tabs>
        <w:ind w:left="5400" w:hanging="360"/>
      </w:pPr>
      <w:rPr>
        <w:rFonts w:ascii="Arial" w:hAnsi="Arial" w:hint="default"/>
      </w:rPr>
    </w:lvl>
    <w:lvl w:ilvl="8" w:tplc="2486A510"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5E14179"/>
    <w:multiLevelType w:val="hybridMultilevel"/>
    <w:tmpl w:val="1458CB1A"/>
    <w:lvl w:ilvl="0" w:tplc="4B822EBC">
      <w:start w:val="1"/>
      <w:numFmt w:val="bullet"/>
      <w:lvlText w:val="•"/>
      <w:lvlJc w:val="left"/>
      <w:pPr>
        <w:tabs>
          <w:tab w:val="num" w:pos="360"/>
        </w:tabs>
        <w:ind w:left="360" w:hanging="360"/>
      </w:pPr>
      <w:rPr>
        <w:rFonts w:ascii="Arial" w:hAnsi="Arial" w:hint="default"/>
      </w:rPr>
    </w:lvl>
    <w:lvl w:ilvl="1" w:tplc="5ECC29F0" w:tentative="1">
      <w:start w:val="1"/>
      <w:numFmt w:val="bullet"/>
      <w:lvlText w:val="•"/>
      <w:lvlJc w:val="left"/>
      <w:pPr>
        <w:tabs>
          <w:tab w:val="num" w:pos="1080"/>
        </w:tabs>
        <w:ind w:left="1080" w:hanging="360"/>
      </w:pPr>
      <w:rPr>
        <w:rFonts w:ascii="Arial" w:hAnsi="Arial" w:hint="default"/>
      </w:rPr>
    </w:lvl>
    <w:lvl w:ilvl="2" w:tplc="5B343576" w:tentative="1">
      <w:start w:val="1"/>
      <w:numFmt w:val="bullet"/>
      <w:lvlText w:val="•"/>
      <w:lvlJc w:val="left"/>
      <w:pPr>
        <w:tabs>
          <w:tab w:val="num" w:pos="1800"/>
        </w:tabs>
        <w:ind w:left="1800" w:hanging="360"/>
      </w:pPr>
      <w:rPr>
        <w:rFonts w:ascii="Arial" w:hAnsi="Arial" w:hint="default"/>
      </w:rPr>
    </w:lvl>
    <w:lvl w:ilvl="3" w:tplc="470273E2" w:tentative="1">
      <w:start w:val="1"/>
      <w:numFmt w:val="bullet"/>
      <w:lvlText w:val="•"/>
      <w:lvlJc w:val="left"/>
      <w:pPr>
        <w:tabs>
          <w:tab w:val="num" w:pos="2520"/>
        </w:tabs>
        <w:ind w:left="2520" w:hanging="360"/>
      </w:pPr>
      <w:rPr>
        <w:rFonts w:ascii="Arial" w:hAnsi="Arial" w:hint="default"/>
      </w:rPr>
    </w:lvl>
    <w:lvl w:ilvl="4" w:tplc="0CE29094" w:tentative="1">
      <w:start w:val="1"/>
      <w:numFmt w:val="bullet"/>
      <w:lvlText w:val="•"/>
      <w:lvlJc w:val="left"/>
      <w:pPr>
        <w:tabs>
          <w:tab w:val="num" w:pos="3240"/>
        </w:tabs>
        <w:ind w:left="3240" w:hanging="360"/>
      </w:pPr>
      <w:rPr>
        <w:rFonts w:ascii="Arial" w:hAnsi="Arial" w:hint="default"/>
      </w:rPr>
    </w:lvl>
    <w:lvl w:ilvl="5" w:tplc="0C80C7D6" w:tentative="1">
      <w:start w:val="1"/>
      <w:numFmt w:val="bullet"/>
      <w:lvlText w:val="•"/>
      <w:lvlJc w:val="left"/>
      <w:pPr>
        <w:tabs>
          <w:tab w:val="num" w:pos="3960"/>
        </w:tabs>
        <w:ind w:left="3960" w:hanging="360"/>
      </w:pPr>
      <w:rPr>
        <w:rFonts w:ascii="Arial" w:hAnsi="Arial" w:hint="default"/>
      </w:rPr>
    </w:lvl>
    <w:lvl w:ilvl="6" w:tplc="120EEACA" w:tentative="1">
      <w:start w:val="1"/>
      <w:numFmt w:val="bullet"/>
      <w:lvlText w:val="•"/>
      <w:lvlJc w:val="left"/>
      <w:pPr>
        <w:tabs>
          <w:tab w:val="num" w:pos="4680"/>
        </w:tabs>
        <w:ind w:left="4680" w:hanging="360"/>
      </w:pPr>
      <w:rPr>
        <w:rFonts w:ascii="Arial" w:hAnsi="Arial" w:hint="default"/>
      </w:rPr>
    </w:lvl>
    <w:lvl w:ilvl="7" w:tplc="DA50CD46" w:tentative="1">
      <w:start w:val="1"/>
      <w:numFmt w:val="bullet"/>
      <w:lvlText w:val="•"/>
      <w:lvlJc w:val="left"/>
      <w:pPr>
        <w:tabs>
          <w:tab w:val="num" w:pos="5400"/>
        </w:tabs>
        <w:ind w:left="5400" w:hanging="360"/>
      </w:pPr>
      <w:rPr>
        <w:rFonts w:ascii="Arial" w:hAnsi="Arial" w:hint="default"/>
      </w:rPr>
    </w:lvl>
    <w:lvl w:ilvl="8" w:tplc="82742412"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6AB049F"/>
    <w:multiLevelType w:val="hybridMultilevel"/>
    <w:tmpl w:val="F1283F44"/>
    <w:lvl w:ilvl="0" w:tplc="69B26124">
      <w:start w:val="1"/>
      <w:numFmt w:val="bullet"/>
      <w:lvlText w:val="•"/>
      <w:lvlJc w:val="left"/>
      <w:pPr>
        <w:tabs>
          <w:tab w:val="num" w:pos="360"/>
        </w:tabs>
        <w:ind w:left="360" w:hanging="360"/>
      </w:pPr>
      <w:rPr>
        <w:rFonts w:ascii="Arial" w:hAnsi="Arial" w:hint="default"/>
      </w:rPr>
    </w:lvl>
    <w:lvl w:ilvl="1" w:tplc="056669CA">
      <w:numFmt w:val="bullet"/>
      <w:lvlText w:val="–"/>
      <w:lvlJc w:val="left"/>
      <w:pPr>
        <w:tabs>
          <w:tab w:val="num" w:pos="1080"/>
        </w:tabs>
        <w:ind w:left="1080" w:hanging="360"/>
      </w:pPr>
      <w:rPr>
        <w:rFonts w:ascii="Arial" w:hAnsi="Arial" w:hint="default"/>
      </w:rPr>
    </w:lvl>
    <w:lvl w:ilvl="2" w:tplc="FE7A2E80" w:tentative="1">
      <w:start w:val="1"/>
      <w:numFmt w:val="bullet"/>
      <w:lvlText w:val="•"/>
      <w:lvlJc w:val="left"/>
      <w:pPr>
        <w:tabs>
          <w:tab w:val="num" w:pos="1800"/>
        </w:tabs>
        <w:ind w:left="1800" w:hanging="360"/>
      </w:pPr>
      <w:rPr>
        <w:rFonts w:ascii="Arial" w:hAnsi="Arial" w:hint="default"/>
      </w:rPr>
    </w:lvl>
    <w:lvl w:ilvl="3" w:tplc="5D18D56A" w:tentative="1">
      <w:start w:val="1"/>
      <w:numFmt w:val="bullet"/>
      <w:lvlText w:val="•"/>
      <w:lvlJc w:val="left"/>
      <w:pPr>
        <w:tabs>
          <w:tab w:val="num" w:pos="2520"/>
        </w:tabs>
        <w:ind w:left="2520" w:hanging="360"/>
      </w:pPr>
      <w:rPr>
        <w:rFonts w:ascii="Arial" w:hAnsi="Arial" w:hint="default"/>
      </w:rPr>
    </w:lvl>
    <w:lvl w:ilvl="4" w:tplc="C8B4479C" w:tentative="1">
      <w:start w:val="1"/>
      <w:numFmt w:val="bullet"/>
      <w:lvlText w:val="•"/>
      <w:lvlJc w:val="left"/>
      <w:pPr>
        <w:tabs>
          <w:tab w:val="num" w:pos="3240"/>
        </w:tabs>
        <w:ind w:left="3240" w:hanging="360"/>
      </w:pPr>
      <w:rPr>
        <w:rFonts w:ascii="Arial" w:hAnsi="Arial" w:hint="default"/>
      </w:rPr>
    </w:lvl>
    <w:lvl w:ilvl="5" w:tplc="90E2AAB8" w:tentative="1">
      <w:start w:val="1"/>
      <w:numFmt w:val="bullet"/>
      <w:lvlText w:val="•"/>
      <w:lvlJc w:val="left"/>
      <w:pPr>
        <w:tabs>
          <w:tab w:val="num" w:pos="3960"/>
        </w:tabs>
        <w:ind w:left="3960" w:hanging="360"/>
      </w:pPr>
      <w:rPr>
        <w:rFonts w:ascii="Arial" w:hAnsi="Arial" w:hint="default"/>
      </w:rPr>
    </w:lvl>
    <w:lvl w:ilvl="6" w:tplc="FFEA3894" w:tentative="1">
      <w:start w:val="1"/>
      <w:numFmt w:val="bullet"/>
      <w:lvlText w:val="•"/>
      <w:lvlJc w:val="left"/>
      <w:pPr>
        <w:tabs>
          <w:tab w:val="num" w:pos="4680"/>
        </w:tabs>
        <w:ind w:left="4680" w:hanging="360"/>
      </w:pPr>
      <w:rPr>
        <w:rFonts w:ascii="Arial" w:hAnsi="Arial" w:hint="default"/>
      </w:rPr>
    </w:lvl>
    <w:lvl w:ilvl="7" w:tplc="CEB8E550" w:tentative="1">
      <w:start w:val="1"/>
      <w:numFmt w:val="bullet"/>
      <w:lvlText w:val="•"/>
      <w:lvlJc w:val="left"/>
      <w:pPr>
        <w:tabs>
          <w:tab w:val="num" w:pos="5400"/>
        </w:tabs>
        <w:ind w:left="5400" w:hanging="360"/>
      </w:pPr>
      <w:rPr>
        <w:rFonts w:ascii="Arial" w:hAnsi="Arial" w:hint="default"/>
      </w:rPr>
    </w:lvl>
    <w:lvl w:ilvl="8" w:tplc="E6D0769A"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8B54209"/>
    <w:multiLevelType w:val="hybridMultilevel"/>
    <w:tmpl w:val="3AF4FDB4"/>
    <w:lvl w:ilvl="0" w:tplc="73DAD826">
      <w:start w:val="1"/>
      <w:numFmt w:val="bullet"/>
      <w:lvlText w:val="•"/>
      <w:lvlJc w:val="left"/>
      <w:pPr>
        <w:tabs>
          <w:tab w:val="num" w:pos="360"/>
        </w:tabs>
        <w:ind w:left="360" w:hanging="360"/>
      </w:pPr>
      <w:rPr>
        <w:rFonts w:ascii="Arial" w:hAnsi="Arial" w:hint="default"/>
      </w:rPr>
    </w:lvl>
    <w:lvl w:ilvl="1" w:tplc="B5FC2A48">
      <w:numFmt w:val="bullet"/>
      <w:lvlText w:val="–"/>
      <w:lvlJc w:val="left"/>
      <w:pPr>
        <w:tabs>
          <w:tab w:val="num" w:pos="1080"/>
        </w:tabs>
        <w:ind w:left="1080" w:hanging="360"/>
      </w:pPr>
      <w:rPr>
        <w:rFonts w:ascii="Arial" w:hAnsi="Arial" w:hint="default"/>
      </w:rPr>
    </w:lvl>
    <w:lvl w:ilvl="2" w:tplc="526EA290" w:tentative="1">
      <w:start w:val="1"/>
      <w:numFmt w:val="bullet"/>
      <w:lvlText w:val="•"/>
      <w:lvlJc w:val="left"/>
      <w:pPr>
        <w:tabs>
          <w:tab w:val="num" w:pos="1800"/>
        </w:tabs>
        <w:ind w:left="1800" w:hanging="360"/>
      </w:pPr>
      <w:rPr>
        <w:rFonts w:ascii="Arial" w:hAnsi="Arial" w:hint="default"/>
      </w:rPr>
    </w:lvl>
    <w:lvl w:ilvl="3" w:tplc="1C322A2C" w:tentative="1">
      <w:start w:val="1"/>
      <w:numFmt w:val="bullet"/>
      <w:lvlText w:val="•"/>
      <w:lvlJc w:val="left"/>
      <w:pPr>
        <w:tabs>
          <w:tab w:val="num" w:pos="2520"/>
        </w:tabs>
        <w:ind w:left="2520" w:hanging="360"/>
      </w:pPr>
      <w:rPr>
        <w:rFonts w:ascii="Arial" w:hAnsi="Arial" w:hint="default"/>
      </w:rPr>
    </w:lvl>
    <w:lvl w:ilvl="4" w:tplc="2C18F652" w:tentative="1">
      <w:start w:val="1"/>
      <w:numFmt w:val="bullet"/>
      <w:lvlText w:val="•"/>
      <w:lvlJc w:val="left"/>
      <w:pPr>
        <w:tabs>
          <w:tab w:val="num" w:pos="3240"/>
        </w:tabs>
        <w:ind w:left="3240" w:hanging="360"/>
      </w:pPr>
      <w:rPr>
        <w:rFonts w:ascii="Arial" w:hAnsi="Arial" w:hint="default"/>
      </w:rPr>
    </w:lvl>
    <w:lvl w:ilvl="5" w:tplc="2FAC43D8" w:tentative="1">
      <w:start w:val="1"/>
      <w:numFmt w:val="bullet"/>
      <w:lvlText w:val="•"/>
      <w:lvlJc w:val="left"/>
      <w:pPr>
        <w:tabs>
          <w:tab w:val="num" w:pos="3960"/>
        </w:tabs>
        <w:ind w:left="3960" w:hanging="360"/>
      </w:pPr>
      <w:rPr>
        <w:rFonts w:ascii="Arial" w:hAnsi="Arial" w:hint="default"/>
      </w:rPr>
    </w:lvl>
    <w:lvl w:ilvl="6" w:tplc="1916B642" w:tentative="1">
      <w:start w:val="1"/>
      <w:numFmt w:val="bullet"/>
      <w:lvlText w:val="•"/>
      <w:lvlJc w:val="left"/>
      <w:pPr>
        <w:tabs>
          <w:tab w:val="num" w:pos="4680"/>
        </w:tabs>
        <w:ind w:left="4680" w:hanging="360"/>
      </w:pPr>
      <w:rPr>
        <w:rFonts w:ascii="Arial" w:hAnsi="Arial" w:hint="default"/>
      </w:rPr>
    </w:lvl>
    <w:lvl w:ilvl="7" w:tplc="7C344D0C" w:tentative="1">
      <w:start w:val="1"/>
      <w:numFmt w:val="bullet"/>
      <w:lvlText w:val="•"/>
      <w:lvlJc w:val="left"/>
      <w:pPr>
        <w:tabs>
          <w:tab w:val="num" w:pos="5400"/>
        </w:tabs>
        <w:ind w:left="5400" w:hanging="360"/>
      </w:pPr>
      <w:rPr>
        <w:rFonts w:ascii="Arial" w:hAnsi="Arial" w:hint="default"/>
      </w:rPr>
    </w:lvl>
    <w:lvl w:ilvl="8" w:tplc="3E06FCCA"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3A797E55"/>
    <w:multiLevelType w:val="hybridMultilevel"/>
    <w:tmpl w:val="96B4DE46"/>
    <w:lvl w:ilvl="0" w:tplc="E11EE114">
      <w:start w:val="1"/>
      <w:numFmt w:val="bullet"/>
      <w:lvlText w:val="•"/>
      <w:lvlJc w:val="left"/>
      <w:pPr>
        <w:tabs>
          <w:tab w:val="num" w:pos="360"/>
        </w:tabs>
        <w:ind w:left="360" w:hanging="360"/>
      </w:pPr>
      <w:rPr>
        <w:rFonts w:ascii="Arial" w:hAnsi="Arial" w:hint="default"/>
      </w:rPr>
    </w:lvl>
    <w:lvl w:ilvl="1" w:tplc="460E0C22">
      <w:numFmt w:val="bullet"/>
      <w:lvlText w:val="–"/>
      <w:lvlJc w:val="left"/>
      <w:pPr>
        <w:tabs>
          <w:tab w:val="num" w:pos="1080"/>
        </w:tabs>
        <w:ind w:left="1080" w:hanging="360"/>
      </w:pPr>
      <w:rPr>
        <w:rFonts w:ascii="Arial" w:hAnsi="Arial" w:hint="default"/>
      </w:rPr>
    </w:lvl>
    <w:lvl w:ilvl="2" w:tplc="F5461432" w:tentative="1">
      <w:start w:val="1"/>
      <w:numFmt w:val="bullet"/>
      <w:lvlText w:val="•"/>
      <w:lvlJc w:val="left"/>
      <w:pPr>
        <w:tabs>
          <w:tab w:val="num" w:pos="1800"/>
        </w:tabs>
        <w:ind w:left="1800" w:hanging="360"/>
      </w:pPr>
      <w:rPr>
        <w:rFonts w:ascii="Arial" w:hAnsi="Arial" w:hint="default"/>
      </w:rPr>
    </w:lvl>
    <w:lvl w:ilvl="3" w:tplc="302A2E32" w:tentative="1">
      <w:start w:val="1"/>
      <w:numFmt w:val="bullet"/>
      <w:lvlText w:val="•"/>
      <w:lvlJc w:val="left"/>
      <w:pPr>
        <w:tabs>
          <w:tab w:val="num" w:pos="2520"/>
        </w:tabs>
        <w:ind w:left="2520" w:hanging="360"/>
      </w:pPr>
      <w:rPr>
        <w:rFonts w:ascii="Arial" w:hAnsi="Arial" w:hint="default"/>
      </w:rPr>
    </w:lvl>
    <w:lvl w:ilvl="4" w:tplc="907425DC" w:tentative="1">
      <w:start w:val="1"/>
      <w:numFmt w:val="bullet"/>
      <w:lvlText w:val="•"/>
      <w:lvlJc w:val="left"/>
      <w:pPr>
        <w:tabs>
          <w:tab w:val="num" w:pos="3240"/>
        </w:tabs>
        <w:ind w:left="3240" w:hanging="360"/>
      </w:pPr>
      <w:rPr>
        <w:rFonts w:ascii="Arial" w:hAnsi="Arial" w:hint="default"/>
      </w:rPr>
    </w:lvl>
    <w:lvl w:ilvl="5" w:tplc="F0766036" w:tentative="1">
      <w:start w:val="1"/>
      <w:numFmt w:val="bullet"/>
      <w:lvlText w:val="•"/>
      <w:lvlJc w:val="left"/>
      <w:pPr>
        <w:tabs>
          <w:tab w:val="num" w:pos="3960"/>
        </w:tabs>
        <w:ind w:left="3960" w:hanging="360"/>
      </w:pPr>
      <w:rPr>
        <w:rFonts w:ascii="Arial" w:hAnsi="Arial" w:hint="default"/>
      </w:rPr>
    </w:lvl>
    <w:lvl w:ilvl="6" w:tplc="4C06F172" w:tentative="1">
      <w:start w:val="1"/>
      <w:numFmt w:val="bullet"/>
      <w:lvlText w:val="•"/>
      <w:lvlJc w:val="left"/>
      <w:pPr>
        <w:tabs>
          <w:tab w:val="num" w:pos="4680"/>
        </w:tabs>
        <w:ind w:left="4680" w:hanging="360"/>
      </w:pPr>
      <w:rPr>
        <w:rFonts w:ascii="Arial" w:hAnsi="Arial" w:hint="default"/>
      </w:rPr>
    </w:lvl>
    <w:lvl w:ilvl="7" w:tplc="33E2EDA6" w:tentative="1">
      <w:start w:val="1"/>
      <w:numFmt w:val="bullet"/>
      <w:lvlText w:val="•"/>
      <w:lvlJc w:val="left"/>
      <w:pPr>
        <w:tabs>
          <w:tab w:val="num" w:pos="5400"/>
        </w:tabs>
        <w:ind w:left="5400" w:hanging="360"/>
      </w:pPr>
      <w:rPr>
        <w:rFonts w:ascii="Arial" w:hAnsi="Arial" w:hint="default"/>
      </w:rPr>
    </w:lvl>
    <w:lvl w:ilvl="8" w:tplc="7B9A304C"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8897D84"/>
    <w:multiLevelType w:val="hybridMultilevel"/>
    <w:tmpl w:val="04C6654A"/>
    <w:lvl w:ilvl="0" w:tplc="2B20B240">
      <w:start w:val="1"/>
      <w:numFmt w:val="bullet"/>
      <w:lvlText w:val="•"/>
      <w:lvlJc w:val="left"/>
      <w:pPr>
        <w:tabs>
          <w:tab w:val="num" w:pos="360"/>
        </w:tabs>
        <w:ind w:left="360" w:hanging="360"/>
      </w:pPr>
      <w:rPr>
        <w:rFonts w:ascii="Arial" w:hAnsi="Arial" w:hint="default"/>
      </w:rPr>
    </w:lvl>
    <w:lvl w:ilvl="1" w:tplc="F496B57E" w:tentative="1">
      <w:start w:val="1"/>
      <w:numFmt w:val="bullet"/>
      <w:lvlText w:val="•"/>
      <w:lvlJc w:val="left"/>
      <w:pPr>
        <w:tabs>
          <w:tab w:val="num" w:pos="1080"/>
        </w:tabs>
        <w:ind w:left="1080" w:hanging="360"/>
      </w:pPr>
      <w:rPr>
        <w:rFonts w:ascii="Arial" w:hAnsi="Arial" w:hint="default"/>
      </w:rPr>
    </w:lvl>
    <w:lvl w:ilvl="2" w:tplc="10BC55D6" w:tentative="1">
      <w:start w:val="1"/>
      <w:numFmt w:val="bullet"/>
      <w:lvlText w:val="•"/>
      <w:lvlJc w:val="left"/>
      <w:pPr>
        <w:tabs>
          <w:tab w:val="num" w:pos="1800"/>
        </w:tabs>
        <w:ind w:left="1800" w:hanging="360"/>
      </w:pPr>
      <w:rPr>
        <w:rFonts w:ascii="Arial" w:hAnsi="Arial" w:hint="default"/>
      </w:rPr>
    </w:lvl>
    <w:lvl w:ilvl="3" w:tplc="4B4C19C4" w:tentative="1">
      <w:start w:val="1"/>
      <w:numFmt w:val="bullet"/>
      <w:lvlText w:val="•"/>
      <w:lvlJc w:val="left"/>
      <w:pPr>
        <w:tabs>
          <w:tab w:val="num" w:pos="2520"/>
        </w:tabs>
        <w:ind w:left="2520" w:hanging="360"/>
      </w:pPr>
      <w:rPr>
        <w:rFonts w:ascii="Arial" w:hAnsi="Arial" w:hint="default"/>
      </w:rPr>
    </w:lvl>
    <w:lvl w:ilvl="4" w:tplc="E49AA928" w:tentative="1">
      <w:start w:val="1"/>
      <w:numFmt w:val="bullet"/>
      <w:lvlText w:val="•"/>
      <w:lvlJc w:val="left"/>
      <w:pPr>
        <w:tabs>
          <w:tab w:val="num" w:pos="3240"/>
        </w:tabs>
        <w:ind w:left="3240" w:hanging="360"/>
      </w:pPr>
      <w:rPr>
        <w:rFonts w:ascii="Arial" w:hAnsi="Arial" w:hint="default"/>
      </w:rPr>
    </w:lvl>
    <w:lvl w:ilvl="5" w:tplc="EE8287B8" w:tentative="1">
      <w:start w:val="1"/>
      <w:numFmt w:val="bullet"/>
      <w:lvlText w:val="•"/>
      <w:lvlJc w:val="left"/>
      <w:pPr>
        <w:tabs>
          <w:tab w:val="num" w:pos="3960"/>
        </w:tabs>
        <w:ind w:left="3960" w:hanging="360"/>
      </w:pPr>
      <w:rPr>
        <w:rFonts w:ascii="Arial" w:hAnsi="Arial" w:hint="default"/>
      </w:rPr>
    </w:lvl>
    <w:lvl w:ilvl="6" w:tplc="0C0EB662" w:tentative="1">
      <w:start w:val="1"/>
      <w:numFmt w:val="bullet"/>
      <w:lvlText w:val="•"/>
      <w:lvlJc w:val="left"/>
      <w:pPr>
        <w:tabs>
          <w:tab w:val="num" w:pos="4680"/>
        </w:tabs>
        <w:ind w:left="4680" w:hanging="360"/>
      </w:pPr>
      <w:rPr>
        <w:rFonts w:ascii="Arial" w:hAnsi="Arial" w:hint="default"/>
      </w:rPr>
    </w:lvl>
    <w:lvl w:ilvl="7" w:tplc="649054B2" w:tentative="1">
      <w:start w:val="1"/>
      <w:numFmt w:val="bullet"/>
      <w:lvlText w:val="•"/>
      <w:lvlJc w:val="left"/>
      <w:pPr>
        <w:tabs>
          <w:tab w:val="num" w:pos="5400"/>
        </w:tabs>
        <w:ind w:left="5400" w:hanging="360"/>
      </w:pPr>
      <w:rPr>
        <w:rFonts w:ascii="Arial" w:hAnsi="Arial" w:hint="default"/>
      </w:rPr>
    </w:lvl>
    <w:lvl w:ilvl="8" w:tplc="C6CAE52A"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4C9C3E99"/>
    <w:multiLevelType w:val="hybridMultilevel"/>
    <w:tmpl w:val="6BF8947E"/>
    <w:lvl w:ilvl="0" w:tplc="5044ACB6">
      <w:start w:val="1"/>
      <w:numFmt w:val="bullet"/>
      <w:lvlText w:val="•"/>
      <w:lvlJc w:val="left"/>
      <w:pPr>
        <w:tabs>
          <w:tab w:val="num" w:pos="360"/>
        </w:tabs>
        <w:ind w:left="360" w:hanging="360"/>
      </w:pPr>
      <w:rPr>
        <w:rFonts w:ascii="Arial" w:hAnsi="Arial" w:hint="default"/>
      </w:rPr>
    </w:lvl>
    <w:lvl w:ilvl="1" w:tplc="3370C23C" w:tentative="1">
      <w:start w:val="1"/>
      <w:numFmt w:val="bullet"/>
      <w:lvlText w:val="•"/>
      <w:lvlJc w:val="left"/>
      <w:pPr>
        <w:tabs>
          <w:tab w:val="num" w:pos="1080"/>
        </w:tabs>
        <w:ind w:left="1080" w:hanging="360"/>
      </w:pPr>
      <w:rPr>
        <w:rFonts w:ascii="Arial" w:hAnsi="Arial" w:hint="default"/>
      </w:rPr>
    </w:lvl>
    <w:lvl w:ilvl="2" w:tplc="0A9E8F30" w:tentative="1">
      <w:start w:val="1"/>
      <w:numFmt w:val="bullet"/>
      <w:lvlText w:val="•"/>
      <w:lvlJc w:val="left"/>
      <w:pPr>
        <w:tabs>
          <w:tab w:val="num" w:pos="1800"/>
        </w:tabs>
        <w:ind w:left="1800" w:hanging="360"/>
      </w:pPr>
      <w:rPr>
        <w:rFonts w:ascii="Arial" w:hAnsi="Arial" w:hint="default"/>
      </w:rPr>
    </w:lvl>
    <w:lvl w:ilvl="3" w:tplc="A9BE5EAE" w:tentative="1">
      <w:start w:val="1"/>
      <w:numFmt w:val="bullet"/>
      <w:lvlText w:val="•"/>
      <w:lvlJc w:val="left"/>
      <w:pPr>
        <w:tabs>
          <w:tab w:val="num" w:pos="2520"/>
        </w:tabs>
        <w:ind w:left="2520" w:hanging="360"/>
      </w:pPr>
      <w:rPr>
        <w:rFonts w:ascii="Arial" w:hAnsi="Arial" w:hint="default"/>
      </w:rPr>
    </w:lvl>
    <w:lvl w:ilvl="4" w:tplc="D2AA5FDA" w:tentative="1">
      <w:start w:val="1"/>
      <w:numFmt w:val="bullet"/>
      <w:lvlText w:val="•"/>
      <w:lvlJc w:val="left"/>
      <w:pPr>
        <w:tabs>
          <w:tab w:val="num" w:pos="3240"/>
        </w:tabs>
        <w:ind w:left="3240" w:hanging="360"/>
      </w:pPr>
      <w:rPr>
        <w:rFonts w:ascii="Arial" w:hAnsi="Arial" w:hint="default"/>
      </w:rPr>
    </w:lvl>
    <w:lvl w:ilvl="5" w:tplc="B79C4AEA" w:tentative="1">
      <w:start w:val="1"/>
      <w:numFmt w:val="bullet"/>
      <w:lvlText w:val="•"/>
      <w:lvlJc w:val="left"/>
      <w:pPr>
        <w:tabs>
          <w:tab w:val="num" w:pos="3960"/>
        </w:tabs>
        <w:ind w:left="3960" w:hanging="360"/>
      </w:pPr>
      <w:rPr>
        <w:rFonts w:ascii="Arial" w:hAnsi="Arial" w:hint="default"/>
      </w:rPr>
    </w:lvl>
    <w:lvl w:ilvl="6" w:tplc="4126BFC4" w:tentative="1">
      <w:start w:val="1"/>
      <w:numFmt w:val="bullet"/>
      <w:lvlText w:val="•"/>
      <w:lvlJc w:val="left"/>
      <w:pPr>
        <w:tabs>
          <w:tab w:val="num" w:pos="4680"/>
        </w:tabs>
        <w:ind w:left="4680" w:hanging="360"/>
      </w:pPr>
      <w:rPr>
        <w:rFonts w:ascii="Arial" w:hAnsi="Arial" w:hint="default"/>
      </w:rPr>
    </w:lvl>
    <w:lvl w:ilvl="7" w:tplc="509E0E8A" w:tentative="1">
      <w:start w:val="1"/>
      <w:numFmt w:val="bullet"/>
      <w:lvlText w:val="•"/>
      <w:lvlJc w:val="left"/>
      <w:pPr>
        <w:tabs>
          <w:tab w:val="num" w:pos="5400"/>
        </w:tabs>
        <w:ind w:left="5400" w:hanging="360"/>
      </w:pPr>
      <w:rPr>
        <w:rFonts w:ascii="Arial" w:hAnsi="Arial" w:hint="default"/>
      </w:rPr>
    </w:lvl>
    <w:lvl w:ilvl="8" w:tplc="3BB618E0"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56C761C5"/>
    <w:multiLevelType w:val="hybridMultilevel"/>
    <w:tmpl w:val="067C1FAE"/>
    <w:lvl w:ilvl="0" w:tplc="D5E40CA2">
      <w:start w:val="1"/>
      <w:numFmt w:val="decimal"/>
      <w:lvlText w:val="%1."/>
      <w:lvlJc w:val="left"/>
      <w:pPr>
        <w:tabs>
          <w:tab w:val="num" w:pos="360"/>
        </w:tabs>
        <w:ind w:left="360" w:hanging="360"/>
      </w:pPr>
    </w:lvl>
    <w:lvl w:ilvl="1" w:tplc="F3AC93BC" w:tentative="1">
      <w:start w:val="1"/>
      <w:numFmt w:val="decimal"/>
      <w:lvlText w:val="%2."/>
      <w:lvlJc w:val="left"/>
      <w:pPr>
        <w:tabs>
          <w:tab w:val="num" w:pos="1080"/>
        </w:tabs>
        <w:ind w:left="1080" w:hanging="360"/>
      </w:pPr>
    </w:lvl>
    <w:lvl w:ilvl="2" w:tplc="35402762" w:tentative="1">
      <w:start w:val="1"/>
      <w:numFmt w:val="decimal"/>
      <w:lvlText w:val="%3."/>
      <w:lvlJc w:val="left"/>
      <w:pPr>
        <w:tabs>
          <w:tab w:val="num" w:pos="1800"/>
        </w:tabs>
        <w:ind w:left="1800" w:hanging="360"/>
      </w:pPr>
    </w:lvl>
    <w:lvl w:ilvl="3" w:tplc="45345C3C" w:tentative="1">
      <w:start w:val="1"/>
      <w:numFmt w:val="decimal"/>
      <w:lvlText w:val="%4."/>
      <w:lvlJc w:val="left"/>
      <w:pPr>
        <w:tabs>
          <w:tab w:val="num" w:pos="2520"/>
        </w:tabs>
        <w:ind w:left="2520" w:hanging="360"/>
      </w:pPr>
    </w:lvl>
    <w:lvl w:ilvl="4" w:tplc="ECEEF296" w:tentative="1">
      <w:start w:val="1"/>
      <w:numFmt w:val="decimal"/>
      <w:lvlText w:val="%5."/>
      <w:lvlJc w:val="left"/>
      <w:pPr>
        <w:tabs>
          <w:tab w:val="num" w:pos="3240"/>
        </w:tabs>
        <w:ind w:left="3240" w:hanging="360"/>
      </w:pPr>
    </w:lvl>
    <w:lvl w:ilvl="5" w:tplc="299475EE" w:tentative="1">
      <w:start w:val="1"/>
      <w:numFmt w:val="decimal"/>
      <w:lvlText w:val="%6."/>
      <w:lvlJc w:val="left"/>
      <w:pPr>
        <w:tabs>
          <w:tab w:val="num" w:pos="3960"/>
        </w:tabs>
        <w:ind w:left="3960" w:hanging="360"/>
      </w:pPr>
    </w:lvl>
    <w:lvl w:ilvl="6" w:tplc="CF80EBE2" w:tentative="1">
      <w:start w:val="1"/>
      <w:numFmt w:val="decimal"/>
      <w:lvlText w:val="%7."/>
      <w:lvlJc w:val="left"/>
      <w:pPr>
        <w:tabs>
          <w:tab w:val="num" w:pos="4680"/>
        </w:tabs>
        <w:ind w:left="4680" w:hanging="360"/>
      </w:pPr>
    </w:lvl>
    <w:lvl w:ilvl="7" w:tplc="F0B012F2" w:tentative="1">
      <w:start w:val="1"/>
      <w:numFmt w:val="decimal"/>
      <w:lvlText w:val="%8."/>
      <w:lvlJc w:val="left"/>
      <w:pPr>
        <w:tabs>
          <w:tab w:val="num" w:pos="5400"/>
        </w:tabs>
        <w:ind w:left="5400" w:hanging="360"/>
      </w:pPr>
    </w:lvl>
    <w:lvl w:ilvl="8" w:tplc="4300B354" w:tentative="1">
      <w:start w:val="1"/>
      <w:numFmt w:val="decimal"/>
      <w:lvlText w:val="%9."/>
      <w:lvlJc w:val="left"/>
      <w:pPr>
        <w:tabs>
          <w:tab w:val="num" w:pos="6120"/>
        </w:tabs>
        <w:ind w:left="6120" w:hanging="360"/>
      </w:pPr>
    </w:lvl>
  </w:abstractNum>
  <w:abstractNum w:abstractNumId="18" w15:restartNumberingAfterBreak="0">
    <w:nsid w:val="6734072F"/>
    <w:multiLevelType w:val="hybridMultilevel"/>
    <w:tmpl w:val="922C1A5A"/>
    <w:lvl w:ilvl="0" w:tplc="70E224C8">
      <w:start w:val="1"/>
      <w:numFmt w:val="bullet"/>
      <w:lvlText w:val="•"/>
      <w:lvlJc w:val="left"/>
      <w:pPr>
        <w:tabs>
          <w:tab w:val="num" w:pos="360"/>
        </w:tabs>
        <w:ind w:left="360" w:hanging="360"/>
      </w:pPr>
      <w:rPr>
        <w:rFonts w:ascii="Arial" w:hAnsi="Arial" w:hint="default"/>
      </w:rPr>
    </w:lvl>
    <w:lvl w:ilvl="1" w:tplc="83B8CB24" w:tentative="1">
      <w:start w:val="1"/>
      <w:numFmt w:val="bullet"/>
      <w:lvlText w:val="•"/>
      <w:lvlJc w:val="left"/>
      <w:pPr>
        <w:tabs>
          <w:tab w:val="num" w:pos="1080"/>
        </w:tabs>
        <w:ind w:left="1080" w:hanging="360"/>
      </w:pPr>
      <w:rPr>
        <w:rFonts w:ascii="Arial" w:hAnsi="Arial" w:hint="default"/>
      </w:rPr>
    </w:lvl>
    <w:lvl w:ilvl="2" w:tplc="B458132A" w:tentative="1">
      <w:start w:val="1"/>
      <w:numFmt w:val="bullet"/>
      <w:lvlText w:val="•"/>
      <w:lvlJc w:val="left"/>
      <w:pPr>
        <w:tabs>
          <w:tab w:val="num" w:pos="1800"/>
        </w:tabs>
        <w:ind w:left="1800" w:hanging="360"/>
      </w:pPr>
      <w:rPr>
        <w:rFonts w:ascii="Arial" w:hAnsi="Arial" w:hint="default"/>
      </w:rPr>
    </w:lvl>
    <w:lvl w:ilvl="3" w:tplc="98D0C882" w:tentative="1">
      <w:start w:val="1"/>
      <w:numFmt w:val="bullet"/>
      <w:lvlText w:val="•"/>
      <w:lvlJc w:val="left"/>
      <w:pPr>
        <w:tabs>
          <w:tab w:val="num" w:pos="2520"/>
        </w:tabs>
        <w:ind w:left="2520" w:hanging="360"/>
      </w:pPr>
      <w:rPr>
        <w:rFonts w:ascii="Arial" w:hAnsi="Arial" w:hint="default"/>
      </w:rPr>
    </w:lvl>
    <w:lvl w:ilvl="4" w:tplc="AABA219C" w:tentative="1">
      <w:start w:val="1"/>
      <w:numFmt w:val="bullet"/>
      <w:lvlText w:val="•"/>
      <w:lvlJc w:val="left"/>
      <w:pPr>
        <w:tabs>
          <w:tab w:val="num" w:pos="3240"/>
        </w:tabs>
        <w:ind w:left="3240" w:hanging="360"/>
      </w:pPr>
      <w:rPr>
        <w:rFonts w:ascii="Arial" w:hAnsi="Arial" w:hint="default"/>
      </w:rPr>
    </w:lvl>
    <w:lvl w:ilvl="5" w:tplc="C7E2DB8C" w:tentative="1">
      <w:start w:val="1"/>
      <w:numFmt w:val="bullet"/>
      <w:lvlText w:val="•"/>
      <w:lvlJc w:val="left"/>
      <w:pPr>
        <w:tabs>
          <w:tab w:val="num" w:pos="3960"/>
        </w:tabs>
        <w:ind w:left="3960" w:hanging="360"/>
      </w:pPr>
      <w:rPr>
        <w:rFonts w:ascii="Arial" w:hAnsi="Arial" w:hint="default"/>
      </w:rPr>
    </w:lvl>
    <w:lvl w:ilvl="6" w:tplc="10A861A0" w:tentative="1">
      <w:start w:val="1"/>
      <w:numFmt w:val="bullet"/>
      <w:lvlText w:val="•"/>
      <w:lvlJc w:val="left"/>
      <w:pPr>
        <w:tabs>
          <w:tab w:val="num" w:pos="4680"/>
        </w:tabs>
        <w:ind w:left="4680" w:hanging="360"/>
      </w:pPr>
      <w:rPr>
        <w:rFonts w:ascii="Arial" w:hAnsi="Arial" w:hint="default"/>
      </w:rPr>
    </w:lvl>
    <w:lvl w:ilvl="7" w:tplc="C464ECF8" w:tentative="1">
      <w:start w:val="1"/>
      <w:numFmt w:val="bullet"/>
      <w:lvlText w:val="•"/>
      <w:lvlJc w:val="left"/>
      <w:pPr>
        <w:tabs>
          <w:tab w:val="num" w:pos="5400"/>
        </w:tabs>
        <w:ind w:left="5400" w:hanging="360"/>
      </w:pPr>
      <w:rPr>
        <w:rFonts w:ascii="Arial" w:hAnsi="Arial" w:hint="default"/>
      </w:rPr>
    </w:lvl>
    <w:lvl w:ilvl="8" w:tplc="A4DC2F34"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7A962A89"/>
    <w:multiLevelType w:val="hybridMultilevel"/>
    <w:tmpl w:val="ECCAB460"/>
    <w:lvl w:ilvl="0" w:tplc="4D8ED006">
      <w:start w:val="1"/>
      <w:numFmt w:val="bullet"/>
      <w:lvlText w:val="•"/>
      <w:lvlJc w:val="left"/>
      <w:pPr>
        <w:tabs>
          <w:tab w:val="num" w:pos="360"/>
        </w:tabs>
        <w:ind w:left="360" w:hanging="360"/>
      </w:pPr>
      <w:rPr>
        <w:rFonts w:ascii="Arial" w:hAnsi="Arial" w:hint="default"/>
      </w:rPr>
    </w:lvl>
    <w:lvl w:ilvl="1" w:tplc="2DBCE710" w:tentative="1">
      <w:start w:val="1"/>
      <w:numFmt w:val="bullet"/>
      <w:lvlText w:val="•"/>
      <w:lvlJc w:val="left"/>
      <w:pPr>
        <w:tabs>
          <w:tab w:val="num" w:pos="1080"/>
        </w:tabs>
        <w:ind w:left="1080" w:hanging="360"/>
      </w:pPr>
      <w:rPr>
        <w:rFonts w:ascii="Arial" w:hAnsi="Arial" w:hint="default"/>
      </w:rPr>
    </w:lvl>
    <w:lvl w:ilvl="2" w:tplc="0496508C" w:tentative="1">
      <w:start w:val="1"/>
      <w:numFmt w:val="bullet"/>
      <w:lvlText w:val="•"/>
      <w:lvlJc w:val="left"/>
      <w:pPr>
        <w:tabs>
          <w:tab w:val="num" w:pos="1800"/>
        </w:tabs>
        <w:ind w:left="1800" w:hanging="360"/>
      </w:pPr>
      <w:rPr>
        <w:rFonts w:ascii="Arial" w:hAnsi="Arial" w:hint="default"/>
      </w:rPr>
    </w:lvl>
    <w:lvl w:ilvl="3" w:tplc="7B8C20CE" w:tentative="1">
      <w:start w:val="1"/>
      <w:numFmt w:val="bullet"/>
      <w:lvlText w:val="•"/>
      <w:lvlJc w:val="left"/>
      <w:pPr>
        <w:tabs>
          <w:tab w:val="num" w:pos="2520"/>
        </w:tabs>
        <w:ind w:left="2520" w:hanging="360"/>
      </w:pPr>
      <w:rPr>
        <w:rFonts w:ascii="Arial" w:hAnsi="Arial" w:hint="default"/>
      </w:rPr>
    </w:lvl>
    <w:lvl w:ilvl="4" w:tplc="E5463BF0" w:tentative="1">
      <w:start w:val="1"/>
      <w:numFmt w:val="bullet"/>
      <w:lvlText w:val="•"/>
      <w:lvlJc w:val="left"/>
      <w:pPr>
        <w:tabs>
          <w:tab w:val="num" w:pos="3240"/>
        </w:tabs>
        <w:ind w:left="3240" w:hanging="360"/>
      </w:pPr>
      <w:rPr>
        <w:rFonts w:ascii="Arial" w:hAnsi="Arial" w:hint="default"/>
      </w:rPr>
    </w:lvl>
    <w:lvl w:ilvl="5" w:tplc="BC0248C0" w:tentative="1">
      <w:start w:val="1"/>
      <w:numFmt w:val="bullet"/>
      <w:lvlText w:val="•"/>
      <w:lvlJc w:val="left"/>
      <w:pPr>
        <w:tabs>
          <w:tab w:val="num" w:pos="3960"/>
        </w:tabs>
        <w:ind w:left="3960" w:hanging="360"/>
      </w:pPr>
      <w:rPr>
        <w:rFonts w:ascii="Arial" w:hAnsi="Arial" w:hint="default"/>
      </w:rPr>
    </w:lvl>
    <w:lvl w:ilvl="6" w:tplc="3D1A80EA" w:tentative="1">
      <w:start w:val="1"/>
      <w:numFmt w:val="bullet"/>
      <w:lvlText w:val="•"/>
      <w:lvlJc w:val="left"/>
      <w:pPr>
        <w:tabs>
          <w:tab w:val="num" w:pos="4680"/>
        </w:tabs>
        <w:ind w:left="4680" w:hanging="360"/>
      </w:pPr>
      <w:rPr>
        <w:rFonts w:ascii="Arial" w:hAnsi="Arial" w:hint="default"/>
      </w:rPr>
    </w:lvl>
    <w:lvl w:ilvl="7" w:tplc="F4364E58" w:tentative="1">
      <w:start w:val="1"/>
      <w:numFmt w:val="bullet"/>
      <w:lvlText w:val="•"/>
      <w:lvlJc w:val="left"/>
      <w:pPr>
        <w:tabs>
          <w:tab w:val="num" w:pos="5400"/>
        </w:tabs>
        <w:ind w:left="5400" w:hanging="360"/>
      </w:pPr>
      <w:rPr>
        <w:rFonts w:ascii="Arial" w:hAnsi="Arial" w:hint="default"/>
      </w:rPr>
    </w:lvl>
    <w:lvl w:ilvl="8" w:tplc="FDE62520" w:tentative="1">
      <w:start w:val="1"/>
      <w:numFmt w:val="bullet"/>
      <w:lvlText w:val="•"/>
      <w:lvlJc w:val="left"/>
      <w:pPr>
        <w:tabs>
          <w:tab w:val="num" w:pos="6120"/>
        </w:tabs>
        <w:ind w:left="6120" w:hanging="360"/>
      </w:pPr>
      <w:rPr>
        <w:rFonts w:ascii="Arial" w:hAnsi="Arial" w:hint="default"/>
      </w:rPr>
    </w:lvl>
  </w:abstractNum>
  <w:num w:numId="1" w16cid:durableId="2114667967">
    <w:abstractNumId w:val="4"/>
  </w:num>
  <w:num w:numId="2" w16cid:durableId="1684209684">
    <w:abstractNumId w:val="12"/>
  </w:num>
  <w:num w:numId="3" w16cid:durableId="778375645">
    <w:abstractNumId w:val="13"/>
  </w:num>
  <w:num w:numId="4" w16cid:durableId="143282656">
    <w:abstractNumId w:val="8"/>
  </w:num>
  <w:num w:numId="5" w16cid:durableId="1441411078">
    <w:abstractNumId w:val="15"/>
  </w:num>
  <w:num w:numId="6" w16cid:durableId="397174696">
    <w:abstractNumId w:val="7"/>
  </w:num>
  <w:num w:numId="7" w16cid:durableId="1438019315">
    <w:abstractNumId w:val="18"/>
  </w:num>
  <w:num w:numId="8" w16cid:durableId="661395836">
    <w:abstractNumId w:val="6"/>
  </w:num>
  <w:num w:numId="9" w16cid:durableId="1287544545">
    <w:abstractNumId w:val="19"/>
  </w:num>
  <w:num w:numId="10" w16cid:durableId="592855468">
    <w:abstractNumId w:val="2"/>
  </w:num>
  <w:num w:numId="11" w16cid:durableId="387194552">
    <w:abstractNumId w:val="5"/>
  </w:num>
  <w:num w:numId="12" w16cid:durableId="1103763761">
    <w:abstractNumId w:val="3"/>
  </w:num>
  <w:num w:numId="13" w16cid:durableId="305478572">
    <w:abstractNumId w:val="17"/>
  </w:num>
  <w:num w:numId="14" w16cid:durableId="1797136655">
    <w:abstractNumId w:val="11"/>
  </w:num>
  <w:num w:numId="15" w16cid:durableId="1812362160">
    <w:abstractNumId w:val="14"/>
  </w:num>
  <w:num w:numId="16" w16cid:durableId="2093813537">
    <w:abstractNumId w:val="0"/>
  </w:num>
  <w:num w:numId="17" w16cid:durableId="249000563">
    <w:abstractNumId w:val="16"/>
  </w:num>
  <w:num w:numId="18" w16cid:durableId="1665814783">
    <w:abstractNumId w:val="1"/>
  </w:num>
  <w:num w:numId="19" w16cid:durableId="347365990">
    <w:abstractNumId w:val="9"/>
  </w:num>
  <w:num w:numId="20" w16cid:durableId="6381484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303"/>
    <w:rsid w:val="000E5C04"/>
    <w:rsid w:val="001114D1"/>
    <w:rsid w:val="001A299C"/>
    <w:rsid w:val="0020138E"/>
    <w:rsid w:val="00402B32"/>
    <w:rsid w:val="00420D76"/>
    <w:rsid w:val="004F095F"/>
    <w:rsid w:val="005C6A74"/>
    <w:rsid w:val="00622303"/>
    <w:rsid w:val="0069488C"/>
    <w:rsid w:val="006C1C6A"/>
    <w:rsid w:val="007C3553"/>
    <w:rsid w:val="00805942"/>
    <w:rsid w:val="00817D2D"/>
    <w:rsid w:val="008E0812"/>
    <w:rsid w:val="0098486F"/>
    <w:rsid w:val="00AE5B0E"/>
    <w:rsid w:val="00B42F0B"/>
    <w:rsid w:val="00C5355D"/>
    <w:rsid w:val="00D53A72"/>
    <w:rsid w:val="00D72C87"/>
    <w:rsid w:val="00E73A53"/>
    <w:rsid w:val="00EA4B42"/>
    <w:rsid w:val="05F81000"/>
    <w:rsid w:val="0B98D6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A7E8"/>
  <w15:chartTrackingRefBased/>
  <w15:docId w15:val="{AD8624F5-138D-4282-9E81-1C1F4358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0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2303"/>
    <w:pPr>
      <w:tabs>
        <w:tab w:val="center" w:pos="4680"/>
        <w:tab w:val="right" w:pos="9360"/>
      </w:tabs>
      <w:spacing w:after="0" w:line="240" w:lineRule="auto"/>
    </w:pPr>
  </w:style>
  <w:style w:type="character" w:customStyle="1" w:styleId="HeaderChar">
    <w:name w:val="Header Char"/>
    <w:basedOn w:val="DefaultParagraphFont"/>
    <w:link w:val="Header"/>
    <w:rsid w:val="00622303"/>
    <w:rPr>
      <w:kern w:val="0"/>
      <w14:ligatures w14:val="none"/>
    </w:rPr>
  </w:style>
  <w:style w:type="paragraph" w:customStyle="1" w:styleId="VBAILTBody">
    <w:name w:val="VBAILT Body"/>
    <w:qFormat/>
    <w:rsid w:val="00622303"/>
    <w:pPr>
      <w:spacing w:before="120" w:after="120" w:line="276" w:lineRule="auto"/>
    </w:pPr>
    <w:rPr>
      <w:rFonts w:ascii="Verdana" w:hAnsi="Verdana"/>
      <w:kern w:val="0"/>
      <w14:ligatures w14:val="none"/>
    </w:rPr>
  </w:style>
  <w:style w:type="paragraph" w:customStyle="1" w:styleId="VBAILTBodyStrong">
    <w:name w:val="VBAILT Body Strong"/>
    <w:basedOn w:val="VBAILTBody"/>
    <w:qFormat/>
    <w:rsid w:val="00622303"/>
    <w:rPr>
      <w:b/>
    </w:rPr>
  </w:style>
  <w:style w:type="paragraph" w:customStyle="1" w:styleId="VBAILTHeading1">
    <w:name w:val="VBAILT Heading 1"/>
    <w:basedOn w:val="VBAILTBody"/>
    <w:next w:val="VBAILTBody"/>
    <w:qFormat/>
    <w:rsid w:val="00622303"/>
    <w:pPr>
      <w:shd w:val="clear" w:color="auto" w:fill="8EAADB"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622303"/>
    <w:pPr>
      <w:keepNext/>
      <w:pBdr>
        <w:top w:val="single" w:sz="4" w:space="1" w:color="auto"/>
        <w:bottom w:val="single" w:sz="4" w:space="1" w:color="auto"/>
      </w:pBdr>
      <w:shd w:val="clear" w:color="auto" w:fill="B4C6E7" w:themeFill="accent1" w:themeFillTint="66"/>
      <w:spacing w:before="240" w:line="240" w:lineRule="auto"/>
      <w:outlineLvl w:val="1"/>
    </w:pPr>
    <w:rPr>
      <w:b/>
      <w:sz w:val="24"/>
      <w:szCs w:val="24"/>
    </w:rPr>
  </w:style>
  <w:style w:type="paragraph" w:customStyle="1" w:styleId="VBAILTbullet1">
    <w:name w:val="VBAILT bullet 1"/>
    <w:basedOn w:val="VBAILTBody"/>
    <w:qFormat/>
    <w:rsid w:val="00622303"/>
    <w:pPr>
      <w:numPr>
        <w:numId w:val="1"/>
      </w:numPr>
      <w:spacing w:after="0"/>
    </w:pPr>
  </w:style>
  <w:style w:type="paragraph" w:customStyle="1" w:styleId="VBAILTBullet2">
    <w:name w:val="VBAILT Bullet 2"/>
    <w:basedOn w:val="VBAILTBody"/>
    <w:qFormat/>
    <w:rsid w:val="00622303"/>
    <w:pPr>
      <w:numPr>
        <w:ilvl w:val="1"/>
        <w:numId w:val="1"/>
      </w:numPr>
    </w:pPr>
  </w:style>
  <w:style w:type="table" w:styleId="TableGrid">
    <w:name w:val="Table Grid"/>
    <w:basedOn w:val="TableNormal"/>
    <w:uiPriority w:val="39"/>
    <w:rsid w:val="0062230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22303"/>
    <w:pPr>
      <w:spacing w:line="240" w:lineRule="auto"/>
    </w:pPr>
    <w:rPr>
      <w:b/>
      <w:sz w:val="24"/>
      <w:szCs w:val="24"/>
    </w:rPr>
  </w:style>
  <w:style w:type="paragraph" w:customStyle="1" w:styleId="VBAILTHeader">
    <w:name w:val="VBAILT Header"/>
    <w:basedOn w:val="VBAILTBody"/>
    <w:qFormat/>
    <w:rsid w:val="00622303"/>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622303"/>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622303"/>
    <w:rPr>
      <w:b/>
      <w:bCs/>
    </w:rPr>
  </w:style>
  <w:style w:type="paragraph" w:customStyle="1" w:styleId="VBAILTCoverdoctypecourse">
    <w:name w:val="VBAILT Cover doc type &amp; course"/>
    <w:basedOn w:val="VBAILTBody"/>
    <w:next w:val="VBAILTBody"/>
    <w:qFormat/>
    <w:rsid w:val="00622303"/>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622303"/>
    <w:pPr>
      <w:jc w:val="center"/>
    </w:pPr>
    <w:rPr>
      <w:b/>
      <w:color w:val="323E4F" w:themeColor="text2" w:themeShade="BF"/>
      <w:sz w:val="56"/>
      <w:szCs w:val="56"/>
    </w:rPr>
  </w:style>
  <w:style w:type="paragraph" w:customStyle="1" w:styleId="VBAILTCoverMisc">
    <w:name w:val="VBAILT Cover Misc"/>
    <w:basedOn w:val="VBAILTBody"/>
    <w:next w:val="VBAILTBody"/>
    <w:qFormat/>
    <w:rsid w:val="00622303"/>
    <w:pPr>
      <w:jc w:val="center"/>
    </w:pPr>
    <w:rPr>
      <w:sz w:val="28"/>
    </w:rPr>
  </w:style>
  <w:style w:type="paragraph" w:customStyle="1" w:styleId="VBAILTCoverService">
    <w:name w:val="VBAILT Cover Service"/>
    <w:basedOn w:val="VBAILTBody"/>
    <w:next w:val="VBAILTBody"/>
    <w:qFormat/>
    <w:rsid w:val="00622303"/>
    <w:pPr>
      <w:spacing w:before="1920" w:after="1440"/>
      <w:jc w:val="center"/>
    </w:pPr>
    <w:rPr>
      <w:rFonts w:ascii="Palatino Linotype" w:hAnsi="Palatino Linotype"/>
      <w:b/>
      <w:caps/>
      <w:outline/>
      <w:color w:val="5B9BD5"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character" w:styleId="Hyperlink">
    <w:name w:val="Hyperlink"/>
    <w:basedOn w:val="DefaultParagraphFont"/>
    <w:uiPriority w:val="99"/>
    <w:unhideWhenUsed/>
    <w:rsid w:val="00622303"/>
    <w:rPr>
      <w:color w:val="0563C1" w:themeColor="hyperlink"/>
      <w:u w:val="single"/>
    </w:rPr>
  </w:style>
  <w:style w:type="paragraph" w:styleId="Footer">
    <w:name w:val="footer"/>
    <w:basedOn w:val="Normal"/>
    <w:link w:val="FooterChar"/>
    <w:uiPriority w:val="99"/>
    <w:unhideWhenUsed/>
    <w:rsid w:val="00622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30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E9BB6-9E5E-484D-B63C-95198D3D82DD}">
  <ds:schemaRefs>
    <ds:schemaRef ds:uri="http://schemas.microsoft.com/sharepoint/v3/contenttype/forms"/>
  </ds:schemaRefs>
</ds:datastoreItem>
</file>

<file path=customXml/itemProps2.xml><?xml version="1.0" encoding="utf-8"?>
<ds:datastoreItem xmlns:ds="http://schemas.openxmlformats.org/officeDocument/2006/customXml" ds:itemID="{F01377D4-CC32-49F1-B9CB-FD84C040339C}">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3.xml><?xml version="1.0" encoding="utf-8"?>
<ds:datastoreItem xmlns:ds="http://schemas.openxmlformats.org/officeDocument/2006/customXml" ds:itemID="{1365795E-790B-437C-961D-E75C1A14E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Phase 5.1(a) Knowledge Check Prep Trainee Guide</vt:lpstr>
    </vt:vector>
  </TitlesOfParts>
  <Company>Veterans Benefits Administration</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5.1(a) Knowledge Check Prep Trainee Guide</dc:title>
  <dc:subject/>
  <dc:creator>Department of Veterans Affairs, Veterans Benefits Administration, Pension and Fiduciary Service, STAFF</dc:creator>
  <cp:keywords/>
  <dc:description/>
  <cp:lastModifiedBy>Kathy Poole</cp:lastModifiedBy>
  <cp:revision>6</cp:revision>
  <dcterms:created xsi:type="dcterms:W3CDTF">2024-06-21T12:22:00Z</dcterms:created>
  <dcterms:modified xsi:type="dcterms:W3CDTF">2024-06-21T12:45:00Z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MediaServiceImageTags">
    <vt:lpwstr/>
  </property>
  <property fmtid="{D5CDD505-2E9C-101B-9397-08002B2CF9AE}" pid="4" name="Language">
    <vt:lpwstr>en</vt:lpwstr>
  </property>
  <property fmtid="{D5CDD505-2E9C-101B-9397-08002B2CF9AE}" pid="5" name="Type">
    <vt:lpwstr>Guide</vt:lpwstr>
  </property>
</Properties>
</file>