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8C306" w14:textId="77777777" w:rsidR="000B1CB7" w:rsidRDefault="000B1CB7" w:rsidP="000B1CB7">
      <w:pPr>
        <w:pStyle w:val="VBAILTCoverService"/>
      </w:pPr>
      <w:r>
        <w:t>Pension and fiduciary service</w:t>
      </w:r>
    </w:p>
    <w:p w14:paraId="6B08C307" w14:textId="53D1B1DA" w:rsidR="000B1CB7" w:rsidRDefault="000B1CB7" w:rsidP="00513A51">
      <w:pPr>
        <w:pStyle w:val="VBAILTCoverdoctypecourse"/>
        <w:spacing w:before="0" w:after="0"/>
      </w:pPr>
      <w:r>
        <w:t xml:space="preserve">PMC VSR </w:t>
      </w:r>
      <w:r w:rsidR="008F326F">
        <w:t>Intermediate</w:t>
      </w:r>
      <w:r w:rsidR="005D1D93">
        <w:t xml:space="preserve"> </w:t>
      </w:r>
      <w:r>
        <w:t>Core Course</w:t>
      </w:r>
    </w:p>
    <w:p w14:paraId="6B08C308" w14:textId="53363336" w:rsidR="00EF5FF1" w:rsidRDefault="00EF5FF1" w:rsidP="000B1CB7">
      <w:pPr>
        <w:pStyle w:val="VBAILTCoverdoctypecourse"/>
        <w:spacing w:before="0"/>
      </w:pPr>
      <w:r w:rsidRPr="009C3422">
        <w:t>Phase 5</w:t>
      </w:r>
      <w:r w:rsidR="0031386D">
        <w:t>:</w:t>
      </w:r>
      <w:r w:rsidRPr="009C3422">
        <w:t xml:space="preserve"> </w:t>
      </w:r>
      <w:r w:rsidR="008F326F">
        <w:t>Proficiency Development</w:t>
      </w:r>
      <w:r w:rsidR="0031386D">
        <w:br/>
      </w:r>
      <w:r>
        <w:t xml:space="preserve">Part </w:t>
      </w:r>
      <w:r w:rsidR="00513A51">
        <w:t>2</w:t>
      </w:r>
      <w:r w:rsidR="0031386D">
        <w:t>:</w:t>
      </w:r>
      <w:r>
        <w:t xml:space="preserve"> </w:t>
      </w:r>
      <w:r w:rsidR="00513A51">
        <w:t>Process a Claim</w:t>
      </w:r>
    </w:p>
    <w:p w14:paraId="7C56F1BA" w14:textId="5C4DD59D" w:rsidR="00513A51" w:rsidRPr="00314A5D" w:rsidRDefault="005D5A89" w:rsidP="008F594D">
      <w:pPr>
        <w:pStyle w:val="VBAILTCoverLessonTitle"/>
        <w:spacing w:after="0"/>
        <w:rPr>
          <w:sz w:val="52"/>
          <w:szCs w:val="52"/>
        </w:rPr>
      </w:pPr>
      <w:r w:rsidRPr="00314A5D">
        <w:rPr>
          <w:sz w:val="52"/>
          <w:szCs w:val="52"/>
        </w:rPr>
        <w:t>Overview of the Development Process</w:t>
      </w:r>
    </w:p>
    <w:p w14:paraId="0D5017AC" w14:textId="77777777" w:rsidR="00513A51" w:rsidRPr="008F594D" w:rsidRDefault="00513A51" w:rsidP="008F594D">
      <w:pPr>
        <w:pStyle w:val="VBAILTCoverLessonTitle"/>
        <w:spacing w:before="0" w:after="0" w:line="240" w:lineRule="auto"/>
        <w:rPr>
          <w:sz w:val="28"/>
          <w:szCs w:val="28"/>
        </w:rPr>
      </w:pPr>
    </w:p>
    <w:p w14:paraId="71029456" w14:textId="5EF34E72" w:rsidR="00513A51" w:rsidRPr="008F594D" w:rsidRDefault="0092032D" w:rsidP="008F594D">
      <w:pPr>
        <w:pStyle w:val="VBAILTCoverLessonTitle"/>
        <w:spacing w:before="0"/>
        <w:rPr>
          <w:b w:val="0"/>
          <w:sz w:val="48"/>
          <w:szCs w:val="48"/>
        </w:rPr>
      </w:pPr>
      <w:r>
        <w:rPr>
          <w:b w:val="0"/>
          <w:sz w:val="48"/>
          <w:szCs w:val="48"/>
        </w:rPr>
        <w:t>Trainee Guide</w:t>
      </w:r>
    </w:p>
    <w:p w14:paraId="7AE0E40A" w14:textId="77777777" w:rsidR="00513A51" w:rsidRPr="00513A51" w:rsidRDefault="00513A51" w:rsidP="00513A51">
      <w:pPr>
        <w:pStyle w:val="VBAILTBody"/>
      </w:pPr>
    </w:p>
    <w:p w14:paraId="07E14211" w14:textId="77777777" w:rsidR="00513A51" w:rsidRDefault="00513A51" w:rsidP="00513A51">
      <w:pPr>
        <w:pStyle w:val="VBAILTCoverdoctypecourse"/>
        <w:spacing w:before="0" w:after="0"/>
        <w:rPr>
          <w:sz w:val="24"/>
          <w:szCs w:val="24"/>
        </w:rPr>
      </w:pPr>
    </w:p>
    <w:p w14:paraId="7FA6A64F" w14:textId="069A5F01" w:rsidR="00513A51" w:rsidRDefault="001A2D92" w:rsidP="009404F3">
      <w:pPr>
        <w:pStyle w:val="VBAILTCoverMisc"/>
      </w:pPr>
      <w:r>
        <w:t>July 2024</w:t>
      </w:r>
    </w:p>
    <w:p w14:paraId="2E441503" w14:textId="77777777" w:rsidR="009C0622" w:rsidRPr="009C0622" w:rsidRDefault="009C0622" w:rsidP="009404F3">
      <w:pPr>
        <w:pStyle w:val="VBAILTCoverMisc"/>
      </w:pPr>
    </w:p>
    <w:p w14:paraId="6B08C30C" w14:textId="56CE545D" w:rsidR="009C0622" w:rsidRDefault="009C0622" w:rsidP="009404F3">
      <w:pPr>
        <w:pStyle w:val="VBAILTCoverMisc"/>
      </w:pPr>
    </w:p>
    <w:p w14:paraId="4E1097C8" w14:textId="28236780" w:rsidR="00C30F06" w:rsidRPr="009C0622" w:rsidRDefault="009C0622" w:rsidP="009C0622">
      <w:pPr>
        <w:pStyle w:val="VBAILTBody"/>
        <w:rPr>
          <w:color w:val="323E4F" w:themeColor="text2" w:themeShade="BF"/>
        </w:rPr>
      </w:pPr>
      <w:r>
        <w:br w:type="page"/>
      </w:r>
    </w:p>
    <w:p w14:paraId="532CED91" w14:textId="7D177A57" w:rsidR="00F74F3C" w:rsidRDefault="005D5A89" w:rsidP="00F70108">
      <w:pPr>
        <w:pStyle w:val="VBAILTHeading1"/>
      </w:pPr>
      <w:r>
        <w:lastRenderedPageBreak/>
        <w:t>Overview of the Development Process</w:t>
      </w:r>
      <w:r w:rsidR="00AB6710">
        <w:t xml:space="preserve"> </w:t>
      </w:r>
    </w:p>
    <w:p w14:paraId="6B08C30E" w14:textId="67F8DE39" w:rsidR="00C214A9" w:rsidRPr="00F70108" w:rsidRDefault="00C214A9" w:rsidP="00F70108">
      <w:pPr>
        <w:pStyle w:val="VBAILTHeading2"/>
      </w:pPr>
      <w:r w:rsidRPr="00F70108">
        <w:t xml:space="preserve">Lesson </w:t>
      </w:r>
      <w:r w:rsidR="002D1DCE" w:rsidRPr="00F70108">
        <w:t>Overview</w:t>
      </w:r>
    </w:p>
    <w:tbl>
      <w:tblPr>
        <w:tblStyle w:val="TableGrid"/>
        <w:tblW w:w="9360" w:type="dxa"/>
        <w:tblLook w:val="04A0" w:firstRow="1" w:lastRow="0" w:firstColumn="1" w:lastColumn="0" w:noHBand="0" w:noVBand="1"/>
        <w:tblCaption w:val="Lesson overview table specifying the characteristics of the lesson"/>
      </w:tblPr>
      <w:tblGrid>
        <w:gridCol w:w="1908"/>
        <w:gridCol w:w="7452"/>
      </w:tblGrid>
      <w:tr w:rsidR="003B118F" w14:paraId="6B08C311" w14:textId="77777777" w:rsidTr="00A3668B">
        <w:trPr>
          <w:cantSplit/>
          <w:tblHeader/>
        </w:trPr>
        <w:tc>
          <w:tcPr>
            <w:tcW w:w="1908" w:type="dxa"/>
            <w:shd w:val="clear" w:color="auto" w:fill="BDD6EE" w:themeFill="accent1" w:themeFillTint="66"/>
          </w:tcPr>
          <w:p w14:paraId="6B08C30F" w14:textId="77777777" w:rsidR="003B118F" w:rsidRDefault="003B118F" w:rsidP="003B118F">
            <w:pPr>
              <w:pStyle w:val="VBAILTTableHeading1"/>
            </w:pPr>
            <w:r>
              <w:t>Topic</w:t>
            </w:r>
          </w:p>
        </w:tc>
        <w:tc>
          <w:tcPr>
            <w:tcW w:w="7452" w:type="dxa"/>
            <w:shd w:val="clear" w:color="auto" w:fill="BDD6EE" w:themeFill="accent1" w:themeFillTint="66"/>
          </w:tcPr>
          <w:p w14:paraId="6B08C310" w14:textId="77777777" w:rsidR="003B118F" w:rsidRDefault="003B118F" w:rsidP="003B118F">
            <w:pPr>
              <w:pStyle w:val="VBAILTTableHeading1"/>
            </w:pPr>
            <w:r>
              <w:t>Description</w:t>
            </w:r>
          </w:p>
        </w:tc>
      </w:tr>
      <w:tr w:rsidR="00267BA2" w14:paraId="6B08C314" w14:textId="77777777" w:rsidTr="00A3668B">
        <w:trPr>
          <w:cantSplit/>
        </w:trPr>
        <w:tc>
          <w:tcPr>
            <w:tcW w:w="1908" w:type="dxa"/>
          </w:tcPr>
          <w:p w14:paraId="6B08C312" w14:textId="77777777" w:rsidR="00267BA2" w:rsidRDefault="00267BA2" w:rsidP="008508A5">
            <w:pPr>
              <w:pStyle w:val="VBAILTBody"/>
            </w:pPr>
            <w:r>
              <w:t>Time Estimate</w:t>
            </w:r>
            <w:r w:rsidR="00077BE7">
              <w:t>:</w:t>
            </w:r>
          </w:p>
        </w:tc>
        <w:tc>
          <w:tcPr>
            <w:tcW w:w="7452" w:type="dxa"/>
          </w:tcPr>
          <w:p w14:paraId="6B08C313" w14:textId="0EE68537" w:rsidR="00267BA2" w:rsidRDefault="00EE62E9" w:rsidP="00CF28DD">
            <w:pPr>
              <w:pStyle w:val="VBAILTBody"/>
            </w:pPr>
            <w:r>
              <w:t>3</w:t>
            </w:r>
            <w:r w:rsidR="007F4916">
              <w:t xml:space="preserve"> hour</w:t>
            </w:r>
            <w:r w:rsidR="004A6323">
              <w:t>s</w:t>
            </w:r>
          </w:p>
        </w:tc>
      </w:tr>
      <w:tr w:rsidR="002D1DCE" w14:paraId="6B08C317" w14:textId="77777777" w:rsidTr="00A3668B">
        <w:trPr>
          <w:cantSplit/>
        </w:trPr>
        <w:tc>
          <w:tcPr>
            <w:tcW w:w="1908" w:type="dxa"/>
          </w:tcPr>
          <w:p w14:paraId="6B08C315" w14:textId="77777777" w:rsidR="002D1DCE" w:rsidRDefault="00267BA2" w:rsidP="001262F7">
            <w:pPr>
              <w:pStyle w:val="VBAILTBody"/>
            </w:pPr>
            <w:r>
              <w:t>Purpose of the Lesson:</w:t>
            </w:r>
          </w:p>
        </w:tc>
        <w:tc>
          <w:tcPr>
            <w:tcW w:w="7452" w:type="dxa"/>
          </w:tcPr>
          <w:p w14:paraId="6B08C316" w14:textId="586949BA" w:rsidR="002D1DCE" w:rsidRDefault="007F4916" w:rsidP="00343732">
            <w:pPr>
              <w:pStyle w:val="VBAILTBody"/>
            </w:pPr>
            <w:r>
              <w:t>This lesson is part of the entry-level curri</w:t>
            </w:r>
            <w:r w:rsidR="00316176">
              <w:t>culum, Core Course for PMC VSRs</w:t>
            </w:r>
            <w:r w:rsidRPr="007F4916">
              <w:t>.</w:t>
            </w:r>
            <w:r w:rsidR="00316176">
              <w:t xml:space="preserve"> </w:t>
            </w:r>
            <w:r w:rsidR="0012730C" w:rsidRPr="0012730C">
              <w:t xml:space="preserve">The purpose of this lesson is to prepare </w:t>
            </w:r>
            <w:r w:rsidR="007A4501">
              <w:t>PMC VSR</w:t>
            </w:r>
            <w:r w:rsidR="007A4501" w:rsidRPr="00730C13">
              <w:t>s to recognize issues in a claim and develop for all records needed for the claim in order to fulfill the duty to assist.</w:t>
            </w:r>
          </w:p>
        </w:tc>
      </w:tr>
      <w:tr w:rsidR="002D1DCE" w14:paraId="6B08C31F" w14:textId="77777777" w:rsidTr="00A3668B">
        <w:trPr>
          <w:cantSplit/>
        </w:trPr>
        <w:tc>
          <w:tcPr>
            <w:tcW w:w="1908" w:type="dxa"/>
          </w:tcPr>
          <w:p w14:paraId="6B08C318" w14:textId="77777777" w:rsidR="002D1DCE" w:rsidRDefault="001262F7" w:rsidP="001262F7">
            <w:pPr>
              <w:pStyle w:val="VBAILTBody"/>
            </w:pPr>
            <w:r>
              <w:t>Prerequisite Training Requirements:</w:t>
            </w:r>
          </w:p>
        </w:tc>
        <w:tc>
          <w:tcPr>
            <w:tcW w:w="7452" w:type="dxa"/>
          </w:tcPr>
          <w:p w14:paraId="6B08C31E" w14:textId="566620E9" w:rsidR="00B2304D" w:rsidRDefault="007F4916" w:rsidP="007F01B2">
            <w:pPr>
              <w:pStyle w:val="VBAILTBody"/>
            </w:pPr>
            <w:r>
              <w:t>Prior to taking the</w:t>
            </w:r>
            <w:r w:rsidR="00343732">
              <w:t xml:space="preserve"> </w:t>
            </w:r>
            <w:r w:rsidR="00BC6147">
              <w:t>Overview of the Development Process lesson</w:t>
            </w:r>
            <w:r>
              <w:t>, trainees mus</w:t>
            </w:r>
            <w:r w:rsidR="00316176">
              <w:t>t complete</w:t>
            </w:r>
            <w:r w:rsidR="003F0F45">
              <w:t xml:space="preserve"> </w:t>
            </w:r>
            <w:r w:rsidR="001D66B9">
              <w:t>PMC VSR Core Course Phase</w:t>
            </w:r>
            <w:r w:rsidR="0031386D">
              <w:t>s</w:t>
            </w:r>
            <w:r w:rsidR="001D66B9">
              <w:t xml:space="preserve"> 1</w:t>
            </w:r>
            <w:r w:rsidR="0031386D">
              <w:t>–</w:t>
            </w:r>
            <w:r w:rsidR="001D66B9">
              <w:t>4</w:t>
            </w:r>
            <w:r w:rsidR="002D469D">
              <w:t xml:space="preserve">, </w:t>
            </w:r>
            <w:r w:rsidR="00E85F86">
              <w:t xml:space="preserve">and Phase 5, Part </w:t>
            </w:r>
            <w:r w:rsidR="00345D2C">
              <w:t>1</w:t>
            </w:r>
            <w:r w:rsidR="0010226B">
              <w:t>.a-d</w:t>
            </w:r>
            <w:r w:rsidR="00A84E9A">
              <w:t>.</w:t>
            </w:r>
          </w:p>
        </w:tc>
      </w:tr>
      <w:tr w:rsidR="001262F7" w14:paraId="6B08C322" w14:textId="77777777" w:rsidTr="00A3668B">
        <w:trPr>
          <w:cantSplit/>
        </w:trPr>
        <w:tc>
          <w:tcPr>
            <w:tcW w:w="1908" w:type="dxa"/>
          </w:tcPr>
          <w:p w14:paraId="3256765A" w14:textId="4047C5B7" w:rsidR="001262F7" w:rsidRPr="002A3EB4" w:rsidRDefault="001262F7" w:rsidP="002A3EB4">
            <w:pPr>
              <w:pStyle w:val="VBAILTBody"/>
            </w:pPr>
            <w:r>
              <w:t>Target Audience:</w:t>
            </w:r>
          </w:p>
        </w:tc>
        <w:tc>
          <w:tcPr>
            <w:tcW w:w="7452" w:type="dxa"/>
          </w:tcPr>
          <w:p w14:paraId="2C3DA8A4" w14:textId="140EC2AF" w:rsidR="001262F7" w:rsidRPr="002A3EB4" w:rsidRDefault="007F4916" w:rsidP="002A3EB4">
            <w:pPr>
              <w:pStyle w:val="VBAILTBody"/>
            </w:pPr>
            <w:r w:rsidRPr="007F4916">
              <w:t xml:space="preserve">This lesson is for </w:t>
            </w:r>
            <w:r w:rsidR="0031386D" w:rsidRPr="007F4916">
              <w:t>entry</w:t>
            </w:r>
            <w:r w:rsidR="0031386D">
              <w:t>-</w:t>
            </w:r>
            <w:r w:rsidRPr="007F4916">
              <w:t>level PMC VSRs.</w:t>
            </w:r>
          </w:p>
        </w:tc>
      </w:tr>
      <w:tr w:rsidR="006D28C8" w14:paraId="6B08C32A" w14:textId="77777777" w:rsidTr="00A3668B">
        <w:trPr>
          <w:cantSplit/>
        </w:trPr>
        <w:tc>
          <w:tcPr>
            <w:tcW w:w="1908" w:type="dxa"/>
          </w:tcPr>
          <w:p w14:paraId="6B08C323" w14:textId="77777777" w:rsidR="006D28C8" w:rsidRDefault="006D28C8" w:rsidP="006D28C8">
            <w:pPr>
              <w:pStyle w:val="VBAILTBody"/>
            </w:pPr>
            <w:r>
              <w:lastRenderedPageBreak/>
              <w:t>Lesson References:</w:t>
            </w:r>
          </w:p>
        </w:tc>
        <w:tc>
          <w:tcPr>
            <w:tcW w:w="7452" w:type="dxa"/>
          </w:tcPr>
          <w:p w14:paraId="149CD0E8" w14:textId="77777777" w:rsidR="006D28C8" w:rsidRDefault="006D28C8" w:rsidP="006D28C8">
            <w:pPr>
              <w:pStyle w:val="VBAILTbullet1"/>
              <w:numPr>
                <w:ilvl w:val="0"/>
                <w:numId w:val="1"/>
              </w:numPr>
            </w:pPr>
            <w:r>
              <w:t>38 USC 5103 (Notice to Claimants of Required Information and Evidence)</w:t>
            </w:r>
          </w:p>
          <w:p w14:paraId="5F07140B" w14:textId="77777777" w:rsidR="006D28C8" w:rsidRDefault="006D28C8" w:rsidP="006D28C8">
            <w:pPr>
              <w:pStyle w:val="VBAILTbullet1"/>
              <w:numPr>
                <w:ilvl w:val="0"/>
                <w:numId w:val="1"/>
              </w:numPr>
            </w:pPr>
            <w:r>
              <w:t xml:space="preserve">38 CFR 3.159 (VA Assistance in Developing Claims) </w:t>
            </w:r>
          </w:p>
          <w:p w14:paraId="2D98D9F1" w14:textId="77777777" w:rsidR="006D28C8" w:rsidRDefault="006D28C8" w:rsidP="006D28C8">
            <w:pPr>
              <w:pStyle w:val="VBAILTbullet1"/>
              <w:numPr>
                <w:ilvl w:val="0"/>
                <w:numId w:val="1"/>
              </w:numPr>
            </w:pPr>
            <w:r>
              <w:t>38 CFR 3.160 (Status of Claims)</w:t>
            </w:r>
          </w:p>
          <w:p w14:paraId="5BEDB443" w14:textId="77777777" w:rsidR="006D28C8" w:rsidRDefault="006D28C8" w:rsidP="006D28C8">
            <w:pPr>
              <w:pStyle w:val="VBAILTbullet1"/>
              <w:numPr>
                <w:ilvl w:val="0"/>
                <w:numId w:val="1"/>
              </w:numPr>
            </w:pPr>
            <w:r>
              <w:t>38 CFR 3.2601 (Higher-level Review)</w:t>
            </w:r>
          </w:p>
          <w:p w14:paraId="492953A5" w14:textId="77777777" w:rsidR="006D28C8" w:rsidRDefault="006D28C8" w:rsidP="006D28C8">
            <w:pPr>
              <w:pStyle w:val="VBAILTbullet1"/>
              <w:numPr>
                <w:ilvl w:val="0"/>
                <w:numId w:val="1"/>
              </w:numPr>
            </w:pPr>
            <w:r>
              <w:t>Public Law (PL) 106-475 (Veterans Claims Assistance Act of 2000)</w:t>
            </w:r>
          </w:p>
          <w:p w14:paraId="517AAA98" w14:textId="77777777" w:rsidR="006D28C8" w:rsidRDefault="006D28C8" w:rsidP="006D28C8">
            <w:pPr>
              <w:pStyle w:val="VBAILTbullet1"/>
              <w:numPr>
                <w:ilvl w:val="0"/>
                <w:numId w:val="1"/>
              </w:numPr>
            </w:pPr>
            <w:r>
              <w:t>M21-1 III.i.2.D.1 (</w:t>
            </w:r>
            <w:r w:rsidRPr="00E203EB">
              <w:t xml:space="preserve">Requesting Evidence </w:t>
            </w:r>
            <w:r>
              <w:t>f</w:t>
            </w:r>
            <w:r w:rsidRPr="00E203EB">
              <w:t>rom the Claimant</w:t>
            </w:r>
            <w:r>
              <w:t>)</w:t>
            </w:r>
          </w:p>
          <w:p w14:paraId="69EF7843" w14:textId="77777777" w:rsidR="006D28C8" w:rsidRDefault="006D28C8" w:rsidP="006D28C8">
            <w:pPr>
              <w:pStyle w:val="VBAILTbullet1"/>
              <w:numPr>
                <w:ilvl w:val="0"/>
                <w:numId w:val="1"/>
              </w:numPr>
            </w:pPr>
            <w:r>
              <w:t xml:space="preserve">M21-1 </w:t>
            </w:r>
            <w:r w:rsidRPr="00CB001B">
              <w:t xml:space="preserve">III.i.2.A.1 </w:t>
            </w:r>
            <w:r>
              <w:t>(</w:t>
            </w:r>
            <w:r w:rsidRPr="00CB001B">
              <w:t>General Information on VA’s Duty to Assist Claimants</w:t>
            </w:r>
            <w:r>
              <w:t>)</w:t>
            </w:r>
          </w:p>
          <w:p w14:paraId="22E58386" w14:textId="77777777" w:rsidR="006D28C8" w:rsidRDefault="006D28C8" w:rsidP="006D28C8">
            <w:pPr>
              <w:pStyle w:val="VBAILTbullet1"/>
              <w:numPr>
                <w:ilvl w:val="0"/>
                <w:numId w:val="1"/>
              </w:numPr>
            </w:pPr>
            <w:r>
              <w:t xml:space="preserve">M21-1 </w:t>
            </w:r>
            <w:r w:rsidRPr="00774358">
              <w:t>III.i.2.D.1.b.</w:t>
            </w:r>
            <w:r>
              <w:t xml:space="preserve"> (Notice of Time Limits to Submit Evidence)</w:t>
            </w:r>
          </w:p>
          <w:p w14:paraId="59F375B5" w14:textId="77777777" w:rsidR="006D28C8" w:rsidRDefault="006D28C8" w:rsidP="006D28C8">
            <w:pPr>
              <w:pStyle w:val="VBAILTbullet1"/>
              <w:numPr>
                <w:ilvl w:val="0"/>
                <w:numId w:val="1"/>
              </w:numPr>
            </w:pPr>
            <w:r>
              <w:t xml:space="preserve">M21-1 </w:t>
            </w:r>
            <w:r w:rsidRPr="00774358">
              <w:t>III.i.2.A.1.g.</w:t>
            </w:r>
            <w:r>
              <w:t xml:space="preserve"> (Handling Concurrent Development Actions)</w:t>
            </w:r>
          </w:p>
          <w:p w14:paraId="6BF78C46" w14:textId="77777777" w:rsidR="006D28C8" w:rsidRDefault="006D28C8" w:rsidP="006D28C8">
            <w:pPr>
              <w:pStyle w:val="VBAILTbullet1"/>
              <w:numPr>
                <w:ilvl w:val="0"/>
                <w:numId w:val="1"/>
              </w:numPr>
            </w:pPr>
            <w:r>
              <w:t>M21-1 III.i.2.D.1.d. (</w:t>
            </w:r>
            <w:r w:rsidRPr="00E159B3">
              <w:t>Claims Development by E-Mail, Telephone, and Electronic Means</w:t>
            </w:r>
            <w:r>
              <w:t>)</w:t>
            </w:r>
          </w:p>
          <w:p w14:paraId="12CD4C5F" w14:textId="77777777" w:rsidR="006D28C8" w:rsidRDefault="006D28C8" w:rsidP="006D28C8">
            <w:pPr>
              <w:pStyle w:val="VBAILTbullet1"/>
              <w:numPr>
                <w:ilvl w:val="0"/>
                <w:numId w:val="1"/>
              </w:numPr>
            </w:pPr>
            <w:r>
              <w:t>M21-1 III.i.2.D.1.e. (Documenting Information Received by Telephone)</w:t>
            </w:r>
          </w:p>
          <w:p w14:paraId="68F7A490" w14:textId="77777777" w:rsidR="006D28C8" w:rsidRDefault="006D28C8" w:rsidP="006D28C8">
            <w:pPr>
              <w:pStyle w:val="VBAILTbullet1"/>
              <w:numPr>
                <w:ilvl w:val="0"/>
                <w:numId w:val="1"/>
              </w:numPr>
            </w:pPr>
            <w:r>
              <w:t>M21-1 III.i.2.D.2.a. (</w:t>
            </w:r>
            <w:r w:rsidRPr="00CA153E">
              <w:t>Time Limit for Responding to a Request</w:t>
            </w:r>
            <w:r>
              <w:t>)</w:t>
            </w:r>
          </w:p>
          <w:p w14:paraId="7F711029" w14:textId="77777777" w:rsidR="006D28C8" w:rsidRDefault="006D28C8" w:rsidP="006D28C8">
            <w:pPr>
              <w:pStyle w:val="VBAILTbullet1"/>
              <w:numPr>
                <w:ilvl w:val="0"/>
                <w:numId w:val="1"/>
              </w:numPr>
            </w:pPr>
            <w:r>
              <w:t xml:space="preserve">M21-1 </w:t>
            </w:r>
            <w:r w:rsidRPr="00CA153E">
              <w:t xml:space="preserve">III.i.2.D.1.a. </w:t>
            </w:r>
            <w:r>
              <w:t>(Written Requests for Evidence)</w:t>
            </w:r>
          </w:p>
          <w:p w14:paraId="2F85EBA8" w14:textId="77777777" w:rsidR="006D28C8" w:rsidRDefault="006D28C8" w:rsidP="006D28C8">
            <w:pPr>
              <w:pStyle w:val="VBAILTbullet1"/>
              <w:numPr>
                <w:ilvl w:val="0"/>
                <w:numId w:val="1"/>
              </w:numPr>
            </w:pPr>
            <w:r>
              <w:t>M21-1 III.i.2.C.2.d. (Assisting in Obtaining Third Party Records)</w:t>
            </w:r>
          </w:p>
          <w:p w14:paraId="3FAE6220" w14:textId="77777777" w:rsidR="006D28C8" w:rsidRDefault="006D28C8" w:rsidP="006D28C8">
            <w:pPr>
              <w:pStyle w:val="VBAILTbullet1"/>
              <w:numPr>
                <w:ilvl w:val="0"/>
                <w:numId w:val="1"/>
              </w:numPr>
            </w:pPr>
            <w:r>
              <w:t>M21-1 III.ii.1.A.1.b. (Standard Procedure for Requesting Records from a Federal Entity)</w:t>
            </w:r>
          </w:p>
          <w:p w14:paraId="1FF73427" w14:textId="77777777" w:rsidR="006D28C8" w:rsidRDefault="006D28C8" w:rsidP="006D28C8">
            <w:pPr>
              <w:pStyle w:val="VBAILTbullet1"/>
              <w:numPr>
                <w:ilvl w:val="0"/>
                <w:numId w:val="1"/>
              </w:numPr>
            </w:pPr>
            <w:r w:rsidRPr="00BA38C2">
              <w:rPr>
                <w:b/>
              </w:rPr>
              <w:t>Develop for Missing Information/Evidence</w:t>
            </w:r>
            <w:r>
              <w:t xml:space="preserve"> job aid</w:t>
            </w:r>
          </w:p>
          <w:p w14:paraId="6B08C329" w14:textId="69987D6E" w:rsidR="006D28C8" w:rsidRPr="000237A3" w:rsidRDefault="006D28C8" w:rsidP="006D28C8">
            <w:pPr>
              <w:pStyle w:val="VBAILTbullet1"/>
            </w:pPr>
            <w:r w:rsidRPr="00BA38C2">
              <w:rPr>
                <w:b/>
              </w:rPr>
              <w:t>Pension Systems and Applications</w:t>
            </w:r>
            <w:r>
              <w:t xml:space="preserve"> job aid</w:t>
            </w:r>
          </w:p>
        </w:tc>
      </w:tr>
      <w:tr w:rsidR="00955506" w14:paraId="6B08C32E" w14:textId="77777777" w:rsidTr="00A3668B">
        <w:trPr>
          <w:cantSplit/>
        </w:trPr>
        <w:tc>
          <w:tcPr>
            <w:tcW w:w="1908" w:type="dxa"/>
          </w:tcPr>
          <w:p w14:paraId="6B08C32B" w14:textId="77777777" w:rsidR="00955506" w:rsidRDefault="00955506" w:rsidP="001262F7">
            <w:pPr>
              <w:pStyle w:val="VBAILTBody"/>
            </w:pPr>
            <w:r>
              <w:t>Technical Competencies</w:t>
            </w:r>
            <w:r w:rsidR="003F03A3">
              <w:t>:</w:t>
            </w:r>
          </w:p>
        </w:tc>
        <w:tc>
          <w:tcPr>
            <w:tcW w:w="7452" w:type="dxa"/>
          </w:tcPr>
          <w:p w14:paraId="19FEEF0C" w14:textId="77777777" w:rsidR="00345D2C" w:rsidRDefault="00345D2C" w:rsidP="00345D2C">
            <w:pPr>
              <w:pStyle w:val="VBAILTBody"/>
              <w:numPr>
                <w:ilvl w:val="0"/>
                <w:numId w:val="3"/>
              </w:numPr>
            </w:pPr>
            <w:r>
              <w:t>Processing Claims (PMC VSR)</w:t>
            </w:r>
          </w:p>
          <w:p w14:paraId="64256963" w14:textId="5A971B90" w:rsidR="00345D2C" w:rsidRDefault="00345D2C" w:rsidP="00345D2C">
            <w:pPr>
              <w:pStyle w:val="VBAILTBody"/>
              <w:numPr>
                <w:ilvl w:val="0"/>
                <w:numId w:val="3"/>
              </w:numPr>
            </w:pPr>
            <w:r>
              <w:t xml:space="preserve">Special Monthly </w:t>
            </w:r>
            <w:r w:rsidR="001B2625">
              <w:t xml:space="preserve">Pension </w:t>
            </w:r>
            <w:r>
              <w:t>(SMP) Process</w:t>
            </w:r>
            <w:r w:rsidR="001B2625">
              <w:t>es</w:t>
            </w:r>
          </w:p>
          <w:p w14:paraId="6B08C32D" w14:textId="0A48E67E" w:rsidR="0031624E" w:rsidRDefault="00345D2C" w:rsidP="00345D2C">
            <w:pPr>
              <w:pStyle w:val="VBAILTBody"/>
              <w:numPr>
                <w:ilvl w:val="0"/>
                <w:numId w:val="3"/>
              </w:numPr>
            </w:pPr>
            <w:r>
              <w:t>VBA Applications (PMC VSR)</w:t>
            </w:r>
          </w:p>
        </w:tc>
      </w:tr>
      <w:tr w:rsidR="007F01B2" w14:paraId="6B08C338" w14:textId="77777777" w:rsidTr="00A3668B">
        <w:trPr>
          <w:cantSplit/>
        </w:trPr>
        <w:tc>
          <w:tcPr>
            <w:tcW w:w="1908" w:type="dxa"/>
          </w:tcPr>
          <w:p w14:paraId="6B08C332" w14:textId="77777777" w:rsidR="007F01B2" w:rsidRDefault="007F01B2" w:rsidP="007F01B2">
            <w:pPr>
              <w:pStyle w:val="VBAILTBody"/>
            </w:pPr>
            <w:r>
              <w:lastRenderedPageBreak/>
              <w:t>Lesson Objectives:</w:t>
            </w:r>
          </w:p>
        </w:tc>
        <w:tc>
          <w:tcPr>
            <w:tcW w:w="7452" w:type="dxa"/>
          </w:tcPr>
          <w:p w14:paraId="0094DC23" w14:textId="5D08C545" w:rsidR="008F326F" w:rsidRDefault="008F326F" w:rsidP="008F326F">
            <w:pPr>
              <w:pStyle w:val="VBAILTbullet1"/>
              <w:numPr>
                <w:ilvl w:val="0"/>
                <w:numId w:val="0"/>
              </w:numPr>
              <w:ind w:left="360" w:hanging="360"/>
            </w:pPr>
            <w:r>
              <w:t xml:space="preserve">By the end of this lesson, you </w:t>
            </w:r>
            <w:r w:rsidR="001A2D92">
              <w:t>should</w:t>
            </w:r>
            <w:r>
              <w:t xml:space="preserve"> be able to:</w:t>
            </w:r>
          </w:p>
          <w:p w14:paraId="63ED1E40" w14:textId="0A6C8772" w:rsidR="007F01B2" w:rsidRDefault="007F01B2" w:rsidP="007F01B2">
            <w:pPr>
              <w:pStyle w:val="VBAILTbullet1"/>
              <w:numPr>
                <w:ilvl w:val="0"/>
                <w:numId w:val="1"/>
              </w:numPr>
            </w:pPr>
            <w:r w:rsidRPr="00345D2C">
              <w:t>Demonstrate how to develop for information/evidence needed to fulfill duty to assist</w:t>
            </w:r>
          </w:p>
          <w:p w14:paraId="1AAE724A" w14:textId="77777777" w:rsidR="007F01B2" w:rsidRDefault="007F01B2" w:rsidP="007F01B2">
            <w:pPr>
              <w:pStyle w:val="VBAILTbullet1"/>
              <w:numPr>
                <w:ilvl w:val="0"/>
                <w:numId w:val="1"/>
              </w:numPr>
            </w:pPr>
            <w:r w:rsidRPr="00BE3B55">
              <w:t>Define key terms used by PMC VSR in development of a claim</w:t>
            </w:r>
          </w:p>
          <w:p w14:paraId="6B08C337" w14:textId="31635015" w:rsidR="007F01B2" w:rsidRDefault="007F01B2" w:rsidP="007F01B2">
            <w:pPr>
              <w:pStyle w:val="VBAILTbullet1"/>
            </w:pPr>
            <w:r>
              <w:t>Describe</w:t>
            </w:r>
            <w:r w:rsidRPr="004B156C">
              <w:t xml:space="preserve"> </w:t>
            </w:r>
            <w:r>
              <w:t>the common steps in development</w:t>
            </w:r>
          </w:p>
        </w:tc>
      </w:tr>
      <w:tr w:rsidR="00267BA2" w14:paraId="6B08C341" w14:textId="77777777" w:rsidTr="00A3668B">
        <w:trPr>
          <w:cantSplit/>
        </w:trPr>
        <w:tc>
          <w:tcPr>
            <w:tcW w:w="1908" w:type="dxa"/>
          </w:tcPr>
          <w:p w14:paraId="6B08C339" w14:textId="77777777" w:rsidR="00267BA2" w:rsidRDefault="00267BA2" w:rsidP="001262F7">
            <w:pPr>
              <w:pStyle w:val="VBAILTBody"/>
            </w:pPr>
            <w:r w:rsidRPr="002E1305">
              <w:t>What You Need:</w:t>
            </w:r>
          </w:p>
        </w:tc>
        <w:tc>
          <w:tcPr>
            <w:tcW w:w="7452" w:type="dxa"/>
          </w:tcPr>
          <w:p w14:paraId="6B08C33A" w14:textId="4E89F495" w:rsidR="00C4515C" w:rsidRDefault="009D5E0F" w:rsidP="00B61400">
            <w:pPr>
              <w:pStyle w:val="VBAILTbullet1"/>
            </w:pPr>
            <w:r>
              <w:t>Trainee Guide</w:t>
            </w:r>
          </w:p>
          <w:p w14:paraId="3580D808" w14:textId="57D03B3D" w:rsidR="008E1306" w:rsidRDefault="008E1306" w:rsidP="00B61400">
            <w:pPr>
              <w:pStyle w:val="VBAILTbullet1"/>
            </w:pPr>
            <w:r>
              <w:t xml:space="preserve">Appendix A: </w:t>
            </w:r>
            <w:r w:rsidR="002B28C0">
              <w:t>Worksheet</w:t>
            </w:r>
          </w:p>
          <w:p w14:paraId="0100867A" w14:textId="589ADA7E" w:rsidR="002B28C0" w:rsidRDefault="00F331FE" w:rsidP="00B61400">
            <w:pPr>
              <w:pStyle w:val="VBAILTbullet1"/>
            </w:pPr>
            <w:r>
              <w:t>Appendix B: Sample Development Letter with 5103 N</w:t>
            </w:r>
            <w:r w:rsidR="002B28C0">
              <w:t>otice</w:t>
            </w:r>
          </w:p>
          <w:p w14:paraId="5AC58833" w14:textId="6E4E0870" w:rsidR="003623B8" w:rsidRDefault="003623B8" w:rsidP="00B61400">
            <w:pPr>
              <w:pStyle w:val="VBAILTbullet1"/>
            </w:pPr>
            <w:r>
              <w:t>Acce</w:t>
            </w:r>
            <w:r w:rsidR="00A463B5">
              <w:t>ss to VSR Assistant for job aid</w:t>
            </w:r>
            <w:r>
              <w:t>:</w:t>
            </w:r>
          </w:p>
          <w:p w14:paraId="27D2F9C3" w14:textId="72F8E2D4" w:rsidR="00E06642" w:rsidRDefault="00345D2C" w:rsidP="003623B8">
            <w:pPr>
              <w:pStyle w:val="VBAILTBullet2"/>
            </w:pPr>
            <w:r w:rsidRPr="00E6154A">
              <w:rPr>
                <w:b/>
              </w:rPr>
              <w:t>Develop for Missing Information/Evidence</w:t>
            </w:r>
            <w:r w:rsidR="006B59B3">
              <w:t xml:space="preserve"> job aid</w:t>
            </w:r>
          </w:p>
          <w:p w14:paraId="6B08C340" w14:textId="17616A21" w:rsidR="009C4DC2" w:rsidRPr="00E4272E" w:rsidRDefault="00F82D06" w:rsidP="009D5E0F">
            <w:pPr>
              <w:pStyle w:val="VBAILTbullet1"/>
            </w:pPr>
            <w:r>
              <w:t xml:space="preserve">Access </w:t>
            </w:r>
            <w:r w:rsidR="00AA4992">
              <w:t xml:space="preserve">to </w:t>
            </w:r>
            <w:r w:rsidR="00EF569B">
              <w:t>CPKM</w:t>
            </w:r>
            <w:r w:rsidR="00497D73">
              <w:t xml:space="preserve"> </w:t>
            </w:r>
          </w:p>
        </w:tc>
      </w:tr>
    </w:tbl>
    <w:p w14:paraId="6B08C343" w14:textId="0888D9B7" w:rsidR="00312BE1" w:rsidRDefault="00312BE1" w:rsidP="002015F3">
      <w:pPr>
        <w:spacing w:after="240" w:line="240" w:lineRule="auto"/>
        <w:rPr>
          <w:rFonts w:ascii="Verdana" w:hAnsi="Verdana"/>
        </w:rPr>
      </w:pPr>
    </w:p>
    <w:p w14:paraId="0514E646" w14:textId="77777777" w:rsidR="00312BE1" w:rsidRDefault="00312BE1">
      <w:pPr>
        <w:rPr>
          <w:rFonts w:ascii="Verdana" w:hAnsi="Verdana"/>
        </w:rPr>
      </w:pPr>
      <w:r>
        <w:rPr>
          <w:rFonts w:ascii="Verdana" w:hAnsi="Verdana"/>
        </w:rPr>
        <w:br w:type="page"/>
      </w:r>
    </w:p>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225"/>
        <w:gridCol w:w="5856"/>
      </w:tblGrid>
      <w:tr w:rsidR="00AA4992" w14:paraId="6B08C346" w14:textId="77777777" w:rsidTr="0B702948">
        <w:trPr>
          <w:cantSplit/>
          <w:tblHeader/>
          <w:jc w:val="center"/>
        </w:trPr>
        <w:tc>
          <w:tcPr>
            <w:tcW w:w="4225" w:type="dxa"/>
            <w:tcBorders>
              <w:right w:val="dashSmallGap" w:sz="4" w:space="0" w:color="auto"/>
            </w:tcBorders>
            <w:shd w:val="clear" w:color="auto" w:fill="BDD6EE" w:themeFill="accent1" w:themeFillTint="66"/>
          </w:tcPr>
          <w:p w14:paraId="6B08C344" w14:textId="77777777" w:rsidR="00AA4992" w:rsidRPr="006E54AE" w:rsidRDefault="00AA4992" w:rsidP="008508A5">
            <w:pPr>
              <w:pStyle w:val="VBAILTTableHeading1"/>
            </w:pPr>
            <w:r>
              <w:lastRenderedPageBreak/>
              <w:t>PowerPoint Slides</w:t>
            </w:r>
          </w:p>
        </w:tc>
        <w:tc>
          <w:tcPr>
            <w:tcW w:w="5856" w:type="dxa"/>
            <w:tcBorders>
              <w:left w:val="dashSmallGap" w:sz="4" w:space="0" w:color="auto"/>
            </w:tcBorders>
            <w:shd w:val="clear" w:color="auto" w:fill="BDD6EE" w:themeFill="accent1" w:themeFillTint="66"/>
          </w:tcPr>
          <w:p w14:paraId="6B08C345" w14:textId="3C1191A5" w:rsidR="00AA4992" w:rsidRDefault="009D5E0F" w:rsidP="008508A5">
            <w:pPr>
              <w:pStyle w:val="VBAILTTableHeading1"/>
            </w:pPr>
            <w:r>
              <w:t>Notes</w:t>
            </w:r>
          </w:p>
        </w:tc>
      </w:tr>
      <w:tr w:rsidR="00AA4992" w14:paraId="6B08C34C" w14:textId="77777777" w:rsidTr="0B702948">
        <w:trPr>
          <w:cantSplit/>
          <w:jc w:val="center"/>
        </w:trPr>
        <w:tc>
          <w:tcPr>
            <w:tcW w:w="4225" w:type="dxa"/>
            <w:tcBorders>
              <w:right w:val="dashSmallGap" w:sz="4" w:space="0" w:color="auto"/>
            </w:tcBorders>
          </w:tcPr>
          <w:p w14:paraId="6B08C347" w14:textId="5B58D7C4" w:rsidR="003957E5" w:rsidRDefault="00BC6147" w:rsidP="008508A5">
            <w:pPr>
              <w:pStyle w:val="VBAILTBodyStrong"/>
            </w:pPr>
            <w:r>
              <w:t xml:space="preserve">Overview of the Development Process </w:t>
            </w:r>
          </w:p>
          <w:p w14:paraId="6B08C348" w14:textId="77777777" w:rsidR="003957E5" w:rsidRDefault="003957E5" w:rsidP="008508A5">
            <w:pPr>
              <w:pStyle w:val="VBAILTBodyStrong"/>
            </w:pPr>
          </w:p>
        </w:tc>
        <w:tc>
          <w:tcPr>
            <w:tcW w:w="5856" w:type="dxa"/>
            <w:tcBorders>
              <w:left w:val="dashSmallGap" w:sz="4" w:space="0" w:color="auto"/>
            </w:tcBorders>
          </w:tcPr>
          <w:p w14:paraId="6B08C34B" w14:textId="62ECB8D9" w:rsidR="00022102" w:rsidRDefault="00022102" w:rsidP="008508A5">
            <w:pPr>
              <w:pStyle w:val="VBAILTBody"/>
            </w:pPr>
          </w:p>
        </w:tc>
      </w:tr>
      <w:tr w:rsidR="007F01B2" w14:paraId="42AEEB9F" w14:textId="77777777" w:rsidTr="0B702948">
        <w:trPr>
          <w:cantSplit/>
          <w:jc w:val="center"/>
        </w:trPr>
        <w:tc>
          <w:tcPr>
            <w:tcW w:w="4225" w:type="dxa"/>
            <w:tcBorders>
              <w:right w:val="dashSmallGap" w:sz="4" w:space="0" w:color="auto"/>
            </w:tcBorders>
          </w:tcPr>
          <w:p w14:paraId="48A30D08" w14:textId="1F18CD94" w:rsidR="007F01B2" w:rsidRDefault="007F01B2" w:rsidP="007F01B2">
            <w:pPr>
              <w:pStyle w:val="VBAILTBodyStrong"/>
            </w:pPr>
            <w:r>
              <w:t xml:space="preserve">Lesson Objectives </w:t>
            </w:r>
          </w:p>
          <w:p w14:paraId="159368DB" w14:textId="47C43685" w:rsidR="008F326F" w:rsidRPr="008F326F" w:rsidRDefault="008F326F" w:rsidP="007F01B2">
            <w:pPr>
              <w:pStyle w:val="VBAILTBodyStrong"/>
              <w:rPr>
                <w:b w:val="0"/>
                <w:bCs/>
              </w:rPr>
            </w:pPr>
            <w:r w:rsidRPr="008F326F">
              <w:rPr>
                <w:b w:val="0"/>
                <w:bCs/>
              </w:rPr>
              <w:t xml:space="preserve">By the end of this lesson, you </w:t>
            </w:r>
            <w:r w:rsidR="001A2D92">
              <w:rPr>
                <w:b w:val="0"/>
                <w:bCs/>
              </w:rPr>
              <w:t>should</w:t>
            </w:r>
            <w:r w:rsidRPr="008F326F">
              <w:rPr>
                <w:b w:val="0"/>
                <w:bCs/>
              </w:rPr>
              <w:t xml:space="preserve"> be able to:</w:t>
            </w:r>
          </w:p>
          <w:p w14:paraId="3237D0E9" w14:textId="6D0070AA" w:rsidR="007F01B2" w:rsidRDefault="007F01B2" w:rsidP="007F01B2">
            <w:pPr>
              <w:pStyle w:val="VBAILTbullet1"/>
              <w:numPr>
                <w:ilvl w:val="0"/>
                <w:numId w:val="1"/>
              </w:numPr>
            </w:pPr>
            <w:r>
              <w:t>Demonstrate how to develop for information/evidence needed to fulfill duty to assist</w:t>
            </w:r>
          </w:p>
          <w:p w14:paraId="0394CE08" w14:textId="77777777" w:rsidR="007F01B2" w:rsidRDefault="007F01B2" w:rsidP="007F01B2">
            <w:pPr>
              <w:pStyle w:val="VBAILTbullet1"/>
              <w:numPr>
                <w:ilvl w:val="0"/>
                <w:numId w:val="1"/>
              </w:numPr>
            </w:pPr>
            <w:r>
              <w:t xml:space="preserve">Define key terms used by PMC VSRs in development of a claim </w:t>
            </w:r>
          </w:p>
          <w:p w14:paraId="20905876" w14:textId="7EB0CD76" w:rsidR="007F01B2" w:rsidRDefault="007F01B2" w:rsidP="007F01B2">
            <w:pPr>
              <w:pStyle w:val="VBAILTbullet1"/>
              <w:numPr>
                <w:ilvl w:val="0"/>
                <w:numId w:val="1"/>
              </w:numPr>
            </w:pPr>
            <w:r>
              <w:t>Describe the common steps in development</w:t>
            </w:r>
          </w:p>
        </w:tc>
        <w:tc>
          <w:tcPr>
            <w:tcW w:w="5856" w:type="dxa"/>
            <w:tcBorders>
              <w:left w:val="dashSmallGap" w:sz="4" w:space="0" w:color="auto"/>
            </w:tcBorders>
          </w:tcPr>
          <w:p w14:paraId="5C9E5EFD" w14:textId="77777777" w:rsidR="007F01B2" w:rsidRDefault="007F01B2" w:rsidP="007F01B2">
            <w:pPr>
              <w:pStyle w:val="VBAILTBody"/>
            </w:pPr>
          </w:p>
        </w:tc>
      </w:tr>
      <w:tr w:rsidR="007F01B2" w14:paraId="6B08C365" w14:textId="77777777" w:rsidTr="0B702948">
        <w:trPr>
          <w:cantSplit/>
          <w:trHeight w:val="2960"/>
          <w:jc w:val="center"/>
        </w:trPr>
        <w:tc>
          <w:tcPr>
            <w:tcW w:w="4225" w:type="dxa"/>
            <w:tcBorders>
              <w:right w:val="dashSmallGap" w:sz="4" w:space="0" w:color="auto"/>
            </w:tcBorders>
          </w:tcPr>
          <w:p w14:paraId="0EC02657" w14:textId="77777777" w:rsidR="007F01B2" w:rsidRDefault="007F01B2" w:rsidP="007F01B2">
            <w:pPr>
              <w:pStyle w:val="VBAILTBodyStrong"/>
            </w:pPr>
            <w:r>
              <w:t>Why It Matters!</w:t>
            </w:r>
          </w:p>
          <w:p w14:paraId="7C8B92A5" w14:textId="77777777" w:rsidR="007F01B2" w:rsidRPr="00450B33" w:rsidRDefault="007F01B2" w:rsidP="007F01B2">
            <w:pPr>
              <w:pStyle w:val="VBAILTbullet1"/>
              <w:numPr>
                <w:ilvl w:val="0"/>
                <w:numId w:val="0"/>
              </w:numPr>
            </w:pPr>
            <w:r w:rsidRPr="00450B33">
              <w:t>The</w:t>
            </w:r>
            <w:r w:rsidRPr="00450B33">
              <w:rPr>
                <w:b/>
                <w:bCs/>
              </w:rPr>
              <w:t xml:space="preserve"> Overview of the Development Process </w:t>
            </w:r>
            <w:r w:rsidRPr="00450B33">
              <w:t>course</w:t>
            </w:r>
            <w:r w:rsidRPr="00450B33">
              <w:rPr>
                <w:b/>
                <w:bCs/>
              </w:rPr>
              <w:t xml:space="preserve"> </w:t>
            </w:r>
            <w:r w:rsidRPr="00450B33">
              <w:t>is important because it provides an overview of VA’s obligation to notify and assist claimants of any information and medical or lay evidence that is necessary to substantiate their claim for benefits.</w:t>
            </w:r>
          </w:p>
          <w:p w14:paraId="6B08C35D" w14:textId="45E1A842" w:rsidR="007F01B2" w:rsidRPr="00F660A5" w:rsidRDefault="007F01B2" w:rsidP="007F01B2">
            <w:pPr>
              <w:pStyle w:val="VBAILTbullet1"/>
              <w:numPr>
                <w:ilvl w:val="0"/>
                <w:numId w:val="0"/>
              </w:numPr>
            </w:pPr>
          </w:p>
        </w:tc>
        <w:tc>
          <w:tcPr>
            <w:tcW w:w="5856" w:type="dxa"/>
            <w:tcBorders>
              <w:left w:val="dashSmallGap" w:sz="4" w:space="0" w:color="auto"/>
            </w:tcBorders>
          </w:tcPr>
          <w:p w14:paraId="6B08C364" w14:textId="735A00AB" w:rsidR="007F01B2" w:rsidRPr="0031624E" w:rsidRDefault="007F01B2" w:rsidP="007F01B2">
            <w:pPr>
              <w:pStyle w:val="VBAILTBody"/>
              <w:rPr>
                <w:rStyle w:val="Strong"/>
                <w:b w:val="0"/>
                <w:bCs w:val="0"/>
              </w:rPr>
            </w:pPr>
          </w:p>
        </w:tc>
      </w:tr>
      <w:tr w:rsidR="007F01B2" w14:paraId="5B128B3F" w14:textId="77777777" w:rsidTr="0B702948">
        <w:trPr>
          <w:cantSplit/>
          <w:trHeight w:val="3500"/>
          <w:jc w:val="center"/>
        </w:trPr>
        <w:tc>
          <w:tcPr>
            <w:tcW w:w="4225" w:type="dxa"/>
            <w:tcBorders>
              <w:right w:val="dashSmallGap" w:sz="4" w:space="0" w:color="auto"/>
            </w:tcBorders>
          </w:tcPr>
          <w:p w14:paraId="3022A759" w14:textId="77777777" w:rsidR="007F01B2" w:rsidRDefault="007F01B2" w:rsidP="007F01B2">
            <w:pPr>
              <w:pStyle w:val="VBAILTBodyStrong"/>
            </w:pPr>
            <w:r>
              <w:lastRenderedPageBreak/>
              <w:t>Key Terms Used in Development</w:t>
            </w:r>
          </w:p>
          <w:p w14:paraId="3C7AC9A3" w14:textId="77777777" w:rsidR="007F01B2" w:rsidRPr="00450B33" w:rsidRDefault="007F01B2" w:rsidP="007F01B2">
            <w:pPr>
              <w:pStyle w:val="VBAILTBody"/>
            </w:pPr>
            <w:r w:rsidRPr="00450B33">
              <w:t>The following are key terms used in development:</w:t>
            </w:r>
          </w:p>
          <w:p w14:paraId="4D9656EB" w14:textId="77777777" w:rsidR="007F01B2" w:rsidRPr="00450B33" w:rsidRDefault="007F01B2" w:rsidP="00FE2379">
            <w:pPr>
              <w:pStyle w:val="VBAILTBody"/>
              <w:numPr>
                <w:ilvl w:val="0"/>
                <w:numId w:val="6"/>
              </w:numPr>
            </w:pPr>
            <w:r w:rsidRPr="00450B33">
              <w:t>Relevant records</w:t>
            </w:r>
          </w:p>
          <w:p w14:paraId="1B915402" w14:textId="77777777" w:rsidR="007F01B2" w:rsidRPr="00450B33" w:rsidRDefault="007F01B2" w:rsidP="00FE2379">
            <w:pPr>
              <w:pStyle w:val="VBAILTBody"/>
              <w:numPr>
                <w:ilvl w:val="0"/>
                <w:numId w:val="6"/>
              </w:numPr>
            </w:pPr>
            <w:r w:rsidRPr="00450B33">
              <w:t>Evidence (divided into two categories)</w:t>
            </w:r>
          </w:p>
          <w:p w14:paraId="31509403" w14:textId="77777777" w:rsidR="007F01B2" w:rsidRPr="00450B33" w:rsidRDefault="007F01B2" w:rsidP="00FE2379">
            <w:pPr>
              <w:pStyle w:val="VBAILTBody"/>
              <w:numPr>
                <w:ilvl w:val="1"/>
                <w:numId w:val="6"/>
              </w:numPr>
            </w:pPr>
            <w:r w:rsidRPr="00450B33">
              <w:t>Competent medical evidence</w:t>
            </w:r>
          </w:p>
          <w:p w14:paraId="7B4B1545" w14:textId="77777777" w:rsidR="007F01B2" w:rsidRPr="00450B33" w:rsidRDefault="007F01B2" w:rsidP="00FE2379">
            <w:pPr>
              <w:pStyle w:val="VBAILTBody"/>
              <w:numPr>
                <w:ilvl w:val="1"/>
                <w:numId w:val="6"/>
              </w:numPr>
            </w:pPr>
            <w:r w:rsidRPr="00450B33">
              <w:t>Competent lay evidence</w:t>
            </w:r>
          </w:p>
          <w:p w14:paraId="0A7C04A3" w14:textId="77777777" w:rsidR="007F01B2" w:rsidRPr="00450B33" w:rsidRDefault="007F01B2" w:rsidP="00FE2379">
            <w:pPr>
              <w:pStyle w:val="VBAILTBody"/>
              <w:numPr>
                <w:ilvl w:val="0"/>
                <w:numId w:val="6"/>
              </w:numPr>
            </w:pPr>
            <w:r w:rsidRPr="00450B33">
              <w:t>Event</w:t>
            </w:r>
          </w:p>
          <w:p w14:paraId="52CA8B66" w14:textId="77777777" w:rsidR="007F01B2" w:rsidRPr="00450B33" w:rsidRDefault="007F01B2" w:rsidP="00FE2379">
            <w:pPr>
              <w:pStyle w:val="VBAILTBody"/>
              <w:numPr>
                <w:ilvl w:val="0"/>
                <w:numId w:val="6"/>
              </w:numPr>
            </w:pPr>
            <w:r w:rsidRPr="00450B33">
              <w:t>Information</w:t>
            </w:r>
          </w:p>
          <w:p w14:paraId="3F52AC02" w14:textId="77777777" w:rsidR="007F01B2" w:rsidRPr="00450B33" w:rsidRDefault="007F01B2" w:rsidP="00FE2379">
            <w:pPr>
              <w:pStyle w:val="VBAILTBody"/>
              <w:numPr>
                <w:ilvl w:val="0"/>
                <w:numId w:val="6"/>
              </w:numPr>
            </w:pPr>
            <w:r w:rsidRPr="00450B33">
              <w:t>Records</w:t>
            </w:r>
          </w:p>
          <w:p w14:paraId="3C8555D5" w14:textId="77777777" w:rsidR="007F01B2" w:rsidRPr="007F01B2" w:rsidRDefault="007F01B2" w:rsidP="00FE2379">
            <w:pPr>
              <w:pStyle w:val="VBAILTBody"/>
              <w:numPr>
                <w:ilvl w:val="0"/>
                <w:numId w:val="6"/>
              </w:numPr>
              <w:rPr>
                <w:rFonts w:asciiTheme="minorHAnsi" w:hAnsiTheme="minorHAnsi"/>
              </w:rPr>
            </w:pPr>
            <w:r w:rsidRPr="00450B33">
              <w:t>Duty to Assist</w:t>
            </w:r>
          </w:p>
          <w:p w14:paraId="19F24CE2" w14:textId="248FD259" w:rsidR="007F01B2" w:rsidRPr="009A24CA" w:rsidRDefault="007F01B2" w:rsidP="00FE2379">
            <w:pPr>
              <w:pStyle w:val="VBAILTBody"/>
              <w:numPr>
                <w:ilvl w:val="0"/>
                <w:numId w:val="6"/>
              </w:numPr>
              <w:rPr>
                <w:rFonts w:asciiTheme="minorHAnsi" w:hAnsiTheme="minorHAnsi"/>
              </w:rPr>
            </w:pPr>
            <w:r w:rsidRPr="00450B33">
              <w:t>Duty to Notify</w:t>
            </w:r>
          </w:p>
        </w:tc>
        <w:tc>
          <w:tcPr>
            <w:tcW w:w="5850" w:type="dxa"/>
            <w:tcBorders>
              <w:left w:val="dashSmallGap" w:sz="4" w:space="0" w:color="auto"/>
            </w:tcBorders>
          </w:tcPr>
          <w:p w14:paraId="7F7C3537" w14:textId="4701D4BA" w:rsidR="007F01B2" w:rsidRPr="0064271C" w:rsidRDefault="007F01B2" w:rsidP="007F01B2">
            <w:pPr>
              <w:pStyle w:val="VBAILTBody"/>
              <w:rPr>
                <w:rStyle w:val="Strong"/>
                <w:b w:val="0"/>
                <w:bCs w:val="0"/>
              </w:rPr>
            </w:pPr>
          </w:p>
        </w:tc>
      </w:tr>
      <w:tr w:rsidR="007F01B2" w14:paraId="35992A60" w14:textId="77777777" w:rsidTr="0B702948">
        <w:trPr>
          <w:cantSplit/>
          <w:jc w:val="center"/>
        </w:trPr>
        <w:tc>
          <w:tcPr>
            <w:tcW w:w="4225" w:type="dxa"/>
            <w:tcBorders>
              <w:right w:val="dashSmallGap" w:sz="4" w:space="0" w:color="auto"/>
            </w:tcBorders>
          </w:tcPr>
          <w:p w14:paraId="74A52795" w14:textId="0779A60C" w:rsidR="007F01B2" w:rsidRDefault="007F01B2" w:rsidP="007F01B2">
            <w:pPr>
              <w:pStyle w:val="VBAILTBodyStrong"/>
            </w:pPr>
            <w:r>
              <w:t xml:space="preserve">Definitions (1 of </w:t>
            </w:r>
            <w:r w:rsidR="003C4A44">
              <w:t>8</w:t>
            </w:r>
            <w:r>
              <w:t>)</w:t>
            </w:r>
          </w:p>
          <w:p w14:paraId="7EEC6FF8" w14:textId="77777777" w:rsidR="007F01B2" w:rsidRPr="00AE51CE" w:rsidRDefault="007F01B2" w:rsidP="007F01B2">
            <w:pPr>
              <w:pStyle w:val="VBAILTbullet1"/>
              <w:numPr>
                <w:ilvl w:val="0"/>
                <w:numId w:val="1"/>
              </w:numPr>
            </w:pPr>
            <w:r w:rsidRPr="00AE51CE">
              <w:rPr>
                <w:b/>
                <w:bCs/>
              </w:rPr>
              <w:t>Relevant Records</w:t>
            </w:r>
            <w:r w:rsidRPr="00AE51CE">
              <w:t xml:space="preserve"> are those records that relate to the disability or injury for which the claimant is seeking benefits, and have a reasonable possibility of helping to substantiate the claim </w:t>
            </w:r>
          </w:p>
          <w:p w14:paraId="27763D73" w14:textId="2249524D" w:rsidR="007F01B2" w:rsidRDefault="007F01B2" w:rsidP="00F71D0E">
            <w:pPr>
              <w:pStyle w:val="VBAILTbullet1"/>
              <w:numPr>
                <w:ilvl w:val="0"/>
                <w:numId w:val="1"/>
              </w:numPr>
            </w:pPr>
            <w:r w:rsidRPr="00AE51CE">
              <w:rPr>
                <w:b/>
                <w:bCs/>
              </w:rPr>
              <w:t>Event</w:t>
            </w:r>
            <w:r w:rsidRPr="00AE51CE">
              <w:t> means one or more incidents associated with places, types, and circumstances of service giving rise to disability</w:t>
            </w:r>
          </w:p>
        </w:tc>
        <w:tc>
          <w:tcPr>
            <w:tcW w:w="5850" w:type="dxa"/>
            <w:tcBorders>
              <w:left w:val="dashSmallGap" w:sz="4" w:space="0" w:color="auto"/>
            </w:tcBorders>
          </w:tcPr>
          <w:p w14:paraId="7E203B8A" w14:textId="20C20881" w:rsidR="007F01B2" w:rsidRPr="00A455BD" w:rsidRDefault="007F01B2" w:rsidP="007F01B2">
            <w:pPr>
              <w:pStyle w:val="VBAILTBody"/>
              <w:rPr>
                <w:rStyle w:val="Strong"/>
                <w:b w:val="0"/>
                <w:bCs w:val="0"/>
              </w:rPr>
            </w:pPr>
          </w:p>
        </w:tc>
      </w:tr>
      <w:tr w:rsidR="00F71D0E" w14:paraId="7F68C533" w14:textId="77777777" w:rsidTr="0B702948">
        <w:trPr>
          <w:cantSplit/>
          <w:jc w:val="center"/>
        </w:trPr>
        <w:tc>
          <w:tcPr>
            <w:tcW w:w="4225" w:type="dxa"/>
            <w:tcBorders>
              <w:right w:val="dashSmallGap" w:sz="4" w:space="0" w:color="auto"/>
            </w:tcBorders>
          </w:tcPr>
          <w:p w14:paraId="3C13ACFE" w14:textId="00F551E3" w:rsidR="00F71D0E" w:rsidRDefault="009771AA" w:rsidP="007F01B2">
            <w:pPr>
              <w:pStyle w:val="VBAILTBodyStrong"/>
            </w:pPr>
            <w:r>
              <w:lastRenderedPageBreak/>
              <w:t>Definitions (</w:t>
            </w:r>
            <w:r w:rsidR="00B620D4">
              <w:t>2</w:t>
            </w:r>
            <w:r>
              <w:t xml:space="preserve"> of 8)</w:t>
            </w:r>
          </w:p>
          <w:p w14:paraId="59E0631D" w14:textId="77777777" w:rsidR="00F71D0E" w:rsidRDefault="00F71D0E" w:rsidP="00B620D4">
            <w:pPr>
              <w:pStyle w:val="VBAILTbullet1"/>
            </w:pPr>
            <w:r w:rsidRPr="00AE51CE">
              <w:rPr>
                <w:b/>
                <w:bCs/>
                <w:i/>
                <w:iCs/>
              </w:rPr>
              <w:t>Information</w:t>
            </w:r>
            <w:r w:rsidRPr="00AE51CE">
              <w:t> means non-evidentiary facts, such as</w:t>
            </w:r>
            <w:r>
              <w:t xml:space="preserve">: </w:t>
            </w:r>
          </w:p>
          <w:p w14:paraId="10473D62" w14:textId="77777777" w:rsidR="00F71D0E" w:rsidRDefault="00F71D0E" w:rsidP="00B620D4">
            <w:pPr>
              <w:pStyle w:val="VBAILTBullet2"/>
            </w:pPr>
            <w:r w:rsidRPr="00AE51CE">
              <w:t xml:space="preserve">the claimant's Social Security number or address; </w:t>
            </w:r>
          </w:p>
          <w:p w14:paraId="57CF458B" w14:textId="77777777" w:rsidR="009771AA" w:rsidRDefault="00F71D0E" w:rsidP="00B620D4">
            <w:pPr>
              <w:pStyle w:val="VBAILTBullet2"/>
            </w:pPr>
            <w:r w:rsidRPr="00AE51CE">
              <w:t>the name and military unit of a person who served with the Veteran; or</w:t>
            </w:r>
            <w:r>
              <w:t xml:space="preserve"> </w:t>
            </w:r>
          </w:p>
          <w:p w14:paraId="05009579" w14:textId="77777777" w:rsidR="00F71D0E" w:rsidRDefault="00F71D0E" w:rsidP="00B620D4">
            <w:pPr>
              <w:pStyle w:val="VBAILTBullet2"/>
            </w:pPr>
            <w:r w:rsidRPr="00AE51CE">
              <w:t>the name and address of a medical care provider who may have evidence pertinent to the claim</w:t>
            </w:r>
          </w:p>
          <w:p w14:paraId="0272FC82" w14:textId="77777777" w:rsidR="00B620D4" w:rsidRPr="00455B61" w:rsidRDefault="00B620D4" w:rsidP="00B620D4">
            <w:pPr>
              <w:pStyle w:val="VBAILTbullet1"/>
              <w:rPr>
                <w:b/>
                <w:bCs/>
              </w:rPr>
            </w:pPr>
            <w:r w:rsidRPr="00B620D4">
              <w:rPr>
                <w:b/>
              </w:rPr>
              <w:t>Initial claims</w:t>
            </w:r>
            <w:r w:rsidRPr="00455B61">
              <w:t xml:space="preserve"> include a new claim requesting service connection for a disability or grant of a new benefit, and a claim for increase in a disability evaluation rating or rate of a benefit paid based on a change or worsening in condition or circumstance since </w:t>
            </w:r>
            <w:r w:rsidRPr="00455B61">
              <w:rPr>
                <w:bCs/>
              </w:rPr>
              <w:t>the last decision issued by VA for the benefit.</w:t>
            </w:r>
          </w:p>
          <w:p w14:paraId="4FD9451A" w14:textId="03DE5F74" w:rsidR="00B620D4" w:rsidRDefault="00B620D4" w:rsidP="00B620D4">
            <w:pPr>
              <w:pStyle w:val="VBAILTBullet2"/>
              <w:numPr>
                <w:ilvl w:val="0"/>
                <w:numId w:val="0"/>
              </w:numPr>
            </w:pPr>
          </w:p>
        </w:tc>
        <w:tc>
          <w:tcPr>
            <w:tcW w:w="5850" w:type="dxa"/>
            <w:tcBorders>
              <w:left w:val="dashSmallGap" w:sz="4" w:space="0" w:color="auto"/>
            </w:tcBorders>
          </w:tcPr>
          <w:p w14:paraId="5D3CC545" w14:textId="77777777" w:rsidR="00F71D0E" w:rsidRPr="00A455BD" w:rsidRDefault="00F71D0E" w:rsidP="007F01B2">
            <w:pPr>
              <w:pStyle w:val="VBAILTBody"/>
              <w:rPr>
                <w:rStyle w:val="Strong"/>
                <w:b w:val="0"/>
                <w:bCs w:val="0"/>
              </w:rPr>
            </w:pPr>
          </w:p>
        </w:tc>
      </w:tr>
      <w:tr w:rsidR="007F01B2" w14:paraId="2204963E" w14:textId="77777777" w:rsidTr="0B702948">
        <w:trPr>
          <w:cantSplit/>
          <w:jc w:val="center"/>
        </w:trPr>
        <w:tc>
          <w:tcPr>
            <w:tcW w:w="4225" w:type="dxa"/>
            <w:tcBorders>
              <w:right w:val="dashSmallGap" w:sz="4" w:space="0" w:color="auto"/>
            </w:tcBorders>
          </w:tcPr>
          <w:p w14:paraId="2DF3E592" w14:textId="2E3F0547" w:rsidR="007F01B2" w:rsidRDefault="007F01B2" w:rsidP="007F01B2">
            <w:pPr>
              <w:pStyle w:val="VBAILTBodyStrong"/>
            </w:pPr>
            <w:r>
              <w:lastRenderedPageBreak/>
              <w:t>Definitions (</w:t>
            </w:r>
            <w:r w:rsidR="00B620D4">
              <w:t>3</w:t>
            </w:r>
            <w:r>
              <w:t xml:space="preserve"> of </w:t>
            </w:r>
            <w:r w:rsidR="00B620D4">
              <w:t>8</w:t>
            </w:r>
            <w:r>
              <w:t>)</w:t>
            </w:r>
          </w:p>
          <w:p w14:paraId="1D42D08F" w14:textId="77777777" w:rsidR="007F01B2" w:rsidRPr="00455B61" w:rsidRDefault="007F01B2" w:rsidP="00FE2379">
            <w:pPr>
              <w:pStyle w:val="VBAILTBodyStrong"/>
              <w:numPr>
                <w:ilvl w:val="0"/>
                <w:numId w:val="7"/>
              </w:numPr>
              <w:rPr>
                <w:b w:val="0"/>
                <w:bCs/>
              </w:rPr>
            </w:pPr>
            <w:r w:rsidRPr="00455B61">
              <w:rPr>
                <w:b w:val="0"/>
                <w:bCs/>
              </w:rPr>
              <w:t>A </w:t>
            </w:r>
            <w:r w:rsidRPr="00455B61">
              <w:t>supplemental claim</w:t>
            </w:r>
            <w:r w:rsidRPr="00455B61">
              <w:rPr>
                <w:b w:val="0"/>
                <w:bCs/>
              </w:rPr>
              <w:t> is a substantially complete claim for a VA benefit on an application form prescribed by the Secretary where an initial or supplemental claim for the same or similar benefit on the same or similar basis was previously decided.</w:t>
            </w:r>
          </w:p>
          <w:p w14:paraId="4A2A6DF1" w14:textId="2747CE6D" w:rsidR="007F01B2" w:rsidRDefault="007F01B2" w:rsidP="007F01B2">
            <w:pPr>
              <w:pStyle w:val="VBAILTbullet1"/>
            </w:pPr>
            <w:r w:rsidRPr="00455B61">
              <w:rPr>
                <w:bCs/>
              </w:rPr>
              <w:t xml:space="preserve">A </w:t>
            </w:r>
            <w:r w:rsidRPr="003D4FDA">
              <w:rPr>
                <w:b/>
                <w:bCs/>
              </w:rPr>
              <w:t>reopened claim</w:t>
            </w:r>
            <w:r w:rsidRPr="00455B61">
              <w:rPr>
                <w:bCs/>
              </w:rPr>
              <w:t xml:space="preserve"> pertains to requests filed prior to February 19, 2019, for a benefit after the disallowance of an earlier claim for that benefit became final.  </w:t>
            </w:r>
          </w:p>
        </w:tc>
        <w:tc>
          <w:tcPr>
            <w:tcW w:w="5850" w:type="dxa"/>
            <w:tcBorders>
              <w:left w:val="dashSmallGap" w:sz="4" w:space="0" w:color="auto"/>
            </w:tcBorders>
          </w:tcPr>
          <w:p w14:paraId="58C894E2" w14:textId="2D4738C5" w:rsidR="007F01B2" w:rsidRPr="002313BA" w:rsidRDefault="007F01B2" w:rsidP="007F01B2">
            <w:pPr>
              <w:pStyle w:val="VBAILTBody"/>
              <w:rPr>
                <w:rStyle w:val="Strong"/>
                <w:b w:val="0"/>
              </w:rPr>
            </w:pPr>
          </w:p>
        </w:tc>
      </w:tr>
      <w:tr w:rsidR="007F01B2" w14:paraId="25FEAE9E" w14:textId="77777777" w:rsidTr="0B702948">
        <w:trPr>
          <w:cantSplit/>
          <w:trHeight w:val="3320"/>
          <w:jc w:val="center"/>
        </w:trPr>
        <w:tc>
          <w:tcPr>
            <w:tcW w:w="4225" w:type="dxa"/>
            <w:tcBorders>
              <w:right w:val="dashSmallGap" w:sz="4" w:space="0" w:color="auto"/>
            </w:tcBorders>
          </w:tcPr>
          <w:p w14:paraId="7A38771E" w14:textId="289171D7" w:rsidR="007F01B2" w:rsidRDefault="007F01B2" w:rsidP="007F01B2">
            <w:pPr>
              <w:pStyle w:val="VBAILTBodyStrong"/>
            </w:pPr>
            <w:r>
              <w:t>Definitions (</w:t>
            </w:r>
            <w:r w:rsidR="00D47FB3">
              <w:t>4</w:t>
            </w:r>
            <w:r>
              <w:t xml:space="preserve"> of </w:t>
            </w:r>
            <w:r w:rsidR="00D47FB3">
              <w:t>8</w:t>
            </w:r>
            <w:r>
              <w:t>)</w:t>
            </w:r>
          </w:p>
          <w:p w14:paraId="633EBC7F" w14:textId="77777777" w:rsidR="007F01B2" w:rsidRPr="00455B61" w:rsidRDefault="007F01B2" w:rsidP="00FE2379">
            <w:pPr>
              <w:pStyle w:val="VBAILTBodyStrong"/>
              <w:numPr>
                <w:ilvl w:val="0"/>
                <w:numId w:val="8"/>
              </w:numPr>
              <w:rPr>
                <w:b w:val="0"/>
              </w:rPr>
            </w:pPr>
            <w:r w:rsidRPr="00455B61">
              <w:rPr>
                <w:bCs/>
              </w:rPr>
              <w:t>New evidence</w:t>
            </w:r>
            <w:r w:rsidRPr="00455B61">
              <w:rPr>
                <w:b w:val="0"/>
              </w:rPr>
              <w:t xml:space="preserve"> is evidence not previously part of the actual record before agency adjudicators.</w:t>
            </w:r>
          </w:p>
          <w:p w14:paraId="78D2450D" w14:textId="77777777" w:rsidR="007F01B2" w:rsidRPr="00455B61" w:rsidRDefault="007F01B2" w:rsidP="00FE2379">
            <w:pPr>
              <w:pStyle w:val="VBAILTBodyStrong"/>
              <w:numPr>
                <w:ilvl w:val="0"/>
                <w:numId w:val="8"/>
              </w:numPr>
              <w:rPr>
                <w:b w:val="0"/>
              </w:rPr>
            </w:pPr>
            <w:r w:rsidRPr="00455B61">
              <w:rPr>
                <w:bCs/>
              </w:rPr>
              <w:t>Relevant evidence</w:t>
            </w:r>
            <w:r w:rsidRPr="00455B61">
              <w:rPr>
                <w:b w:val="0"/>
              </w:rPr>
              <w:t xml:space="preserve"> is information that tends to prove or</w:t>
            </w:r>
            <w:r w:rsidRPr="00455B61">
              <w:rPr>
                <w:bCs/>
              </w:rPr>
              <w:t xml:space="preserve"> </w:t>
            </w:r>
            <w:r w:rsidRPr="00455B61">
              <w:rPr>
                <w:b w:val="0"/>
              </w:rPr>
              <w:t xml:space="preserve">disprove a matter at issue in a claim. </w:t>
            </w:r>
          </w:p>
          <w:p w14:paraId="35AFF9A9" w14:textId="77777777" w:rsidR="007F01B2" w:rsidRPr="00455B61" w:rsidRDefault="007F01B2" w:rsidP="00FE2379">
            <w:pPr>
              <w:pStyle w:val="VBAILTBodyStrong"/>
              <w:numPr>
                <w:ilvl w:val="1"/>
                <w:numId w:val="8"/>
              </w:numPr>
              <w:rPr>
                <w:b w:val="0"/>
              </w:rPr>
            </w:pPr>
            <w:r w:rsidRPr="00455B61">
              <w:rPr>
                <w:b w:val="0"/>
              </w:rPr>
              <w:t>Relevant evidence includes evidence that raises a theory of entitlement that was not previously addressed.</w:t>
            </w:r>
          </w:p>
          <w:p w14:paraId="17B47F36" w14:textId="3B099EA3" w:rsidR="007F01B2" w:rsidRPr="00071488" w:rsidRDefault="007F01B2" w:rsidP="007F01B2">
            <w:pPr>
              <w:pStyle w:val="VBAILTbullet1"/>
            </w:pPr>
            <w:r w:rsidRPr="00455B61">
              <w:t xml:space="preserve">The </w:t>
            </w:r>
            <w:r w:rsidRPr="003D4FDA">
              <w:rPr>
                <w:b/>
              </w:rPr>
              <w:t>evidentiary record</w:t>
            </w:r>
            <w:r w:rsidRPr="00455B61">
              <w:t xml:space="preserve"> for a supplemental claim includes all evidence received by VA before VA issues notice of a decision on the supplemental claim.</w:t>
            </w:r>
          </w:p>
        </w:tc>
        <w:tc>
          <w:tcPr>
            <w:tcW w:w="5850" w:type="dxa"/>
            <w:tcBorders>
              <w:left w:val="dashSmallGap" w:sz="4" w:space="0" w:color="auto"/>
            </w:tcBorders>
          </w:tcPr>
          <w:p w14:paraId="0280E5DB" w14:textId="621E0DC7" w:rsidR="007F01B2" w:rsidRPr="00242186" w:rsidRDefault="007F01B2" w:rsidP="007F01B2">
            <w:pPr>
              <w:pStyle w:val="VBAILTBody"/>
              <w:rPr>
                <w:rStyle w:val="Strong"/>
                <w:b w:val="0"/>
              </w:rPr>
            </w:pPr>
          </w:p>
        </w:tc>
      </w:tr>
      <w:tr w:rsidR="007F01B2" w14:paraId="7B6460AD" w14:textId="77777777" w:rsidTr="0B702948">
        <w:trPr>
          <w:cantSplit/>
          <w:trHeight w:val="2690"/>
          <w:jc w:val="center"/>
        </w:trPr>
        <w:tc>
          <w:tcPr>
            <w:tcW w:w="4225" w:type="dxa"/>
            <w:tcBorders>
              <w:right w:val="dashSmallGap" w:sz="4" w:space="0" w:color="auto"/>
            </w:tcBorders>
          </w:tcPr>
          <w:p w14:paraId="063F8704" w14:textId="171BC812" w:rsidR="007F01B2" w:rsidRDefault="007F01B2" w:rsidP="007F01B2">
            <w:pPr>
              <w:pStyle w:val="VBAILTBodyStrong"/>
            </w:pPr>
            <w:r>
              <w:lastRenderedPageBreak/>
              <w:t>Definition (</w:t>
            </w:r>
            <w:r w:rsidR="00062970">
              <w:t>5</w:t>
            </w:r>
            <w:r>
              <w:t xml:space="preserve"> of </w:t>
            </w:r>
            <w:r w:rsidR="00062970">
              <w:t>8</w:t>
            </w:r>
            <w:r>
              <w:t>)</w:t>
            </w:r>
          </w:p>
          <w:p w14:paraId="4E2B5ED2" w14:textId="77777777" w:rsidR="007F01B2" w:rsidRPr="00934B69" w:rsidRDefault="007F01B2" w:rsidP="00FE2379">
            <w:pPr>
              <w:pStyle w:val="VBAILTBodyStrong"/>
              <w:numPr>
                <w:ilvl w:val="0"/>
                <w:numId w:val="9"/>
              </w:numPr>
              <w:rPr>
                <w:bCs/>
              </w:rPr>
            </w:pPr>
            <w:r w:rsidRPr="00934B69">
              <w:rPr>
                <w:bCs/>
              </w:rPr>
              <w:t>Competent medical evidence </w:t>
            </w:r>
            <w:r w:rsidRPr="00934B69">
              <w:rPr>
                <w:b w:val="0"/>
              </w:rPr>
              <w:t>means evidence provided by a person who is qualified through education, training, or experience to offer medical diagnoses, statements, or opinions.</w:t>
            </w:r>
          </w:p>
          <w:p w14:paraId="70E18B3B" w14:textId="77777777" w:rsidR="007F01B2" w:rsidRPr="00934B69" w:rsidRDefault="007F01B2" w:rsidP="00FE2379">
            <w:pPr>
              <w:pStyle w:val="VBAILTBodyStrong"/>
              <w:numPr>
                <w:ilvl w:val="1"/>
                <w:numId w:val="9"/>
              </w:numPr>
              <w:rPr>
                <w:b w:val="0"/>
              </w:rPr>
            </w:pPr>
            <w:r w:rsidRPr="00934B69">
              <w:rPr>
                <w:b w:val="0"/>
              </w:rPr>
              <w:t>Competent medical evidence may also mean statements conveying sound medical principles found in medical treatises. </w:t>
            </w:r>
          </w:p>
          <w:p w14:paraId="7AF12E63" w14:textId="3E80F8B4" w:rsidR="007F01B2" w:rsidRDefault="007F01B2" w:rsidP="007F01B2">
            <w:pPr>
              <w:pStyle w:val="VBAILTbullet1"/>
            </w:pPr>
            <w:r w:rsidRPr="003D4FDA">
              <w:rPr>
                <w:b/>
              </w:rPr>
              <w:t>Competent lay evidence</w:t>
            </w:r>
            <w:r w:rsidR="003D4FDA">
              <w:t xml:space="preserve"> </w:t>
            </w:r>
            <w:r w:rsidRPr="00934B69">
              <w:t>means any evidence not requiring that the proponent have specialized education, training, or experience.</w:t>
            </w:r>
          </w:p>
        </w:tc>
        <w:tc>
          <w:tcPr>
            <w:tcW w:w="5850" w:type="dxa"/>
            <w:tcBorders>
              <w:left w:val="dashSmallGap" w:sz="4" w:space="0" w:color="auto"/>
            </w:tcBorders>
          </w:tcPr>
          <w:p w14:paraId="118D78EA" w14:textId="58B79D46" w:rsidR="007F01B2" w:rsidRPr="00246E12" w:rsidRDefault="007F01B2" w:rsidP="007F01B2">
            <w:pPr>
              <w:pStyle w:val="VBAILTBody"/>
              <w:rPr>
                <w:rStyle w:val="Strong"/>
                <w:b w:val="0"/>
              </w:rPr>
            </w:pPr>
          </w:p>
        </w:tc>
      </w:tr>
      <w:tr w:rsidR="007F01B2" w14:paraId="5F584CAF" w14:textId="77777777" w:rsidTr="0B702948">
        <w:trPr>
          <w:cantSplit/>
          <w:trHeight w:val="2690"/>
          <w:jc w:val="center"/>
        </w:trPr>
        <w:tc>
          <w:tcPr>
            <w:tcW w:w="4225" w:type="dxa"/>
            <w:tcBorders>
              <w:right w:val="dashSmallGap" w:sz="4" w:space="0" w:color="auto"/>
            </w:tcBorders>
          </w:tcPr>
          <w:p w14:paraId="19E322C1" w14:textId="0D09059E" w:rsidR="007F01B2" w:rsidRDefault="007F01B2" w:rsidP="007F01B2">
            <w:pPr>
              <w:pStyle w:val="VBAILTBodyStrong"/>
            </w:pPr>
            <w:r>
              <w:lastRenderedPageBreak/>
              <w:t>Definitions (</w:t>
            </w:r>
            <w:r w:rsidR="00062970">
              <w:t>6</w:t>
            </w:r>
            <w:r>
              <w:t xml:space="preserve"> of </w:t>
            </w:r>
            <w:r w:rsidR="00BE4568">
              <w:t>8</w:t>
            </w:r>
            <w:r>
              <w:t>)</w:t>
            </w:r>
          </w:p>
          <w:p w14:paraId="39B90ECB" w14:textId="77777777" w:rsidR="007F01B2" w:rsidRPr="00934B69" w:rsidRDefault="007F01B2" w:rsidP="00FE2379">
            <w:pPr>
              <w:pStyle w:val="VBAILTBodyStrong"/>
              <w:numPr>
                <w:ilvl w:val="0"/>
                <w:numId w:val="10"/>
              </w:numPr>
              <w:rPr>
                <w:b w:val="0"/>
              </w:rPr>
            </w:pPr>
            <w:r w:rsidRPr="00934B69">
              <w:rPr>
                <w:bCs/>
              </w:rPr>
              <w:t>Service records</w:t>
            </w:r>
            <w:r w:rsidRPr="00934B69">
              <w:rPr>
                <w:b w:val="0"/>
              </w:rPr>
              <w:t> are records created during a service member’s period(s) of</w:t>
            </w:r>
            <w:r w:rsidRPr="00934B69">
              <w:rPr>
                <w:bCs/>
              </w:rPr>
              <w:t xml:space="preserve"> </w:t>
            </w:r>
            <w:r w:rsidRPr="00934B69">
              <w:rPr>
                <w:b w:val="0"/>
              </w:rPr>
              <w:t xml:space="preserve">military service.  </w:t>
            </w:r>
          </w:p>
          <w:p w14:paraId="0B7962EE" w14:textId="77777777" w:rsidR="007F01B2" w:rsidRPr="00934B69" w:rsidRDefault="007F01B2" w:rsidP="00FE2379">
            <w:pPr>
              <w:pStyle w:val="VBAILTBodyStrong"/>
              <w:numPr>
                <w:ilvl w:val="1"/>
                <w:numId w:val="10"/>
              </w:numPr>
              <w:rPr>
                <w:b w:val="0"/>
              </w:rPr>
            </w:pPr>
            <w:r w:rsidRPr="00934B69">
              <w:rPr>
                <w:b w:val="0"/>
              </w:rPr>
              <w:t>The three main categories of service records are:</w:t>
            </w:r>
          </w:p>
          <w:p w14:paraId="4AD50E7D" w14:textId="77777777" w:rsidR="007F01B2" w:rsidRPr="00934B69" w:rsidRDefault="007F01B2" w:rsidP="00FE2379">
            <w:pPr>
              <w:pStyle w:val="VBAILTBodyStrong"/>
              <w:numPr>
                <w:ilvl w:val="2"/>
                <w:numId w:val="10"/>
              </w:numPr>
              <w:rPr>
                <w:b w:val="0"/>
              </w:rPr>
            </w:pPr>
            <w:r w:rsidRPr="00934B69">
              <w:rPr>
                <w:b w:val="0"/>
              </w:rPr>
              <w:t xml:space="preserve">service treatment records (STRs), </w:t>
            </w:r>
          </w:p>
          <w:p w14:paraId="6A99BCEE" w14:textId="77777777" w:rsidR="007F01B2" w:rsidRPr="00934B69" w:rsidRDefault="007F01B2" w:rsidP="00FE2379">
            <w:pPr>
              <w:pStyle w:val="VBAILTBodyStrong"/>
              <w:numPr>
                <w:ilvl w:val="2"/>
                <w:numId w:val="10"/>
              </w:numPr>
              <w:rPr>
                <w:b w:val="0"/>
              </w:rPr>
            </w:pPr>
            <w:r w:rsidRPr="00934B69">
              <w:rPr>
                <w:b w:val="0"/>
              </w:rPr>
              <w:t xml:space="preserve">military personnel records, and </w:t>
            </w:r>
          </w:p>
          <w:p w14:paraId="26F1E967" w14:textId="77777777" w:rsidR="007F01B2" w:rsidRPr="00934B69" w:rsidRDefault="007F01B2" w:rsidP="00FE2379">
            <w:pPr>
              <w:pStyle w:val="VBAILTBodyStrong"/>
              <w:numPr>
                <w:ilvl w:val="2"/>
                <w:numId w:val="10"/>
              </w:numPr>
              <w:rPr>
                <w:b w:val="0"/>
              </w:rPr>
            </w:pPr>
            <w:r w:rsidRPr="00934B69">
              <w:rPr>
                <w:b w:val="0"/>
              </w:rPr>
              <w:t>clinical records</w:t>
            </w:r>
          </w:p>
          <w:p w14:paraId="3C2BC32C" w14:textId="0249E649" w:rsidR="007F01B2" w:rsidRPr="005E18AD" w:rsidRDefault="007F01B2" w:rsidP="005E18AD">
            <w:pPr>
              <w:pStyle w:val="VBAILTBodyStrong"/>
              <w:numPr>
                <w:ilvl w:val="0"/>
                <w:numId w:val="10"/>
              </w:numPr>
              <w:rPr>
                <w:b w:val="0"/>
              </w:rPr>
            </w:pPr>
            <w:r w:rsidRPr="00934B69">
              <w:rPr>
                <w:bCs/>
              </w:rPr>
              <w:t>Service treatment records</w:t>
            </w:r>
            <w:r w:rsidRPr="00934B69">
              <w:rPr>
                <w:b w:val="0"/>
              </w:rPr>
              <w:t> (STRs) are</w:t>
            </w:r>
            <w:r w:rsidRPr="00934B69">
              <w:rPr>
                <w:bCs/>
              </w:rPr>
              <w:t xml:space="preserve"> </w:t>
            </w:r>
            <w:r w:rsidRPr="00934B69">
              <w:rPr>
                <w:b w:val="0"/>
              </w:rPr>
              <w:t>the chronological records (electronic or paper) documenting the medical and/or dental care and treatment received primarily outside of a hospital during service</w:t>
            </w:r>
          </w:p>
        </w:tc>
        <w:tc>
          <w:tcPr>
            <w:tcW w:w="5850" w:type="dxa"/>
            <w:tcBorders>
              <w:left w:val="dashSmallGap" w:sz="4" w:space="0" w:color="auto"/>
            </w:tcBorders>
          </w:tcPr>
          <w:p w14:paraId="75EB4F90" w14:textId="77777777" w:rsidR="007F01B2" w:rsidRPr="00246E12" w:rsidRDefault="007F01B2" w:rsidP="007F01B2">
            <w:pPr>
              <w:pStyle w:val="VBAILTBody"/>
              <w:rPr>
                <w:rStyle w:val="Strong"/>
                <w:b w:val="0"/>
              </w:rPr>
            </w:pPr>
          </w:p>
        </w:tc>
      </w:tr>
      <w:tr w:rsidR="00BE4568" w14:paraId="67B5C5B4" w14:textId="77777777" w:rsidTr="0B702948">
        <w:trPr>
          <w:cantSplit/>
          <w:trHeight w:val="2690"/>
          <w:jc w:val="center"/>
        </w:trPr>
        <w:tc>
          <w:tcPr>
            <w:tcW w:w="4225" w:type="dxa"/>
            <w:tcBorders>
              <w:right w:val="dashSmallGap" w:sz="4" w:space="0" w:color="auto"/>
            </w:tcBorders>
          </w:tcPr>
          <w:p w14:paraId="047572BC" w14:textId="14CB0EB4" w:rsidR="00BE4568" w:rsidRDefault="00BE4568" w:rsidP="00BE4568">
            <w:pPr>
              <w:pStyle w:val="VBAILTBodyStrong"/>
            </w:pPr>
            <w:r>
              <w:t>Definitions (</w:t>
            </w:r>
            <w:r w:rsidR="005E18AD">
              <w:t>7</w:t>
            </w:r>
            <w:r>
              <w:t xml:space="preserve"> of 8)</w:t>
            </w:r>
          </w:p>
          <w:p w14:paraId="1239D367" w14:textId="77777777" w:rsidR="005E18AD" w:rsidRPr="007F01B2" w:rsidRDefault="005E18AD" w:rsidP="005E18AD">
            <w:pPr>
              <w:pStyle w:val="VBAILTBodyStrong"/>
              <w:numPr>
                <w:ilvl w:val="0"/>
                <w:numId w:val="10"/>
              </w:numPr>
            </w:pPr>
            <w:r w:rsidRPr="00934B69">
              <w:rPr>
                <w:bCs/>
              </w:rPr>
              <w:t>Clinical records</w:t>
            </w:r>
            <w:r w:rsidRPr="00934B69">
              <w:rPr>
                <w:b w:val="0"/>
              </w:rPr>
              <w:t> are comprised of a variety of health care treatment records that document a service member’s treatment at a military treatment facility (MTF)</w:t>
            </w:r>
            <w:r>
              <w:rPr>
                <w:b w:val="0"/>
              </w:rPr>
              <w:t xml:space="preserve"> </w:t>
            </w:r>
          </w:p>
          <w:p w14:paraId="7A6C980F" w14:textId="4F6FD7AE" w:rsidR="00BE4568" w:rsidRDefault="005E18AD" w:rsidP="005E18AD">
            <w:pPr>
              <w:pStyle w:val="VBAILTBodyStrong"/>
              <w:numPr>
                <w:ilvl w:val="0"/>
                <w:numId w:val="10"/>
              </w:numPr>
            </w:pPr>
            <w:r w:rsidRPr="00934B69">
              <w:rPr>
                <w:bCs/>
              </w:rPr>
              <w:t>Personnel records</w:t>
            </w:r>
            <w:r w:rsidRPr="00934B69">
              <w:rPr>
                <w:b w:val="0"/>
              </w:rPr>
              <w:t> are administrative records, containing information about the service member's service history</w:t>
            </w:r>
          </w:p>
        </w:tc>
        <w:tc>
          <w:tcPr>
            <w:tcW w:w="5850" w:type="dxa"/>
            <w:tcBorders>
              <w:left w:val="dashSmallGap" w:sz="4" w:space="0" w:color="auto"/>
            </w:tcBorders>
          </w:tcPr>
          <w:p w14:paraId="33127F98" w14:textId="77777777" w:rsidR="00BE4568" w:rsidRPr="00246E12" w:rsidRDefault="00BE4568" w:rsidP="007F01B2">
            <w:pPr>
              <w:pStyle w:val="VBAILTBody"/>
              <w:rPr>
                <w:rStyle w:val="Strong"/>
                <w:b w:val="0"/>
              </w:rPr>
            </w:pPr>
          </w:p>
        </w:tc>
      </w:tr>
      <w:tr w:rsidR="007F01B2" w14:paraId="565FC49D" w14:textId="77777777" w:rsidTr="0B702948">
        <w:trPr>
          <w:cantSplit/>
          <w:trHeight w:val="2690"/>
          <w:jc w:val="center"/>
        </w:trPr>
        <w:tc>
          <w:tcPr>
            <w:tcW w:w="4225" w:type="dxa"/>
            <w:tcBorders>
              <w:right w:val="dashSmallGap" w:sz="4" w:space="0" w:color="auto"/>
            </w:tcBorders>
          </w:tcPr>
          <w:p w14:paraId="3F165C46" w14:textId="7BCE9CA4" w:rsidR="007F01B2" w:rsidRDefault="007F01B2" w:rsidP="007F01B2">
            <w:pPr>
              <w:pStyle w:val="VBAILTBodyStrong"/>
            </w:pPr>
            <w:r>
              <w:lastRenderedPageBreak/>
              <w:t>Definitions (</w:t>
            </w:r>
            <w:r w:rsidR="00977493">
              <w:t>8</w:t>
            </w:r>
            <w:r>
              <w:t xml:space="preserve"> of </w:t>
            </w:r>
            <w:r w:rsidR="00977493">
              <w:t>8</w:t>
            </w:r>
            <w:r>
              <w:t>)</w:t>
            </w:r>
          </w:p>
          <w:p w14:paraId="57DEB050" w14:textId="77777777" w:rsidR="007F01B2" w:rsidRPr="00BB0C4A" w:rsidRDefault="007F01B2" w:rsidP="00FE2379">
            <w:pPr>
              <w:pStyle w:val="VBAILTBodyStrong"/>
              <w:numPr>
                <w:ilvl w:val="0"/>
                <w:numId w:val="11"/>
              </w:numPr>
              <w:rPr>
                <w:b w:val="0"/>
                <w:bCs/>
              </w:rPr>
            </w:pPr>
            <w:r w:rsidRPr="00BB0C4A">
              <w:rPr>
                <w:bCs/>
              </w:rPr>
              <w:t>Federal records</w:t>
            </w:r>
            <w:r w:rsidRPr="00BB0C4A">
              <w:t> </w:t>
            </w:r>
            <w:r w:rsidRPr="00BB0C4A">
              <w:rPr>
                <w:b w:val="0"/>
                <w:bCs/>
              </w:rPr>
              <w:t>are any documents in the custody of a Federal department or agency</w:t>
            </w:r>
            <w:r>
              <w:rPr>
                <w:b w:val="0"/>
                <w:bCs/>
              </w:rPr>
              <w:t xml:space="preserve"> and</w:t>
            </w:r>
            <w:r w:rsidRPr="00BB0C4A">
              <w:rPr>
                <w:b w:val="0"/>
                <w:bCs/>
              </w:rPr>
              <w:t xml:space="preserve"> include but are not limited to</w:t>
            </w:r>
            <w:r>
              <w:rPr>
                <w:b w:val="0"/>
                <w:bCs/>
              </w:rPr>
              <w:t>:</w:t>
            </w:r>
          </w:p>
          <w:p w14:paraId="151EC076" w14:textId="77777777" w:rsidR="007F01B2" w:rsidRPr="00BB0C4A" w:rsidRDefault="007F01B2" w:rsidP="00FE2379">
            <w:pPr>
              <w:pStyle w:val="VBAILTBodyStrong"/>
              <w:numPr>
                <w:ilvl w:val="1"/>
                <w:numId w:val="11"/>
              </w:numPr>
              <w:rPr>
                <w:b w:val="0"/>
                <w:bCs/>
              </w:rPr>
            </w:pPr>
            <w:r w:rsidRPr="00BB0C4A">
              <w:rPr>
                <w:b w:val="0"/>
                <w:bCs/>
              </w:rPr>
              <w:t>service treatment records (STRs)</w:t>
            </w:r>
          </w:p>
          <w:p w14:paraId="57CA28B6" w14:textId="77777777" w:rsidR="007F01B2" w:rsidRPr="00BB0C4A" w:rsidRDefault="007F01B2" w:rsidP="00FE2379">
            <w:pPr>
              <w:pStyle w:val="VBAILTBodyStrong"/>
              <w:numPr>
                <w:ilvl w:val="1"/>
                <w:numId w:val="11"/>
              </w:numPr>
              <w:rPr>
                <w:b w:val="0"/>
                <w:bCs/>
              </w:rPr>
            </w:pPr>
            <w:r w:rsidRPr="00BB0C4A">
              <w:rPr>
                <w:b w:val="0"/>
                <w:bCs/>
              </w:rPr>
              <w:t>other service department records (such as personnel records, line-of-duty determinations, inpatient treatment records or behavioral health records) that are not included with the STRs</w:t>
            </w:r>
          </w:p>
          <w:p w14:paraId="0188B0A7" w14:textId="77777777" w:rsidR="007F01B2" w:rsidRPr="00BB0C4A" w:rsidRDefault="007F01B2" w:rsidP="00FE2379">
            <w:pPr>
              <w:pStyle w:val="VBAILTBodyStrong"/>
              <w:numPr>
                <w:ilvl w:val="1"/>
                <w:numId w:val="11"/>
              </w:numPr>
              <w:rPr>
                <w:b w:val="0"/>
                <w:bCs/>
              </w:rPr>
            </w:pPr>
            <w:r w:rsidRPr="00BB0C4A">
              <w:rPr>
                <w:b w:val="0"/>
                <w:bCs/>
              </w:rPr>
              <w:t>VA medical and other records (including Vet Center records and authorized VA medical treatment or examinations at a non-VA facility)</w:t>
            </w:r>
          </w:p>
          <w:p w14:paraId="73EDA4AC" w14:textId="77777777" w:rsidR="007F01B2" w:rsidRPr="00BB0C4A" w:rsidRDefault="007F01B2" w:rsidP="00FE2379">
            <w:pPr>
              <w:pStyle w:val="VBAILTBodyStrong"/>
              <w:numPr>
                <w:ilvl w:val="1"/>
                <w:numId w:val="11"/>
              </w:numPr>
              <w:rPr>
                <w:b w:val="0"/>
                <w:bCs/>
              </w:rPr>
            </w:pPr>
            <w:r w:rsidRPr="00BB0C4A">
              <w:rPr>
                <w:b w:val="0"/>
                <w:bCs/>
              </w:rPr>
              <w:t>Social Security</w:t>
            </w:r>
            <w:r w:rsidRPr="00BB0C4A">
              <w:t xml:space="preserve"> </w:t>
            </w:r>
            <w:r w:rsidRPr="00BB0C4A">
              <w:rPr>
                <w:b w:val="0"/>
                <w:bCs/>
              </w:rPr>
              <w:t>Administration (SSA) records</w:t>
            </w:r>
          </w:p>
          <w:p w14:paraId="16FAA359" w14:textId="77777777" w:rsidR="007F01B2" w:rsidRPr="007F01B2" w:rsidRDefault="007F01B2" w:rsidP="00FE2379">
            <w:pPr>
              <w:pStyle w:val="VBAILTBodyStrong"/>
              <w:numPr>
                <w:ilvl w:val="1"/>
                <w:numId w:val="11"/>
              </w:numPr>
            </w:pPr>
            <w:r w:rsidRPr="00BB0C4A">
              <w:rPr>
                <w:b w:val="0"/>
                <w:bCs/>
              </w:rPr>
              <w:t>Public Health Service records, and</w:t>
            </w:r>
            <w:r>
              <w:rPr>
                <w:b w:val="0"/>
                <w:bCs/>
              </w:rPr>
              <w:t xml:space="preserve"> </w:t>
            </w:r>
          </w:p>
          <w:p w14:paraId="6DEE7403" w14:textId="4667CB9A" w:rsidR="007F01B2" w:rsidRDefault="007F01B2" w:rsidP="00FE2379">
            <w:pPr>
              <w:pStyle w:val="VBAILTBodyStrong"/>
              <w:numPr>
                <w:ilvl w:val="1"/>
                <w:numId w:val="11"/>
              </w:numPr>
            </w:pPr>
            <w:r w:rsidRPr="00BB0C4A">
              <w:rPr>
                <w:b w:val="0"/>
                <w:bCs/>
              </w:rPr>
              <w:t>Department of Labor records</w:t>
            </w:r>
          </w:p>
        </w:tc>
        <w:tc>
          <w:tcPr>
            <w:tcW w:w="5850" w:type="dxa"/>
            <w:tcBorders>
              <w:left w:val="dashSmallGap" w:sz="4" w:space="0" w:color="auto"/>
            </w:tcBorders>
          </w:tcPr>
          <w:p w14:paraId="6FE59A5D" w14:textId="77777777" w:rsidR="007F01B2" w:rsidRPr="00246E12" w:rsidRDefault="007F01B2" w:rsidP="007F01B2">
            <w:pPr>
              <w:pStyle w:val="VBAILTBody"/>
              <w:rPr>
                <w:rStyle w:val="Strong"/>
                <w:b w:val="0"/>
              </w:rPr>
            </w:pPr>
          </w:p>
        </w:tc>
      </w:tr>
      <w:tr w:rsidR="00F531CE" w14:paraId="179ABC56" w14:textId="77777777" w:rsidTr="0B702948">
        <w:trPr>
          <w:cantSplit/>
          <w:trHeight w:val="2690"/>
          <w:jc w:val="center"/>
        </w:trPr>
        <w:tc>
          <w:tcPr>
            <w:tcW w:w="4225" w:type="dxa"/>
            <w:tcBorders>
              <w:right w:val="dashSmallGap" w:sz="4" w:space="0" w:color="auto"/>
            </w:tcBorders>
          </w:tcPr>
          <w:p w14:paraId="5F911A40" w14:textId="77777777" w:rsidR="00F531CE" w:rsidRDefault="00F531CE" w:rsidP="00F531CE">
            <w:pPr>
              <w:pStyle w:val="VBAILTbullet1"/>
              <w:numPr>
                <w:ilvl w:val="0"/>
                <w:numId w:val="0"/>
              </w:numPr>
              <w:rPr>
                <w:b/>
                <w:bCs/>
              </w:rPr>
            </w:pPr>
            <w:r>
              <w:rPr>
                <w:b/>
                <w:bCs/>
              </w:rPr>
              <w:lastRenderedPageBreak/>
              <w:t>Development Process Overview</w:t>
            </w:r>
          </w:p>
          <w:p w14:paraId="34CDF157" w14:textId="5CA8F1A0" w:rsidR="00F531CE" w:rsidRDefault="00F531CE" w:rsidP="00F531CE">
            <w:pPr>
              <w:pStyle w:val="VBAILTbullet1"/>
              <w:numPr>
                <w:ilvl w:val="0"/>
                <w:numId w:val="0"/>
              </w:numPr>
              <w:rPr>
                <w:b/>
                <w:bCs/>
              </w:rPr>
            </w:pPr>
            <w:r>
              <w:rPr>
                <w:b/>
                <w:bCs/>
                <w:noProof/>
              </w:rPr>
              <w:drawing>
                <wp:inline distT="0" distB="0" distL="0" distR="0" wp14:anchorId="584A61F0" wp14:editId="389C13B9">
                  <wp:extent cx="2209165" cy="1905000"/>
                  <wp:effectExtent l="0" t="0" r="635" b="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165" cy="1905000"/>
                          </a:xfrm>
                          <a:prstGeom prst="rect">
                            <a:avLst/>
                          </a:prstGeom>
                          <a:noFill/>
                          <a:ln>
                            <a:noFill/>
                          </a:ln>
                        </pic:spPr>
                      </pic:pic>
                    </a:graphicData>
                  </a:graphic>
                </wp:inline>
              </w:drawing>
            </w:r>
          </w:p>
        </w:tc>
        <w:tc>
          <w:tcPr>
            <w:tcW w:w="5850" w:type="dxa"/>
            <w:tcBorders>
              <w:left w:val="dashSmallGap" w:sz="4" w:space="0" w:color="auto"/>
            </w:tcBorders>
          </w:tcPr>
          <w:p w14:paraId="5BB05ADD" w14:textId="77777777" w:rsidR="00F531CE" w:rsidRPr="00246E12" w:rsidRDefault="00F531CE" w:rsidP="00F531CE">
            <w:pPr>
              <w:pStyle w:val="VBAILTBody"/>
              <w:rPr>
                <w:rStyle w:val="Strong"/>
                <w:b w:val="0"/>
              </w:rPr>
            </w:pPr>
          </w:p>
        </w:tc>
      </w:tr>
      <w:tr w:rsidR="00F531CE" w14:paraId="3C5D4BD2" w14:textId="77777777" w:rsidTr="0B702948">
        <w:trPr>
          <w:cantSplit/>
          <w:trHeight w:val="2690"/>
          <w:jc w:val="center"/>
        </w:trPr>
        <w:tc>
          <w:tcPr>
            <w:tcW w:w="4225" w:type="dxa"/>
            <w:tcBorders>
              <w:right w:val="dashSmallGap" w:sz="4" w:space="0" w:color="auto"/>
            </w:tcBorders>
          </w:tcPr>
          <w:p w14:paraId="027393C3" w14:textId="77777777" w:rsidR="00F531CE" w:rsidRDefault="00F531CE" w:rsidP="00F531CE">
            <w:pPr>
              <w:pStyle w:val="VBAILTbullet1"/>
              <w:numPr>
                <w:ilvl w:val="0"/>
                <w:numId w:val="0"/>
              </w:numPr>
              <w:rPr>
                <w:b/>
                <w:bCs/>
              </w:rPr>
            </w:pPr>
            <w:r>
              <w:rPr>
                <w:b/>
                <w:bCs/>
              </w:rPr>
              <w:t>Common Steps in Development</w:t>
            </w:r>
          </w:p>
          <w:p w14:paraId="66122721" w14:textId="26F84C80" w:rsidR="00F531CE" w:rsidRDefault="00F531CE" w:rsidP="00F531CE">
            <w:pPr>
              <w:pStyle w:val="VBAILTbullet1"/>
              <w:numPr>
                <w:ilvl w:val="0"/>
                <w:numId w:val="0"/>
              </w:numPr>
              <w:rPr>
                <w:b/>
                <w:bCs/>
              </w:rPr>
            </w:pPr>
            <w:r>
              <w:t> </w:t>
            </w:r>
            <w:r>
              <w:rPr>
                <w:b/>
                <w:bCs/>
                <w:noProof/>
              </w:rPr>
              <w:drawing>
                <wp:inline distT="0" distB="0" distL="0" distR="0" wp14:anchorId="1E9B87DF" wp14:editId="26B63C22">
                  <wp:extent cx="2208530" cy="2586317"/>
                  <wp:effectExtent l="0" t="0" r="1270" b="508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6738" cy="2595929"/>
                          </a:xfrm>
                          <a:prstGeom prst="rect">
                            <a:avLst/>
                          </a:prstGeom>
                          <a:noFill/>
                          <a:ln>
                            <a:noFill/>
                          </a:ln>
                        </pic:spPr>
                      </pic:pic>
                    </a:graphicData>
                  </a:graphic>
                </wp:inline>
              </w:drawing>
            </w:r>
          </w:p>
        </w:tc>
        <w:tc>
          <w:tcPr>
            <w:tcW w:w="5850" w:type="dxa"/>
            <w:tcBorders>
              <w:left w:val="dashSmallGap" w:sz="4" w:space="0" w:color="auto"/>
            </w:tcBorders>
          </w:tcPr>
          <w:p w14:paraId="61740E81" w14:textId="77777777" w:rsidR="00F531CE" w:rsidRPr="00246E12" w:rsidRDefault="00F531CE" w:rsidP="00F531CE">
            <w:pPr>
              <w:pStyle w:val="VBAILTBody"/>
              <w:rPr>
                <w:rStyle w:val="Strong"/>
                <w:b w:val="0"/>
              </w:rPr>
            </w:pPr>
          </w:p>
        </w:tc>
      </w:tr>
      <w:tr w:rsidR="006D28C8" w14:paraId="5CD111FD" w14:textId="77777777" w:rsidTr="0B702948">
        <w:trPr>
          <w:cantSplit/>
          <w:trHeight w:val="2690"/>
          <w:jc w:val="center"/>
        </w:trPr>
        <w:tc>
          <w:tcPr>
            <w:tcW w:w="4225" w:type="dxa"/>
            <w:tcBorders>
              <w:right w:val="dashSmallGap" w:sz="4" w:space="0" w:color="auto"/>
            </w:tcBorders>
          </w:tcPr>
          <w:p w14:paraId="1A0B6325" w14:textId="77777777" w:rsidR="006D28C8" w:rsidRPr="00BB0C4A" w:rsidRDefault="006D28C8" w:rsidP="006D28C8">
            <w:pPr>
              <w:pStyle w:val="VBAILTbullet1"/>
              <w:numPr>
                <w:ilvl w:val="0"/>
                <w:numId w:val="0"/>
              </w:numPr>
              <w:rPr>
                <w:b/>
                <w:bCs/>
              </w:rPr>
            </w:pPr>
            <w:r w:rsidRPr="00BB0C4A">
              <w:rPr>
                <w:b/>
                <w:bCs/>
              </w:rPr>
              <w:lastRenderedPageBreak/>
              <w:t xml:space="preserve">Duty to Notify and Duty to Assist Requirements </w:t>
            </w:r>
          </w:p>
          <w:p w14:paraId="41E7438E" w14:textId="77777777" w:rsidR="006D28C8" w:rsidRPr="00BB0C4A" w:rsidRDefault="006D28C8" w:rsidP="006D28C8">
            <w:pPr>
              <w:pStyle w:val="VBAILTbullet1"/>
              <w:numPr>
                <w:ilvl w:val="0"/>
                <w:numId w:val="1"/>
              </w:numPr>
            </w:pPr>
            <w:r w:rsidRPr="00BB0C4A">
              <w:t>Notice requirement for a substantially complete claim applies to initial and supplemental claims</w:t>
            </w:r>
          </w:p>
          <w:p w14:paraId="60177281" w14:textId="77777777" w:rsidR="006D28C8" w:rsidRPr="00BB0C4A" w:rsidRDefault="006D28C8" w:rsidP="006D28C8">
            <w:pPr>
              <w:pStyle w:val="VBAILTBullet2"/>
            </w:pPr>
            <w:r w:rsidRPr="00BB0C4A">
              <w:t xml:space="preserve">VA is </w:t>
            </w:r>
            <w:r w:rsidRPr="00BB0C4A">
              <w:rPr>
                <w:b/>
                <w:bCs/>
                <w:color w:val="FF0000"/>
              </w:rPr>
              <w:t xml:space="preserve">not required </w:t>
            </w:r>
            <w:r w:rsidRPr="00BB0C4A">
              <w:t>to provide notice with respect to a supplemental claim filed within one year of an agency of original jurisdiction or Board decision on an issue</w:t>
            </w:r>
          </w:p>
          <w:p w14:paraId="41689A7B" w14:textId="77777777" w:rsidR="006D28C8" w:rsidRPr="006D28C8" w:rsidRDefault="006D28C8" w:rsidP="006D28C8">
            <w:pPr>
              <w:pStyle w:val="VBAILTbullet1"/>
              <w:numPr>
                <w:ilvl w:val="0"/>
                <w:numId w:val="1"/>
              </w:numPr>
              <w:rPr>
                <w:b/>
                <w:bCs/>
              </w:rPr>
            </w:pPr>
            <w:r w:rsidRPr="00BB0C4A">
              <w:t>VA’s duty to assist in the gathering of evidence begins upon receipt of a substantially complete application for an initial or supplemental claim and ends once VA issues a decision on the claim</w:t>
            </w:r>
            <w:r>
              <w:t xml:space="preserve"> </w:t>
            </w:r>
          </w:p>
          <w:p w14:paraId="752E102F" w14:textId="499A5982" w:rsidR="006D28C8" w:rsidRDefault="006D28C8" w:rsidP="006D28C8">
            <w:pPr>
              <w:pStyle w:val="VBAILTBullet2"/>
              <w:rPr>
                <w:b/>
                <w:bCs/>
              </w:rPr>
            </w:pPr>
            <w:r w:rsidRPr="00BB0C4A">
              <w:t>The duty to assist does not apply to higher-level reviews (HLRs)</w:t>
            </w:r>
          </w:p>
        </w:tc>
        <w:tc>
          <w:tcPr>
            <w:tcW w:w="5850" w:type="dxa"/>
            <w:tcBorders>
              <w:left w:val="dashSmallGap" w:sz="4" w:space="0" w:color="auto"/>
            </w:tcBorders>
          </w:tcPr>
          <w:p w14:paraId="032FD37D" w14:textId="77777777" w:rsidR="006D28C8" w:rsidRPr="00246E12" w:rsidRDefault="006D28C8" w:rsidP="006D28C8">
            <w:pPr>
              <w:pStyle w:val="VBAILTBody"/>
              <w:rPr>
                <w:rStyle w:val="Strong"/>
                <w:b w:val="0"/>
              </w:rPr>
            </w:pPr>
          </w:p>
        </w:tc>
      </w:tr>
      <w:tr w:rsidR="006D28C8" w14:paraId="515EDD88" w14:textId="77777777" w:rsidTr="0B702948">
        <w:trPr>
          <w:cantSplit/>
          <w:trHeight w:val="2690"/>
          <w:jc w:val="center"/>
        </w:trPr>
        <w:tc>
          <w:tcPr>
            <w:tcW w:w="4225" w:type="dxa"/>
            <w:tcBorders>
              <w:right w:val="dashSmallGap" w:sz="4" w:space="0" w:color="auto"/>
            </w:tcBorders>
          </w:tcPr>
          <w:p w14:paraId="1F728B0E" w14:textId="77777777" w:rsidR="006D28C8" w:rsidRDefault="006D28C8" w:rsidP="006D28C8">
            <w:pPr>
              <w:pStyle w:val="VBAILTbullet1"/>
              <w:numPr>
                <w:ilvl w:val="0"/>
                <w:numId w:val="0"/>
              </w:numPr>
              <w:rPr>
                <w:b/>
                <w:bCs/>
              </w:rPr>
            </w:pPr>
            <w:r>
              <w:rPr>
                <w:b/>
                <w:bCs/>
              </w:rPr>
              <w:t>Examples of Information/Evidence</w:t>
            </w:r>
          </w:p>
          <w:p w14:paraId="43CA5B2B" w14:textId="084D4DD0" w:rsidR="006D28C8" w:rsidRPr="00BB0C4A" w:rsidRDefault="006D28C8" w:rsidP="006D28C8">
            <w:pPr>
              <w:pStyle w:val="VBAILTbullet1"/>
              <w:numPr>
                <w:ilvl w:val="0"/>
                <w:numId w:val="0"/>
              </w:numPr>
              <w:rPr>
                <w:b/>
                <w:bCs/>
              </w:rPr>
            </w:pPr>
            <w:r>
              <w:rPr>
                <w:noProof/>
              </w:rPr>
              <w:drawing>
                <wp:inline distT="0" distB="0" distL="0" distR="0" wp14:anchorId="18AEE11B" wp14:editId="67F9BC4C">
                  <wp:extent cx="2209165" cy="2081719"/>
                  <wp:effectExtent l="0" t="0" r="63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12459" cy="2084823"/>
                          </a:xfrm>
                          <a:prstGeom prst="rect">
                            <a:avLst/>
                          </a:prstGeom>
                        </pic:spPr>
                      </pic:pic>
                    </a:graphicData>
                  </a:graphic>
                </wp:inline>
              </w:drawing>
            </w:r>
          </w:p>
        </w:tc>
        <w:tc>
          <w:tcPr>
            <w:tcW w:w="5850" w:type="dxa"/>
            <w:tcBorders>
              <w:left w:val="dashSmallGap" w:sz="4" w:space="0" w:color="auto"/>
            </w:tcBorders>
          </w:tcPr>
          <w:p w14:paraId="45185417" w14:textId="77777777" w:rsidR="006D28C8" w:rsidRPr="00246E12" w:rsidRDefault="006D28C8" w:rsidP="006D28C8">
            <w:pPr>
              <w:pStyle w:val="VBAILTBody"/>
              <w:rPr>
                <w:rStyle w:val="Strong"/>
                <w:b w:val="0"/>
              </w:rPr>
            </w:pPr>
          </w:p>
        </w:tc>
      </w:tr>
      <w:tr w:rsidR="006D28C8" w14:paraId="0DF2ACFD" w14:textId="77777777" w:rsidTr="0B702948">
        <w:trPr>
          <w:cantSplit/>
          <w:trHeight w:val="2690"/>
          <w:jc w:val="center"/>
        </w:trPr>
        <w:tc>
          <w:tcPr>
            <w:tcW w:w="4225" w:type="dxa"/>
            <w:tcBorders>
              <w:right w:val="dashSmallGap" w:sz="4" w:space="0" w:color="auto"/>
            </w:tcBorders>
          </w:tcPr>
          <w:p w14:paraId="3D66B634" w14:textId="77777777" w:rsidR="006D28C8" w:rsidRDefault="006D28C8" w:rsidP="006D28C8">
            <w:pPr>
              <w:pStyle w:val="VBAILTbullet1"/>
              <w:numPr>
                <w:ilvl w:val="0"/>
                <w:numId w:val="0"/>
              </w:numPr>
              <w:rPr>
                <w:b/>
                <w:bCs/>
              </w:rPr>
            </w:pPr>
            <w:r>
              <w:rPr>
                <w:b/>
                <w:bCs/>
              </w:rPr>
              <w:lastRenderedPageBreak/>
              <w:t>Requesting Vital Records</w:t>
            </w:r>
          </w:p>
          <w:p w14:paraId="2868B252" w14:textId="77777777" w:rsidR="006D28C8" w:rsidRPr="000E2514" w:rsidRDefault="006D28C8" w:rsidP="006D28C8">
            <w:pPr>
              <w:pStyle w:val="VBAILTbullet1"/>
              <w:numPr>
                <w:ilvl w:val="0"/>
                <w:numId w:val="13"/>
              </w:numPr>
            </w:pPr>
            <w:r w:rsidRPr="000E2514">
              <w:t>The Department of Health and Human Services has an online version of a publication entitled </w:t>
            </w:r>
            <w:hyperlink r:id="rId14" w:history="1">
              <w:r w:rsidRPr="000E2514">
                <w:rPr>
                  <w:rStyle w:val="Hyperlink"/>
                  <w:i/>
                  <w:iCs/>
                </w:rPr>
                <w:t>Where to Write for Vital Records</w:t>
              </w:r>
            </w:hyperlink>
            <w:r w:rsidRPr="000E2514">
              <w:t> that contains addresses within each State to which VA or claimants may send requests for certified copies of birth, death, marriage, and divorce documents</w:t>
            </w:r>
          </w:p>
          <w:p w14:paraId="538DCDED" w14:textId="77777777" w:rsidR="006D28C8" w:rsidRPr="000E2514" w:rsidRDefault="006D28C8" w:rsidP="006D28C8">
            <w:pPr>
              <w:pStyle w:val="VBAILTbullet1"/>
              <w:numPr>
                <w:ilvl w:val="0"/>
                <w:numId w:val="13"/>
              </w:numPr>
            </w:pPr>
            <w:r w:rsidRPr="000E2514">
              <w:t>To request vital records:</w:t>
            </w:r>
          </w:p>
          <w:p w14:paraId="0221EAA6" w14:textId="77777777" w:rsidR="006D28C8" w:rsidRPr="000E2514" w:rsidRDefault="006D28C8" w:rsidP="006D28C8">
            <w:pPr>
              <w:pStyle w:val="VBAILTbullet1"/>
              <w:numPr>
                <w:ilvl w:val="1"/>
                <w:numId w:val="13"/>
              </w:numPr>
            </w:pPr>
            <w:r w:rsidRPr="000E2514">
              <w:t>determine the State in which the birth, death, marriage, or divorce occurred</w:t>
            </w:r>
          </w:p>
          <w:p w14:paraId="6A3384D8" w14:textId="77777777" w:rsidR="006D28C8" w:rsidRPr="000E2514" w:rsidRDefault="006D28C8" w:rsidP="006D28C8">
            <w:pPr>
              <w:pStyle w:val="VBAILTbullet1"/>
              <w:numPr>
                <w:ilvl w:val="1"/>
                <w:numId w:val="13"/>
              </w:numPr>
            </w:pPr>
            <w:r w:rsidRPr="000E2514">
              <w:t>click on the hyperlink to the appropriate State, and</w:t>
            </w:r>
          </w:p>
          <w:p w14:paraId="3CCA8042" w14:textId="49C7483E" w:rsidR="006D28C8" w:rsidRDefault="006D28C8" w:rsidP="006D28C8">
            <w:pPr>
              <w:pStyle w:val="VBAILTbullet1"/>
              <w:numPr>
                <w:ilvl w:val="1"/>
                <w:numId w:val="13"/>
              </w:numPr>
              <w:rPr>
                <w:b/>
                <w:bCs/>
              </w:rPr>
            </w:pPr>
            <w:r w:rsidRPr="000E2514">
              <w:t>send the request to the appropriate address on the website</w:t>
            </w:r>
          </w:p>
        </w:tc>
        <w:tc>
          <w:tcPr>
            <w:tcW w:w="5850" w:type="dxa"/>
            <w:tcBorders>
              <w:left w:val="dashSmallGap" w:sz="4" w:space="0" w:color="auto"/>
            </w:tcBorders>
          </w:tcPr>
          <w:p w14:paraId="3FA73D97" w14:textId="77777777" w:rsidR="006D28C8" w:rsidRPr="00246E12" w:rsidRDefault="006D28C8" w:rsidP="006D28C8">
            <w:pPr>
              <w:pStyle w:val="VBAILTBody"/>
              <w:rPr>
                <w:rStyle w:val="Strong"/>
                <w:b w:val="0"/>
              </w:rPr>
            </w:pPr>
          </w:p>
        </w:tc>
      </w:tr>
      <w:tr w:rsidR="006D28C8" w14:paraId="02053354" w14:textId="77777777" w:rsidTr="0B702948">
        <w:trPr>
          <w:cantSplit/>
          <w:trHeight w:val="2690"/>
          <w:jc w:val="center"/>
        </w:trPr>
        <w:tc>
          <w:tcPr>
            <w:tcW w:w="4225" w:type="dxa"/>
            <w:tcBorders>
              <w:right w:val="dashSmallGap" w:sz="4" w:space="0" w:color="auto"/>
            </w:tcBorders>
          </w:tcPr>
          <w:p w14:paraId="13CD9D93" w14:textId="77777777" w:rsidR="006D28C8" w:rsidRDefault="006D28C8" w:rsidP="006D28C8">
            <w:pPr>
              <w:pStyle w:val="VBAILTbullet1"/>
              <w:numPr>
                <w:ilvl w:val="0"/>
                <w:numId w:val="0"/>
              </w:numPr>
              <w:rPr>
                <w:b/>
                <w:bCs/>
              </w:rPr>
            </w:pPr>
            <w:r>
              <w:rPr>
                <w:b/>
                <w:bCs/>
              </w:rPr>
              <w:lastRenderedPageBreak/>
              <w:t>Not Authorized</w:t>
            </w:r>
          </w:p>
          <w:p w14:paraId="5222D1AA" w14:textId="77777777" w:rsidR="006D28C8" w:rsidRPr="00124AAB" w:rsidRDefault="006D28C8" w:rsidP="006D28C8">
            <w:pPr>
              <w:pStyle w:val="VBAILTbullet1"/>
              <w:numPr>
                <w:ilvl w:val="0"/>
                <w:numId w:val="12"/>
              </w:numPr>
            </w:pPr>
            <w:r w:rsidRPr="00124AAB">
              <w:t>VA is </w:t>
            </w:r>
            <w:r w:rsidRPr="00124AAB">
              <w:rPr>
                <w:b/>
                <w:bCs/>
                <w:i/>
                <w:iCs/>
              </w:rPr>
              <w:t>not</w:t>
            </w:r>
            <w:r w:rsidRPr="00124AAB">
              <w:t> authorized to pay a fee for copies of public documents or other evidence from Federal, State, or local agencies or private sources</w:t>
            </w:r>
          </w:p>
          <w:p w14:paraId="1CD2489E" w14:textId="77777777" w:rsidR="006D28C8" w:rsidRPr="00124AAB" w:rsidRDefault="006D28C8" w:rsidP="006D28C8">
            <w:pPr>
              <w:pStyle w:val="VBAILTbullet1"/>
              <w:numPr>
                <w:ilvl w:val="0"/>
                <w:numId w:val="12"/>
              </w:numPr>
            </w:pPr>
            <w:r w:rsidRPr="00124AAB">
              <w:t>Most custodians of public documents furnish copies to VA free of charge</w:t>
            </w:r>
          </w:p>
          <w:p w14:paraId="08744590" w14:textId="4A38916A" w:rsidR="006D28C8" w:rsidRPr="006D28C8" w:rsidRDefault="006D28C8" w:rsidP="006D28C8">
            <w:pPr>
              <w:pStyle w:val="VBAILTbullet1"/>
              <w:numPr>
                <w:ilvl w:val="0"/>
                <w:numId w:val="37"/>
              </w:numPr>
            </w:pPr>
            <w:r w:rsidRPr="006D28C8">
              <w:t>if payment of a fee is required to obtain a document, advise the claimant that VA is </w:t>
            </w:r>
            <w:r w:rsidRPr="006D28C8">
              <w:rPr>
                <w:i/>
                <w:iCs/>
              </w:rPr>
              <w:t>not</w:t>
            </w:r>
            <w:r w:rsidRPr="006D28C8">
              <w:t> authorized to pay the fee, and provide the claimant with information on how to secure the document</w:t>
            </w:r>
          </w:p>
        </w:tc>
        <w:tc>
          <w:tcPr>
            <w:tcW w:w="5850" w:type="dxa"/>
            <w:tcBorders>
              <w:left w:val="dashSmallGap" w:sz="4" w:space="0" w:color="auto"/>
            </w:tcBorders>
          </w:tcPr>
          <w:p w14:paraId="6F9D5650" w14:textId="77777777" w:rsidR="006D28C8" w:rsidRPr="00246E12" w:rsidRDefault="006D28C8" w:rsidP="006D28C8">
            <w:pPr>
              <w:pStyle w:val="VBAILTBody"/>
              <w:rPr>
                <w:rStyle w:val="Strong"/>
                <w:b w:val="0"/>
              </w:rPr>
            </w:pPr>
          </w:p>
        </w:tc>
      </w:tr>
      <w:tr w:rsidR="006D28C8" w14:paraId="1DBB6BC1" w14:textId="77777777" w:rsidTr="0B702948">
        <w:trPr>
          <w:cantSplit/>
          <w:trHeight w:val="2690"/>
          <w:jc w:val="center"/>
        </w:trPr>
        <w:tc>
          <w:tcPr>
            <w:tcW w:w="4225" w:type="dxa"/>
            <w:tcBorders>
              <w:right w:val="dashSmallGap" w:sz="4" w:space="0" w:color="auto"/>
            </w:tcBorders>
          </w:tcPr>
          <w:p w14:paraId="280650CC" w14:textId="77777777" w:rsidR="006D28C8" w:rsidRDefault="006D28C8" w:rsidP="006D28C8">
            <w:pPr>
              <w:pStyle w:val="VBAILTBodyStrong"/>
            </w:pPr>
            <w:r>
              <w:t>Section 5103 (1 of 2)</w:t>
            </w:r>
          </w:p>
          <w:p w14:paraId="15565F07" w14:textId="77777777" w:rsidR="006D28C8" w:rsidRPr="00160231" w:rsidRDefault="006D28C8" w:rsidP="006D28C8">
            <w:pPr>
              <w:pStyle w:val="VBAILTBodyStrong"/>
              <w:numPr>
                <w:ilvl w:val="0"/>
                <w:numId w:val="14"/>
              </w:numPr>
              <w:rPr>
                <w:b w:val="0"/>
              </w:rPr>
            </w:pPr>
            <w:r w:rsidRPr="00160231">
              <w:rPr>
                <w:b w:val="0"/>
              </w:rPr>
              <w:t>In accordance with </w:t>
            </w:r>
            <w:hyperlink r:id="rId15" w:history="1">
              <w:r w:rsidRPr="00160231">
                <w:rPr>
                  <w:rStyle w:val="Hyperlink"/>
                  <w:b w:val="0"/>
                </w:rPr>
                <w:t>38 U.S.C.5103(b)(4)</w:t>
              </w:r>
            </w:hyperlink>
            <w:r w:rsidRPr="00160231">
              <w:rPr>
                <w:b w:val="0"/>
              </w:rPr>
              <w:t>, field offices are not required in certain cases to send a Section 5103 notice for a subsequent claim that is filed while a previous claim is pending</w:t>
            </w:r>
          </w:p>
          <w:p w14:paraId="3471AD05" w14:textId="2D885CDF" w:rsidR="006D28C8" w:rsidRDefault="006D28C8" w:rsidP="006D28C8">
            <w:pPr>
              <w:pStyle w:val="VBAILTbullet1"/>
              <w:numPr>
                <w:ilvl w:val="0"/>
                <w:numId w:val="14"/>
              </w:numPr>
              <w:rPr>
                <w:b/>
                <w:bCs/>
              </w:rPr>
            </w:pPr>
            <w:r w:rsidRPr="00160231">
              <w:t>If the previous notice sufficiently identified the information and evidence necessary to substantiate such subsequent claim(s), a new Section 5103 notice is </w:t>
            </w:r>
            <w:r w:rsidRPr="00160231">
              <w:rPr>
                <w:i/>
                <w:iCs/>
                <w:u w:val="single"/>
              </w:rPr>
              <w:t>not</w:t>
            </w:r>
            <w:r w:rsidRPr="00160231">
              <w:t> required</w:t>
            </w:r>
          </w:p>
        </w:tc>
        <w:tc>
          <w:tcPr>
            <w:tcW w:w="5850" w:type="dxa"/>
            <w:tcBorders>
              <w:left w:val="dashSmallGap" w:sz="4" w:space="0" w:color="auto"/>
            </w:tcBorders>
          </w:tcPr>
          <w:p w14:paraId="08075E5B" w14:textId="77777777" w:rsidR="006D28C8" w:rsidRPr="00246E12" w:rsidRDefault="006D28C8" w:rsidP="006D28C8">
            <w:pPr>
              <w:pStyle w:val="VBAILTBody"/>
              <w:rPr>
                <w:rStyle w:val="Strong"/>
                <w:b w:val="0"/>
              </w:rPr>
            </w:pPr>
          </w:p>
        </w:tc>
      </w:tr>
      <w:tr w:rsidR="006D28C8" w14:paraId="32B8FD1C" w14:textId="77777777" w:rsidTr="0B702948">
        <w:trPr>
          <w:cantSplit/>
          <w:trHeight w:val="2690"/>
          <w:jc w:val="center"/>
        </w:trPr>
        <w:tc>
          <w:tcPr>
            <w:tcW w:w="4225" w:type="dxa"/>
            <w:tcBorders>
              <w:right w:val="dashSmallGap" w:sz="4" w:space="0" w:color="auto"/>
            </w:tcBorders>
          </w:tcPr>
          <w:p w14:paraId="14338D2C" w14:textId="77777777" w:rsidR="006D28C8" w:rsidRDefault="006D28C8" w:rsidP="006D28C8">
            <w:pPr>
              <w:pStyle w:val="VBAILTBodyStrong"/>
            </w:pPr>
            <w:r>
              <w:lastRenderedPageBreak/>
              <w:t>Section 5103 Notice (2 of 2)</w:t>
            </w:r>
          </w:p>
          <w:p w14:paraId="18BB9027" w14:textId="77777777" w:rsidR="006D28C8" w:rsidRPr="00991DE3" w:rsidRDefault="006D28C8" w:rsidP="006D28C8">
            <w:pPr>
              <w:pStyle w:val="VBAILTBodyStrong"/>
              <w:numPr>
                <w:ilvl w:val="0"/>
                <w:numId w:val="15"/>
              </w:numPr>
              <w:rPr>
                <w:b w:val="0"/>
              </w:rPr>
            </w:pPr>
            <w:r w:rsidRPr="00991DE3">
              <w:rPr>
                <w:b w:val="0"/>
              </w:rPr>
              <w:t>If the previous notice sufficiently did not include the information and evidence necessary to substantiate the current claim type:</w:t>
            </w:r>
          </w:p>
          <w:p w14:paraId="6E95E05D" w14:textId="77777777" w:rsidR="006D28C8" w:rsidRPr="00991DE3" w:rsidRDefault="006D28C8" w:rsidP="006D28C8">
            <w:pPr>
              <w:pStyle w:val="VBAILTBodyStrong"/>
              <w:numPr>
                <w:ilvl w:val="1"/>
                <w:numId w:val="38"/>
              </w:numPr>
              <w:rPr>
                <w:b w:val="0"/>
              </w:rPr>
            </w:pPr>
            <w:r w:rsidRPr="00991DE3">
              <w:rPr>
                <w:b w:val="0"/>
              </w:rPr>
              <w:t>send a Section 5103 notice that specifically addresses the new claim type, and</w:t>
            </w:r>
          </w:p>
          <w:p w14:paraId="0593BE04" w14:textId="77777777" w:rsidR="006D28C8" w:rsidRDefault="006D28C8" w:rsidP="006D28C8">
            <w:pPr>
              <w:pStyle w:val="VBAILTBodyStrong"/>
              <w:numPr>
                <w:ilvl w:val="1"/>
                <w:numId w:val="38"/>
              </w:numPr>
              <w:rPr>
                <w:b w:val="0"/>
              </w:rPr>
            </w:pPr>
            <w:r w:rsidRPr="00991DE3">
              <w:rPr>
                <w:b w:val="0"/>
              </w:rPr>
              <w:t>provide the following statement in the notice: </w:t>
            </w:r>
          </w:p>
          <w:p w14:paraId="06CD3278" w14:textId="015BE6BE" w:rsidR="006D28C8" w:rsidRPr="00991DE3" w:rsidRDefault="006D28C8" w:rsidP="006D28C8">
            <w:pPr>
              <w:pStyle w:val="VBAILTBodyStrong"/>
              <w:numPr>
                <w:ilvl w:val="2"/>
                <w:numId w:val="15"/>
              </w:numPr>
              <w:rPr>
                <w:b w:val="0"/>
              </w:rPr>
            </w:pPr>
            <w:r>
              <w:rPr>
                <w:b w:val="0"/>
              </w:rPr>
              <w:t>“</w:t>
            </w:r>
            <w:r w:rsidRPr="00991DE3">
              <w:rPr>
                <w:b w:val="0"/>
                <w:i/>
                <w:iCs/>
              </w:rPr>
              <w:t>We are continuing to work on your previous claim(s) and have received your additional claim(s). Our previous letter(s) provided you with sufficient information regarding the evidence needed to support your claim, as well as what VA will do.”</w:t>
            </w:r>
          </w:p>
          <w:p w14:paraId="38D006FE" w14:textId="77777777" w:rsidR="006D28C8" w:rsidRDefault="006D28C8" w:rsidP="006D28C8">
            <w:pPr>
              <w:pStyle w:val="VBAILTBodyStrong"/>
            </w:pPr>
          </w:p>
        </w:tc>
        <w:tc>
          <w:tcPr>
            <w:tcW w:w="5850" w:type="dxa"/>
            <w:tcBorders>
              <w:left w:val="dashSmallGap" w:sz="4" w:space="0" w:color="auto"/>
            </w:tcBorders>
          </w:tcPr>
          <w:p w14:paraId="1FA90888" w14:textId="77777777" w:rsidR="006D28C8" w:rsidRPr="00246E12" w:rsidRDefault="006D28C8" w:rsidP="006D28C8">
            <w:pPr>
              <w:pStyle w:val="VBAILTBody"/>
              <w:rPr>
                <w:rStyle w:val="Strong"/>
                <w:b w:val="0"/>
              </w:rPr>
            </w:pPr>
          </w:p>
        </w:tc>
      </w:tr>
      <w:tr w:rsidR="006D28C8" w14:paraId="1B2CC86A" w14:textId="77777777" w:rsidTr="0B702948">
        <w:trPr>
          <w:cantSplit/>
          <w:trHeight w:val="2690"/>
          <w:jc w:val="center"/>
        </w:trPr>
        <w:tc>
          <w:tcPr>
            <w:tcW w:w="4225" w:type="dxa"/>
            <w:tcBorders>
              <w:right w:val="dashSmallGap" w:sz="4" w:space="0" w:color="auto"/>
            </w:tcBorders>
          </w:tcPr>
          <w:p w14:paraId="1CDDD955" w14:textId="77777777" w:rsidR="006D28C8" w:rsidRDefault="006D28C8" w:rsidP="006D28C8">
            <w:pPr>
              <w:pStyle w:val="VBAILTBodyStrong"/>
            </w:pPr>
            <w:r>
              <w:lastRenderedPageBreak/>
              <w:t>Exceptions to Sending 5103 Notice</w:t>
            </w:r>
          </w:p>
          <w:p w14:paraId="05E75A6A" w14:textId="77777777" w:rsidR="006D28C8" w:rsidRPr="006C4F83" w:rsidRDefault="006D28C8" w:rsidP="006D28C8">
            <w:pPr>
              <w:pStyle w:val="VBAILTBodyStrong"/>
              <w:numPr>
                <w:ilvl w:val="0"/>
                <w:numId w:val="16"/>
              </w:numPr>
              <w:rPr>
                <w:b w:val="0"/>
                <w:bCs/>
              </w:rPr>
            </w:pPr>
            <w:r w:rsidRPr="006C4F83">
              <w:rPr>
                <w:b w:val="0"/>
                <w:bCs/>
              </w:rPr>
              <w:t>It is unnecessary to provide a claimant Section 5103 notice</w:t>
            </w:r>
          </w:p>
          <w:p w14:paraId="17844165" w14:textId="77777777" w:rsidR="006D28C8" w:rsidRPr="006C4F83" w:rsidRDefault="006D28C8" w:rsidP="006D28C8">
            <w:pPr>
              <w:pStyle w:val="VBAILTBodyStrong"/>
              <w:numPr>
                <w:ilvl w:val="1"/>
                <w:numId w:val="17"/>
              </w:numPr>
              <w:rPr>
                <w:b w:val="0"/>
                <w:bCs/>
              </w:rPr>
            </w:pPr>
            <w:r w:rsidRPr="006C4F83">
              <w:rPr>
                <w:b w:val="0"/>
                <w:bCs/>
              </w:rPr>
              <w:t>upon receipt of a supplemental claim within one year of the date VA issues notice of a prior decision</w:t>
            </w:r>
          </w:p>
          <w:p w14:paraId="47CD6B99" w14:textId="77777777" w:rsidR="006D28C8" w:rsidRPr="006C4F83" w:rsidRDefault="006D28C8" w:rsidP="006D28C8">
            <w:pPr>
              <w:pStyle w:val="VBAILTBodyStrong"/>
              <w:numPr>
                <w:ilvl w:val="1"/>
                <w:numId w:val="17"/>
              </w:numPr>
              <w:rPr>
                <w:b w:val="0"/>
                <w:bCs/>
              </w:rPr>
            </w:pPr>
            <w:r w:rsidRPr="006C4F83">
              <w:rPr>
                <w:b w:val="0"/>
                <w:bCs/>
              </w:rPr>
              <w:t>upon receipt of a request for higher-level review under </w:t>
            </w:r>
            <w:hyperlink r:id="rId16" w:history="1">
              <w:r w:rsidRPr="006C4F83">
                <w:rPr>
                  <w:rStyle w:val="Hyperlink"/>
                  <w:b w:val="0"/>
                  <w:bCs/>
                </w:rPr>
                <w:t>38 CFR 3.2601</w:t>
              </w:r>
            </w:hyperlink>
            <w:r w:rsidRPr="006C4F83">
              <w:rPr>
                <w:b w:val="0"/>
                <w:bCs/>
              </w:rPr>
              <w:t>, or</w:t>
            </w:r>
          </w:p>
          <w:p w14:paraId="2EA5B75B" w14:textId="77777777" w:rsidR="006D28C8" w:rsidRPr="006C4F83" w:rsidRDefault="006D28C8" w:rsidP="006D28C8">
            <w:pPr>
              <w:pStyle w:val="VBAILTBodyStrong"/>
              <w:numPr>
                <w:ilvl w:val="1"/>
                <w:numId w:val="17"/>
              </w:numPr>
              <w:rPr>
                <w:b w:val="0"/>
                <w:bCs/>
              </w:rPr>
            </w:pPr>
            <w:r w:rsidRPr="006C4F83">
              <w:rPr>
                <w:b w:val="0"/>
                <w:bCs/>
              </w:rPr>
              <w:t>where the evidence of record (to include VA medical center records available electronically) is sufficient to substantiate a claim and award the maximum benefit sought without undertaking development for additional evidence</w:t>
            </w:r>
          </w:p>
          <w:p w14:paraId="6A0CEFA1" w14:textId="77777777" w:rsidR="006D28C8" w:rsidRDefault="006D28C8" w:rsidP="006D28C8">
            <w:pPr>
              <w:pStyle w:val="VBAILTBodyStrong"/>
            </w:pPr>
          </w:p>
        </w:tc>
        <w:tc>
          <w:tcPr>
            <w:tcW w:w="5850" w:type="dxa"/>
            <w:tcBorders>
              <w:left w:val="dashSmallGap" w:sz="4" w:space="0" w:color="auto"/>
            </w:tcBorders>
          </w:tcPr>
          <w:p w14:paraId="0D51EE39" w14:textId="77777777" w:rsidR="006D28C8" w:rsidRPr="00246E12" w:rsidRDefault="006D28C8" w:rsidP="006D28C8">
            <w:pPr>
              <w:pStyle w:val="VBAILTBody"/>
              <w:rPr>
                <w:rStyle w:val="Strong"/>
                <w:b w:val="0"/>
              </w:rPr>
            </w:pPr>
          </w:p>
        </w:tc>
      </w:tr>
      <w:tr w:rsidR="006D28C8" w14:paraId="54553C0A" w14:textId="77777777" w:rsidTr="0B702948">
        <w:trPr>
          <w:cantSplit/>
          <w:trHeight w:val="2690"/>
          <w:jc w:val="center"/>
        </w:trPr>
        <w:tc>
          <w:tcPr>
            <w:tcW w:w="4225" w:type="dxa"/>
            <w:tcBorders>
              <w:right w:val="dashSmallGap" w:sz="4" w:space="0" w:color="auto"/>
            </w:tcBorders>
          </w:tcPr>
          <w:p w14:paraId="4B5C2D0E" w14:textId="247CE106" w:rsidR="006D28C8" w:rsidRDefault="006D28C8" w:rsidP="006D28C8">
            <w:pPr>
              <w:pStyle w:val="VBAILTBodyStrong"/>
            </w:pPr>
            <w:r>
              <w:lastRenderedPageBreak/>
              <w:t xml:space="preserve">What’s Considered a Reasonable Effort (1 of </w:t>
            </w:r>
            <w:r w:rsidR="00BB6B72">
              <w:t>4</w:t>
            </w:r>
            <w:r>
              <w:t>)</w:t>
            </w:r>
          </w:p>
          <w:p w14:paraId="2A395FB5" w14:textId="77777777" w:rsidR="006D28C8" w:rsidRPr="0086695D" w:rsidRDefault="006D28C8" w:rsidP="006D28C8">
            <w:pPr>
              <w:pStyle w:val="VBAILTBodyStrong"/>
              <w:numPr>
                <w:ilvl w:val="0"/>
                <w:numId w:val="18"/>
              </w:numPr>
              <w:rPr>
                <w:b w:val="0"/>
              </w:rPr>
            </w:pPr>
            <w:r w:rsidRPr="007A5287">
              <w:rPr>
                <w:bCs/>
              </w:rPr>
              <w:t>Reasonable efforts</w:t>
            </w:r>
            <w:r w:rsidRPr="0086695D">
              <w:rPr>
                <w:b w:val="0"/>
              </w:rPr>
              <w:t> to obtain relevant Federal records involve attempts to obtain the records until</w:t>
            </w:r>
          </w:p>
          <w:p w14:paraId="761972A0" w14:textId="77777777" w:rsidR="006D28C8" w:rsidRPr="0086695D" w:rsidRDefault="006D28C8" w:rsidP="006D28C8">
            <w:pPr>
              <w:pStyle w:val="VBAILTBodyStrong"/>
              <w:numPr>
                <w:ilvl w:val="1"/>
                <w:numId w:val="18"/>
              </w:numPr>
              <w:rPr>
                <w:b w:val="0"/>
              </w:rPr>
            </w:pPr>
            <w:r w:rsidRPr="0086695D">
              <w:rPr>
                <w:b w:val="0"/>
              </w:rPr>
              <w:t>records are obtained, or</w:t>
            </w:r>
          </w:p>
          <w:p w14:paraId="494F5617" w14:textId="77777777" w:rsidR="006D28C8" w:rsidRPr="0086695D" w:rsidRDefault="006D28C8" w:rsidP="006D28C8">
            <w:pPr>
              <w:pStyle w:val="VBAILTBodyStrong"/>
              <w:numPr>
                <w:ilvl w:val="1"/>
                <w:numId w:val="18"/>
              </w:numPr>
              <w:rPr>
                <w:b w:val="0"/>
              </w:rPr>
            </w:pPr>
            <w:r w:rsidRPr="0086695D">
              <w:rPr>
                <w:b w:val="0"/>
              </w:rPr>
              <w:t>it is reasonably certain that</w:t>
            </w:r>
          </w:p>
          <w:p w14:paraId="03A694D7" w14:textId="77777777" w:rsidR="006D28C8" w:rsidRPr="0086695D" w:rsidRDefault="006D28C8" w:rsidP="006D28C8">
            <w:pPr>
              <w:pStyle w:val="VBAILTBodyStrong"/>
              <w:numPr>
                <w:ilvl w:val="2"/>
                <w:numId w:val="18"/>
              </w:numPr>
              <w:rPr>
                <w:b w:val="0"/>
              </w:rPr>
            </w:pPr>
            <w:r w:rsidRPr="0086695D">
              <w:rPr>
                <w:b w:val="0"/>
              </w:rPr>
              <w:t>the records do not exist, or</w:t>
            </w:r>
          </w:p>
          <w:p w14:paraId="59D9BA2B" w14:textId="77777777" w:rsidR="006D28C8" w:rsidRPr="00F531CE" w:rsidRDefault="006D28C8" w:rsidP="006D28C8">
            <w:pPr>
              <w:pStyle w:val="VBAILTBodyStrong"/>
              <w:numPr>
                <w:ilvl w:val="2"/>
                <w:numId w:val="18"/>
              </w:numPr>
            </w:pPr>
            <w:r w:rsidRPr="0086695D">
              <w:rPr>
                <w:b w:val="0"/>
              </w:rPr>
              <w:t>further efforts by VA to obtain the records would be futile</w:t>
            </w:r>
            <w:r>
              <w:rPr>
                <w:b w:val="0"/>
              </w:rPr>
              <w:t xml:space="preserve"> </w:t>
            </w:r>
          </w:p>
          <w:p w14:paraId="34D78534" w14:textId="7AA9A988" w:rsidR="006D28C8" w:rsidRDefault="006D28C8" w:rsidP="006D28C8">
            <w:pPr>
              <w:pStyle w:val="VBAILTBodyStrong"/>
              <w:numPr>
                <w:ilvl w:val="0"/>
                <w:numId w:val="18"/>
              </w:numPr>
            </w:pPr>
            <w:r w:rsidRPr="0086695D">
              <w:rPr>
                <w:b w:val="0"/>
                <w:i/>
                <w:iCs/>
              </w:rPr>
              <w:t>DD Form 2963,</w:t>
            </w:r>
            <w:r w:rsidRPr="0086695D">
              <w:rPr>
                <w:b w:val="0"/>
              </w:rPr>
              <w:t> </w:t>
            </w:r>
            <w:r w:rsidRPr="0086695D">
              <w:rPr>
                <w:b w:val="0"/>
                <w:i/>
                <w:iCs/>
              </w:rPr>
              <w:t>Service Treatment Record (STR) Transfer or Certification</w:t>
            </w:r>
            <w:r w:rsidRPr="0086695D">
              <w:rPr>
                <w:b w:val="0"/>
              </w:rPr>
              <w:t> is a certification of the completeness of all available STRs at discharge from service</w:t>
            </w:r>
          </w:p>
        </w:tc>
        <w:tc>
          <w:tcPr>
            <w:tcW w:w="5850" w:type="dxa"/>
            <w:tcBorders>
              <w:left w:val="dashSmallGap" w:sz="4" w:space="0" w:color="auto"/>
            </w:tcBorders>
          </w:tcPr>
          <w:p w14:paraId="4B1DE133" w14:textId="77777777" w:rsidR="006D28C8" w:rsidRPr="00246E12" w:rsidRDefault="006D28C8" w:rsidP="006D28C8">
            <w:pPr>
              <w:pStyle w:val="VBAILTBody"/>
              <w:rPr>
                <w:rStyle w:val="Strong"/>
                <w:b w:val="0"/>
              </w:rPr>
            </w:pPr>
          </w:p>
        </w:tc>
      </w:tr>
      <w:tr w:rsidR="006D28C8" w14:paraId="282CD854" w14:textId="77777777" w:rsidTr="0B702948">
        <w:trPr>
          <w:cantSplit/>
          <w:trHeight w:val="2690"/>
          <w:jc w:val="center"/>
        </w:trPr>
        <w:tc>
          <w:tcPr>
            <w:tcW w:w="4225" w:type="dxa"/>
            <w:tcBorders>
              <w:right w:val="dashSmallGap" w:sz="4" w:space="0" w:color="auto"/>
            </w:tcBorders>
          </w:tcPr>
          <w:p w14:paraId="40111D63" w14:textId="3FBEFD2E" w:rsidR="006D28C8" w:rsidRDefault="006D28C8" w:rsidP="006D28C8">
            <w:pPr>
              <w:pStyle w:val="VBAILTBodyStrong"/>
            </w:pPr>
            <w:r>
              <w:lastRenderedPageBreak/>
              <w:t xml:space="preserve">What’s Considered a Reasonable Effort (2 of </w:t>
            </w:r>
            <w:r w:rsidR="00BB6B72">
              <w:t>4</w:t>
            </w:r>
            <w:r>
              <w:t>)</w:t>
            </w:r>
          </w:p>
          <w:p w14:paraId="07F664E2" w14:textId="76D99DBD" w:rsidR="006D28C8" w:rsidRDefault="006D28C8" w:rsidP="00DA5EF4">
            <w:pPr>
              <w:pStyle w:val="VBAILTBodyStrong"/>
              <w:numPr>
                <w:ilvl w:val="0"/>
                <w:numId w:val="19"/>
              </w:numPr>
            </w:pPr>
            <w:r w:rsidRPr="007E6CEA">
              <w:rPr>
                <w:bCs/>
              </w:rPr>
              <w:t>Reasonable efforts to obtain relevant private records</w:t>
            </w:r>
            <w:r w:rsidRPr="007E6CEA">
              <w:rPr>
                <w:b w:val="0"/>
              </w:rPr>
              <w:t> that are not in the custody of a Federal department or agency include making an initial request for such evidence, and at least one follow-up request if no response is received from the custodian of the records </w:t>
            </w:r>
            <w:r w:rsidRPr="007E6CEA">
              <w:rPr>
                <w:b w:val="0"/>
                <w:i/>
                <w:iCs/>
              </w:rPr>
              <w:t>unless</w:t>
            </w:r>
            <w:r w:rsidRPr="007E6CEA">
              <w:rPr>
                <w:b w:val="0"/>
              </w:rPr>
              <w:t> a response to the initial request indicates that the records do </w:t>
            </w:r>
            <w:r w:rsidRPr="007E6CEA">
              <w:rPr>
                <w:b w:val="0"/>
                <w:i/>
                <w:iCs/>
              </w:rPr>
              <w:t>not</w:t>
            </w:r>
            <w:r w:rsidRPr="007E6CEA">
              <w:rPr>
                <w:b w:val="0"/>
              </w:rPr>
              <w:t> exist, or a follow-up request would be futile</w:t>
            </w:r>
            <w:r>
              <w:rPr>
                <w:b w:val="0"/>
              </w:rPr>
              <w:t xml:space="preserve"> </w:t>
            </w:r>
          </w:p>
        </w:tc>
        <w:tc>
          <w:tcPr>
            <w:tcW w:w="5850" w:type="dxa"/>
            <w:tcBorders>
              <w:left w:val="dashSmallGap" w:sz="4" w:space="0" w:color="auto"/>
            </w:tcBorders>
          </w:tcPr>
          <w:p w14:paraId="1288E103" w14:textId="77777777" w:rsidR="006D28C8" w:rsidRPr="00246E12" w:rsidRDefault="006D28C8" w:rsidP="006D28C8">
            <w:pPr>
              <w:pStyle w:val="VBAILTBody"/>
              <w:rPr>
                <w:rStyle w:val="Strong"/>
                <w:b w:val="0"/>
              </w:rPr>
            </w:pPr>
          </w:p>
        </w:tc>
      </w:tr>
      <w:tr w:rsidR="00BB6B72" w14:paraId="39B5610E" w14:textId="77777777" w:rsidTr="0B702948">
        <w:trPr>
          <w:cantSplit/>
          <w:trHeight w:val="2690"/>
          <w:jc w:val="center"/>
        </w:trPr>
        <w:tc>
          <w:tcPr>
            <w:tcW w:w="4225" w:type="dxa"/>
            <w:tcBorders>
              <w:right w:val="dashSmallGap" w:sz="4" w:space="0" w:color="auto"/>
            </w:tcBorders>
          </w:tcPr>
          <w:p w14:paraId="5B3316BA" w14:textId="05F992A6" w:rsidR="00BB6B72" w:rsidRDefault="00BB6B72" w:rsidP="00BB6B72">
            <w:pPr>
              <w:pStyle w:val="VBAILTBodyStrong"/>
            </w:pPr>
            <w:r>
              <w:t>What’s Considered a Reasonable Effort (3 of 4)</w:t>
            </w:r>
          </w:p>
          <w:p w14:paraId="590AFD04" w14:textId="158559B1" w:rsidR="00BB6B72" w:rsidRDefault="00DA5EF4" w:rsidP="00DA5EF4">
            <w:pPr>
              <w:pStyle w:val="VBAILTBodyStrong"/>
              <w:numPr>
                <w:ilvl w:val="0"/>
                <w:numId w:val="43"/>
              </w:numPr>
            </w:pPr>
            <w:r w:rsidRPr="007E6CEA">
              <w:rPr>
                <w:b w:val="0"/>
              </w:rPr>
              <w:t>If VA receives information showing that subsequent requests to a different custodian of the records could result in obtaining the records sought, then </w:t>
            </w:r>
            <w:r w:rsidRPr="007E6CEA">
              <w:rPr>
                <w:bCs/>
                <w:i/>
                <w:iCs/>
              </w:rPr>
              <w:t>reasonable efforts</w:t>
            </w:r>
            <w:r w:rsidRPr="007E6CEA">
              <w:rPr>
                <w:b w:val="0"/>
              </w:rPr>
              <w:t> include making an initial request to the new source, and at least one follow-up request to the new source if the records are not received.</w:t>
            </w:r>
            <w:r w:rsidRPr="007E6CEA">
              <w:t> </w:t>
            </w:r>
          </w:p>
        </w:tc>
        <w:tc>
          <w:tcPr>
            <w:tcW w:w="5850" w:type="dxa"/>
            <w:tcBorders>
              <w:left w:val="dashSmallGap" w:sz="4" w:space="0" w:color="auto"/>
            </w:tcBorders>
          </w:tcPr>
          <w:p w14:paraId="15996B48" w14:textId="77777777" w:rsidR="00BB6B72" w:rsidRPr="00246E12" w:rsidRDefault="00BB6B72" w:rsidP="006D28C8">
            <w:pPr>
              <w:pStyle w:val="VBAILTBody"/>
              <w:rPr>
                <w:rStyle w:val="Strong"/>
                <w:b w:val="0"/>
              </w:rPr>
            </w:pPr>
          </w:p>
        </w:tc>
      </w:tr>
      <w:tr w:rsidR="006D28C8" w14:paraId="4FD5AD5E" w14:textId="77777777" w:rsidTr="0B702948">
        <w:trPr>
          <w:cantSplit/>
          <w:trHeight w:val="2690"/>
          <w:jc w:val="center"/>
        </w:trPr>
        <w:tc>
          <w:tcPr>
            <w:tcW w:w="4225" w:type="dxa"/>
            <w:tcBorders>
              <w:right w:val="dashSmallGap" w:sz="4" w:space="0" w:color="auto"/>
            </w:tcBorders>
          </w:tcPr>
          <w:p w14:paraId="6E91512E" w14:textId="43332BA1" w:rsidR="006D28C8" w:rsidRDefault="006D28C8" w:rsidP="006D28C8">
            <w:pPr>
              <w:pStyle w:val="VBAILTBodyStrong"/>
            </w:pPr>
            <w:r>
              <w:lastRenderedPageBreak/>
              <w:t>What’s Considered a Reasonable Effort (</w:t>
            </w:r>
            <w:r w:rsidR="00DA5EF4">
              <w:t>4</w:t>
            </w:r>
            <w:r>
              <w:t xml:space="preserve"> of </w:t>
            </w:r>
            <w:r w:rsidR="00DA5EF4">
              <w:t>4</w:t>
            </w:r>
            <w:r>
              <w:t>)</w:t>
            </w:r>
          </w:p>
          <w:p w14:paraId="57E44B65" w14:textId="77777777" w:rsidR="006D28C8" w:rsidRPr="001A0AA0" w:rsidRDefault="006D28C8" w:rsidP="006D28C8">
            <w:pPr>
              <w:pStyle w:val="VBAILTBodyStrong"/>
              <w:numPr>
                <w:ilvl w:val="0"/>
                <w:numId w:val="20"/>
              </w:numPr>
              <w:rPr>
                <w:b w:val="0"/>
              </w:rPr>
            </w:pPr>
            <w:r w:rsidRPr="001A0AA0">
              <w:rPr>
                <w:b w:val="0"/>
              </w:rPr>
              <w:t xml:space="preserve">If VA has made reasonable efforts to obtain relevant private records identified by the claimant, and such records are not obtained, decision makers must ensure that claimants receive the appropriate notification, and notification must:  </w:t>
            </w:r>
          </w:p>
          <w:p w14:paraId="6C2D3AEE" w14:textId="77777777" w:rsidR="006D28C8" w:rsidRPr="001A0AA0" w:rsidRDefault="006D28C8" w:rsidP="006D28C8">
            <w:pPr>
              <w:pStyle w:val="VBAILTBodyStrong"/>
              <w:numPr>
                <w:ilvl w:val="1"/>
                <w:numId w:val="20"/>
              </w:numPr>
              <w:rPr>
                <w:b w:val="0"/>
              </w:rPr>
            </w:pPr>
            <w:r w:rsidRPr="001A0AA0">
              <w:rPr>
                <w:b w:val="0"/>
              </w:rPr>
              <w:t>identify the records that were not obtained</w:t>
            </w:r>
          </w:p>
          <w:p w14:paraId="1E3AA31D" w14:textId="77777777" w:rsidR="006D28C8" w:rsidRPr="001A0AA0" w:rsidRDefault="006D28C8" w:rsidP="006D28C8">
            <w:pPr>
              <w:pStyle w:val="VBAILTBodyStrong"/>
              <w:numPr>
                <w:ilvl w:val="1"/>
                <w:numId w:val="20"/>
              </w:numPr>
              <w:rPr>
                <w:b w:val="0"/>
              </w:rPr>
            </w:pPr>
            <w:r w:rsidRPr="001A0AA0">
              <w:rPr>
                <w:b w:val="0"/>
              </w:rPr>
              <w:t>briefly explain the efforts made to obtain the records</w:t>
            </w:r>
          </w:p>
          <w:p w14:paraId="4A9063AE" w14:textId="77777777" w:rsidR="006D28C8" w:rsidRPr="001A0AA0" w:rsidRDefault="006D28C8" w:rsidP="006D28C8">
            <w:pPr>
              <w:pStyle w:val="VBAILTBodyStrong"/>
              <w:numPr>
                <w:ilvl w:val="1"/>
                <w:numId w:val="20"/>
              </w:numPr>
              <w:rPr>
                <w:b w:val="0"/>
              </w:rPr>
            </w:pPr>
            <w:r w:rsidRPr="001A0AA0">
              <w:rPr>
                <w:b w:val="0"/>
              </w:rPr>
              <w:t>describe any further action that will be taken with respect to the claim including follow-up requests and that VA is processing the claim based on the evidence of record, and</w:t>
            </w:r>
          </w:p>
          <w:p w14:paraId="204CE361" w14:textId="77777777" w:rsidR="006D28C8" w:rsidRPr="001A0AA0" w:rsidRDefault="006D28C8" w:rsidP="006D28C8">
            <w:pPr>
              <w:pStyle w:val="VBAILTBodyStrong"/>
              <w:numPr>
                <w:ilvl w:val="1"/>
                <w:numId w:val="20"/>
              </w:numPr>
              <w:rPr>
                <w:b w:val="0"/>
              </w:rPr>
            </w:pPr>
            <w:r w:rsidRPr="001A0AA0">
              <w:rPr>
                <w:b w:val="0"/>
              </w:rPr>
              <w:t>indicate that the claimant is ultimately responsible for providing the evidence</w:t>
            </w:r>
          </w:p>
          <w:p w14:paraId="1A9CD049" w14:textId="77777777" w:rsidR="006D28C8" w:rsidRDefault="006D28C8" w:rsidP="006D28C8">
            <w:pPr>
              <w:pStyle w:val="VBAILTBodyStrong"/>
            </w:pPr>
          </w:p>
        </w:tc>
        <w:tc>
          <w:tcPr>
            <w:tcW w:w="5850" w:type="dxa"/>
            <w:tcBorders>
              <w:left w:val="dashSmallGap" w:sz="4" w:space="0" w:color="auto"/>
            </w:tcBorders>
          </w:tcPr>
          <w:p w14:paraId="0CEF351F" w14:textId="77777777" w:rsidR="006D28C8" w:rsidRPr="00246E12" w:rsidRDefault="006D28C8" w:rsidP="006D28C8">
            <w:pPr>
              <w:pStyle w:val="VBAILTBody"/>
              <w:rPr>
                <w:rStyle w:val="Strong"/>
                <w:b w:val="0"/>
              </w:rPr>
            </w:pPr>
          </w:p>
        </w:tc>
      </w:tr>
      <w:tr w:rsidR="006D28C8" w14:paraId="085AD37C" w14:textId="77777777" w:rsidTr="0B702948">
        <w:trPr>
          <w:cantSplit/>
          <w:jc w:val="center"/>
        </w:trPr>
        <w:tc>
          <w:tcPr>
            <w:tcW w:w="4225" w:type="dxa"/>
            <w:tcBorders>
              <w:right w:val="dashSmallGap" w:sz="4" w:space="0" w:color="auto"/>
            </w:tcBorders>
          </w:tcPr>
          <w:p w14:paraId="63F8F9C0" w14:textId="0DD18B66" w:rsidR="006D28C8" w:rsidRDefault="006D28C8" w:rsidP="006D28C8">
            <w:pPr>
              <w:pStyle w:val="VBAILTBodyStrong"/>
            </w:pPr>
            <w:r>
              <w:lastRenderedPageBreak/>
              <w:t>Practice Exercise 1—Match the Term</w:t>
            </w:r>
          </w:p>
          <w:p w14:paraId="2988FA53" w14:textId="77777777" w:rsidR="006D28C8" w:rsidRPr="00C63B09" w:rsidRDefault="006D28C8" w:rsidP="006D28C8">
            <w:pPr>
              <w:pStyle w:val="VBAILTbullet1"/>
              <w:numPr>
                <w:ilvl w:val="0"/>
                <w:numId w:val="1"/>
              </w:numPr>
              <w:spacing w:after="120"/>
            </w:pPr>
            <w:r w:rsidRPr="00C63B09">
              <w:t xml:space="preserve">Instructions: </w:t>
            </w:r>
          </w:p>
          <w:p w14:paraId="0301CD0F" w14:textId="5BE92CF8" w:rsidR="006D28C8" w:rsidRDefault="006D28C8" w:rsidP="006D28C8">
            <w:pPr>
              <w:pStyle w:val="VBAILTBullet2"/>
            </w:pPr>
            <w:r>
              <w:t>Divide into pairs.</w:t>
            </w:r>
          </w:p>
          <w:p w14:paraId="314FDEF1" w14:textId="71715DBC" w:rsidR="006D28C8" w:rsidRDefault="006D28C8" w:rsidP="006D28C8">
            <w:pPr>
              <w:pStyle w:val="VBAILTBullet2"/>
            </w:pPr>
            <w:r>
              <w:t xml:space="preserve">Complete Appendix A: Part A—Define the Term Worksheet. </w:t>
            </w:r>
          </w:p>
          <w:p w14:paraId="66C610D5" w14:textId="25DC3107" w:rsidR="006D28C8" w:rsidRDefault="006D28C8" w:rsidP="006D28C8">
            <w:pPr>
              <w:pStyle w:val="VBAILTBullet2"/>
            </w:pPr>
            <w:r>
              <w:t>Given the definition, select the correct development term.</w:t>
            </w:r>
          </w:p>
          <w:p w14:paraId="62566CD1" w14:textId="7300ED1C" w:rsidR="006D28C8" w:rsidRDefault="006D28C8" w:rsidP="006D28C8">
            <w:pPr>
              <w:pStyle w:val="VBAILTBullet2"/>
            </w:pPr>
            <w:r>
              <w:t xml:space="preserve">Use the </w:t>
            </w:r>
            <w:r w:rsidRPr="00601B86">
              <w:t>references listed on Appendix</w:t>
            </w:r>
            <w:r>
              <w:t xml:space="preserve"> A, Part A.</w:t>
            </w:r>
          </w:p>
          <w:p w14:paraId="289986F0" w14:textId="1082AB35" w:rsidR="006D28C8" w:rsidRDefault="006D28C8" w:rsidP="006D28C8">
            <w:pPr>
              <w:pStyle w:val="VBAILTBullet2"/>
            </w:pPr>
            <w:r w:rsidRPr="00F064F0">
              <w:t xml:space="preserve">Be prepared to share your finished activity with other </w:t>
            </w:r>
            <w:r>
              <w:t>groups.</w:t>
            </w:r>
          </w:p>
          <w:p w14:paraId="35999119" w14:textId="79F6FFF1" w:rsidR="006D28C8" w:rsidRPr="001766DE" w:rsidRDefault="006D28C8" w:rsidP="006D28C8">
            <w:pPr>
              <w:pStyle w:val="VBAILTbullet1"/>
            </w:pPr>
            <w:r w:rsidRPr="001766DE">
              <w:t>Time allowed: 5-7 minutes</w:t>
            </w:r>
          </w:p>
        </w:tc>
        <w:tc>
          <w:tcPr>
            <w:tcW w:w="5850" w:type="dxa"/>
            <w:tcBorders>
              <w:left w:val="dashSmallGap" w:sz="4" w:space="0" w:color="auto"/>
            </w:tcBorders>
          </w:tcPr>
          <w:p w14:paraId="5F603194" w14:textId="571AF270" w:rsidR="006D28C8" w:rsidRPr="004E2F4B" w:rsidRDefault="006D28C8" w:rsidP="006D28C8">
            <w:pPr>
              <w:pStyle w:val="VBAILTbullet1"/>
              <w:numPr>
                <w:ilvl w:val="0"/>
                <w:numId w:val="0"/>
              </w:numPr>
              <w:rPr>
                <w:rStyle w:val="Strong"/>
                <w:b w:val="0"/>
                <w:bCs w:val="0"/>
              </w:rPr>
            </w:pPr>
          </w:p>
        </w:tc>
      </w:tr>
      <w:tr w:rsidR="006D28C8" w14:paraId="5C4FA71B" w14:textId="77777777" w:rsidTr="0B702948">
        <w:trPr>
          <w:cantSplit/>
          <w:jc w:val="center"/>
        </w:trPr>
        <w:tc>
          <w:tcPr>
            <w:tcW w:w="4225" w:type="dxa"/>
            <w:tcBorders>
              <w:right w:val="dashSmallGap" w:sz="4" w:space="0" w:color="auto"/>
            </w:tcBorders>
          </w:tcPr>
          <w:p w14:paraId="67C185A9" w14:textId="76031E90" w:rsidR="006D28C8" w:rsidRDefault="006D28C8" w:rsidP="006D28C8">
            <w:pPr>
              <w:pStyle w:val="VBAILTBodyStrong"/>
            </w:pPr>
            <w:r>
              <w:t xml:space="preserve">Practice Exercise 1—Match the Term </w:t>
            </w:r>
            <w:r w:rsidR="007200E7">
              <w:t>Questions</w:t>
            </w:r>
            <w:r>
              <w:t xml:space="preserve"> (1 of 2)</w:t>
            </w:r>
          </w:p>
          <w:p w14:paraId="06771400" w14:textId="06D28CF2" w:rsidR="006D28C8" w:rsidRDefault="006D28C8" w:rsidP="006D28C8">
            <w:pPr>
              <w:pStyle w:val="VBAILTBody"/>
              <w:numPr>
                <w:ilvl w:val="0"/>
                <w:numId w:val="5"/>
              </w:numPr>
            </w:pPr>
            <w:r w:rsidRPr="005F1E9F">
              <w:t>Request for documentation from state government, local government and</w:t>
            </w:r>
            <w:r>
              <w:t>/or</w:t>
            </w:r>
            <w:r w:rsidRPr="005F1E9F">
              <w:t xml:space="preserve"> privately held entity.</w:t>
            </w:r>
          </w:p>
          <w:p w14:paraId="7EDE8A13" w14:textId="556B1056" w:rsidR="006D28C8" w:rsidRDefault="006D28C8" w:rsidP="006D28C8">
            <w:pPr>
              <w:pStyle w:val="VBAILTBody"/>
              <w:numPr>
                <w:ilvl w:val="0"/>
                <w:numId w:val="5"/>
              </w:numPr>
            </w:pPr>
            <w:r w:rsidRPr="005F1E9F">
              <w:t>Provided by a person who is qualified through education, training, or experience to offer medical diagnoses, statements, or opinions</w:t>
            </w:r>
            <w:r>
              <w:t>.</w:t>
            </w:r>
          </w:p>
          <w:p w14:paraId="01E7100E" w14:textId="6B36DCDC" w:rsidR="006D28C8" w:rsidRDefault="006D28C8" w:rsidP="006D28C8">
            <w:pPr>
              <w:pStyle w:val="VBAILTBody"/>
              <w:numPr>
                <w:ilvl w:val="0"/>
                <w:numId w:val="5"/>
              </w:numPr>
            </w:pPr>
            <w:r w:rsidRPr="005F1E9F">
              <w:t>Help claimant obtain information or evidence to substantiate the claim</w:t>
            </w:r>
            <w:r>
              <w:t>.</w:t>
            </w:r>
            <w:r w:rsidRPr="005F1E9F">
              <w:t xml:space="preserve"> </w:t>
            </w:r>
          </w:p>
          <w:p w14:paraId="290530A4" w14:textId="4653E2A1" w:rsidR="006D28C8" w:rsidRPr="003F5FAC" w:rsidRDefault="006D28C8" w:rsidP="006D28C8">
            <w:pPr>
              <w:pStyle w:val="VBAILTBody"/>
              <w:numPr>
                <w:ilvl w:val="0"/>
                <w:numId w:val="5"/>
              </w:numPr>
            </w:pPr>
            <w:r w:rsidRPr="005F1E9F">
              <w:t>Non-evidentiary facts used to substantiate the claim</w:t>
            </w:r>
            <w:r>
              <w:t>.</w:t>
            </w:r>
          </w:p>
        </w:tc>
        <w:tc>
          <w:tcPr>
            <w:tcW w:w="5850" w:type="dxa"/>
            <w:tcBorders>
              <w:left w:val="dashSmallGap" w:sz="4" w:space="0" w:color="auto"/>
            </w:tcBorders>
          </w:tcPr>
          <w:p w14:paraId="4727C8D0" w14:textId="77777777" w:rsidR="006D28C8" w:rsidRPr="009F361E" w:rsidRDefault="006D28C8" w:rsidP="006D28C8">
            <w:pPr>
              <w:pStyle w:val="VBAILTBody"/>
              <w:rPr>
                <w:rStyle w:val="Strong"/>
              </w:rPr>
            </w:pPr>
          </w:p>
        </w:tc>
      </w:tr>
      <w:tr w:rsidR="006D28C8" w14:paraId="6DE11746" w14:textId="77777777" w:rsidTr="0B702948">
        <w:trPr>
          <w:cantSplit/>
          <w:jc w:val="center"/>
        </w:trPr>
        <w:tc>
          <w:tcPr>
            <w:tcW w:w="4225" w:type="dxa"/>
            <w:tcBorders>
              <w:right w:val="dashSmallGap" w:sz="4" w:space="0" w:color="auto"/>
            </w:tcBorders>
          </w:tcPr>
          <w:p w14:paraId="0D577320" w14:textId="3EE22E8C" w:rsidR="006D28C8" w:rsidRDefault="006D28C8" w:rsidP="006D28C8">
            <w:pPr>
              <w:pStyle w:val="VBAILTBodyStrong"/>
            </w:pPr>
            <w:r>
              <w:lastRenderedPageBreak/>
              <w:t xml:space="preserve">Practice Exercise 1—Match the Term </w:t>
            </w:r>
            <w:r w:rsidR="007200E7">
              <w:t>Questions</w:t>
            </w:r>
            <w:r>
              <w:t xml:space="preserve"> (2 of 2)</w:t>
            </w:r>
          </w:p>
          <w:p w14:paraId="4FF4F7E2" w14:textId="2C547AFC" w:rsidR="006D28C8" w:rsidRDefault="006D28C8" w:rsidP="006D28C8">
            <w:pPr>
              <w:pStyle w:val="VBAILTBody"/>
              <w:numPr>
                <w:ilvl w:val="0"/>
                <w:numId w:val="5"/>
              </w:numPr>
            </w:pPr>
            <w:r w:rsidRPr="005F1E9F">
              <w:t>Request for documentation from Social Security Administration (SSA), VA medical centers (VAMCs), or National Personnel Records Center (NPRC)</w:t>
            </w:r>
            <w:r>
              <w:t>.</w:t>
            </w:r>
          </w:p>
          <w:p w14:paraId="2279707D" w14:textId="77777777" w:rsidR="006D28C8" w:rsidRDefault="006D28C8" w:rsidP="006D28C8">
            <w:pPr>
              <w:pStyle w:val="VBAILTBody"/>
              <w:numPr>
                <w:ilvl w:val="0"/>
                <w:numId w:val="5"/>
              </w:numPr>
            </w:pPr>
            <w:r w:rsidRPr="005F1E9F">
              <w:t>Provide a notice of any information or evidence needed to substantiate the claim</w:t>
            </w:r>
            <w:r>
              <w:t>.</w:t>
            </w:r>
          </w:p>
          <w:p w14:paraId="0008DFCF" w14:textId="21A922D4" w:rsidR="006D28C8" w:rsidRDefault="006D28C8" w:rsidP="006D28C8">
            <w:pPr>
              <w:pStyle w:val="VBAILTBody"/>
              <w:numPr>
                <w:ilvl w:val="0"/>
                <w:numId w:val="5"/>
              </w:numPr>
              <w:spacing w:before="0" w:after="160" w:line="259" w:lineRule="auto"/>
              <w:contextualSpacing/>
            </w:pPr>
            <w:r w:rsidRPr="005F1E9F">
              <w:t>Provided by a nonexpert who has knowledge of facts or circumstances and conveys matters that can be observed</w:t>
            </w:r>
            <w:r>
              <w:t>.</w:t>
            </w:r>
            <w:r w:rsidRPr="005F1E9F">
              <w:t xml:space="preserve"> </w:t>
            </w:r>
          </w:p>
        </w:tc>
        <w:tc>
          <w:tcPr>
            <w:tcW w:w="5850" w:type="dxa"/>
            <w:tcBorders>
              <w:left w:val="dashSmallGap" w:sz="4" w:space="0" w:color="auto"/>
            </w:tcBorders>
          </w:tcPr>
          <w:p w14:paraId="6F7EC88F" w14:textId="77777777" w:rsidR="006D28C8" w:rsidRPr="00A455BD" w:rsidRDefault="006D28C8" w:rsidP="006D28C8">
            <w:pPr>
              <w:pStyle w:val="VBAILTBody"/>
              <w:rPr>
                <w:rStyle w:val="Strong"/>
                <w:b w:val="0"/>
                <w:bCs w:val="0"/>
              </w:rPr>
            </w:pPr>
          </w:p>
        </w:tc>
      </w:tr>
      <w:tr w:rsidR="006D28C8" w14:paraId="5A35A007" w14:textId="77777777" w:rsidTr="0B702948">
        <w:trPr>
          <w:cantSplit/>
          <w:trHeight w:val="1440"/>
          <w:jc w:val="center"/>
        </w:trPr>
        <w:tc>
          <w:tcPr>
            <w:tcW w:w="4225" w:type="dxa"/>
            <w:tcBorders>
              <w:right w:val="dashSmallGap" w:sz="4" w:space="0" w:color="auto"/>
            </w:tcBorders>
          </w:tcPr>
          <w:p w14:paraId="6389A5C7" w14:textId="77777777" w:rsidR="006D28C8" w:rsidRDefault="006D28C8" w:rsidP="006D28C8">
            <w:pPr>
              <w:pStyle w:val="VBAILTBodyStrong"/>
            </w:pPr>
            <w:r>
              <w:t>Substantially Complete Application (1 of 2)</w:t>
            </w:r>
          </w:p>
          <w:p w14:paraId="32A9B170" w14:textId="77777777" w:rsidR="006D28C8" w:rsidRPr="0082675C" w:rsidRDefault="006D28C8" w:rsidP="006D28C8">
            <w:pPr>
              <w:pStyle w:val="VBAILTBodyStrong"/>
              <w:numPr>
                <w:ilvl w:val="0"/>
                <w:numId w:val="21"/>
              </w:numPr>
              <w:rPr>
                <w:b w:val="0"/>
              </w:rPr>
            </w:pPr>
            <w:r w:rsidRPr="007A5287">
              <w:rPr>
                <w:bCs/>
              </w:rPr>
              <w:t>Substantially complete application</w:t>
            </w:r>
            <w:r w:rsidRPr="0082675C">
              <w:rPr>
                <w:b w:val="0"/>
              </w:rPr>
              <w:t> means the application contains:</w:t>
            </w:r>
          </w:p>
          <w:p w14:paraId="3308EFFA" w14:textId="77777777" w:rsidR="006D28C8" w:rsidRPr="0082675C" w:rsidRDefault="006D28C8" w:rsidP="002E31DC">
            <w:pPr>
              <w:pStyle w:val="VBAILTBodyStrong"/>
              <w:numPr>
                <w:ilvl w:val="1"/>
                <w:numId w:val="41"/>
              </w:numPr>
              <w:rPr>
                <w:b w:val="0"/>
              </w:rPr>
            </w:pPr>
            <w:r w:rsidRPr="0082675C">
              <w:rPr>
                <w:b w:val="0"/>
              </w:rPr>
              <w:t>the claimant's name</w:t>
            </w:r>
          </w:p>
          <w:p w14:paraId="78EB1EF0" w14:textId="77777777" w:rsidR="006D28C8" w:rsidRPr="0082675C" w:rsidRDefault="006D28C8" w:rsidP="002E31DC">
            <w:pPr>
              <w:pStyle w:val="VBAILTBodyStrong"/>
              <w:numPr>
                <w:ilvl w:val="1"/>
                <w:numId w:val="41"/>
              </w:numPr>
              <w:rPr>
                <w:b w:val="0"/>
              </w:rPr>
            </w:pPr>
            <w:r w:rsidRPr="0082675C">
              <w:rPr>
                <w:b w:val="0"/>
              </w:rPr>
              <w:t>his/her relationship to the Veteran, if applicable</w:t>
            </w:r>
          </w:p>
          <w:p w14:paraId="6F0EC436" w14:textId="77777777" w:rsidR="006D28C8" w:rsidRPr="0082675C" w:rsidRDefault="006D28C8" w:rsidP="002E31DC">
            <w:pPr>
              <w:pStyle w:val="VBAILTBodyStrong"/>
              <w:numPr>
                <w:ilvl w:val="1"/>
                <w:numId w:val="41"/>
              </w:numPr>
              <w:rPr>
                <w:b w:val="0"/>
              </w:rPr>
            </w:pPr>
            <w:r w:rsidRPr="0082675C">
              <w:rPr>
                <w:b w:val="0"/>
              </w:rPr>
              <w:t>sufficient service information for VA to verify the claimed service, if applicable</w:t>
            </w:r>
          </w:p>
          <w:p w14:paraId="2E6053F3" w14:textId="77777777" w:rsidR="006D28C8" w:rsidRPr="00F531CE" w:rsidRDefault="006D28C8" w:rsidP="002E31DC">
            <w:pPr>
              <w:pStyle w:val="VBAILTBodyStrong"/>
              <w:numPr>
                <w:ilvl w:val="1"/>
                <w:numId w:val="41"/>
              </w:numPr>
            </w:pPr>
            <w:r w:rsidRPr="0082675C">
              <w:rPr>
                <w:b w:val="0"/>
              </w:rPr>
              <w:t>the benefit sought and any medical condition(s) on which it is based</w:t>
            </w:r>
            <w:r>
              <w:rPr>
                <w:b w:val="0"/>
              </w:rPr>
              <w:t xml:space="preserve"> </w:t>
            </w:r>
          </w:p>
          <w:p w14:paraId="3AF17978" w14:textId="05A537F5" w:rsidR="006D28C8" w:rsidRDefault="006D28C8" w:rsidP="002E31DC">
            <w:pPr>
              <w:pStyle w:val="VBAILTBodyStrong"/>
              <w:numPr>
                <w:ilvl w:val="1"/>
                <w:numId w:val="41"/>
              </w:numPr>
            </w:pPr>
            <w:r w:rsidRPr="0082675C">
              <w:rPr>
                <w:b w:val="0"/>
              </w:rPr>
              <w:t>the claimant's signature</w:t>
            </w:r>
          </w:p>
        </w:tc>
        <w:tc>
          <w:tcPr>
            <w:tcW w:w="5850" w:type="dxa"/>
            <w:tcBorders>
              <w:left w:val="dashSmallGap" w:sz="4" w:space="0" w:color="auto"/>
            </w:tcBorders>
          </w:tcPr>
          <w:p w14:paraId="5CCDB214" w14:textId="7866C035" w:rsidR="006D28C8" w:rsidRPr="00E31D93" w:rsidRDefault="006D28C8" w:rsidP="006D28C8">
            <w:pPr>
              <w:pStyle w:val="VBAILTBody"/>
              <w:rPr>
                <w:rStyle w:val="Strong"/>
                <w:b w:val="0"/>
              </w:rPr>
            </w:pPr>
          </w:p>
        </w:tc>
      </w:tr>
      <w:tr w:rsidR="006D28C8" w14:paraId="6FC1E82A" w14:textId="77777777" w:rsidTr="0B702948">
        <w:trPr>
          <w:cantSplit/>
          <w:trHeight w:val="1440"/>
          <w:jc w:val="center"/>
        </w:trPr>
        <w:tc>
          <w:tcPr>
            <w:tcW w:w="4225" w:type="dxa"/>
            <w:tcBorders>
              <w:right w:val="dashSmallGap" w:sz="4" w:space="0" w:color="auto"/>
            </w:tcBorders>
          </w:tcPr>
          <w:p w14:paraId="04F5B258" w14:textId="77777777" w:rsidR="006D28C8" w:rsidRDefault="006D28C8" w:rsidP="006D28C8">
            <w:pPr>
              <w:pStyle w:val="VBAILTBodyStrong"/>
            </w:pPr>
            <w:r>
              <w:lastRenderedPageBreak/>
              <w:t>Substantially Complete Application (2 of 2)</w:t>
            </w:r>
          </w:p>
          <w:p w14:paraId="60C79D1A" w14:textId="77777777" w:rsidR="006D28C8" w:rsidRPr="00212949" w:rsidRDefault="006D28C8" w:rsidP="006D28C8">
            <w:pPr>
              <w:pStyle w:val="VBAILTBodyStrong"/>
              <w:numPr>
                <w:ilvl w:val="0"/>
                <w:numId w:val="22"/>
              </w:numPr>
              <w:rPr>
                <w:b w:val="0"/>
              </w:rPr>
            </w:pPr>
            <w:r w:rsidRPr="007A5287">
              <w:rPr>
                <w:bCs/>
              </w:rPr>
              <w:t>Substantially complete application</w:t>
            </w:r>
            <w:r w:rsidRPr="00212949">
              <w:rPr>
                <w:b w:val="0"/>
              </w:rPr>
              <w:t> means the application contains:</w:t>
            </w:r>
          </w:p>
          <w:p w14:paraId="64E2E50E" w14:textId="77777777" w:rsidR="006D28C8" w:rsidRPr="00212949" w:rsidRDefault="006D28C8" w:rsidP="006D28C8">
            <w:pPr>
              <w:pStyle w:val="VBAILTBodyStrong"/>
              <w:numPr>
                <w:ilvl w:val="0"/>
                <w:numId w:val="23"/>
              </w:numPr>
              <w:rPr>
                <w:b w:val="0"/>
              </w:rPr>
            </w:pPr>
            <w:r w:rsidRPr="00212949">
              <w:rPr>
                <w:b w:val="0"/>
              </w:rPr>
              <w:t>a statement of income in claims for Veterans Pension or Survivors Pension and Parents' DIC</w:t>
            </w:r>
          </w:p>
          <w:p w14:paraId="27552A7E" w14:textId="77777777" w:rsidR="006D28C8" w:rsidRPr="00F531CE" w:rsidRDefault="006D28C8" w:rsidP="006D28C8">
            <w:pPr>
              <w:pStyle w:val="VBAILTBodyStrong"/>
              <w:numPr>
                <w:ilvl w:val="0"/>
                <w:numId w:val="23"/>
              </w:numPr>
            </w:pPr>
            <w:r w:rsidRPr="00212949">
              <w:rPr>
                <w:b w:val="0"/>
              </w:rPr>
              <w:t>identification or inclusion of potentially new evidence in supplemental claims, and</w:t>
            </w:r>
            <w:r>
              <w:rPr>
                <w:b w:val="0"/>
              </w:rPr>
              <w:t xml:space="preserve"> </w:t>
            </w:r>
          </w:p>
          <w:p w14:paraId="3D8512CE" w14:textId="57565DB1" w:rsidR="006D28C8" w:rsidRDefault="006D28C8" w:rsidP="006D28C8">
            <w:pPr>
              <w:pStyle w:val="VBAILTBodyStrong"/>
              <w:numPr>
                <w:ilvl w:val="0"/>
                <w:numId w:val="23"/>
              </w:numPr>
            </w:pPr>
            <w:r w:rsidRPr="00212949">
              <w:rPr>
                <w:b w:val="0"/>
              </w:rPr>
              <w:t>for HLRs, identification of the date of the decision for which review is sought</w:t>
            </w:r>
          </w:p>
        </w:tc>
        <w:tc>
          <w:tcPr>
            <w:tcW w:w="5850" w:type="dxa"/>
            <w:tcBorders>
              <w:left w:val="dashSmallGap" w:sz="4" w:space="0" w:color="auto"/>
            </w:tcBorders>
          </w:tcPr>
          <w:p w14:paraId="352F399C" w14:textId="77777777" w:rsidR="006D28C8" w:rsidRPr="00E31D93" w:rsidRDefault="006D28C8" w:rsidP="003A7493">
            <w:pPr>
              <w:pStyle w:val="VBAILTBody"/>
              <w:ind w:firstLine="720"/>
              <w:rPr>
                <w:rStyle w:val="Strong"/>
                <w:b w:val="0"/>
              </w:rPr>
            </w:pPr>
          </w:p>
        </w:tc>
      </w:tr>
      <w:tr w:rsidR="003A7493" w14:paraId="3DBAE2D4" w14:textId="77777777" w:rsidTr="0B702948">
        <w:trPr>
          <w:cantSplit/>
          <w:trHeight w:val="1440"/>
          <w:jc w:val="center"/>
        </w:trPr>
        <w:tc>
          <w:tcPr>
            <w:tcW w:w="4225" w:type="dxa"/>
            <w:tcBorders>
              <w:right w:val="dashSmallGap" w:sz="4" w:space="0" w:color="auto"/>
            </w:tcBorders>
          </w:tcPr>
          <w:p w14:paraId="252B6B6D" w14:textId="77777777" w:rsidR="003A7493" w:rsidRDefault="003A7493" w:rsidP="003A7493">
            <w:pPr>
              <w:pStyle w:val="VBAILTBodyStrong"/>
            </w:pPr>
            <w:r>
              <w:t>Signature Requirements</w:t>
            </w:r>
          </w:p>
          <w:p w14:paraId="0DC4F411" w14:textId="77777777" w:rsidR="003A7493" w:rsidRPr="00C34179" w:rsidRDefault="003A7493" w:rsidP="003A7493">
            <w:pPr>
              <w:pStyle w:val="VBAILTBodyStrong"/>
              <w:numPr>
                <w:ilvl w:val="0"/>
                <w:numId w:val="33"/>
              </w:numPr>
              <w:rPr>
                <w:b w:val="0"/>
                <w:bCs/>
              </w:rPr>
            </w:pPr>
            <w:r w:rsidRPr="00C34179">
              <w:rPr>
                <w:b w:val="0"/>
                <w:bCs/>
              </w:rPr>
              <w:t>Accept signatures by </w:t>
            </w:r>
            <w:r w:rsidRPr="00C34179">
              <w:rPr>
                <w:b w:val="0"/>
                <w:bCs/>
                <w:i/>
                <w:iCs/>
              </w:rPr>
              <w:t>X</w:t>
            </w:r>
            <w:r w:rsidRPr="00C34179">
              <w:rPr>
                <w:b w:val="0"/>
                <w:bCs/>
              </w:rPr>
              <w:t> mark or thumbprint </w:t>
            </w:r>
            <w:r w:rsidRPr="00C34179">
              <w:rPr>
                <w:b w:val="0"/>
                <w:bCs/>
                <w:i/>
                <w:iCs/>
              </w:rPr>
              <w:t>only</w:t>
            </w:r>
            <w:r w:rsidRPr="00C34179">
              <w:rPr>
                <w:b w:val="0"/>
                <w:bCs/>
              </w:rPr>
              <w:t> if any one of the following individuals (or group of individuals) witness the mark or thumbprint:</w:t>
            </w:r>
          </w:p>
          <w:p w14:paraId="57D3DDE2" w14:textId="77777777" w:rsidR="003A7493" w:rsidRPr="00C34179" w:rsidRDefault="003A7493" w:rsidP="003A7493">
            <w:pPr>
              <w:pStyle w:val="VBAILTBodyStrong"/>
              <w:numPr>
                <w:ilvl w:val="1"/>
                <w:numId w:val="33"/>
              </w:numPr>
              <w:rPr>
                <w:b w:val="0"/>
                <w:bCs/>
              </w:rPr>
            </w:pPr>
            <w:r w:rsidRPr="00C34179">
              <w:rPr>
                <w:b w:val="0"/>
                <w:bCs/>
              </w:rPr>
              <w:t>two persons who give their addresses</w:t>
            </w:r>
          </w:p>
          <w:p w14:paraId="75F3F94C" w14:textId="77777777" w:rsidR="003A7493" w:rsidRPr="00C34179" w:rsidRDefault="003A7493" w:rsidP="003A7493">
            <w:pPr>
              <w:pStyle w:val="VBAILTBodyStrong"/>
              <w:numPr>
                <w:ilvl w:val="1"/>
                <w:numId w:val="33"/>
              </w:numPr>
              <w:rPr>
                <w:b w:val="0"/>
                <w:bCs/>
              </w:rPr>
            </w:pPr>
            <w:r w:rsidRPr="00C34179">
              <w:rPr>
                <w:b w:val="0"/>
                <w:bCs/>
              </w:rPr>
              <w:t>a VA employee</w:t>
            </w:r>
          </w:p>
          <w:p w14:paraId="2BAFBC6A" w14:textId="77777777" w:rsidR="003A7493" w:rsidRPr="00C34179" w:rsidRDefault="003A7493" w:rsidP="003A7493">
            <w:pPr>
              <w:pStyle w:val="VBAILTBodyStrong"/>
              <w:numPr>
                <w:ilvl w:val="1"/>
                <w:numId w:val="33"/>
              </w:numPr>
              <w:rPr>
                <w:b w:val="0"/>
                <w:bCs/>
              </w:rPr>
            </w:pPr>
            <w:r w:rsidRPr="00C34179">
              <w:rPr>
                <w:b w:val="0"/>
                <w:bCs/>
              </w:rPr>
              <w:t>a VSO representative</w:t>
            </w:r>
          </w:p>
          <w:p w14:paraId="0FDC0641" w14:textId="77777777" w:rsidR="003A7493" w:rsidRPr="00C34179" w:rsidRDefault="003A7493" w:rsidP="003A7493">
            <w:pPr>
              <w:pStyle w:val="VBAILTBodyStrong"/>
              <w:numPr>
                <w:ilvl w:val="1"/>
                <w:numId w:val="33"/>
              </w:numPr>
              <w:rPr>
                <w:b w:val="0"/>
                <w:bCs/>
              </w:rPr>
            </w:pPr>
            <w:r w:rsidRPr="00C34179">
              <w:rPr>
                <w:b w:val="0"/>
                <w:bCs/>
              </w:rPr>
              <w:t>an attorney</w:t>
            </w:r>
          </w:p>
          <w:p w14:paraId="06E893A1" w14:textId="77777777" w:rsidR="003A7493" w:rsidRPr="00C34179" w:rsidRDefault="003A7493" w:rsidP="003A7493">
            <w:pPr>
              <w:pStyle w:val="VBAILTBodyStrong"/>
              <w:numPr>
                <w:ilvl w:val="1"/>
                <w:numId w:val="33"/>
              </w:numPr>
              <w:rPr>
                <w:b w:val="0"/>
                <w:bCs/>
              </w:rPr>
            </w:pPr>
            <w:r w:rsidRPr="00C34179">
              <w:rPr>
                <w:b w:val="0"/>
                <w:bCs/>
              </w:rPr>
              <w:t>an accredited agent</w:t>
            </w:r>
          </w:p>
          <w:p w14:paraId="23743AD1" w14:textId="77777777" w:rsidR="003A7493" w:rsidRPr="00C34179" w:rsidRDefault="003A7493" w:rsidP="003A7493">
            <w:pPr>
              <w:pStyle w:val="VBAILTBodyStrong"/>
              <w:numPr>
                <w:ilvl w:val="1"/>
                <w:numId w:val="33"/>
              </w:numPr>
              <w:rPr>
                <w:b w:val="0"/>
                <w:bCs/>
              </w:rPr>
            </w:pPr>
            <w:r w:rsidRPr="00C34179">
              <w:rPr>
                <w:b w:val="0"/>
                <w:bCs/>
              </w:rPr>
              <w:t>a notary public, or</w:t>
            </w:r>
          </w:p>
          <w:p w14:paraId="700E077E" w14:textId="3D0127A9" w:rsidR="003A7493" w:rsidRDefault="003A7493" w:rsidP="003A7493">
            <w:pPr>
              <w:pStyle w:val="VBAILTBodyStrong"/>
              <w:numPr>
                <w:ilvl w:val="1"/>
                <w:numId w:val="33"/>
              </w:numPr>
            </w:pPr>
            <w:r w:rsidRPr="00C34179">
              <w:rPr>
                <w:b w:val="0"/>
                <w:bCs/>
              </w:rPr>
              <w:t>a person having the authority to administer oaths for general purposes</w:t>
            </w:r>
          </w:p>
        </w:tc>
        <w:tc>
          <w:tcPr>
            <w:tcW w:w="5850" w:type="dxa"/>
            <w:tcBorders>
              <w:left w:val="dashSmallGap" w:sz="4" w:space="0" w:color="auto"/>
            </w:tcBorders>
          </w:tcPr>
          <w:p w14:paraId="65425B71" w14:textId="77777777" w:rsidR="003A7493" w:rsidRPr="00E31D93" w:rsidRDefault="003A7493" w:rsidP="003A7493">
            <w:pPr>
              <w:pStyle w:val="VBAILTBody"/>
              <w:ind w:firstLine="720"/>
              <w:rPr>
                <w:rStyle w:val="Strong"/>
                <w:b w:val="0"/>
              </w:rPr>
            </w:pPr>
          </w:p>
        </w:tc>
      </w:tr>
      <w:tr w:rsidR="003A7493" w14:paraId="187A57AC" w14:textId="77777777" w:rsidTr="0B702948">
        <w:trPr>
          <w:cantSplit/>
          <w:trHeight w:val="1440"/>
          <w:jc w:val="center"/>
        </w:trPr>
        <w:tc>
          <w:tcPr>
            <w:tcW w:w="4225" w:type="dxa"/>
            <w:tcBorders>
              <w:right w:val="dashSmallGap" w:sz="4" w:space="0" w:color="auto"/>
            </w:tcBorders>
          </w:tcPr>
          <w:p w14:paraId="18A3D376" w14:textId="77777777" w:rsidR="003A7493" w:rsidRDefault="003A7493" w:rsidP="003A7493">
            <w:pPr>
              <w:pStyle w:val="VBAILTBodyStrong"/>
            </w:pPr>
            <w:r>
              <w:lastRenderedPageBreak/>
              <w:t>Written Request for Evidence</w:t>
            </w:r>
          </w:p>
          <w:p w14:paraId="5FF421B1" w14:textId="77777777" w:rsidR="003A7493" w:rsidRPr="00550D85" w:rsidRDefault="003A7493" w:rsidP="003A7493">
            <w:pPr>
              <w:pStyle w:val="VBAILTBodyStrong"/>
              <w:numPr>
                <w:ilvl w:val="0"/>
                <w:numId w:val="24"/>
              </w:numPr>
              <w:rPr>
                <w:b w:val="0"/>
              </w:rPr>
            </w:pPr>
            <w:r w:rsidRPr="00550D85">
              <w:rPr>
                <w:b w:val="0"/>
              </w:rPr>
              <w:t>When sending written requests for evidence to a claimant, use available automated tools to generate letter text</w:t>
            </w:r>
          </w:p>
          <w:p w14:paraId="387EC161" w14:textId="77777777" w:rsidR="003A7493" w:rsidRPr="00F531CE" w:rsidRDefault="003A7493" w:rsidP="003A7493">
            <w:pPr>
              <w:pStyle w:val="VBAILTBodyStrong"/>
              <w:numPr>
                <w:ilvl w:val="0"/>
                <w:numId w:val="24"/>
              </w:numPr>
            </w:pPr>
            <w:r w:rsidRPr="00550D85">
              <w:rPr>
                <w:b w:val="0"/>
              </w:rPr>
              <w:t>Specify a time limit of 30 days for the claimant to submit evidence</w:t>
            </w:r>
            <w:r>
              <w:rPr>
                <w:b w:val="0"/>
              </w:rPr>
              <w:t xml:space="preserve"> </w:t>
            </w:r>
          </w:p>
          <w:p w14:paraId="26347B7B" w14:textId="00A441D9" w:rsidR="003A7493" w:rsidRDefault="003A7493" w:rsidP="003A7493">
            <w:pPr>
              <w:pStyle w:val="VBAILTBodyStrong"/>
              <w:numPr>
                <w:ilvl w:val="0"/>
                <w:numId w:val="24"/>
              </w:numPr>
            </w:pPr>
            <w:r w:rsidRPr="00550D85">
              <w:rPr>
                <w:b w:val="0"/>
              </w:rPr>
              <w:t>Whenever the disability claimed is not clearly identified, ask the claimant and authorized representative to clarify the issues to ensure appropriate development and accurate decision-making</w:t>
            </w:r>
          </w:p>
        </w:tc>
        <w:tc>
          <w:tcPr>
            <w:tcW w:w="5850" w:type="dxa"/>
            <w:tcBorders>
              <w:left w:val="dashSmallGap" w:sz="4" w:space="0" w:color="auto"/>
            </w:tcBorders>
          </w:tcPr>
          <w:p w14:paraId="4671D80D" w14:textId="77777777" w:rsidR="003A7493" w:rsidRPr="00E31D93" w:rsidRDefault="003A7493" w:rsidP="003A7493">
            <w:pPr>
              <w:pStyle w:val="VBAILTBody"/>
              <w:rPr>
                <w:rStyle w:val="Strong"/>
                <w:b w:val="0"/>
              </w:rPr>
            </w:pPr>
          </w:p>
        </w:tc>
      </w:tr>
      <w:tr w:rsidR="003A7493" w14:paraId="60A9BD53" w14:textId="77777777" w:rsidTr="0B702948">
        <w:trPr>
          <w:cantSplit/>
          <w:trHeight w:val="1440"/>
          <w:jc w:val="center"/>
        </w:trPr>
        <w:tc>
          <w:tcPr>
            <w:tcW w:w="4225" w:type="dxa"/>
            <w:tcBorders>
              <w:right w:val="dashSmallGap" w:sz="4" w:space="0" w:color="auto"/>
            </w:tcBorders>
          </w:tcPr>
          <w:p w14:paraId="3B3FB63F" w14:textId="77777777" w:rsidR="003A7493" w:rsidRDefault="003A7493" w:rsidP="003A7493">
            <w:pPr>
              <w:pStyle w:val="VBAILTBodyStrong"/>
            </w:pPr>
            <w:r>
              <w:t>Time Limit for Submitting Evidence</w:t>
            </w:r>
          </w:p>
          <w:p w14:paraId="163F54CC" w14:textId="77777777" w:rsidR="003A7493" w:rsidRPr="00F90C4E" w:rsidRDefault="003A7493" w:rsidP="003A7493">
            <w:pPr>
              <w:pStyle w:val="VBAILTBodyStrong"/>
              <w:numPr>
                <w:ilvl w:val="0"/>
                <w:numId w:val="26"/>
              </w:numPr>
              <w:rPr>
                <w:b w:val="0"/>
                <w:bCs/>
              </w:rPr>
            </w:pPr>
            <w:r w:rsidRPr="00F90C4E">
              <w:rPr>
                <w:b w:val="0"/>
                <w:bCs/>
              </w:rPr>
              <w:t>Unless otherwise required by VA policy or regulation, allow claimants 30 days to respond to a request for evidence</w:t>
            </w:r>
          </w:p>
          <w:p w14:paraId="7AD6AA26" w14:textId="77777777" w:rsidR="003A7493" w:rsidRPr="004D0966" w:rsidRDefault="003A7493" w:rsidP="003A7493">
            <w:pPr>
              <w:pStyle w:val="VBAILTBodyStrong"/>
              <w:numPr>
                <w:ilvl w:val="0"/>
                <w:numId w:val="26"/>
              </w:numPr>
            </w:pPr>
            <w:r w:rsidRPr="00F90C4E">
              <w:rPr>
                <w:b w:val="0"/>
                <w:bCs/>
              </w:rPr>
              <w:t>When a claimant submits evidence in response to a request, refer the evidence to either authorization or rating activity (whichever has responsibility for deciding the corresponding claim) for a decision</w:t>
            </w:r>
            <w:r>
              <w:rPr>
                <w:b w:val="0"/>
                <w:bCs/>
              </w:rPr>
              <w:t xml:space="preserve"> </w:t>
            </w:r>
          </w:p>
          <w:p w14:paraId="7055A7C8" w14:textId="6FA07C8A" w:rsidR="003A7493" w:rsidRDefault="003A7493" w:rsidP="003A7493">
            <w:pPr>
              <w:pStyle w:val="VBAILTBodyStrong"/>
              <w:numPr>
                <w:ilvl w:val="1"/>
                <w:numId w:val="26"/>
              </w:numPr>
            </w:pPr>
            <w:r w:rsidRPr="00F90C4E">
              <w:rPr>
                <w:b w:val="0"/>
                <w:bCs/>
              </w:rPr>
              <w:t>Take the same action if a claimant does not respond to a request for evidence within 30 days</w:t>
            </w:r>
          </w:p>
        </w:tc>
        <w:tc>
          <w:tcPr>
            <w:tcW w:w="5850" w:type="dxa"/>
            <w:tcBorders>
              <w:left w:val="dashSmallGap" w:sz="4" w:space="0" w:color="auto"/>
            </w:tcBorders>
          </w:tcPr>
          <w:p w14:paraId="2112934D" w14:textId="77777777" w:rsidR="003A7493" w:rsidRPr="00E31D93" w:rsidRDefault="003A7493" w:rsidP="003A7493">
            <w:pPr>
              <w:pStyle w:val="VBAILTBody"/>
              <w:rPr>
                <w:rStyle w:val="Strong"/>
                <w:b w:val="0"/>
              </w:rPr>
            </w:pPr>
          </w:p>
        </w:tc>
      </w:tr>
      <w:tr w:rsidR="003A7493" w14:paraId="1EBAA695" w14:textId="77777777" w:rsidTr="0B702948">
        <w:trPr>
          <w:cantSplit/>
          <w:trHeight w:val="1440"/>
          <w:jc w:val="center"/>
        </w:trPr>
        <w:tc>
          <w:tcPr>
            <w:tcW w:w="4225" w:type="dxa"/>
            <w:tcBorders>
              <w:right w:val="dashSmallGap" w:sz="4" w:space="0" w:color="auto"/>
            </w:tcBorders>
          </w:tcPr>
          <w:p w14:paraId="78A3A05E" w14:textId="6E9DCF8D" w:rsidR="003A7493" w:rsidRDefault="003A7493" w:rsidP="003A7493">
            <w:pPr>
              <w:pStyle w:val="VBAILTBodyStrong"/>
            </w:pPr>
            <w:r>
              <w:lastRenderedPageBreak/>
              <w:t>Extension of Time Limit</w:t>
            </w:r>
            <w:r w:rsidR="001C59FF">
              <w:t xml:space="preserve"> </w:t>
            </w:r>
            <w:r w:rsidR="00827279">
              <w:t>(1 of 2)</w:t>
            </w:r>
          </w:p>
          <w:p w14:paraId="384C1F6C" w14:textId="77777777" w:rsidR="003A7493" w:rsidRPr="002E6559" w:rsidRDefault="003A7493" w:rsidP="003A7493">
            <w:pPr>
              <w:pStyle w:val="VBAILTBodyStrong"/>
              <w:numPr>
                <w:ilvl w:val="0"/>
                <w:numId w:val="27"/>
              </w:numPr>
              <w:rPr>
                <w:b w:val="0"/>
              </w:rPr>
            </w:pPr>
            <w:r w:rsidRPr="002E6559">
              <w:rPr>
                <w:b w:val="0"/>
              </w:rPr>
              <w:t>Extend the 30-day time limit for a response if the response to initial development action raises new issues requiring resolution initial development action did not include a request for essential evidence, and/or the claimant requests an extension, and is making an honest effort to obtain and submit the requested evidence</w:t>
            </w:r>
          </w:p>
          <w:p w14:paraId="4290F283" w14:textId="5EE4F8A4" w:rsidR="003A7493" w:rsidRDefault="003A7493" w:rsidP="00A76A49">
            <w:pPr>
              <w:pStyle w:val="VBAILTBodyStrong"/>
              <w:numPr>
                <w:ilvl w:val="0"/>
                <w:numId w:val="27"/>
              </w:numPr>
            </w:pPr>
            <w:r w:rsidRPr="002E6559">
              <w:rPr>
                <w:b w:val="0"/>
              </w:rPr>
              <w:t>An extension of the 30-day time limit for a response does </w:t>
            </w:r>
            <w:r w:rsidRPr="002E6559">
              <w:rPr>
                <w:b w:val="0"/>
                <w:i/>
                <w:iCs/>
              </w:rPr>
              <w:t>not</w:t>
            </w:r>
            <w:r w:rsidRPr="002E6559">
              <w:rPr>
                <w:b w:val="0"/>
              </w:rPr>
              <w:t> affect the one-year statutory time limit for submission of evidence, or effective date of subsequent award action</w:t>
            </w:r>
            <w:r>
              <w:rPr>
                <w:b w:val="0"/>
              </w:rPr>
              <w:t xml:space="preserve"> </w:t>
            </w:r>
          </w:p>
        </w:tc>
        <w:tc>
          <w:tcPr>
            <w:tcW w:w="5850" w:type="dxa"/>
            <w:tcBorders>
              <w:left w:val="dashSmallGap" w:sz="4" w:space="0" w:color="auto"/>
            </w:tcBorders>
          </w:tcPr>
          <w:p w14:paraId="4DB4735D" w14:textId="77777777" w:rsidR="003A7493" w:rsidRPr="00E31D93" w:rsidRDefault="003A7493" w:rsidP="003A7493">
            <w:pPr>
              <w:pStyle w:val="VBAILTBody"/>
              <w:rPr>
                <w:rStyle w:val="Strong"/>
                <w:b w:val="0"/>
              </w:rPr>
            </w:pPr>
          </w:p>
        </w:tc>
      </w:tr>
      <w:tr w:rsidR="00A76A49" w14:paraId="5794B937" w14:textId="77777777" w:rsidTr="0B702948">
        <w:trPr>
          <w:cantSplit/>
          <w:trHeight w:val="1440"/>
          <w:jc w:val="center"/>
        </w:trPr>
        <w:tc>
          <w:tcPr>
            <w:tcW w:w="4225" w:type="dxa"/>
            <w:tcBorders>
              <w:right w:val="dashSmallGap" w:sz="4" w:space="0" w:color="auto"/>
            </w:tcBorders>
          </w:tcPr>
          <w:p w14:paraId="7BFFA5C4" w14:textId="6CCBF7BA" w:rsidR="00A76A49" w:rsidRDefault="00A76A49" w:rsidP="00A76A49">
            <w:pPr>
              <w:pStyle w:val="VBAILTBodyStrong"/>
            </w:pPr>
            <w:r>
              <w:t>Extension of Time Limit (2 of 2)</w:t>
            </w:r>
          </w:p>
          <w:p w14:paraId="256E6B4F" w14:textId="27D513D8" w:rsidR="00A76A49" w:rsidRDefault="00A76A49" w:rsidP="00A76A49">
            <w:pPr>
              <w:pStyle w:val="VBAILTBodyStrong"/>
              <w:numPr>
                <w:ilvl w:val="0"/>
                <w:numId w:val="27"/>
              </w:numPr>
            </w:pPr>
            <w:r w:rsidRPr="00A76A49">
              <w:rPr>
                <w:b w:val="0"/>
              </w:rPr>
              <w:t>Do </w:t>
            </w:r>
            <w:r w:rsidRPr="00A76A49">
              <w:rPr>
                <w:b w:val="0"/>
                <w:i/>
                <w:iCs/>
              </w:rPr>
              <w:t>not</w:t>
            </w:r>
            <w:r w:rsidRPr="00A76A49">
              <w:rPr>
                <w:b w:val="0"/>
              </w:rPr>
              <w:t> extend the 30-day time limit for submitting evidence if a request for evidence that is essential to establishing entitlement to the benefit sought was sent to the claimant’s last known address and returned as undeliverable</w:t>
            </w:r>
          </w:p>
        </w:tc>
        <w:tc>
          <w:tcPr>
            <w:tcW w:w="5850" w:type="dxa"/>
            <w:tcBorders>
              <w:left w:val="dashSmallGap" w:sz="4" w:space="0" w:color="auto"/>
            </w:tcBorders>
          </w:tcPr>
          <w:p w14:paraId="1817794A" w14:textId="77777777" w:rsidR="00A76A49" w:rsidRPr="00E31D93" w:rsidRDefault="00A76A49" w:rsidP="003A7493">
            <w:pPr>
              <w:pStyle w:val="VBAILTBody"/>
              <w:rPr>
                <w:rStyle w:val="Strong"/>
                <w:b w:val="0"/>
              </w:rPr>
            </w:pPr>
          </w:p>
        </w:tc>
      </w:tr>
      <w:tr w:rsidR="003A7493" w14:paraId="2780A2FC" w14:textId="77777777" w:rsidTr="0B702948">
        <w:trPr>
          <w:cantSplit/>
          <w:trHeight w:val="1440"/>
          <w:jc w:val="center"/>
        </w:trPr>
        <w:tc>
          <w:tcPr>
            <w:tcW w:w="4225" w:type="dxa"/>
            <w:tcBorders>
              <w:right w:val="dashSmallGap" w:sz="4" w:space="0" w:color="auto"/>
            </w:tcBorders>
          </w:tcPr>
          <w:p w14:paraId="7E1608B4" w14:textId="77777777" w:rsidR="003A7493" w:rsidRDefault="003A7493" w:rsidP="003A7493">
            <w:pPr>
              <w:pStyle w:val="VBAILTBodyStrong"/>
            </w:pPr>
            <w:r>
              <w:lastRenderedPageBreak/>
              <w:t>Photocopies or Abstracts of Public Documents</w:t>
            </w:r>
          </w:p>
          <w:p w14:paraId="2E58E74A" w14:textId="77777777" w:rsidR="003A7493" w:rsidRPr="002E6559" w:rsidRDefault="003A7493" w:rsidP="003A7493">
            <w:pPr>
              <w:pStyle w:val="VBAILTBodyStrong"/>
              <w:numPr>
                <w:ilvl w:val="0"/>
                <w:numId w:val="28"/>
              </w:numPr>
              <w:rPr>
                <w:b w:val="0"/>
                <w:bCs/>
              </w:rPr>
            </w:pPr>
            <w:r w:rsidRPr="002E6559">
              <w:rPr>
                <w:b w:val="0"/>
                <w:bCs/>
              </w:rPr>
              <w:t>When the claimant’s signed statement is insufficient to a establish a fact, photocopies or abstracts of public documents are acceptable as evidence if examination of the copies or abstracts confirms they are</w:t>
            </w:r>
          </w:p>
          <w:p w14:paraId="23ADCC24" w14:textId="77777777" w:rsidR="003A7493" w:rsidRPr="002E6559" w:rsidRDefault="003A7493" w:rsidP="003A7493">
            <w:pPr>
              <w:pStyle w:val="VBAILTBodyStrong"/>
              <w:numPr>
                <w:ilvl w:val="1"/>
                <w:numId w:val="28"/>
              </w:numPr>
              <w:rPr>
                <w:b w:val="0"/>
                <w:bCs/>
              </w:rPr>
            </w:pPr>
            <w:r w:rsidRPr="002E6559">
              <w:rPr>
                <w:b w:val="0"/>
                <w:bCs/>
              </w:rPr>
              <w:t>genuine, and</w:t>
            </w:r>
          </w:p>
          <w:p w14:paraId="3A5C759F" w14:textId="77777777" w:rsidR="003A7493" w:rsidRPr="004D0966" w:rsidRDefault="003A7493" w:rsidP="003A7493">
            <w:pPr>
              <w:pStyle w:val="VBAILTBodyStrong"/>
              <w:numPr>
                <w:ilvl w:val="1"/>
                <w:numId w:val="28"/>
              </w:numPr>
            </w:pPr>
            <w:r w:rsidRPr="002E6559">
              <w:rPr>
                <w:b w:val="0"/>
                <w:bCs/>
              </w:rPr>
              <w:t>free from alteration (e.g., marriage certificates, birth certificates, and death certificates)</w:t>
            </w:r>
            <w:r>
              <w:rPr>
                <w:b w:val="0"/>
                <w:bCs/>
              </w:rPr>
              <w:t xml:space="preserve"> </w:t>
            </w:r>
          </w:p>
          <w:p w14:paraId="29575079" w14:textId="5A0CDBE3" w:rsidR="003A7493" w:rsidRDefault="003A7493" w:rsidP="003A7493">
            <w:pPr>
              <w:pStyle w:val="VBAILTBodyStrong"/>
              <w:numPr>
                <w:ilvl w:val="0"/>
                <w:numId w:val="28"/>
              </w:numPr>
            </w:pPr>
            <w:r w:rsidRPr="002E6559">
              <w:rPr>
                <w:b w:val="0"/>
                <w:bCs/>
              </w:rPr>
              <w:t>VA accepts photocopies of original documents that confirm a Veteran’s military service if the Veteran’s service department issued the original document</w:t>
            </w:r>
          </w:p>
        </w:tc>
        <w:tc>
          <w:tcPr>
            <w:tcW w:w="5850" w:type="dxa"/>
            <w:tcBorders>
              <w:left w:val="dashSmallGap" w:sz="4" w:space="0" w:color="auto"/>
            </w:tcBorders>
          </w:tcPr>
          <w:p w14:paraId="15B6F924" w14:textId="77777777" w:rsidR="003A7493" w:rsidRPr="00E31D93" w:rsidRDefault="003A7493" w:rsidP="003A7493">
            <w:pPr>
              <w:pStyle w:val="VBAILTBody"/>
              <w:rPr>
                <w:rStyle w:val="Strong"/>
                <w:b w:val="0"/>
              </w:rPr>
            </w:pPr>
          </w:p>
        </w:tc>
      </w:tr>
      <w:tr w:rsidR="00A961F0" w14:paraId="0B495211" w14:textId="77777777" w:rsidTr="0B702948">
        <w:trPr>
          <w:cantSplit/>
          <w:trHeight w:val="1440"/>
          <w:jc w:val="center"/>
        </w:trPr>
        <w:tc>
          <w:tcPr>
            <w:tcW w:w="4225" w:type="dxa"/>
            <w:tcBorders>
              <w:right w:val="dashSmallGap" w:sz="4" w:space="0" w:color="auto"/>
            </w:tcBorders>
          </w:tcPr>
          <w:p w14:paraId="2F439686" w14:textId="42100B11" w:rsidR="00A961F0" w:rsidRDefault="00A961F0" w:rsidP="00A961F0">
            <w:pPr>
              <w:pStyle w:val="VBAILTBodyStrong"/>
              <w:rPr>
                <w:b w:val="0"/>
                <w:bCs/>
              </w:rPr>
            </w:pPr>
            <w:r>
              <w:lastRenderedPageBreak/>
              <w:t>Email, Telephone, Electronic Development</w:t>
            </w:r>
            <w:r w:rsidR="00A76A49">
              <w:t xml:space="preserve"> </w:t>
            </w:r>
            <w:r w:rsidR="002D788C">
              <w:t>(1 &amp; 2)</w:t>
            </w:r>
          </w:p>
          <w:p w14:paraId="4EF24C73" w14:textId="77777777" w:rsidR="00A961F0" w:rsidRPr="00E367BE" w:rsidRDefault="00A961F0" w:rsidP="00A961F0">
            <w:pPr>
              <w:pStyle w:val="VBAILTBodyStrong"/>
              <w:numPr>
                <w:ilvl w:val="0"/>
                <w:numId w:val="25"/>
              </w:numPr>
              <w:rPr>
                <w:b w:val="0"/>
              </w:rPr>
            </w:pPr>
            <w:r w:rsidRPr="00E367BE">
              <w:rPr>
                <w:b w:val="0"/>
              </w:rPr>
              <w:t>VA considers evidence received by e-mail or electronic submission to be authentic unless there is a specific reason to question the source of the document</w:t>
            </w:r>
          </w:p>
          <w:p w14:paraId="406BB357" w14:textId="77777777" w:rsidR="00A961F0" w:rsidRPr="00E367BE" w:rsidRDefault="00A961F0" w:rsidP="00A961F0">
            <w:pPr>
              <w:pStyle w:val="VBAILTBodyStrong"/>
              <w:numPr>
                <w:ilvl w:val="1"/>
                <w:numId w:val="25"/>
              </w:numPr>
              <w:rPr>
                <w:b w:val="0"/>
              </w:rPr>
            </w:pPr>
            <w:r w:rsidRPr="00E367BE">
              <w:rPr>
                <w:b w:val="0"/>
              </w:rPr>
              <w:t>Appropriate situations for such development/submission methods include, but are </w:t>
            </w:r>
            <w:r w:rsidRPr="00E367BE">
              <w:rPr>
                <w:b w:val="0"/>
                <w:i/>
                <w:iCs/>
              </w:rPr>
              <w:t>not</w:t>
            </w:r>
            <w:r w:rsidRPr="00E367BE">
              <w:rPr>
                <w:b w:val="0"/>
              </w:rPr>
              <w:t> limited to, requests to the claimant for</w:t>
            </w:r>
          </w:p>
          <w:p w14:paraId="7ECBE918" w14:textId="77777777" w:rsidR="00A961F0" w:rsidRPr="00E367BE" w:rsidRDefault="00A961F0" w:rsidP="00A961F0">
            <w:pPr>
              <w:pStyle w:val="VBAILTBodyStrong"/>
              <w:numPr>
                <w:ilvl w:val="2"/>
                <w:numId w:val="25"/>
              </w:numPr>
              <w:rPr>
                <w:b w:val="0"/>
              </w:rPr>
            </w:pPr>
            <w:r w:rsidRPr="00E367BE">
              <w:rPr>
                <w:b w:val="0"/>
              </w:rPr>
              <w:t>medical evidence</w:t>
            </w:r>
          </w:p>
          <w:p w14:paraId="6FBA2B69" w14:textId="77777777" w:rsidR="00A961F0" w:rsidRPr="00E367BE" w:rsidRDefault="00A961F0" w:rsidP="00A961F0">
            <w:pPr>
              <w:pStyle w:val="VBAILTBodyStrong"/>
              <w:numPr>
                <w:ilvl w:val="2"/>
                <w:numId w:val="25"/>
              </w:numPr>
              <w:rPr>
                <w:b w:val="0"/>
              </w:rPr>
            </w:pPr>
            <w:r w:rsidRPr="00E367BE">
              <w:rPr>
                <w:b w:val="0"/>
              </w:rPr>
              <w:t>Social Security numbers (SSNs)</w:t>
            </w:r>
          </w:p>
          <w:p w14:paraId="54205859" w14:textId="77777777" w:rsidR="00A961F0" w:rsidRPr="00E367BE" w:rsidRDefault="00A961F0" w:rsidP="00A961F0">
            <w:pPr>
              <w:pStyle w:val="VBAILTBodyStrong"/>
              <w:numPr>
                <w:ilvl w:val="2"/>
                <w:numId w:val="25"/>
              </w:numPr>
              <w:rPr>
                <w:b w:val="0"/>
              </w:rPr>
            </w:pPr>
            <w:r w:rsidRPr="00E367BE">
              <w:rPr>
                <w:b w:val="0"/>
              </w:rPr>
              <w:t>award/denial letters for certain benefits, such as Social Security disability benefits</w:t>
            </w:r>
          </w:p>
          <w:p w14:paraId="77EA3C40" w14:textId="77777777" w:rsidR="00A961F0" w:rsidRPr="00E367BE" w:rsidRDefault="00A961F0" w:rsidP="00A961F0">
            <w:pPr>
              <w:pStyle w:val="VBAILTBodyStrong"/>
              <w:numPr>
                <w:ilvl w:val="2"/>
                <w:numId w:val="25"/>
              </w:numPr>
              <w:rPr>
                <w:b w:val="0"/>
              </w:rPr>
            </w:pPr>
            <w:r w:rsidRPr="00E367BE">
              <w:rPr>
                <w:b w:val="0"/>
              </w:rPr>
              <w:t>addresses</w:t>
            </w:r>
          </w:p>
          <w:p w14:paraId="5180C2B1" w14:textId="77777777" w:rsidR="00A961F0" w:rsidRPr="00A961F0" w:rsidRDefault="00A961F0" w:rsidP="00A961F0">
            <w:pPr>
              <w:pStyle w:val="VBAILTBodyStrong"/>
              <w:numPr>
                <w:ilvl w:val="2"/>
                <w:numId w:val="25"/>
              </w:numPr>
            </w:pPr>
            <w:r w:rsidRPr="00E367BE">
              <w:rPr>
                <w:b w:val="0"/>
              </w:rPr>
              <w:t>employment information, and</w:t>
            </w:r>
            <w:r>
              <w:rPr>
                <w:b w:val="0"/>
              </w:rPr>
              <w:t xml:space="preserve"> </w:t>
            </w:r>
          </w:p>
          <w:p w14:paraId="37BBDAE4" w14:textId="56FA0AE4" w:rsidR="00A961F0" w:rsidRDefault="00A961F0" w:rsidP="00A961F0">
            <w:pPr>
              <w:pStyle w:val="VBAILTBodyStrong"/>
              <w:numPr>
                <w:ilvl w:val="2"/>
                <w:numId w:val="25"/>
              </w:numPr>
            </w:pPr>
            <w:r w:rsidRPr="00E367BE">
              <w:rPr>
                <w:b w:val="0"/>
              </w:rPr>
              <w:t>clarification of income-related issues and medical expenses</w:t>
            </w:r>
          </w:p>
        </w:tc>
        <w:tc>
          <w:tcPr>
            <w:tcW w:w="5850" w:type="dxa"/>
            <w:tcBorders>
              <w:left w:val="dashSmallGap" w:sz="4" w:space="0" w:color="auto"/>
            </w:tcBorders>
          </w:tcPr>
          <w:p w14:paraId="3CC922D0" w14:textId="77777777" w:rsidR="00A961F0" w:rsidRPr="00E31D93" w:rsidRDefault="00A961F0" w:rsidP="00A961F0">
            <w:pPr>
              <w:pStyle w:val="VBAILTBody"/>
              <w:rPr>
                <w:rStyle w:val="Strong"/>
                <w:b w:val="0"/>
              </w:rPr>
            </w:pPr>
          </w:p>
        </w:tc>
      </w:tr>
      <w:tr w:rsidR="00A961F0" w14:paraId="7DFD574C" w14:textId="77777777" w:rsidTr="0B702948">
        <w:trPr>
          <w:cantSplit/>
          <w:trHeight w:val="2690"/>
          <w:jc w:val="center"/>
        </w:trPr>
        <w:tc>
          <w:tcPr>
            <w:tcW w:w="4225" w:type="dxa"/>
            <w:tcBorders>
              <w:right w:val="dashSmallGap" w:sz="4" w:space="0" w:color="auto"/>
            </w:tcBorders>
          </w:tcPr>
          <w:p w14:paraId="3454697C" w14:textId="77777777" w:rsidR="00A961F0" w:rsidRDefault="00A961F0" w:rsidP="00A961F0">
            <w:pPr>
              <w:pStyle w:val="VBAILTBodyStrong"/>
            </w:pPr>
            <w:r>
              <w:lastRenderedPageBreak/>
              <w:t>VAMC Records</w:t>
            </w:r>
          </w:p>
          <w:p w14:paraId="255F78FD" w14:textId="77777777" w:rsidR="00A961F0" w:rsidRPr="00085A4B" w:rsidRDefault="00A961F0" w:rsidP="00A961F0">
            <w:pPr>
              <w:pStyle w:val="VBAILTBodyStrong"/>
              <w:numPr>
                <w:ilvl w:val="0"/>
                <w:numId w:val="29"/>
              </w:numPr>
              <w:rPr>
                <w:b w:val="0"/>
              </w:rPr>
            </w:pPr>
            <w:r w:rsidRPr="00085A4B">
              <w:rPr>
                <w:b w:val="0"/>
              </w:rPr>
              <w:t>To find the registration or enrollment date for a specific VAMC</w:t>
            </w:r>
          </w:p>
          <w:p w14:paraId="5AB14B90" w14:textId="77777777" w:rsidR="00A961F0" w:rsidRPr="00085A4B" w:rsidRDefault="00A961F0" w:rsidP="00A961F0">
            <w:pPr>
              <w:pStyle w:val="VBAILTBodyStrong"/>
              <w:numPr>
                <w:ilvl w:val="1"/>
                <w:numId w:val="29"/>
              </w:numPr>
              <w:rPr>
                <w:b w:val="0"/>
              </w:rPr>
            </w:pPr>
            <w:r w:rsidRPr="00085A4B">
              <w:rPr>
                <w:b w:val="0"/>
              </w:rPr>
              <w:t>log into that VAMC through CAPRI</w:t>
            </w:r>
          </w:p>
          <w:p w14:paraId="5EACC25B" w14:textId="77777777" w:rsidR="00A961F0" w:rsidRPr="00085A4B" w:rsidRDefault="00A961F0" w:rsidP="00A961F0">
            <w:pPr>
              <w:pStyle w:val="VBAILTBodyStrong"/>
              <w:numPr>
                <w:ilvl w:val="1"/>
                <w:numId w:val="29"/>
              </w:numPr>
              <w:rPr>
                <w:b w:val="0"/>
              </w:rPr>
            </w:pPr>
            <w:r w:rsidRPr="00085A4B">
              <w:rPr>
                <w:b w:val="0"/>
              </w:rPr>
              <w:t>input the Veteran’s identifying information, and</w:t>
            </w:r>
          </w:p>
          <w:p w14:paraId="24A8FE3E" w14:textId="77777777" w:rsidR="00A961F0" w:rsidRPr="00085A4B" w:rsidRDefault="00A961F0" w:rsidP="00A961F0">
            <w:pPr>
              <w:pStyle w:val="VBAILTBodyStrong"/>
              <w:numPr>
                <w:ilvl w:val="1"/>
                <w:numId w:val="29"/>
              </w:numPr>
              <w:rPr>
                <w:b w:val="0"/>
              </w:rPr>
            </w:pPr>
            <w:r w:rsidRPr="00085A4B">
              <w:rPr>
                <w:b w:val="0"/>
              </w:rPr>
              <w:t>click on the REPORTS tab, and from the menu displayed on the left side of the screen, select</w:t>
            </w:r>
          </w:p>
          <w:p w14:paraId="022E5A8F" w14:textId="77777777" w:rsidR="00A961F0" w:rsidRPr="00085A4B" w:rsidRDefault="00A961F0" w:rsidP="00A961F0">
            <w:pPr>
              <w:pStyle w:val="VBAILTBodyStrong"/>
              <w:numPr>
                <w:ilvl w:val="0"/>
                <w:numId w:val="29"/>
              </w:numPr>
              <w:rPr>
                <w:b w:val="0"/>
              </w:rPr>
            </w:pPr>
            <w:r w:rsidRPr="00085A4B">
              <w:rPr>
                <w:b w:val="0"/>
              </w:rPr>
              <w:t>VIEW REGISTRATION DATA, scroll down the displayed report to the APPLICATION INFORMATION field, and</w:t>
            </w:r>
          </w:p>
          <w:p w14:paraId="4EA078F1" w14:textId="4754BEBF" w:rsidR="00A961F0" w:rsidRDefault="00A961F0" w:rsidP="002E31DC">
            <w:pPr>
              <w:pStyle w:val="VBAILTbullet1"/>
              <w:numPr>
                <w:ilvl w:val="0"/>
                <w:numId w:val="29"/>
              </w:numPr>
            </w:pPr>
            <w:r w:rsidRPr="00085A4B">
              <w:t>PATIENT PROFILE MAS (Full), scroll down the displayed report to the ENROLLMENTS field</w:t>
            </w:r>
          </w:p>
        </w:tc>
        <w:tc>
          <w:tcPr>
            <w:tcW w:w="5850" w:type="dxa"/>
            <w:tcBorders>
              <w:left w:val="dashSmallGap" w:sz="4" w:space="0" w:color="auto"/>
            </w:tcBorders>
          </w:tcPr>
          <w:p w14:paraId="7D4C9502" w14:textId="249FCDFC" w:rsidR="00A961F0" w:rsidRPr="009F361E" w:rsidRDefault="00A961F0" w:rsidP="00A961F0">
            <w:pPr>
              <w:pStyle w:val="VBAILTBody"/>
              <w:rPr>
                <w:rStyle w:val="Strong"/>
              </w:rPr>
            </w:pPr>
          </w:p>
        </w:tc>
      </w:tr>
      <w:tr w:rsidR="00A961F0" w14:paraId="4356C2BD" w14:textId="77777777" w:rsidTr="0B702948">
        <w:trPr>
          <w:cantSplit/>
          <w:trHeight w:val="2690"/>
          <w:jc w:val="center"/>
        </w:trPr>
        <w:tc>
          <w:tcPr>
            <w:tcW w:w="4225" w:type="dxa"/>
            <w:tcBorders>
              <w:right w:val="dashSmallGap" w:sz="4" w:space="0" w:color="auto"/>
            </w:tcBorders>
          </w:tcPr>
          <w:p w14:paraId="610AACA8" w14:textId="77777777" w:rsidR="00A961F0" w:rsidRDefault="00A961F0" w:rsidP="00A961F0">
            <w:pPr>
              <w:pStyle w:val="VBAILTBodyStrong"/>
            </w:pPr>
            <w:r>
              <w:lastRenderedPageBreak/>
              <w:t>Requesting Disability Records from SSA</w:t>
            </w:r>
          </w:p>
          <w:p w14:paraId="718E803F" w14:textId="77777777" w:rsidR="00A961F0" w:rsidRPr="0026001D" w:rsidRDefault="00A961F0" w:rsidP="00A961F0">
            <w:pPr>
              <w:pStyle w:val="VBAILTBodyStrong"/>
              <w:numPr>
                <w:ilvl w:val="0"/>
                <w:numId w:val="30"/>
              </w:numPr>
              <w:rPr>
                <w:b w:val="0"/>
                <w:bCs/>
              </w:rPr>
            </w:pPr>
            <w:r w:rsidRPr="0026001D">
              <w:rPr>
                <w:b w:val="0"/>
                <w:bCs/>
              </w:rPr>
              <w:t>Regional offices (ROs) are required to</w:t>
            </w:r>
          </w:p>
          <w:p w14:paraId="02DADB37" w14:textId="77777777" w:rsidR="00A961F0" w:rsidRPr="0026001D" w:rsidRDefault="00A961F0" w:rsidP="00A961F0">
            <w:pPr>
              <w:pStyle w:val="VBAILTBodyStrong"/>
              <w:numPr>
                <w:ilvl w:val="1"/>
                <w:numId w:val="30"/>
              </w:numPr>
              <w:rPr>
                <w:b w:val="0"/>
                <w:bCs/>
              </w:rPr>
            </w:pPr>
            <w:r w:rsidRPr="0026001D">
              <w:rPr>
                <w:b w:val="0"/>
                <w:bCs/>
              </w:rPr>
              <w:t>request records through the </w:t>
            </w:r>
            <w:hyperlink r:id="rId17" w:history="1">
              <w:r w:rsidRPr="0026001D">
                <w:rPr>
                  <w:rStyle w:val="Hyperlink"/>
                  <w:b w:val="0"/>
                  <w:bCs/>
                </w:rPr>
                <w:t>SSA-GSO website</w:t>
              </w:r>
            </w:hyperlink>
            <w:r w:rsidRPr="0026001D">
              <w:rPr>
                <w:b w:val="0"/>
                <w:bCs/>
              </w:rPr>
              <w:t>, and</w:t>
            </w:r>
          </w:p>
          <w:p w14:paraId="211876DE" w14:textId="77777777" w:rsidR="00A961F0" w:rsidRPr="0026001D" w:rsidRDefault="00A961F0" w:rsidP="00A961F0">
            <w:pPr>
              <w:pStyle w:val="VBAILTBodyStrong"/>
              <w:numPr>
                <w:ilvl w:val="1"/>
                <w:numId w:val="30"/>
              </w:numPr>
              <w:rPr>
                <w:b w:val="0"/>
                <w:bCs/>
              </w:rPr>
            </w:pPr>
            <w:r w:rsidRPr="0026001D">
              <w:rPr>
                <w:b w:val="0"/>
                <w:bCs/>
              </w:rPr>
              <w:t>follow the format for the requests as outlined in the </w:t>
            </w:r>
            <w:hyperlink r:id="rId18" w:history="1">
              <w:r w:rsidRPr="0026001D">
                <w:rPr>
                  <w:rStyle w:val="Hyperlink"/>
                  <w:b w:val="0"/>
                  <w:bCs/>
                  <w:i/>
                  <w:iCs/>
                </w:rPr>
                <w:t>SSA-GSO User Guide</w:t>
              </w:r>
            </w:hyperlink>
          </w:p>
          <w:p w14:paraId="4294EABB" w14:textId="77777777" w:rsidR="00A961F0" w:rsidRPr="0026001D" w:rsidRDefault="00A961F0" w:rsidP="00A961F0">
            <w:pPr>
              <w:pStyle w:val="VBAILTBodyStrong"/>
              <w:numPr>
                <w:ilvl w:val="0"/>
                <w:numId w:val="30"/>
              </w:numPr>
              <w:rPr>
                <w:b w:val="0"/>
                <w:bCs/>
              </w:rPr>
            </w:pPr>
            <w:r w:rsidRPr="0026001D">
              <w:rPr>
                <w:b w:val="0"/>
                <w:bCs/>
              </w:rPr>
              <w:t>Veterans Service Center and Pension Management Center management are responsible for designating employees to assume the following roles for the purpose of controlling and monitoring access to the interface:</w:t>
            </w:r>
          </w:p>
          <w:p w14:paraId="65FDEEBC" w14:textId="77777777" w:rsidR="00A961F0" w:rsidRPr="0026001D" w:rsidRDefault="00A961F0" w:rsidP="00A961F0">
            <w:pPr>
              <w:pStyle w:val="VBAILTBodyStrong"/>
              <w:numPr>
                <w:ilvl w:val="1"/>
                <w:numId w:val="30"/>
              </w:numPr>
              <w:rPr>
                <w:b w:val="0"/>
                <w:bCs/>
              </w:rPr>
            </w:pPr>
            <w:r w:rsidRPr="0026001D">
              <w:rPr>
                <w:b w:val="0"/>
                <w:bCs/>
              </w:rPr>
              <w:t>Authorization Designee</w:t>
            </w:r>
          </w:p>
          <w:p w14:paraId="1B590809" w14:textId="77777777" w:rsidR="00A961F0" w:rsidRPr="004D0966" w:rsidRDefault="00A961F0" w:rsidP="00A961F0">
            <w:pPr>
              <w:pStyle w:val="VBAILTBodyStrong"/>
              <w:numPr>
                <w:ilvl w:val="1"/>
                <w:numId w:val="30"/>
              </w:numPr>
            </w:pPr>
            <w:r w:rsidRPr="0026001D">
              <w:rPr>
                <w:b w:val="0"/>
                <w:bCs/>
              </w:rPr>
              <w:t>Super User, and</w:t>
            </w:r>
            <w:r>
              <w:rPr>
                <w:b w:val="0"/>
                <w:bCs/>
              </w:rPr>
              <w:t xml:space="preserve"> </w:t>
            </w:r>
          </w:p>
          <w:p w14:paraId="27B38986" w14:textId="4EE7529C" w:rsidR="00A961F0" w:rsidRDefault="00A961F0" w:rsidP="00A961F0">
            <w:pPr>
              <w:pStyle w:val="VBAILTBodyStrong"/>
              <w:numPr>
                <w:ilvl w:val="1"/>
                <w:numId w:val="30"/>
              </w:numPr>
            </w:pPr>
            <w:r w:rsidRPr="0026001D">
              <w:rPr>
                <w:b w:val="0"/>
                <w:bCs/>
              </w:rPr>
              <w:t>Alternate Super User</w:t>
            </w:r>
          </w:p>
        </w:tc>
        <w:tc>
          <w:tcPr>
            <w:tcW w:w="5850" w:type="dxa"/>
            <w:tcBorders>
              <w:left w:val="dashSmallGap" w:sz="4" w:space="0" w:color="auto"/>
            </w:tcBorders>
          </w:tcPr>
          <w:p w14:paraId="2DAF90E7" w14:textId="77777777" w:rsidR="00A961F0" w:rsidRPr="009F361E" w:rsidRDefault="00A961F0" w:rsidP="00A961F0">
            <w:pPr>
              <w:pStyle w:val="VBAILTBody"/>
              <w:rPr>
                <w:rStyle w:val="Strong"/>
              </w:rPr>
            </w:pPr>
          </w:p>
        </w:tc>
      </w:tr>
      <w:tr w:rsidR="00A961F0" w14:paraId="1E38DA30" w14:textId="77777777" w:rsidTr="0B702948">
        <w:trPr>
          <w:cantSplit/>
          <w:trHeight w:val="4301"/>
          <w:jc w:val="center"/>
        </w:trPr>
        <w:tc>
          <w:tcPr>
            <w:tcW w:w="4225" w:type="dxa"/>
            <w:tcBorders>
              <w:right w:val="dashSmallGap" w:sz="4" w:space="0" w:color="auto"/>
            </w:tcBorders>
          </w:tcPr>
          <w:p w14:paraId="1802291B" w14:textId="77777777" w:rsidR="00A961F0" w:rsidRDefault="00A961F0" w:rsidP="00A961F0">
            <w:pPr>
              <w:pStyle w:val="VBAILTBodyStrong"/>
            </w:pPr>
            <w:r>
              <w:lastRenderedPageBreak/>
              <w:t>Using FOLQ</w:t>
            </w:r>
          </w:p>
          <w:p w14:paraId="25EFBE49" w14:textId="77777777" w:rsidR="00A961F0" w:rsidRPr="00465870" w:rsidRDefault="00A961F0" w:rsidP="00A961F0">
            <w:pPr>
              <w:pStyle w:val="VBAILTBodyStrong"/>
              <w:numPr>
                <w:ilvl w:val="0"/>
                <w:numId w:val="31"/>
              </w:numPr>
              <w:rPr>
                <w:b w:val="0"/>
                <w:bCs/>
              </w:rPr>
            </w:pPr>
            <w:r w:rsidRPr="00465870">
              <w:rPr>
                <w:b w:val="0"/>
                <w:bCs/>
              </w:rPr>
              <w:t xml:space="preserve">The </w:t>
            </w:r>
            <w:r w:rsidRPr="00733B06">
              <w:t>Federal On-Line Query (FOLQ)</w:t>
            </w:r>
            <w:r w:rsidRPr="00465870">
              <w:rPr>
                <w:b w:val="0"/>
                <w:bCs/>
              </w:rPr>
              <w:t> is a read-only, person-specific, real-time query developed by SSA for Federal agencies to obtain the SSA data described in </w:t>
            </w:r>
            <w:hyperlink r:id="rId19" w:history="1">
              <w:r w:rsidRPr="00465870">
                <w:rPr>
                  <w:rStyle w:val="Hyperlink"/>
                  <w:b w:val="0"/>
                  <w:bCs/>
                </w:rPr>
                <w:t>M21-1, Part III, Subpart ii, 1.B.3.b</w:t>
              </w:r>
            </w:hyperlink>
          </w:p>
          <w:p w14:paraId="1F592581" w14:textId="77777777" w:rsidR="00A961F0" w:rsidRPr="004D0966" w:rsidRDefault="00A961F0" w:rsidP="00A961F0">
            <w:pPr>
              <w:pStyle w:val="VBAILTBodyStrong"/>
              <w:numPr>
                <w:ilvl w:val="0"/>
                <w:numId w:val="31"/>
              </w:numPr>
            </w:pPr>
            <w:r w:rsidRPr="00465870">
              <w:rPr>
                <w:b w:val="0"/>
                <w:bCs/>
              </w:rPr>
              <w:t>FOLQ provides Federal agencies with verification of Social Security numbers (SSNs), Title II, Retirement, Survivors, and Disability Insurance data, Title XVI, Supplemental Security Income (SSI) data, and a limited payment history file</w:t>
            </w:r>
            <w:r>
              <w:rPr>
                <w:b w:val="0"/>
                <w:bCs/>
              </w:rPr>
              <w:t xml:space="preserve"> </w:t>
            </w:r>
          </w:p>
          <w:p w14:paraId="085C654A" w14:textId="0398FE1C" w:rsidR="00A961F0" w:rsidRPr="00BB30EA" w:rsidRDefault="00A961F0" w:rsidP="00A961F0">
            <w:pPr>
              <w:pStyle w:val="VBAILTBodyStrong"/>
              <w:numPr>
                <w:ilvl w:val="0"/>
                <w:numId w:val="31"/>
              </w:numPr>
            </w:pPr>
            <w:r w:rsidRPr="00465870">
              <w:rPr>
                <w:b w:val="0"/>
                <w:bCs/>
              </w:rPr>
              <w:t xml:space="preserve">Access FOLQ through VBMS or </w:t>
            </w:r>
            <w:r>
              <w:rPr>
                <w:b w:val="0"/>
                <w:bCs/>
              </w:rPr>
              <w:t>SHARE</w:t>
            </w:r>
            <w:r w:rsidRPr="00465870">
              <w:rPr>
                <w:b w:val="0"/>
                <w:bCs/>
              </w:rPr>
              <w:t xml:space="preserve"> using the SSA INQUIRY command</w:t>
            </w:r>
          </w:p>
        </w:tc>
        <w:tc>
          <w:tcPr>
            <w:tcW w:w="5850" w:type="dxa"/>
            <w:tcBorders>
              <w:left w:val="dashSmallGap" w:sz="4" w:space="0" w:color="auto"/>
            </w:tcBorders>
          </w:tcPr>
          <w:p w14:paraId="5BA68493" w14:textId="7448216F" w:rsidR="00A961F0" w:rsidRPr="00BB30EA" w:rsidRDefault="00A961F0" w:rsidP="00A961F0">
            <w:pPr>
              <w:pStyle w:val="VBAILTBody"/>
              <w:rPr>
                <w:rStyle w:val="Strong"/>
                <w:b w:val="0"/>
                <w:bCs w:val="0"/>
              </w:rPr>
            </w:pPr>
          </w:p>
        </w:tc>
      </w:tr>
      <w:tr w:rsidR="00A961F0" w14:paraId="0755ADB5" w14:textId="77777777" w:rsidTr="0B702948">
        <w:trPr>
          <w:cantSplit/>
          <w:trHeight w:val="4301"/>
          <w:jc w:val="center"/>
        </w:trPr>
        <w:tc>
          <w:tcPr>
            <w:tcW w:w="4225" w:type="dxa"/>
            <w:tcBorders>
              <w:right w:val="dashSmallGap" w:sz="4" w:space="0" w:color="auto"/>
            </w:tcBorders>
          </w:tcPr>
          <w:p w14:paraId="535DCE3F" w14:textId="4066405F" w:rsidR="00A961F0" w:rsidRDefault="00A961F0" w:rsidP="00A961F0">
            <w:pPr>
              <w:pStyle w:val="VBAILTBodyStrong"/>
            </w:pPr>
            <w:r>
              <w:lastRenderedPageBreak/>
              <w:t xml:space="preserve">Developing for STRs (1 of </w:t>
            </w:r>
            <w:r w:rsidR="00B34EB2">
              <w:t>4</w:t>
            </w:r>
            <w:r>
              <w:t>)</w:t>
            </w:r>
          </w:p>
          <w:p w14:paraId="50BE30D6" w14:textId="77777777" w:rsidR="00A961F0" w:rsidRPr="00CB34A3" w:rsidRDefault="00A961F0" w:rsidP="00A961F0">
            <w:pPr>
              <w:pStyle w:val="VBAILTBodyStrong"/>
              <w:numPr>
                <w:ilvl w:val="0"/>
                <w:numId w:val="32"/>
              </w:numPr>
              <w:rPr>
                <w:b w:val="0"/>
                <w:bCs/>
              </w:rPr>
            </w:pPr>
            <w:r w:rsidRPr="00CB34A3">
              <w:rPr>
                <w:b w:val="0"/>
                <w:bCs/>
              </w:rPr>
              <w:t>If a certification letter/</w:t>
            </w:r>
            <w:r w:rsidRPr="00CB34A3">
              <w:rPr>
                <w:b w:val="0"/>
                <w:bCs/>
                <w:i/>
                <w:iCs/>
              </w:rPr>
              <w:t>DD Form 2963</w:t>
            </w:r>
            <w:r w:rsidRPr="00CB34A3">
              <w:rPr>
                <w:b w:val="0"/>
                <w:bCs/>
              </w:rPr>
              <w:t xml:space="preserve"> accompanies STRs that an RO obtains from a service department, </w:t>
            </w:r>
            <w:r>
              <w:rPr>
                <w:b w:val="0"/>
                <w:bCs/>
              </w:rPr>
              <w:t xml:space="preserve">do </w:t>
            </w:r>
            <w:r w:rsidRPr="00CB34A3">
              <w:rPr>
                <w:b w:val="0"/>
                <w:bCs/>
                <w:i/>
                <w:iCs/>
              </w:rPr>
              <w:t>not</w:t>
            </w:r>
            <w:r w:rsidRPr="00CB34A3">
              <w:rPr>
                <w:b w:val="0"/>
                <w:bCs/>
              </w:rPr>
              <w:t> undertake additional development to obtain STRs </w:t>
            </w:r>
            <w:r w:rsidRPr="0024481E">
              <w:rPr>
                <w:i/>
                <w:iCs/>
              </w:rPr>
              <w:t>unless</w:t>
            </w:r>
            <w:r w:rsidRPr="00CB34A3">
              <w:rPr>
                <w:b w:val="0"/>
                <w:bCs/>
                <w:i/>
                <w:iCs/>
              </w:rPr>
              <w:t> </w:t>
            </w:r>
            <w:r w:rsidRPr="00CB34A3">
              <w:rPr>
                <w:b w:val="0"/>
                <w:bCs/>
              </w:rPr>
              <w:t>all of the following criteria are met:</w:t>
            </w:r>
          </w:p>
          <w:p w14:paraId="2B645570" w14:textId="77777777" w:rsidR="00A961F0" w:rsidRPr="00CB34A3" w:rsidRDefault="00A961F0" w:rsidP="00A961F0">
            <w:pPr>
              <w:pStyle w:val="VBAILTBodyStrong"/>
              <w:numPr>
                <w:ilvl w:val="1"/>
                <w:numId w:val="32"/>
              </w:numPr>
              <w:rPr>
                <w:b w:val="0"/>
                <w:bCs/>
              </w:rPr>
            </w:pPr>
            <w:r w:rsidRPr="00CB34A3">
              <w:rPr>
                <w:b w:val="0"/>
                <w:bCs/>
              </w:rPr>
              <w:t>the claimant alleges treatment at a specific MTF during a specific period of time, and</w:t>
            </w:r>
          </w:p>
          <w:p w14:paraId="432E7F68" w14:textId="77777777" w:rsidR="00A961F0" w:rsidRPr="00CB34A3" w:rsidRDefault="00A961F0" w:rsidP="00A961F0">
            <w:pPr>
              <w:pStyle w:val="VBAILTBodyStrong"/>
              <w:numPr>
                <w:ilvl w:val="1"/>
                <w:numId w:val="32"/>
              </w:numPr>
              <w:rPr>
                <w:b w:val="0"/>
                <w:bCs/>
              </w:rPr>
            </w:pPr>
            <w:r w:rsidRPr="00CB34A3">
              <w:rPr>
                <w:b w:val="0"/>
                <w:bCs/>
              </w:rPr>
              <w:t>records referring to the treatment</w:t>
            </w:r>
          </w:p>
          <w:p w14:paraId="69DA8AD3" w14:textId="77777777" w:rsidR="00A961F0" w:rsidRPr="00CB34A3" w:rsidRDefault="00A961F0" w:rsidP="00A961F0">
            <w:pPr>
              <w:pStyle w:val="VBAILTBodyStrong"/>
              <w:numPr>
                <w:ilvl w:val="2"/>
                <w:numId w:val="32"/>
              </w:numPr>
              <w:rPr>
                <w:b w:val="0"/>
                <w:bCs/>
              </w:rPr>
            </w:pPr>
            <w:r w:rsidRPr="00CB34A3">
              <w:rPr>
                <w:b w:val="0"/>
                <w:bCs/>
              </w:rPr>
              <w:t>do not</w:t>
            </w:r>
            <w:r w:rsidRPr="00CB34A3">
              <w:t xml:space="preserve"> </w:t>
            </w:r>
            <w:r w:rsidRPr="00CB34A3">
              <w:rPr>
                <w:b w:val="0"/>
                <w:bCs/>
              </w:rPr>
              <w:t>exist in the available STRs, and</w:t>
            </w:r>
          </w:p>
          <w:p w14:paraId="01534920" w14:textId="115FDB56" w:rsidR="00A961F0" w:rsidRPr="00ED2508" w:rsidRDefault="00A961F0" w:rsidP="00ED2508">
            <w:pPr>
              <w:pStyle w:val="VBAILTBodyStrong"/>
              <w:numPr>
                <w:ilvl w:val="2"/>
                <w:numId w:val="32"/>
              </w:numPr>
              <w:rPr>
                <w:b w:val="0"/>
                <w:bCs/>
              </w:rPr>
            </w:pPr>
            <w:r w:rsidRPr="00CB34A3">
              <w:rPr>
                <w:b w:val="0"/>
                <w:bCs/>
              </w:rPr>
              <w:t>are not accessible through the Joint Legacy Viewer (JLV)</w:t>
            </w:r>
          </w:p>
        </w:tc>
        <w:tc>
          <w:tcPr>
            <w:tcW w:w="5850" w:type="dxa"/>
            <w:tcBorders>
              <w:left w:val="dashSmallGap" w:sz="4" w:space="0" w:color="auto"/>
            </w:tcBorders>
          </w:tcPr>
          <w:p w14:paraId="73290299" w14:textId="77777777" w:rsidR="00A961F0" w:rsidRPr="00BB30EA" w:rsidRDefault="00A961F0" w:rsidP="00A961F0">
            <w:pPr>
              <w:pStyle w:val="VBAILTBody"/>
              <w:rPr>
                <w:rStyle w:val="Strong"/>
                <w:b w:val="0"/>
                <w:bCs w:val="0"/>
              </w:rPr>
            </w:pPr>
          </w:p>
        </w:tc>
      </w:tr>
      <w:tr w:rsidR="00A961F0" w14:paraId="77DECB76" w14:textId="77777777" w:rsidTr="0B702948">
        <w:trPr>
          <w:cantSplit/>
          <w:trHeight w:val="4301"/>
          <w:jc w:val="center"/>
        </w:trPr>
        <w:tc>
          <w:tcPr>
            <w:tcW w:w="4225" w:type="dxa"/>
            <w:tcBorders>
              <w:right w:val="dashSmallGap" w:sz="4" w:space="0" w:color="auto"/>
            </w:tcBorders>
          </w:tcPr>
          <w:p w14:paraId="240D0337" w14:textId="457B9ADA" w:rsidR="00A961F0" w:rsidRDefault="00A961F0" w:rsidP="00A961F0">
            <w:pPr>
              <w:pStyle w:val="VBAILTBodyStrong"/>
            </w:pPr>
            <w:r>
              <w:lastRenderedPageBreak/>
              <w:t xml:space="preserve">Developing for STRs (2 of </w:t>
            </w:r>
            <w:r w:rsidR="00B34EB2">
              <w:t>4</w:t>
            </w:r>
            <w:r>
              <w:t>)</w:t>
            </w:r>
          </w:p>
          <w:p w14:paraId="3E86766A" w14:textId="2E45E94B" w:rsidR="00FF0B92" w:rsidRPr="00A961F0" w:rsidRDefault="00FF0B92" w:rsidP="00FF0B92">
            <w:pPr>
              <w:pStyle w:val="VBAILTBodyStrong"/>
              <w:numPr>
                <w:ilvl w:val="0"/>
                <w:numId w:val="32"/>
              </w:numPr>
            </w:pPr>
            <w:r w:rsidRPr="00CB34A3">
              <w:rPr>
                <w:b w:val="0"/>
                <w:bCs/>
              </w:rPr>
              <w:t>If additional development is necessary, submit a PIES request, under request code O99, to address code 07</w:t>
            </w:r>
          </w:p>
          <w:p w14:paraId="107E34EE" w14:textId="2101E07A" w:rsidR="00ED2508" w:rsidRDefault="00FF0B92" w:rsidP="00FF0B92">
            <w:pPr>
              <w:pStyle w:val="VBAILTBodyStrong"/>
              <w:numPr>
                <w:ilvl w:val="0"/>
                <w:numId w:val="39"/>
              </w:numPr>
              <w:rPr>
                <w:b w:val="0"/>
                <w:bCs/>
              </w:rPr>
            </w:pPr>
            <w:r>
              <w:rPr>
                <w:b w:val="0"/>
                <w:bCs/>
              </w:rPr>
              <w:t>i</w:t>
            </w:r>
            <w:r w:rsidRPr="00CB34A3">
              <w:rPr>
                <w:b w:val="0"/>
                <w:bCs/>
              </w:rPr>
              <w:t>n the body of the request, provide details on why contact with the service department is necessary</w:t>
            </w:r>
          </w:p>
          <w:p w14:paraId="22410F6D" w14:textId="724E9B3C" w:rsidR="00AF7C4E" w:rsidRPr="00D80541" w:rsidRDefault="00FF0B92" w:rsidP="00A961F0">
            <w:pPr>
              <w:pStyle w:val="VBAILTBodyStrong"/>
              <w:numPr>
                <w:ilvl w:val="0"/>
                <w:numId w:val="39"/>
              </w:numPr>
              <w:rPr>
                <w:b w:val="0"/>
                <w:bCs/>
              </w:rPr>
            </w:pPr>
            <w:r>
              <w:rPr>
                <w:b w:val="0"/>
                <w:bCs/>
              </w:rPr>
              <w:t xml:space="preserve">For </w:t>
            </w:r>
            <w:r w:rsidR="00FC2228" w:rsidRPr="00D80541">
              <w:rPr>
                <w:b w:val="0"/>
                <w:bCs/>
              </w:rPr>
              <w:t>reasons that include the following, VA does not rely exclusively on STRs when deciding a Veteran’s claim:</w:t>
            </w:r>
          </w:p>
          <w:p w14:paraId="34F99626" w14:textId="77777777" w:rsidR="00AF7C4E" w:rsidRPr="00D80541" w:rsidRDefault="00FC2228" w:rsidP="00A961F0">
            <w:pPr>
              <w:pStyle w:val="VBAILTBodyStrong"/>
              <w:numPr>
                <w:ilvl w:val="1"/>
                <w:numId w:val="39"/>
              </w:numPr>
              <w:rPr>
                <w:b w:val="0"/>
                <w:bCs/>
              </w:rPr>
            </w:pPr>
            <w:r w:rsidRPr="00D80541">
              <w:rPr>
                <w:b w:val="0"/>
                <w:bCs/>
              </w:rPr>
              <w:t>the loss of many Veterans’ STRs in a fire at NPRC in 1973, and</w:t>
            </w:r>
          </w:p>
          <w:p w14:paraId="1068254F" w14:textId="66020991" w:rsidR="00A961F0" w:rsidRDefault="00FC2228" w:rsidP="00A961F0">
            <w:pPr>
              <w:pStyle w:val="VBAILTBodyStrong"/>
              <w:numPr>
                <w:ilvl w:val="1"/>
                <w:numId w:val="39"/>
              </w:numPr>
            </w:pPr>
            <w:r w:rsidRPr="00D80541">
              <w:rPr>
                <w:b w:val="0"/>
                <w:bCs/>
              </w:rPr>
              <w:t>the absence of documentation in most STRs of treatment by private health care providers during service or shortly after separation</w:t>
            </w:r>
          </w:p>
        </w:tc>
        <w:tc>
          <w:tcPr>
            <w:tcW w:w="5850" w:type="dxa"/>
            <w:tcBorders>
              <w:left w:val="dashSmallGap" w:sz="4" w:space="0" w:color="auto"/>
            </w:tcBorders>
          </w:tcPr>
          <w:p w14:paraId="066BFD3D" w14:textId="77777777" w:rsidR="00A961F0" w:rsidRPr="00BB30EA" w:rsidRDefault="00A961F0" w:rsidP="00A961F0">
            <w:pPr>
              <w:pStyle w:val="VBAILTBody"/>
              <w:rPr>
                <w:rStyle w:val="Strong"/>
                <w:b w:val="0"/>
                <w:bCs w:val="0"/>
              </w:rPr>
            </w:pPr>
          </w:p>
        </w:tc>
      </w:tr>
      <w:tr w:rsidR="00A961F0" w14:paraId="0A5B3E9F" w14:textId="77777777" w:rsidTr="0B702948">
        <w:trPr>
          <w:cantSplit/>
          <w:trHeight w:val="4301"/>
          <w:jc w:val="center"/>
        </w:trPr>
        <w:tc>
          <w:tcPr>
            <w:tcW w:w="4225" w:type="dxa"/>
            <w:tcBorders>
              <w:right w:val="dashSmallGap" w:sz="4" w:space="0" w:color="auto"/>
            </w:tcBorders>
          </w:tcPr>
          <w:p w14:paraId="7E2EBCA0" w14:textId="0069712D" w:rsidR="00A961F0" w:rsidRDefault="00A961F0" w:rsidP="00A961F0">
            <w:pPr>
              <w:pStyle w:val="VBAILTBodyStrong"/>
            </w:pPr>
            <w:r>
              <w:lastRenderedPageBreak/>
              <w:t>Developing for STRs (</w:t>
            </w:r>
            <w:r w:rsidR="002E31DC">
              <w:t>3</w:t>
            </w:r>
            <w:r>
              <w:t xml:space="preserve"> </w:t>
            </w:r>
            <w:r w:rsidR="002D788C">
              <w:t>&amp;</w:t>
            </w:r>
            <w:r>
              <w:t xml:space="preserve"> </w:t>
            </w:r>
            <w:r w:rsidR="002D788C">
              <w:t>4</w:t>
            </w:r>
            <w:r>
              <w:t>)</w:t>
            </w:r>
          </w:p>
          <w:p w14:paraId="62073D8F" w14:textId="77777777" w:rsidR="00AF7C4E" w:rsidRPr="00EE5F6B" w:rsidRDefault="00FC2228" w:rsidP="00A961F0">
            <w:pPr>
              <w:pStyle w:val="VBAILTBodyStrong"/>
              <w:numPr>
                <w:ilvl w:val="0"/>
                <w:numId w:val="40"/>
              </w:numPr>
              <w:rPr>
                <w:b w:val="0"/>
              </w:rPr>
            </w:pPr>
            <w:r w:rsidRPr="00EE5F6B">
              <w:rPr>
                <w:b w:val="0"/>
              </w:rPr>
              <w:t>The various types of evidence VA may use to supplement or substitute for STRs include, but are not limited to, the following:</w:t>
            </w:r>
          </w:p>
          <w:p w14:paraId="4AD18578" w14:textId="77777777" w:rsidR="00AF7C4E" w:rsidRPr="00EE5F6B" w:rsidRDefault="00FC2228" w:rsidP="00A961F0">
            <w:pPr>
              <w:pStyle w:val="VBAILTBodyStrong"/>
              <w:numPr>
                <w:ilvl w:val="1"/>
                <w:numId w:val="40"/>
              </w:numPr>
              <w:rPr>
                <w:b w:val="0"/>
              </w:rPr>
            </w:pPr>
            <w:r w:rsidRPr="00EE5F6B">
              <w:rPr>
                <w:b w:val="0"/>
              </w:rPr>
              <w:t>statements from service medical personnel</w:t>
            </w:r>
          </w:p>
          <w:p w14:paraId="62FA235C" w14:textId="77777777" w:rsidR="00AF7C4E" w:rsidRPr="00EE5F6B" w:rsidRDefault="00FC2228" w:rsidP="00A961F0">
            <w:pPr>
              <w:pStyle w:val="VBAILTBodyStrong"/>
              <w:numPr>
                <w:ilvl w:val="1"/>
                <w:numId w:val="40"/>
              </w:numPr>
              <w:rPr>
                <w:b w:val="0"/>
              </w:rPr>
            </w:pPr>
            <w:r w:rsidRPr="00EE5F6B">
              <w:rPr>
                <w:b w:val="0"/>
              </w:rPr>
              <w:t>certified “buddy” statements or affidavits</w:t>
            </w:r>
          </w:p>
          <w:p w14:paraId="312B674D" w14:textId="77777777" w:rsidR="00AF7C4E" w:rsidRPr="00EE5F6B" w:rsidRDefault="00FC2228" w:rsidP="00A961F0">
            <w:pPr>
              <w:pStyle w:val="VBAILTBodyStrong"/>
              <w:numPr>
                <w:ilvl w:val="1"/>
                <w:numId w:val="40"/>
              </w:numPr>
              <w:rPr>
                <w:b w:val="0"/>
              </w:rPr>
            </w:pPr>
            <w:r w:rsidRPr="00EE5F6B">
              <w:rPr>
                <w:b w:val="0"/>
              </w:rPr>
              <w:t>accident and police reports</w:t>
            </w:r>
          </w:p>
          <w:p w14:paraId="6926B782" w14:textId="77777777" w:rsidR="00AF7C4E" w:rsidRPr="00EE5F6B" w:rsidRDefault="00FC2228" w:rsidP="00A961F0">
            <w:pPr>
              <w:pStyle w:val="VBAILTBodyStrong"/>
              <w:numPr>
                <w:ilvl w:val="1"/>
                <w:numId w:val="40"/>
              </w:numPr>
              <w:rPr>
                <w:b w:val="0"/>
              </w:rPr>
            </w:pPr>
            <w:r w:rsidRPr="00EE5F6B">
              <w:rPr>
                <w:b w:val="0"/>
              </w:rPr>
              <w:t>employment-related examination reports</w:t>
            </w:r>
          </w:p>
          <w:p w14:paraId="0D5ADB75" w14:textId="77777777" w:rsidR="00AF7C4E" w:rsidRPr="00EE5F6B" w:rsidRDefault="00FC2228" w:rsidP="00A961F0">
            <w:pPr>
              <w:pStyle w:val="VBAILTBodyStrong"/>
              <w:numPr>
                <w:ilvl w:val="1"/>
                <w:numId w:val="40"/>
              </w:numPr>
              <w:rPr>
                <w:b w:val="0"/>
              </w:rPr>
            </w:pPr>
            <w:r w:rsidRPr="00EE5F6B">
              <w:rPr>
                <w:b w:val="0"/>
              </w:rPr>
              <w:t>medical evidence from civilian/private hospitals, clinics, and physicians that treated the Veteran during service or shortly after separation</w:t>
            </w:r>
          </w:p>
          <w:p w14:paraId="71A1DA30" w14:textId="77777777" w:rsidR="00AF7C4E" w:rsidRPr="00EE5F6B" w:rsidRDefault="00FC2228" w:rsidP="00A961F0">
            <w:pPr>
              <w:pStyle w:val="VBAILTBodyStrong"/>
              <w:numPr>
                <w:ilvl w:val="1"/>
                <w:numId w:val="40"/>
              </w:numPr>
              <w:rPr>
                <w:b w:val="0"/>
              </w:rPr>
            </w:pPr>
            <w:r w:rsidRPr="00EE5F6B">
              <w:rPr>
                <w:b w:val="0"/>
              </w:rPr>
              <w:t>letters written during service</w:t>
            </w:r>
          </w:p>
          <w:p w14:paraId="693C569A" w14:textId="77777777" w:rsidR="00AF7C4E" w:rsidRPr="00EE5F6B" w:rsidRDefault="00FC2228" w:rsidP="00A961F0">
            <w:pPr>
              <w:pStyle w:val="VBAILTBodyStrong"/>
              <w:numPr>
                <w:ilvl w:val="1"/>
                <w:numId w:val="40"/>
              </w:numPr>
              <w:rPr>
                <w:b w:val="0"/>
              </w:rPr>
            </w:pPr>
            <w:r w:rsidRPr="00EE5F6B">
              <w:rPr>
                <w:b w:val="0"/>
              </w:rPr>
              <w:t>photographs taken during service</w:t>
            </w:r>
          </w:p>
          <w:p w14:paraId="4AD332D4" w14:textId="77777777" w:rsidR="00AF7C4E" w:rsidRPr="00EE5F6B" w:rsidRDefault="00FC2228" w:rsidP="00A961F0">
            <w:pPr>
              <w:pStyle w:val="VBAILTBodyStrong"/>
              <w:numPr>
                <w:ilvl w:val="1"/>
                <w:numId w:val="40"/>
              </w:numPr>
              <w:rPr>
                <w:b w:val="0"/>
              </w:rPr>
            </w:pPr>
            <w:r w:rsidRPr="00EE5F6B">
              <w:rPr>
                <w:b w:val="0"/>
              </w:rPr>
              <w:t>pharmacy prescription records, and/or</w:t>
            </w:r>
          </w:p>
          <w:p w14:paraId="29C1B353" w14:textId="2351C389" w:rsidR="00A961F0" w:rsidRDefault="00FC2228" w:rsidP="00A961F0">
            <w:pPr>
              <w:pStyle w:val="VBAILTBodyStrong"/>
              <w:numPr>
                <w:ilvl w:val="1"/>
                <w:numId w:val="40"/>
              </w:numPr>
            </w:pPr>
            <w:r w:rsidRPr="00EE5F6B">
              <w:rPr>
                <w:b w:val="0"/>
              </w:rPr>
              <w:t>insurance-related examination reports</w:t>
            </w:r>
          </w:p>
        </w:tc>
        <w:tc>
          <w:tcPr>
            <w:tcW w:w="5850" w:type="dxa"/>
            <w:tcBorders>
              <w:left w:val="dashSmallGap" w:sz="4" w:space="0" w:color="auto"/>
            </w:tcBorders>
          </w:tcPr>
          <w:p w14:paraId="070949A7" w14:textId="77777777" w:rsidR="00A961F0" w:rsidRPr="00BB30EA" w:rsidRDefault="00A961F0" w:rsidP="00A961F0">
            <w:pPr>
              <w:pStyle w:val="VBAILTBody"/>
              <w:rPr>
                <w:rStyle w:val="Strong"/>
                <w:b w:val="0"/>
                <w:bCs w:val="0"/>
              </w:rPr>
            </w:pPr>
          </w:p>
        </w:tc>
      </w:tr>
      <w:tr w:rsidR="00A961F0" w14:paraId="48AA5419" w14:textId="77777777" w:rsidTr="0B702948">
        <w:trPr>
          <w:cantSplit/>
          <w:jc w:val="center"/>
        </w:trPr>
        <w:tc>
          <w:tcPr>
            <w:tcW w:w="4225" w:type="dxa"/>
            <w:tcBorders>
              <w:right w:val="dashSmallGap" w:sz="4" w:space="0" w:color="auto"/>
            </w:tcBorders>
          </w:tcPr>
          <w:p w14:paraId="0C7208C0" w14:textId="77777777" w:rsidR="00A961F0" w:rsidRDefault="00A961F0" w:rsidP="00A961F0">
            <w:pPr>
              <w:pStyle w:val="VBAILTBodyStrong"/>
            </w:pPr>
            <w:r>
              <w:lastRenderedPageBreak/>
              <w:t>Incomplete Evidence</w:t>
            </w:r>
          </w:p>
          <w:p w14:paraId="1AE12049" w14:textId="31DC70F6" w:rsidR="00A961F0" w:rsidRDefault="00A961F0" w:rsidP="00A961F0">
            <w:pPr>
              <w:pStyle w:val="VBAILTbullet1"/>
            </w:pPr>
            <w:r>
              <w:t>If the partial evidence has been received</w:t>
            </w:r>
            <w:r w:rsidRPr="004F47EF">
              <w:rPr>
                <w:b/>
              </w:rPr>
              <w:t xml:space="preserve"> prior</w:t>
            </w:r>
            <w:r>
              <w:t xml:space="preserve"> to the time limit, then follow guidelines in </w:t>
            </w:r>
            <w:r w:rsidRPr="0038216A">
              <w:t xml:space="preserve">M21-1 </w:t>
            </w:r>
            <w:r w:rsidRPr="00A17ACE">
              <w:t xml:space="preserve">III.i.2.D.2.c. </w:t>
            </w:r>
            <w:r w:rsidRPr="0038216A">
              <w:t>(Incomplete Responses That Justify Award Action)</w:t>
            </w:r>
          </w:p>
          <w:p w14:paraId="1F7C88D7" w14:textId="03D2D55D" w:rsidR="00A961F0" w:rsidRDefault="00A961F0" w:rsidP="00A961F0">
            <w:pPr>
              <w:pStyle w:val="VBAILTbullet1"/>
            </w:pPr>
            <w:r>
              <w:t xml:space="preserve">If all the evidence has </w:t>
            </w:r>
            <w:r w:rsidRPr="004F47EF">
              <w:rPr>
                <w:b/>
              </w:rPr>
              <w:t>not</w:t>
            </w:r>
            <w:r>
              <w:t xml:space="preserve"> been received by the time limit, then follow the guidelines in M21-1 </w:t>
            </w:r>
            <w:r w:rsidRPr="00A17ACE">
              <w:t xml:space="preserve">III.i.2.D.2.b. </w:t>
            </w:r>
            <w:r>
              <w:t>(</w:t>
            </w:r>
            <w:r w:rsidRPr="0038216A">
              <w:t>Next Steps After Sending a Request for Evidence</w:t>
            </w:r>
            <w:r>
              <w:t>)</w:t>
            </w:r>
          </w:p>
        </w:tc>
        <w:tc>
          <w:tcPr>
            <w:tcW w:w="5850" w:type="dxa"/>
            <w:tcBorders>
              <w:left w:val="dashSmallGap" w:sz="4" w:space="0" w:color="auto"/>
            </w:tcBorders>
          </w:tcPr>
          <w:p w14:paraId="079A61E5" w14:textId="37A534AA" w:rsidR="00A961F0" w:rsidRDefault="00A961F0" w:rsidP="00A961F0">
            <w:pPr>
              <w:pStyle w:val="VBAILTBody"/>
              <w:rPr>
                <w:rStyle w:val="Strong"/>
              </w:rPr>
            </w:pPr>
          </w:p>
        </w:tc>
      </w:tr>
      <w:tr w:rsidR="00A961F0" w14:paraId="53E3689B" w14:textId="77777777" w:rsidTr="0B702948">
        <w:trPr>
          <w:cantSplit/>
          <w:jc w:val="center"/>
        </w:trPr>
        <w:tc>
          <w:tcPr>
            <w:tcW w:w="4225" w:type="dxa"/>
            <w:tcBorders>
              <w:right w:val="dashSmallGap" w:sz="4" w:space="0" w:color="auto"/>
            </w:tcBorders>
          </w:tcPr>
          <w:p w14:paraId="3A784DE4" w14:textId="5DBABC86" w:rsidR="00A961F0" w:rsidRDefault="00A961F0" w:rsidP="00A961F0">
            <w:pPr>
              <w:pStyle w:val="VBAILTBodyStrong"/>
            </w:pPr>
            <w:r>
              <w:t>Practice Exercise 2—What Would You Do Next?</w:t>
            </w:r>
          </w:p>
          <w:p w14:paraId="3450EF36" w14:textId="77777777" w:rsidR="00A961F0" w:rsidRPr="00C63B09" w:rsidRDefault="00A961F0" w:rsidP="00A961F0">
            <w:pPr>
              <w:pStyle w:val="VBAILTbullet1"/>
              <w:numPr>
                <w:ilvl w:val="0"/>
                <w:numId w:val="1"/>
              </w:numPr>
              <w:spacing w:after="120"/>
            </w:pPr>
            <w:r w:rsidRPr="00C63B09">
              <w:t xml:space="preserve">Instructions: </w:t>
            </w:r>
          </w:p>
          <w:p w14:paraId="1FF5AAC2" w14:textId="27420CAD" w:rsidR="00A961F0" w:rsidRDefault="00A961F0" w:rsidP="00A961F0">
            <w:pPr>
              <w:pStyle w:val="VBAILTBullet2"/>
            </w:pPr>
            <w:r>
              <w:t>Divide into groups of three.</w:t>
            </w:r>
          </w:p>
          <w:p w14:paraId="236D8B4D" w14:textId="0F540488" w:rsidR="00A961F0" w:rsidRDefault="00A961F0" w:rsidP="00A961F0">
            <w:pPr>
              <w:pStyle w:val="VBAILTBullet2"/>
            </w:pPr>
            <w:r>
              <w:t xml:space="preserve">Use the </w:t>
            </w:r>
            <w:r w:rsidRPr="005E3173">
              <w:rPr>
                <w:b/>
              </w:rPr>
              <w:t>Develop</w:t>
            </w:r>
            <w:r w:rsidRPr="005E3173">
              <w:t xml:space="preserve"> for </w:t>
            </w:r>
            <w:r w:rsidRPr="005E3173">
              <w:rPr>
                <w:b/>
              </w:rPr>
              <w:t xml:space="preserve">Missing Information/Evidence </w:t>
            </w:r>
            <w:r w:rsidRPr="005E3173">
              <w:t>job aid</w:t>
            </w:r>
            <w:r>
              <w:t>.</w:t>
            </w:r>
          </w:p>
          <w:p w14:paraId="2EA49A89" w14:textId="0B35219E" w:rsidR="00A961F0" w:rsidRDefault="00A961F0" w:rsidP="00A961F0">
            <w:pPr>
              <w:pStyle w:val="VBAILTBullet2"/>
            </w:pPr>
            <w:r>
              <w:t>Complete Appendix A: Part B—</w:t>
            </w:r>
            <w:r w:rsidRPr="00A16854">
              <w:t>What Would You Do Next?</w:t>
            </w:r>
            <w:r>
              <w:t xml:space="preserve"> Worksheet.</w:t>
            </w:r>
          </w:p>
          <w:p w14:paraId="38E3BF4A" w14:textId="18B5E36C" w:rsidR="00A961F0" w:rsidRDefault="00A961F0" w:rsidP="00A961F0">
            <w:pPr>
              <w:pStyle w:val="VBAILTBullet2"/>
            </w:pPr>
            <w:r>
              <w:t>Read the scenarios and decide what would be the next step in the development process.</w:t>
            </w:r>
          </w:p>
          <w:p w14:paraId="79A435B9" w14:textId="5F1E995E" w:rsidR="00A961F0" w:rsidRDefault="00A961F0" w:rsidP="00A961F0">
            <w:pPr>
              <w:pStyle w:val="VBAILTBullet2"/>
            </w:pPr>
            <w:r w:rsidRPr="00F064F0">
              <w:t xml:space="preserve">Be prepared to share your finished activity with other </w:t>
            </w:r>
            <w:r>
              <w:t>groups.</w:t>
            </w:r>
          </w:p>
          <w:p w14:paraId="7CCCB6F7" w14:textId="6D16FEC8" w:rsidR="00A961F0" w:rsidRDefault="00A961F0" w:rsidP="00A961F0">
            <w:pPr>
              <w:pStyle w:val="VBAILTbullet1"/>
              <w:rPr>
                <w:rStyle w:val="Strong"/>
              </w:rPr>
            </w:pPr>
            <w:r w:rsidRPr="001766DE">
              <w:t xml:space="preserve">Time allowed: </w:t>
            </w:r>
            <w:r>
              <w:t>20</w:t>
            </w:r>
            <w:r w:rsidRPr="001766DE">
              <w:t xml:space="preserve"> minutes</w:t>
            </w:r>
          </w:p>
        </w:tc>
        <w:tc>
          <w:tcPr>
            <w:tcW w:w="5850" w:type="dxa"/>
            <w:tcBorders>
              <w:left w:val="dashSmallGap" w:sz="4" w:space="0" w:color="auto"/>
            </w:tcBorders>
          </w:tcPr>
          <w:p w14:paraId="54942F32" w14:textId="245F5001" w:rsidR="00A961F0" w:rsidRDefault="00A961F0" w:rsidP="00A961F0">
            <w:pPr>
              <w:pStyle w:val="VBAILTBody"/>
              <w:rPr>
                <w:rStyle w:val="Strong"/>
              </w:rPr>
            </w:pPr>
          </w:p>
        </w:tc>
      </w:tr>
      <w:tr w:rsidR="00D064B3" w14:paraId="5FD7A135" w14:textId="77777777" w:rsidTr="0B702948">
        <w:trPr>
          <w:cantSplit/>
          <w:jc w:val="center"/>
        </w:trPr>
        <w:tc>
          <w:tcPr>
            <w:tcW w:w="4225" w:type="dxa"/>
            <w:tcBorders>
              <w:right w:val="dashSmallGap" w:sz="4" w:space="0" w:color="auto"/>
            </w:tcBorders>
          </w:tcPr>
          <w:p w14:paraId="7A9C82E8" w14:textId="56015228" w:rsidR="00D064B3" w:rsidRDefault="00D064B3" w:rsidP="00D064B3">
            <w:pPr>
              <w:pStyle w:val="VBAILTBody"/>
              <w:rPr>
                <w:rStyle w:val="Strong"/>
              </w:rPr>
            </w:pPr>
            <w:r>
              <w:rPr>
                <w:rStyle w:val="Strong"/>
              </w:rPr>
              <w:lastRenderedPageBreak/>
              <w:t>PACT Act: Development</w:t>
            </w:r>
            <w:r w:rsidR="00B11DA6">
              <w:rPr>
                <w:rStyle w:val="Strong"/>
              </w:rPr>
              <w:t xml:space="preserve"> (1 &amp; 2)</w:t>
            </w:r>
          </w:p>
          <w:p w14:paraId="615709F2" w14:textId="77777777" w:rsidR="00AF7C4E" w:rsidRPr="00F05FFD" w:rsidRDefault="00ED00B6" w:rsidP="00D064B3">
            <w:pPr>
              <w:pStyle w:val="VBAILTBody"/>
              <w:numPr>
                <w:ilvl w:val="0"/>
                <w:numId w:val="42"/>
              </w:numPr>
            </w:pPr>
            <w:r w:rsidRPr="00F05FFD">
              <w:t xml:space="preserve">It is unnecessary to issue a 5103 notice when a Veteran or survivor files a claim related to exposure to herbicides on a form that provides or otherwise indicates he/she received the notice, such as </w:t>
            </w:r>
            <w:r w:rsidRPr="00F05FFD">
              <w:rPr>
                <w:i/>
                <w:iCs/>
              </w:rPr>
              <w:t xml:space="preserve">VA Form 21P-534EZ, Application for DIC, Death Pension, and/or Accrued Benefits </w:t>
            </w:r>
          </w:p>
          <w:p w14:paraId="632578EE" w14:textId="77777777" w:rsidR="00AF7C4E" w:rsidRPr="00F05FFD" w:rsidRDefault="00ED00B6" w:rsidP="00D064B3">
            <w:pPr>
              <w:pStyle w:val="VBAILTBody"/>
              <w:numPr>
                <w:ilvl w:val="0"/>
                <w:numId w:val="42"/>
              </w:numPr>
            </w:pPr>
            <w:r w:rsidRPr="00F05FFD">
              <w:t xml:space="preserve">Send a subsequent VBMS development letter using the </w:t>
            </w:r>
            <w:r w:rsidRPr="00F05FFD">
              <w:rPr>
                <w:i/>
                <w:iCs/>
              </w:rPr>
              <w:t xml:space="preserve">AO–Exposure General Notice </w:t>
            </w:r>
            <w:r w:rsidRPr="00F05FFD">
              <w:t xml:space="preserve">paragraph in the following situations: </w:t>
            </w:r>
          </w:p>
          <w:p w14:paraId="1A8F52EE" w14:textId="77777777" w:rsidR="00D064B3" w:rsidRDefault="00ED00B6" w:rsidP="00D064B3">
            <w:pPr>
              <w:pStyle w:val="VBAILTBody"/>
              <w:numPr>
                <w:ilvl w:val="1"/>
                <w:numId w:val="42"/>
              </w:numPr>
            </w:pPr>
            <w:r w:rsidRPr="00F05FFD">
              <w:t xml:space="preserve">claimant fails to provide specifics of how or where exposure occurred, or </w:t>
            </w:r>
          </w:p>
          <w:p w14:paraId="461A8D08" w14:textId="13F0DE5D" w:rsidR="00D064B3" w:rsidRDefault="00ED00B6" w:rsidP="00D064B3">
            <w:pPr>
              <w:pStyle w:val="VBAILTBody"/>
              <w:numPr>
                <w:ilvl w:val="1"/>
                <w:numId w:val="42"/>
              </w:numPr>
            </w:pPr>
            <w:r w:rsidRPr="00F05FFD">
              <w:t xml:space="preserve">claimant states they served in a qualifying location, but fails to provide specific dates, and service records do not show service in a qualifying presumptive location </w:t>
            </w:r>
          </w:p>
        </w:tc>
        <w:tc>
          <w:tcPr>
            <w:tcW w:w="5850" w:type="dxa"/>
            <w:tcBorders>
              <w:left w:val="dashSmallGap" w:sz="4" w:space="0" w:color="auto"/>
            </w:tcBorders>
          </w:tcPr>
          <w:p w14:paraId="03A158C8" w14:textId="77777777" w:rsidR="00D064B3" w:rsidRDefault="00D064B3" w:rsidP="00D064B3">
            <w:pPr>
              <w:pStyle w:val="VBAILTBody"/>
              <w:rPr>
                <w:rStyle w:val="Strong"/>
              </w:rPr>
            </w:pPr>
          </w:p>
        </w:tc>
      </w:tr>
      <w:tr w:rsidR="00D064B3" w14:paraId="1F545E0B" w14:textId="77777777" w:rsidTr="0B702948">
        <w:trPr>
          <w:cantSplit/>
          <w:jc w:val="center"/>
        </w:trPr>
        <w:tc>
          <w:tcPr>
            <w:tcW w:w="4225" w:type="dxa"/>
            <w:tcBorders>
              <w:right w:val="dashSmallGap" w:sz="4" w:space="0" w:color="auto"/>
            </w:tcBorders>
          </w:tcPr>
          <w:p w14:paraId="2801AAF3" w14:textId="08EC09AC" w:rsidR="00D064B3" w:rsidRDefault="008F326F" w:rsidP="00D064B3">
            <w:pPr>
              <w:pStyle w:val="VBAILTBody"/>
              <w:rPr>
                <w:rStyle w:val="Strong"/>
              </w:rPr>
            </w:pPr>
            <w:r>
              <w:rPr>
                <w:rStyle w:val="Strong"/>
              </w:rPr>
              <w:t>Knowledge Check: Lesson Summary Review</w:t>
            </w:r>
          </w:p>
          <w:p w14:paraId="623BBBD0" w14:textId="7B83BF6C" w:rsidR="008F326F" w:rsidRDefault="008F326F" w:rsidP="00D064B3">
            <w:pPr>
              <w:pStyle w:val="VBAILTBody"/>
              <w:rPr>
                <w:rStyle w:val="Strong"/>
              </w:rPr>
            </w:pPr>
            <w:r>
              <w:rPr>
                <w:noProof/>
              </w:rPr>
              <w:drawing>
                <wp:inline distT="0" distB="0" distL="0" distR="0" wp14:anchorId="08538F5E" wp14:editId="08AFC9D1">
                  <wp:extent cx="1546024" cy="722489"/>
                  <wp:effectExtent l="0" t="0" r="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75075" cy="736065"/>
                          </a:xfrm>
                          <a:prstGeom prst="rect">
                            <a:avLst/>
                          </a:prstGeom>
                        </pic:spPr>
                      </pic:pic>
                    </a:graphicData>
                  </a:graphic>
                </wp:inline>
              </w:drawing>
            </w:r>
          </w:p>
          <w:p w14:paraId="4863251D" w14:textId="4C30D86F" w:rsidR="00D064B3" w:rsidRPr="009844F4" w:rsidRDefault="008F326F" w:rsidP="008F326F">
            <w:pPr>
              <w:pStyle w:val="VBAILTbullet1"/>
              <w:numPr>
                <w:ilvl w:val="0"/>
                <w:numId w:val="0"/>
              </w:numPr>
              <w:ind w:left="360" w:hanging="360"/>
              <w:rPr>
                <w:rStyle w:val="Strong"/>
                <w:b w:val="0"/>
                <w:bCs w:val="0"/>
              </w:rPr>
            </w:pPr>
            <w:r w:rsidRPr="008F326F">
              <w:rPr>
                <w:rStyle w:val="Strong"/>
              </w:rPr>
              <w:t>Time Allowed</w:t>
            </w:r>
            <w:r>
              <w:rPr>
                <w:rStyle w:val="Strong"/>
                <w:b w:val="0"/>
                <w:bCs w:val="0"/>
              </w:rPr>
              <w:t>: 15 minutes</w:t>
            </w:r>
          </w:p>
        </w:tc>
        <w:tc>
          <w:tcPr>
            <w:tcW w:w="5850" w:type="dxa"/>
            <w:tcBorders>
              <w:left w:val="dashSmallGap" w:sz="4" w:space="0" w:color="auto"/>
            </w:tcBorders>
          </w:tcPr>
          <w:p w14:paraId="1E9398A9" w14:textId="0E166109" w:rsidR="00D064B3" w:rsidRPr="009844F4" w:rsidRDefault="00D064B3" w:rsidP="00D064B3">
            <w:pPr>
              <w:pStyle w:val="VBAILTbullet1"/>
              <w:numPr>
                <w:ilvl w:val="0"/>
                <w:numId w:val="0"/>
              </w:numPr>
              <w:ind w:left="360"/>
              <w:rPr>
                <w:rStyle w:val="Strong"/>
                <w:b w:val="0"/>
                <w:bCs w:val="0"/>
              </w:rPr>
            </w:pPr>
          </w:p>
        </w:tc>
      </w:tr>
      <w:tr w:rsidR="00D064B3" w14:paraId="40B71ED5" w14:textId="77777777" w:rsidTr="0B702948">
        <w:trPr>
          <w:cantSplit/>
          <w:jc w:val="center"/>
        </w:trPr>
        <w:tc>
          <w:tcPr>
            <w:tcW w:w="4225" w:type="dxa"/>
            <w:tcBorders>
              <w:right w:val="dashSmallGap" w:sz="4" w:space="0" w:color="auto"/>
            </w:tcBorders>
          </w:tcPr>
          <w:p w14:paraId="3B4F9DFD" w14:textId="77777777" w:rsidR="00D064B3" w:rsidRDefault="00D064B3" w:rsidP="00D064B3">
            <w:pPr>
              <w:pStyle w:val="VBAILTBody"/>
              <w:rPr>
                <w:rStyle w:val="Strong"/>
              </w:rPr>
            </w:pPr>
            <w:r>
              <w:rPr>
                <w:rStyle w:val="Strong"/>
              </w:rPr>
              <w:lastRenderedPageBreak/>
              <w:t>What’s Next</w:t>
            </w:r>
          </w:p>
          <w:p w14:paraId="65C0024F" w14:textId="0B838372" w:rsidR="00D064B3" w:rsidRDefault="00D064B3" w:rsidP="00D064B3">
            <w:pPr>
              <w:pStyle w:val="VBAILTBody"/>
              <w:numPr>
                <w:ilvl w:val="0"/>
                <w:numId w:val="34"/>
              </w:numPr>
              <w:rPr>
                <w:rStyle w:val="Strong"/>
              </w:rPr>
            </w:pPr>
            <w:r w:rsidRPr="00EB1790">
              <w:t>Complete TMS Evaluation Process Overview of the Development Process using </w:t>
            </w:r>
            <w:r w:rsidRPr="00EB1790">
              <w:rPr>
                <w:b/>
                <w:bCs/>
              </w:rPr>
              <w:t>(TMS# 440846</w:t>
            </w:r>
            <w:r>
              <w:rPr>
                <w:b/>
                <w:bCs/>
              </w:rPr>
              <w:t>6</w:t>
            </w:r>
            <w:r w:rsidRPr="00EB1790">
              <w:rPr>
                <w:b/>
                <w:bCs/>
              </w:rPr>
              <w:t>)</w:t>
            </w:r>
          </w:p>
        </w:tc>
        <w:tc>
          <w:tcPr>
            <w:tcW w:w="5850" w:type="dxa"/>
            <w:tcBorders>
              <w:left w:val="dashSmallGap" w:sz="4" w:space="0" w:color="auto"/>
            </w:tcBorders>
          </w:tcPr>
          <w:p w14:paraId="12256C44" w14:textId="2EF15D82" w:rsidR="00D064B3" w:rsidRDefault="00D064B3" w:rsidP="00D064B3">
            <w:pPr>
              <w:pStyle w:val="VBAILTBody"/>
              <w:rPr>
                <w:rStyle w:val="Strong"/>
              </w:rPr>
            </w:pPr>
          </w:p>
        </w:tc>
      </w:tr>
    </w:tbl>
    <w:p w14:paraId="6B08C4F9" w14:textId="5CF19AA2" w:rsidR="00507F15" w:rsidRDefault="00507F15" w:rsidP="00244D0C"/>
    <w:p w14:paraId="3BC61DDB" w14:textId="77777777" w:rsidR="00507F15" w:rsidRDefault="00507F15">
      <w:r>
        <w:br w:type="page"/>
      </w:r>
    </w:p>
    <w:p w14:paraId="682F3B56" w14:textId="77777777" w:rsidR="00507F15" w:rsidRDefault="00507F15" w:rsidP="00507F15">
      <w:pPr>
        <w:pStyle w:val="VBAILTHeading1"/>
      </w:pPr>
      <w:r>
        <w:lastRenderedPageBreak/>
        <w:t>Practice Exercise Worksheet</w:t>
      </w:r>
    </w:p>
    <w:p w14:paraId="6889BFBA" w14:textId="2DB6728D" w:rsidR="00507F15" w:rsidRDefault="00507F15" w:rsidP="00507F15">
      <w:pPr>
        <w:pStyle w:val="VBAILTHeading2"/>
      </w:pPr>
      <w:r w:rsidRPr="002E4CF5">
        <w:t>P</w:t>
      </w:r>
      <w:r>
        <w:t>ractice Exercise 1 – Match the Term</w:t>
      </w:r>
    </w:p>
    <w:p w14:paraId="3E0B9220" w14:textId="50BC940E" w:rsidR="007F4D1E" w:rsidRPr="00507F15" w:rsidRDefault="00507F15" w:rsidP="00507F15">
      <w:pPr>
        <w:rPr>
          <w:rFonts w:ascii="Arial" w:hAnsi="Arial" w:cs="Arial"/>
          <w:b/>
          <w:bCs/>
          <w:sz w:val="24"/>
          <w:szCs w:val="24"/>
        </w:rPr>
      </w:pPr>
      <w:r w:rsidRPr="00507F15">
        <w:rPr>
          <w:rFonts w:ascii="Arial" w:hAnsi="Arial" w:cs="Arial"/>
          <w:b/>
          <w:bCs/>
          <w:sz w:val="24"/>
          <w:szCs w:val="24"/>
        </w:rPr>
        <w:t>Use the following for assistance:</w:t>
      </w:r>
    </w:p>
    <w:p w14:paraId="03891F7D" w14:textId="20B2FA55" w:rsidR="00507F15" w:rsidRDefault="00507F15" w:rsidP="00FE2379">
      <w:pPr>
        <w:pStyle w:val="paragraph"/>
        <w:numPr>
          <w:ilvl w:val="0"/>
          <w:numId w:val="35"/>
        </w:numPr>
        <w:spacing w:before="0" w:beforeAutospacing="0" w:after="0" w:afterAutospacing="0"/>
        <w:ind w:left="360"/>
        <w:textAlignment w:val="baseline"/>
        <w:rPr>
          <w:rStyle w:val="eop"/>
          <w:rFonts w:ascii="Arial" w:hAnsi="Arial" w:cs="Arial"/>
        </w:rPr>
      </w:pPr>
      <w:r w:rsidRPr="00507F15">
        <w:rPr>
          <w:rStyle w:val="normaltextrun"/>
          <w:rFonts w:ascii="Arial" w:hAnsi="Arial" w:cs="Arial"/>
          <w:color w:val="000000"/>
          <w:position w:val="2"/>
        </w:rPr>
        <w:t>Request for documentation from state government, local government and/or privately held entity.</w:t>
      </w:r>
      <w:r w:rsidRPr="00507F15">
        <w:rPr>
          <w:rStyle w:val="eop"/>
          <w:rFonts w:ascii="Arial" w:hAnsi="Arial" w:cs="Arial"/>
        </w:rPr>
        <w:t>​</w:t>
      </w:r>
    </w:p>
    <w:p w14:paraId="0D3A56E4" w14:textId="1224224D" w:rsidR="00507F15" w:rsidRDefault="00507F15" w:rsidP="00507F15">
      <w:pPr>
        <w:pStyle w:val="paragraph"/>
        <w:spacing w:before="0" w:beforeAutospacing="0" w:after="0" w:afterAutospacing="0"/>
        <w:textAlignment w:val="baseline"/>
        <w:rPr>
          <w:rStyle w:val="eop"/>
          <w:rFonts w:ascii="Arial" w:hAnsi="Arial" w:cs="Arial"/>
        </w:rPr>
      </w:pPr>
    </w:p>
    <w:p w14:paraId="0F44A3AA" w14:textId="77777777" w:rsidR="00507F15" w:rsidRPr="00507F15" w:rsidRDefault="00507F15" w:rsidP="00507F15">
      <w:pPr>
        <w:pStyle w:val="paragraph"/>
        <w:spacing w:before="0" w:beforeAutospacing="0" w:after="0" w:afterAutospacing="0"/>
        <w:textAlignment w:val="baseline"/>
        <w:rPr>
          <w:rFonts w:ascii="Arial" w:hAnsi="Arial" w:cs="Arial"/>
        </w:rPr>
      </w:pPr>
    </w:p>
    <w:p w14:paraId="4243B11B" w14:textId="77777777" w:rsidR="00507F15" w:rsidRPr="00507F15" w:rsidRDefault="00507F15" w:rsidP="00FE2379">
      <w:pPr>
        <w:pStyle w:val="paragraph"/>
        <w:numPr>
          <w:ilvl w:val="0"/>
          <w:numId w:val="35"/>
        </w:numPr>
        <w:spacing w:before="0" w:beforeAutospacing="0" w:after="0" w:afterAutospacing="0"/>
        <w:ind w:left="360"/>
        <w:textAlignment w:val="baseline"/>
        <w:rPr>
          <w:rFonts w:ascii="Arial" w:hAnsi="Arial" w:cs="Arial"/>
        </w:rPr>
      </w:pPr>
      <w:r w:rsidRPr="00507F15">
        <w:rPr>
          <w:rStyle w:val="normaltextrun"/>
          <w:rFonts w:ascii="Arial" w:hAnsi="Arial" w:cs="Arial"/>
          <w:color w:val="000000"/>
          <w:position w:val="2"/>
        </w:rPr>
        <w:t>Provided by a person who is qualified through education, training, or experience to offer medical diagnoses, statements, or opinions.</w:t>
      </w:r>
      <w:r w:rsidRPr="00507F15">
        <w:rPr>
          <w:rStyle w:val="eop"/>
          <w:rFonts w:ascii="Arial" w:hAnsi="Arial" w:cs="Arial"/>
        </w:rPr>
        <w:t>​</w:t>
      </w:r>
    </w:p>
    <w:p w14:paraId="39EE22EA" w14:textId="09741E47" w:rsidR="00507F15" w:rsidRDefault="00507F15" w:rsidP="00507F15">
      <w:pPr>
        <w:pStyle w:val="paragraph"/>
        <w:spacing w:before="0" w:beforeAutospacing="0" w:after="0" w:afterAutospacing="0"/>
        <w:textAlignment w:val="baseline"/>
        <w:rPr>
          <w:rStyle w:val="normaltextrun"/>
          <w:rFonts w:ascii="Arial" w:hAnsi="Arial" w:cs="Arial"/>
          <w:i/>
          <w:iCs/>
          <w:color w:val="000000"/>
          <w:position w:val="2"/>
        </w:rPr>
      </w:pPr>
    </w:p>
    <w:p w14:paraId="46BA3C25" w14:textId="26DB0B97" w:rsidR="00507F15" w:rsidRDefault="00507F15" w:rsidP="00507F15">
      <w:pPr>
        <w:pStyle w:val="paragraph"/>
        <w:spacing w:before="0" w:beforeAutospacing="0" w:after="0" w:afterAutospacing="0"/>
        <w:textAlignment w:val="baseline"/>
        <w:rPr>
          <w:rFonts w:ascii="Arial" w:hAnsi="Arial" w:cs="Arial"/>
        </w:rPr>
      </w:pPr>
    </w:p>
    <w:p w14:paraId="3C58737A" w14:textId="77777777" w:rsidR="00507F15" w:rsidRPr="00507F15" w:rsidRDefault="00507F15" w:rsidP="00507F15">
      <w:pPr>
        <w:pStyle w:val="paragraph"/>
        <w:spacing w:before="0" w:beforeAutospacing="0" w:after="0" w:afterAutospacing="0"/>
        <w:textAlignment w:val="baseline"/>
        <w:rPr>
          <w:rFonts w:ascii="Arial" w:hAnsi="Arial" w:cs="Arial"/>
        </w:rPr>
      </w:pPr>
    </w:p>
    <w:p w14:paraId="7FBE3722" w14:textId="77777777" w:rsidR="00507F15" w:rsidRPr="00507F15" w:rsidRDefault="00507F15" w:rsidP="00FE2379">
      <w:pPr>
        <w:pStyle w:val="paragraph"/>
        <w:numPr>
          <w:ilvl w:val="0"/>
          <w:numId w:val="35"/>
        </w:numPr>
        <w:spacing w:before="0" w:beforeAutospacing="0" w:after="0" w:afterAutospacing="0"/>
        <w:ind w:left="360"/>
        <w:textAlignment w:val="baseline"/>
        <w:rPr>
          <w:rFonts w:ascii="Arial" w:hAnsi="Arial" w:cs="Arial"/>
        </w:rPr>
      </w:pPr>
      <w:r w:rsidRPr="00507F15">
        <w:rPr>
          <w:rStyle w:val="normaltextrun"/>
          <w:rFonts w:ascii="Arial" w:hAnsi="Arial" w:cs="Arial"/>
          <w:color w:val="000000"/>
          <w:position w:val="2"/>
        </w:rPr>
        <w:t>Help claimant obtain information or evidence to substantiate the claim. </w:t>
      </w:r>
      <w:r w:rsidRPr="00507F15">
        <w:rPr>
          <w:rStyle w:val="eop"/>
          <w:rFonts w:ascii="Arial" w:hAnsi="Arial" w:cs="Arial"/>
        </w:rPr>
        <w:t>​</w:t>
      </w:r>
    </w:p>
    <w:p w14:paraId="3F56022C" w14:textId="711A12F2" w:rsidR="00507F15" w:rsidRDefault="00507F15" w:rsidP="00507F15">
      <w:pPr>
        <w:pStyle w:val="paragraph"/>
        <w:spacing w:before="0" w:beforeAutospacing="0" w:after="0" w:afterAutospacing="0"/>
        <w:textAlignment w:val="baseline"/>
        <w:rPr>
          <w:rStyle w:val="normaltextrun"/>
          <w:rFonts w:ascii="Arial" w:hAnsi="Arial" w:cs="Arial"/>
          <w:i/>
          <w:iCs/>
          <w:color w:val="000000"/>
          <w:position w:val="2"/>
        </w:rPr>
      </w:pPr>
    </w:p>
    <w:p w14:paraId="1055BE76" w14:textId="447861C0" w:rsidR="00507F15" w:rsidRDefault="00507F15" w:rsidP="00507F15">
      <w:pPr>
        <w:pStyle w:val="paragraph"/>
        <w:spacing w:before="0" w:beforeAutospacing="0" w:after="0" w:afterAutospacing="0"/>
        <w:textAlignment w:val="baseline"/>
        <w:rPr>
          <w:rStyle w:val="normaltextrun"/>
          <w:rFonts w:ascii="Arial" w:hAnsi="Arial" w:cs="Arial"/>
          <w:i/>
          <w:iCs/>
          <w:color w:val="000000"/>
          <w:position w:val="2"/>
        </w:rPr>
      </w:pPr>
    </w:p>
    <w:p w14:paraId="594AD505" w14:textId="77777777" w:rsidR="00507F15" w:rsidRPr="00507F15" w:rsidRDefault="00507F15" w:rsidP="00507F15">
      <w:pPr>
        <w:pStyle w:val="paragraph"/>
        <w:spacing w:before="0" w:beforeAutospacing="0" w:after="0" w:afterAutospacing="0"/>
        <w:textAlignment w:val="baseline"/>
        <w:rPr>
          <w:rFonts w:ascii="Arial" w:hAnsi="Arial" w:cs="Arial"/>
        </w:rPr>
      </w:pPr>
    </w:p>
    <w:p w14:paraId="48BF6746" w14:textId="71E9D2E6" w:rsidR="00507F15" w:rsidRDefault="00507F15" w:rsidP="00FE2379">
      <w:pPr>
        <w:pStyle w:val="paragraph"/>
        <w:numPr>
          <w:ilvl w:val="0"/>
          <w:numId w:val="35"/>
        </w:numPr>
        <w:spacing w:before="0" w:beforeAutospacing="0" w:after="0" w:afterAutospacing="0"/>
        <w:ind w:left="360"/>
        <w:textAlignment w:val="baseline"/>
        <w:rPr>
          <w:rStyle w:val="eop"/>
          <w:rFonts w:ascii="Arial" w:hAnsi="Arial" w:cs="Arial"/>
        </w:rPr>
      </w:pPr>
      <w:r w:rsidRPr="00507F15">
        <w:rPr>
          <w:rStyle w:val="normaltextrun"/>
          <w:rFonts w:ascii="Arial" w:hAnsi="Arial" w:cs="Arial"/>
          <w:color w:val="000000"/>
          <w:position w:val="2"/>
        </w:rPr>
        <w:t>Non-evidentiary facts used to substantiate the claim.</w:t>
      </w:r>
      <w:r w:rsidRPr="00507F15">
        <w:rPr>
          <w:rStyle w:val="eop"/>
          <w:rFonts w:ascii="Arial" w:hAnsi="Arial" w:cs="Arial"/>
        </w:rPr>
        <w:t>​</w:t>
      </w:r>
    </w:p>
    <w:p w14:paraId="324CC607" w14:textId="4655D9C7" w:rsidR="00507F15" w:rsidRDefault="00507F15" w:rsidP="00507F15">
      <w:pPr>
        <w:pStyle w:val="paragraph"/>
        <w:spacing w:before="0" w:beforeAutospacing="0" w:after="0" w:afterAutospacing="0"/>
        <w:textAlignment w:val="baseline"/>
        <w:rPr>
          <w:rStyle w:val="eop"/>
          <w:rFonts w:ascii="Arial" w:hAnsi="Arial" w:cs="Arial"/>
        </w:rPr>
      </w:pPr>
    </w:p>
    <w:p w14:paraId="66907BF6" w14:textId="4FF06FF2" w:rsidR="00507F15" w:rsidRDefault="00507F15" w:rsidP="00507F15">
      <w:pPr>
        <w:pStyle w:val="paragraph"/>
        <w:spacing w:before="0" w:beforeAutospacing="0" w:after="0" w:afterAutospacing="0"/>
        <w:textAlignment w:val="baseline"/>
        <w:rPr>
          <w:rStyle w:val="eop"/>
          <w:rFonts w:ascii="Arial" w:hAnsi="Arial" w:cs="Arial"/>
        </w:rPr>
      </w:pPr>
    </w:p>
    <w:p w14:paraId="5603801D" w14:textId="77777777" w:rsidR="00507F15" w:rsidRDefault="00507F15" w:rsidP="00507F15">
      <w:pPr>
        <w:pStyle w:val="paragraph"/>
        <w:spacing w:before="0" w:beforeAutospacing="0" w:after="0" w:afterAutospacing="0"/>
        <w:textAlignment w:val="baseline"/>
        <w:rPr>
          <w:rStyle w:val="eop"/>
          <w:rFonts w:ascii="Arial" w:hAnsi="Arial" w:cs="Arial"/>
        </w:rPr>
      </w:pPr>
    </w:p>
    <w:p w14:paraId="5FF21A47" w14:textId="65E6F181" w:rsidR="00507F15" w:rsidRPr="00E25685" w:rsidRDefault="00507F15" w:rsidP="00FE2379">
      <w:pPr>
        <w:pStyle w:val="paragraph"/>
        <w:numPr>
          <w:ilvl w:val="0"/>
          <w:numId w:val="35"/>
        </w:numPr>
        <w:spacing w:before="0" w:beforeAutospacing="0" w:after="0" w:afterAutospacing="0"/>
        <w:ind w:left="360"/>
        <w:textAlignment w:val="baseline"/>
        <w:rPr>
          <w:rStyle w:val="normaltextrun"/>
          <w:color w:val="000000"/>
          <w:position w:val="2"/>
        </w:rPr>
      </w:pPr>
      <w:r w:rsidRPr="00E25685">
        <w:rPr>
          <w:rStyle w:val="normaltextrun"/>
          <w:rFonts w:ascii="Arial" w:hAnsi="Arial" w:cs="Arial"/>
          <w:color w:val="000000"/>
          <w:position w:val="2"/>
        </w:rPr>
        <w:t>Request for documentation from Social Security Administration (SSA), VA medical centers (VAMCs), or National Personnel Records Center (NPRC).</w:t>
      </w:r>
      <w:r w:rsidRPr="00E25685">
        <w:rPr>
          <w:rStyle w:val="normaltextrun"/>
          <w:position w:val="2"/>
        </w:rPr>
        <w:t xml:space="preserve">​   </w:t>
      </w:r>
    </w:p>
    <w:p w14:paraId="67CBC84A" w14:textId="0FCFA457" w:rsidR="00507F15" w:rsidRPr="00E25685" w:rsidRDefault="00507F15" w:rsidP="00507F15">
      <w:pPr>
        <w:pStyle w:val="paragraph"/>
        <w:spacing w:before="0" w:beforeAutospacing="0" w:after="0" w:afterAutospacing="0"/>
        <w:textAlignment w:val="baseline"/>
        <w:rPr>
          <w:rStyle w:val="normaltextrun"/>
          <w:position w:val="2"/>
        </w:rPr>
      </w:pPr>
    </w:p>
    <w:p w14:paraId="2BE04ED6" w14:textId="573D282E" w:rsidR="00507F15" w:rsidRPr="00E25685" w:rsidRDefault="00507F15" w:rsidP="00507F15">
      <w:pPr>
        <w:pStyle w:val="paragraph"/>
        <w:spacing w:before="0" w:beforeAutospacing="0" w:after="0" w:afterAutospacing="0"/>
        <w:textAlignment w:val="baseline"/>
        <w:rPr>
          <w:rStyle w:val="normaltextrun"/>
          <w:position w:val="2"/>
        </w:rPr>
      </w:pPr>
    </w:p>
    <w:p w14:paraId="603B4EA4" w14:textId="77777777" w:rsidR="00507F15" w:rsidRPr="00E25685" w:rsidRDefault="00507F15" w:rsidP="00507F15">
      <w:pPr>
        <w:pStyle w:val="paragraph"/>
        <w:spacing w:before="0" w:beforeAutospacing="0" w:after="0" w:afterAutospacing="0"/>
        <w:textAlignment w:val="baseline"/>
        <w:rPr>
          <w:rStyle w:val="normaltextrun"/>
          <w:color w:val="000000"/>
          <w:position w:val="2"/>
        </w:rPr>
      </w:pPr>
    </w:p>
    <w:p w14:paraId="1BAD2862" w14:textId="5CF303E1" w:rsidR="00507F15" w:rsidRPr="00E25685" w:rsidRDefault="00507F15" w:rsidP="00FE2379">
      <w:pPr>
        <w:pStyle w:val="paragraph"/>
        <w:numPr>
          <w:ilvl w:val="0"/>
          <w:numId w:val="35"/>
        </w:numPr>
        <w:spacing w:before="0" w:beforeAutospacing="0" w:after="0" w:afterAutospacing="0"/>
        <w:ind w:left="360"/>
        <w:textAlignment w:val="baseline"/>
        <w:rPr>
          <w:rStyle w:val="normaltextrun"/>
          <w:color w:val="000000"/>
          <w:position w:val="2"/>
        </w:rPr>
      </w:pPr>
      <w:r w:rsidRPr="00E25685">
        <w:rPr>
          <w:rStyle w:val="normaltextrun"/>
          <w:rFonts w:ascii="Arial" w:hAnsi="Arial" w:cs="Arial"/>
          <w:color w:val="000000"/>
          <w:position w:val="2"/>
        </w:rPr>
        <w:t>Provide a notice of any information or evidence needed to substantiate the claim.</w:t>
      </w:r>
      <w:r w:rsidRPr="00E25685">
        <w:rPr>
          <w:rStyle w:val="normaltextrun"/>
          <w:color w:val="000000"/>
          <w:position w:val="2"/>
        </w:rPr>
        <w:t xml:space="preserve">  </w:t>
      </w:r>
    </w:p>
    <w:p w14:paraId="71E8A521" w14:textId="0513CD64" w:rsidR="00507F15" w:rsidRPr="00E25685" w:rsidRDefault="00507F15" w:rsidP="00507F15">
      <w:pPr>
        <w:pStyle w:val="paragraph"/>
        <w:spacing w:before="0" w:beforeAutospacing="0" w:after="0" w:afterAutospacing="0"/>
        <w:textAlignment w:val="baseline"/>
        <w:rPr>
          <w:rStyle w:val="normaltextrun"/>
          <w:color w:val="000000"/>
          <w:position w:val="2"/>
        </w:rPr>
      </w:pPr>
    </w:p>
    <w:p w14:paraId="63BB261B" w14:textId="1DB1BD2A" w:rsidR="00507F15" w:rsidRPr="00E25685" w:rsidRDefault="00507F15" w:rsidP="00507F15">
      <w:pPr>
        <w:pStyle w:val="paragraph"/>
        <w:spacing w:before="0" w:beforeAutospacing="0" w:after="0" w:afterAutospacing="0"/>
        <w:textAlignment w:val="baseline"/>
        <w:rPr>
          <w:rStyle w:val="normaltextrun"/>
          <w:color w:val="000000"/>
          <w:position w:val="2"/>
        </w:rPr>
      </w:pPr>
    </w:p>
    <w:p w14:paraId="46B2C88D" w14:textId="77777777" w:rsidR="00507F15" w:rsidRPr="00E25685" w:rsidRDefault="00507F15" w:rsidP="00507F15">
      <w:pPr>
        <w:pStyle w:val="paragraph"/>
        <w:spacing w:before="0" w:beforeAutospacing="0" w:after="0" w:afterAutospacing="0"/>
        <w:textAlignment w:val="baseline"/>
        <w:rPr>
          <w:rStyle w:val="normaltextrun"/>
          <w:color w:val="000000"/>
          <w:position w:val="2"/>
        </w:rPr>
      </w:pPr>
    </w:p>
    <w:p w14:paraId="26167EAA" w14:textId="5E4FEE52" w:rsidR="00507F15" w:rsidRPr="00E25685" w:rsidRDefault="00507F15" w:rsidP="00FE2379">
      <w:pPr>
        <w:pStyle w:val="paragraph"/>
        <w:numPr>
          <w:ilvl w:val="0"/>
          <w:numId w:val="35"/>
        </w:numPr>
        <w:spacing w:before="0" w:beforeAutospacing="0" w:after="0" w:afterAutospacing="0"/>
        <w:ind w:left="360"/>
        <w:textAlignment w:val="baseline"/>
        <w:rPr>
          <w:rStyle w:val="normaltextrun"/>
          <w:color w:val="000000"/>
          <w:position w:val="2"/>
        </w:rPr>
      </w:pPr>
      <w:r w:rsidRPr="00E25685">
        <w:rPr>
          <w:rStyle w:val="normaltextrun"/>
          <w:rFonts w:ascii="Arial" w:hAnsi="Arial" w:cs="Arial"/>
          <w:color w:val="000000"/>
          <w:position w:val="2"/>
        </w:rPr>
        <w:t>P</w:t>
      </w:r>
      <w:r w:rsidR="003E365B" w:rsidRPr="00E25685">
        <w:rPr>
          <w:rStyle w:val="normaltextrun"/>
          <w:rFonts w:ascii="Arial" w:hAnsi="Arial" w:cs="Arial"/>
          <w:color w:val="000000"/>
          <w:position w:val="2"/>
        </w:rPr>
        <w:t>rovided</w:t>
      </w:r>
      <w:r w:rsidRPr="00E25685">
        <w:rPr>
          <w:rStyle w:val="normaltextrun"/>
          <w:rFonts w:ascii="Arial" w:hAnsi="Arial" w:cs="Arial"/>
          <w:color w:val="000000"/>
          <w:position w:val="2"/>
        </w:rPr>
        <w:t xml:space="preserve"> by a nonexpert who has knowledge of facts or circumstances and conveys matters that can be observed. </w:t>
      </w:r>
      <w:r w:rsidRPr="00E25685">
        <w:rPr>
          <w:rStyle w:val="normaltextrun"/>
          <w:position w:val="2"/>
        </w:rPr>
        <w:t>​</w:t>
      </w:r>
    </w:p>
    <w:p w14:paraId="2345B680" w14:textId="44770F69" w:rsidR="00507F15" w:rsidRPr="00E25685" w:rsidRDefault="00507F15">
      <w:pPr>
        <w:rPr>
          <w:rStyle w:val="normaltextrun"/>
          <w:position w:val="2"/>
        </w:rPr>
      </w:pPr>
      <w:r w:rsidRPr="00E25685">
        <w:rPr>
          <w:rStyle w:val="normaltextrun"/>
          <w:rFonts w:eastAsia="Times New Roman"/>
          <w:position w:val="2"/>
          <w:sz w:val="24"/>
          <w:szCs w:val="24"/>
        </w:rPr>
        <w:br w:type="page"/>
      </w:r>
    </w:p>
    <w:p w14:paraId="7121C98B" w14:textId="081CECE9" w:rsidR="00CC5D95" w:rsidRDefault="008F326F" w:rsidP="00CC5D95">
      <w:pPr>
        <w:pStyle w:val="VBAILTHeading2"/>
        <w:jc w:val="center"/>
      </w:pPr>
      <w:r>
        <w:lastRenderedPageBreak/>
        <w:t>A</w:t>
      </w:r>
      <w:r w:rsidR="00CC5D95">
        <w:t>ppendix</w:t>
      </w:r>
    </w:p>
    <w:p w14:paraId="27A7F2FE" w14:textId="41567697" w:rsidR="00CC5D95" w:rsidRPr="00CC5D95" w:rsidRDefault="00CC5D95" w:rsidP="00507F15">
      <w:pPr>
        <w:pStyle w:val="paragraph"/>
        <w:spacing w:before="0" w:beforeAutospacing="0" w:after="0" w:afterAutospacing="0"/>
        <w:textAlignment w:val="baseline"/>
        <w:rPr>
          <w:rFonts w:ascii="Arial" w:hAnsi="Arial" w:cs="Arial"/>
          <w:b/>
          <w:bCs/>
        </w:rPr>
      </w:pPr>
      <w:r w:rsidRPr="00CC5D95">
        <w:rPr>
          <w:rFonts w:ascii="Arial" w:hAnsi="Arial" w:cs="Arial"/>
          <w:b/>
          <w:bCs/>
        </w:rPr>
        <w:t>Development Process Overview</w:t>
      </w:r>
    </w:p>
    <w:p w14:paraId="2D106655" w14:textId="69329ECC" w:rsidR="00CC5D95" w:rsidRDefault="00CC5D95" w:rsidP="00507F15">
      <w:pPr>
        <w:pStyle w:val="paragraph"/>
        <w:spacing w:before="0" w:beforeAutospacing="0" w:after="0" w:afterAutospacing="0"/>
        <w:textAlignment w:val="baseline"/>
        <w:rPr>
          <w:rFonts w:ascii="Arial" w:hAnsi="Arial" w:cs="Arial"/>
        </w:rPr>
      </w:pPr>
    </w:p>
    <w:p w14:paraId="5602E2BB" w14:textId="06F19B4E" w:rsidR="00CC5D95" w:rsidRDefault="00CC5D95" w:rsidP="00507F15">
      <w:pPr>
        <w:pStyle w:val="paragraph"/>
        <w:spacing w:before="0" w:beforeAutospacing="0" w:after="0" w:afterAutospacing="0"/>
        <w:textAlignment w:val="baseline"/>
        <w:rPr>
          <w:rFonts w:ascii="Arial" w:hAnsi="Arial" w:cs="Arial"/>
        </w:rPr>
      </w:pPr>
      <w:r>
        <w:rPr>
          <w:b/>
          <w:bCs/>
          <w:noProof/>
        </w:rPr>
        <w:drawing>
          <wp:inline distT="0" distB="0" distL="0" distR="0" wp14:anchorId="53F5732D" wp14:editId="590098C5">
            <wp:extent cx="5913394" cy="4786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9501" cy="4815408"/>
                    </a:xfrm>
                    <a:prstGeom prst="rect">
                      <a:avLst/>
                    </a:prstGeom>
                    <a:noFill/>
                    <a:ln>
                      <a:noFill/>
                    </a:ln>
                  </pic:spPr>
                </pic:pic>
              </a:graphicData>
            </a:graphic>
          </wp:inline>
        </w:drawing>
      </w:r>
    </w:p>
    <w:p w14:paraId="7DDFBBBA" w14:textId="29F18150" w:rsidR="00CC5D95" w:rsidRDefault="00CC5D95" w:rsidP="00507F15">
      <w:pPr>
        <w:pStyle w:val="paragraph"/>
        <w:spacing w:before="0" w:beforeAutospacing="0" w:after="0" w:afterAutospacing="0"/>
        <w:textAlignment w:val="baseline"/>
        <w:rPr>
          <w:rFonts w:ascii="Arial" w:hAnsi="Arial" w:cs="Arial"/>
        </w:rPr>
      </w:pPr>
    </w:p>
    <w:p w14:paraId="30FAA9A3" w14:textId="1B4AA84F" w:rsidR="00CC5D95" w:rsidRDefault="00CC5D95">
      <w:pPr>
        <w:rPr>
          <w:rFonts w:ascii="Arial" w:eastAsia="Times New Roman" w:hAnsi="Arial" w:cs="Arial"/>
          <w:sz w:val="24"/>
          <w:szCs w:val="24"/>
        </w:rPr>
      </w:pPr>
      <w:r>
        <w:rPr>
          <w:rFonts w:ascii="Arial" w:hAnsi="Arial" w:cs="Arial"/>
        </w:rPr>
        <w:br w:type="page"/>
      </w:r>
    </w:p>
    <w:p w14:paraId="1A27AD3A" w14:textId="62204A89" w:rsidR="00CC5D95" w:rsidRPr="00CC5D95" w:rsidRDefault="00CC5D95" w:rsidP="00507F15">
      <w:pPr>
        <w:pStyle w:val="paragraph"/>
        <w:spacing w:before="0" w:beforeAutospacing="0" w:after="0" w:afterAutospacing="0"/>
        <w:textAlignment w:val="baseline"/>
        <w:rPr>
          <w:rFonts w:ascii="Arial" w:hAnsi="Arial" w:cs="Arial"/>
          <w:b/>
          <w:bCs/>
        </w:rPr>
      </w:pPr>
      <w:r w:rsidRPr="00CC5D95">
        <w:rPr>
          <w:rFonts w:ascii="Arial" w:hAnsi="Arial" w:cs="Arial"/>
          <w:b/>
          <w:bCs/>
        </w:rPr>
        <w:lastRenderedPageBreak/>
        <w:t>Common Steps in Development</w:t>
      </w:r>
    </w:p>
    <w:p w14:paraId="0BD860D6" w14:textId="070796E9" w:rsidR="00CC5D95" w:rsidRDefault="00CC5D95" w:rsidP="00507F15">
      <w:pPr>
        <w:pStyle w:val="paragraph"/>
        <w:spacing w:before="0" w:beforeAutospacing="0" w:after="0" w:afterAutospacing="0"/>
        <w:textAlignment w:val="baseline"/>
        <w:rPr>
          <w:rFonts w:ascii="Arial" w:hAnsi="Arial" w:cs="Arial"/>
        </w:rPr>
      </w:pPr>
    </w:p>
    <w:p w14:paraId="49351FB7" w14:textId="56858616" w:rsidR="00CC5D95" w:rsidRDefault="00CC5D95" w:rsidP="00507F15">
      <w:pPr>
        <w:pStyle w:val="paragraph"/>
        <w:spacing w:before="0" w:beforeAutospacing="0" w:after="0" w:afterAutospacing="0"/>
        <w:textAlignment w:val="baseline"/>
        <w:rPr>
          <w:rFonts w:ascii="Arial" w:hAnsi="Arial" w:cs="Arial"/>
        </w:rPr>
      </w:pPr>
      <w:r>
        <w:rPr>
          <w:b/>
          <w:bCs/>
          <w:noProof/>
        </w:rPr>
        <w:drawing>
          <wp:inline distT="0" distB="0" distL="0" distR="0" wp14:anchorId="499F5EF7" wp14:editId="494BB869">
            <wp:extent cx="6054725" cy="598067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5557" cy="6030880"/>
                    </a:xfrm>
                    <a:prstGeom prst="rect">
                      <a:avLst/>
                    </a:prstGeom>
                    <a:noFill/>
                    <a:ln>
                      <a:noFill/>
                    </a:ln>
                  </pic:spPr>
                </pic:pic>
              </a:graphicData>
            </a:graphic>
          </wp:inline>
        </w:drawing>
      </w:r>
    </w:p>
    <w:p w14:paraId="5B75ED75" w14:textId="6BC0AAC9" w:rsidR="00CC5D95" w:rsidRDefault="00CC5D95" w:rsidP="00507F15">
      <w:pPr>
        <w:pStyle w:val="paragraph"/>
        <w:spacing w:before="0" w:beforeAutospacing="0" w:after="0" w:afterAutospacing="0"/>
        <w:textAlignment w:val="baseline"/>
        <w:rPr>
          <w:rFonts w:ascii="Arial" w:hAnsi="Arial" w:cs="Arial"/>
        </w:rPr>
      </w:pPr>
    </w:p>
    <w:p w14:paraId="5964DF33" w14:textId="0DD37CE0" w:rsidR="00CC5D95" w:rsidRDefault="00CC5D95">
      <w:pPr>
        <w:rPr>
          <w:rFonts w:ascii="Arial" w:eastAsia="Times New Roman" w:hAnsi="Arial" w:cs="Arial"/>
          <w:sz w:val="24"/>
          <w:szCs w:val="24"/>
        </w:rPr>
      </w:pPr>
      <w:r>
        <w:rPr>
          <w:rFonts w:ascii="Arial" w:hAnsi="Arial" w:cs="Arial"/>
        </w:rPr>
        <w:br w:type="page"/>
      </w:r>
    </w:p>
    <w:p w14:paraId="056A4C95" w14:textId="4EA76633" w:rsidR="00CC5D95" w:rsidRPr="00CC5D95" w:rsidRDefault="00CC5D95" w:rsidP="00507F15">
      <w:pPr>
        <w:pStyle w:val="paragraph"/>
        <w:spacing w:before="0" w:beforeAutospacing="0" w:after="0" w:afterAutospacing="0"/>
        <w:textAlignment w:val="baseline"/>
        <w:rPr>
          <w:rFonts w:ascii="Arial" w:hAnsi="Arial" w:cs="Arial"/>
          <w:b/>
          <w:bCs/>
        </w:rPr>
      </w:pPr>
      <w:r w:rsidRPr="00CC5D95">
        <w:rPr>
          <w:rFonts w:ascii="Arial" w:hAnsi="Arial" w:cs="Arial"/>
          <w:b/>
          <w:bCs/>
        </w:rPr>
        <w:lastRenderedPageBreak/>
        <w:t>Examples of Information/Evidence</w:t>
      </w:r>
    </w:p>
    <w:p w14:paraId="1CFE90E7" w14:textId="6D09B5C6" w:rsidR="00CC5D95" w:rsidRDefault="00CC5D95" w:rsidP="00507F15">
      <w:pPr>
        <w:pStyle w:val="paragraph"/>
        <w:spacing w:before="0" w:beforeAutospacing="0" w:after="0" w:afterAutospacing="0"/>
        <w:textAlignment w:val="baseline"/>
        <w:rPr>
          <w:rFonts w:ascii="Arial" w:hAnsi="Arial" w:cs="Arial"/>
        </w:rPr>
      </w:pPr>
    </w:p>
    <w:p w14:paraId="288F4E30" w14:textId="1CB75896" w:rsidR="00CC5D95" w:rsidRPr="00507F15" w:rsidRDefault="00CC5D95" w:rsidP="00507F15">
      <w:pPr>
        <w:pStyle w:val="paragraph"/>
        <w:spacing w:before="0" w:beforeAutospacing="0" w:after="0" w:afterAutospacing="0"/>
        <w:textAlignment w:val="baseline"/>
        <w:rPr>
          <w:rFonts w:ascii="Arial" w:hAnsi="Arial" w:cs="Arial"/>
        </w:rPr>
      </w:pPr>
      <w:r>
        <w:rPr>
          <w:noProof/>
        </w:rPr>
        <w:drawing>
          <wp:inline distT="0" distB="0" distL="0" distR="0" wp14:anchorId="40CE4178" wp14:editId="5D5E6DBE">
            <wp:extent cx="6259830" cy="621133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99228" cy="6250422"/>
                    </a:xfrm>
                    <a:prstGeom prst="rect">
                      <a:avLst/>
                    </a:prstGeom>
                  </pic:spPr>
                </pic:pic>
              </a:graphicData>
            </a:graphic>
          </wp:inline>
        </w:drawing>
      </w:r>
    </w:p>
    <w:sectPr w:rsidR="00CC5D95" w:rsidRPr="00507F15" w:rsidSect="003950F6">
      <w:headerReference w:type="default" r:id="rId21"/>
      <w:foot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D6B8C" w14:textId="77777777" w:rsidR="00BE4D79" w:rsidRDefault="00BE4D79" w:rsidP="00C214A9">
      <w:pPr>
        <w:spacing w:after="0" w:line="240" w:lineRule="auto"/>
      </w:pPr>
      <w:r>
        <w:separator/>
      </w:r>
    </w:p>
  </w:endnote>
  <w:endnote w:type="continuationSeparator" w:id="0">
    <w:p w14:paraId="37864656" w14:textId="77777777" w:rsidR="00BE4D79" w:rsidRDefault="00BE4D79" w:rsidP="00C214A9">
      <w:pPr>
        <w:spacing w:after="0" w:line="240" w:lineRule="auto"/>
      </w:pPr>
      <w:r>
        <w:continuationSeparator/>
      </w:r>
    </w:p>
  </w:endnote>
  <w:endnote w:type="continuationNotice" w:id="1">
    <w:p w14:paraId="38ACA0A6" w14:textId="77777777" w:rsidR="00BE4D79" w:rsidRDefault="00BE4D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C550" w14:textId="431DC032" w:rsidR="00272733" w:rsidRDefault="001A2D92" w:rsidP="00DB54FA">
    <w:pPr>
      <w:pStyle w:val="VBAILTFooter"/>
    </w:pPr>
    <w:r>
      <w:t>July 2024</w:t>
    </w:r>
    <w:r w:rsidR="00272733">
      <w:tab/>
    </w:r>
    <w:r w:rsidR="00272733" w:rsidRPr="00C214A9">
      <w:rPr>
        <w:i w:val="0"/>
      </w:rPr>
      <w:fldChar w:fldCharType="begin"/>
    </w:r>
    <w:r w:rsidR="00272733" w:rsidRPr="00C214A9">
      <w:instrText xml:space="preserve"> PAGE   \* MERGEFORMAT </w:instrText>
    </w:r>
    <w:r w:rsidR="00272733" w:rsidRPr="00C214A9">
      <w:rPr>
        <w:i w:val="0"/>
      </w:rPr>
      <w:fldChar w:fldCharType="separate"/>
    </w:r>
    <w:r w:rsidR="003A05A5" w:rsidRPr="003A05A5">
      <w:rPr>
        <w:b/>
        <w:bCs/>
        <w:noProof/>
      </w:rPr>
      <w:t>19</w:t>
    </w:r>
    <w:r w:rsidR="00272733" w:rsidRPr="00C214A9">
      <w:rPr>
        <w:b/>
        <w:bCs/>
        <w:i w:val="0"/>
        <w:noProof/>
      </w:rPr>
      <w:fldChar w:fldCharType="end"/>
    </w:r>
    <w:r w:rsidR="00272733" w:rsidRPr="00C214A9">
      <w:rPr>
        <w:b/>
        <w:bCs/>
      </w:rPr>
      <w:t xml:space="preserve"> </w:t>
    </w:r>
    <w:r w:rsidR="00272733" w:rsidRPr="00C214A9">
      <w:t>|</w:t>
    </w:r>
    <w:r w:rsidR="00272733" w:rsidRPr="00C214A9">
      <w:rPr>
        <w:b/>
        <w:bCs/>
      </w:rPr>
      <w:t xml:space="preserve"> </w:t>
    </w:r>
    <w:r w:rsidR="00272733"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06905" w14:textId="77777777" w:rsidR="00BE4D79" w:rsidRDefault="00BE4D79" w:rsidP="00C214A9">
      <w:pPr>
        <w:spacing w:after="0" w:line="240" w:lineRule="auto"/>
      </w:pPr>
      <w:r>
        <w:separator/>
      </w:r>
    </w:p>
  </w:footnote>
  <w:footnote w:type="continuationSeparator" w:id="0">
    <w:p w14:paraId="486B909A" w14:textId="77777777" w:rsidR="00BE4D79" w:rsidRDefault="00BE4D79" w:rsidP="00C214A9">
      <w:pPr>
        <w:spacing w:after="0" w:line="240" w:lineRule="auto"/>
      </w:pPr>
      <w:r>
        <w:continuationSeparator/>
      </w:r>
    </w:p>
  </w:footnote>
  <w:footnote w:type="continuationNotice" w:id="1">
    <w:p w14:paraId="017221F9" w14:textId="77777777" w:rsidR="00BE4D79" w:rsidRDefault="00BE4D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C54D" w14:textId="4BA6C913" w:rsidR="00272733" w:rsidRPr="002D1DCE" w:rsidRDefault="00272733" w:rsidP="001262F7">
    <w:pPr>
      <w:pStyle w:val="VBAILTHeader"/>
      <w:pBdr>
        <w:bottom w:val="single" w:sz="4" w:space="1" w:color="auto"/>
      </w:pBdr>
    </w:pPr>
    <w:r>
      <w:t xml:space="preserve">Overview of the Development Process </w:t>
    </w:r>
    <w:r w:rsidR="009D5E0F">
      <w:t>Trainee Guide</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C551" w14:textId="77777777" w:rsidR="00272733" w:rsidRDefault="00272733">
    <w:pPr>
      <w:pStyle w:val="Header"/>
    </w:pPr>
    <w:r>
      <w:rPr>
        <w:noProof/>
      </w:rPr>
      <w:drawing>
        <wp:anchor distT="0" distB="0" distL="114300" distR="114300" simplePos="0" relativeHeight="251657216" behindDoc="1" locked="0" layoutInCell="1" allowOverlap="1" wp14:anchorId="6B08C553" wp14:editId="6B08C554">
          <wp:simplePos x="0" y="0"/>
          <wp:positionH relativeFrom="column">
            <wp:posOffset>-904875</wp:posOffset>
          </wp:positionH>
          <wp:positionV relativeFrom="paragraph">
            <wp:posOffset>-447675</wp:posOffset>
          </wp:positionV>
          <wp:extent cx="7780020" cy="5836920"/>
          <wp:effectExtent l="0" t="0" r="0" b="0"/>
          <wp:wrapNone/>
          <wp:docPr id="1" name="Picture 1"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B4A"/>
    <w:multiLevelType w:val="hybridMultilevel"/>
    <w:tmpl w:val="98E4E87A"/>
    <w:lvl w:ilvl="0" w:tplc="0409000F">
      <w:start w:val="1"/>
      <w:numFmt w:val="decimal"/>
      <w:lvlText w:val="%1."/>
      <w:lvlJc w:val="left"/>
      <w:pPr>
        <w:ind w:left="360" w:hanging="360"/>
      </w:pPr>
    </w:lvl>
    <w:lvl w:ilvl="1" w:tplc="49D8757A">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52DB7"/>
    <w:multiLevelType w:val="hybridMultilevel"/>
    <w:tmpl w:val="3E1281AA"/>
    <w:lvl w:ilvl="0" w:tplc="945E4592">
      <w:start w:val="1"/>
      <w:numFmt w:val="bullet"/>
      <w:lvlText w:val="•"/>
      <w:lvlJc w:val="left"/>
      <w:pPr>
        <w:tabs>
          <w:tab w:val="num" w:pos="360"/>
        </w:tabs>
        <w:ind w:left="360" w:hanging="360"/>
      </w:pPr>
      <w:rPr>
        <w:rFonts w:ascii="Arial" w:hAnsi="Arial" w:hint="default"/>
      </w:rPr>
    </w:lvl>
    <w:lvl w:ilvl="1" w:tplc="6922A212" w:tentative="1">
      <w:start w:val="1"/>
      <w:numFmt w:val="bullet"/>
      <w:lvlText w:val="•"/>
      <w:lvlJc w:val="left"/>
      <w:pPr>
        <w:tabs>
          <w:tab w:val="num" w:pos="1080"/>
        </w:tabs>
        <w:ind w:left="1080" w:hanging="360"/>
      </w:pPr>
      <w:rPr>
        <w:rFonts w:ascii="Arial" w:hAnsi="Arial" w:hint="default"/>
      </w:rPr>
    </w:lvl>
    <w:lvl w:ilvl="2" w:tplc="3668BFC4" w:tentative="1">
      <w:start w:val="1"/>
      <w:numFmt w:val="bullet"/>
      <w:lvlText w:val="•"/>
      <w:lvlJc w:val="left"/>
      <w:pPr>
        <w:tabs>
          <w:tab w:val="num" w:pos="1800"/>
        </w:tabs>
        <w:ind w:left="1800" w:hanging="360"/>
      </w:pPr>
      <w:rPr>
        <w:rFonts w:ascii="Arial" w:hAnsi="Arial" w:hint="default"/>
      </w:rPr>
    </w:lvl>
    <w:lvl w:ilvl="3" w:tplc="4F2A678E" w:tentative="1">
      <w:start w:val="1"/>
      <w:numFmt w:val="bullet"/>
      <w:lvlText w:val="•"/>
      <w:lvlJc w:val="left"/>
      <w:pPr>
        <w:tabs>
          <w:tab w:val="num" w:pos="2520"/>
        </w:tabs>
        <w:ind w:left="2520" w:hanging="360"/>
      </w:pPr>
      <w:rPr>
        <w:rFonts w:ascii="Arial" w:hAnsi="Arial" w:hint="default"/>
      </w:rPr>
    </w:lvl>
    <w:lvl w:ilvl="4" w:tplc="298895F6" w:tentative="1">
      <w:start w:val="1"/>
      <w:numFmt w:val="bullet"/>
      <w:lvlText w:val="•"/>
      <w:lvlJc w:val="left"/>
      <w:pPr>
        <w:tabs>
          <w:tab w:val="num" w:pos="3240"/>
        </w:tabs>
        <w:ind w:left="3240" w:hanging="360"/>
      </w:pPr>
      <w:rPr>
        <w:rFonts w:ascii="Arial" w:hAnsi="Arial" w:hint="default"/>
      </w:rPr>
    </w:lvl>
    <w:lvl w:ilvl="5" w:tplc="836AF61E" w:tentative="1">
      <w:start w:val="1"/>
      <w:numFmt w:val="bullet"/>
      <w:lvlText w:val="•"/>
      <w:lvlJc w:val="left"/>
      <w:pPr>
        <w:tabs>
          <w:tab w:val="num" w:pos="3960"/>
        </w:tabs>
        <w:ind w:left="3960" w:hanging="360"/>
      </w:pPr>
      <w:rPr>
        <w:rFonts w:ascii="Arial" w:hAnsi="Arial" w:hint="default"/>
      </w:rPr>
    </w:lvl>
    <w:lvl w:ilvl="6" w:tplc="7A1AD218" w:tentative="1">
      <w:start w:val="1"/>
      <w:numFmt w:val="bullet"/>
      <w:lvlText w:val="•"/>
      <w:lvlJc w:val="left"/>
      <w:pPr>
        <w:tabs>
          <w:tab w:val="num" w:pos="4680"/>
        </w:tabs>
        <w:ind w:left="4680" w:hanging="360"/>
      </w:pPr>
      <w:rPr>
        <w:rFonts w:ascii="Arial" w:hAnsi="Arial" w:hint="default"/>
      </w:rPr>
    </w:lvl>
    <w:lvl w:ilvl="7" w:tplc="96B644B8" w:tentative="1">
      <w:start w:val="1"/>
      <w:numFmt w:val="bullet"/>
      <w:lvlText w:val="•"/>
      <w:lvlJc w:val="left"/>
      <w:pPr>
        <w:tabs>
          <w:tab w:val="num" w:pos="5400"/>
        </w:tabs>
        <w:ind w:left="5400" w:hanging="360"/>
      </w:pPr>
      <w:rPr>
        <w:rFonts w:ascii="Arial" w:hAnsi="Arial" w:hint="default"/>
      </w:rPr>
    </w:lvl>
    <w:lvl w:ilvl="8" w:tplc="ACC459D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9D02CE6"/>
    <w:multiLevelType w:val="hybridMultilevel"/>
    <w:tmpl w:val="4DA65A6C"/>
    <w:lvl w:ilvl="0" w:tplc="64A4843C">
      <w:start w:val="1"/>
      <w:numFmt w:val="bullet"/>
      <w:lvlText w:val="•"/>
      <w:lvlJc w:val="left"/>
      <w:pPr>
        <w:tabs>
          <w:tab w:val="num" w:pos="360"/>
        </w:tabs>
        <w:ind w:left="360" w:hanging="360"/>
      </w:pPr>
      <w:rPr>
        <w:rFonts w:ascii="Arial" w:hAnsi="Arial" w:hint="default"/>
      </w:rPr>
    </w:lvl>
    <w:lvl w:ilvl="1" w:tplc="9C14499A">
      <w:numFmt w:val="bullet"/>
      <w:lvlText w:val="o"/>
      <w:lvlJc w:val="left"/>
      <w:pPr>
        <w:tabs>
          <w:tab w:val="num" w:pos="1080"/>
        </w:tabs>
        <w:ind w:left="1080" w:hanging="360"/>
      </w:pPr>
      <w:rPr>
        <w:rFonts w:ascii="Courier New" w:hAnsi="Courier New" w:hint="default"/>
      </w:rPr>
    </w:lvl>
    <w:lvl w:ilvl="2" w:tplc="24B6C664" w:tentative="1">
      <w:start w:val="1"/>
      <w:numFmt w:val="bullet"/>
      <w:lvlText w:val="•"/>
      <w:lvlJc w:val="left"/>
      <w:pPr>
        <w:tabs>
          <w:tab w:val="num" w:pos="1800"/>
        </w:tabs>
        <w:ind w:left="1800" w:hanging="360"/>
      </w:pPr>
      <w:rPr>
        <w:rFonts w:ascii="Arial" w:hAnsi="Arial" w:hint="default"/>
      </w:rPr>
    </w:lvl>
    <w:lvl w:ilvl="3" w:tplc="A52E84A2" w:tentative="1">
      <w:start w:val="1"/>
      <w:numFmt w:val="bullet"/>
      <w:lvlText w:val="•"/>
      <w:lvlJc w:val="left"/>
      <w:pPr>
        <w:tabs>
          <w:tab w:val="num" w:pos="2520"/>
        </w:tabs>
        <w:ind w:left="2520" w:hanging="360"/>
      </w:pPr>
      <w:rPr>
        <w:rFonts w:ascii="Arial" w:hAnsi="Arial" w:hint="default"/>
      </w:rPr>
    </w:lvl>
    <w:lvl w:ilvl="4" w:tplc="DCECEC7E" w:tentative="1">
      <w:start w:val="1"/>
      <w:numFmt w:val="bullet"/>
      <w:lvlText w:val="•"/>
      <w:lvlJc w:val="left"/>
      <w:pPr>
        <w:tabs>
          <w:tab w:val="num" w:pos="3240"/>
        </w:tabs>
        <w:ind w:left="3240" w:hanging="360"/>
      </w:pPr>
      <w:rPr>
        <w:rFonts w:ascii="Arial" w:hAnsi="Arial" w:hint="default"/>
      </w:rPr>
    </w:lvl>
    <w:lvl w:ilvl="5" w:tplc="36B406CE" w:tentative="1">
      <w:start w:val="1"/>
      <w:numFmt w:val="bullet"/>
      <w:lvlText w:val="•"/>
      <w:lvlJc w:val="left"/>
      <w:pPr>
        <w:tabs>
          <w:tab w:val="num" w:pos="3960"/>
        </w:tabs>
        <w:ind w:left="3960" w:hanging="360"/>
      </w:pPr>
      <w:rPr>
        <w:rFonts w:ascii="Arial" w:hAnsi="Arial" w:hint="default"/>
      </w:rPr>
    </w:lvl>
    <w:lvl w:ilvl="6" w:tplc="67FE1B0E" w:tentative="1">
      <w:start w:val="1"/>
      <w:numFmt w:val="bullet"/>
      <w:lvlText w:val="•"/>
      <w:lvlJc w:val="left"/>
      <w:pPr>
        <w:tabs>
          <w:tab w:val="num" w:pos="4680"/>
        </w:tabs>
        <w:ind w:left="4680" w:hanging="360"/>
      </w:pPr>
      <w:rPr>
        <w:rFonts w:ascii="Arial" w:hAnsi="Arial" w:hint="default"/>
      </w:rPr>
    </w:lvl>
    <w:lvl w:ilvl="7" w:tplc="6832AED8" w:tentative="1">
      <w:start w:val="1"/>
      <w:numFmt w:val="bullet"/>
      <w:lvlText w:val="•"/>
      <w:lvlJc w:val="left"/>
      <w:pPr>
        <w:tabs>
          <w:tab w:val="num" w:pos="5400"/>
        </w:tabs>
        <w:ind w:left="5400" w:hanging="360"/>
      </w:pPr>
      <w:rPr>
        <w:rFonts w:ascii="Arial" w:hAnsi="Arial" w:hint="default"/>
      </w:rPr>
    </w:lvl>
    <w:lvl w:ilvl="8" w:tplc="17021B2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E5E6E20"/>
    <w:multiLevelType w:val="hybridMultilevel"/>
    <w:tmpl w:val="678A8490"/>
    <w:lvl w:ilvl="0" w:tplc="68145C9A">
      <w:start w:val="1"/>
      <w:numFmt w:val="bullet"/>
      <w:pStyle w:val="VBAILTbullet1"/>
      <w:lvlText w:val=""/>
      <w:lvlJc w:val="left"/>
      <w:pPr>
        <w:ind w:left="360" w:hanging="360"/>
      </w:pPr>
      <w:rPr>
        <w:rFonts w:ascii="Symbol" w:hAnsi="Symbol" w:hint="default"/>
      </w:rPr>
    </w:lvl>
    <w:lvl w:ilvl="1" w:tplc="F4D42E8C">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6433C9"/>
    <w:multiLevelType w:val="hybridMultilevel"/>
    <w:tmpl w:val="E4DA12A6"/>
    <w:lvl w:ilvl="0" w:tplc="F1E0A03E">
      <w:start w:val="1"/>
      <w:numFmt w:val="bullet"/>
      <w:lvlText w:val="•"/>
      <w:lvlJc w:val="left"/>
      <w:pPr>
        <w:tabs>
          <w:tab w:val="num" w:pos="360"/>
        </w:tabs>
        <w:ind w:left="360" w:hanging="360"/>
      </w:pPr>
      <w:rPr>
        <w:rFonts w:ascii="Arial" w:hAnsi="Arial" w:hint="default"/>
      </w:rPr>
    </w:lvl>
    <w:lvl w:ilvl="1" w:tplc="FEEC465A">
      <w:numFmt w:val="bullet"/>
      <w:lvlText w:val="o"/>
      <w:lvlJc w:val="left"/>
      <w:pPr>
        <w:tabs>
          <w:tab w:val="num" w:pos="1080"/>
        </w:tabs>
        <w:ind w:left="1080" w:hanging="360"/>
      </w:pPr>
      <w:rPr>
        <w:rFonts w:ascii="Courier New" w:hAnsi="Courier New" w:hint="default"/>
      </w:rPr>
    </w:lvl>
    <w:lvl w:ilvl="2" w:tplc="667893C8" w:tentative="1">
      <w:start w:val="1"/>
      <w:numFmt w:val="bullet"/>
      <w:lvlText w:val="•"/>
      <w:lvlJc w:val="left"/>
      <w:pPr>
        <w:tabs>
          <w:tab w:val="num" w:pos="1800"/>
        </w:tabs>
        <w:ind w:left="1800" w:hanging="360"/>
      </w:pPr>
      <w:rPr>
        <w:rFonts w:ascii="Arial" w:hAnsi="Arial" w:hint="default"/>
      </w:rPr>
    </w:lvl>
    <w:lvl w:ilvl="3" w:tplc="F91AE61C" w:tentative="1">
      <w:start w:val="1"/>
      <w:numFmt w:val="bullet"/>
      <w:lvlText w:val="•"/>
      <w:lvlJc w:val="left"/>
      <w:pPr>
        <w:tabs>
          <w:tab w:val="num" w:pos="2520"/>
        </w:tabs>
        <w:ind w:left="2520" w:hanging="360"/>
      </w:pPr>
      <w:rPr>
        <w:rFonts w:ascii="Arial" w:hAnsi="Arial" w:hint="default"/>
      </w:rPr>
    </w:lvl>
    <w:lvl w:ilvl="4" w:tplc="77463A1C" w:tentative="1">
      <w:start w:val="1"/>
      <w:numFmt w:val="bullet"/>
      <w:lvlText w:val="•"/>
      <w:lvlJc w:val="left"/>
      <w:pPr>
        <w:tabs>
          <w:tab w:val="num" w:pos="3240"/>
        </w:tabs>
        <w:ind w:left="3240" w:hanging="360"/>
      </w:pPr>
      <w:rPr>
        <w:rFonts w:ascii="Arial" w:hAnsi="Arial" w:hint="default"/>
      </w:rPr>
    </w:lvl>
    <w:lvl w:ilvl="5" w:tplc="B5FAB9F2" w:tentative="1">
      <w:start w:val="1"/>
      <w:numFmt w:val="bullet"/>
      <w:lvlText w:val="•"/>
      <w:lvlJc w:val="left"/>
      <w:pPr>
        <w:tabs>
          <w:tab w:val="num" w:pos="3960"/>
        </w:tabs>
        <w:ind w:left="3960" w:hanging="360"/>
      </w:pPr>
      <w:rPr>
        <w:rFonts w:ascii="Arial" w:hAnsi="Arial" w:hint="default"/>
      </w:rPr>
    </w:lvl>
    <w:lvl w:ilvl="6" w:tplc="1FE6FD28" w:tentative="1">
      <w:start w:val="1"/>
      <w:numFmt w:val="bullet"/>
      <w:lvlText w:val="•"/>
      <w:lvlJc w:val="left"/>
      <w:pPr>
        <w:tabs>
          <w:tab w:val="num" w:pos="4680"/>
        </w:tabs>
        <w:ind w:left="4680" w:hanging="360"/>
      </w:pPr>
      <w:rPr>
        <w:rFonts w:ascii="Arial" w:hAnsi="Arial" w:hint="default"/>
      </w:rPr>
    </w:lvl>
    <w:lvl w:ilvl="7" w:tplc="A7BC79D8" w:tentative="1">
      <w:start w:val="1"/>
      <w:numFmt w:val="bullet"/>
      <w:lvlText w:val="•"/>
      <w:lvlJc w:val="left"/>
      <w:pPr>
        <w:tabs>
          <w:tab w:val="num" w:pos="5400"/>
        </w:tabs>
        <w:ind w:left="5400" w:hanging="360"/>
      </w:pPr>
      <w:rPr>
        <w:rFonts w:ascii="Arial" w:hAnsi="Arial" w:hint="default"/>
      </w:rPr>
    </w:lvl>
    <w:lvl w:ilvl="8" w:tplc="CD0CF2A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7E6130D"/>
    <w:multiLevelType w:val="hybridMultilevel"/>
    <w:tmpl w:val="42369388"/>
    <w:lvl w:ilvl="0" w:tplc="5ECE84EC">
      <w:start w:val="1"/>
      <w:numFmt w:val="bullet"/>
      <w:lvlText w:val="•"/>
      <w:lvlJc w:val="left"/>
      <w:pPr>
        <w:tabs>
          <w:tab w:val="num" w:pos="360"/>
        </w:tabs>
        <w:ind w:left="360" w:hanging="360"/>
      </w:pPr>
      <w:rPr>
        <w:rFonts w:ascii="Arial" w:hAnsi="Arial" w:hint="default"/>
      </w:rPr>
    </w:lvl>
    <w:lvl w:ilvl="1" w:tplc="F79A7234">
      <w:numFmt w:val="bullet"/>
      <w:lvlText w:val="o"/>
      <w:lvlJc w:val="left"/>
      <w:pPr>
        <w:tabs>
          <w:tab w:val="num" w:pos="1080"/>
        </w:tabs>
        <w:ind w:left="1080" w:hanging="360"/>
      </w:pPr>
      <w:rPr>
        <w:rFonts w:ascii="Courier New" w:hAnsi="Courier New" w:hint="default"/>
      </w:rPr>
    </w:lvl>
    <w:lvl w:ilvl="2" w:tplc="C688E15A" w:tentative="1">
      <w:start w:val="1"/>
      <w:numFmt w:val="bullet"/>
      <w:lvlText w:val="•"/>
      <w:lvlJc w:val="left"/>
      <w:pPr>
        <w:tabs>
          <w:tab w:val="num" w:pos="1800"/>
        </w:tabs>
        <w:ind w:left="1800" w:hanging="360"/>
      </w:pPr>
      <w:rPr>
        <w:rFonts w:ascii="Arial" w:hAnsi="Arial" w:hint="default"/>
      </w:rPr>
    </w:lvl>
    <w:lvl w:ilvl="3" w:tplc="FA9E0722" w:tentative="1">
      <w:start w:val="1"/>
      <w:numFmt w:val="bullet"/>
      <w:lvlText w:val="•"/>
      <w:lvlJc w:val="left"/>
      <w:pPr>
        <w:tabs>
          <w:tab w:val="num" w:pos="2520"/>
        </w:tabs>
        <w:ind w:left="2520" w:hanging="360"/>
      </w:pPr>
      <w:rPr>
        <w:rFonts w:ascii="Arial" w:hAnsi="Arial" w:hint="default"/>
      </w:rPr>
    </w:lvl>
    <w:lvl w:ilvl="4" w:tplc="DE82D018" w:tentative="1">
      <w:start w:val="1"/>
      <w:numFmt w:val="bullet"/>
      <w:lvlText w:val="•"/>
      <w:lvlJc w:val="left"/>
      <w:pPr>
        <w:tabs>
          <w:tab w:val="num" w:pos="3240"/>
        </w:tabs>
        <w:ind w:left="3240" w:hanging="360"/>
      </w:pPr>
      <w:rPr>
        <w:rFonts w:ascii="Arial" w:hAnsi="Arial" w:hint="default"/>
      </w:rPr>
    </w:lvl>
    <w:lvl w:ilvl="5" w:tplc="DF7AED7A" w:tentative="1">
      <w:start w:val="1"/>
      <w:numFmt w:val="bullet"/>
      <w:lvlText w:val="•"/>
      <w:lvlJc w:val="left"/>
      <w:pPr>
        <w:tabs>
          <w:tab w:val="num" w:pos="3960"/>
        </w:tabs>
        <w:ind w:left="3960" w:hanging="360"/>
      </w:pPr>
      <w:rPr>
        <w:rFonts w:ascii="Arial" w:hAnsi="Arial" w:hint="default"/>
      </w:rPr>
    </w:lvl>
    <w:lvl w:ilvl="6" w:tplc="09D213E6" w:tentative="1">
      <w:start w:val="1"/>
      <w:numFmt w:val="bullet"/>
      <w:lvlText w:val="•"/>
      <w:lvlJc w:val="left"/>
      <w:pPr>
        <w:tabs>
          <w:tab w:val="num" w:pos="4680"/>
        </w:tabs>
        <w:ind w:left="4680" w:hanging="360"/>
      </w:pPr>
      <w:rPr>
        <w:rFonts w:ascii="Arial" w:hAnsi="Arial" w:hint="default"/>
      </w:rPr>
    </w:lvl>
    <w:lvl w:ilvl="7" w:tplc="C52A9154" w:tentative="1">
      <w:start w:val="1"/>
      <w:numFmt w:val="bullet"/>
      <w:lvlText w:val="•"/>
      <w:lvlJc w:val="left"/>
      <w:pPr>
        <w:tabs>
          <w:tab w:val="num" w:pos="5400"/>
        </w:tabs>
        <w:ind w:left="5400" w:hanging="360"/>
      </w:pPr>
      <w:rPr>
        <w:rFonts w:ascii="Arial" w:hAnsi="Arial" w:hint="default"/>
      </w:rPr>
    </w:lvl>
    <w:lvl w:ilvl="8" w:tplc="AD8688F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81E68EE"/>
    <w:multiLevelType w:val="hybridMultilevel"/>
    <w:tmpl w:val="71F893AA"/>
    <w:lvl w:ilvl="0" w:tplc="6EBEC868">
      <w:start w:val="1"/>
      <w:numFmt w:val="bullet"/>
      <w:lvlText w:val="•"/>
      <w:lvlJc w:val="left"/>
      <w:pPr>
        <w:tabs>
          <w:tab w:val="num" w:pos="360"/>
        </w:tabs>
        <w:ind w:left="360" w:hanging="360"/>
      </w:pPr>
      <w:rPr>
        <w:rFonts w:ascii="Arial" w:hAnsi="Arial" w:hint="default"/>
      </w:rPr>
    </w:lvl>
    <w:lvl w:ilvl="1" w:tplc="B4EC3F2C">
      <w:numFmt w:val="bullet"/>
      <w:lvlText w:val="o"/>
      <w:lvlJc w:val="left"/>
      <w:pPr>
        <w:tabs>
          <w:tab w:val="num" w:pos="1080"/>
        </w:tabs>
        <w:ind w:left="1080" w:hanging="360"/>
      </w:pPr>
      <w:rPr>
        <w:rFonts w:ascii="Courier New" w:hAnsi="Courier New" w:hint="default"/>
      </w:rPr>
    </w:lvl>
    <w:lvl w:ilvl="2" w:tplc="DEE2385A">
      <w:start w:val="1"/>
      <w:numFmt w:val="bullet"/>
      <w:lvlText w:val="•"/>
      <w:lvlJc w:val="left"/>
      <w:pPr>
        <w:tabs>
          <w:tab w:val="num" w:pos="1800"/>
        </w:tabs>
        <w:ind w:left="1800" w:hanging="360"/>
      </w:pPr>
      <w:rPr>
        <w:rFonts w:ascii="Arial" w:hAnsi="Arial" w:hint="default"/>
      </w:rPr>
    </w:lvl>
    <w:lvl w:ilvl="3" w:tplc="1D40770E" w:tentative="1">
      <w:start w:val="1"/>
      <w:numFmt w:val="bullet"/>
      <w:lvlText w:val="•"/>
      <w:lvlJc w:val="left"/>
      <w:pPr>
        <w:tabs>
          <w:tab w:val="num" w:pos="2520"/>
        </w:tabs>
        <w:ind w:left="2520" w:hanging="360"/>
      </w:pPr>
      <w:rPr>
        <w:rFonts w:ascii="Arial" w:hAnsi="Arial" w:hint="default"/>
      </w:rPr>
    </w:lvl>
    <w:lvl w:ilvl="4" w:tplc="DCBE03CA" w:tentative="1">
      <w:start w:val="1"/>
      <w:numFmt w:val="bullet"/>
      <w:lvlText w:val="•"/>
      <w:lvlJc w:val="left"/>
      <w:pPr>
        <w:tabs>
          <w:tab w:val="num" w:pos="3240"/>
        </w:tabs>
        <w:ind w:left="3240" w:hanging="360"/>
      </w:pPr>
      <w:rPr>
        <w:rFonts w:ascii="Arial" w:hAnsi="Arial" w:hint="default"/>
      </w:rPr>
    </w:lvl>
    <w:lvl w:ilvl="5" w:tplc="B262E4EE" w:tentative="1">
      <w:start w:val="1"/>
      <w:numFmt w:val="bullet"/>
      <w:lvlText w:val="•"/>
      <w:lvlJc w:val="left"/>
      <w:pPr>
        <w:tabs>
          <w:tab w:val="num" w:pos="3960"/>
        </w:tabs>
        <w:ind w:left="3960" w:hanging="360"/>
      </w:pPr>
      <w:rPr>
        <w:rFonts w:ascii="Arial" w:hAnsi="Arial" w:hint="default"/>
      </w:rPr>
    </w:lvl>
    <w:lvl w:ilvl="6" w:tplc="FDF41300" w:tentative="1">
      <w:start w:val="1"/>
      <w:numFmt w:val="bullet"/>
      <w:lvlText w:val="•"/>
      <w:lvlJc w:val="left"/>
      <w:pPr>
        <w:tabs>
          <w:tab w:val="num" w:pos="4680"/>
        </w:tabs>
        <w:ind w:left="4680" w:hanging="360"/>
      </w:pPr>
      <w:rPr>
        <w:rFonts w:ascii="Arial" w:hAnsi="Arial" w:hint="default"/>
      </w:rPr>
    </w:lvl>
    <w:lvl w:ilvl="7" w:tplc="30AA3EBE" w:tentative="1">
      <w:start w:val="1"/>
      <w:numFmt w:val="bullet"/>
      <w:lvlText w:val="•"/>
      <w:lvlJc w:val="left"/>
      <w:pPr>
        <w:tabs>
          <w:tab w:val="num" w:pos="5400"/>
        </w:tabs>
        <w:ind w:left="5400" w:hanging="360"/>
      </w:pPr>
      <w:rPr>
        <w:rFonts w:ascii="Arial" w:hAnsi="Arial" w:hint="default"/>
      </w:rPr>
    </w:lvl>
    <w:lvl w:ilvl="8" w:tplc="5D76F872"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A121E"/>
    <w:multiLevelType w:val="hybridMultilevel"/>
    <w:tmpl w:val="840E9EDA"/>
    <w:lvl w:ilvl="0" w:tplc="7826E28A">
      <w:start w:val="1"/>
      <w:numFmt w:val="bullet"/>
      <w:lvlText w:val="•"/>
      <w:lvlJc w:val="left"/>
      <w:pPr>
        <w:tabs>
          <w:tab w:val="num" w:pos="360"/>
        </w:tabs>
        <w:ind w:left="360" w:hanging="360"/>
      </w:pPr>
      <w:rPr>
        <w:rFonts w:ascii="Arial" w:hAnsi="Arial" w:hint="default"/>
      </w:rPr>
    </w:lvl>
    <w:lvl w:ilvl="1" w:tplc="84201EC6" w:tentative="1">
      <w:start w:val="1"/>
      <w:numFmt w:val="bullet"/>
      <w:lvlText w:val="•"/>
      <w:lvlJc w:val="left"/>
      <w:pPr>
        <w:tabs>
          <w:tab w:val="num" w:pos="1080"/>
        </w:tabs>
        <w:ind w:left="1080" w:hanging="360"/>
      </w:pPr>
      <w:rPr>
        <w:rFonts w:ascii="Arial" w:hAnsi="Arial" w:hint="default"/>
      </w:rPr>
    </w:lvl>
    <w:lvl w:ilvl="2" w:tplc="E1806772" w:tentative="1">
      <w:start w:val="1"/>
      <w:numFmt w:val="bullet"/>
      <w:lvlText w:val="•"/>
      <w:lvlJc w:val="left"/>
      <w:pPr>
        <w:tabs>
          <w:tab w:val="num" w:pos="1800"/>
        </w:tabs>
        <w:ind w:left="1800" w:hanging="360"/>
      </w:pPr>
      <w:rPr>
        <w:rFonts w:ascii="Arial" w:hAnsi="Arial" w:hint="default"/>
      </w:rPr>
    </w:lvl>
    <w:lvl w:ilvl="3" w:tplc="106C441A" w:tentative="1">
      <w:start w:val="1"/>
      <w:numFmt w:val="bullet"/>
      <w:lvlText w:val="•"/>
      <w:lvlJc w:val="left"/>
      <w:pPr>
        <w:tabs>
          <w:tab w:val="num" w:pos="2520"/>
        </w:tabs>
        <w:ind w:left="2520" w:hanging="360"/>
      </w:pPr>
      <w:rPr>
        <w:rFonts w:ascii="Arial" w:hAnsi="Arial" w:hint="default"/>
      </w:rPr>
    </w:lvl>
    <w:lvl w:ilvl="4" w:tplc="1E4CBFC6" w:tentative="1">
      <w:start w:val="1"/>
      <w:numFmt w:val="bullet"/>
      <w:lvlText w:val="•"/>
      <w:lvlJc w:val="left"/>
      <w:pPr>
        <w:tabs>
          <w:tab w:val="num" w:pos="3240"/>
        </w:tabs>
        <w:ind w:left="3240" w:hanging="360"/>
      </w:pPr>
      <w:rPr>
        <w:rFonts w:ascii="Arial" w:hAnsi="Arial" w:hint="default"/>
      </w:rPr>
    </w:lvl>
    <w:lvl w:ilvl="5" w:tplc="AF943E2A" w:tentative="1">
      <w:start w:val="1"/>
      <w:numFmt w:val="bullet"/>
      <w:lvlText w:val="•"/>
      <w:lvlJc w:val="left"/>
      <w:pPr>
        <w:tabs>
          <w:tab w:val="num" w:pos="3960"/>
        </w:tabs>
        <w:ind w:left="3960" w:hanging="360"/>
      </w:pPr>
      <w:rPr>
        <w:rFonts w:ascii="Arial" w:hAnsi="Arial" w:hint="default"/>
      </w:rPr>
    </w:lvl>
    <w:lvl w:ilvl="6" w:tplc="4B3CD4E8" w:tentative="1">
      <w:start w:val="1"/>
      <w:numFmt w:val="bullet"/>
      <w:lvlText w:val="•"/>
      <w:lvlJc w:val="left"/>
      <w:pPr>
        <w:tabs>
          <w:tab w:val="num" w:pos="4680"/>
        </w:tabs>
        <w:ind w:left="4680" w:hanging="360"/>
      </w:pPr>
      <w:rPr>
        <w:rFonts w:ascii="Arial" w:hAnsi="Arial" w:hint="default"/>
      </w:rPr>
    </w:lvl>
    <w:lvl w:ilvl="7" w:tplc="819E2DC6" w:tentative="1">
      <w:start w:val="1"/>
      <w:numFmt w:val="bullet"/>
      <w:lvlText w:val="•"/>
      <w:lvlJc w:val="left"/>
      <w:pPr>
        <w:tabs>
          <w:tab w:val="num" w:pos="5400"/>
        </w:tabs>
        <w:ind w:left="5400" w:hanging="360"/>
      </w:pPr>
      <w:rPr>
        <w:rFonts w:ascii="Arial" w:hAnsi="Arial" w:hint="default"/>
      </w:rPr>
    </w:lvl>
    <w:lvl w:ilvl="8" w:tplc="58982188"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9C678B7"/>
    <w:multiLevelType w:val="hybridMultilevel"/>
    <w:tmpl w:val="99F86050"/>
    <w:lvl w:ilvl="0" w:tplc="31980832">
      <w:start w:val="1"/>
      <w:numFmt w:val="bullet"/>
      <w:lvlText w:val="•"/>
      <w:lvlJc w:val="left"/>
      <w:pPr>
        <w:tabs>
          <w:tab w:val="num" w:pos="360"/>
        </w:tabs>
        <w:ind w:left="360" w:hanging="360"/>
      </w:pPr>
      <w:rPr>
        <w:rFonts w:ascii="Arial" w:hAnsi="Arial" w:hint="default"/>
      </w:rPr>
    </w:lvl>
    <w:lvl w:ilvl="1" w:tplc="A37C6738">
      <w:numFmt w:val="bullet"/>
      <w:lvlText w:val="o"/>
      <w:lvlJc w:val="left"/>
      <w:pPr>
        <w:tabs>
          <w:tab w:val="num" w:pos="1080"/>
        </w:tabs>
        <w:ind w:left="1080" w:hanging="360"/>
      </w:pPr>
      <w:rPr>
        <w:rFonts w:ascii="Courier New" w:hAnsi="Courier New" w:hint="default"/>
      </w:rPr>
    </w:lvl>
    <w:lvl w:ilvl="2" w:tplc="4A12E6D8" w:tentative="1">
      <w:start w:val="1"/>
      <w:numFmt w:val="bullet"/>
      <w:lvlText w:val="•"/>
      <w:lvlJc w:val="left"/>
      <w:pPr>
        <w:tabs>
          <w:tab w:val="num" w:pos="1800"/>
        </w:tabs>
        <w:ind w:left="1800" w:hanging="360"/>
      </w:pPr>
      <w:rPr>
        <w:rFonts w:ascii="Arial" w:hAnsi="Arial" w:hint="default"/>
      </w:rPr>
    </w:lvl>
    <w:lvl w:ilvl="3" w:tplc="6C4071DA" w:tentative="1">
      <w:start w:val="1"/>
      <w:numFmt w:val="bullet"/>
      <w:lvlText w:val="•"/>
      <w:lvlJc w:val="left"/>
      <w:pPr>
        <w:tabs>
          <w:tab w:val="num" w:pos="2520"/>
        </w:tabs>
        <w:ind w:left="2520" w:hanging="360"/>
      </w:pPr>
      <w:rPr>
        <w:rFonts w:ascii="Arial" w:hAnsi="Arial" w:hint="default"/>
      </w:rPr>
    </w:lvl>
    <w:lvl w:ilvl="4" w:tplc="502037FE" w:tentative="1">
      <w:start w:val="1"/>
      <w:numFmt w:val="bullet"/>
      <w:lvlText w:val="•"/>
      <w:lvlJc w:val="left"/>
      <w:pPr>
        <w:tabs>
          <w:tab w:val="num" w:pos="3240"/>
        </w:tabs>
        <w:ind w:left="3240" w:hanging="360"/>
      </w:pPr>
      <w:rPr>
        <w:rFonts w:ascii="Arial" w:hAnsi="Arial" w:hint="default"/>
      </w:rPr>
    </w:lvl>
    <w:lvl w:ilvl="5" w:tplc="64F2FEEC" w:tentative="1">
      <w:start w:val="1"/>
      <w:numFmt w:val="bullet"/>
      <w:lvlText w:val="•"/>
      <w:lvlJc w:val="left"/>
      <w:pPr>
        <w:tabs>
          <w:tab w:val="num" w:pos="3960"/>
        </w:tabs>
        <w:ind w:left="3960" w:hanging="360"/>
      </w:pPr>
      <w:rPr>
        <w:rFonts w:ascii="Arial" w:hAnsi="Arial" w:hint="default"/>
      </w:rPr>
    </w:lvl>
    <w:lvl w:ilvl="6" w:tplc="479CA7CA" w:tentative="1">
      <w:start w:val="1"/>
      <w:numFmt w:val="bullet"/>
      <w:lvlText w:val="•"/>
      <w:lvlJc w:val="left"/>
      <w:pPr>
        <w:tabs>
          <w:tab w:val="num" w:pos="4680"/>
        </w:tabs>
        <w:ind w:left="4680" w:hanging="360"/>
      </w:pPr>
      <w:rPr>
        <w:rFonts w:ascii="Arial" w:hAnsi="Arial" w:hint="default"/>
      </w:rPr>
    </w:lvl>
    <w:lvl w:ilvl="7" w:tplc="82C8C23E" w:tentative="1">
      <w:start w:val="1"/>
      <w:numFmt w:val="bullet"/>
      <w:lvlText w:val="•"/>
      <w:lvlJc w:val="left"/>
      <w:pPr>
        <w:tabs>
          <w:tab w:val="num" w:pos="5400"/>
        </w:tabs>
        <w:ind w:left="5400" w:hanging="360"/>
      </w:pPr>
      <w:rPr>
        <w:rFonts w:ascii="Arial" w:hAnsi="Arial" w:hint="default"/>
      </w:rPr>
    </w:lvl>
    <w:lvl w:ilvl="8" w:tplc="5F98A9D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240249"/>
    <w:multiLevelType w:val="hybridMultilevel"/>
    <w:tmpl w:val="D47C2496"/>
    <w:lvl w:ilvl="0" w:tplc="9C8C3FCA">
      <w:start w:val="1"/>
      <w:numFmt w:val="bullet"/>
      <w:lvlText w:val="•"/>
      <w:lvlJc w:val="left"/>
      <w:pPr>
        <w:tabs>
          <w:tab w:val="num" w:pos="360"/>
        </w:tabs>
        <w:ind w:left="360" w:hanging="360"/>
      </w:pPr>
      <w:rPr>
        <w:rFonts w:ascii="Arial" w:hAnsi="Arial" w:hint="default"/>
      </w:rPr>
    </w:lvl>
    <w:lvl w:ilvl="1" w:tplc="9C14499A">
      <w:numFmt w:val="bullet"/>
      <w:lvlText w:val="o"/>
      <w:lvlJc w:val="left"/>
      <w:pPr>
        <w:tabs>
          <w:tab w:val="num" w:pos="1080"/>
        </w:tabs>
        <w:ind w:left="1080" w:hanging="360"/>
      </w:pPr>
      <w:rPr>
        <w:rFonts w:ascii="Courier New" w:hAnsi="Courier New" w:hint="default"/>
      </w:rPr>
    </w:lvl>
    <w:lvl w:ilvl="2" w:tplc="5DBA3104">
      <w:start w:val="1"/>
      <w:numFmt w:val="bullet"/>
      <w:lvlText w:val="•"/>
      <w:lvlJc w:val="left"/>
      <w:pPr>
        <w:tabs>
          <w:tab w:val="num" w:pos="1800"/>
        </w:tabs>
        <w:ind w:left="1800" w:hanging="360"/>
      </w:pPr>
      <w:rPr>
        <w:rFonts w:ascii="Arial" w:hAnsi="Arial" w:hint="default"/>
      </w:rPr>
    </w:lvl>
    <w:lvl w:ilvl="3" w:tplc="B8760942" w:tentative="1">
      <w:start w:val="1"/>
      <w:numFmt w:val="bullet"/>
      <w:lvlText w:val="•"/>
      <w:lvlJc w:val="left"/>
      <w:pPr>
        <w:tabs>
          <w:tab w:val="num" w:pos="2520"/>
        </w:tabs>
        <w:ind w:left="2520" w:hanging="360"/>
      </w:pPr>
      <w:rPr>
        <w:rFonts w:ascii="Arial" w:hAnsi="Arial" w:hint="default"/>
      </w:rPr>
    </w:lvl>
    <w:lvl w:ilvl="4" w:tplc="7384EFEA" w:tentative="1">
      <w:start w:val="1"/>
      <w:numFmt w:val="bullet"/>
      <w:lvlText w:val="•"/>
      <w:lvlJc w:val="left"/>
      <w:pPr>
        <w:tabs>
          <w:tab w:val="num" w:pos="3240"/>
        </w:tabs>
        <w:ind w:left="3240" w:hanging="360"/>
      </w:pPr>
      <w:rPr>
        <w:rFonts w:ascii="Arial" w:hAnsi="Arial" w:hint="default"/>
      </w:rPr>
    </w:lvl>
    <w:lvl w:ilvl="5" w:tplc="A5B81316" w:tentative="1">
      <w:start w:val="1"/>
      <w:numFmt w:val="bullet"/>
      <w:lvlText w:val="•"/>
      <w:lvlJc w:val="left"/>
      <w:pPr>
        <w:tabs>
          <w:tab w:val="num" w:pos="3960"/>
        </w:tabs>
        <w:ind w:left="3960" w:hanging="360"/>
      </w:pPr>
      <w:rPr>
        <w:rFonts w:ascii="Arial" w:hAnsi="Arial" w:hint="default"/>
      </w:rPr>
    </w:lvl>
    <w:lvl w:ilvl="6" w:tplc="78327F66" w:tentative="1">
      <w:start w:val="1"/>
      <w:numFmt w:val="bullet"/>
      <w:lvlText w:val="•"/>
      <w:lvlJc w:val="left"/>
      <w:pPr>
        <w:tabs>
          <w:tab w:val="num" w:pos="4680"/>
        </w:tabs>
        <w:ind w:left="4680" w:hanging="360"/>
      </w:pPr>
      <w:rPr>
        <w:rFonts w:ascii="Arial" w:hAnsi="Arial" w:hint="default"/>
      </w:rPr>
    </w:lvl>
    <w:lvl w:ilvl="7" w:tplc="DAD002D2" w:tentative="1">
      <w:start w:val="1"/>
      <w:numFmt w:val="bullet"/>
      <w:lvlText w:val="•"/>
      <w:lvlJc w:val="left"/>
      <w:pPr>
        <w:tabs>
          <w:tab w:val="num" w:pos="5400"/>
        </w:tabs>
        <w:ind w:left="5400" w:hanging="360"/>
      </w:pPr>
      <w:rPr>
        <w:rFonts w:ascii="Arial" w:hAnsi="Arial" w:hint="default"/>
      </w:rPr>
    </w:lvl>
    <w:lvl w:ilvl="8" w:tplc="9410934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49053BD"/>
    <w:multiLevelType w:val="hybridMultilevel"/>
    <w:tmpl w:val="8C063D20"/>
    <w:lvl w:ilvl="0" w:tplc="B5B2258E">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C755F"/>
    <w:multiLevelType w:val="hybridMultilevel"/>
    <w:tmpl w:val="2B0E2CFE"/>
    <w:lvl w:ilvl="0" w:tplc="9618BC4C">
      <w:start w:val="1"/>
      <w:numFmt w:val="bullet"/>
      <w:lvlText w:val="•"/>
      <w:lvlJc w:val="left"/>
      <w:pPr>
        <w:tabs>
          <w:tab w:val="num" w:pos="360"/>
        </w:tabs>
        <w:ind w:left="360" w:hanging="360"/>
      </w:pPr>
      <w:rPr>
        <w:rFonts w:ascii="Arial" w:hAnsi="Arial" w:hint="default"/>
      </w:rPr>
    </w:lvl>
    <w:lvl w:ilvl="1" w:tplc="2FB0CD34">
      <w:numFmt w:val="bullet"/>
      <w:lvlText w:val="o"/>
      <w:lvlJc w:val="left"/>
      <w:pPr>
        <w:tabs>
          <w:tab w:val="num" w:pos="1080"/>
        </w:tabs>
        <w:ind w:left="1080" w:hanging="360"/>
      </w:pPr>
      <w:rPr>
        <w:rFonts w:ascii="Courier New" w:hAnsi="Courier New" w:hint="default"/>
      </w:rPr>
    </w:lvl>
    <w:lvl w:ilvl="2" w:tplc="FE4A0666" w:tentative="1">
      <w:start w:val="1"/>
      <w:numFmt w:val="bullet"/>
      <w:lvlText w:val="•"/>
      <w:lvlJc w:val="left"/>
      <w:pPr>
        <w:tabs>
          <w:tab w:val="num" w:pos="1800"/>
        </w:tabs>
        <w:ind w:left="1800" w:hanging="360"/>
      </w:pPr>
      <w:rPr>
        <w:rFonts w:ascii="Arial" w:hAnsi="Arial" w:hint="default"/>
      </w:rPr>
    </w:lvl>
    <w:lvl w:ilvl="3" w:tplc="B7A60458" w:tentative="1">
      <w:start w:val="1"/>
      <w:numFmt w:val="bullet"/>
      <w:lvlText w:val="•"/>
      <w:lvlJc w:val="left"/>
      <w:pPr>
        <w:tabs>
          <w:tab w:val="num" w:pos="2520"/>
        </w:tabs>
        <w:ind w:left="2520" w:hanging="360"/>
      </w:pPr>
      <w:rPr>
        <w:rFonts w:ascii="Arial" w:hAnsi="Arial" w:hint="default"/>
      </w:rPr>
    </w:lvl>
    <w:lvl w:ilvl="4" w:tplc="14CC524A" w:tentative="1">
      <w:start w:val="1"/>
      <w:numFmt w:val="bullet"/>
      <w:lvlText w:val="•"/>
      <w:lvlJc w:val="left"/>
      <w:pPr>
        <w:tabs>
          <w:tab w:val="num" w:pos="3240"/>
        </w:tabs>
        <w:ind w:left="3240" w:hanging="360"/>
      </w:pPr>
      <w:rPr>
        <w:rFonts w:ascii="Arial" w:hAnsi="Arial" w:hint="default"/>
      </w:rPr>
    </w:lvl>
    <w:lvl w:ilvl="5" w:tplc="588A3FF6" w:tentative="1">
      <w:start w:val="1"/>
      <w:numFmt w:val="bullet"/>
      <w:lvlText w:val="•"/>
      <w:lvlJc w:val="left"/>
      <w:pPr>
        <w:tabs>
          <w:tab w:val="num" w:pos="3960"/>
        </w:tabs>
        <w:ind w:left="3960" w:hanging="360"/>
      </w:pPr>
      <w:rPr>
        <w:rFonts w:ascii="Arial" w:hAnsi="Arial" w:hint="default"/>
      </w:rPr>
    </w:lvl>
    <w:lvl w:ilvl="6" w:tplc="2AE4FC5C" w:tentative="1">
      <w:start w:val="1"/>
      <w:numFmt w:val="bullet"/>
      <w:lvlText w:val="•"/>
      <w:lvlJc w:val="left"/>
      <w:pPr>
        <w:tabs>
          <w:tab w:val="num" w:pos="4680"/>
        </w:tabs>
        <w:ind w:left="4680" w:hanging="360"/>
      </w:pPr>
      <w:rPr>
        <w:rFonts w:ascii="Arial" w:hAnsi="Arial" w:hint="default"/>
      </w:rPr>
    </w:lvl>
    <w:lvl w:ilvl="7" w:tplc="07082810" w:tentative="1">
      <w:start w:val="1"/>
      <w:numFmt w:val="bullet"/>
      <w:lvlText w:val="•"/>
      <w:lvlJc w:val="left"/>
      <w:pPr>
        <w:tabs>
          <w:tab w:val="num" w:pos="5400"/>
        </w:tabs>
        <w:ind w:left="5400" w:hanging="360"/>
      </w:pPr>
      <w:rPr>
        <w:rFonts w:ascii="Arial" w:hAnsi="Arial" w:hint="default"/>
      </w:rPr>
    </w:lvl>
    <w:lvl w:ilvl="8" w:tplc="669E2F4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8CF43C7"/>
    <w:multiLevelType w:val="hybridMultilevel"/>
    <w:tmpl w:val="DE9E0D20"/>
    <w:lvl w:ilvl="0" w:tplc="9C14499A">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76BA3"/>
    <w:multiLevelType w:val="hybridMultilevel"/>
    <w:tmpl w:val="15746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12B69"/>
    <w:multiLevelType w:val="hybridMultilevel"/>
    <w:tmpl w:val="34040150"/>
    <w:lvl w:ilvl="0" w:tplc="B1CEBA22">
      <w:start w:val="1"/>
      <w:numFmt w:val="bullet"/>
      <w:lvlText w:val="•"/>
      <w:lvlJc w:val="left"/>
      <w:pPr>
        <w:tabs>
          <w:tab w:val="num" w:pos="360"/>
        </w:tabs>
        <w:ind w:left="360" w:hanging="360"/>
      </w:pPr>
      <w:rPr>
        <w:rFonts w:ascii="Arial" w:hAnsi="Arial" w:hint="default"/>
      </w:rPr>
    </w:lvl>
    <w:lvl w:ilvl="1" w:tplc="1974D2C4">
      <w:numFmt w:val="bullet"/>
      <w:lvlText w:val="o"/>
      <w:lvlJc w:val="left"/>
      <w:pPr>
        <w:tabs>
          <w:tab w:val="num" w:pos="1080"/>
        </w:tabs>
        <w:ind w:left="1080" w:hanging="360"/>
      </w:pPr>
      <w:rPr>
        <w:rFonts w:ascii="Courier New" w:hAnsi="Courier New" w:hint="default"/>
      </w:rPr>
    </w:lvl>
    <w:lvl w:ilvl="2" w:tplc="68002AC6" w:tentative="1">
      <w:start w:val="1"/>
      <w:numFmt w:val="bullet"/>
      <w:lvlText w:val="•"/>
      <w:lvlJc w:val="left"/>
      <w:pPr>
        <w:tabs>
          <w:tab w:val="num" w:pos="1800"/>
        </w:tabs>
        <w:ind w:left="1800" w:hanging="360"/>
      </w:pPr>
      <w:rPr>
        <w:rFonts w:ascii="Arial" w:hAnsi="Arial" w:hint="default"/>
      </w:rPr>
    </w:lvl>
    <w:lvl w:ilvl="3" w:tplc="49D62E5C" w:tentative="1">
      <w:start w:val="1"/>
      <w:numFmt w:val="bullet"/>
      <w:lvlText w:val="•"/>
      <w:lvlJc w:val="left"/>
      <w:pPr>
        <w:tabs>
          <w:tab w:val="num" w:pos="2520"/>
        </w:tabs>
        <w:ind w:left="2520" w:hanging="360"/>
      </w:pPr>
      <w:rPr>
        <w:rFonts w:ascii="Arial" w:hAnsi="Arial" w:hint="default"/>
      </w:rPr>
    </w:lvl>
    <w:lvl w:ilvl="4" w:tplc="EB70AC88" w:tentative="1">
      <w:start w:val="1"/>
      <w:numFmt w:val="bullet"/>
      <w:lvlText w:val="•"/>
      <w:lvlJc w:val="left"/>
      <w:pPr>
        <w:tabs>
          <w:tab w:val="num" w:pos="3240"/>
        </w:tabs>
        <w:ind w:left="3240" w:hanging="360"/>
      </w:pPr>
      <w:rPr>
        <w:rFonts w:ascii="Arial" w:hAnsi="Arial" w:hint="default"/>
      </w:rPr>
    </w:lvl>
    <w:lvl w:ilvl="5" w:tplc="56767388" w:tentative="1">
      <w:start w:val="1"/>
      <w:numFmt w:val="bullet"/>
      <w:lvlText w:val="•"/>
      <w:lvlJc w:val="left"/>
      <w:pPr>
        <w:tabs>
          <w:tab w:val="num" w:pos="3960"/>
        </w:tabs>
        <w:ind w:left="3960" w:hanging="360"/>
      </w:pPr>
      <w:rPr>
        <w:rFonts w:ascii="Arial" w:hAnsi="Arial" w:hint="default"/>
      </w:rPr>
    </w:lvl>
    <w:lvl w:ilvl="6" w:tplc="99A020D8" w:tentative="1">
      <w:start w:val="1"/>
      <w:numFmt w:val="bullet"/>
      <w:lvlText w:val="•"/>
      <w:lvlJc w:val="left"/>
      <w:pPr>
        <w:tabs>
          <w:tab w:val="num" w:pos="4680"/>
        </w:tabs>
        <w:ind w:left="4680" w:hanging="360"/>
      </w:pPr>
      <w:rPr>
        <w:rFonts w:ascii="Arial" w:hAnsi="Arial" w:hint="default"/>
      </w:rPr>
    </w:lvl>
    <w:lvl w:ilvl="7" w:tplc="56BAB172" w:tentative="1">
      <w:start w:val="1"/>
      <w:numFmt w:val="bullet"/>
      <w:lvlText w:val="•"/>
      <w:lvlJc w:val="left"/>
      <w:pPr>
        <w:tabs>
          <w:tab w:val="num" w:pos="5400"/>
        </w:tabs>
        <w:ind w:left="5400" w:hanging="360"/>
      </w:pPr>
      <w:rPr>
        <w:rFonts w:ascii="Arial" w:hAnsi="Arial" w:hint="default"/>
      </w:rPr>
    </w:lvl>
    <w:lvl w:ilvl="8" w:tplc="CE5AE16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AF12D19"/>
    <w:multiLevelType w:val="hybridMultilevel"/>
    <w:tmpl w:val="B3041F0A"/>
    <w:lvl w:ilvl="0" w:tplc="19AA051C">
      <w:start w:val="1"/>
      <w:numFmt w:val="bullet"/>
      <w:lvlText w:val="•"/>
      <w:lvlJc w:val="left"/>
      <w:pPr>
        <w:tabs>
          <w:tab w:val="num" w:pos="360"/>
        </w:tabs>
        <w:ind w:left="360" w:hanging="360"/>
      </w:pPr>
      <w:rPr>
        <w:rFonts w:ascii="Arial" w:hAnsi="Arial" w:hint="default"/>
      </w:rPr>
    </w:lvl>
    <w:lvl w:ilvl="1" w:tplc="5D806440">
      <w:numFmt w:val="bullet"/>
      <w:lvlText w:val="o"/>
      <w:lvlJc w:val="left"/>
      <w:pPr>
        <w:tabs>
          <w:tab w:val="num" w:pos="1080"/>
        </w:tabs>
        <w:ind w:left="1080" w:hanging="360"/>
      </w:pPr>
      <w:rPr>
        <w:rFonts w:ascii="Courier New" w:hAnsi="Courier New" w:hint="default"/>
      </w:rPr>
    </w:lvl>
    <w:lvl w:ilvl="2" w:tplc="734C9BF0">
      <w:numFmt w:val="bullet"/>
      <w:lvlText w:val="•"/>
      <w:lvlJc w:val="left"/>
      <w:pPr>
        <w:tabs>
          <w:tab w:val="num" w:pos="1800"/>
        </w:tabs>
        <w:ind w:left="1800" w:hanging="360"/>
      </w:pPr>
      <w:rPr>
        <w:rFonts w:ascii="Arial" w:hAnsi="Arial" w:hint="default"/>
      </w:rPr>
    </w:lvl>
    <w:lvl w:ilvl="3" w:tplc="BADAEAF6" w:tentative="1">
      <w:start w:val="1"/>
      <w:numFmt w:val="bullet"/>
      <w:lvlText w:val="•"/>
      <w:lvlJc w:val="left"/>
      <w:pPr>
        <w:tabs>
          <w:tab w:val="num" w:pos="2520"/>
        </w:tabs>
        <w:ind w:left="2520" w:hanging="360"/>
      </w:pPr>
      <w:rPr>
        <w:rFonts w:ascii="Arial" w:hAnsi="Arial" w:hint="default"/>
      </w:rPr>
    </w:lvl>
    <w:lvl w:ilvl="4" w:tplc="80E67A70" w:tentative="1">
      <w:start w:val="1"/>
      <w:numFmt w:val="bullet"/>
      <w:lvlText w:val="•"/>
      <w:lvlJc w:val="left"/>
      <w:pPr>
        <w:tabs>
          <w:tab w:val="num" w:pos="3240"/>
        </w:tabs>
        <w:ind w:left="3240" w:hanging="360"/>
      </w:pPr>
      <w:rPr>
        <w:rFonts w:ascii="Arial" w:hAnsi="Arial" w:hint="default"/>
      </w:rPr>
    </w:lvl>
    <w:lvl w:ilvl="5" w:tplc="885A56B4" w:tentative="1">
      <w:start w:val="1"/>
      <w:numFmt w:val="bullet"/>
      <w:lvlText w:val="•"/>
      <w:lvlJc w:val="left"/>
      <w:pPr>
        <w:tabs>
          <w:tab w:val="num" w:pos="3960"/>
        </w:tabs>
        <w:ind w:left="3960" w:hanging="360"/>
      </w:pPr>
      <w:rPr>
        <w:rFonts w:ascii="Arial" w:hAnsi="Arial" w:hint="default"/>
      </w:rPr>
    </w:lvl>
    <w:lvl w:ilvl="6" w:tplc="C2C21044" w:tentative="1">
      <w:start w:val="1"/>
      <w:numFmt w:val="bullet"/>
      <w:lvlText w:val="•"/>
      <w:lvlJc w:val="left"/>
      <w:pPr>
        <w:tabs>
          <w:tab w:val="num" w:pos="4680"/>
        </w:tabs>
        <w:ind w:left="4680" w:hanging="360"/>
      </w:pPr>
      <w:rPr>
        <w:rFonts w:ascii="Arial" w:hAnsi="Arial" w:hint="default"/>
      </w:rPr>
    </w:lvl>
    <w:lvl w:ilvl="7" w:tplc="483EEF70" w:tentative="1">
      <w:start w:val="1"/>
      <w:numFmt w:val="bullet"/>
      <w:lvlText w:val="•"/>
      <w:lvlJc w:val="left"/>
      <w:pPr>
        <w:tabs>
          <w:tab w:val="num" w:pos="5400"/>
        </w:tabs>
        <w:ind w:left="5400" w:hanging="360"/>
      </w:pPr>
      <w:rPr>
        <w:rFonts w:ascii="Arial" w:hAnsi="Arial" w:hint="default"/>
      </w:rPr>
    </w:lvl>
    <w:lvl w:ilvl="8" w:tplc="2FA2CFA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B1619A2"/>
    <w:multiLevelType w:val="hybridMultilevel"/>
    <w:tmpl w:val="4B321B68"/>
    <w:lvl w:ilvl="0" w:tplc="ED268C3A">
      <w:start w:val="1"/>
      <w:numFmt w:val="bullet"/>
      <w:lvlText w:val="•"/>
      <w:lvlJc w:val="left"/>
      <w:pPr>
        <w:tabs>
          <w:tab w:val="num" w:pos="360"/>
        </w:tabs>
        <w:ind w:left="360" w:hanging="360"/>
      </w:pPr>
      <w:rPr>
        <w:rFonts w:ascii="Arial" w:hAnsi="Arial" w:hint="default"/>
      </w:rPr>
    </w:lvl>
    <w:lvl w:ilvl="1" w:tplc="15F0F0EC">
      <w:numFmt w:val="bullet"/>
      <w:lvlText w:val="o"/>
      <w:lvlJc w:val="left"/>
      <w:pPr>
        <w:tabs>
          <w:tab w:val="num" w:pos="1080"/>
        </w:tabs>
        <w:ind w:left="1080" w:hanging="360"/>
      </w:pPr>
      <w:rPr>
        <w:rFonts w:ascii="Courier New" w:hAnsi="Courier New" w:hint="default"/>
      </w:rPr>
    </w:lvl>
    <w:lvl w:ilvl="2" w:tplc="1B3E70F2" w:tentative="1">
      <w:start w:val="1"/>
      <w:numFmt w:val="bullet"/>
      <w:lvlText w:val="•"/>
      <w:lvlJc w:val="left"/>
      <w:pPr>
        <w:tabs>
          <w:tab w:val="num" w:pos="1800"/>
        </w:tabs>
        <w:ind w:left="1800" w:hanging="360"/>
      </w:pPr>
      <w:rPr>
        <w:rFonts w:ascii="Arial" w:hAnsi="Arial" w:hint="default"/>
      </w:rPr>
    </w:lvl>
    <w:lvl w:ilvl="3" w:tplc="5E068168" w:tentative="1">
      <w:start w:val="1"/>
      <w:numFmt w:val="bullet"/>
      <w:lvlText w:val="•"/>
      <w:lvlJc w:val="left"/>
      <w:pPr>
        <w:tabs>
          <w:tab w:val="num" w:pos="2520"/>
        </w:tabs>
        <w:ind w:left="2520" w:hanging="360"/>
      </w:pPr>
      <w:rPr>
        <w:rFonts w:ascii="Arial" w:hAnsi="Arial" w:hint="default"/>
      </w:rPr>
    </w:lvl>
    <w:lvl w:ilvl="4" w:tplc="D83612E4" w:tentative="1">
      <w:start w:val="1"/>
      <w:numFmt w:val="bullet"/>
      <w:lvlText w:val="•"/>
      <w:lvlJc w:val="left"/>
      <w:pPr>
        <w:tabs>
          <w:tab w:val="num" w:pos="3240"/>
        </w:tabs>
        <w:ind w:left="3240" w:hanging="360"/>
      </w:pPr>
      <w:rPr>
        <w:rFonts w:ascii="Arial" w:hAnsi="Arial" w:hint="default"/>
      </w:rPr>
    </w:lvl>
    <w:lvl w:ilvl="5" w:tplc="31AC0DDC" w:tentative="1">
      <w:start w:val="1"/>
      <w:numFmt w:val="bullet"/>
      <w:lvlText w:val="•"/>
      <w:lvlJc w:val="left"/>
      <w:pPr>
        <w:tabs>
          <w:tab w:val="num" w:pos="3960"/>
        </w:tabs>
        <w:ind w:left="3960" w:hanging="360"/>
      </w:pPr>
      <w:rPr>
        <w:rFonts w:ascii="Arial" w:hAnsi="Arial" w:hint="default"/>
      </w:rPr>
    </w:lvl>
    <w:lvl w:ilvl="6" w:tplc="2F16D9A6" w:tentative="1">
      <w:start w:val="1"/>
      <w:numFmt w:val="bullet"/>
      <w:lvlText w:val="•"/>
      <w:lvlJc w:val="left"/>
      <w:pPr>
        <w:tabs>
          <w:tab w:val="num" w:pos="4680"/>
        </w:tabs>
        <w:ind w:left="4680" w:hanging="360"/>
      </w:pPr>
      <w:rPr>
        <w:rFonts w:ascii="Arial" w:hAnsi="Arial" w:hint="default"/>
      </w:rPr>
    </w:lvl>
    <w:lvl w:ilvl="7" w:tplc="37588156" w:tentative="1">
      <w:start w:val="1"/>
      <w:numFmt w:val="bullet"/>
      <w:lvlText w:val="•"/>
      <w:lvlJc w:val="left"/>
      <w:pPr>
        <w:tabs>
          <w:tab w:val="num" w:pos="5400"/>
        </w:tabs>
        <w:ind w:left="5400" w:hanging="360"/>
      </w:pPr>
      <w:rPr>
        <w:rFonts w:ascii="Arial" w:hAnsi="Arial" w:hint="default"/>
      </w:rPr>
    </w:lvl>
    <w:lvl w:ilvl="8" w:tplc="6690FD0E"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BE474D1"/>
    <w:multiLevelType w:val="hybridMultilevel"/>
    <w:tmpl w:val="79C86324"/>
    <w:lvl w:ilvl="0" w:tplc="B29A37D2">
      <w:start w:val="1"/>
      <w:numFmt w:val="bullet"/>
      <w:lvlText w:val="•"/>
      <w:lvlJc w:val="left"/>
      <w:pPr>
        <w:tabs>
          <w:tab w:val="num" w:pos="360"/>
        </w:tabs>
        <w:ind w:left="360" w:hanging="360"/>
      </w:pPr>
      <w:rPr>
        <w:rFonts w:ascii="Arial" w:hAnsi="Arial" w:hint="default"/>
      </w:rPr>
    </w:lvl>
    <w:lvl w:ilvl="1" w:tplc="E944521E">
      <w:numFmt w:val="bullet"/>
      <w:lvlText w:val="o"/>
      <w:lvlJc w:val="left"/>
      <w:pPr>
        <w:tabs>
          <w:tab w:val="num" w:pos="1080"/>
        </w:tabs>
        <w:ind w:left="1080" w:hanging="360"/>
      </w:pPr>
      <w:rPr>
        <w:rFonts w:ascii="Courier New" w:hAnsi="Courier New" w:hint="default"/>
      </w:rPr>
    </w:lvl>
    <w:lvl w:ilvl="2" w:tplc="B246AA62" w:tentative="1">
      <w:start w:val="1"/>
      <w:numFmt w:val="bullet"/>
      <w:lvlText w:val="•"/>
      <w:lvlJc w:val="left"/>
      <w:pPr>
        <w:tabs>
          <w:tab w:val="num" w:pos="1800"/>
        </w:tabs>
        <w:ind w:left="1800" w:hanging="360"/>
      </w:pPr>
      <w:rPr>
        <w:rFonts w:ascii="Arial" w:hAnsi="Arial" w:hint="default"/>
      </w:rPr>
    </w:lvl>
    <w:lvl w:ilvl="3" w:tplc="01FA3746" w:tentative="1">
      <w:start w:val="1"/>
      <w:numFmt w:val="bullet"/>
      <w:lvlText w:val="•"/>
      <w:lvlJc w:val="left"/>
      <w:pPr>
        <w:tabs>
          <w:tab w:val="num" w:pos="2520"/>
        </w:tabs>
        <w:ind w:left="2520" w:hanging="360"/>
      </w:pPr>
      <w:rPr>
        <w:rFonts w:ascii="Arial" w:hAnsi="Arial" w:hint="default"/>
      </w:rPr>
    </w:lvl>
    <w:lvl w:ilvl="4" w:tplc="D2549F24" w:tentative="1">
      <w:start w:val="1"/>
      <w:numFmt w:val="bullet"/>
      <w:lvlText w:val="•"/>
      <w:lvlJc w:val="left"/>
      <w:pPr>
        <w:tabs>
          <w:tab w:val="num" w:pos="3240"/>
        </w:tabs>
        <w:ind w:left="3240" w:hanging="360"/>
      </w:pPr>
      <w:rPr>
        <w:rFonts w:ascii="Arial" w:hAnsi="Arial" w:hint="default"/>
      </w:rPr>
    </w:lvl>
    <w:lvl w:ilvl="5" w:tplc="D714C838" w:tentative="1">
      <w:start w:val="1"/>
      <w:numFmt w:val="bullet"/>
      <w:lvlText w:val="•"/>
      <w:lvlJc w:val="left"/>
      <w:pPr>
        <w:tabs>
          <w:tab w:val="num" w:pos="3960"/>
        </w:tabs>
        <w:ind w:left="3960" w:hanging="360"/>
      </w:pPr>
      <w:rPr>
        <w:rFonts w:ascii="Arial" w:hAnsi="Arial" w:hint="default"/>
      </w:rPr>
    </w:lvl>
    <w:lvl w:ilvl="6" w:tplc="903E39A4" w:tentative="1">
      <w:start w:val="1"/>
      <w:numFmt w:val="bullet"/>
      <w:lvlText w:val="•"/>
      <w:lvlJc w:val="left"/>
      <w:pPr>
        <w:tabs>
          <w:tab w:val="num" w:pos="4680"/>
        </w:tabs>
        <w:ind w:left="4680" w:hanging="360"/>
      </w:pPr>
      <w:rPr>
        <w:rFonts w:ascii="Arial" w:hAnsi="Arial" w:hint="default"/>
      </w:rPr>
    </w:lvl>
    <w:lvl w:ilvl="7" w:tplc="94DA1176" w:tentative="1">
      <w:start w:val="1"/>
      <w:numFmt w:val="bullet"/>
      <w:lvlText w:val="•"/>
      <w:lvlJc w:val="left"/>
      <w:pPr>
        <w:tabs>
          <w:tab w:val="num" w:pos="5400"/>
        </w:tabs>
        <w:ind w:left="5400" w:hanging="360"/>
      </w:pPr>
      <w:rPr>
        <w:rFonts w:ascii="Arial" w:hAnsi="Arial" w:hint="default"/>
      </w:rPr>
    </w:lvl>
    <w:lvl w:ilvl="8" w:tplc="62E45BC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2CB55AF0"/>
    <w:multiLevelType w:val="hybridMultilevel"/>
    <w:tmpl w:val="C4543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082C7A"/>
    <w:multiLevelType w:val="hybridMultilevel"/>
    <w:tmpl w:val="11589D10"/>
    <w:lvl w:ilvl="0" w:tplc="D9CE7030">
      <w:start w:val="1"/>
      <w:numFmt w:val="bullet"/>
      <w:lvlText w:val="•"/>
      <w:lvlJc w:val="left"/>
      <w:pPr>
        <w:tabs>
          <w:tab w:val="num" w:pos="720"/>
        </w:tabs>
        <w:ind w:left="720" w:hanging="360"/>
      </w:pPr>
      <w:rPr>
        <w:rFonts w:ascii="Arial" w:hAnsi="Arial" w:hint="default"/>
      </w:rPr>
    </w:lvl>
    <w:lvl w:ilvl="1" w:tplc="45EA8D2A">
      <w:numFmt w:val="bullet"/>
      <w:lvlText w:val="o"/>
      <w:lvlJc w:val="left"/>
      <w:pPr>
        <w:tabs>
          <w:tab w:val="num" w:pos="1440"/>
        </w:tabs>
        <w:ind w:left="1440" w:hanging="360"/>
      </w:pPr>
      <w:rPr>
        <w:rFonts w:ascii="Courier New" w:hAnsi="Courier New" w:hint="default"/>
      </w:rPr>
    </w:lvl>
    <w:lvl w:ilvl="2" w:tplc="269CB6BC" w:tentative="1">
      <w:start w:val="1"/>
      <w:numFmt w:val="bullet"/>
      <w:lvlText w:val="•"/>
      <w:lvlJc w:val="left"/>
      <w:pPr>
        <w:tabs>
          <w:tab w:val="num" w:pos="2160"/>
        </w:tabs>
        <w:ind w:left="2160" w:hanging="360"/>
      </w:pPr>
      <w:rPr>
        <w:rFonts w:ascii="Arial" w:hAnsi="Arial" w:hint="default"/>
      </w:rPr>
    </w:lvl>
    <w:lvl w:ilvl="3" w:tplc="FD484A0C" w:tentative="1">
      <w:start w:val="1"/>
      <w:numFmt w:val="bullet"/>
      <w:lvlText w:val="•"/>
      <w:lvlJc w:val="left"/>
      <w:pPr>
        <w:tabs>
          <w:tab w:val="num" w:pos="2880"/>
        </w:tabs>
        <w:ind w:left="2880" w:hanging="360"/>
      </w:pPr>
      <w:rPr>
        <w:rFonts w:ascii="Arial" w:hAnsi="Arial" w:hint="default"/>
      </w:rPr>
    </w:lvl>
    <w:lvl w:ilvl="4" w:tplc="032E407E" w:tentative="1">
      <w:start w:val="1"/>
      <w:numFmt w:val="bullet"/>
      <w:lvlText w:val="•"/>
      <w:lvlJc w:val="left"/>
      <w:pPr>
        <w:tabs>
          <w:tab w:val="num" w:pos="3600"/>
        </w:tabs>
        <w:ind w:left="3600" w:hanging="360"/>
      </w:pPr>
      <w:rPr>
        <w:rFonts w:ascii="Arial" w:hAnsi="Arial" w:hint="default"/>
      </w:rPr>
    </w:lvl>
    <w:lvl w:ilvl="5" w:tplc="B18CF6D0" w:tentative="1">
      <w:start w:val="1"/>
      <w:numFmt w:val="bullet"/>
      <w:lvlText w:val="•"/>
      <w:lvlJc w:val="left"/>
      <w:pPr>
        <w:tabs>
          <w:tab w:val="num" w:pos="4320"/>
        </w:tabs>
        <w:ind w:left="4320" w:hanging="360"/>
      </w:pPr>
      <w:rPr>
        <w:rFonts w:ascii="Arial" w:hAnsi="Arial" w:hint="default"/>
      </w:rPr>
    </w:lvl>
    <w:lvl w:ilvl="6" w:tplc="1CDEBC60" w:tentative="1">
      <w:start w:val="1"/>
      <w:numFmt w:val="bullet"/>
      <w:lvlText w:val="•"/>
      <w:lvlJc w:val="left"/>
      <w:pPr>
        <w:tabs>
          <w:tab w:val="num" w:pos="5040"/>
        </w:tabs>
        <w:ind w:left="5040" w:hanging="360"/>
      </w:pPr>
      <w:rPr>
        <w:rFonts w:ascii="Arial" w:hAnsi="Arial" w:hint="default"/>
      </w:rPr>
    </w:lvl>
    <w:lvl w:ilvl="7" w:tplc="61DA57BA" w:tentative="1">
      <w:start w:val="1"/>
      <w:numFmt w:val="bullet"/>
      <w:lvlText w:val="•"/>
      <w:lvlJc w:val="left"/>
      <w:pPr>
        <w:tabs>
          <w:tab w:val="num" w:pos="5760"/>
        </w:tabs>
        <w:ind w:left="5760" w:hanging="360"/>
      </w:pPr>
      <w:rPr>
        <w:rFonts w:ascii="Arial" w:hAnsi="Arial" w:hint="default"/>
      </w:rPr>
    </w:lvl>
    <w:lvl w:ilvl="8" w:tplc="07E2A7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06007FD"/>
    <w:multiLevelType w:val="hybridMultilevel"/>
    <w:tmpl w:val="35927798"/>
    <w:lvl w:ilvl="0" w:tplc="A56CB094">
      <w:start w:val="1"/>
      <w:numFmt w:val="bullet"/>
      <w:lvlText w:val="•"/>
      <w:lvlJc w:val="left"/>
      <w:pPr>
        <w:tabs>
          <w:tab w:val="num" w:pos="360"/>
        </w:tabs>
        <w:ind w:left="360" w:hanging="360"/>
      </w:pPr>
      <w:rPr>
        <w:rFonts w:ascii="Arial" w:hAnsi="Arial" w:hint="default"/>
      </w:rPr>
    </w:lvl>
    <w:lvl w:ilvl="1" w:tplc="A50A1532" w:tentative="1">
      <w:start w:val="1"/>
      <w:numFmt w:val="bullet"/>
      <w:lvlText w:val="•"/>
      <w:lvlJc w:val="left"/>
      <w:pPr>
        <w:tabs>
          <w:tab w:val="num" w:pos="1080"/>
        </w:tabs>
        <w:ind w:left="1080" w:hanging="360"/>
      </w:pPr>
      <w:rPr>
        <w:rFonts w:ascii="Arial" w:hAnsi="Arial" w:hint="default"/>
      </w:rPr>
    </w:lvl>
    <w:lvl w:ilvl="2" w:tplc="919C7FCE" w:tentative="1">
      <w:start w:val="1"/>
      <w:numFmt w:val="bullet"/>
      <w:lvlText w:val="•"/>
      <w:lvlJc w:val="left"/>
      <w:pPr>
        <w:tabs>
          <w:tab w:val="num" w:pos="1800"/>
        </w:tabs>
        <w:ind w:left="1800" w:hanging="360"/>
      </w:pPr>
      <w:rPr>
        <w:rFonts w:ascii="Arial" w:hAnsi="Arial" w:hint="default"/>
      </w:rPr>
    </w:lvl>
    <w:lvl w:ilvl="3" w:tplc="920A18F2" w:tentative="1">
      <w:start w:val="1"/>
      <w:numFmt w:val="bullet"/>
      <w:lvlText w:val="•"/>
      <w:lvlJc w:val="left"/>
      <w:pPr>
        <w:tabs>
          <w:tab w:val="num" w:pos="2520"/>
        </w:tabs>
        <w:ind w:left="2520" w:hanging="360"/>
      </w:pPr>
      <w:rPr>
        <w:rFonts w:ascii="Arial" w:hAnsi="Arial" w:hint="default"/>
      </w:rPr>
    </w:lvl>
    <w:lvl w:ilvl="4" w:tplc="7B0CE77E" w:tentative="1">
      <w:start w:val="1"/>
      <w:numFmt w:val="bullet"/>
      <w:lvlText w:val="•"/>
      <w:lvlJc w:val="left"/>
      <w:pPr>
        <w:tabs>
          <w:tab w:val="num" w:pos="3240"/>
        </w:tabs>
        <w:ind w:left="3240" w:hanging="360"/>
      </w:pPr>
      <w:rPr>
        <w:rFonts w:ascii="Arial" w:hAnsi="Arial" w:hint="default"/>
      </w:rPr>
    </w:lvl>
    <w:lvl w:ilvl="5" w:tplc="8C6EE708" w:tentative="1">
      <w:start w:val="1"/>
      <w:numFmt w:val="bullet"/>
      <w:lvlText w:val="•"/>
      <w:lvlJc w:val="left"/>
      <w:pPr>
        <w:tabs>
          <w:tab w:val="num" w:pos="3960"/>
        </w:tabs>
        <w:ind w:left="3960" w:hanging="360"/>
      </w:pPr>
      <w:rPr>
        <w:rFonts w:ascii="Arial" w:hAnsi="Arial" w:hint="default"/>
      </w:rPr>
    </w:lvl>
    <w:lvl w:ilvl="6" w:tplc="DB30519E" w:tentative="1">
      <w:start w:val="1"/>
      <w:numFmt w:val="bullet"/>
      <w:lvlText w:val="•"/>
      <w:lvlJc w:val="left"/>
      <w:pPr>
        <w:tabs>
          <w:tab w:val="num" w:pos="4680"/>
        </w:tabs>
        <w:ind w:left="4680" w:hanging="360"/>
      </w:pPr>
      <w:rPr>
        <w:rFonts w:ascii="Arial" w:hAnsi="Arial" w:hint="default"/>
      </w:rPr>
    </w:lvl>
    <w:lvl w:ilvl="7" w:tplc="7A14D5F2" w:tentative="1">
      <w:start w:val="1"/>
      <w:numFmt w:val="bullet"/>
      <w:lvlText w:val="•"/>
      <w:lvlJc w:val="left"/>
      <w:pPr>
        <w:tabs>
          <w:tab w:val="num" w:pos="5400"/>
        </w:tabs>
        <w:ind w:left="5400" w:hanging="360"/>
      </w:pPr>
      <w:rPr>
        <w:rFonts w:ascii="Arial" w:hAnsi="Arial" w:hint="default"/>
      </w:rPr>
    </w:lvl>
    <w:lvl w:ilvl="8" w:tplc="559CBE48"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4944347"/>
    <w:multiLevelType w:val="hybridMultilevel"/>
    <w:tmpl w:val="992CB3C6"/>
    <w:lvl w:ilvl="0" w:tplc="450AF3DE">
      <w:start w:val="1"/>
      <w:numFmt w:val="bullet"/>
      <w:lvlText w:val="•"/>
      <w:lvlJc w:val="left"/>
      <w:pPr>
        <w:tabs>
          <w:tab w:val="num" w:pos="360"/>
        </w:tabs>
        <w:ind w:left="360" w:hanging="360"/>
      </w:pPr>
      <w:rPr>
        <w:rFonts w:ascii="Arial" w:hAnsi="Arial" w:hint="default"/>
      </w:rPr>
    </w:lvl>
    <w:lvl w:ilvl="1" w:tplc="4BE4B75A">
      <w:numFmt w:val="bullet"/>
      <w:lvlText w:val="o"/>
      <w:lvlJc w:val="left"/>
      <w:pPr>
        <w:tabs>
          <w:tab w:val="num" w:pos="1080"/>
        </w:tabs>
        <w:ind w:left="1080" w:hanging="360"/>
      </w:pPr>
      <w:rPr>
        <w:rFonts w:ascii="Courier New" w:hAnsi="Courier New" w:hint="default"/>
      </w:rPr>
    </w:lvl>
    <w:lvl w:ilvl="2" w:tplc="7D5A5858" w:tentative="1">
      <w:start w:val="1"/>
      <w:numFmt w:val="bullet"/>
      <w:lvlText w:val="•"/>
      <w:lvlJc w:val="left"/>
      <w:pPr>
        <w:tabs>
          <w:tab w:val="num" w:pos="1800"/>
        </w:tabs>
        <w:ind w:left="1800" w:hanging="360"/>
      </w:pPr>
      <w:rPr>
        <w:rFonts w:ascii="Arial" w:hAnsi="Arial" w:hint="default"/>
      </w:rPr>
    </w:lvl>
    <w:lvl w:ilvl="3" w:tplc="89727DB4" w:tentative="1">
      <w:start w:val="1"/>
      <w:numFmt w:val="bullet"/>
      <w:lvlText w:val="•"/>
      <w:lvlJc w:val="left"/>
      <w:pPr>
        <w:tabs>
          <w:tab w:val="num" w:pos="2520"/>
        </w:tabs>
        <w:ind w:left="2520" w:hanging="360"/>
      </w:pPr>
      <w:rPr>
        <w:rFonts w:ascii="Arial" w:hAnsi="Arial" w:hint="default"/>
      </w:rPr>
    </w:lvl>
    <w:lvl w:ilvl="4" w:tplc="FCA4E38C" w:tentative="1">
      <w:start w:val="1"/>
      <w:numFmt w:val="bullet"/>
      <w:lvlText w:val="•"/>
      <w:lvlJc w:val="left"/>
      <w:pPr>
        <w:tabs>
          <w:tab w:val="num" w:pos="3240"/>
        </w:tabs>
        <w:ind w:left="3240" w:hanging="360"/>
      </w:pPr>
      <w:rPr>
        <w:rFonts w:ascii="Arial" w:hAnsi="Arial" w:hint="default"/>
      </w:rPr>
    </w:lvl>
    <w:lvl w:ilvl="5" w:tplc="1BFE345E" w:tentative="1">
      <w:start w:val="1"/>
      <w:numFmt w:val="bullet"/>
      <w:lvlText w:val="•"/>
      <w:lvlJc w:val="left"/>
      <w:pPr>
        <w:tabs>
          <w:tab w:val="num" w:pos="3960"/>
        </w:tabs>
        <w:ind w:left="3960" w:hanging="360"/>
      </w:pPr>
      <w:rPr>
        <w:rFonts w:ascii="Arial" w:hAnsi="Arial" w:hint="default"/>
      </w:rPr>
    </w:lvl>
    <w:lvl w:ilvl="6" w:tplc="64AEF64A" w:tentative="1">
      <w:start w:val="1"/>
      <w:numFmt w:val="bullet"/>
      <w:lvlText w:val="•"/>
      <w:lvlJc w:val="left"/>
      <w:pPr>
        <w:tabs>
          <w:tab w:val="num" w:pos="4680"/>
        </w:tabs>
        <w:ind w:left="4680" w:hanging="360"/>
      </w:pPr>
      <w:rPr>
        <w:rFonts w:ascii="Arial" w:hAnsi="Arial" w:hint="default"/>
      </w:rPr>
    </w:lvl>
    <w:lvl w:ilvl="7" w:tplc="37808CF4" w:tentative="1">
      <w:start w:val="1"/>
      <w:numFmt w:val="bullet"/>
      <w:lvlText w:val="•"/>
      <w:lvlJc w:val="left"/>
      <w:pPr>
        <w:tabs>
          <w:tab w:val="num" w:pos="5400"/>
        </w:tabs>
        <w:ind w:left="5400" w:hanging="360"/>
      </w:pPr>
      <w:rPr>
        <w:rFonts w:ascii="Arial" w:hAnsi="Arial" w:hint="default"/>
      </w:rPr>
    </w:lvl>
    <w:lvl w:ilvl="8" w:tplc="ECE0F9CA"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9C04CA8"/>
    <w:multiLevelType w:val="hybridMultilevel"/>
    <w:tmpl w:val="37401BB6"/>
    <w:lvl w:ilvl="0" w:tplc="9C8C3FCA">
      <w:start w:val="1"/>
      <w:numFmt w:val="bullet"/>
      <w:lvlText w:val="•"/>
      <w:lvlJc w:val="left"/>
      <w:pPr>
        <w:tabs>
          <w:tab w:val="num" w:pos="360"/>
        </w:tabs>
        <w:ind w:left="360" w:hanging="360"/>
      </w:pPr>
      <w:rPr>
        <w:rFonts w:ascii="Arial" w:hAnsi="Arial" w:hint="default"/>
      </w:rPr>
    </w:lvl>
    <w:lvl w:ilvl="1" w:tplc="9A32F71A">
      <w:numFmt w:val="bullet"/>
      <w:lvlText w:val="•"/>
      <w:lvlJc w:val="left"/>
      <w:pPr>
        <w:tabs>
          <w:tab w:val="num" w:pos="1080"/>
        </w:tabs>
        <w:ind w:left="1080" w:hanging="360"/>
      </w:pPr>
      <w:rPr>
        <w:rFonts w:ascii="Arial" w:hAnsi="Arial" w:hint="default"/>
      </w:rPr>
    </w:lvl>
    <w:lvl w:ilvl="2" w:tplc="5DBA3104">
      <w:start w:val="1"/>
      <w:numFmt w:val="bullet"/>
      <w:lvlText w:val="•"/>
      <w:lvlJc w:val="left"/>
      <w:pPr>
        <w:tabs>
          <w:tab w:val="num" w:pos="1800"/>
        </w:tabs>
        <w:ind w:left="1800" w:hanging="360"/>
      </w:pPr>
      <w:rPr>
        <w:rFonts w:ascii="Arial" w:hAnsi="Arial" w:hint="default"/>
      </w:rPr>
    </w:lvl>
    <w:lvl w:ilvl="3" w:tplc="B8760942" w:tentative="1">
      <w:start w:val="1"/>
      <w:numFmt w:val="bullet"/>
      <w:lvlText w:val="•"/>
      <w:lvlJc w:val="left"/>
      <w:pPr>
        <w:tabs>
          <w:tab w:val="num" w:pos="2520"/>
        </w:tabs>
        <w:ind w:left="2520" w:hanging="360"/>
      </w:pPr>
      <w:rPr>
        <w:rFonts w:ascii="Arial" w:hAnsi="Arial" w:hint="default"/>
      </w:rPr>
    </w:lvl>
    <w:lvl w:ilvl="4" w:tplc="7384EFEA" w:tentative="1">
      <w:start w:val="1"/>
      <w:numFmt w:val="bullet"/>
      <w:lvlText w:val="•"/>
      <w:lvlJc w:val="left"/>
      <w:pPr>
        <w:tabs>
          <w:tab w:val="num" w:pos="3240"/>
        </w:tabs>
        <w:ind w:left="3240" w:hanging="360"/>
      </w:pPr>
      <w:rPr>
        <w:rFonts w:ascii="Arial" w:hAnsi="Arial" w:hint="default"/>
      </w:rPr>
    </w:lvl>
    <w:lvl w:ilvl="5" w:tplc="A5B81316" w:tentative="1">
      <w:start w:val="1"/>
      <w:numFmt w:val="bullet"/>
      <w:lvlText w:val="•"/>
      <w:lvlJc w:val="left"/>
      <w:pPr>
        <w:tabs>
          <w:tab w:val="num" w:pos="3960"/>
        </w:tabs>
        <w:ind w:left="3960" w:hanging="360"/>
      </w:pPr>
      <w:rPr>
        <w:rFonts w:ascii="Arial" w:hAnsi="Arial" w:hint="default"/>
      </w:rPr>
    </w:lvl>
    <w:lvl w:ilvl="6" w:tplc="78327F66" w:tentative="1">
      <w:start w:val="1"/>
      <w:numFmt w:val="bullet"/>
      <w:lvlText w:val="•"/>
      <w:lvlJc w:val="left"/>
      <w:pPr>
        <w:tabs>
          <w:tab w:val="num" w:pos="4680"/>
        </w:tabs>
        <w:ind w:left="4680" w:hanging="360"/>
      </w:pPr>
      <w:rPr>
        <w:rFonts w:ascii="Arial" w:hAnsi="Arial" w:hint="default"/>
      </w:rPr>
    </w:lvl>
    <w:lvl w:ilvl="7" w:tplc="DAD002D2" w:tentative="1">
      <w:start w:val="1"/>
      <w:numFmt w:val="bullet"/>
      <w:lvlText w:val="•"/>
      <w:lvlJc w:val="left"/>
      <w:pPr>
        <w:tabs>
          <w:tab w:val="num" w:pos="5400"/>
        </w:tabs>
        <w:ind w:left="5400" w:hanging="360"/>
      </w:pPr>
      <w:rPr>
        <w:rFonts w:ascii="Arial" w:hAnsi="Arial" w:hint="default"/>
      </w:rPr>
    </w:lvl>
    <w:lvl w:ilvl="8" w:tplc="94109342"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3D27340F"/>
    <w:multiLevelType w:val="hybridMultilevel"/>
    <w:tmpl w:val="D3FCEFC8"/>
    <w:lvl w:ilvl="0" w:tplc="A502D06A">
      <w:start w:val="1"/>
      <w:numFmt w:val="bullet"/>
      <w:lvlText w:val="•"/>
      <w:lvlJc w:val="left"/>
      <w:pPr>
        <w:tabs>
          <w:tab w:val="num" w:pos="360"/>
        </w:tabs>
        <w:ind w:left="360" w:hanging="360"/>
      </w:pPr>
      <w:rPr>
        <w:rFonts w:ascii="Arial" w:hAnsi="Arial" w:hint="default"/>
      </w:rPr>
    </w:lvl>
    <w:lvl w:ilvl="1" w:tplc="9C14499A">
      <w:numFmt w:val="bullet"/>
      <w:lvlText w:val="o"/>
      <w:lvlJc w:val="left"/>
      <w:pPr>
        <w:tabs>
          <w:tab w:val="num" w:pos="1080"/>
        </w:tabs>
        <w:ind w:left="1080" w:hanging="360"/>
      </w:pPr>
      <w:rPr>
        <w:rFonts w:ascii="Courier New" w:hAnsi="Courier New" w:hint="default"/>
      </w:rPr>
    </w:lvl>
    <w:lvl w:ilvl="2" w:tplc="0A2EC4D4" w:tentative="1">
      <w:start w:val="1"/>
      <w:numFmt w:val="bullet"/>
      <w:lvlText w:val="•"/>
      <w:lvlJc w:val="left"/>
      <w:pPr>
        <w:tabs>
          <w:tab w:val="num" w:pos="1800"/>
        </w:tabs>
        <w:ind w:left="1800" w:hanging="360"/>
      </w:pPr>
      <w:rPr>
        <w:rFonts w:ascii="Arial" w:hAnsi="Arial" w:hint="default"/>
      </w:rPr>
    </w:lvl>
    <w:lvl w:ilvl="3" w:tplc="6EC0133C" w:tentative="1">
      <w:start w:val="1"/>
      <w:numFmt w:val="bullet"/>
      <w:lvlText w:val="•"/>
      <w:lvlJc w:val="left"/>
      <w:pPr>
        <w:tabs>
          <w:tab w:val="num" w:pos="2520"/>
        </w:tabs>
        <w:ind w:left="2520" w:hanging="360"/>
      </w:pPr>
      <w:rPr>
        <w:rFonts w:ascii="Arial" w:hAnsi="Arial" w:hint="default"/>
      </w:rPr>
    </w:lvl>
    <w:lvl w:ilvl="4" w:tplc="5E682E94" w:tentative="1">
      <w:start w:val="1"/>
      <w:numFmt w:val="bullet"/>
      <w:lvlText w:val="•"/>
      <w:lvlJc w:val="left"/>
      <w:pPr>
        <w:tabs>
          <w:tab w:val="num" w:pos="3240"/>
        </w:tabs>
        <w:ind w:left="3240" w:hanging="360"/>
      </w:pPr>
      <w:rPr>
        <w:rFonts w:ascii="Arial" w:hAnsi="Arial" w:hint="default"/>
      </w:rPr>
    </w:lvl>
    <w:lvl w:ilvl="5" w:tplc="6098FB2C" w:tentative="1">
      <w:start w:val="1"/>
      <w:numFmt w:val="bullet"/>
      <w:lvlText w:val="•"/>
      <w:lvlJc w:val="left"/>
      <w:pPr>
        <w:tabs>
          <w:tab w:val="num" w:pos="3960"/>
        </w:tabs>
        <w:ind w:left="3960" w:hanging="360"/>
      </w:pPr>
      <w:rPr>
        <w:rFonts w:ascii="Arial" w:hAnsi="Arial" w:hint="default"/>
      </w:rPr>
    </w:lvl>
    <w:lvl w:ilvl="6" w:tplc="5D6A1E6E" w:tentative="1">
      <w:start w:val="1"/>
      <w:numFmt w:val="bullet"/>
      <w:lvlText w:val="•"/>
      <w:lvlJc w:val="left"/>
      <w:pPr>
        <w:tabs>
          <w:tab w:val="num" w:pos="4680"/>
        </w:tabs>
        <w:ind w:left="4680" w:hanging="360"/>
      </w:pPr>
      <w:rPr>
        <w:rFonts w:ascii="Arial" w:hAnsi="Arial" w:hint="default"/>
      </w:rPr>
    </w:lvl>
    <w:lvl w:ilvl="7" w:tplc="A9246822" w:tentative="1">
      <w:start w:val="1"/>
      <w:numFmt w:val="bullet"/>
      <w:lvlText w:val="•"/>
      <w:lvlJc w:val="left"/>
      <w:pPr>
        <w:tabs>
          <w:tab w:val="num" w:pos="5400"/>
        </w:tabs>
        <w:ind w:left="5400" w:hanging="360"/>
      </w:pPr>
      <w:rPr>
        <w:rFonts w:ascii="Arial" w:hAnsi="Arial" w:hint="default"/>
      </w:rPr>
    </w:lvl>
    <w:lvl w:ilvl="8" w:tplc="5978C11E"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3D96615F"/>
    <w:multiLevelType w:val="hybridMultilevel"/>
    <w:tmpl w:val="955C69B0"/>
    <w:lvl w:ilvl="0" w:tplc="26A86A58">
      <w:start w:val="1"/>
      <w:numFmt w:val="bullet"/>
      <w:lvlText w:val="•"/>
      <w:lvlJc w:val="left"/>
      <w:pPr>
        <w:tabs>
          <w:tab w:val="num" w:pos="360"/>
        </w:tabs>
        <w:ind w:left="360" w:hanging="360"/>
      </w:pPr>
      <w:rPr>
        <w:rFonts w:ascii="Arial" w:hAnsi="Arial" w:hint="default"/>
      </w:rPr>
    </w:lvl>
    <w:lvl w:ilvl="1" w:tplc="2A741FBC">
      <w:numFmt w:val="bullet"/>
      <w:lvlText w:val="o"/>
      <w:lvlJc w:val="left"/>
      <w:pPr>
        <w:tabs>
          <w:tab w:val="num" w:pos="1080"/>
        </w:tabs>
        <w:ind w:left="1080" w:hanging="360"/>
      </w:pPr>
      <w:rPr>
        <w:rFonts w:ascii="Courier New" w:hAnsi="Courier New" w:hint="default"/>
      </w:rPr>
    </w:lvl>
    <w:lvl w:ilvl="2" w:tplc="B050A0E4" w:tentative="1">
      <w:start w:val="1"/>
      <w:numFmt w:val="bullet"/>
      <w:lvlText w:val="•"/>
      <w:lvlJc w:val="left"/>
      <w:pPr>
        <w:tabs>
          <w:tab w:val="num" w:pos="1800"/>
        </w:tabs>
        <w:ind w:left="1800" w:hanging="360"/>
      </w:pPr>
      <w:rPr>
        <w:rFonts w:ascii="Arial" w:hAnsi="Arial" w:hint="default"/>
      </w:rPr>
    </w:lvl>
    <w:lvl w:ilvl="3" w:tplc="DC86C572" w:tentative="1">
      <w:start w:val="1"/>
      <w:numFmt w:val="bullet"/>
      <w:lvlText w:val="•"/>
      <w:lvlJc w:val="left"/>
      <w:pPr>
        <w:tabs>
          <w:tab w:val="num" w:pos="2520"/>
        </w:tabs>
        <w:ind w:left="2520" w:hanging="360"/>
      </w:pPr>
      <w:rPr>
        <w:rFonts w:ascii="Arial" w:hAnsi="Arial" w:hint="default"/>
      </w:rPr>
    </w:lvl>
    <w:lvl w:ilvl="4" w:tplc="394C7EB2" w:tentative="1">
      <w:start w:val="1"/>
      <w:numFmt w:val="bullet"/>
      <w:lvlText w:val="•"/>
      <w:lvlJc w:val="left"/>
      <w:pPr>
        <w:tabs>
          <w:tab w:val="num" w:pos="3240"/>
        </w:tabs>
        <w:ind w:left="3240" w:hanging="360"/>
      </w:pPr>
      <w:rPr>
        <w:rFonts w:ascii="Arial" w:hAnsi="Arial" w:hint="default"/>
      </w:rPr>
    </w:lvl>
    <w:lvl w:ilvl="5" w:tplc="D7CAEC26" w:tentative="1">
      <w:start w:val="1"/>
      <w:numFmt w:val="bullet"/>
      <w:lvlText w:val="•"/>
      <w:lvlJc w:val="left"/>
      <w:pPr>
        <w:tabs>
          <w:tab w:val="num" w:pos="3960"/>
        </w:tabs>
        <w:ind w:left="3960" w:hanging="360"/>
      </w:pPr>
      <w:rPr>
        <w:rFonts w:ascii="Arial" w:hAnsi="Arial" w:hint="default"/>
      </w:rPr>
    </w:lvl>
    <w:lvl w:ilvl="6" w:tplc="24040F14" w:tentative="1">
      <w:start w:val="1"/>
      <w:numFmt w:val="bullet"/>
      <w:lvlText w:val="•"/>
      <w:lvlJc w:val="left"/>
      <w:pPr>
        <w:tabs>
          <w:tab w:val="num" w:pos="4680"/>
        </w:tabs>
        <w:ind w:left="4680" w:hanging="360"/>
      </w:pPr>
      <w:rPr>
        <w:rFonts w:ascii="Arial" w:hAnsi="Arial" w:hint="default"/>
      </w:rPr>
    </w:lvl>
    <w:lvl w:ilvl="7" w:tplc="BC86148E" w:tentative="1">
      <w:start w:val="1"/>
      <w:numFmt w:val="bullet"/>
      <w:lvlText w:val="•"/>
      <w:lvlJc w:val="left"/>
      <w:pPr>
        <w:tabs>
          <w:tab w:val="num" w:pos="5400"/>
        </w:tabs>
        <w:ind w:left="5400" w:hanging="360"/>
      </w:pPr>
      <w:rPr>
        <w:rFonts w:ascii="Arial" w:hAnsi="Arial" w:hint="default"/>
      </w:rPr>
    </w:lvl>
    <w:lvl w:ilvl="8" w:tplc="DBD03B94"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1AC1F89"/>
    <w:multiLevelType w:val="hybridMultilevel"/>
    <w:tmpl w:val="E90C1066"/>
    <w:lvl w:ilvl="0" w:tplc="6A7457F8">
      <w:start w:val="1"/>
      <w:numFmt w:val="bullet"/>
      <w:lvlText w:val="•"/>
      <w:lvlJc w:val="left"/>
      <w:pPr>
        <w:tabs>
          <w:tab w:val="num" w:pos="360"/>
        </w:tabs>
        <w:ind w:left="360" w:hanging="360"/>
      </w:pPr>
      <w:rPr>
        <w:rFonts w:ascii="Arial" w:hAnsi="Arial" w:hint="default"/>
      </w:rPr>
    </w:lvl>
    <w:lvl w:ilvl="1" w:tplc="4F526CEA">
      <w:numFmt w:val="bullet"/>
      <w:lvlText w:val="o"/>
      <w:lvlJc w:val="left"/>
      <w:pPr>
        <w:tabs>
          <w:tab w:val="num" w:pos="1080"/>
        </w:tabs>
        <w:ind w:left="1080" w:hanging="360"/>
      </w:pPr>
      <w:rPr>
        <w:rFonts w:ascii="Courier New" w:hAnsi="Courier New" w:hint="default"/>
      </w:rPr>
    </w:lvl>
    <w:lvl w:ilvl="2" w:tplc="D2E2E29C" w:tentative="1">
      <w:start w:val="1"/>
      <w:numFmt w:val="bullet"/>
      <w:lvlText w:val="•"/>
      <w:lvlJc w:val="left"/>
      <w:pPr>
        <w:tabs>
          <w:tab w:val="num" w:pos="1800"/>
        </w:tabs>
        <w:ind w:left="1800" w:hanging="360"/>
      </w:pPr>
      <w:rPr>
        <w:rFonts w:ascii="Arial" w:hAnsi="Arial" w:hint="default"/>
      </w:rPr>
    </w:lvl>
    <w:lvl w:ilvl="3" w:tplc="238C0D58" w:tentative="1">
      <w:start w:val="1"/>
      <w:numFmt w:val="bullet"/>
      <w:lvlText w:val="•"/>
      <w:lvlJc w:val="left"/>
      <w:pPr>
        <w:tabs>
          <w:tab w:val="num" w:pos="2520"/>
        </w:tabs>
        <w:ind w:left="2520" w:hanging="360"/>
      </w:pPr>
      <w:rPr>
        <w:rFonts w:ascii="Arial" w:hAnsi="Arial" w:hint="default"/>
      </w:rPr>
    </w:lvl>
    <w:lvl w:ilvl="4" w:tplc="66069414" w:tentative="1">
      <w:start w:val="1"/>
      <w:numFmt w:val="bullet"/>
      <w:lvlText w:val="•"/>
      <w:lvlJc w:val="left"/>
      <w:pPr>
        <w:tabs>
          <w:tab w:val="num" w:pos="3240"/>
        </w:tabs>
        <w:ind w:left="3240" w:hanging="360"/>
      </w:pPr>
      <w:rPr>
        <w:rFonts w:ascii="Arial" w:hAnsi="Arial" w:hint="default"/>
      </w:rPr>
    </w:lvl>
    <w:lvl w:ilvl="5" w:tplc="28CEF2A2" w:tentative="1">
      <w:start w:val="1"/>
      <w:numFmt w:val="bullet"/>
      <w:lvlText w:val="•"/>
      <w:lvlJc w:val="left"/>
      <w:pPr>
        <w:tabs>
          <w:tab w:val="num" w:pos="3960"/>
        </w:tabs>
        <w:ind w:left="3960" w:hanging="360"/>
      </w:pPr>
      <w:rPr>
        <w:rFonts w:ascii="Arial" w:hAnsi="Arial" w:hint="default"/>
      </w:rPr>
    </w:lvl>
    <w:lvl w:ilvl="6" w:tplc="B8C4C022" w:tentative="1">
      <w:start w:val="1"/>
      <w:numFmt w:val="bullet"/>
      <w:lvlText w:val="•"/>
      <w:lvlJc w:val="left"/>
      <w:pPr>
        <w:tabs>
          <w:tab w:val="num" w:pos="4680"/>
        </w:tabs>
        <w:ind w:left="4680" w:hanging="360"/>
      </w:pPr>
      <w:rPr>
        <w:rFonts w:ascii="Arial" w:hAnsi="Arial" w:hint="default"/>
      </w:rPr>
    </w:lvl>
    <w:lvl w:ilvl="7" w:tplc="81A61B3A" w:tentative="1">
      <w:start w:val="1"/>
      <w:numFmt w:val="bullet"/>
      <w:lvlText w:val="•"/>
      <w:lvlJc w:val="left"/>
      <w:pPr>
        <w:tabs>
          <w:tab w:val="num" w:pos="5400"/>
        </w:tabs>
        <w:ind w:left="5400" w:hanging="360"/>
      </w:pPr>
      <w:rPr>
        <w:rFonts w:ascii="Arial" w:hAnsi="Arial" w:hint="default"/>
      </w:rPr>
    </w:lvl>
    <w:lvl w:ilvl="8" w:tplc="060A16FC"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422B37A5"/>
    <w:multiLevelType w:val="hybridMultilevel"/>
    <w:tmpl w:val="D6143D9A"/>
    <w:lvl w:ilvl="0" w:tplc="A502D06A">
      <w:start w:val="1"/>
      <w:numFmt w:val="bullet"/>
      <w:lvlText w:val="•"/>
      <w:lvlJc w:val="left"/>
      <w:pPr>
        <w:tabs>
          <w:tab w:val="num" w:pos="360"/>
        </w:tabs>
        <w:ind w:left="360" w:hanging="360"/>
      </w:pPr>
      <w:rPr>
        <w:rFonts w:ascii="Arial" w:hAnsi="Arial" w:hint="default"/>
      </w:rPr>
    </w:lvl>
    <w:lvl w:ilvl="1" w:tplc="31EECA94">
      <w:numFmt w:val="bullet"/>
      <w:lvlText w:val="•"/>
      <w:lvlJc w:val="left"/>
      <w:pPr>
        <w:tabs>
          <w:tab w:val="num" w:pos="1080"/>
        </w:tabs>
        <w:ind w:left="1080" w:hanging="360"/>
      </w:pPr>
      <w:rPr>
        <w:rFonts w:ascii="Arial" w:hAnsi="Arial" w:hint="default"/>
      </w:rPr>
    </w:lvl>
    <w:lvl w:ilvl="2" w:tplc="0A2EC4D4" w:tentative="1">
      <w:start w:val="1"/>
      <w:numFmt w:val="bullet"/>
      <w:lvlText w:val="•"/>
      <w:lvlJc w:val="left"/>
      <w:pPr>
        <w:tabs>
          <w:tab w:val="num" w:pos="1800"/>
        </w:tabs>
        <w:ind w:left="1800" w:hanging="360"/>
      </w:pPr>
      <w:rPr>
        <w:rFonts w:ascii="Arial" w:hAnsi="Arial" w:hint="default"/>
      </w:rPr>
    </w:lvl>
    <w:lvl w:ilvl="3" w:tplc="6EC0133C" w:tentative="1">
      <w:start w:val="1"/>
      <w:numFmt w:val="bullet"/>
      <w:lvlText w:val="•"/>
      <w:lvlJc w:val="left"/>
      <w:pPr>
        <w:tabs>
          <w:tab w:val="num" w:pos="2520"/>
        </w:tabs>
        <w:ind w:left="2520" w:hanging="360"/>
      </w:pPr>
      <w:rPr>
        <w:rFonts w:ascii="Arial" w:hAnsi="Arial" w:hint="default"/>
      </w:rPr>
    </w:lvl>
    <w:lvl w:ilvl="4" w:tplc="5E682E94" w:tentative="1">
      <w:start w:val="1"/>
      <w:numFmt w:val="bullet"/>
      <w:lvlText w:val="•"/>
      <w:lvlJc w:val="left"/>
      <w:pPr>
        <w:tabs>
          <w:tab w:val="num" w:pos="3240"/>
        </w:tabs>
        <w:ind w:left="3240" w:hanging="360"/>
      </w:pPr>
      <w:rPr>
        <w:rFonts w:ascii="Arial" w:hAnsi="Arial" w:hint="default"/>
      </w:rPr>
    </w:lvl>
    <w:lvl w:ilvl="5" w:tplc="6098FB2C" w:tentative="1">
      <w:start w:val="1"/>
      <w:numFmt w:val="bullet"/>
      <w:lvlText w:val="•"/>
      <w:lvlJc w:val="left"/>
      <w:pPr>
        <w:tabs>
          <w:tab w:val="num" w:pos="3960"/>
        </w:tabs>
        <w:ind w:left="3960" w:hanging="360"/>
      </w:pPr>
      <w:rPr>
        <w:rFonts w:ascii="Arial" w:hAnsi="Arial" w:hint="default"/>
      </w:rPr>
    </w:lvl>
    <w:lvl w:ilvl="6" w:tplc="5D6A1E6E" w:tentative="1">
      <w:start w:val="1"/>
      <w:numFmt w:val="bullet"/>
      <w:lvlText w:val="•"/>
      <w:lvlJc w:val="left"/>
      <w:pPr>
        <w:tabs>
          <w:tab w:val="num" w:pos="4680"/>
        </w:tabs>
        <w:ind w:left="4680" w:hanging="360"/>
      </w:pPr>
      <w:rPr>
        <w:rFonts w:ascii="Arial" w:hAnsi="Arial" w:hint="default"/>
      </w:rPr>
    </w:lvl>
    <w:lvl w:ilvl="7" w:tplc="A9246822" w:tentative="1">
      <w:start w:val="1"/>
      <w:numFmt w:val="bullet"/>
      <w:lvlText w:val="•"/>
      <w:lvlJc w:val="left"/>
      <w:pPr>
        <w:tabs>
          <w:tab w:val="num" w:pos="5400"/>
        </w:tabs>
        <w:ind w:left="5400" w:hanging="360"/>
      </w:pPr>
      <w:rPr>
        <w:rFonts w:ascii="Arial" w:hAnsi="Arial" w:hint="default"/>
      </w:rPr>
    </w:lvl>
    <w:lvl w:ilvl="8" w:tplc="5978C11E"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8F54F3"/>
    <w:multiLevelType w:val="hybridMultilevel"/>
    <w:tmpl w:val="6D4ED574"/>
    <w:lvl w:ilvl="0" w:tplc="7BFA9C3E">
      <w:start w:val="1"/>
      <w:numFmt w:val="bullet"/>
      <w:lvlText w:val="•"/>
      <w:lvlJc w:val="left"/>
      <w:pPr>
        <w:tabs>
          <w:tab w:val="num" w:pos="360"/>
        </w:tabs>
        <w:ind w:left="360" w:hanging="360"/>
      </w:pPr>
      <w:rPr>
        <w:rFonts w:ascii="Arial" w:hAnsi="Arial" w:hint="default"/>
      </w:rPr>
    </w:lvl>
    <w:lvl w:ilvl="1" w:tplc="6E9E307C">
      <w:numFmt w:val="bullet"/>
      <w:lvlText w:val="o"/>
      <w:lvlJc w:val="left"/>
      <w:pPr>
        <w:tabs>
          <w:tab w:val="num" w:pos="1080"/>
        </w:tabs>
        <w:ind w:left="1080" w:hanging="360"/>
      </w:pPr>
      <w:rPr>
        <w:rFonts w:ascii="Courier New" w:hAnsi="Courier New" w:hint="default"/>
      </w:rPr>
    </w:lvl>
    <w:lvl w:ilvl="2" w:tplc="5BA64DAC" w:tentative="1">
      <w:start w:val="1"/>
      <w:numFmt w:val="bullet"/>
      <w:lvlText w:val="•"/>
      <w:lvlJc w:val="left"/>
      <w:pPr>
        <w:tabs>
          <w:tab w:val="num" w:pos="1800"/>
        </w:tabs>
        <w:ind w:left="1800" w:hanging="360"/>
      </w:pPr>
      <w:rPr>
        <w:rFonts w:ascii="Arial" w:hAnsi="Arial" w:hint="default"/>
      </w:rPr>
    </w:lvl>
    <w:lvl w:ilvl="3" w:tplc="210C244E" w:tentative="1">
      <w:start w:val="1"/>
      <w:numFmt w:val="bullet"/>
      <w:lvlText w:val="•"/>
      <w:lvlJc w:val="left"/>
      <w:pPr>
        <w:tabs>
          <w:tab w:val="num" w:pos="2520"/>
        </w:tabs>
        <w:ind w:left="2520" w:hanging="360"/>
      </w:pPr>
      <w:rPr>
        <w:rFonts w:ascii="Arial" w:hAnsi="Arial" w:hint="default"/>
      </w:rPr>
    </w:lvl>
    <w:lvl w:ilvl="4" w:tplc="39805514" w:tentative="1">
      <w:start w:val="1"/>
      <w:numFmt w:val="bullet"/>
      <w:lvlText w:val="•"/>
      <w:lvlJc w:val="left"/>
      <w:pPr>
        <w:tabs>
          <w:tab w:val="num" w:pos="3240"/>
        </w:tabs>
        <w:ind w:left="3240" w:hanging="360"/>
      </w:pPr>
      <w:rPr>
        <w:rFonts w:ascii="Arial" w:hAnsi="Arial" w:hint="default"/>
      </w:rPr>
    </w:lvl>
    <w:lvl w:ilvl="5" w:tplc="3FD8B520" w:tentative="1">
      <w:start w:val="1"/>
      <w:numFmt w:val="bullet"/>
      <w:lvlText w:val="•"/>
      <w:lvlJc w:val="left"/>
      <w:pPr>
        <w:tabs>
          <w:tab w:val="num" w:pos="3960"/>
        </w:tabs>
        <w:ind w:left="3960" w:hanging="360"/>
      </w:pPr>
      <w:rPr>
        <w:rFonts w:ascii="Arial" w:hAnsi="Arial" w:hint="default"/>
      </w:rPr>
    </w:lvl>
    <w:lvl w:ilvl="6" w:tplc="1C6812FE" w:tentative="1">
      <w:start w:val="1"/>
      <w:numFmt w:val="bullet"/>
      <w:lvlText w:val="•"/>
      <w:lvlJc w:val="left"/>
      <w:pPr>
        <w:tabs>
          <w:tab w:val="num" w:pos="4680"/>
        </w:tabs>
        <w:ind w:left="4680" w:hanging="360"/>
      </w:pPr>
      <w:rPr>
        <w:rFonts w:ascii="Arial" w:hAnsi="Arial" w:hint="default"/>
      </w:rPr>
    </w:lvl>
    <w:lvl w:ilvl="7" w:tplc="E7985C4A" w:tentative="1">
      <w:start w:val="1"/>
      <w:numFmt w:val="bullet"/>
      <w:lvlText w:val="•"/>
      <w:lvlJc w:val="left"/>
      <w:pPr>
        <w:tabs>
          <w:tab w:val="num" w:pos="5400"/>
        </w:tabs>
        <w:ind w:left="5400" w:hanging="360"/>
      </w:pPr>
      <w:rPr>
        <w:rFonts w:ascii="Arial" w:hAnsi="Arial" w:hint="default"/>
      </w:rPr>
    </w:lvl>
    <w:lvl w:ilvl="8" w:tplc="0D107548"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4A590B73"/>
    <w:multiLevelType w:val="hybridMultilevel"/>
    <w:tmpl w:val="BE9E6448"/>
    <w:lvl w:ilvl="0" w:tplc="83108E66">
      <w:start w:val="1"/>
      <w:numFmt w:val="bullet"/>
      <w:lvlText w:val="•"/>
      <w:lvlJc w:val="left"/>
      <w:pPr>
        <w:tabs>
          <w:tab w:val="num" w:pos="360"/>
        </w:tabs>
        <w:ind w:left="360" w:hanging="360"/>
      </w:pPr>
      <w:rPr>
        <w:rFonts w:ascii="Arial" w:hAnsi="Arial" w:hint="default"/>
      </w:rPr>
    </w:lvl>
    <w:lvl w:ilvl="1" w:tplc="447C93B4">
      <w:numFmt w:val="bullet"/>
      <w:lvlText w:val="•"/>
      <w:lvlJc w:val="left"/>
      <w:pPr>
        <w:tabs>
          <w:tab w:val="num" w:pos="1080"/>
        </w:tabs>
        <w:ind w:left="1080" w:hanging="360"/>
      </w:pPr>
      <w:rPr>
        <w:rFonts w:ascii="Arial" w:hAnsi="Arial" w:hint="default"/>
      </w:rPr>
    </w:lvl>
    <w:lvl w:ilvl="2" w:tplc="FBD0E630" w:tentative="1">
      <w:start w:val="1"/>
      <w:numFmt w:val="bullet"/>
      <w:lvlText w:val="•"/>
      <w:lvlJc w:val="left"/>
      <w:pPr>
        <w:tabs>
          <w:tab w:val="num" w:pos="1800"/>
        </w:tabs>
        <w:ind w:left="1800" w:hanging="360"/>
      </w:pPr>
      <w:rPr>
        <w:rFonts w:ascii="Arial" w:hAnsi="Arial" w:hint="default"/>
      </w:rPr>
    </w:lvl>
    <w:lvl w:ilvl="3" w:tplc="55DE89D6" w:tentative="1">
      <w:start w:val="1"/>
      <w:numFmt w:val="bullet"/>
      <w:lvlText w:val="•"/>
      <w:lvlJc w:val="left"/>
      <w:pPr>
        <w:tabs>
          <w:tab w:val="num" w:pos="2520"/>
        </w:tabs>
        <w:ind w:left="2520" w:hanging="360"/>
      </w:pPr>
      <w:rPr>
        <w:rFonts w:ascii="Arial" w:hAnsi="Arial" w:hint="default"/>
      </w:rPr>
    </w:lvl>
    <w:lvl w:ilvl="4" w:tplc="375AFB4A" w:tentative="1">
      <w:start w:val="1"/>
      <w:numFmt w:val="bullet"/>
      <w:lvlText w:val="•"/>
      <w:lvlJc w:val="left"/>
      <w:pPr>
        <w:tabs>
          <w:tab w:val="num" w:pos="3240"/>
        </w:tabs>
        <w:ind w:left="3240" w:hanging="360"/>
      </w:pPr>
      <w:rPr>
        <w:rFonts w:ascii="Arial" w:hAnsi="Arial" w:hint="default"/>
      </w:rPr>
    </w:lvl>
    <w:lvl w:ilvl="5" w:tplc="E3DAE86A" w:tentative="1">
      <w:start w:val="1"/>
      <w:numFmt w:val="bullet"/>
      <w:lvlText w:val="•"/>
      <w:lvlJc w:val="left"/>
      <w:pPr>
        <w:tabs>
          <w:tab w:val="num" w:pos="3960"/>
        </w:tabs>
        <w:ind w:left="3960" w:hanging="360"/>
      </w:pPr>
      <w:rPr>
        <w:rFonts w:ascii="Arial" w:hAnsi="Arial" w:hint="default"/>
      </w:rPr>
    </w:lvl>
    <w:lvl w:ilvl="6" w:tplc="DE449AC8" w:tentative="1">
      <w:start w:val="1"/>
      <w:numFmt w:val="bullet"/>
      <w:lvlText w:val="•"/>
      <w:lvlJc w:val="left"/>
      <w:pPr>
        <w:tabs>
          <w:tab w:val="num" w:pos="4680"/>
        </w:tabs>
        <w:ind w:left="4680" w:hanging="360"/>
      </w:pPr>
      <w:rPr>
        <w:rFonts w:ascii="Arial" w:hAnsi="Arial" w:hint="default"/>
      </w:rPr>
    </w:lvl>
    <w:lvl w:ilvl="7" w:tplc="94A4D9E2" w:tentative="1">
      <w:start w:val="1"/>
      <w:numFmt w:val="bullet"/>
      <w:lvlText w:val="•"/>
      <w:lvlJc w:val="left"/>
      <w:pPr>
        <w:tabs>
          <w:tab w:val="num" w:pos="5400"/>
        </w:tabs>
        <w:ind w:left="5400" w:hanging="360"/>
      </w:pPr>
      <w:rPr>
        <w:rFonts w:ascii="Arial" w:hAnsi="Arial" w:hint="default"/>
      </w:rPr>
    </w:lvl>
    <w:lvl w:ilvl="8" w:tplc="460813B6"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4F936F38"/>
    <w:multiLevelType w:val="hybridMultilevel"/>
    <w:tmpl w:val="FC946A72"/>
    <w:lvl w:ilvl="0" w:tplc="FB40934E">
      <w:start w:val="1"/>
      <w:numFmt w:val="bullet"/>
      <w:lvlText w:val="•"/>
      <w:lvlJc w:val="left"/>
      <w:pPr>
        <w:tabs>
          <w:tab w:val="num" w:pos="360"/>
        </w:tabs>
        <w:ind w:left="360" w:hanging="360"/>
      </w:pPr>
      <w:rPr>
        <w:rFonts w:ascii="Arial" w:hAnsi="Arial" w:hint="default"/>
      </w:rPr>
    </w:lvl>
    <w:lvl w:ilvl="1" w:tplc="996A2822">
      <w:numFmt w:val="bullet"/>
      <w:lvlText w:val="o"/>
      <w:lvlJc w:val="left"/>
      <w:pPr>
        <w:tabs>
          <w:tab w:val="num" w:pos="1080"/>
        </w:tabs>
        <w:ind w:left="1080" w:hanging="360"/>
      </w:pPr>
      <w:rPr>
        <w:rFonts w:ascii="Courier New" w:hAnsi="Courier New" w:hint="default"/>
      </w:rPr>
    </w:lvl>
    <w:lvl w:ilvl="2" w:tplc="272A03A2" w:tentative="1">
      <w:start w:val="1"/>
      <w:numFmt w:val="bullet"/>
      <w:lvlText w:val="•"/>
      <w:lvlJc w:val="left"/>
      <w:pPr>
        <w:tabs>
          <w:tab w:val="num" w:pos="1800"/>
        </w:tabs>
        <w:ind w:left="1800" w:hanging="360"/>
      </w:pPr>
      <w:rPr>
        <w:rFonts w:ascii="Arial" w:hAnsi="Arial" w:hint="default"/>
      </w:rPr>
    </w:lvl>
    <w:lvl w:ilvl="3" w:tplc="C532A7F2" w:tentative="1">
      <w:start w:val="1"/>
      <w:numFmt w:val="bullet"/>
      <w:lvlText w:val="•"/>
      <w:lvlJc w:val="left"/>
      <w:pPr>
        <w:tabs>
          <w:tab w:val="num" w:pos="2520"/>
        </w:tabs>
        <w:ind w:left="2520" w:hanging="360"/>
      </w:pPr>
      <w:rPr>
        <w:rFonts w:ascii="Arial" w:hAnsi="Arial" w:hint="default"/>
      </w:rPr>
    </w:lvl>
    <w:lvl w:ilvl="4" w:tplc="93D49E92" w:tentative="1">
      <w:start w:val="1"/>
      <w:numFmt w:val="bullet"/>
      <w:lvlText w:val="•"/>
      <w:lvlJc w:val="left"/>
      <w:pPr>
        <w:tabs>
          <w:tab w:val="num" w:pos="3240"/>
        </w:tabs>
        <w:ind w:left="3240" w:hanging="360"/>
      </w:pPr>
      <w:rPr>
        <w:rFonts w:ascii="Arial" w:hAnsi="Arial" w:hint="default"/>
      </w:rPr>
    </w:lvl>
    <w:lvl w:ilvl="5" w:tplc="D250EC04" w:tentative="1">
      <w:start w:val="1"/>
      <w:numFmt w:val="bullet"/>
      <w:lvlText w:val="•"/>
      <w:lvlJc w:val="left"/>
      <w:pPr>
        <w:tabs>
          <w:tab w:val="num" w:pos="3960"/>
        </w:tabs>
        <w:ind w:left="3960" w:hanging="360"/>
      </w:pPr>
      <w:rPr>
        <w:rFonts w:ascii="Arial" w:hAnsi="Arial" w:hint="default"/>
      </w:rPr>
    </w:lvl>
    <w:lvl w:ilvl="6" w:tplc="FA4496C2" w:tentative="1">
      <w:start w:val="1"/>
      <w:numFmt w:val="bullet"/>
      <w:lvlText w:val="•"/>
      <w:lvlJc w:val="left"/>
      <w:pPr>
        <w:tabs>
          <w:tab w:val="num" w:pos="4680"/>
        </w:tabs>
        <w:ind w:left="4680" w:hanging="360"/>
      </w:pPr>
      <w:rPr>
        <w:rFonts w:ascii="Arial" w:hAnsi="Arial" w:hint="default"/>
      </w:rPr>
    </w:lvl>
    <w:lvl w:ilvl="7" w:tplc="29E6BD8C" w:tentative="1">
      <w:start w:val="1"/>
      <w:numFmt w:val="bullet"/>
      <w:lvlText w:val="•"/>
      <w:lvlJc w:val="left"/>
      <w:pPr>
        <w:tabs>
          <w:tab w:val="num" w:pos="5400"/>
        </w:tabs>
        <w:ind w:left="5400" w:hanging="360"/>
      </w:pPr>
      <w:rPr>
        <w:rFonts w:ascii="Arial" w:hAnsi="Arial" w:hint="default"/>
      </w:rPr>
    </w:lvl>
    <w:lvl w:ilvl="8" w:tplc="525C2E6A"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2EC5D65"/>
    <w:multiLevelType w:val="hybridMultilevel"/>
    <w:tmpl w:val="58204C7A"/>
    <w:lvl w:ilvl="0" w:tplc="04090003">
      <w:start w:val="1"/>
      <w:numFmt w:val="bullet"/>
      <w:lvlText w:val="o"/>
      <w:lvlJc w:val="left"/>
      <w:pPr>
        <w:tabs>
          <w:tab w:val="num" w:pos="720"/>
        </w:tabs>
        <w:ind w:left="720" w:hanging="360"/>
      </w:pPr>
      <w:rPr>
        <w:rFonts w:ascii="Courier New" w:hAnsi="Courier New" w:cs="Courier New" w:hint="default"/>
      </w:rPr>
    </w:lvl>
    <w:lvl w:ilvl="1" w:tplc="67D6EFB4">
      <w:numFmt w:val="bullet"/>
      <w:lvlText w:val="•"/>
      <w:lvlJc w:val="left"/>
      <w:pPr>
        <w:tabs>
          <w:tab w:val="num" w:pos="1440"/>
        </w:tabs>
        <w:ind w:left="1440" w:hanging="360"/>
      </w:pPr>
      <w:rPr>
        <w:rFonts w:ascii="Arial" w:hAnsi="Arial" w:hint="default"/>
      </w:rPr>
    </w:lvl>
    <w:lvl w:ilvl="2" w:tplc="66205BE8" w:tentative="1">
      <w:start w:val="1"/>
      <w:numFmt w:val="bullet"/>
      <w:lvlText w:val="•"/>
      <w:lvlJc w:val="left"/>
      <w:pPr>
        <w:tabs>
          <w:tab w:val="num" w:pos="2160"/>
        </w:tabs>
        <w:ind w:left="2160" w:hanging="360"/>
      </w:pPr>
      <w:rPr>
        <w:rFonts w:ascii="Arial" w:hAnsi="Arial" w:hint="default"/>
      </w:rPr>
    </w:lvl>
    <w:lvl w:ilvl="3" w:tplc="32228CD8" w:tentative="1">
      <w:start w:val="1"/>
      <w:numFmt w:val="bullet"/>
      <w:lvlText w:val="•"/>
      <w:lvlJc w:val="left"/>
      <w:pPr>
        <w:tabs>
          <w:tab w:val="num" w:pos="2880"/>
        </w:tabs>
        <w:ind w:left="2880" w:hanging="360"/>
      </w:pPr>
      <w:rPr>
        <w:rFonts w:ascii="Arial" w:hAnsi="Arial" w:hint="default"/>
      </w:rPr>
    </w:lvl>
    <w:lvl w:ilvl="4" w:tplc="A9269906" w:tentative="1">
      <w:start w:val="1"/>
      <w:numFmt w:val="bullet"/>
      <w:lvlText w:val="•"/>
      <w:lvlJc w:val="left"/>
      <w:pPr>
        <w:tabs>
          <w:tab w:val="num" w:pos="3600"/>
        </w:tabs>
        <w:ind w:left="3600" w:hanging="360"/>
      </w:pPr>
      <w:rPr>
        <w:rFonts w:ascii="Arial" w:hAnsi="Arial" w:hint="default"/>
      </w:rPr>
    </w:lvl>
    <w:lvl w:ilvl="5" w:tplc="1A30E38C" w:tentative="1">
      <w:start w:val="1"/>
      <w:numFmt w:val="bullet"/>
      <w:lvlText w:val="•"/>
      <w:lvlJc w:val="left"/>
      <w:pPr>
        <w:tabs>
          <w:tab w:val="num" w:pos="4320"/>
        </w:tabs>
        <w:ind w:left="4320" w:hanging="360"/>
      </w:pPr>
      <w:rPr>
        <w:rFonts w:ascii="Arial" w:hAnsi="Arial" w:hint="default"/>
      </w:rPr>
    </w:lvl>
    <w:lvl w:ilvl="6" w:tplc="228499B6" w:tentative="1">
      <w:start w:val="1"/>
      <w:numFmt w:val="bullet"/>
      <w:lvlText w:val="•"/>
      <w:lvlJc w:val="left"/>
      <w:pPr>
        <w:tabs>
          <w:tab w:val="num" w:pos="5040"/>
        </w:tabs>
        <w:ind w:left="5040" w:hanging="360"/>
      </w:pPr>
      <w:rPr>
        <w:rFonts w:ascii="Arial" w:hAnsi="Arial" w:hint="default"/>
      </w:rPr>
    </w:lvl>
    <w:lvl w:ilvl="7" w:tplc="63868E3E" w:tentative="1">
      <w:start w:val="1"/>
      <w:numFmt w:val="bullet"/>
      <w:lvlText w:val="•"/>
      <w:lvlJc w:val="left"/>
      <w:pPr>
        <w:tabs>
          <w:tab w:val="num" w:pos="5760"/>
        </w:tabs>
        <w:ind w:left="5760" w:hanging="360"/>
      </w:pPr>
      <w:rPr>
        <w:rFonts w:ascii="Arial" w:hAnsi="Arial" w:hint="default"/>
      </w:rPr>
    </w:lvl>
    <w:lvl w:ilvl="8" w:tplc="490A5A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3D721F7"/>
    <w:multiLevelType w:val="hybridMultilevel"/>
    <w:tmpl w:val="8196CD36"/>
    <w:lvl w:ilvl="0" w:tplc="39E0A240">
      <w:start w:val="1"/>
      <w:numFmt w:val="bullet"/>
      <w:lvlText w:val="•"/>
      <w:lvlJc w:val="left"/>
      <w:pPr>
        <w:tabs>
          <w:tab w:val="num" w:pos="360"/>
        </w:tabs>
        <w:ind w:left="360" w:hanging="360"/>
      </w:pPr>
      <w:rPr>
        <w:rFonts w:ascii="Arial" w:hAnsi="Arial" w:hint="default"/>
      </w:rPr>
    </w:lvl>
    <w:lvl w:ilvl="1" w:tplc="17E64D36">
      <w:numFmt w:val="bullet"/>
      <w:lvlText w:val="o"/>
      <w:lvlJc w:val="left"/>
      <w:pPr>
        <w:tabs>
          <w:tab w:val="num" w:pos="1080"/>
        </w:tabs>
        <w:ind w:left="1080" w:hanging="360"/>
      </w:pPr>
      <w:rPr>
        <w:rFonts w:ascii="Courier New" w:hAnsi="Courier New" w:hint="default"/>
      </w:rPr>
    </w:lvl>
    <w:lvl w:ilvl="2" w:tplc="93FA61DC">
      <w:numFmt w:val="bullet"/>
      <w:lvlText w:val="•"/>
      <w:lvlJc w:val="left"/>
      <w:pPr>
        <w:tabs>
          <w:tab w:val="num" w:pos="1800"/>
        </w:tabs>
        <w:ind w:left="1800" w:hanging="360"/>
      </w:pPr>
      <w:rPr>
        <w:rFonts w:ascii="Arial" w:hAnsi="Arial" w:hint="default"/>
      </w:rPr>
    </w:lvl>
    <w:lvl w:ilvl="3" w:tplc="AD867736" w:tentative="1">
      <w:start w:val="1"/>
      <w:numFmt w:val="bullet"/>
      <w:lvlText w:val="•"/>
      <w:lvlJc w:val="left"/>
      <w:pPr>
        <w:tabs>
          <w:tab w:val="num" w:pos="2520"/>
        </w:tabs>
        <w:ind w:left="2520" w:hanging="360"/>
      </w:pPr>
      <w:rPr>
        <w:rFonts w:ascii="Arial" w:hAnsi="Arial" w:hint="default"/>
      </w:rPr>
    </w:lvl>
    <w:lvl w:ilvl="4" w:tplc="E3EC506E" w:tentative="1">
      <w:start w:val="1"/>
      <w:numFmt w:val="bullet"/>
      <w:lvlText w:val="•"/>
      <w:lvlJc w:val="left"/>
      <w:pPr>
        <w:tabs>
          <w:tab w:val="num" w:pos="3240"/>
        </w:tabs>
        <w:ind w:left="3240" w:hanging="360"/>
      </w:pPr>
      <w:rPr>
        <w:rFonts w:ascii="Arial" w:hAnsi="Arial" w:hint="default"/>
      </w:rPr>
    </w:lvl>
    <w:lvl w:ilvl="5" w:tplc="F426F12C" w:tentative="1">
      <w:start w:val="1"/>
      <w:numFmt w:val="bullet"/>
      <w:lvlText w:val="•"/>
      <w:lvlJc w:val="left"/>
      <w:pPr>
        <w:tabs>
          <w:tab w:val="num" w:pos="3960"/>
        </w:tabs>
        <w:ind w:left="3960" w:hanging="360"/>
      </w:pPr>
      <w:rPr>
        <w:rFonts w:ascii="Arial" w:hAnsi="Arial" w:hint="default"/>
      </w:rPr>
    </w:lvl>
    <w:lvl w:ilvl="6" w:tplc="CC88F392" w:tentative="1">
      <w:start w:val="1"/>
      <w:numFmt w:val="bullet"/>
      <w:lvlText w:val="•"/>
      <w:lvlJc w:val="left"/>
      <w:pPr>
        <w:tabs>
          <w:tab w:val="num" w:pos="4680"/>
        </w:tabs>
        <w:ind w:left="4680" w:hanging="360"/>
      </w:pPr>
      <w:rPr>
        <w:rFonts w:ascii="Arial" w:hAnsi="Arial" w:hint="default"/>
      </w:rPr>
    </w:lvl>
    <w:lvl w:ilvl="7" w:tplc="AA64533E" w:tentative="1">
      <w:start w:val="1"/>
      <w:numFmt w:val="bullet"/>
      <w:lvlText w:val="•"/>
      <w:lvlJc w:val="left"/>
      <w:pPr>
        <w:tabs>
          <w:tab w:val="num" w:pos="5400"/>
        </w:tabs>
        <w:ind w:left="5400" w:hanging="360"/>
      </w:pPr>
      <w:rPr>
        <w:rFonts w:ascii="Arial" w:hAnsi="Arial" w:hint="default"/>
      </w:rPr>
    </w:lvl>
    <w:lvl w:ilvl="8" w:tplc="EBFE1072"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6B05462"/>
    <w:multiLevelType w:val="hybridMultilevel"/>
    <w:tmpl w:val="ED0C9182"/>
    <w:lvl w:ilvl="0" w:tplc="A8FA031E">
      <w:start w:val="1"/>
      <w:numFmt w:val="bullet"/>
      <w:lvlText w:val="•"/>
      <w:lvlJc w:val="left"/>
      <w:pPr>
        <w:tabs>
          <w:tab w:val="num" w:pos="360"/>
        </w:tabs>
        <w:ind w:left="360" w:hanging="360"/>
      </w:pPr>
      <w:rPr>
        <w:rFonts w:ascii="Arial" w:hAnsi="Arial" w:hint="default"/>
      </w:rPr>
    </w:lvl>
    <w:lvl w:ilvl="1" w:tplc="164CEA82" w:tentative="1">
      <w:start w:val="1"/>
      <w:numFmt w:val="bullet"/>
      <w:lvlText w:val="•"/>
      <w:lvlJc w:val="left"/>
      <w:pPr>
        <w:tabs>
          <w:tab w:val="num" w:pos="1080"/>
        </w:tabs>
        <w:ind w:left="1080" w:hanging="360"/>
      </w:pPr>
      <w:rPr>
        <w:rFonts w:ascii="Arial" w:hAnsi="Arial" w:hint="default"/>
      </w:rPr>
    </w:lvl>
    <w:lvl w:ilvl="2" w:tplc="15E438F2" w:tentative="1">
      <w:start w:val="1"/>
      <w:numFmt w:val="bullet"/>
      <w:lvlText w:val="•"/>
      <w:lvlJc w:val="left"/>
      <w:pPr>
        <w:tabs>
          <w:tab w:val="num" w:pos="1800"/>
        </w:tabs>
        <w:ind w:left="1800" w:hanging="360"/>
      </w:pPr>
      <w:rPr>
        <w:rFonts w:ascii="Arial" w:hAnsi="Arial" w:hint="default"/>
      </w:rPr>
    </w:lvl>
    <w:lvl w:ilvl="3" w:tplc="212041CA" w:tentative="1">
      <w:start w:val="1"/>
      <w:numFmt w:val="bullet"/>
      <w:lvlText w:val="•"/>
      <w:lvlJc w:val="left"/>
      <w:pPr>
        <w:tabs>
          <w:tab w:val="num" w:pos="2520"/>
        </w:tabs>
        <w:ind w:left="2520" w:hanging="360"/>
      </w:pPr>
      <w:rPr>
        <w:rFonts w:ascii="Arial" w:hAnsi="Arial" w:hint="default"/>
      </w:rPr>
    </w:lvl>
    <w:lvl w:ilvl="4" w:tplc="55E8049A" w:tentative="1">
      <w:start w:val="1"/>
      <w:numFmt w:val="bullet"/>
      <w:lvlText w:val="•"/>
      <w:lvlJc w:val="left"/>
      <w:pPr>
        <w:tabs>
          <w:tab w:val="num" w:pos="3240"/>
        </w:tabs>
        <w:ind w:left="3240" w:hanging="360"/>
      </w:pPr>
      <w:rPr>
        <w:rFonts w:ascii="Arial" w:hAnsi="Arial" w:hint="default"/>
      </w:rPr>
    </w:lvl>
    <w:lvl w:ilvl="5" w:tplc="FA4AB13A" w:tentative="1">
      <w:start w:val="1"/>
      <w:numFmt w:val="bullet"/>
      <w:lvlText w:val="•"/>
      <w:lvlJc w:val="left"/>
      <w:pPr>
        <w:tabs>
          <w:tab w:val="num" w:pos="3960"/>
        </w:tabs>
        <w:ind w:left="3960" w:hanging="360"/>
      </w:pPr>
      <w:rPr>
        <w:rFonts w:ascii="Arial" w:hAnsi="Arial" w:hint="default"/>
      </w:rPr>
    </w:lvl>
    <w:lvl w:ilvl="6" w:tplc="7166E5D6" w:tentative="1">
      <w:start w:val="1"/>
      <w:numFmt w:val="bullet"/>
      <w:lvlText w:val="•"/>
      <w:lvlJc w:val="left"/>
      <w:pPr>
        <w:tabs>
          <w:tab w:val="num" w:pos="4680"/>
        </w:tabs>
        <w:ind w:left="4680" w:hanging="360"/>
      </w:pPr>
      <w:rPr>
        <w:rFonts w:ascii="Arial" w:hAnsi="Arial" w:hint="default"/>
      </w:rPr>
    </w:lvl>
    <w:lvl w:ilvl="7" w:tplc="C344800A" w:tentative="1">
      <w:start w:val="1"/>
      <w:numFmt w:val="bullet"/>
      <w:lvlText w:val="•"/>
      <w:lvlJc w:val="left"/>
      <w:pPr>
        <w:tabs>
          <w:tab w:val="num" w:pos="5400"/>
        </w:tabs>
        <w:ind w:left="5400" w:hanging="360"/>
      </w:pPr>
      <w:rPr>
        <w:rFonts w:ascii="Arial" w:hAnsi="Arial" w:hint="default"/>
      </w:rPr>
    </w:lvl>
    <w:lvl w:ilvl="8" w:tplc="85A6BA02"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5B7E462E"/>
    <w:multiLevelType w:val="hybridMultilevel"/>
    <w:tmpl w:val="460A3C2C"/>
    <w:lvl w:ilvl="0" w:tplc="79366C9C">
      <w:start w:val="1"/>
      <w:numFmt w:val="bullet"/>
      <w:lvlText w:val="•"/>
      <w:lvlJc w:val="left"/>
      <w:pPr>
        <w:tabs>
          <w:tab w:val="num" w:pos="360"/>
        </w:tabs>
        <w:ind w:left="360" w:hanging="360"/>
      </w:pPr>
      <w:rPr>
        <w:rFonts w:ascii="Arial" w:hAnsi="Arial" w:hint="default"/>
      </w:rPr>
    </w:lvl>
    <w:lvl w:ilvl="1" w:tplc="1D688684" w:tentative="1">
      <w:start w:val="1"/>
      <w:numFmt w:val="bullet"/>
      <w:lvlText w:val="•"/>
      <w:lvlJc w:val="left"/>
      <w:pPr>
        <w:tabs>
          <w:tab w:val="num" w:pos="1080"/>
        </w:tabs>
        <w:ind w:left="1080" w:hanging="360"/>
      </w:pPr>
      <w:rPr>
        <w:rFonts w:ascii="Arial" w:hAnsi="Arial" w:hint="default"/>
      </w:rPr>
    </w:lvl>
    <w:lvl w:ilvl="2" w:tplc="07326A8E" w:tentative="1">
      <w:start w:val="1"/>
      <w:numFmt w:val="bullet"/>
      <w:lvlText w:val="•"/>
      <w:lvlJc w:val="left"/>
      <w:pPr>
        <w:tabs>
          <w:tab w:val="num" w:pos="1800"/>
        </w:tabs>
        <w:ind w:left="1800" w:hanging="360"/>
      </w:pPr>
      <w:rPr>
        <w:rFonts w:ascii="Arial" w:hAnsi="Arial" w:hint="default"/>
      </w:rPr>
    </w:lvl>
    <w:lvl w:ilvl="3" w:tplc="50705FD2" w:tentative="1">
      <w:start w:val="1"/>
      <w:numFmt w:val="bullet"/>
      <w:lvlText w:val="•"/>
      <w:lvlJc w:val="left"/>
      <w:pPr>
        <w:tabs>
          <w:tab w:val="num" w:pos="2520"/>
        </w:tabs>
        <w:ind w:left="2520" w:hanging="360"/>
      </w:pPr>
      <w:rPr>
        <w:rFonts w:ascii="Arial" w:hAnsi="Arial" w:hint="default"/>
      </w:rPr>
    </w:lvl>
    <w:lvl w:ilvl="4" w:tplc="59DA5738" w:tentative="1">
      <w:start w:val="1"/>
      <w:numFmt w:val="bullet"/>
      <w:lvlText w:val="•"/>
      <w:lvlJc w:val="left"/>
      <w:pPr>
        <w:tabs>
          <w:tab w:val="num" w:pos="3240"/>
        </w:tabs>
        <w:ind w:left="3240" w:hanging="360"/>
      </w:pPr>
      <w:rPr>
        <w:rFonts w:ascii="Arial" w:hAnsi="Arial" w:hint="default"/>
      </w:rPr>
    </w:lvl>
    <w:lvl w:ilvl="5" w:tplc="9A821606" w:tentative="1">
      <w:start w:val="1"/>
      <w:numFmt w:val="bullet"/>
      <w:lvlText w:val="•"/>
      <w:lvlJc w:val="left"/>
      <w:pPr>
        <w:tabs>
          <w:tab w:val="num" w:pos="3960"/>
        </w:tabs>
        <w:ind w:left="3960" w:hanging="360"/>
      </w:pPr>
      <w:rPr>
        <w:rFonts w:ascii="Arial" w:hAnsi="Arial" w:hint="default"/>
      </w:rPr>
    </w:lvl>
    <w:lvl w:ilvl="6" w:tplc="4EA0A0EE" w:tentative="1">
      <w:start w:val="1"/>
      <w:numFmt w:val="bullet"/>
      <w:lvlText w:val="•"/>
      <w:lvlJc w:val="left"/>
      <w:pPr>
        <w:tabs>
          <w:tab w:val="num" w:pos="4680"/>
        </w:tabs>
        <w:ind w:left="4680" w:hanging="360"/>
      </w:pPr>
      <w:rPr>
        <w:rFonts w:ascii="Arial" w:hAnsi="Arial" w:hint="default"/>
      </w:rPr>
    </w:lvl>
    <w:lvl w:ilvl="7" w:tplc="37AE8AF6" w:tentative="1">
      <w:start w:val="1"/>
      <w:numFmt w:val="bullet"/>
      <w:lvlText w:val="•"/>
      <w:lvlJc w:val="left"/>
      <w:pPr>
        <w:tabs>
          <w:tab w:val="num" w:pos="5400"/>
        </w:tabs>
        <w:ind w:left="5400" w:hanging="360"/>
      </w:pPr>
      <w:rPr>
        <w:rFonts w:ascii="Arial" w:hAnsi="Arial" w:hint="default"/>
      </w:rPr>
    </w:lvl>
    <w:lvl w:ilvl="8" w:tplc="6F209904"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5E163C3A"/>
    <w:multiLevelType w:val="hybridMultilevel"/>
    <w:tmpl w:val="5B8803D6"/>
    <w:lvl w:ilvl="0" w:tplc="83108E66">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FBD0E630" w:tentative="1">
      <w:start w:val="1"/>
      <w:numFmt w:val="bullet"/>
      <w:lvlText w:val="•"/>
      <w:lvlJc w:val="left"/>
      <w:pPr>
        <w:tabs>
          <w:tab w:val="num" w:pos="1800"/>
        </w:tabs>
        <w:ind w:left="1800" w:hanging="360"/>
      </w:pPr>
      <w:rPr>
        <w:rFonts w:ascii="Arial" w:hAnsi="Arial" w:hint="default"/>
      </w:rPr>
    </w:lvl>
    <w:lvl w:ilvl="3" w:tplc="55DE89D6" w:tentative="1">
      <w:start w:val="1"/>
      <w:numFmt w:val="bullet"/>
      <w:lvlText w:val="•"/>
      <w:lvlJc w:val="left"/>
      <w:pPr>
        <w:tabs>
          <w:tab w:val="num" w:pos="2520"/>
        </w:tabs>
        <w:ind w:left="2520" w:hanging="360"/>
      </w:pPr>
      <w:rPr>
        <w:rFonts w:ascii="Arial" w:hAnsi="Arial" w:hint="default"/>
      </w:rPr>
    </w:lvl>
    <w:lvl w:ilvl="4" w:tplc="375AFB4A" w:tentative="1">
      <w:start w:val="1"/>
      <w:numFmt w:val="bullet"/>
      <w:lvlText w:val="•"/>
      <w:lvlJc w:val="left"/>
      <w:pPr>
        <w:tabs>
          <w:tab w:val="num" w:pos="3240"/>
        </w:tabs>
        <w:ind w:left="3240" w:hanging="360"/>
      </w:pPr>
      <w:rPr>
        <w:rFonts w:ascii="Arial" w:hAnsi="Arial" w:hint="default"/>
      </w:rPr>
    </w:lvl>
    <w:lvl w:ilvl="5" w:tplc="E3DAE86A" w:tentative="1">
      <w:start w:val="1"/>
      <w:numFmt w:val="bullet"/>
      <w:lvlText w:val="•"/>
      <w:lvlJc w:val="left"/>
      <w:pPr>
        <w:tabs>
          <w:tab w:val="num" w:pos="3960"/>
        </w:tabs>
        <w:ind w:left="3960" w:hanging="360"/>
      </w:pPr>
      <w:rPr>
        <w:rFonts w:ascii="Arial" w:hAnsi="Arial" w:hint="default"/>
      </w:rPr>
    </w:lvl>
    <w:lvl w:ilvl="6" w:tplc="DE449AC8" w:tentative="1">
      <w:start w:val="1"/>
      <w:numFmt w:val="bullet"/>
      <w:lvlText w:val="•"/>
      <w:lvlJc w:val="left"/>
      <w:pPr>
        <w:tabs>
          <w:tab w:val="num" w:pos="4680"/>
        </w:tabs>
        <w:ind w:left="4680" w:hanging="360"/>
      </w:pPr>
      <w:rPr>
        <w:rFonts w:ascii="Arial" w:hAnsi="Arial" w:hint="default"/>
      </w:rPr>
    </w:lvl>
    <w:lvl w:ilvl="7" w:tplc="94A4D9E2" w:tentative="1">
      <w:start w:val="1"/>
      <w:numFmt w:val="bullet"/>
      <w:lvlText w:val="•"/>
      <w:lvlJc w:val="left"/>
      <w:pPr>
        <w:tabs>
          <w:tab w:val="num" w:pos="5400"/>
        </w:tabs>
        <w:ind w:left="5400" w:hanging="360"/>
      </w:pPr>
      <w:rPr>
        <w:rFonts w:ascii="Arial" w:hAnsi="Arial" w:hint="default"/>
      </w:rPr>
    </w:lvl>
    <w:lvl w:ilvl="8" w:tplc="460813B6"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5E1A660B"/>
    <w:multiLevelType w:val="hybridMultilevel"/>
    <w:tmpl w:val="EBA23BFA"/>
    <w:lvl w:ilvl="0" w:tplc="64BC2130">
      <w:start w:val="1"/>
      <w:numFmt w:val="bullet"/>
      <w:lvlText w:val="•"/>
      <w:lvlJc w:val="left"/>
      <w:pPr>
        <w:tabs>
          <w:tab w:val="num" w:pos="360"/>
        </w:tabs>
        <w:ind w:left="360" w:hanging="360"/>
      </w:pPr>
      <w:rPr>
        <w:rFonts w:ascii="Arial" w:hAnsi="Arial" w:hint="default"/>
      </w:rPr>
    </w:lvl>
    <w:lvl w:ilvl="1" w:tplc="85D84DCC" w:tentative="1">
      <w:start w:val="1"/>
      <w:numFmt w:val="bullet"/>
      <w:lvlText w:val="•"/>
      <w:lvlJc w:val="left"/>
      <w:pPr>
        <w:tabs>
          <w:tab w:val="num" w:pos="1080"/>
        </w:tabs>
        <w:ind w:left="1080" w:hanging="360"/>
      </w:pPr>
      <w:rPr>
        <w:rFonts w:ascii="Arial" w:hAnsi="Arial" w:hint="default"/>
      </w:rPr>
    </w:lvl>
    <w:lvl w:ilvl="2" w:tplc="EF40E91E" w:tentative="1">
      <w:start w:val="1"/>
      <w:numFmt w:val="bullet"/>
      <w:lvlText w:val="•"/>
      <w:lvlJc w:val="left"/>
      <w:pPr>
        <w:tabs>
          <w:tab w:val="num" w:pos="1800"/>
        </w:tabs>
        <w:ind w:left="1800" w:hanging="360"/>
      </w:pPr>
      <w:rPr>
        <w:rFonts w:ascii="Arial" w:hAnsi="Arial" w:hint="default"/>
      </w:rPr>
    </w:lvl>
    <w:lvl w:ilvl="3" w:tplc="DB4C94D4" w:tentative="1">
      <w:start w:val="1"/>
      <w:numFmt w:val="bullet"/>
      <w:lvlText w:val="•"/>
      <w:lvlJc w:val="left"/>
      <w:pPr>
        <w:tabs>
          <w:tab w:val="num" w:pos="2520"/>
        </w:tabs>
        <w:ind w:left="2520" w:hanging="360"/>
      </w:pPr>
      <w:rPr>
        <w:rFonts w:ascii="Arial" w:hAnsi="Arial" w:hint="default"/>
      </w:rPr>
    </w:lvl>
    <w:lvl w:ilvl="4" w:tplc="2F00996C" w:tentative="1">
      <w:start w:val="1"/>
      <w:numFmt w:val="bullet"/>
      <w:lvlText w:val="•"/>
      <w:lvlJc w:val="left"/>
      <w:pPr>
        <w:tabs>
          <w:tab w:val="num" w:pos="3240"/>
        </w:tabs>
        <w:ind w:left="3240" w:hanging="360"/>
      </w:pPr>
      <w:rPr>
        <w:rFonts w:ascii="Arial" w:hAnsi="Arial" w:hint="default"/>
      </w:rPr>
    </w:lvl>
    <w:lvl w:ilvl="5" w:tplc="6024A0C0" w:tentative="1">
      <w:start w:val="1"/>
      <w:numFmt w:val="bullet"/>
      <w:lvlText w:val="•"/>
      <w:lvlJc w:val="left"/>
      <w:pPr>
        <w:tabs>
          <w:tab w:val="num" w:pos="3960"/>
        </w:tabs>
        <w:ind w:left="3960" w:hanging="360"/>
      </w:pPr>
      <w:rPr>
        <w:rFonts w:ascii="Arial" w:hAnsi="Arial" w:hint="default"/>
      </w:rPr>
    </w:lvl>
    <w:lvl w:ilvl="6" w:tplc="947E4C10" w:tentative="1">
      <w:start w:val="1"/>
      <w:numFmt w:val="bullet"/>
      <w:lvlText w:val="•"/>
      <w:lvlJc w:val="left"/>
      <w:pPr>
        <w:tabs>
          <w:tab w:val="num" w:pos="4680"/>
        </w:tabs>
        <w:ind w:left="4680" w:hanging="360"/>
      </w:pPr>
      <w:rPr>
        <w:rFonts w:ascii="Arial" w:hAnsi="Arial" w:hint="default"/>
      </w:rPr>
    </w:lvl>
    <w:lvl w:ilvl="7" w:tplc="994C6896" w:tentative="1">
      <w:start w:val="1"/>
      <w:numFmt w:val="bullet"/>
      <w:lvlText w:val="•"/>
      <w:lvlJc w:val="left"/>
      <w:pPr>
        <w:tabs>
          <w:tab w:val="num" w:pos="5400"/>
        </w:tabs>
        <w:ind w:left="5400" w:hanging="360"/>
      </w:pPr>
      <w:rPr>
        <w:rFonts w:ascii="Arial" w:hAnsi="Arial" w:hint="default"/>
      </w:rPr>
    </w:lvl>
    <w:lvl w:ilvl="8" w:tplc="A1327666"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077025D"/>
    <w:multiLevelType w:val="hybridMultilevel"/>
    <w:tmpl w:val="AE800692"/>
    <w:lvl w:ilvl="0" w:tplc="86A4D89A">
      <w:start w:val="1"/>
      <w:numFmt w:val="bullet"/>
      <w:lvlText w:val="•"/>
      <w:lvlJc w:val="left"/>
      <w:pPr>
        <w:tabs>
          <w:tab w:val="num" w:pos="360"/>
        </w:tabs>
        <w:ind w:left="360" w:hanging="360"/>
      </w:pPr>
      <w:rPr>
        <w:rFonts w:ascii="Arial" w:hAnsi="Arial" w:hint="default"/>
      </w:rPr>
    </w:lvl>
    <w:lvl w:ilvl="1" w:tplc="3A0088A8">
      <w:numFmt w:val="bullet"/>
      <w:lvlText w:val="o"/>
      <w:lvlJc w:val="left"/>
      <w:pPr>
        <w:tabs>
          <w:tab w:val="num" w:pos="1080"/>
        </w:tabs>
        <w:ind w:left="1080" w:hanging="360"/>
      </w:pPr>
      <w:rPr>
        <w:rFonts w:ascii="Courier New" w:hAnsi="Courier New" w:hint="default"/>
      </w:rPr>
    </w:lvl>
    <w:lvl w:ilvl="2" w:tplc="163AFA34" w:tentative="1">
      <w:start w:val="1"/>
      <w:numFmt w:val="bullet"/>
      <w:lvlText w:val="•"/>
      <w:lvlJc w:val="left"/>
      <w:pPr>
        <w:tabs>
          <w:tab w:val="num" w:pos="1800"/>
        </w:tabs>
        <w:ind w:left="1800" w:hanging="360"/>
      </w:pPr>
      <w:rPr>
        <w:rFonts w:ascii="Arial" w:hAnsi="Arial" w:hint="default"/>
      </w:rPr>
    </w:lvl>
    <w:lvl w:ilvl="3" w:tplc="59104E50" w:tentative="1">
      <w:start w:val="1"/>
      <w:numFmt w:val="bullet"/>
      <w:lvlText w:val="•"/>
      <w:lvlJc w:val="left"/>
      <w:pPr>
        <w:tabs>
          <w:tab w:val="num" w:pos="2520"/>
        </w:tabs>
        <w:ind w:left="2520" w:hanging="360"/>
      </w:pPr>
      <w:rPr>
        <w:rFonts w:ascii="Arial" w:hAnsi="Arial" w:hint="default"/>
      </w:rPr>
    </w:lvl>
    <w:lvl w:ilvl="4" w:tplc="A29CD1EC" w:tentative="1">
      <w:start w:val="1"/>
      <w:numFmt w:val="bullet"/>
      <w:lvlText w:val="•"/>
      <w:lvlJc w:val="left"/>
      <w:pPr>
        <w:tabs>
          <w:tab w:val="num" w:pos="3240"/>
        </w:tabs>
        <w:ind w:left="3240" w:hanging="360"/>
      </w:pPr>
      <w:rPr>
        <w:rFonts w:ascii="Arial" w:hAnsi="Arial" w:hint="default"/>
      </w:rPr>
    </w:lvl>
    <w:lvl w:ilvl="5" w:tplc="CC72D3B2" w:tentative="1">
      <w:start w:val="1"/>
      <w:numFmt w:val="bullet"/>
      <w:lvlText w:val="•"/>
      <w:lvlJc w:val="left"/>
      <w:pPr>
        <w:tabs>
          <w:tab w:val="num" w:pos="3960"/>
        </w:tabs>
        <w:ind w:left="3960" w:hanging="360"/>
      </w:pPr>
      <w:rPr>
        <w:rFonts w:ascii="Arial" w:hAnsi="Arial" w:hint="default"/>
      </w:rPr>
    </w:lvl>
    <w:lvl w:ilvl="6" w:tplc="CCA0AC3E" w:tentative="1">
      <w:start w:val="1"/>
      <w:numFmt w:val="bullet"/>
      <w:lvlText w:val="•"/>
      <w:lvlJc w:val="left"/>
      <w:pPr>
        <w:tabs>
          <w:tab w:val="num" w:pos="4680"/>
        </w:tabs>
        <w:ind w:left="4680" w:hanging="360"/>
      </w:pPr>
      <w:rPr>
        <w:rFonts w:ascii="Arial" w:hAnsi="Arial" w:hint="default"/>
      </w:rPr>
    </w:lvl>
    <w:lvl w:ilvl="7" w:tplc="4A1A54CE" w:tentative="1">
      <w:start w:val="1"/>
      <w:numFmt w:val="bullet"/>
      <w:lvlText w:val="•"/>
      <w:lvlJc w:val="left"/>
      <w:pPr>
        <w:tabs>
          <w:tab w:val="num" w:pos="5400"/>
        </w:tabs>
        <w:ind w:left="5400" w:hanging="360"/>
      </w:pPr>
      <w:rPr>
        <w:rFonts w:ascii="Arial" w:hAnsi="Arial" w:hint="default"/>
      </w:rPr>
    </w:lvl>
    <w:lvl w:ilvl="8" w:tplc="FEEAE768"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7F87532"/>
    <w:multiLevelType w:val="hybridMultilevel"/>
    <w:tmpl w:val="9A424212"/>
    <w:lvl w:ilvl="0" w:tplc="B5B2258E">
      <w:start w:val="1"/>
      <w:numFmt w:val="bullet"/>
      <w:lvlText w:val="•"/>
      <w:lvlJc w:val="left"/>
      <w:pPr>
        <w:tabs>
          <w:tab w:val="num" w:pos="360"/>
        </w:tabs>
        <w:ind w:left="360" w:hanging="360"/>
      </w:pPr>
      <w:rPr>
        <w:rFonts w:ascii="Arial" w:hAnsi="Arial" w:hint="default"/>
      </w:rPr>
    </w:lvl>
    <w:lvl w:ilvl="1" w:tplc="2638ADC0">
      <w:numFmt w:val="bullet"/>
      <w:lvlText w:val="o"/>
      <w:lvlJc w:val="left"/>
      <w:pPr>
        <w:tabs>
          <w:tab w:val="num" w:pos="1080"/>
        </w:tabs>
        <w:ind w:left="1080" w:hanging="360"/>
      </w:pPr>
      <w:rPr>
        <w:rFonts w:ascii="Courier New" w:hAnsi="Courier New" w:hint="default"/>
      </w:rPr>
    </w:lvl>
    <w:lvl w:ilvl="2" w:tplc="128A7B54">
      <w:numFmt w:val="bullet"/>
      <w:lvlText w:val="•"/>
      <w:lvlJc w:val="left"/>
      <w:pPr>
        <w:tabs>
          <w:tab w:val="num" w:pos="1800"/>
        </w:tabs>
        <w:ind w:left="1800" w:hanging="360"/>
      </w:pPr>
      <w:rPr>
        <w:rFonts w:ascii="Arial" w:hAnsi="Arial" w:hint="default"/>
      </w:rPr>
    </w:lvl>
    <w:lvl w:ilvl="3" w:tplc="B3F0AD52" w:tentative="1">
      <w:start w:val="1"/>
      <w:numFmt w:val="bullet"/>
      <w:lvlText w:val="•"/>
      <w:lvlJc w:val="left"/>
      <w:pPr>
        <w:tabs>
          <w:tab w:val="num" w:pos="2520"/>
        </w:tabs>
        <w:ind w:left="2520" w:hanging="360"/>
      </w:pPr>
      <w:rPr>
        <w:rFonts w:ascii="Arial" w:hAnsi="Arial" w:hint="default"/>
      </w:rPr>
    </w:lvl>
    <w:lvl w:ilvl="4" w:tplc="9768E718" w:tentative="1">
      <w:start w:val="1"/>
      <w:numFmt w:val="bullet"/>
      <w:lvlText w:val="•"/>
      <w:lvlJc w:val="left"/>
      <w:pPr>
        <w:tabs>
          <w:tab w:val="num" w:pos="3240"/>
        </w:tabs>
        <w:ind w:left="3240" w:hanging="360"/>
      </w:pPr>
      <w:rPr>
        <w:rFonts w:ascii="Arial" w:hAnsi="Arial" w:hint="default"/>
      </w:rPr>
    </w:lvl>
    <w:lvl w:ilvl="5" w:tplc="106C4562" w:tentative="1">
      <w:start w:val="1"/>
      <w:numFmt w:val="bullet"/>
      <w:lvlText w:val="•"/>
      <w:lvlJc w:val="left"/>
      <w:pPr>
        <w:tabs>
          <w:tab w:val="num" w:pos="3960"/>
        </w:tabs>
        <w:ind w:left="3960" w:hanging="360"/>
      </w:pPr>
      <w:rPr>
        <w:rFonts w:ascii="Arial" w:hAnsi="Arial" w:hint="default"/>
      </w:rPr>
    </w:lvl>
    <w:lvl w:ilvl="6" w:tplc="2DE2C780" w:tentative="1">
      <w:start w:val="1"/>
      <w:numFmt w:val="bullet"/>
      <w:lvlText w:val="•"/>
      <w:lvlJc w:val="left"/>
      <w:pPr>
        <w:tabs>
          <w:tab w:val="num" w:pos="4680"/>
        </w:tabs>
        <w:ind w:left="4680" w:hanging="360"/>
      </w:pPr>
      <w:rPr>
        <w:rFonts w:ascii="Arial" w:hAnsi="Arial" w:hint="default"/>
      </w:rPr>
    </w:lvl>
    <w:lvl w:ilvl="7" w:tplc="22CC5942" w:tentative="1">
      <w:start w:val="1"/>
      <w:numFmt w:val="bullet"/>
      <w:lvlText w:val="•"/>
      <w:lvlJc w:val="left"/>
      <w:pPr>
        <w:tabs>
          <w:tab w:val="num" w:pos="5400"/>
        </w:tabs>
        <w:ind w:left="5400" w:hanging="360"/>
      </w:pPr>
      <w:rPr>
        <w:rFonts w:ascii="Arial" w:hAnsi="Arial" w:hint="default"/>
      </w:rPr>
    </w:lvl>
    <w:lvl w:ilvl="8" w:tplc="B7D864F2"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69D25E51"/>
    <w:multiLevelType w:val="hybridMultilevel"/>
    <w:tmpl w:val="3B8022F8"/>
    <w:lvl w:ilvl="0" w:tplc="E32A52DE">
      <w:start w:val="1"/>
      <w:numFmt w:val="bullet"/>
      <w:lvlText w:val="•"/>
      <w:lvlJc w:val="left"/>
      <w:pPr>
        <w:tabs>
          <w:tab w:val="num" w:pos="360"/>
        </w:tabs>
        <w:ind w:left="360" w:hanging="360"/>
      </w:pPr>
      <w:rPr>
        <w:rFonts w:ascii="Arial" w:hAnsi="Arial" w:hint="default"/>
      </w:rPr>
    </w:lvl>
    <w:lvl w:ilvl="1" w:tplc="67D6EFB4">
      <w:numFmt w:val="bullet"/>
      <w:lvlText w:val="•"/>
      <w:lvlJc w:val="left"/>
      <w:pPr>
        <w:tabs>
          <w:tab w:val="num" w:pos="1080"/>
        </w:tabs>
        <w:ind w:left="1080" w:hanging="360"/>
      </w:pPr>
      <w:rPr>
        <w:rFonts w:ascii="Arial" w:hAnsi="Arial" w:hint="default"/>
      </w:rPr>
    </w:lvl>
    <w:lvl w:ilvl="2" w:tplc="66205BE8" w:tentative="1">
      <w:start w:val="1"/>
      <w:numFmt w:val="bullet"/>
      <w:lvlText w:val="•"/>
      <w:lvlJc w:val="left"/>
      <w:pPr>
        <w:tabs>
          <w:tab w:val="num" w:pos="1800"/>
        </w:tabs>
        <w:ind w:left="1800" w:hanging="360"/>
      </w:pPr>
      <w:rPr>
        <w:rFonts w:ascii="Arial" w:hAnsi="Arial" w:hint="default"/>
      </w:rPr>
    </w:lvl>
    <w:lvl w:ilvl="3" w:tplc="32228CD8" w:tentative="1">
      <w:start w:val="1"/>
      <w:numFmt w:val="bullet"/>
      <w:lvlText w:val="•"/>
      <w:lvlJc w:val="left"/>
      <w:pPr>
        <w:tabs>
          <w:tab w:val="num" w:pos="2520"/>
        </w:tabs>
        <w:ind w:left="2520" w:hanging="360"/>
      </w:pPr>
      <w:rPr>
        <w:rFonts w:ascii="Arial" w:hAnsi="Arial" w:hint="default"/>
      </w:rPr>
    </w:lvl>
    <w:lvl w:ilvl="4" w:tplc="A9269906" w:tentative="1">
      <w:start w:val="1"/>
      <w:numFmt w:val="bullet"/>
      <w:lvlText w:val="•"/>
      <w:lvlJc w:val="left"/>
      <w:pPr>
        <w:tabs>
          <w:tab w:val="num" w:pos="3240"/>
        </w:tabs>
        <w:ind w:left="3240" w:hanging="360"/>
      </w:pPr>
      <w:rPr>
        <w:rFonts w:ascii="Arial" w:hAnsi="Arial" w:hint="default"/>
      </w:rPr>
    </w:lvl>
    <w:lvl w:ilvl="5" w:tplc="1A30E38C" w:tentative="1">
      <w:start w:val="1"/>
      <w:numFmt w:val="bullet"/>
      <w:lvlText w:val="•"/>
      <w:lvlJc w:val="left"/>
      <w:pPr>
        <w:tabs>
          <w:tab w:val="num" w:pos="3960"/>
        </w:tabs>
        <w:ind w:left="3960" w:hanging="360"/>
      </w:pPr>
      <w:rPr>
        <w:rFonts w:ascii="Arial" w:hAnsi="Arial" w:hint="default"/>
      </w:rPr>
    </w:lvl>
    <w:lvl w:ilvl="6" w:tplc="228499B6" w:tentative="1">
      <w:start w:val="1"/>
      <w:numFmt w:val="bullet"/>
      <w:lvlText w:val="•"/>
      <w:lvlJc w:val="left"/>
      <w:pPr>
        <w:tabs>
          <w:tab w:val="num" w:pos="4680"/>
        </w:tabs>
        <w:ind w:left="4680" w:hanging="360"/>
      </w:pPr>
      <w:rPr>
        <w:rFonts w:ascii="Arial" w:hAnsi="Arial" w:hint="default"/>
      </w:rPr>
    </w:lvl>
    <w:lvl w:ilvl="7" w:tplc="63868E3E" w:tentative="1">
      <w:start w:val="1"/>
      <w:numFmt w:val="bullet"/>
      <w:lvlText w:val="•"/>
      <w:lvlJc w:val="left"/>
      <w:pPr>
        <w:tabs>
          <w:tab w:val="num" w:pos="5400"/>
        </w:tabs>
        <w:ind w:left="5400" w:hanging="360"/>
      </w:pPr>
      <w:rPr>
        <w:rFonts w:ascii="Arial" w:hAnsi="Arial" w:hint="default"/>
      </w:rPr>
    </w:lvl>
    <w:lvl w:ilvl="8" w:tplc="490A5A62"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DC37BA6"/>
    <w:multiLevelType w:val="hybridMultilevel"/>
    <w:tmpl w:val="DA661234"/>
    <w:lvl w:ilvl="0" w:tplc="9A30C958">
      <w:start w:val="1"/>
      <w:numFmt w:val="bullet"/>
      <w:lvlText w:val="•"/>
      <w:lvlJc w:val="left"/>
      <w:pPr>
        <w:tabs>
          <w:tab w:val="num" w:pos="360"/>
        </w:tabs>
        <w:ind w:left="360" w:hanging="360"/>
      </w:pPr>
      <w:rPr>
        <w:rFonts w:ascii="Arial" w:hAnsi="Arial" w:hint="default"/>
      </w:rPr>
    </w:lvl>
    <w:lvl w:ilvl="1" w:tplc="BA9C60BE" w:tentative="1">
      <w:start w:val="1"/>
      <w:numFmt w:val="bullet"/>
      <w:lvlText w:val="•"/>
      <w:lvlJc w:val="left"/>
      <w:pPr>
        <w:tabs>
          <w:tab w:val="num" w:pos="1080"/>
        </w:tabs>
        <w:ind w:left="1080" w:hanging="360"/>
      </w:pPr>
      <w:rPr>
        <w:rFonts w:ascii="Arial" w:hAnsi="Arial" w:hint="default"/>
      </w:rPr>
    </w:lvl>
    <w:lvl w:ilvl="2" w:tplc="C84E0EA2" w:tentative="1">
      <w:start w:val="1"/>
      <w:numFmt w:val="bullet"/>
      <w:lvlText w:val="•"/>
      <w:lvlJc w:val="left"/>
      <w:pPr>
        <w:tabs>
          <w:tab w:val="num" w:pos="1800"/>
        </w:tabs>
        <w:ind w:left="1800" w:hanging="360"/>
      </w:pPr>
      <w:rPr>
        <w:rFonts w:ascii="Arial" w:hAnsi="Arial" w:hint="default"/>
      </w:rPr>
    </w:lvl>
    <w:lvl w:ilvl="3" w:tplc="C64ABF60" w:tentative="1">
      <w:start w:val="1"/>
      <w:numFmt w:val="bullet"/>
      <w:lvlText w:val="•"/>
      <w:lvlJc w:val="left"/>
      <w:pPr>
        <w:tabs>
          <w:tab w:val="num" w:pos="2520"/>
        </w:tabs>
        <w:ind w:left="2520" w:hanging="360"/>
      </w:pPr>
      <w:rPr>
        <w:rFonts w:ascii="Arial" w:hAnsi="Arial" w:hint="default"/>
      </w:rPr>
    </w:lvl>
    <w:lvl w:ilvl="4" w:tplc="6508394E" w:tentative="1">
      <w:start w:val="1"/>
      <w:numFmt w:val="bullet"/>
      <w:lvlText w:val="•"/>
      <w:lvlJc w:val="left"/>
      <w:pPr>
        <w:tabs>
          <w:tab w:val="num" w:pos="3240"/>
        </w:tabs>
        <w:ind w:left="3240" w:hanging="360"/>
      </w:pPr>
      <w:rPr>
        <w:rFonts w:ascii="Arial" w:hAnsi="Arial" w:hint="default"/>
      </w:rPr>
    </w:lvl>
    <w:lvl w:ilvl="5" w:tplc="BDF02C8E" w:tentative="1">
      <w:start w:val="1"/>
      <w:numFmt w:val="bullet"/>
      <w:lvlText w:val="•"/>
      <w:lvlJc w:val="left"/>
      <w:pPr>
        <w:tabs>
          <w:tab w:val="num" w:pos="3960"/>
        </w:tabs>
        <w:ind w:left="3960" w:hanging="360"/>
      </w:pPr>
      <w:rPr>
        <w:rFonts w:ascii="Arial" w:hAnsi="Arial" w:hint="default"/>
      </w:rPr>
    </w:lvl>
    <w:lvl w:ilvl="6" w:tplc="9A702EFE" w:tentative="1">
      <w:start w:val="1"/>
      <w:numFmt w:val="bullet"/>
      <w:lvlText w:val="•"/>
      <w:lvlJc w:val="left"/>
      <w:pPr>
        <w:tabs>
          <w:tab w:val="num" w:pos="4680"/>
        </w:tabs>
        <w:ind w:left="4680" w:hanging="360"/>
      </w:pPr>
      <w:rPr>
        <w:rFonts w:ascii="Arial" w:hAnsi="Arial" w:hint="default"/>
      </w:rPr>
    </w:lvl>
    <w:lvl w:ilvl="7" w:tplc="168C6A5E" w:tentative="1">
      <w:start w:val="1"/>
      <w:numFmt w:val="bullet"/>
      <w:lvlText w:val="•"/>
      <w:lvlJc w:val="left"/>
      <w:pPr>
        <w:tabs>
          <w:tab w:val="num" w:pos="5400"/>
        </w:tabs>
        <w:ind w:left="5400" w:hanging="360"/>
      </w:pPr>
      <w:rPr>
        <w:rFonts w:ascii="Arial" w:hAnsi="Arial" w:hint="default"/>
      </w:rPr>
    </w:lvl>
    <w:lvl w:ilvl="8" w:tplc="F02A11C0" w:tentative="1">
      <w:start w:val="1"/>
      <w:numFmt w:val="bullet"/>
      <w:lvlText w:val="•"/>
      <w:lvlJc w:val="left"/>
      <w:pPr>
        <w:tabs>
          <w:tab w:val="num" w:pos="6120"/>
        </w:tabs>
        <w:ind w:left="6120" w:hanging="360"/>
      </w:pPr>
      <w:rPr>
        <w:rFonts w:ascii="Arial" w:hAnsi="Arial" w:hint="default"/>
      </w:rPr>
    </w:lvl>
  </w:abstractNum>
  <w:num w:numId="1" w16cid:durableId="705523778">
    <w:abstractNumId w:val="3"/>
  </w:num>
  <w:num w:numId="2" w16cid:durableId="473840563">
    <w:abstractNumId w:val="9"/>
  </w:num>
  <w:num w:numId="3" w16cid:durableId="880169258">
    <w:abstractNumId w:val="28"/>
  </w:num>
  <w:num w:numId="4" w16cid:durableId="925765375">
    <w:abstractNumId w:val="3"/>
  </w:num>
  <w:num w:numId="5" w16cid:durableId="1398168650">
    <w:abstractNumId w:val="0"/>
  </w:num>
  <w:num w:numId="6" w16cid:durableId="1496843656">
    <w:abstractNumId w:val="20"/>
  </w:num>
  <w:num w:numId="7" w16cid:durableId="237252883">
    <w:abstractNumId w:val="21"/>
  </w:num>
  <w:num w:numId="8" w16cid:durableId="1956213258">
    <w:abstractNumId w:val="31"/>
  </w:num>
  <w:num w:numId="9" w16cid:durableId="2009674096">
    <w:abstractNumId w:val="26"/>
  </w:num>
  <w:num w:numId="10" w16cid:durableId="861086743">
    <w:abstractNumId w:val="39"/>
  </w:num>
  <w:num w:numId="11" w16cid:durableId="762915793">
    <w:abstractNumId w:val="29"/>
  </w:num>
  <w:num w:numId="12" w16cid:durableId="397556180">
    <w:abstractNumId w:val="22"/>
  </w:num>
  <w:num w:numId="13" w16cid:durableId="482700681">
    <w:abstractNumId w:val="18"/>
  </w:num>
  <w:num w:numId="14" w16cid:durableId="349993656">
    <w:abstractNumId w:val="35"/>
  </w:num>
  <w:num w:numId="15" w16cid:durableId="1692143388">
    <w:abstractNumId w:val="23"/>
  </w:num>
  <w:num w:numId="16" w16cid:durableId="519008276">
    <w:abstractNumId w:val="30"/>
  </w:num>
  <w:num w:numId="17" w16cid:durableId="1434978580">
    <w:abstractNumId w:val="36"/>
  </w:num>
  <w:num w:numId="18" w16cid:durableId="1223911655">
    <w:abstractNumId w:val="33"/>
  </w:num>
  <w:num w:numId="19" w16cid:durableId="684290203">
    <w:abstractNumId w:val="41"/>
  </w:num>
  <w:num w:numId="20" w16cid:durableId="1178152892">
    <w:abstractNumId w:val="8"/>
  </w:num>
  <w:num w:numId="21" w16cid:durableId="492532454">
    <w:abstractNumId w:val="27"/>
  </w:num>
  <w:num w:numId="22" w16cid:durableId="1569683597">
    <w:abstractNumId w:val="40"/>
  </w:num>
  <w:num w:numId="23" w16cid:durableId="1244337263">
    <w:abstractNumId w:val="32"/>
  </w:num>
  <w:num w:numId="24" w16cid:durableId="968785490">
    <w:abstractNumId w:val="34"/>
  </w:num>
  <w:num w:numId="25" w16cid:durableId="1122505245">
    <w:abstractNumId w:val="6"/>
  </w:num>
  <w:num w:numId="26" w16cid:durableId="1730498823">
    <w:abstractNumId w:val="25"/>
  </w:num>
  <w:num w:numId="27" w16cid:durableId="1771706294">
    <w:abstractNumId w:val="37"/>
  </w:num>
  <w:num w:numId="28" w16cid:durableId="1664746063">
    <w:abstractNumId w:val="15"/>
  </w:num>
  <w:num w:numId="29" w16cid:durableId="1743595889">
    <w:abstractNumId w:val="5"/>
  </w:num>
  <w:num w:numId="30" w16cid:durableId="1046830534">
    <w:abstractNumId w:val="4"/>
  </w:num>
  <w:num w:numId="31" w16cid:durableId="308099520">
    <w:abstractNumId w:val="7"/>
  </w:num>
  <w:num w:numId="32" w16cid:durableId="861742471">
    <w:abstractNumId w:val="16"/>
  </w:num>
  <w:num w:numId="33" w16cid:durableId="567883302">
    <w:abstractNumId w:val="2"/>
  </w:num>
  <w:num w:numId="34" w16cid:durableId="1904678577">
    <w:abstractNumId w:val="1"/>
  </w:num>
  <w:num w:numId="35" w16cid:durableId="408187560">
    <w:abstractNumId w:val="14"/>
  </w:num>
  <w:num w:numId="36" w16cid:durableId="824054722">
    <w:abstractNumId w:val="19"/>
  </w:num>
  <w:num w:numId="37" w16cid:durableId="1521314816">
    <w:abstractNumId w:val="13"/>
  </w:num>
  <w:num w:numId="38" w16cid:durableId="1043096320">
    <w:abstractNumId w:val="10"/>
  </w:num>
  <w:num w:numId="39" w16cid:durableId="1341850944">
    <w:abstractNumId w:val="38"/>
  </w:num>
  <w:num w:numId="40" w16cid:durableId="437331763">
    <w:abstractNumId w:val="17"/>
  </w:num>
  <w:num w:numId="41" w16cid:durableId="125203921">
    <w:abstractNumId w:val="24"/>
  </w:num>
  <w:num w:numId="42" w16cid:durableId="104076943">
    <w:abstractNumId w:val="12"/>
  </w:num>
  <w:num w:numId="43" w16cid:durableId="1952200808">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1"/>
    <w:rsid w:val="00002114"/>
    <w:rsid w:val="00002A1C"/>
    <w:rsid w:val="00003C70"/>
    <w:rsid w:val="00003D36"/>
    <w:rsid w:val="00004BB4"/>
    <w:rsid w:val="00005B04"/>
    <w:rsid w:val="00005F9F"/>
    <w:rsid w:val="000103DB"/>
    <w:rsid w:val="000108CF"/>
    <w:rsid w:val="00012148"/>
    <w:rsid w:val="00013B4B"/>
    <w:rsid w:val="00013C98"/>
    <w:rsid w:val="0001618A"/>
    <w:rsid w:val="00016516"/>
    <w:rsid w:val="000168EF"/>
    <w:rsid w:val="000215D2"/>
    <w:rsid w:val="00022102"/>
    <w:rsid w:val="00022C14"/>
    <w:rsid w:val="00022D05"/>
    <w:rsid w:val="000237A3"/>
    <w:rsid w:val="000237B3"/>
    <w:rsid w:val="000238B5"/>
    <w:rsid w:val="00024F49"/>
    <w:rsid w:val="00025B63"/>
    <w:rsid w:val="00026441"/>
    <w:rsid w:val="00026668"/>
    <w:rsid w:val="00026DB8"/>
    <w:rsid w:val="00031B4D"/>
    <w:rsid w:val="00031C3C"/>
    <w:rsid w:val="00032352"/>
    <w:rsid w:val="0003286B"/>
    <w:rsid w:val="00032E83"/>
    <w:rsid w:val="0003449B"/>
    <w:rsid w:val="00034553"/>
    <w:rsid w:val="0003459F"/>
    <w:rsid w:val="00034F12"/>
    <w:rsid w:val="0003544A"/>
    <w:rsid w:val="00035592"/>
    <w:rsid w:val="00036AD4"/>
    <w:rsid w:val="00040C79"/>
    <w:rsid w:val="0004215F"/>
    <w:rsid w:val="00042201"/>
    <w:rsid w:val="00043768"/>
    <w:rsid w:val="00043816"/>
    <w:rsid w:val="00043AD2"/>
    <w:rsid w:val="00044003"/>
    <w:rsid w:val="00045103"/>
    <w:rsid w:val="0004614E"/>
    <w:rsid w:val="00046868"/>
    <w:rsid w:val="000469F4"/>
    <w:rsid w:val="0004723C"/>
    <w:rsid w:val="00047608"/>
    <w:rsid w:val="000478C3"/>
    <w:rsid w:val="00050D03"/>
    <w:rsid w:val="00050E44"/>
    <w:rsid w:val="00051332"/>
    <w:rsid w:val="0005261F"/>
    <w:rsid w:val="00054486"/>
    <w:rsid w:val="00054682"/>
    <w:rsid w:val="00055433"/>
    <w:rsid w:val="0005586E"/>
    <w:rsid w:val="000558CB"/>
    <w:rsid w:val="000565F5"/>
    <w:rsid w:val="000569B7"/>
    <w:rsid w:val="000571BF"/>
    <w:rsid w:val="00057C1E"/>
    <w:rsid w:val="00057E7C"/>
    <w:rsid w:val="0006124B"/>
    <w:rsid w:val="00061335"/>
    <w:rsid w:val="000620B6"/>
    <w:rsid w:val="000626D0"/>
    <w:rsid w:val="00062970"/>
    <w:rsid w:val="00062CB8"/>
    <w:rsid w:val="000645B6"/>
    <w:rsid w:val="000651C7"/>
    <w:rsid w:val="00065596"/>
    <w:rsid w:val="0006650B"/>
    <w:rsid w:val="00067C4C"/>
    <w:rsid w:val="00070685"/>
    <w:rsid w:val="00071488"/>
    <w:rsid w:val="00071F5C"/>
    <w:rsid w:val="0007242B"/>
    <w:rsid w:val="0007342F"/>
    <w:rsid w:val="000738BB"/>
    <w:rsid w:val="000752A3"/>
    <w:rsid w:val="0007638C"/>
    <w:rsid w:val="000779BE"/>
    <w:rsid w:val="00077BE7"/>
    <w:rsid w:val="00080391"/>
    <w:rsid w:val="00081616"/>
    <w:rsid w:val="00081A9A"/>
    <w:rsid w:val="00082109"/>
    <w:rsid w:val="00083FC4"/>
    <w:rsid w:val="000852E8"/>
    <w:rsid w:val="0008579F"/>
    <w:rsid w:val="00085AE5"/>
    <w:rsid w:val="0009072A"/>
    <w:rsid w:val="00090925"/>
    <w:rsid w:val="000915AB"/>
    <w:rsid w:val="0009337D"/>
    <w:rsid w:val="00093384"/>
    <w:rsid w:val="000955B7"/>
    <w:rsid w:val="00095794"/>
    <w:rsid w:val="00096267"/>
    <w:rsid w:val="00097EF0"/>
    <w:rsid w:val="000A014B"/>
    <w:rsid w:val="000A0EC7"/>
    <w:rsid w:val="000A0F42"/>
    <w:rsid w:val="000A1CFF"/>
    <w:rsid w:val="000A233D"/>
    <w:rsid w:val="000A243F"/>
    <w:rsid w:val="000A378B"/>
    <w:rsid w:val="000A4274"/>
    <w:rsid w:val="000A48C1"/>
    <w:rsid w:val="000A493B"/>
    <w:rsid w:val="000A49C1"/>
    <w:rsid w:val="000A4B66"/>
    <w:rsid w:val="000A4DEB"/>
    <w:rsid w:val="000A4E4C"/>
    <w:rsid w:val="000A54F3"/>
    <w:rsid w:val="000A5587"/>
    <w:rsid w:val="000A5752"/>
    <w:rsid w:val="000A62CC"/>
    <w:rsid w:val="000A70C8"/>
    <w:rsid w:val="000B02BF"/>
    <w:rsid w:val="000B1363"/>
    <w:rsid w:val="000B1420"/>
    <w:rsid w:val="000B14CC"/>
    <w:rsid w:val="000B198E"/>
    <w:rsid w:val="000B1CB7"/>
    <w:rsid w:val="000B2251"/>
    <w:rsid w:val="000B263B"/>
    <w:rsid w:val="000B3B43"/>
    <w:rsid w:val="000B423D"/>
    <w:rsid w:val="000B583C"/>
    <w:rsid w:val="000B5EDA"/>
    <w:rsid w:val="000B71CA"/>
    <w:rsid w:val="000B71D2"/>
    <w:rsid w:val="000B77A5"/>
    <w:rsid w:val="000C114C"/>
    <w:rsid w:val="000C2A45"/>
    <w:rsid w:val="000C35C4"/>
    <w:rsid w:val="000C407E"/>
    <w:rsid w:val="000C4835"/>
    <w:rsid w:val="000C55F0"/>
    <w:rsid w:val="000C592A"/>
    <w:rsid w:val="000C67BE"/>
    <w:rsid w:val="000C74CB"/>
    <w:rsid w:val="000C77FB"/>
    <w:rsid w:val="000C7C63"/>
    <w:rsid w:val="000C7EAD"/>
    <w:rsid w:val="000D07A7"/>
    <w:rsid w:val="000D0CBF"/>
    <w:rsid w:val="000D271D"/>
    <w:rsid w:val="000D30BE"/>
    <w:rsid w:val="000D3231"/>
    <w:rsid w:val="000D4ACF"/>
    <w:rsid w:val="000D5611"/>
    <w:rsid w:val="000D662E"/>
    <w:rsid w:val="000D6FBB"/>
    <w:rsid w:val="000E074B"/>
    <w:rsid w:val="000E127F"/>
    <w:rsid w:val="000E1A2F"/>
    <w:rsid w:val="000E3444"/>
    <w:rsid w:val="000E3B4B"/>
    <w:rsid w:val="000E4DB6"/>
    <w:rsid w:val="000E53E5"/>
    <w:rsid w:val="000E66D2"/>
    <w:rsid w:val="000E6DD3"/>
    <w:rsid w:val="000E7B99"/>
    <w:rsid w:val="000F1028"/>
    <w:rsid w:val="000F1653"/>
    <w:rsid w:val="000F3DE0"/>
    <w:rsid w:val="000F5189"/>
    <w:rsid w:val="000F65E4"/>
    <w:rsid w:val="000F6A22"/>
    <w:rsid w:val="000F6B8D"/>
    <w:rsid w:val="000F7997"/>
    <w:rsid w:val="000F7AFE"/>
    <w:rsid w:val="0010057E"/>
    <w:rsid w:val="001007E4"/>
    <w:rsid w:val="00100D76"/>
    <w:rsid w:val="001014EF"/>
    <w:rsid w:val="001018A8"/>
    <w:rsid w:val="0010226B"/>
    <w:rsid w:val="001024B6"/>
    <w:rsid w:val="00104968"/>
    <w:rsid w:val="001049D0"/>
    <w:rsid w:val="0010510E"/>
    <w:rsid w:val="00105A6B"/>
    <w:rsid w:val="00105E15"/>
    <w:rsid w:val="001067FE"/>
    <w:rsid w:val="00107D9E"/>
    <w:rsid w:val="00110335"/>
    <w:rsid w:val="0011097F"/>
    <w:rsid w:val="00111B10"/>
    <w:rsid w:val="00111E2E"/>
    <w:rsid w:val="001127EE"/>
    <w:rsid w:val="00112D23"/>
    <w:rsid w:val="0011471C"/>
    <w:rsid w:val="00114B51"/>
    <w:rsid w:val="001150ED"/>
    <w:rsid w:val="0011521A"/>
    <w:rsid w:val="00116035"/>
    <w:rsid w:val="00117831"/>
    <w:rsid w:val="00117CD9"/>
    <w:rsid w:val="00117D0B"/>
    <w:rsid w:val="00120573"/>
    <w:rsid w:val="00121205"/>
    <w:rsid w:val="00122896"/>
    <w:rsid w:val="0012489D"/>
    <w:rsid w:val="0012570F"/>
    <w:rsid w:val="001262F7"/>
    <w:rsid w:val="0012656C"/>
    <w:rsid w:val="001265DE"/>
    <w:rsid w:val="0012730C"/>
    <w:rsid w:val="00130509"/>
    <w:rsid w:val="00130897"/>
    <w:rsid w:val="00130934"/>
    <w:rsid w:val="0013179E"/>
    <w:rsid w:val="00131A9C"/>
    <w:rsid w:val="00131C27"/>
    <w:rsid w:val="00132426"/>
    <w:rsid w:val="0013296B"/>
    <w:rsid w:val="00132FCA"/>
    <w:rsid w:val="00134899"/>
    <w:rsid w:val="00135734"/>
    <w:rsid w:val="001402A2"/>
    <w:rsid w:val="00140DC2"/>
    <w:rsid w:val="0014276C"/>
    <w:rsid w:val="001434A8"/>
    <w:rsid w:val="00143CCF"/>
    <w:rsid w:val="00144120"/>
    <w:rsid w:val="001441A5"/>
    <w:rsid w:val="00145428"/>
    <w:rsid w:val="00145486"/>
    <w:rsid w:val="00145686"/>
    <w:rsid w:val="00145E68"/>
    <w:rsid w:val="0014618E"/>
    <w:rsid w:val="00147CDB"/>
    <w:rsid w:val="00147F6B"/>
    <w:rsid w:val="001526EC"/>
    <w:rsid w:val="00152C3E"/>
    <w:rsid w:val="00153153"/>
    <w:rsid w:val="0015330F"/>
    <w:rsid w:val="00153912"/>
    <w:rsid w:val="00153ABB"/>
    <w:rsid w:val="00153F6F"/>
    <w:rsid w:val="00154279"/>
    <w:rsid w:val="00154EF8"/>
    <w:rsid w:val="00156D1E"/>
    <w:rsid w:val="00157348"/>
    <w:rsid w:val="001573B5"/>
    <w:rsid w:val="001579E6"/>
    <w:rsid w:val="00157C16"/>
    <w:rsid w:val="001604CC"/>
    <w:rsid w:val="001630F1"/>
    <w:rsid w:val="0016353F"/>
    <w:rsid w:val="00164CA6"/>
    <w:rsid w:val="0016538C"/>
    <w:rsid w:val="00165B3D"/>
    <w:rsid w:val="001660EE"/>
    <w:rsid w:val="00166678"/>
    <w:rsid w:val="00167FF7"/>
    <w:rsid w:val="0017061C"/>
    <w:rsid w:val="00170AE6"/>
    <w:rsid w:val="00171686"/>
    <w:rsid w:val="0017193F"/>
    <w:rsid w:val="0017361D"/>
    <w:rsid w:val="00174C72"/>
    <w:rsid w:val="0017573C"/>
    <w:rsid w:val="00175E8F"/>
    <w:rsid w:val="001766DE"/>
    <w:rsid w:val="00176879"/>
    <w:rsid w:val="00180A4C"/>
    <w:rsid w:val="00180A60"/>
    <w:rsid w:val="00180C90"/>
    <w:rsid w:val="0018160A"/>
    <w:rsid w:val="001824A8"/>
    <w:rsid w:val="00182A07"/>
    <w:rsid w:val="00183926"/>
    <w:rsid w:val="00183A2F"/>
    <w:rsid w:val="00183A42"/>
    <w:rsid w:val="00183BF6"/>
    <w:rsid w:val="00184241"/>
    <w:rsid w:val="00184945"/>
    <w:rsid w:val="00184D4D"/>
    <w:rsid w:val="0018528C"/>
    <w:rsid w:val="00185324"/>
    <w:rsid w:val="00185A18"/>
    <w:rsid w:val="00185CCE"/>
    <w:rsid w:val="001864EF"/>
    <w:rsid w:val="00187E22"/>
    <w:rsid w:val="001913D6"/>
    <w:rsid w:val="00191628"/>
    <w:rsid w:val="00194ADD"/>
    <w:rsid w:val="00194ADF"/>
    <w:rsid w:val="0019576C"/>
    <w:rsid w:val="00195FB6"/>
    <w:rsid w:val="00196A5D"/>
    <w:rsid w:val="0019750D"/>
    <w:rsid w:val="001A0D8A"/>
    <w:rsid w:val="001A15E6"/>
    <w:rsid w:val="001A195A"/>
    <w:rsid w:val="001A2B71"/>
    <w:rsid w:val="001A2D92"/>
    <w:rsid w:val="001A38D4"/>
    <w:rsid w:val="001A3E27"/>
    <w:rsid w:val="001A4661"/>
    <w:rsid w:val="001A4A5D"/>
    <w:rsid w:val="001A54DB"/>
    <w:rsid w:val="001A59CE"/>
    <w:rsid w:val="001A7493"/>
    <w:rsid w:val="001B13C5"/>
    <w:rsid w:val="001B1F0A"/>
    <w:rsid w:val="001B218F"/>
    <w:rsid w:val="001B24A2"/>
    <w:rsid w:val="001B2625"/>
    <w:rsid w:val="001B268A"/>
    <w:rsid w:val="001B2766"/>
    <w:rsid w:val="001B2773"/>
    <w:rsid w:val="001B3D91"/>
    <w:rsid w:val="001B409D"/>
    <w:rsid w:val="001B475E"/>
    <w:rsid w:val="001B4AC5"/>
    <w:rsid w:val="001B59CD"/>
    <w:rsid w:val="001B5C45"/>
    <w:rsid w:val="001B624E"/>
    <w:rsid w:val="001B74F0"/>
    <w:rsid w:val="001C0852"/>
    <w:rsid w:val="001C0B61"/>
    <w:rsid w:val="001C22EC"/>
    <w:rsid w:val="001C247E"/>
    <w:rsid w:val="001C45A5"/>
    <w:rsid w:val="001C4AFB"/>
    <w:rsid w:val="001C4C67"/>
    <w:rsid w:val="001C5828"/>
    <w:rsid w:val="001C59FF"/>
    <w:rsid w:val="001C5E4B"/>
    <w:rsid w:val="001C5E6D"/>
    <w:rsid w:val="001C6938"/>
    <w:rsid w:val="001D02B4"/>
    <w:rsid w:val="001D0A04"/>
    <w:rsid w:val="001D1340"/>
    <w:rsid w:val="001D1A58"/>
    <w:rsid w:val="001D2E6A"/>
    <w:rsid w:val="001D43F1"/>
    <w:rsid w:val="001D5A75"/>
    <w:rsid w:val="001D60B5"/>
    <w:rsid w:val="001D66B9"/>
    <w:rsid w:val="001D694C"/>
    <w:rsid w:val="001E0E10"/>
    <w:rsid w:val="001E2940"/>
    <w:rsid w:val="001E33F8"/>
    <w:rsid w:val="001E3858"/>
    <w:rsid w:val="001E4100"/>
    <w:rsid w:val="001E4F19"/>
    <w:rsid w:val="001E6665"/>
    <w:rsid w:val="001E7B6E"/>
    <w:rsid w:val="001F030B"/>
    <w:rsid w:val="001F153F"/>
    <w:rsid w:val="001F1915"/>
    <w:rsid w:val="001F197E"/>
    <w:rsid w:val="001F25E5"/>
    <w:rsid w:val="001F282C"/>
    <w:rsid w:val="001F2991"/>
    <w:rsid w:val="001F4BBB"/>
    <w:rsid w:val="001F4BBE"/>
    <w:rsid w:val="001F621C"/>
    <w:rsid w:val="001F6EAD"/>
    <w:rsid w:val="001F6F2D"/>
    <w:rsid w:val="001F7547"/>
    <w:rsid w:val="00200847"/>
    <w:rsid w:val="002015F3"/>
    <w:rsid w:val="00201C72"/>
    <w:rsid w:val="00201C95"/>
    <w:rsid w:val="00203A43"/>
    <w:rsid w:val="00204E20"/>
    <w:rsid w:val="00204EF6"/>
    <w:rsid w:val="00205087"/>
    <w:rsid w:val="002071BC"/>
    <w:rsid w:val="00207894"/>
    <w:rsid w:val="00210E2F"/>
    <w:rsid w:val="00211B53"/>
    <w:rsid w:val="00212F94"/>
    <w:rsid w:val="00214686"/>
    <w:rsid w:val="00214913"/>
    <w:rsid w:val="00215207"/>
    <w:rsid w:val="002169E3"/>
    <w:rsid w:val="00216FA0"/>
    <w:rsid w:val="00221840"/>
    <w:rsid w:val="00221D84"/>
    <w:rsid w:val="00222A23"/>
    <w:rsid w:val="00222A6D"/>
    <w:rsid w:val="00223607"/>
    <w:rsid w:val="002243AA"/>
    <w:rsid w:val="00225A86"/>
    <w:rsid w:val="00225E85"/>
    <w:rsid w:val="00226F3A"/>
    <w:rsid w:val="00230051"/>
    <w:rsid w:val="002307E5"/>
    <w:rsid w:val="002313BA"/>
    <w:rsid w:val="00231AD0"/>
    <w:rsid w:val="00231E6E"/>
    <w:rsid w:val="00232A01"/>
    <w:rsid w:val="00233145"/>
    <w:rsid w:val="00234A47"/>
    <w:rsid w:val="00236118"/>
    <w:rsid w:val="002366D9"/>
    <w:rsid w:val="00236DFF"/>
    <w:rsid w:val="002370FC"/>
    <w:rsid w:val="002375B7"/>
    <w:rsid w:val="00237CCD"/>
    <w:rsid w:val="0024084E"/>
    <w:rsid w:val="00240A8F"/>
    <w:rsid w:val="0024209B"/>
    <w:rsid w:val="00242186"/>
    <w:rsid w:val="0024242F"/>
    <w:rsid w:val="00243580"/>
    <w:rsid w:val="00243B40"/>
    <w:rsid w:val="002440F9"/>
    <w:rsid w:val="00244684"/>
    <w:rsid w:val="00244D0C"/>
    <w:rsid w:val="00246659"/>
    <w:rsid w:val="00246E12"/>
    <w:rsid w:val="0024725B"/>
    <w:rsid w:val="00247C18"/>
    <w:rsid w:val="00247D56"/>
    <w:rsid w:val="00250066"/>
    <w:rsid w:val="0025051B"/>
    <w:rsid w:val="0025068B"/>
    <w:rsid w:val="0025087F"/>
    <w:rsid w:val="00250E38"/>
    <w:rsid w:val="00250F9D"/>
    <w:rsid w:val="00250FEF"/>
    <w:rsid w:val="002516F1"/>
    <w:rsid w:val="00251859"/>
    <w:rsid w:val="00251997"/>
    <w:rsid w:val="0025252D"/>
    <w:rsid w:val="002543D6"/>
    <w:rsid w:val="002566DF"/>
    <w:rsid w:val="00257FE1"/>
    <w:rsid w:val="00260F4E"/>
    <w:rsid w:val="0026146C"/>
    <w:rsid w:val="00261984"/>
    <w:rsid w:val="00261E47"/>
    <w:rsid w:val="002622D3"/>
    <w:rsid w:val="00262B38"/>
    <w:rsid w:val="002642C1"/>
    <w:rsid w:val="00265703"/>
    <w:rsid w:val="00265F0D"/>
    <w:rsid w:val="002664F7"/>
    <w:rsid w:val="002675C8"/>
    <w:rsid w:val="00267BA2"/>
    <w:rsid w:val="00267F5A"/>
    <w:rsid w:val="002701FA"/>
    <w:rsid w:val="00270F9F"/>
    <w:rsid w:val="002710BE"/>
    <w:rsid w:val="00271DAD"/>
    <w:rsid w:val="00272733"/>
    <w:rsid w:val="00273670"/>
    <w:rsid w:val="00273FA3"/>
    <w:rsid w:val="002746F7"/>
    <w:rsid w:val="00274765"/>
    <w:rsid w:val="0027573B"/>
    <w:rsid w:val="00275763"/>
    <w:rsid w:val="0027639A"/>
    <w:rsid w:val="00276457"/>
    <w:rsid w:val="002777C8"/>
    <w:rsid w:val="0027784E"/>
    <w:rsid w:val="00282E16"/>
    <w:rsid w:val="002843F8"/>
    <w:rsid w:val="00284501"/>
    <w:rsid w:val="0028561F"/>
    <w:rsid w:val="002860D0"/>
    <w:rsid w:val="00286467"/>
    <w:rsid w:val="002869D3"/>
    <w:rsid w:val="00286A6D"/>
    <w:rsid w:val="00287015"/>
    <w:rsid w:val="00290680"/>
    <w:rsid w:val="002908E2"/>
    <w:rsid w:val="002912BA"/>
    <w:rsid w:val="00291824"/>
    <w:rsid w:val="002920A7"/>
    <w:rsid w:val="002927F8"/>
    <w:rsid w:val="002928DA"/>
    <w:rsid w:val="00293ECD"/>
    <w:rsid w:val="00293F59"/>
    <w:rsid w:val="0029698E"/>
    <w:rsid w:val="002A025B"/>
    <w:rsid w:val="002A1E7D"/>
    <w:rsid w:val="002A24A1"/>
    <w:rsid w:val="002A26E9"/>
    <w:rsid w:val="002A2BB7"/>
    <w:rsid w:val="002A3EB4"/>
    <w:rsid w:val="002A3F97"/>
    <w:rsid w:val="002A526E"/>
    <w:rsid w:val="002A598F"/>
    <w:rsid w:val="002A5CA8"/>
    <w:rsid w:val="002A5F2B"/>
    <w:rsid w:val="002A6BC9"/>
    <w:rsid w:val="002A708C"/>
    <w:rsid w:val="002A7456"/>
    <w:rsid w:val="002B0D6C"/>
    <w:rsid w:val="002B0D74"/>
    <w:rsid w:val="002B28C0"/>
    <w:rsid w:val="002B297E"/>
    <w:rsid w:val="002B2982"/>
    <w:rsid w:val="002B2AE2"/>
    <w:rsid w:val="002B4F4E"/>
    <w:rsid w:val="002B62BB"/>
    <w:rsid w:val="002B674D"/>
    <w:rsid w:val="002B6A5A"/>
    <w:rsid w:val="002B6F98"/>
    <w:rsid w:val="002C16B0"/>
    <w:rsid w:val="002C1AA6"/>
    <w:rsid w:val="002C34C0"/>
    <w:rsid w:val="002C3FE7"/>
    <w:rsid w:val="002C4A91"/>
    <w:rsid w:val="002C4F59"/>
    <w:rsid w:val="002C57EE"/>
    <w:rsid w:val="002C5DD2"/>
    <w:rsid w:val="002C63C9"/>
    <w:rsid w:val="002C6590"/>
    <w:rsid w:val="002C74B0"/>
    <w:rsid w:val="002C7678"/>
    <w:rsid w:val="002C7924"/>
    <w:rsid w:val="002C7A73"/>
    <w:rsid w:val="002C7BF9"/>
    <w:rsid w:val="002D0B12"/>
    <w:rsid w:val="002D0BC7"/>
    <w:rsid w:val="002D1DCE"/>
    <w:rsid w:val="002D261E"/>
    <w:rsid w:val="002D3868"/>
    <w:rsid w:val="002D469D"/>
    <w:rsid w:val="002D5B35"/>
    <w:rsid w:val="002D6907"/>
    <w:rsid w:val="002D6FE3"/>
    <w:rsid w:val="002D788C"/>
    <w:rsid w:val="002D7C4C"/>
    <w:rsid w:val="002D7FF3"/>
    <w:rsid w:val="002E1305"/>
    <w:rsid w:val="002E2486"/>
    <w:rsid w:val="002E3042"/>
    <w:rsid w:val="002E31DC"/>
    <w:rsid w:val="002E3812"/>
    <w:rsid w:val="002E43BC"/>
    <w:rsid w:val="002E472A"/>
    <w:rsid w:val="002E4AD8"/>
    <w:rsid w:val="002E5404"/>
    <w:rsid w:val="002E638E"/>
    <w:rsid w:val="002E6395"/>
    <w:rsid w:val="002E6EC4"/>
    <w:rsid w:val="002E75D8"/>
    <w:rsid w:val="002E7715"/>
    <w:rsid w:val="002E7FD3"/>
    <w:rsid w:val="002F06F3"/>
    <w:rsid w:val="002F073C"/>
    <w:rsid w:val="002F0E5D"/>
    <w:rsid w:val="002F1862"/>
    <w:rsid w:val="002F2436"/>
    <w:rsid w:val="002F2B0A"/>
    <w:rsid w:val="002F331B"/>
    <w:rsid w:val="002F47DE"/>
    <w:rsid w:val="002F4A7B"/>
    <w:rsid w:val="002F4F36"/>
    <w:rsid w:val="002F522D"/>
    <w:rsid w:val="002F5481"/>
    <w:rsid w:val="002F6ACA"/>
    <w:rsid w:val="002F7642"/>
    <w:rsid w:val="002F7FD8"/>
    <w:rsid w:val="00300026"/>
    <w:rsid w:val="00300095"/>
    <w:rsid w:val="003000CD"/>
    <w:rsid w:val="0030154F"/>
    <w:rsid w:val="0030175D"/>
    <w:rsid w:val="003021F1"/>
    <w:rsid w:val="003031B9"/>
    <w:rsid w:val="00303946"/>
    <w:rsid w:val="00305E9B"/>
    <w:rsid w:val="003079A7"/>
    <w:rsid w:val="00310238"/>
    <w:rsid w:val="00310870"/>
    <w:rsid w:val="003110E6"/>
    <w:rsid w:val="0031212E"/>
    <w:rsid w:val="00312130"/>
    <w:rsid w:val="003121B4"/>
    <w:rsid w:val="0031232D"/>
    <w:rsid w:val="00312BE1"/>
    <w:rsid w:val="003132B7"/>
    <w:rsid w:val="003135C9"/>
    <w:rsid w:val="0031386D"/>
    <w:rsid w:val="00314A5D"/>
    <w:rsid w:val="00315AE5"/>
    <w:rsid w:val="00316176"/>
    <w:rsid w:val="0031624E"/>
    <w:rsid w:val="00320EEC"/>
    <w:rsid w:val="003228D2"/>
    <w:rsid w:val="0032290E"/>
    <w:rsid w:val="00322C06"/>
    <w:rsid w:val="00324320"/>
    <w:rsid w:val="00325D33"/>
    <w:rsid w:val="00325F73"/>
    <w:rsid w:val="00327950"/>
    <w:rsid w:val="003331ED"/>
    <w:rsid w:val="00334BD9"/>
    <w:rsid w:val="003360C1"/>
    <w:rsid w:val="003366DE"/>
    <w:rsid w:val="00336714"/>
    <w:rsid w:val="003375EF"/>
    <w:rsid w:val="00337DA1"/>
    <w:rsid w:val="00340862"/>
    <w:rsid w:val="00343732"/>
    <w:rsid w:val="00344EA5"/>
    <w:rsid w:val="00345CA6"/>
    <w:rsid w:val="00345D2C"/>
    <w:rsid w:val="003466FF"/>
    <w:rsid w:val="00346707"/>
    <w:rsid w:val="00346959"/>
    <w:rsid w:val="003470FF"/>
    <w:rsid w:val="00347C76"/>
    <w:rsid w:val="00350272"/>
    <w:rsid w:val="003507F9"/>
    <w:rsid w:val="00351657"/>
    <w:rsid w:val="0035224D"/>
    <w:rsid w:val="00352733"/>
    <w:rsid w:val="0035281B"/>
    <w:rsid w:val="003531F9"/>
    <w:rsid w:val="00353A4E"/>
    <w:rsid w:val="003558EB"/>
    <w:rsid w:val="00355C5E"/>
    <w:rsid w:val="00355EDE"/>
    <w:rsid w:val="00360F79"/>
    <w:rsid w:val="00361663"/>
    <w:rsid w:val="003623B8"/>
    <w:rsid w:val="00362E9F"/>
    <w:rsid w:val="00362F5F"/>
    <w:rsid w:val="00362FF2"/>
    <w:rsid w:val="00363B44"/>
    <w:rsid w:val="00364F3F"/>
    <w:rsid w:val="00365B38"/>
    <w:rsid w:val="003666E8"/>
    <w:rsid w:val="00366C40"/>
    <w:rsid w:val="00367203"/>
    <w:rsid w:val="00367378"/>
    <w:rsid w:val="00367398"/>
    <w:rsid w:val="00370236"/>
    <w:rsid w:val="00370A5A"/>
    <w:rsid w:val="00371E59"/>
    <w:rsid w:val="00374262"/>
    <w:rsid w:val="00374966"/>
    <w:rsid w:val="00374CEB"/>
    <w:rsid w:val="00374EAB"/>
    <w:rsid w:val="00376493"/>
    <w:rsid w:val="003766AA"/>
    <w:rsid w:val="00376739"/>
    <w:rsid w:val="003772D6"/>
    <w:rsid w:val="003816AC"/>
    <w:rsid w:val="00382020"/>
    <w:rsid w:val="0038216A"/>
    <w:rsid w:val="00384166"/>
    <w:rsid w:val="0038420D"/>
    <w:rsid w:val="00384703"/>
    <w:rsid w:val="00385A03"/>
    <w:rsid w:val="00386438"/>
    <w:rsid w:val="00386EAF"/>
    <w:rsid w:val="003876DA"/>
    <w:rsid w:val="003908F3"/>
    <w:rsid w:val="00390FE5"/>
    <w:rsid w:val="00391794"/>
    <w:rsid w:val="00393476"/>
    <w:rsid w:val="003950F6"/>
    <w:rsid w:val="003957E5"/>
    <w:rsid w:val="003968E5"/>
    <w:rsid w:val="00396CA9"/>
    <w:rsid w:val="00397146"/>
    <w:rsid w:val="0039750C"/>
    <w:rsid w:val="00397735"/>
    <w:rsid w:val="003A05A5"/>
    <w:rsid w:val="003A0993"/>
    <w:rsid w:val="003A108D"/>
    <w:rsid w:val="003A295C"/>
    <w:rsid w:val="003A4BC9"/>
    <w:rsid w:val="003A523A"/>
    <w:rsid w:val="003A5D5B"/>
    <w:rsid w:val="003A7493"/>
    <w:rsid w:val="003B04B5"/>
    <w:rsid w:val="003B08CE"/>
    <w:rsid w:val="003B118F"/>
    <w:rsid w:val="003B14E2"/>
    <w:rsid w:val="003B1960"/>
    <w:rsid w:val="003B2EE7"/>
    <w:rsid w:val="003B3180"/>
    <w:rsid w:val="003B51A8"/>
    <w:rsid w:val="003B61F3"/>
    <w:rsid w:val="003B79A5"/>
    <w:rsid w:val="003C0331"/>
    <w:rsid w:val="003C129B"/>
    <w:rsid w:val="003C247E"/>
    <w:rsid w:val="003C2790"/>
    <w:rsid w:val="003C2AA3"/>
    <w:rsid w:val="003C46D9"/>
    <w:rsid w:val="003C49AF"/>
    <w:rsid w:val="003C4A44"/>
    <w:rsid w:val="003C59DA"/>
    <w:rsid w:val="003D0666"/>
    <w:rsid w:val="003D0760"/>
    <w:rsid w:val="003D1175"/>
    <w:rsid w:val="003D24BA"/>
    <w:rsid w:val="003D36C9"/>
    <w:rsid w:val="003D3E5B"/>
    <w:rsid w:val="003D423A"/>
    <w:rsid w:val="003D452F"/>
    <w:rsid w:val="003D4A5F"/>
    <w:rsid w:val="003D4FDA"/>
    <w:rsid w:val="003D53B8"/>
    <w:rsid w:val="003D5832"/>
    <w:rsid w:val="003D6564"/>
    <w:rsid w:val="003D6A2F"/>
    <w:rsid w:val="003D7A37"/>
    <w:rsid w:val="003D7DA4"/>
    <w:rsid w:val="003E0AA6"/>
    <w:rsid w:val="003E0BAD"/>
    <w:rsid w:val="003E29D6"/>
    <w:rsid w:val="003E365B"/>
    <w:rsid w:val="003E373F"/>
    <w:rsid w:val="003E38ED"/>
    <w:rsid w:val="003E3D02"/>
    <w:rsid w:val="003E412B"/>
    <w:rsid w:val="003E56CF"/>
    <w:rsid w:val="003E5D02"/>
    <w:rsid w:val="003E6F2D"/>
    <w:rsid w:val="003E7CCA"/>
    <w:rsid w:val="003E7FCF"/>
    <w:rsid w:val="003F03A3"/>
    <w:rsid w:val="003F0F45"/>
    <w:rsid w:val="003F1498"/>
    <w:rsid w:val="003F196F"/>
    <w:rsid w:val="003F2603"/>
    <w:rsid w:val="003F28F1"/>
    <w:rsid w:val="003F5AEB"/>
    <w:rsid w:val="003F5C6A"/>
    <w:rsid w:val="003F5FAC"/>
    <w:rsid w:val="003F6032"/>
    <w:rsid w:val="003F671A"/>
    <w:rsid w:val="003F694D"/>
    <w:rsid w:val="003F7273"/>
    <w:rsid w:val="003F777B"/>
    <w:rsid w:val="00400622"/>
    <w:rsid w:val="0040262C"/>
    <w:rsid w:val="004040E9"/>
    <w:rsid w:val="00404E07"/>
    <w:rsid w:val="0041062A"/>
    <w:rsid w:val="004109B8"/>
    <w:rsid w:val="00412239"/>
    <w:rsid w:val="004123F5"/>
    <w:rsid w:val="004125C1"/>
    <w:rsid w:val="004132A4"/>
    <w:rsid w:val="00414618"/>
    <w:rsid w:val="0041549E"/>
    <w:rsid w:val="00415700"/>
    <w:rsid w:val="00416682"/>
    <w:rsid w:val="004171F8"/>
    <w:rsid w:val="004177EA"/>
    <w:rsid w:val="00420466"/>
    <w:rsid w:val="00420FEB"/>
    <w:rsid w:val="004214D4"/>
    <w:rsid w:val="004221E3"/>
    <w:rsid w:val="00422BB6"/>
    <w:rsid w:val="00423678"/>
    <w:rsid w:val="004255CE"/>
    <w:rsid w:val="00425CC0"/>
    <w:rsid w:val="004266EC"/>
    <w:rsid w:val="00426FA1"/>
    <w:rsid w:val="00431570"/>
    <w:rsid w:val="00431633"/>
    <w:rsid w:val="00431B55"/>
    <w:rsid w:val="00432145"/>
    <w:rsid w:val="004356BB"/>
    <w:rsid w:val="00435F46"/>
    <w:rsid w:val="0043691F"/>
    <w:rsid w:val="004376BB"/>
    <w:rsid w:val="00437E75"/>
    <w:rsid w:val="00437EF1"/>
    <w:rsid w:val="00440BED"/>
    <w:rsid w:val="00441BA5"/>
    <w:rsid w:val="00442CE4"/>
    <w:rsid w:val="00442E5C"/>
    <w:rsid w:val="0044338D"/>
    <w:rsid w:val="004442EF"/>
    <w:rsid w:val="00445F8A"/>
    <w:rsid w:val="00446143"/>
    <w:rsid w:val="004477AB"/>
    <w:rsid w:val="0044782B"/>
    <w:rsid w:val="00447BB8"/>
    <w:rsid w:val="00450A98"/>
    <w:rsid w:val="00451D4B"/>
    <w:rsid w:val="004530C3"/>
    <w:rsid w:val="004531B3"/>
    <w:rsid w:val="00454C4F"/>
    <w:rsid w:val="00454E3F"/>
    <w:rsid w:val="00456C46"/>
    <w:rsid w:val="00456C63"/>
    <w:rsid w:val="00456D35"/>
    <w:rsid w:val="004572FB"/>
    <w:rsid w:val="00460103"/>
    <w:rsid w:val="004624B9"/>
    <w:rsid w:val="00463EC8"/>
    <w:rsid w:val="00466B2E"/>
    <w:rsid w:val="00466F33"/>
    <w:rsid w:val="004704EF"/>
    <w:rsid w:val="004720DB"/>
    <w:rsid w:val="00472B38"/>
    <w:rsid w:val="00472E39"/>
    <w:rsid w:val="0047317A"/>
    <w:rsid w:val="004736EF"/>
    <w:rsid w:val="0047595D"/>
    <w:rsid w:val="00475C1F"/>
    <w:rsid w:val="00476B21"/>
    <w:rsid w:val="00477A14"/>
    <w:rsid w:val="00477FCF"/>
    <w:rsid w:val="00480514"/>
    <w:rsid w:val="00480980"/>
    <w:rsid w:val="0048257C"/>
    <w:rsid w:val="004826A3"/>
    <w:rsid w:val="00482D84"/>
    <w:rsid w:val="00483D62"/>
    <w:rsid w:val="004840B3"/>
    <w:rsid w:val="00484206"/>
    <w:rsid w:val="00484950"/>
    <w:rsid w:val="00485603"/>
    <w:rsid w:val="00485B43"/>
    <w:rsid w:val="00485F83"/>
    <w:rsid w:val="0048667C"/>
    <w:rsid w:val="00487000"/>
    <w:rsid w:val="00487A64"/>
    <w:rsid w:val="0049057B"/>
    <w:rsid w:val="0049191C"/>
    <w:rsid w:val="004919B9"/>
    <w:rsid w:val="00492B36"/>
    <w:rsid w:val="00493FE6"/>
    <w:rsid w:val="0049433F"/>
    <w:rsid w:val="00494920"/>
    <w:rsid w:val="0049499F"/>
    <w:rsid w:val="004963A9"/>
    <w:rsid w:val="00496568"/>
    <w:rsid w:val="00497D73"/>
    <w:rsid w:val="004A3DB4"/>
    <w:rsid w:val="004A45F3"/>
    <w:rsid w:val="004A4614"/>
    <w:rsid w:val="004A4EE1"/>
    <w:rsid w:val="004A5391"/>
    <w:rsid w:val="004A6323"/>
    <w:rsid w:val="004A689C"/>
    <w:rsid w:val="004A7439"/>
    <w:rsid w:val="004A75DC"/>
    <w:rsid w:val="004A774D"/>
    <w:rsid w:val="004B06CB"/>
    <w:rsid w:val="004B0763"/>
    <w:rsid w:val="004B206D"/>
    <w:rsid w:val="004B2667"/>
    <w:rsid w:val="004B34FA"/>
    <w:rsid w:val="004B353F"/>
    <w:rsid w:val="004B3787"/>
    <w:rsid w:val="004B4EE0"/>
    <w:rsid w:val="004B5F8E"/>
    <w:rsid w:val="004B6474"/>
    <w:rsid w:val="004B6EAB"/>
    <w:rsid w:val="004B7F19"/>
    <w:rsid w:val="004C04F6"/>
    <w:rsid w:val="004C0C89"/>
    <w:rsid w:val="004C194D"/>
    <w:rsid w:val="004C295D"/>
    <w:rsid w:val="004C2968"/>
    <w:rsid w:val="004C2A98"/>
    <w:rsid w:val="004C3141"/>
    <w:rsid w:val="004C3ABA"/>
    <w:rsid w:val="004C5206"/>
    <w:rsid w:val="004C647A"/>
    <w:rsid w:val="004C798F"/>
    <w:rsid w:val="004D0804"/>
    <w:rsid w:val="004D094D"/>
    <w:rsid w:val="004D0966"/>
    <w:rsid w:val="004D0F9A"/>
    <w:rsid w:val="004D20CB"/>
    <w:rsid w:val="004D2604"/>
    <w:rsid w:val="004D2E2A"/>
    <w:rsid w:val="004D3764"/>
    <w:rsid w:val="004D3835"/>
    <w:rsid w:val="004D4618"/>
    <w:rsid w:val="004D5AFF"/>
    <w:rsid w:val="004D5CFB"/>
    <w:rsid w:val="004D5FDF"/>
    <w:rsid w:val="004D7E08"/>
    <w:rsid w:val="004E0EBE"/>
    <w:rsid w:val="004E11E4"/>
    <w:rsid w:val="004E22AA"/>
    <w:rsid w:val="004E2C15"/>
    <w:rsid w:val="004E2F4B"/>
    <w:rsid w:val="004E2FC6"/>
    <w:rsid w:val="004E75DA"/>
    <w:rsid w:val="004E769A"/>
    <w:rsid w:val="004F09F4"/>
    <w:rsid w:val="004F101F"/>
    <w:rsid w:val="004F1A78"/>
    <w:rsid w:val="004F1B3F"/>
    <w:rsid w:val="004F1F6B"/>
    <w:rsid w:val="004F2756"/>
    <w:rsid w:val="004F3B84"/>
    <w:rsid w:val="004F45CD"/>
    <w:rsid w:val="004F47EF"/>
    <w:rsid w:val="004F5084"/>
    <w:rsid w:val="004F5FD7"/>
    <w:rsid w:val="004F601C"/>
    <w:rsid w:val="004F7206"/>
    <w:rsid w:val="004F75C8"/>
    <w:rsid w:val="004F78A8"/>
    <w:rsid w:val="005000B1"/>
    <w:rsid w:val="00500820"/>
    <w:rsid w:val="00500AE3"/>
    <w:rsid w:val="00501FDC"/>
    <w:rsid w:val="00502605"/>
    <w:rsid w:val="00503817"/>
    <w:rsid w:val="0050394A"/>
    <w:rsid w:val="0050507E"/>
    <w:rsid w:val="00505DDF"/>
    <w:rsid w:val="00507F15"/>
    <w:rsid w:val="00507FC8"/>
    <w:rsid w:val="00510700"/>
    <w:rsid w:val="00510B47"/>
    <w:rsid w:val="00510F85"/>
    <w:rsid w:val="005128A6"/>
    <w:rsid w:val="00512928"/>
    <w:rsid w:val="00512A7D"/>
    <w:rsid w:val="00512C7E"/>
    <w:rsid w:val="00513659"/>
    <w:rsid w:val="00513A51"/>
    <w:rsid w:val="00513D95"/>
    <w:rsid w:val="00514EC6"/>
    <w:rsid w:val="005155B8"/>
    <w:rsid w:val="00515C3B"/>
    <w:rsid w:val="00515CD3"/>
    <w:rsid w:val="00516FCC"/>
    <w:rsid w:val="00517CD4"/>
    <w:rsid w:val="00520E9C"/>
    <w:rsid w:val="005220FF"/>
    <w:rsid w:val="00522D88"/>
    <w:rsid w:val="00523459"/>
    <w:rsid w:val="00524416"/>
    <w:rsid w:val="00524D87"/>
    <w:rsid w:val="005258A7"/>
    <w:rsid w:val="00526401"/>
    <w:rsid w:val="0052735B"/>
    <w:rsid w:val="00527617"/>
    <w:rsid w:val="00530ED5"/>
    <w:rsid w:val="005314F3"/>
    <w:rsid w:val="005328BA"/>
    <w:rsid w:val="00532E5A"/>
    <w:rsid w:val="00533005"/>
    <w:rsid w:val="00533A36"/>
    <w:rsid w:val="005360D8"/>
    <w:rsid w:val="00536547"/>
    <w:rsid w:val="00536A58"/>
    <w:rsid w:val="00536A9E"/>
    <w:rsid w:val="00537156"/>
    <w:rsid w:val="005401A0"/>
    <w:rsid w:val="00540404"/>
    <w:rsid w:val="00540CAD"/>
    <w:rsid w:val="005431B2"/>
    <w:rsid w:val="00543447"/>
    <w:rsid w:val="00543C7E"/>
    <w:rsid w:val="00543EAB"/>
    <w:rsid w:val="00543EC6"/>
    <w:rsid w:val="00544325"/>
    <w:rsid w:val="00545749"/>
    <w:rsid w:val="0054620A"/>
    <w:rsid w:val="00546BA1"/>
    <w:rsid w:val="00550F68"/>
    <w:rsid w:val="00551416"/>
    <w:rsid w:val="00551CF3"/>
    <w:rsid w:val="005536FC"/>
    <w:rsid w:val="00553A02"/>
    <w:rsid w:val="00554001"/>
    <w:rsid w:val="005540F1"/>
    <w:rsid w:val="005542F7"/>
    <w:rsid w:val="00555F68"/>
    <w:rsid w:val="005570C4"/>
    <w:rsid w:val="00557E44"/>
    <w:rsid w:val="00560E41"/>
    <w:rsid w:val="00561001"/>
    <w:rsid w:val="00562261"/>
    <w:rsid w:val="005622D8"/>
    <w:rsid w:val="0056237A"/>
    <w:rsid w:val="0056255B"/>
    <w:rsid w:val="00563657"/>
    <w:rsid w:val="00563CE0"/>
    <w:rsid w:val="00563D94"/>
    <w:rsid w:val="00564A10"/>
    <w:rsid w:val="0056551C"/>
    <w:rsid w:val="00566D64"/>
    <w:rsid w:val="00570124"/>
    <w:rsid w:val="005702EC"/>
    <w:rsid w:val="00570370"/>
    <w:rsid w:val="00570BD2"/>
    <w:rsid w:val="00572DBE"/>
    <w:rsid w:val="005737EA"/>
    <w:rsid w:val="00573C63"/>
    <w:rsid w:val="00573D3B"/>
    <w:rsid w:val="005756A0"/>
    <w:rsid w:val="0057580F"/>
    <w:rsid w:val="00576D49"/>
    <w:rsid w:val="00577E13"/>
    <w:rsid w:val="0058012E"/>
    <w:rsid w:val="00584400"/>
    <w:rsid w:val="005844C2"/>
    <w:rsid w:val="00585485"/>
    <w:rsid w:val="005856E3"/>
    <w:rsid w:val="00585B88"/>
    <w:rsid w:val="005863F6"/>
    <w:rsid w:val="00587489"/>
    <w:rsid w:val="005907AA"/>
    <w:rsid w:val="00590F38"/>
    <w:rsid w:val="00591206"/>
    <w:rsid w:val="00591947"/>
    <w:rsid w:val="00591B9B"/>
    <w:rsid w:val="00592709"/>
    <w:rsid w:val="0059395B"/>
    <w:rsid w:val="005946DD"/>
    <w:rsid w:val="005965F1"/>
    <w:rsid w:val="00596B16"/>
    <w:rsid w:val="00596EB2"/>
    <w:rsid w:val="00597E5A"/>
    <w:rsid w:val="005A0601"/>
    <w:rsid w:val="005A060D"/>
    <w:rsid w:val="005A1974"/>
    <w:rsid w:val="005A1F50"/>
    <w:rsid w:val="005A3447"/>
    <w:rsid w:val="005A37EC"/>
    <w:rsid w:val="005A4CBA"/>
    <w:rsid w:val="005A4DD1"/>
    <w:rsid w:val="005A5294"/>
    <w:rsid w:val="005A5B99"/>
    <w:rsid w:val="005A5C37"/>
    <w:rsid w:val="005A625A"/>
    <w:rsid w:val="005A66E2"/>
    <w:rsid w:val="005A6A4E"/>
    <w:rsid w:val="005A72B9"/>
    <w:rsid w:val="005A7997"/>
    <w:rsid w:val="005B05B9"/>
    <w:rsid w:val="005B05CB"/>
    <w:rsid w:val="005B350B"/>
    <w:rsid w:val="005B3933"/>
    <w:rsid w:val="005B43B5"/>
    <w:rsid w:val="005B4486"/>
    <w:rsid w:val="005B4B6B"/>
    <w:rsid w:val="005B525A"/>
    <w:rsid w:val="005B6642"/>
    <w:rsid w:val="005B6734"/>
    <w:rsid w:val="005B6A52"/>
    <w:rsid w:val="005C097E"/>
    <w:rsid w:val="005C0A87"/>
    <w:rsid w:val="005C0C67"/>
    <w:rsid w:val="005C0EA4"/>
    <w:rsid w:val="005C21AE"/>
    <w:rsid w:val="005C359C"/>
    <w:rsid w:val="005C52C7"/>
    <w:rsid w:val="005C5421"/>
    <w:rsid w:val="005C6414"/>
    <w:rsid w:val="005C7037"/>
    <w:rsid w:val="005C72AB"/>
    <w:rsid w:val="005D02A4"/>
    <w:rsid w:val="005D0D0D"/>
    <w:rsid w:val="005D1408"/>
    <w:rsid w:val="005D1738"/>
    <w:rsid w:val="005D1D93"/>
    <w:rsid w:val="005D2227"/>
    <w:rsid w:val="005D292A"/>
    <w:rsid w:val="005D44C5"/>
    <w:rsid w:val="005D4632"/>
    <w:rsid w:val="005D5030"/>
    <w:rsid w:val="005D5937"/>
    <w:rsid w:val="005D5A89"/>
    <w:rsid w:val="005D5F99"/>
    <w:rsid w:val="005D7AC0"/>
    <w:rsid w:val="005D7FC5"/>
    <w:rsid w:val="005E15E5"/>
    <w:rsid w:val="005E18AD"/>
    <w:rsid w:val="005E3173"/>
    <w:rsid w:val="005E3890"/>
    <w:rsid w:val="005E3964"/>
    <w:rsid w:val="005E43F8"/>
    <w:rsid w:val="005E53AB"/>
    <w:rsid w:val="005E7963"/>
    <w:rsid w:val="005E7DC1"/>
    <w:rsid w:val="005F0038"/>
    <w:rsid w:val="005F3CCF"/>
    <w:rsid w:val="005F4A31"/>
    <w:rsid w:val="005F4A4D"/>
    <w:rsid w:val="005F4FA7"/>
    <w:rsid w:val="005F5321"/>
    <w:rsid w:val="005F61C9"/>
    <w:rsid w:val="0060120D"/>
    <w:rsid w:val="00601864"/>
    <w:rsid w:val="00601B86"/>
    <w:rsid w:val="00601CE0"/>
    <w:rsid w:val="0060202D"/>
    <w:rsid w:val="006023C0"/>
    <w:rsid w:val="00602646"/>
    <w:rsid w:val="00602D0A"/>
    <w:rsid w:val="006031B2"/>
    <w:rsid w:val="00605711"/>
    <w:rsid w:val="00606B6D"/>
    <w:rsid w:val="00606EA9"/>
    <w:rsid w:val="00610933"/>
    <w:rsid w:val="006117AB"/>
    <w:rsid w:val="006117E8"/>
    <w:rsid w:val="00612D9E"/>
    <w:rsid w:val="00612EEB"/>
    <w:rsid w:val="00613433"/>
    <w:rsid w:val="006201F4"/>
    <w:rsid w:val="00620395"/>
    <w:rsid w:val="00620DE7"/>
    <w:rsid w:val="00621A98"/>
    <w:rsid w:val="00621D27"/>
    <w:rsid w:val="00621E26"/>
    <w:rsid w:val="00622460"/>
    <w:rsid w:val="00623494"/>
    <w:rsid w:val="006234DD"/>
    <w:rsid w:val="00623F5D"/>
    <w:rsid w:val="00624C85"/>
    <w:rsid w:val="0062588C"/>
    <w:rsid w:val="0062705B"/>
    <w:rsid w:val="0062749A"/>
    <w:rsid w:val="00627A8F"/>
    <w:rsid w:val="00627AE6"/>
    <w:rsid w:val="00627D51"/>
    <w:rsid w:val="0063039C"/>
    <w:rsid w:val="006309D3"/>
    <w:rsid w:val="00630F34"/>
    <w:rsid w:val="00632BB7"/>
    <w:rsid w:val="00632BBA"/>
    <w:rsid w:val="00632EDC"/>
    <w:rsid w:val="006338BF"/>
    <w:rsid w:val="006347DF"/>
    <w:rsid w:val="006357EB"/>
    <w:rsid w:val="006365CB"/>
    <w:rsid w:val="006366BB"/>
    <w:rsid w:val="00636E2C"/>
    <w:rsid w:val="00640876"/>
    <w:rsid w:val="00640FB1"/>
    <w:rsid w:val="0064101B"/>
    <w:rsid w:val="00641E13"/>
    <w:rsid w:val="0064271C"/>
    <w:rsid w:val="006434E8"/>
    <w:rsid w:val="00643738"/>
    <w:rsid w:val="006438E0"/>
    <w:rsid w:val="0064391C"/>
    <w:rsid w:val="00643BF0"/>
    <w:rsid w:val="00645071"/>
    <w:rsid w:val="00645187"/>
    <w:rsid w:val="0064620C"/>
    <w:rsid w:val="006468A8"/>
    <w:rsid w:val="00646B41"/>
    <w:rsid w:val="00650BD5"/>
    <w:rsid w:val="00651D9F"/>
    <w:rsid w:val="0065250A"/>
    <w:rsid w:val="006525EB"/>
    <w:rsid w:val="00652AA2"/>
    <w:rsid w:val="00652FA0"/>
    <w:rsid w:val="00653314"/>
    <w:rsid w:val="00654564"/>
    <w:rsid w:val="00654793"/>
    <w:rsid w:val="00655B0D"/>
    <w:rsid w:val="006561F8"/>
    <w:rsid w:val="00656277"/>
    <w:rsid w:val="006565F2"/>
    <w:rsid w:val="00656CD3"/>
    <w:rsid w:val="00660408"/>
    <w:rsid w:val="00660811"/>
    <w:rsid w:val="00661539"/>
    <w:rsid w:val="00661A61"/>
    <w:rsid w:val="00661FF6"/>
    <w:rsid w:val="0066220F"/>
    <w:rsid w:val="006630F5"/>
    <w:rsid w:val="006633E3"/>
    <w:rsid w:val="006651F0"/>
    <w:rsid w:val="006663E9"/>
    <w:rsid w:val="00666482"/>
    <w:rsid w:val="00666F11"/>
    <w:rsid w:val="006671B9"/>
    <w:rsid w:val="00670749"/>
    <w:rsid w:val="00671664"/>
    <w:rsid w:val="00671E91"/>
    <w:rsid w:val="00671FD2"/>
    <w:rsid w:val="00672072"/>
    <w:rsid w:val="006726DA"/>
    <w:rsid w:val="00672700"/>
    <w:rsid w:val="006727AB"/>
    <w:rsid w:val="0067338A"/>
    <w:rsid w:val="00673510"/>
    <w:rsid w:val="00673ADE"/>
    <w:rsid w:val="00673AE0"/>
    <w:rsid w:val="00674527"/>
    <w:rsid w:val="00674726"/>
    <w:rsid w:val="006750BC"/>
    <w:rsid w:val="00675D91"/>
    <w:rsid w:val="006762F0"/>
    <w:rsid w:val="006764FD"/>
    <w:rsid w:val="00677749"/>
    <w:rsid w:val="0068095B"/>
    <w:rsid w:val="00680B47"/>
    <w:rsid w:val="00681514"/>
    <w:rsid w:val="00682259"/>
    <w:rsid w:val="006836F3"/>
    <w:rsid w:val="00684D7F"/>
    <w:rsid w:val="00685876"/>
    <w:rsid w:val="00686096"/>
    <w:rsid w:val="006873D7"/>
    <w:rsid w:val="006877B8"/>
    <w:rsid w:val="0069233F"/>
    <w:rsid w:val="006923FE"/>
    <w:rsid w:val="00693937"/>
    <w:rsid w:val="006A05C3"/>
    <w:rsid w:val="006A0817"/>
    <w:rsid w:val="006A10CD"/>
    <w:rsid w:val="006A156D"/>
    <w:rsid w:val="006A220E"/>
    <w:rsid w:val="006A30CD"/>
    <w:rsid w:val="006A33A2"/>
    <w:rsid w:val="006A36D7"/>
    <w:rsid w:val="006A3748"/>
    <w:rsid w:val="006A4026"/>
    <w:rsid w:val="006A40B9"/>
    <w:rsid w:val="006A4FBF"/>
    <w:rsid w:val="006A59CB"/>
    <w:rsid w:val="006A79C9"/>
    <w:rsid w:val="006B017D"/>
    <w:rsid w:val="006B0536"/>
    <w:rsid w:val="006B0631"/>
    <w:rsid w:val="006B21F3"/>
    <w:rsid w:val="006B32AD"/>
    <w:rsid w:val="006B42B7"/>
    <w:rsid w:val="006B4519"/>
    <w:rsid w:val="006B48EA"/>
    <w:rsid w:val="006B59B3"/>
    <w:rsid w:val="006B6082"/>
    <w:rsid w:val="006B6422"/>
    <w:rsid w:val="006B6678"/>
    <w:rsid w:val="006B6C61"/>
    <w:rsid w:val="006B6D63"/>
    <w:rsid w:val="006B75CF"/>
    <w:rsid w:val="006B7693"/>
    <w:rsid w:val="006B7C72"/>
    <w:rsid w:val="006C0959"/>
    <w:rsid w:val="006C1621"/>
    <w:rsid w:val="006C1C03"/>
    <w:rsid w:val="006C1EF5"/>
    <w:rsid w:val="006C2295"/>
    <w:rsid w:val="006C2831"/>
    <w:rsid w:val="006C295F"/>
    <w:rsid w:val="006C29DD"/>
    <w:rsid w:val="006C2A57"/>
    <w:rsid w:val="006C2BB0"/>
    <w:rsid w:val="006C3091"/>
    <w:rsid w:val="006C37CF"/>
    <w:rsid w:val="006C50FB"/>
    <w:rsid w:val="006C528D"/>
    <w:rsid w:val="006C5F0E"/>
    <w:rsid w:val="006C6385"/>
    <w:rsid w:val="006C68A5"/>
    <w:rsid w:val="006D1E77"/>
    <w:rsid w:val="006D2554"/>
    <w:rsid w:val="006D259D"/>
    <w:rsid w:val="006D28C8"/>
    <w:rsid w:val="006D35B2"/>
    <w:rsid w:val="006D40FB"/>
    <w:rsid w:val="006D4BD2"/>
    <w:rsid w:val="006D66B5"/>
    <w:rsid w:val="006D737E"/>
    <w:rsid w:val="006D771D"/>
    <w:rsid w:val="006D7A3F"/>
    <w:rsid w:val="006E05EB"/>
    <w:rsid w:val="006E09B1"/>
    <w:rsid w:val="006E1367"/>
    <w:rsid w:val="006E3C84"/>
    <w:rsid w:val="006E3E93"/>
    <w:rsid w:val="006E452B"/>
    <w:rsid w:val="006E54AE"/>
    <w:rsid w:val="006F3274"/>
    <w:rsid w:val="006F367C"/>
    <w:rsid w:val="006F5216"/>
    <w:rsid w:val="006F54F0"/>
    <w:rsid w:val="006F5E58"/>
    <w:rsid w:val="006F70DA"/>
    <w:rsid w:val="006F727D"/>
    <w:rsid w:val="006F7544"/>
    <w:rsid w:val="007024C4"/>
    <w:rsid w:val="007028E7"/>
    <w:rsid w:val="00702C48"/>
    <w:rsid w:val="00702EE8"/>
    <w:rsid w:val="007043C0"/>
    <w:rsid w:val="0070502F"/>
    <w:rsid w:val="007058F3"/>
    <w:rsid w:val="00705C97"/>
    <w:rsid w:val="00705DB5"/>
    <w:rsid w:val="00706DA3"/>
    <w:rsid w:val="00707303"/>
    <w:rsid w:val="00707E7C"/>
    <w:rsid w:val="00710221"/>
    <w:rsid w:val="0071057D"/>
    <w:rsid w:val="00711B5F"/>
    <w:rsid w:val="00712727"/>
    <w:rsid w:val="00712731"/>
    <w:rsid w:val="00712D34"/>
    <w:rsid w:val="00713C16"/>
    <w:rsid w:val="00713E26"/>
    <w:rsid w:val="00714441"/>
    <w:rsid w:val="00714939"/>
    <w:rsid w:val="0071558A"/>
    <w:rsid w:val="00715EA8"/>
    <w:rsid w:val="00716CFD"/>
    <w:rsid w:val="007200E7"/>
    <w:rsid w:val="007205E4"/>
    <w:rsid w:val="007205F4"/>
    <w:rsid w:val="00720FA1"/>
    <w:rsid w:val="007228BF"/>
    <w:rsid w:val="00722E91"/>
    <w:rsid w:val="00724495"/>
    <w:rsid w:val="00725C79"/>
    <w:rsid w:val="00725F1C"/>
    <w:rsid w:val="00726546"/>
    <w:rsid w:val="00726A12"/>
    <w:rsid w:val="00726B3D"/>
    <w:rsid w:val="00727AFA"/>
    <w:rsid w:val="00727F90"/>
    <w:rsid w:val="007309F0"/>
    <w:rsid w:val="00731C06"/>
    <w:rsid w:val="007324D9"/>
    <w:rsid w:val="007327FB"/>
    <w:rsid w:val="00732D7C"/>
    <w:rsid w:val="00733BF8"/>
    <w:rsid w:val="00733C7C"/>
    <w:rsid w:val="00734FBF"/>
    <w:rsid w:val="007350D2"/>
    <w:rsid w:val="00736109"/>
    <w:rsid w:val="00736D61"/>
    <w:rsid w:val="00737C1B"/>
    <w:rsid w:val="0074108E"/>
    <w:rsid w:val="0074291C"/>
    <w:rsid w:val="00742A11"/>
    <w:rsid w:val="007431A7"/>
    <w:rsid w:val="007431DC"/>
    <w:rsid w:val="00744C80"/>
    <w:rsid w:val="00745524"/>
    <w:rsid w:val="007466D7"/>
    <w:rsid w:val="00746B94"/>
    <w:rsid w:val="00747C7A"/>
    <w:rsid w:val="00750D38"/>
    <w:rsid w:val="00750F4F"/>
    <w:rsid w:val="0075182E"/>
    <w:rsid w:val="00753A11"/>
    <w:rsid w:val="00753A5C"/>
    <w:rsid w:val="00753C74"/>
    <w:rsid w:val="0075410E"/>
    <w:rsid w:val="007546B8"/>
    <w:rsid w:val="007547EB"/>
    <w:rsid w:val="00754E19"/>
    <w:rsid w:val="0075542C"/>
    <w:rsid w:val="00756D64"/>
    <w:rsid w:val="00761041"/>
    <w:rsid w:val="00765183"/>
    <w:rsid w:val="007655E2"/>
    <w:rsid w:val="007656D6"/>
    <w:rsid w:val="00765BC2"/>
    <w:rsid w:val="00765CEF"/>
    <w:rsid w:val="00766CC3"/>
    <w:rsid w:val="0076763B"/>
    <w:rsid w:val="00767B5F"/>
    <w:rsid w:val="00767E13"/>
    <w:rsid w:val="007708FF"/>
    <w:rsid w:val="00771D7B"/>
    <w:rsid w:val="00773212"/>
    <w:rsid w:val="007735D7"/>
    <w:rsid w:val="007736CE"/>
    <w:rsid w:val="0077508E"/>
    <w:rsid w:val="00775F97"/>
    <w:rsid w:val="0077679F"/>
    <w:rsid w:val="00780CFF"/>
    <w:rsid w:val="007810BB"/>
    <w:rsid w:val="00783C7E"/>
    <w:rsid w:val="00784599"/>
    <w:rsid w:val="00790D7C"/>
    <w:rsid w:val="00791555"/>
    <w:rsid w:val="0079156C"/>
    <w:rsid w:val="00793A22"/>
    <w:rsid w:val="00794557"/>
    <w:rsid w:val="007948A8"/>
    <w:rsid w:val="00795202"/>
    <w:rsid w:val="00796912"/>
    <w:rsid w:val="007A013A"/>
    <w:rsid w:val="007A0CCF"/>
    <w:rsid w:val="007A20BA"/>
    <w:rsid w:val="007A2495"/>
    <w:rsid w:val="007A2B5C"/>
    <w:rsid w:val="007A2EC7"/>
    <w:rsid w:val="007A3876"/>
    <w:rsid w:val="007A3904"/>
    <w:rsid w:val="007A4501"/>
    <w:rsid w:val="007A46FE"/>
    <w:rsid w:val="007A4E49"/>
    <w:rsid w:val="007A5D5F"/>
    <w:rsid w:val="007A733F"/>
    <w:rsid w:val="007B023E"/>
    <w:rsid w:val="007B0921"/>
    <w:rsid w:val="007B0AF4"/>
    <w:rsid w:val="007B189C"/>
    <w:rsid w:val="007B3B14"/>
    <w:rsid w:val="007B42C1"/>
    <w:rsid w:val="007B5198"/>
    <w:rsid w:val="007B5936"/>
    <w:rsid w:val="007B6B98"/>
    <w:rsid w:val="007B789D"/>
    <w:rsid w:val="007C0520"/>
    <w:rsid w:val="007C1C9C"/>
    <w:rsid w:val="007C2EBF"/>
    <w:rsid w:val="007C316C"/>
    <w:rsid w:val="007C34F6"/>
    <w:rsid w:val="007C39B4"/>
    <w:rsid w:val="007C3CEB"/>
    <w:rsid w:val="007C4487"/>
    <w:rsid w:val="007C5401"/>
    <w:rsid w:val="007C5EC9"/>
    <w:rsid w:val="007D0D9C"/>
    <w:rsid w:val="007D31AC"/>
    <w:rsid w:val="007D469B"/>
    <w:rsid w:val="007D47CB"/>
    <w:rsid w:val="007D483F"/>
    <w:rsid w:val="007D5C1A"/>
    <w:rsid w:val="007D74F6"/>
    <w:rsid w:val="007D7F7E"/>
    <w:rsid w:val="007E09DD"/>
    <w:rsid w:val="007E0ED8"/>
    <w:rsid w:val="007E1D0F"/>
    <w:rsid w:val="007E1F58"/>
    <w:rsid w:val="007E29AA"/>
    <w:rsid w:val="007E3B0D"/>
    <w:rsid w:val="007E3B24"/>
    <w:rsid w:val="007E4144"/>
    <w:rsid w:val="007E4966"/>
    <w:rsid w:val="007E6445"/>
    <w:rsid w:val="007E68D1"/>
    <w:rsid w:val="007E7307"/>
    <w:rsid w:val="007E75B2"/>
    <w:rsid w:val="007E771A"/>
    <w:rsid w:val="007F01B2"/>
    <w:rsid w:val="007F0B92"/>
    <w:rsid w:val="007F17EA"/>
    <w:rsid w:val="007F18E8"/>
    <w:rsid w:val="007F18FC"/>
    <w:rsid w:val="007F1B5E"/>
    <w:rsid w:val="007F3FE1"/>
    <w:rsid w:val="007F4752"/>
    <w:rsid w:val="007F4916"/>
    <w:rsid w:val="007F4D1E"/>
    <w:rsid w:val="007F59BB"/>
    <w:rsid w:val="007F67FA"/>
    <w:rsid w:val="007F7480"/>
    <w:rsid w:val="00800DB0"/>
    <w:rsid w:val="00802173"/>
    <w:rsid w:val="00803475"/>
    <w:rsid w:val="00803940"/>
    <w:rsid w:val="00803FE7"/>
    <w:rsid w:val="00803FF7"/>
    <w:rsid w:val="00804B88"/>
    <w:rsid w:val="00807115"/>
    <w:rsid w:val="00807484"/>
    <w:rsid w:val="0080756A"/>
    <w:rsid w:val="00807CC8"/>
    <w:rsid w:val="00812762"/>
    <w:rsid w:val="00812C79"/>
    <w:rsid w:val="008133EE"/>
    <w:rsid w:val="00813584"/>
    <w:rsid w:val="00813848"/>
    <w:rsid w:val="00814016"/>
    <w:rsid w:val="00814C02"/>
    <w:rsid w:val="00815025"/>
    <w:rsid w:val="00815FF0"/>
    <w:rsid w:val="0081648B"/>
    <w:rsid w:val="00816551"/>
    <w:rsid w:val="0081663E"/>
    <w:rsid w:val="00816C4F"/>
    <w:rsid w:val="00816C70"/>
    <w:rsid w:val="00817472"/>
    <w:rsid w:val="008177CD"/>
    <w:rsid w:val="0082021A"/>
    <w:rsid w:val="00820372"/>
    <w:rsid w:val="0082202C"/>
    <w:rsid w:val="0082319B"/>
    <w:rsid w:val="0082385F"/>
    <w:rsid w:val="00823A28"/>
    <w:rsid w:val="00823E3D"/>
    <w:rsid w:val="00824A6A"/>
    <w:rsid w:val="00825730"/>
    <w:rsid w:val="00827279"/>
    <w:rsid w:val="00827543"/>
    <w:rsid w:val="0083062F"/>
    <w:rsid w:val="0083083A"/>
    <w:rsid w:val="00830B67"/>
    <w:rsid w:val="00830BE0"/>
    <w:rsid w:val="008314A8"/>
    <w:rsid w:val="00831B68"/>
    <w:rsid w:val="00832DA8"/>
    <w:rsid w:val="008335A8"/>
    <w:rsid w:val="00835265"/>
    <w:rsid w:val="008359D3"/>
    <w:rsid w:val="00835A12"/>
    <w:rsid w:val="00836BEA"/>
    <w:rsid w:val="00836F46"/>
    <w:rsid w:val="00836FF8"/>
    <w:rsid w:val="00837A65"/>
    <w:rsid w:val="00840607"/>
    <w:rsid w:val="00840EC0"/>
    <w:rsid w:val="00841182"/>
    <w:rsid w:val="00842046"/>
    <w:rsid w:val="00842A30"/>
    <w:rsid w:val="00842DA9"/>
    <w:rsid w:val="00843302"/>
    <w:rsid w:val="00843385"/>
    <w:rsid w:val="00844086"/>
    <w:rsid w:val="00844F3A"/>
    <w:rsid w:val="00847A0C"/>
    <w:rsid w:val="00847C78"/>
    <w:rsid w:val="008508A5"/>
    <w:rsid w:val="008544CE"/>
    <w:rsid w:val="00854729"/>
    <w:rsid w:val="0085529D"/>
    <w:rsid w:val="00855C1D"/>
    <w:rsid w:val="0085607C"/>
    <w:rsid w:val="008562BD"/>
    <w:rsid w:val="0085642A"/>
    <w:rsid w:val="00856C9B"/>
    <w:rsid w:val="008574D3"/>
    <w:rsid w:val="00857D37"/>
    <w:rsid w:val="008607B7"/>
    <w:rsid w:val="008611AD"/>
    <w:rsid w:val="00861EAA"/>
    <w:rsid w:val="00862551"/>
    <w:rsid w:val="00863034"/>
    <w:rsid w:val="008632D1"/>
    <w:rsid w:val="00863953"/>
    <w:rsid w:val="00864806"/>
    <w:rsid w:val="00864B01"/>
    <w:rsid w:val="00865E22"/>
    <w:rsid w:val="00866154"/>
    <w:rsid w:val="00866642"/>
    <w:rsid w:val="0086721F"/>
    <w:rsid w:val="0087080B"/>
    <w:rsid w:val="008715F0"/>
    <w:rsid w:val="00871F5E"/>
    <w:rsid w:val="00872478"/>
    <w:rsid w:val="008730AD"/>
    <w:rsid w:val="00874C2E"/>
    <w:rsid w:val="008767B3"/>
    <w:rsid w:val="00877B7F"/>
    <w:rsid w:val="00881D07"/>
    <w:rsid w:val="008825AB"/>
    <w:rsid w:val="00883349"/>
    <w:rsid w:val="00883EDA"/>
    <w:rsid w:val="00885C70"/>
    <w:rsid w:val="00885E21"/>
    <w:rsid w:val="008863CA"/>
    <w:rsid w:val="00886FBC"/>
    <w:rsid w:val="00890705"/>
    <w:rsid w:val="00890A51"/>
    <w:rsid w:val="00890D80"/>
    <w:rsid w:val="008916C0"/>
    <w:rsid w:val="00891C87"/>
    <w:rsid w:val="0089277C"/>
    <w:rsid w:val="00892B2F"/>
    <w:rsid w:val="00892C34"/>
    <w:rsid w:val="00892EB3"/>
    <w:rsid w:val="008930F6"/>
    <w:rsid w:val="008939BB"/>
    <w:rsid w:val="00895388"/>
    <w:rsid w:val="00895678"/>
    <w:rsid w:val="00896BA4"/>
    <w:rsid w:val="008A031B"/>
    <w:rsid w:val="008A0EFB"/>
    <w:rsid w:val="008A0FA0"/>
    <w:rsid w:val="008A11FB"/>
    <w:rsid w:val="008A2938"/>
    <w:rsid w:val="008A2A70"/>
    <w:rsid w:val="008A2D07"/>
    <w:rsid w:val="008A2E24"/>
    <w:rsid w:val="008A38D7"/>
    <w:rsid w:val="008A40F7"/>
    <w:rsid w:val="008A47BA"/>
    <w:rsid w:val="008A4949"/>
    <w:rsid w:val="008A6E1C"/>
    <w:rsid w:val="008A7D91"/>
    <w:rsid w:val="008B05BB"/>
    <w:rsid w:val="008B0638"/>
    <w:rsid w:val="008B17A7"/>
    <w:rsid w:val="008B17CE"/>
    <w:rsid w:val="008B4CC0"/>
    <w:rsid w:val="008B5241"/>
    <w:rsid w:val="008B5EC0"/>
    <w:rsid w:val="008B66C6"/>
    <w:rsid w:val="008B6EB9"/>
    <w:rsid w:val="008B70D7"/>
    <w:rsid w:val="008B738A"/>
    <w:rsid w:val="008C07BD"/>
    <w:rsid w:val="008C0917"/>
    <w:rsid w:val="008C099A"/>
    <w:rsid w:val="008C171D"/>
    <w:rsid w:val="008C2B5C"/>
    <w:rsid w:val="008C2F09"/>
    <w:rsid w:val="008C2FA7"/>
    <w:rsid w:val="008C341D"/>
    <w:rsid w:val="008C59F2"/>
    <w:rsid w:val="008C5B9E"/>
    <w:rsid w:val="008C5BB3"/>
    <w:rsid w:val="008C5C45"/>
    <w:rsid w:val="008C6552"/>
    <w:rsid w:val="008C73C5"/>
    <w:rsid w:val="008D01F3"/>
    <w:rsid w:val="008D0693"/>
    <w:rsid w:val="008D24F9"/>
    <w:rsid w:val="008D255E"/>
    <w:rsid w:val="008D258F"/>
    <w:rsid w:val="008D3261"/>
    <w:rsid w:val="008D3D9E"/>
    <w:rsid w:val="008D43FB"/>
    <w:rsid w:val="008D44CD"/>
    <w:rsid w:val="008D4CF4"/>
    <w:rsid w:val="008D6C53"/>
    <w:rsid w:val="008D6D3F"/>
    <w:rsid w:val="008D729D"/>
    <w:rsid w:val="008D7B5D"/>
    <w:rsid w:val="008D7EE7"/>
    <w:rsid w:val="008E09F4"/>
    <w:rsid w:val="008E0E9B"/>
    <w:rsid w:val="008E1306"/>
    <w:rsid w:val="008E2820"/>
    <w:rsid w:val="008E3FAD"/>
    <w:rsid w:val="008E62C4"/>
    <w:rsid w:val="008E6E60"/>
    <w:rsid w:val="008E729A"/>
    <w:rsid w:val="008E7327"/>
    <w:rsid w:val="008E7871"/>
    <w:rsid w:val="008F326F"/>
    <w:rsid w:val="008F336A"/>
    <w:rsid w:val="008F36B6"/>
    <w:rsid w:val="008F3B57"/>
    <w:rsid w:val="008F3C60"/>
    <w:rsid w:val="008F4306"/>
    <w:rsid w:val="008F594D"/>
    <w:rsid w:val="008F7451"/>
    <w:rsid w:val="00900B0A"/>
    <w:rsid w:val="00901123"/>
    <w:rsid w:val="00901A18"/>
    <w:rsid w:val="00901B19"/>
    <w:rsid w:val="00903472"/>
    <w:rsid w:val="009036C6"/>
    <w:rsid w:val="009041EB"/>
    <w:rsid w:val="009044F2"/>
    <w:rsid w:val="00904901"/>
    <w:rsid w:val="009049C9"/>
    <w:rsid w:val="00905E73"/>
    <w:rsid w:val="009061C2"/>
    <w:rsid w:val="0090755B"/>
    <w:rsid w:val="009077C3"/>
    <w:rsid w:val="00907BD3"/>
    <w:rsid w:val="009110E9"/>
    <w:rsid w:val="00911423"/>
    <w:rsid w:val="00912831"/>
    <w:rsid w:val="0091339C"/>
    <w:rsid w:val="009138E9"/>
    <w:rsid w:val="00915A08"/>
    <w:rsid w:val="00915D8A"/>
    <w:rsid w:val="009179F0"/>
    <w:rsid w:val="0092032D"/>
    <w:rsid w:val="00921141"/>
    <w:rsid w:val="0092178A"/>
    <w:rsid w:val="009218FA"/>
    <w:rsid w:val="00922474"/>
    <w:rsid w:val="00922A71"/>
    <w:rsid w:val="00923B29"/>
    <w:rsid w:val="00923F34"/>
    <w:rsid w:val="00924821"/>
    <w:rsid w:val="00925507"/>
    <w:rsid w:val="00925861"/>
    <w:rsid w:val="009260C6"/>
    <w:rsid w:val="00926161"/>
    <w:rsid w:val="009263D1"/>
    <w:rsid w:val="00926722"/>
    <w:rsid w:val="00927B07"/>
    <w:rsid w:val="00927D75"/>
    <w:rsid w:val="009302F9"/>
    <w:rsid w:val="0093125A"/>
    <w:rsid w:val="009314F2"/>
    <w:rsid w:val="0093154E"/>
    <w:rsid w:val="009326FA"/>
    <w:rsid w:val="0093335F"/>
    <w:rsid w:val="00933E20"/>
    <w:rsid w:val="00934D0D"/>
    <w:rsid w:val="00936516"/>
    <w:rsid w:val="00936777"/>
    <w:rsid w:val="00936D9A"/>
    <w:rsid w:val="00937DB9"/>
    <w:rsid w:val="0094021E"/>
    <w:rsid w:val="009404F3"/>
    <w:rsid w:val="0094067D"/>
    <w:rsid w:val="00941CB7"/>
    <w:rsid w:val="00942CE9"/>
    <w:rsid w:val="00943594"/>
    <w:rsid w:val="009454EF"/>
    <w:rsid w:val="009458FF"/>
    <w:rsid w:val="00946ACA"/>
    <w:rsid w:val="00947E58"/>
    <w:rsid w:val="00947EAA"/>
    <w:rsid w:val="009517E7"/>
    <w:rsid w:val="00951B6F"/>
    <w:rsid w:val="009523CD"/>
    <w:rsid w:val="0095252C"/>
    <w:rsid w:val="0095350D"/>
    <w:rsid w:val="0095421C"/>
    <w:rsid w:val="009543DA"/>
    <w:rsid w:val="00954A1F"/>
    <w:rsid w:val="00954E8B"/>
    <w:rsid w:val="00955506"/>
    <w:rsid w:val="00955DA5"/>
    <w:rsid w:val="00960CFF"/>
    <w:rsid w:val="00962D64"/>
    <w:rsid w:val="00963A53"/>
    <w:rsid w:val="00963DBA"/>
    <w:rsid w:val="00963E61"/>
    <w:rsid w:val="009650DE"/>
    <w:rsid w:val="009653F7"/>
    <w:rsid w:val="0096545A"/>
    <w:rsid w:val="00965C4B"/>
    <w:rsid w:val="00965C56"/>
    <w:rsid w:val="00972DEF"/>
    <w:rsid w:val="00972E0D"/>
    <w:rsid w:val="00973367"/>
    <w:rsid w:val="00973512"/>
    <w:rsid w:val="00974D63"/>
    <w:rsid w:val="00974E34"/>
    <w:rsid w:val="00975EC2"/>
    <w:rsid w:val="009771AA"/>
    <w:rsid w:val="00977493"/>
    <w:rsid w:val="009775A3"/>
    <w:rsid w:val="00981494"/>
    <w:rsid w:val="00981EBB"/>
    <w:rsid w:val="0098253F"/>
    <w:rsid w:val="0098344A"/>
    <w:rsid w:val="0098362F"/>
    <w:rsid w:val="00983B6D"/>
    <w:rsid w:val="009840C1"/>
    <w:rsid w:val="0098416A"/>
    <w:rsid w:val="009844F4"/>
    <w:rsid w:val="00984984"/>
    <w:rsid w:val="009849CC"/>
    <w:rsid w:val="0098549B"/>
    <w:rsid w:val="009875BA"/>
    <w:rsid w:val="00987DDA"/>
    <w:rsid w:val="00990BCF"/>
    <w:rsid w:val="00990CF2"/>
    <w:rsid w:val="009919C3"/>
    <w:rsid w:val="00992A61"/>
    <w:rsid w:val="00992E92"/>
    <w:rsid w:val="009940C0"/>
    <w:rsid w:val="00994370"/>
    <w:rsid w:val="00994C3A"/>
    <w:rsid w:val="00995589"/>
    <w:rsid w:val="0099609D"/>
    <w:rsid w:val="00996B78"/>
    <w:rsid w:val="00997EFA"/>
    <w:rsid w:val="009A0181"/>
    <w:rsid w:val="009A055D"/>
    <w:rsid w:val="009A17A2"/>
    <w:rsid w:val="009A17B2"/>
    <w:rsid w:val="009A24CA"/>
    <w:rsid w:val="009A2863"/>
    <w:rsid w:val="009A2C4A"/>
    <w:rsid w:val="009A2E6B"/>
    <w:rsid w:val="009A3F06"/>
    <w:rsid w:val="009A4764"/>
    <w:rsid w:val="009A5520"/>
    <w:rsid w:val="009A6C86"/>
    <w:rsid w:val="009A6CFF"/>
    <w:rsid w:val="009A712D"/>
    <w:rsid w:val="009A7753"/>
    <w:rsid w:val="009B0C49"/>
    <w:rsid w:val="009B3228"/>
    <w:rsid w:val="009B3370"/>
    <w:rsid w:val="009B4B7C"/>
    <w:rsid w:val="009B650F"/>
    <w:rsid w:val="009B66F4"/>
    <w:rsid w:val="009B6C3C"/>
    <w:rsid w:val="009B743C"/>
    <w:rsid w:val="009B77F8"/>
    <w:rsid w:val="009B7E5B"/>
    <w:rsid w:val="009C008E"/>
    <w:rsid w:val="009C0622"/>
    <w:rsid w:val="009C14AF"/>
    <w:rsid w:val="009C232C"/>
    <w:rsid w:val="009C275C"/>
    <w:rsid w:val="009C3100"/>
    <w:rsid w:val="009C4DC2"/>
    <w:rsid w:val="009C5271"/>
    <w:rsid w:val="009C5480"/>
    <w:rsid w:val="009C5CF5"/>
    <w:rsid w:val="009C704F"/>
    <w:rsid w:val="009D1CD4"/>
    <w:rsid w:val="009D2488"/>
    <w:rsid w:val="009D3216"/>
    <w:rsid w:val="009D352F"/>
    <w:rsid w:val="009D4F24"/>
    <w:rsid w:val="009D591A"/>
    <w:rsid w:val="009D5D1D"/>
    <w:rsid w:val="009D5E0F"/>
    <w:rsid w:val="009D61B5"/>
    <w:rsid w:val="009D73E3"/>
    <w:rsid w:val="009D7632"/>
    <w:rsid w:val="009E0F0B"/>
    <w:rsid w:val="009E176E"/>
    <w:rsid w:val="009E1892"/>
    <w:rsid w:val="009E3FA9"/>
    <w:rsid w:val="009E47CC"/>
    <w:rsid w:val="009E4EDB"/>
    <w:rsid w:val="009E5D0F"/>
    <w:rsid w:val="009E644D"/>
    <w:rsid w:val="009E67F1"/>
    <w:rsid w:val="009E728C"/>
    <w:rsid w:val="009E7322"/>
    <w:rsid w:val="009E737B"/>
    <w:rsid w:val="009E7959"/>
    <w:rsid w:val="009E7CF7"/>
    <w:rsid w:val="009F0F61"/>
    <w:rsid w:val="009F1052"/>
    <w:rsid w:val="009F1CD9"/>
    <w:rsid w:val="009F361E"/>
    <w:rsid w:val="009F36D6"/>
    <w:rsid w:val="009F47BB"/>
    <w:rsid w:val="009F5ECA"/>
    <w:rsid w:val="009F615F"/>
    <w:rsid w:val="009F709F"/>
    <w:rsid w:val="009F75A2"/>
    <w:rsid w:val="00A0115B"/>
    <w:rsid w:val="00A024DE"/>
    <w:rsid w:val="00A03254"/>
    <w:rsid w:val="00A032E4"/>
    <w:rsid w:val="00A037E4"/>
    <w:rsid w:val="00A0384E"/>
    <w:rsid w:val="00A03870"/>
    <w:rsid w:val="00A03D1F"/>
    <w:rsid w:val="00A0468A"/>
    <w:rsid w:val="00A06613"/>
    <w:rsid w:val="00A06AE6"/>
    <w:rsid w:val="00A070B6"/>
    <w:rsid w:val="00A07C66"/>
    <w:rsid w:val="00A1021F"/>
    <w:rsid w:val="00A10326"/>
    <w:rsid w:val="00A10672"/>
    <w:rsid w:val="00A10CC4"/>
    <w:rsid w:val="00A11359"/>
    <w:rsid w:val="00A11687"/>
    <w:rsid w:val="00A11C11"/>
    <w:rsid w:val="00A12772"/>
    <w:rsid w:val="00A13642"/>
    <w:rsid w:val="00A13F82"/>
    <w:rsid w:val="00A142E4"/>
    <w:rsid w:val="00A1548F"/>
    <w:rsid w:val="00A15DB2"/>
    <w:rsid w:val="00A16854"/>
    <w:rsid w:val="00A172DB"/>
    <w:rsid w:val="00A175BD"/>
    <w:rsid w:val="00A17ACE"/>
    <w:rsid w:val="00A17C2A"/>
    <w:rsid w:val="00A21524"/>
    <w:rsid w:val="00A21610"/>
    <w:rsid w:val="00A21B14"/>
    <w:rsid w:val="00A2223E"/>
    <w:rsid w:val="00A22409"/>
    <w:rsid w:val="00A23679"/>
    <w:rsid w:val="00A23806"/>
    <w:rsid w:val="00A24D77"/>
    <w:rsid w:val="00A25B10"/>
    <w:rsid w:val="00A271F7"/>
    <w:rsid w:val="00A27B18"/>
    <w:rsid w:val="00A31F03"/>
    <w:rsid w:val="00A32AD2"/>
    <w:rsid w:val="00A33A0C"/>
    <w:rsid w:val="00A341BA"/>
    <w:rsid w:val="00A34918"/>
    <w:rsid w:val="00A35537"/>
    <w:rsid w:val="00A35BCE"/>
    <w:rsid w:val="00A35ECA"/>
    <w:rsid w:val="00A3668B"/>
    <w:rsid w:val="00A371AD"/>
    <w:rsid w:val="00A37A00"/>
    <w:rsid w:val="00A406EB"/>
    <w:rsid w:val="00A41203"/>
    <w:rsid w:val="00A41D50"/>
    <w:rsid w:val="00A44161"/>
    <w:rsid w:val="00A4471A"/>
    <w:rsid w:val="00A449DE"/>
    <w:rsid w:val="00A455BD"/>
    <w:rsid w:val="00A4582B"/>
    <w:rsid w:val="00A458DB"/>
    <w:rsid w:val="00A463B5"/>
    <w:rsid w:val="00A479C3"/>
    <w:rsid w:val="00A51279"/>
    <w:rsid w:val="00A529F7"/>
    <w:rsid w:val="00A531D6"/>
    <w:rsid w:val="00A54219"/>
    <w:rsid w:val="00A544EE"/>
    <w:rsid w:val="00A5578A"/>
    <w:rsid w:val="00A5729E"/>
    <w:rsid w:val="00A60036"/>
    <w:rsid w:val="00A6064F"/>
    <w:rsid w:val="00A6228B"/>
    <w:rsid w:val="00A628E0"/>
    <w:rsid w:val="00A637CB"/>
    <w:rsid w:val="00A63847"/>
    <w:rsid w:val="00A65386"/>
    <w:rsid w:val="00A65E49"/>
    <w:rsid w:val="00A660BC"/>
    <w:rsid w:val="00A6640B"/>
    <w:rsid w:val="00A66C32"/>
    <w:rsid w:val="00A66DFB"/>
    <w:rsid w:val="00A67E75"/>
    <w:rsid w:val="00A70EFC"/>
    <w:rsid w:val="00A7165F"/>
    <w:rsid w:val="00A71AD2"/>
    <w:rsid w:val="00A72094"/>
    <w:rsid w:val="00A720AC"/>
    <w:rsid w:val="00A72523"/>
    <w:rsid w:val="00A7265A"/>
    <w:rsid w:val="00A735FE"/>
    <w:rsid w:val="00A75BDA"/>
    <w:rsid w:val="00A75FB5"/>
    <w:rsid w:val="00A7617D"/>
    <w:rsid w:val="00A76425"/>
    <w:rsid w:val="00A76A49"/>
    <w:rsid w:val="00A7785A"/>
    <w:rsid w:val="00A80C9B"/>
    <w:rsid w:val="00A80DF9"/>
    <w:rsid w:val="00A81A84"/>
    <w:rsid w:val="00A81BDF"/>
    <w:rsid w:val="00A828DF"/>
    <w:rsid w:val="00A83111"/>
    <w:rsid w:val="00A83D2C"/>
    <w:rsid w:val="00A83DE1"/>
    <w:rsid w:val="00A84E9A"/>
    <w:rsid w:val="00A85E58"/>
    <w:rsid w:val="00A8685B"/>
    <w:rsid w:val="00A86C51"/>
    <w:rsid w:val="00A87CB4"/>
    <w:rsid w:val="00A90F4A"/>
    <w:rsid w:val="00A914FB"/>
    <w:rsid w:val="00A931C0"/>
    <w:rsid w:val="00A9579C"/>
    <w:rsid w:val="00A957CB"/>
    <w:rsid w:val="00A961F0"/>
    <w:rsid w:val="00A962EB"/>
    <w:rsid w:val="00A97C29"/>
    <w:rsid w:val="00A97C2D"/>
    <w:rsid w:val="00A97DE6"/>
    <w:rsid w:val="00AA0554"/>
    <w:rsid w:val="00AA0838"/>
    <w:rsid w:val="00AA0F7B"/>
    <w:rsid w:val="00AA13D7"/>
    <w:rsid w:val="00AA2D80"/>
    <w:rsid w:val="00AA30E4"/>
    <w:rsid w:val="00AA3CED"/>
    <w:rsid w:val="00AA4992"/>
    <w:rsid w:val="00AA4ED1"/>
    <w:rsid w:val="00AA536B"/>
    <w:rsid w:val="00AA78EF"/>
    <w:rsid w:val="00AB0238"/>
    <w:rsid w:val="00AB22A4"/>
    <w:rsid w:val="00AB2826"/>
    <w:rsid w:val="00AB339D"/>
    <w:rsid w:val="00AB538F"/>
    <w:rsid w:val="00AB668F"/>
    <w:rsid w:val="00AB6710"/>
    <w:rsid w:val="00AB68A0"/>
    <w:rsid w:val="00AB7476"/>
    <w:rsid w:val="00AB754D"/>
    <w:rsid w:val="00AC0E32"/>
    <w:rsid w:val="00AC14B5"/>
    <w:rsid w:val="00AC23CA"/>
    <w:rsid w:val="00AC279F"/>
    <w:rsid w:val="00AC2ABC"/>
    <w:rsid w:val="00AC37F8"/>
    <w:rsid w:val="00AC3D4F"/>
    <w:rsid w:val="00AC3DC1"/>
    <w:rsid w:val="00AC3E82"/>
    <w:rsid w:val="00AC50D6"/>
    <w:rsid w:val="00AC520D"/>
    <w:rsid w:val="00AC5A4D"/>
    <w:rsid w:val="00AC6BFE"/>
    <w:rsid w:val="00AC727B"/>
    <w:rsid w:val="00AD12CF"/>
    <w:rsid w:val="00AD1855"/>
    <w:rsid w:val="00AD25C5"/>
    <w:rsid w:val="00AD2691"/>
    <w:rsid w:val="00AD26C5"/>
    <w:rsid w:val="00AD281E"/>
    <w:rsid w:val="00AD2AE7"/>
    <w:rsid w:val="00AD35A3"/>
    <w:rsid w:val="00AD3EBB"/>
    <w:rsid w:val="00AD3EC8"/>
    <w:rsid w:val="00AD4654"/>
    <w:rsid w:val="00AD4E5E"/>
    <w:rsid w:val="00AD5437"/>
    <w:rsid w:val="00AD5B47"/>
    <w:rsid w:val="00AD5D43"/>
    <w:rsid w:val="00AD60AD"/>
    <w:rsid w:val="00AD68DB"/>
    <w:rsid w:val="00AD6BC4"/>
    <w:rsid w:val="00AD723B"/>
    <w:rsid w:val="00AD7443"/>
    <w:rsid w:val="00AE0EFF"/>
    <w:rsid w:val="00AE2DDE"/>
    <w:rsid w:val="00AE3A02"/>
    <w:rsid w:val="00AE3B2E"/>
    <w:rsid w:val="00AE3DF7"/>
    <w:rsid w:val="00AE6ACA"/>
    <w:rsid w:val="00AE7A36"/>
    <w:rsid w:val="00AF2294"/>
    <w:rsid w:val="00AF294D"/>
    <w:rsid w:val="00AF472B"/>
    <w:rsid w:val="00AF55D5"/>
    <w:rsid w:val="00AF57AE"/>
    <w:rsid w:val="00AF6CC5"/>
    <w:rsid w:val="00AF7C4E"/>
    <w:rsid w:val="00B0031D"/>
    <w:rsid w:val="00B0061A"/>
    <w:rsid w:val="00B00ABB"/>
    <w:rsid w:val="00B016A7"/>
    <w:rsid w:val="00B01DE0"/>
    <w:rsid w:val="00B01E7E"/>
    <w:rsid w:val="00B01F3E"/>
    <w:rsid w:val="00B02F17"/>
    <w:rsid w:val="00B0345E"/>
    <w:rsid w:val="00B03464"/>
    <w:rsid w:val="00B034EB"/>
    <w:rsid w:val="00B0496A"/>
    <w:rsid w:val="00B05432"/>
    <w:rsid w:val="00B05C5A"/>
    <w:rsid w:val="00B05F61"/>
    <w:rsid w:val="00B063B7"/>
    <w:rsid w:val="00B06967"/>
    <w:rsid w:val="00B07337"/>
    <w:rsid w:val="00B07F32"/>
    <w:rsid w:val="00B11DA6"/>
    <w:rsid w:val="00B12068"/>
    <w:rsid w:val="00B12A36"/>
    <w:rsid w:val="00B14607"/>
    <w:rsid w:val="00B1473E"/>
    <w:rsid w:val="00B14981"/>
    <w:rsid w:val="00B14B2E"/>
    <w:rsid w:val="00B14BC2"/>
    <w:rsid w:val="00B1675C"/>
    <w:rsid w:val="00B16FED"/>
    <w:rsid w:val="00B172C2"/>
    <w:rsid w:val="00B1783D"/>
    <w:rsid w:val="00B17B59"/>
    <w:rsid w:val="00B17D1A"/>
    <w:rsid w:val="00B17D96"/>
    <w:rsid w:val="00B17F43"/>
    <w:rsid w:val="00B20BAC"/>
    <w:rsid w:val="00B21666"/>
    <w:rsid w:val="00B221B2"/>
    <w:rsid w:val="00B22BBA"/>
    <w:rsid w:val="00B2304D"/>
    <w:rsid w:val="00B23C44"/>
    <w:rsid w:val="00B2433B"/>
    <w:rsid w:val="00B24CD7"/>
    <w:rsid w:val="00B25325"/>
    <w:rsid w:val="00B254B4"/>
    <w:rsid w:val="00B258A0"/>
    <w:rsid w:val="00B25D35"/>
    <w:rsid w:val="00B25DF9"/>
    <w:rsid w:val="00B25F36"/>
    <w:rsid w:val="00B25FFF"/>
    <w:rsid w:val="00B30207"/>
    <w:rsid w:val="00B33908"/>
    <w:rsid w:val="00B34231"/>
    <w:rsid w:val="00B34EB2"/>
    <w:rsid w:val="00B35541"/>
    <w:rsid w:val="00B362F0"/>
    <w:rsid w:val="00B36373"/>
    <w:rsid w:val="00B401C4"/>
    <w:rsid w:val="00B404E1"/>
    <w:rsid w:val="00B417B6"/>
    <w:rsid w:val="00B4182F"/>
    <w:rsid w:val="00B4234A"/>
    <w:rsid w:val="00B42E8E"/>
    <w:rsid w:val="00B430D4"/>
    <w:rsid w:val="00B44821"/>
    <w:rsid w:val="00B448CD"/>
    <w:rsid w:val="00B44933"/>
    <w:rsid w:val="00B44B48"/>
    <w:rsid w:val="00B46C13"/>
    <w:rsid w:val="00B476BA"/>
    <w:rsid w:val="00B47C5A"/>
    <w:rsid w:val="00B500C0"/>
    <w:rsid w:val="00B5014D"/>
    <w:rsid w:val="00B519B3"/>
    <w:rsid w:val="00B531CA"/>
    <w:rsid w:val="00B54FEA"/>
    <w:rsid w:val="00B552EC"/>
    <w:rsid w:val="00B55750"/>
    <w:rsid w:val="00B563CB"/>
    <w:rsid w:val="00B56896"/>
    <w:rsid w:val="00B57B92"/>
    <w:rsid w:val="00B61400"/>
    <w:rsid w:val="00B620D4"/>
    <w:rsid w:val="00B62771"/>
    <w:rsid w:val="00B63022"/>
    <w:rsid w:val="00B6405C"/>
    <w:rsid w:val="00B64942"/>
    <w:rsid w:val="00B65694"/>
    <w:rsid w:val="00B66372"/>
    <w:rsid w:val="00B6744D"/>
    <w:rsid w:val="00B7067F"/>
    <w:rsid w:val="00B713F6"/>
    <w:rsid w:val="00B7174B"/>
    <w:rsid w:val="00B74706"/>
    <w:rsid w:val="00B7483B"/>
    <w:rsid w:val="00B74BC9"/>
    <w:rsid w:val="00B74FFE"/>
    <w:rsid w:val="00B752E2"/>
    <w:rsid w:val="00B767D0"/>
    <w:rsid w:val="00B76E7A"/>
    <w:rsid w:val="00B77E6D"/>
    <w:rsid w:val="00B80044"/>
    <w:rsid w:val="00B80E77"/>
    <w:rsid w:val="00B81783"/>
    <w:rsid w:val="00B8419F"/>
    <w:rsid w:val="00B8468A"/>
    <w:rsid w:val="00B85C89"/>
    <w:rsid w:val="00B8652E"/>
    <w:rsid w:val="00B87222"/>
    <w:rsid w:val="00B8759A"/>
    <w:rsid w:val="00B879F7"/>
    <w:rsid w:val="00B87A0E"/>
    <w:rsid w:val="00B90D42"/>
    <w:rsid w:val="00B915A0"/>
    <w:rsid w:val="00B92D0C"/>
    <w:rsid w:val="00B934F2"/>
    <w:rsid w:val="00B938FB"/>
    <w:rsid w:val="00B93F06"/>
    <w:rsid w:val="00B942E8"/>
    <w:rsid w:val="00B94CAC"/>
    <w:rsid w:val="00B95071"/>
    <w:rsid w:val="00B9509C"/>
    <w:rsid w:val="00B95D0A"/>
    <w:rsid w:val="00BA1125"/>
    <w:rsid w:val="00BA18F3"/>
    <w:rsid w:val="00BA2245"/>
    <w:rsid w:val="00BA2283"/>
    <w:rsid w:val="00BA2404"/>
    <w:rsid w:val="00BA3C00"/>
    <w:rsid w:val="00BA47E9"/>
    <w:rsid w:val="00BA4815"/>
    <w:rsid w:val="00BA5156"/>
    <w:rsid w:val="00BB05F2"/>
    <w:rsid w:val="00BB0C67"/>
    <w:rsid w:val="00BB1DB8"/>
    <w:rsid w:val="00BB241F"/>
    <w:rsid w:val="00BB2611"/>
    <w:rsid w:val="00BB2F42"/>
    <w:rsid w:val="00BB30EA"/>
    <w:rsid w:val="00BB380B"/>
    <w:rsid w:val="00BB3A83"/>
    <w:rsid w:val="00BB4269"/>
    <w:rsid w:val="00BB4FA3"/>
    <w:rsid w:val="00BB52F7"/>
    <w:rsid w:val="00BB6B72"/>
    <w:rsid w:val="00BC05B7"/>
    <w:rsid w:val="00BC08F2"/>
    <w:rsid w:val="00BC2D18"/>
    <w:rsid w:val="00BC37A1"/>
    <w:rsid w:val="00BC4E4A"/>
    <w:rsid w:val="00BC4F4C"/>
    <w:rsid w:val="00BC553D"/>
    <w:rsid w:val="00BC6147"/>
    <w:rsid w:val="00BC6DB6"/>
    <w:rsid w:val="00BC6F87"/>
    <w:rsid w:val="00BD24DF"/>
    <w:rsid w:val="00BD2D7F"/>
    <w:rsid w:val="00BD35A4"/>
    <w:rsid w:val="00BD4578"/>
    <w:rsid w:val="00BD59B5"/>
    <w:rsid w:val="00BE127B"/>
    <w:rsid w:val="00BE1D51"/>
    <w:rsid w:val="00BE2236"/>
    <w:rsid w:val="00BE3AB5"/>
    <w:rsid w:val="00BE43A9"/>
    <w:rsid w:val="00BE4568"/>
    <w:rsid w:val="00BE4D79"/>
    <w:rsid w:val="00BE4F48"/>
    <w:rsid w:val="00BE6D26"/>
    <w:rsid w:val="00BF056A"/>
    <w:rsid w:val="00BF09ED"/>
    <w:rsid w:val="00BF0A38"/>
    <w:rsid w:val="00BF1CF8"/>
    <w:rsid w:val="00BF4495"/>
    <w:rsid w:val="00BF45B6"/>
    <w:rsid w:val="00BF4C17"/>
    <w:rsid w:val="00BF4D0A"/>
    <w:rsid w:val="00BF5D06"/>
    <w:rsid w:val="00BF6ADA"/>
    <w:rsid w:val="00BF7693"/>
    <w:rsid w:val="00BF7A75"/>
    <w:rsid w:val="00C017A0"/>
    <w:rsid w:val="00C03063"/>
    <w:rsid w:val="00C0326C"/>
    <w:rsid w:val="00C0378D"/>
    <w:rsid w:val="00C04278"/>
    <w:rsid w:val="00C04313"/>
    <w:rsid w:val="00C04D12"/>
    <w:rsid w:val="00C059A5"/>
    <w:rsid w:val="00C05CBE"/>
    <w:rsid w:val="00C0668C"/>
    <w:rsid w:val="00C072B1"/>
    <w:rsid w:val="00C07C7B"/>
    <w:rsid w:val="00C101C1"/>
    <w:rsid w:val="00C11441"/>
    <w:rsid w:val="00C11C6C"/>
    <w:rsid w:val="00C11E2C"/>
    <w:rsid w:val="00C129DE"/>
    <w:rsid w:val="00C12CC3"/>
    <w:rsid w:val="00C15433"/>
    <w:rsid w:val="00C159B3"/>
    <w:rsid w:val="00C16D5E"/>
    <w:rsid w:val="00C16E15"/>
    <w:rsid w:val="00C17621"/>
    <w:rsid w:val="00C17E06"/>
    <w:rsid w:val="00C20830"/>
    <w:rsid w:val="00C213A4"/>
    <w:rsid w:val="00C214A9"/>
    <w:rsid w:val="00C21FC8"/>
    <w:rsid w:val="00C22832"/>
    <w:rsid w:val="00C22C5A"/>
    <w:rsid w:val="00C22DE2"/>
    <w:rsid w:val="00C23A82"/>
    <w:rsid w:val="00C255E8"/>
    <w:rsid w:val="00C2591A"/>
    <w:rsid w:val="00C25ECA"/>
    <w:rsid w:val="00C30366"/>
    <w:rsid w:val="00C30F06"/>
    <w:rsid w:val="00C310D8"/>
    <w:rsid w:val="00C310FD"/>
    <w:rsid w:val="00C31C8A"/>
    <w:rsid w:val="00C32BE2"/>
    <w:rsid w:val="00C33555"/>
    <w:rsid w:val="00C336E1"/>
    <w:rsid w:val="00C3519D"/>
    <w:rsid w:val="00C35902"/>
    <w:rsid w:val="00C37092"/>
    <w:rsid w:val="00C37F40"/>
    <w:rsid w:val="00C405AB"/>
    <w:rsid w:val="00C40AB2"/>
    <w:rsid w:val="00C411EA"/>
    <w:rsid w:val="00C41F73"/>
    <w:rsid w:val="00C42079"/>
    <w:rsid w:val="00C427E2"/>
    <w:rsid w:val="00C439E1"/>
    <w:rsid w:val="00C44C2C"/>
    <w:rsid w:val="00C44E61"/>
    <w:rsid w:val="00C4515C"/>
    <w:rsid w:val="00C45C39"/>
    <w:rsid w:val="00C45EA0"/>
    <w:rsid w:val="00C4612A"/>
    <w:rsid w:val="00C46BD1"/>
    <w:rsid w:val="00C5018D"/>
    <w:rsid w:val="00C52244"/>
    <w:rsid w:val="00C523A5"/>
    <w:rsid w:val="00C52694"/>
    <w:rsid w:val="00C52FC3"/>
    <w:rsid w:val="00C53CB6"/>
    <w:rsid w:val="00C53F21"/>
    <w:rsid w:val="00C54669"/>
    <w:rsid w:val="00C55CFF"/>
    <w:rsid w:val="00C56110"/>
    <w:rsid w:val="00C565B5"/>
    <w:rsid w:val="00C56C12"/>
    <w:rsid w:val="00C5735E"/>
    <w:rsid w:val="00C60536"/>
    <w:rsid w:val="00C61925"/>
    <w:rsid w:val="00C61FA9"/>
    <w:rsid w:val="00C642B7"/>
    <w:rsid w:val="00C647A7"/>
    <w:rsid w:val="00C6485C"/>
    <w:rsid w:val="00C649E2"/>
    <w:rsid w:val="00C652F5"/>
    <w:rsid w:val="00C65858"/>
    <w:rsid w:val="00C678C1"/>
    <w:rsid w:val="00C71EBC"/>
    <w:rsid w:val="00C72444"/>
    <w:rsid w:val="00C724BB"/>
    <w:rsid w:val="00C7429E"/>
    <w:rsid w:val="00C74BB0"/>
    <w:rsid w:val="00C74D39"/>
    <w:rsid w:val="00C76107"/>
    <w:rsid w:val="00C764DB"/>
    <w:rsid w:val="00C77467"/>
    <w:rsid w:val="00C779E9"/>
    <w:rsid w:val="00C77C41"/>
    <w:rsid w:val="00C8030E"/>
    <w:rsid w:val="00C80D5C"/>
    <w:rsid w:val="00C8200D"/>
    <w:rsid w:val="00C830C0"/>
    <w:rsid w:val="00C8402A"/>
    <w:rsid w:val="00C8415B"/>
    <w:rsid w:val="00C84D4E"/>
    <w:rsid w:val="00C85560"/>
    <w:rsid w:val="00C8732E"/>
    <w:rsid w:val="00C8779F"/>
    <w:rsid w:val="00C90127"/>
    <w:rsid w:val="00C91B03"/>
    <w:rsid w:val="00C924EC"/>
    <w:rsid w:val="00C927D4"/>
    <w:rsid w:val="00C92B40"/>
    <w:rsid w:val="00C92EC4"/>
    <w:rsid w:val="00C930A3"/>
    <w:rsid w:val="00C9406A"/>
    <w:rsid w:val="00C94318"/>
    <w:rsid w:val="00C95EF3"/>
    <w:rsid w:val="00C97F1F"/>
    <w:rsid w:val="00CA02A8"/>
    <w:rsid w:val="00CA0FF8"/>
    <w:rsid w:val="00CA1216"/>
    <w:rsid w:val="00CA1FE5"/>
    <w:rsid w:val="00CA2355"/>
    <w:rsid w:val="00CA4AB5"/>
    <w:rsid w:val="00CA5A31"/>
    <w:rsid w:val="00CA7024"/>
    <w:rsid w:val="00CA77FC"/>
    <w:rsid w:val="00CB0DE9"/>
    <w:rsid w:val="00CB0F77"/>
    <w:rsid w:val="00CB0F92"/>
    <w:rsid w:val="00CB27BD"/>
    <w:rsid w:val="00CB3211"/>
    <w:rsid w:val="00CB3292"/>
    <w:rsid w:val="00CB3596"/>
    <w:rsid w:val="00CB359A"/>
    <w:rsid w:val="00CB4CCA"/>
    <w:rsid w:val="00CB5D0F"/>
    <w:rsid w:val="00CB6018"/>
    <w:rsid w:val="00CB73E1"/>
    <w:rsid w:val="00CC046F"/>
    <w:rsid w:val="00CC2A69"/>
    <w:rsid w:val="00CC2DC6"/>
    <w:rsid w:val="00CC2FCA"/>
    <w:rsid w:val="00CC34A4"/>
    <w:rsid w:val="00CC37C9"/>
    <w:rsid w:val="00CC47E9"/>
    <w:rsid w:val="00CC4918"/>
    <w:rsid w:val="00CC4B1D"/>
    <w:rsid w:val="00CC4C8E"/>
    <w:rsid w:val="00CC5D95"/>
    <w:rsid w:val="00CC5F8B"/>
    <w:rsid w:val="00CC699B"/>
    <w:rsid w:val="00CC7CC9"/>
    <w:rsid w:val="00CD03DB"/>
    <w:rsid w:val="00CD1C81"/>
    <w:rsid w:val="00CD2D02"/>
    <w:rsid w:val="00CD3185"/>
    <w:rsid w:val="00CD5709"/>
    <w:rsid w:val="00CD5AEF"/>
    <w:rsid w:val="00CD74D8"/>
    <w:rsid w:val="00CD7CDB"/>
    <w:rsid w:val="00CE00B9"/>
    <w:rsid w:val="00CE03D0"/>
    <w:rsid w:val="00CE1159"/>
    <w:rsid w:val="00CE1472"/>
    <w:rsid w:val="00CE3365"/>
    <w:rsid w:val="00CE5717"/>
    <w:rsid w:val="00CE7B70"/>
    <w:rsid w:val="00CF04CB"/>
    <w:rsid w:val="00CF0FE9"/>
    <w:rsid w:val="00CF1D9A"/>
    <w:rsid w:val="00CF23F2"/>
    <w:rsid w:val="00CF28DD"/>
    <w:rsid w:val="00CF29AA"/>
    <w:rsid w:val="00CF2DE4"/>
    <w:rsid w:val="00CF356C"/>
    <w:rsid w:val="00CF50B0"/>
    <w:rsid w:val="00CF5B48"/>
    <w:rsid w:val="00CF5F25"/>
    <w:rsid w:val="00CF62A7"/>
    <w:rsid w:val="00CF6923"/>
    <w:rsid w:val="00D017A9"/>
    <w:rsid w:val="00D02227"/>
    <w:rsid w:val="00D05720"/>
    <w:rsid w:val="00D064B3"/>
    <w:rsid w:val="00D067D9"/>
    <w:rsid w:val="00D068D0"/>
    <w:rsid w:val="00D06950"/>
    <w:rsid w:val="00D06967"/>
    <w:rsid w:val="00D077F9"/>
    <w:rsid w:val="00D10848"/>
    <w:rsid w:val="00D1227C"/>
    <w:rsid w:val="00D1357A"/>
    <w:rsid w:val="00D13E17"/>
    <w:rsid w:val="00D14934"/>
    <w:rsid w:val="00D14EB8"/>
    <w:rsid w:val="00D16C24"/>
    <w:rsid w:val="00D16E37"/>
    <w:rsid w:val="00D1740B"/>
    <w:rsid w:val="00D20395"/>
    <w:rsid w:val="00D226CA"/>
    <w:rsid w:val="00D22D5D"/>
    <w:rsid w:val="00D22E38"/>
    <w:rsid w:val="00D23921"/>
    <w:rsid w:val="00D23C75"/>
    <w:rsid w:val="00D23C9F"/>
    <w:rsid w:val="00D242F1"/>
    <w:rsid w:val="00D2573F"/>
    <w:rsid w:val="00D30134"/>
    <w:rsid w:val="00D30C6A"/>
    <w:rsid w:val="00D31819"/>
    <w:rsid w:val="00D31CBB"/>
    <w:rsid w:val="00D33AE6"/>
    <w:rsid w:val="00D35993"/>
    <w:rsid w:val="00D35ED3"/>
    <w:rsid w:val="00D36105"/>
    <w:rsid w:val="00D366B1"/>
    <w:rsid w:val="00D37050"/>
    <w:rsid w:val="00D372D4"/>
    <w:rsid w:val="00D37384"/>
    <w:rsid w:val="00D37C3E"/>
    <w:rsid w:val="00D37DCA"/>
    <w:rsid w:val="00D37EA1"/>
    <w:rsid w:val="00D37FFB"/>
    <w:rsid w:val="00D410E7"/>
    <w:rsid w:val="00D4141D"/>
    <w:rsid w:val="00D41CF3"/>
    <w:rsid w:val="00D41D60"/>
    <w:rsid w:val="00D42F57"/>
    <w:rsid w:val="00D44431"/>
    <w:rsid w:val="00D44D39"/>
    <w:rsid w:val="00D45A1C"/>
    <w:rsid w:val="00D47BA9"/>
    <w:rsid w:val="00D47C0F"/>
    <w:rsid w:val="00D47FB3"/>
    <w:rsid w:val="00D50092"/>
    <w:rsid w:val="00D508B0"/>
    <w:rsid w:val="00D50CB2"/>
    <w:rsid w:val="00D52351"/>
    <w:rsid w:val="00D539C5"/>
    <w:rsid w:val="00D54189"/>
    <w:rsid w:val="00D55065"/>
    <w:rsid w:val="00D55088"/>
    <w:rsid w:val="00D55692"/>
    <w:rsid w:val="00D55D0C"/>
    <w:rsid w:val="00D566A2"/>
    <w:rsid w:val="00D600D0"/>
    <w:rsid w:val="00D60466"/>
    <w:rsid w:val="00D6054A"/>
    <w:rsid w:val="00D60758"/>
    <w:rsid w:val="00D60D1D"/>
    <w:rsid w:val="00D60D79"/>
    <w:rsid w:val="00D61312"/>
    <w:rsid w:val="00D61756"/>
    <w:rsid w:val="00D61C57"/>
    <w:rsid w:val="00D6328C"/>
    <w:rsid w:val="00D639B1"/>
    <w:rsid w:val="00D63D4E"/>
    <w:rsid w:val="00D6593F"/>
    <w:rsid w:val="00D65C60"/>
    <w:rsid w:val="00D660D4"/>
    <w:rsid w:val="00D669FB"/>
    <w:rsid w:val="00D66F02"/>
    <w:rsid w:val="00D677AC"/>
    <w:rsid w:val="00D67ECA"/>
    <w:rsid w:val="00D7058E"/>
    <w:rsid w:val="00D70ADE"/>
    <w:rsid w:val="00D7107A"/>
    <w:rsid w:val="00D71D11"/>
    <w:rsid w:val="00D736A2"/>
    <w:rsid w:val="00D73A76"/>
    <w:rsid w:val="00D741F5"/>
    <w:rsid w:val="00D7481C"/>
    <w:rsid w:val="00D7563C"/>
    <w:rsid w:val="00D758D1"/>
    <w:rsid w:val="00D7640C"/>
    <w:rsid w:val="00D76533"/>
    <w:rsid w:val="00D77B6C"/>
    <w:rsid w:val="00D8073A"/>
    <w:rsid w:val="00D82C36"/>
    <w:rsid w:val="00D838A6"/>
    <w:rsid w:val="00D83C75"/>
    <w:rsid w:val="00D8435A"/>
    <w:rsid w:val="00D8514A"/>
    <w:rsid w:val="00D86AB7"/>
    <w:rsid w:val="00D873FF"/>
    <w:rsid w:val="00D874CA"/>
    <w:rsid w:val="00D87BA5"/>
    <w:rsid w:val="00D87DC5"/>
    <w:rsid w:val="00D902E2"/>
    <w:rsid w:val="00D90C06"/>
    <w:rsid w:val="00D911D0"/>
    <w:rsid w:val="00D91710"/>
    <w:rsid w:val="00D918E7"/>
    <w:rsid w:val="00D91ABF"/>
    <w:rsid w:val="00D92BA3"/>
    <w:rsid w:val="00D931CE"/>
    <w:rsid w:val="00D932F5"/>
    <w:rsid w:val="00D94905"/>
    <w:rsid w:val="00D94E10"/>
    <w:rsid w:val="00D95150"/>
    <w:rsid w:val="00D9579B"/>
    <w:rsid w:val="00D95BA7"/>
    <w:rsid w:val="00D96636"/>
    <w:rsid w:val="00D97094"/>
    <w:rsid w:val="00D97FBC"/>
    <w:rsid w:val="00DA045B"/>
    <w:rsid w:val="00DA2824"/>
    <w:rsid w:val="00DA329F"/>
    <w:rsid w:val="00DA3AC6"/>
    <w:rsid w:val="00DA3D68"/>
    <w:rsid w:val="00DA5CDC"/>
    <w:rsid w:val="00DA5EF4"/>
    <w:rsid w:val="00DA72C9"/>
    <w:rsid w:val="00DB0984"/>
    <w:rsid w:val="00DB17C0"/>
    <w:rsid w:val="00DB285C"/>
    <w:rsid w:val="00DB28FF"/>
    <w:rsid w:val="00DB2EF8"/>
    <w:rsid w:val="00DB5118"/>
    <w:rsid w:val="00DB54AC"/>
    <w:rsid w:val="00DB54FA"/>
    <w:rsid w:val="00DB569C"/>
    <w:rsid w:val="00DB78B1"/>
    <w:rsid w:val="00DB7D9B"/>
    <w:rsid w:val="00DC047B"/>
    <w:rsid w:val="00DC092E"/>
    <w:rsid w:val="00DC248C"/>
    <w:rsid w:val="00DC34BA"/>
    <w:rsid w:val="00DC3A67"/>
    <w:rsid w:val="00DC47F4"/>
    <w:rsid w:val="00DC4CCC"/>
    <w:rsid w:val="00DC5AC0"/>
    <w:rsid w:val="00DC715D"/>
    <w:rsid w:val="00DC7869"/>
    <w:rsid w:val="00DC7C6A"/>
    <w:rsid w:val="00DD0954"/>
    <w:rsid w:val="00DD211D"/>
    <w:rsid w:val="00DD2480"/>
    <w:rsid w:val="00DD2ECE"/>
    <w:rsid w:val="00DD2F92"/>
    <w:rsid w:val="00DD3728"/>
    <w:rsid w:val="00DD475B"/>
    <w:rsid w:val="00DD5423"/>
    <w:rsid w:val="00DD559C"/>
    <w:rsid w:val="00DD68E4"/>
    <w:rsid w:val="00DD70E5"/>
    <w:rsid w:val="00DD76FB"/>
    <w:rsid w:val="00DE019E"/>
    <w:rsid w:val="00DE0D3C"/>
    <w:rsid w:val="00DE0F4B"/>
    <w:rsid w:val="00DE122F"/>
    <w:rsid w:val="00DE17B8"/>
    <w:rsid w:val="00DE18DE"/>
    <w:rsid w:val="00DE1E36"/>
    <w:rsid w:val="00DE2607"/>
    <w:rsid w:val="00DE293A"/>
    <w:rsid w:val="00DE34F6"/>
    <w:rsid w:val="00DE45FE"/>
    <w:rsid w:val="00DE4ADB"/>
    <w:rsid w:val="00DE63D5"/>
    <w:rsid w:val="00DE7634"/>
    <w:rsid w:val="00DF2B9E"/>
    <w:rsid w:val="00DF2F7D"/>
    <w:rsid w:val="00DF3613"/>
    <w:rsid w:val="00DF36DE"/>
    <w:rsid w:val="00DF3F40"/>
    <w:rsid w:val="00DF519D"/>
    <w:rsid w:val="00DF52E3"/>
    <w:rsid w:val="00DF5B63"/>
    <w:rsid w:val="00DF6115"/>
    <w:rsid w:val="00DF6FFD"/>
    <w:rsid w:val="00DF7C8A"/>
    <w:rsid w:val="00E00FE3"/>
    <w:rsid w:val="00E031C4"/>
    <w:rsid w:val="00E03D53"/>
    <w:rsid w:val="00E04568"/>
    <w:rsid w:val="00E04C33"/>
    <w:rsid w:val="00E06642"/>
    <w:rsid w:val="00E066AF"/>
    <w:rsid w:val="00E06FC8"/>
    <w:rsid w:val="00E07C86"/>
    <w:rsid w:val="00E11095"/>
    <w:rsid w:val="00E12AB0"/>
    <w:rsid w:val="00E136CB"/>
    <w:rsid w:val="00E14321"/>
    <w:rsid w:val="00E14B32"/>
    <w:rsid w:val="00E15715"/>
    <w:rsid w:val="00E168C7"/>
    <w:rsid w:val="00E16C03"/>
    <w:rsid w:val="00E172CE"/>
    <w:rsid w:val="00E17556"/>
    <w:rsid w:val="00E20F50"/>
    <w:rsid w:val="00E218B1"/>
    <w:rsid w:val="00E21F84"/>
    <w:rsid w:val="00E226F4"/>
    <w:rsid w:val="00E22C71"/>
    <w:rsid w:val="00E24E81"/>
    <w:rsid w:val="00E25685"/>
    <w:rsid w:val="00E26296"/>
    <w:rsid w:val="00E26E5C"/>
    <w:rsid w:val="00E2785A"/>
    <w:rsid w:val="00E27F20"/>
    <w:rsid w:val="00E30656"/>
    <w:rsid w:val="00E31D93"/>
    <w:rsid w:val="00E32BAE"/>
    <w:rsid w:val="00E332C4"/>
    <w:rsid w:val="00E33D4E"/>
    <w:rsid w:val="00E34C8B"/>
    <w:rsid w:val="00E365AD"/>
    <w:rsid w:val="00E3701F"/>
    <w:rsid w:val="00E40A14"/>
    <w:rsid w:val="00E4103C"/>
    <w:rsid w:val="00E4130E"/>
    <w:rsid w:val="00E41847"/>
    <w:rsid w:val="00E42181"/>
    <w:rsid w:val="00E4272E"/>
    <w:rsid w:val="00E4290C"/>
    <w:rsid w:val="00E429F9"/>
    <w:rsid w:val="00E43C51"/>
    <w:rsid w:val="00E4464C"/>
    <w:rsid w:val="00E4567C"/>
    <w:rsid w:val="00E45CAC"/>
    <w:rsid w:val="00E45D5B"/>
    <w:rsid w:val="00E460BC"/>
    <w:rsid w:val="00E460EC"/>
    <w:rsid w:val="00E4631D"/>
    <w:rsid w:val="00E46462"/>
    <w:rsid w:val="00E4649A"/>
    <w:rsid w:val="00E5023C"/>
    <w:rsid w:val="00E504E9"/>
    <w:rsid w:val="00E50856"/>
    <w:rsid w:val="00E50E97"/>
    <w:rsid w:val="00E50F9D"/>
    <w:rsid w:val="00E53088"/>
    <w:rsid w:val="00E531D0"/>
    <w:rsid w:val="00E53A33"/>
    <w:rsid w:val="00E5436A"/>
    <w:rsid w:val="00E545FE"/>
    <w:rsid w:val="00E55495"/>
    <w:rsid w:val="00E555B3"/>
    <w:rsid w:val="00E55989"/>
    <w:rsid w:val="00E5605A"/>
    <w:rsid w:val="00E56FB3"/>
    <w:rsid w:val="00E57FCB"/>
    <w:rsid w:val="00E60188"/>
    <w:rsid w:val="00E601B4"/>
    <w:rsid w:val="00E6154A"/>
    <w:rsid w:val="00E6179E"/>
    <w:rsid w:val="00E61909"/>
    <w:rsid w:val="00E61A1A"/>
    <w:rsid w:val="00E624C8"/>
    <w:rsid w:val="00E628A5"/>
    <w:rsid w:val="00E62AF5"/>
    <w:rsid w:val="00E62E97"/>
    <w:rsid w:val="00E62FCC"/>
    <w:rsid w:val="00E632F7"/>
    <w:rsid w:val="00E63827"/>
    <w:rsid w:val="00E64A91"/>
    <w:rsid w:val="00E65025"/>
    <w:rsid w:val="00E65E56"/>
    <w:rsid w:val="00E66565"/>
    <w:rsid w:val="00E66606"/>
    <w:rsid w:val="00E66814"/>
    <w:rsid w:val="00E66E4C"/>
    <w:rsid w:val="00E729FD"/>
    <w:rsid w:val="00E73091"/>
    <w:rsid w:val="00E73A64"/>
    <w:rsid w:val="00E74859"/>
    <w:rsid w:val="00E74BC1"/>
    <w:rsid w:val="00E75850"/>
    <w:rsid w:val="00E758D7"/>
    <w:rsid w:val="00E75933"/>
    <w:rsid w:val="00E75EC8"/>
    <w:rsid w:val="00E77D10"/>
    <w:rsid w:val="00E80699"/>
    <w:rsid w:val="00E81F93"/>
    <w:rsid w:val="00E83691"/>
    <w:rsid w:val="00E83954"/>
    <w:rsid w:val="00E83AF9"/>
    <w:rsid w:val="00E83EE9"/>
    <w:rsid w:val="00E85D8D"/>
    <w:rsid w:val="00E85F86"/>
    <w:rsid w:val="00E86866"/>
    <w:rsid w:val="00E86C08"/>
    <w:rsid w:val="00E90283"/>
    <w:rsid w:val="00E908D3"/>
    <w:rsid w:val="00E90B62"/>
    <w:rsid w:val="00E91825"/>
    <w:rsid w:val="00E918DB"/>
    <w:rsid w:val="00E91B93"/>
    <w:rsid w:val="00E91EF8"/>
    <w:rsid w:val="00E92181"/>
    <w:rsid w:val="00E927DA"/>
    <w:rsid w:val="00E932EE"/>
    <w:rsid w:val="00E93521"/>
    <w:rsid w:val="00E939D7"/>
    <w:rsid w:val="00E94866"/>
    <w:rsid w:val="00E94AEA"/>
    <w:rsid w:val="00E94E21"/>
    <w:rsid w:val="00E94F1C"/>
    <w:rsid w:val="00E958AF"/>
    <w:rsid w:val="00E959EC"/>
    <w:rsid w:val="00E9740D"/>
    <w:rsid w:val="00E97A81"/>
    <w:rsid w:val="00EA0982"/>
    <w:rsid w:val="00EA0D8D"/>
    <w:rsid w:val="00EA0F62"/>
    <w:rsid w:val="00EA2065"/>
    <w:rsid w:val="00EA2319"/>
    <w:rsid w:val="00EA2BC0"/>
    <w:rsid w:val="00EA3091"/>
    <w:rsid w:val="00EA351F"/>
    <w:rsid w:val="00EA3565"/>
    <w:rsid w:val="00EA3830"/>
    <w:rsid w:val="00EA76B5"/>
    <w:rsid w:val="00EA78D0"/>
    <w:rsid w:val="00EB0373"/>
    <w:rsid w:val="00EB2819"/>
    <w:rsid w:val="00EB3294"/>
    <w:rsid w:val="00EB475B"/>
    <w:rsid w:val="00EB51F7"/>
    <w:rsid w:val="00EB588E"/>
    <w:rsid w:val="00EB5FAC"/>
    <w:rsid w:val="00EB6391"/>
    <w:rsid w:val="00EB7108"/>
    <w:rsid w:val="00EC00C8"/>
    <w:rsid w:val="00EC03E7"/>
    <w:rsid w:val="00EC1084"/>
    <w:rsid w:val="00EC28AF"/>
    <w:rsid w:val="00EC3EA9"/>
    <w:rsid w:val="00EC3EAE"/>
    <w:rsid w:val="00EC5C59"/>
    <w:rsid w:val="00EC7052"/>
    <w:rsid w:val="00ED00B6"/>
    <w:rsid w:val="00ED1D97"/>
    <w:rsid w:val="00ED1FC5"/>
    <w:rsid w:val="00ED206A"/>
    <w:rsid w:val="00ED2508"/>
    <w:rsid w:val="00ED2D78"/>
    <w:rsid w:val="00ED314A"/>
    <w:rsid w:val="00ED31C5"/>
    <w:rsid w:val="00ED31FC"/>
    <w:rsid w:val="00ED42FB"/>
    <w:rsid w:val="00ED4432"/>
    <w:rsid w:val="00ED672C"/>
    <w:rsid w:val="00ED677D"/>
    <w:rsid w:val="00ED76F0"/>
    <w:rsid w:val="00EE0037"/>
    <w:rsid w:val="00EE00A2"/>
    <w:rsid w:val="00EE059E"/>
    <w:rsid w:val="00EE1A75"/>
    <w:rsid w:val="00EE1AD6"/>
    <w:rsid w:val="00EE1B3B"/>
    <w:rsid w:val="00EE458F"/>
    <w:rsid w:val="00EE4E9F"/>
    <w:rsid w:val="00EE62E9"/>
    <w:rsid w:val="00EE66A4"/>
    <w:rsid w:val="00EE6C60"/>
    <w:rsid w:val="00EE7336"/>
    <w:rsid w:val="00EF0448"/>
    <w:rsid w:val="00EF0B51"/>
    <w:rsid w:val="00EF0F1E"/>
    <w:rsid w:val="00EF21C0"/>
    <w:rsid w:val="00EF344D"/>
    <w:rsid w:val="00EF36A9"/>
    <w:rsid w:val="00EF4594"/>
    <w:rsid w:val="00EF4953"/>
    <w:rsid w:val="00EF4CDB"/>
    <w:rsid w:val="00EF569B"/>
    <w:rsid w:val="00EF5FF1"/>
    <w:rsid w:val="00EF60FA"/>
    <w:rsid w:val="00EF648B"/>
    <w:rsid w:val="00EF6577"/>
    <w:rsid w:val="00EF6720"/>
    <w:rsid w:val="00F00A04"/>
    <w:rsid w:val="00F01039"/>
    <w:rsid w:val="00F013C8"/>
    <w:rsid w:val="00F0372F"/>
    <w:rsid w:val="00F04863"/>
    <w:rsid w:val="00F049E7"/>
    <w:rsid w:val="00F04DF6"/>
    <w:rsid w:val="00F0544B"/>
    <w:rsid w:val="00F065FE"/>
    <w:rsid w:val="00F07D17"/>
    <w:rsid w:val="00F07DB6"/>
    <w:rsid w:val="00F07FA7"/>
    <w:rsid w:val="00F105D4"/>
    <w:rsid w:val="00F10EF3"/>
    <w:rsid w:val="00F11934"/>
    <w:rsid w:val="00F11A8C"/>
    <w:rsid w:val="00F11C5F"/>
    <w:rsid w:val="00F1245A"/>
    <w:rsid w:val="00F12C12"/>
    <w:rsid w:val="00F140EC"/>
    <w:rsid w:val="00F141D7"/>
    <w:rsid w:val="00F1513B"/>
    <w:rsid w:val="00F15316"/>
    <w:rsid w:val="00F153A3"/>
    <w:rsid w:val="00F1563F"/>
    <w:rsid w:val="00F157EC"/>
    <w:rsid w:val="00F1614F"/>
    <w:rsid w:val="00F17922"/>
    <w:rsid w:val="00F2031A"/>
    <w:rsid w:val="00F20B54"/>
    <w:rsid w:val="00F215FF"/>
    <w:rsid w:val="00F2566A"/>
    <w:rsid w:val="00F25F7B"/>
    <w:rsid w:val="00F26CAD"/>
    <w:rsid w:val="00F270B5"/>
    <w:rsid w:val="00F2779D"/>
    <w:rsid w:val="00F30AFE"/>
    <w:rsid w:val="00F331FE"/>
    <w:rsid w:val="00F33B8C"/>
    <w:rsid w:val="00F33D55"/>
    <w:rsid w:val="00F33E71"/>
    <w:rsid w:val="00F34071"/>
    <w:rsid w:val="00F344BD"/>
    <w:rsid w:val="00F34819"/>
    <w:rsid w:val="00F34C7D"/>
    <w:rsid w:val="00F356D3"/>
    <w:rsid w:val="00F35836"/>
    <w:rsid w:val="00F35C13"/>
    <w:rsid w:val="00F36556"/>
    <w:rsid w:val="00F36D21"/>
    <w:rsid w:val="00F37551"/>
    <w:rsid w:val="00F378AE"/>
    <w:rsid w:val="00F40DB1"/>
    <w:rsid w:val="00F41BBB"/>
    <w:rsid w:val="00F427E6"/>
    <w:rsid w:val="00F44D01"/>
    <w:rsid w:val="00F4592F"/>
    <w:rsid w:val="00F47115"/>
    <w:rsid w:val="00F4718D"/>
    <w:rsid w:val="00F505F2"/>
    <w:rsid w:val="00F507C3"/>
    <w:rsid w:val="00F5093D"/>
    <w:rsid w:val="00F50F6E"/>
    <w:rsid w:val="00F52D9D"/>
    <w:rsid w:val="00F531CE"/>
    <w:rsid w:val="00F548D6"/>
    <w:rsid w:val="00F54FD6"/>
    <w:rsid w:val="00F55452"/>
    <w:rsid w:val="00F55CCD"/>
    <w:rsid w:val="00F5668D"/>
    <w:rsid w:val="00F571F4"/>
    <w:rsid w:val="00F6045E"/>
    <w:rsid w:val="00F60851"/>
    <w:rsid w:val="00F60AAB"/>
    <w:rsid w:val="00F60F26"/>
    <w:rsid w:val="00F6235B"/>
    <w:rsid w:val="00F63942"/>
    <w:rsid w:val="00F64B91"/>
    <w:rsid w:val="00F652A0"/>
    <w:rsid w:val="00F660A5"/>
    <w:rsid w:val="00F66871"/>
    <w:rsid w:val="00F67CF5"/>
    <w:rsid w:val="00F70108"/>
    <w:rsid w:val="00F70139"/>
    <w:rsid w:val="00F701A9"/>
    <w:rsid w:val="00F71D0E"/>
    <w:rsid w:val="00F73393"/>
    <w:rsid w:val="00F73D5B"/>
    <w:rsid w:val="00F744A8"/>
    <w:rsid w:val="00F74A44"/>
    <w:rsid w:val="00F74F3C"/>
    <w:rsid w:val="00F75114"/>
    <w:rsid w:val="00F75A84"/>
    <w:rsid w:val="00F75B14"/>
    <w:rsid w:val="00F76D17"/>
    <w:rsid w:val="00F76D8B"/>
    <w:rsid w:val="00F77278"/>
    <w:rsid w:val="00F77DA8"/>
    <w:rsid w:val="00F80D72"/>
    <w:rsid w:val="00F81F61"/>
    <w:rsid w:val="00F82D06"/>
    <w:rsid w:val="00F848BB"/>
    <w:rsid w:val="00F855D0"/>
    <w:rsid w:val="00F85B56"/>
    <w:rsid w:val="00F8667C"/>
    <w:rsid w:val="00F9053D"/>
    <w:rsid w:val="00F92223"/>
    <w:rsid w:val="00F922A4"/>
    <w:rsid w:val="00F92401"/>
    <w:rsid w:val="00F942CA"/>
    <w:rsid w:val="00F94B75"/>
    <w:rsid w:val="00F96BD8"/>
    <w:rsid w:val="00F96E44"/>
    <w:rsid w:val="00F97F53"/>
    <w:rsid w:val="00FA01F6"/>
    <w:rsid w:val="00FA065C"/>
    <w:rsid w:val="00FA13CB"/>
    <w:rsid w:val="00FA248F"/>
    <w:rsid w:val="00FA39CF"/>
    <w:rsid w:val="00FA4138"/>
    <w:rsid w:val="00FA4430"/>
    <w:rsid w:val="00FA4C0B"/>
    <w:rsid w:val="00FA66C0"/>
    <w:rsid w:val="00FB1FBC"/>
    <w:rsid w:val="00FB2F89"/>
    <w:rsid w:val="00FB5E7F"/>
    <w:rsid w:val="00FB5FF5"/>
    <w:rsid w:val="00FB6B98"/>
    <w:rsid w:val="00FB6D09"/>
    <w:rsid w:val="00FB7B48"/>
    <w:rsid w:val="00FC05E4"/>
    <w:rsid w:val="00FC12CF"/>
    <w:rsid w:val="00FC1976"/>
    <w:rsid w:val="00FC1FA3"/>
    <w:rsid w:val="00FC2228"/>
    <w:rsid w:val="00FC29B9"/>
    <w:rsid w:val="00FC2C7D"/>
    <w:rsid w:val="00FC359C"/>
    <w:rsid w:val="00FC3752"/>
    <w:rsid w:val="00FC40B4"/>
    <w:rsid w:val="00FC5245"/>
    <w:rsid w:val="00FC714D"/>
    <w:rsid w:val="00FC7588"/>
    <w:rsid w:val="00FD0205"/>
    <w:rsid w:val="00FD0502"/>
    <w:rsid w:val="00FD126B"/>
    <w:rsid w:val="00FD1630"/>
    <w:rsid w:val="00FD20A4"/>
    <w:rsid w:val="00FD2308"/>
    <w:rsid w:val="00FD37B9"/>
    <w:rsid w:val="00FD3CC5"/>
    <w:rsid w:val="00FD3F67"/>
    <w:rsid w:val="00FD535B"/>
    <w:rsid w:val="00FD5894"/>
    <w:rsid w:val="00FD5B40"/>
    <w:rsid w:val="00FD62ED"/>
    <w:rsid w:val="00FD6598"/>
    <w:rsid w:val="00FD6C9A"/>
    <w:rsid w:val="00FD6D73"/>
    <w:rsid w:val="00FD7B28"/>
    <w:rsid w:val="00FE1A37"/>
    <w:rsid w:val="00FE1CB0"/>
    <w:rsid w:val="00FE2379"/>
    <w:rsid w:val="00FE2F6A"/>
    <w:rsid w:val="00FE2FB6"/>
    <w:rsid w:val="00FE3143"/>
    <w:rsid w:val="00FE3995"/>
    <w:rsid w:val="00FE3BB4"/>
    <w:rsid w:val="00FE49FA"/>
    <w:rsid w:val="00FE4A5D"/>
    <w:rsid w:val="00FE628F"/>
    <w:rsid w:val="00FE6573"/>
    <w:rsid w:val="00FE7B6D"/>
    <w:rsid w:val="00FF0B92"/>
    <w:rsid w:val="00FF359B"/>
    <w:rsid w:val="00FF3D38"/>
    <w:rsid w:val="00FF4043"/>
    <w:rsid w:val="00FF407B"/>
    <w:rsid w:val="00FF47FE"/>
    <w:rsid w:val="00FF523A"/>
    <w:rsid w:val="00FF7225"/>
    <w:rsid w:val="00FF7552"/>
    <w:rsid w:val="00FF76A7"/>
    <w:rsid w:val="0B702948"/>
    <w:rsid w:val="1D8DEBC1"/>
    <w:rsid w:val="3ED89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8C306"/>
  <w15:docId w15:val="{9A5CB28F-AC0A-44B3-A3D9-F3238D50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9D"/>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8D44CD"/>
    <w:pPr>
      <w:spacing w:before="120" w:after="120" w:line="276" w:lineRule="auto"/>
    </w:pPr>
    <w:rPr>
      <w:rFonts w:ascii="Verdana" w:hAnsi="Verdana"/>
    </w:rPr>
  </w:style>
  <w:style w:type="paragraph" w:customStyle="1" w:styleId="VBAILTBodyStrong">
    <w:name w:val="VBAILT Body Strong"/>
    <w:basedOn w:val="VBAILTBody"/>
    <w:qFormat/>
    <w:rsid w:val="008D44CD"/>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8D44CD"/>
    <w:pPr>
      <w:numPr>
        <w:numId w:val="4"/>
      </w:numPr>
      <w:spacing w:after="0"/>
    </w:pPr>
  </w:style>
  <w:style w:type="paragraph" w:customStyle="1" w:styleId="VBAILTBullet2">
    <w:name w:val="VBAILT Bullet 2"/>
    <w:basedOn w:val="VBAILTBody"/>
    <w:qFormat/>
    <w:rsid w:val="008D44CD"/>
    <w:pPr>
      <w:numPr>
        <w:ilvl w:val="1"/>
        <w:numId w:val="1"/>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8D44CD"/>
    <w:rPr>
      <w:i/>
    </w:rPr>
  </w:style>
  <w:style w:type="paragraph" w:customStyle="1" w:styleId="VBAILTAnswerbullet1">
    <w:name w:val="VBAILT Answer bullet 1"/>
    <w:basedOn w:val="VBAILTbullet1"/>
    <w:next w:val="VBAILTBody"/>
    <w:qFormat/>
    <w:rsid w:val="008D44CD"/>
    <w:rPr>
      <w:i/>
    </w:rPr>
  </w:style>
  <w:style w:type="paragraph" w:customStyle="1" w:styleId="VBAILTAnswersbullet2">
    <w:name w:val="VBAILT Answers bullet2"/>
    <w:basedOn w:val="VBAILTBullet2"/>
    <w:next w:val="VBAILTBody"/>
    <w:qFormat/>
    <w:rsid w:val="008D44CD"/>
    <w:pPr>
      <w:ind w:left="720"/>
    </w:pPr>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semiHidden/>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A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34A4"/>
    <w:pPr>
      <w:spacing w:after="0" w:line="240" w:lineRule="auto"/>
    </w:pPr>
  </w:style>
  <w:style w:type="paragraph" w:customStyle="1" w:styleId="paragraph">
    <w:name w:val="paragraph"/>
    <w:basedOn w:val="Normal"/>
    <w:rsid w:val="00507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07F15"/>
  </w:style>
  <w:style w:type="character" w:customStyle="1" w:styleId="eop">
    <w:name w:val="eop"/>
    <w:basedOn w:val="DefaultParagraphFont"/>
    <w:rsid w:val="00507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06629">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22776819">
      <w:bodyDiv w:val="1"/>
      <w:marLeft w:val="180"/>
      <w:marRight w:val="120"/>
      <w:marTop w:val="90"/>
      <w:marBottom w:val="0"/>
      <w:divBdr>
        <w:top w:val="none" w:sz="0" w:space="0" w:color="auto"/>
        <w:left w:val="none" w:sz="0" w:space="0" w:color="auto"/>
        <w:bottom w:val="none" w:sz="0" w:space="0" w:color="auto"/>
        <w:right w:val="none" w:sz="0" w:space="0" w:color="auto"/>
      </w:divBdr>
    </w:div>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273367303">
      <w:bodyDiv w:val="1"/>
      <w:marLeft w:val="0"/>
      <w:marRight w:val="0"/>
      <w:marTop w:val="0"/>
      <w:marBottom w:val="0"/>
      <w:divBdr>
        <w:top w:val="none" w:sz="0" w:space="0" w:color="auto"/>
        <w:left w:val="none" w:sz="0" w:space="0" w:color="auto"/>
        <w:bottom w:val="none" w:sz="0" w:space="0" w:color="auto"/>
        <w:right w:val="none" w:sz="0" w:space="0" w:color="auto"/>
      </w:divBdr>
    </w:div>
    <w:div w:id="278613669">
      <w:bodyDiv w:val="1"/>
      <w:marLeft w:val="0"/>
      <w:marRight w:val="0"/>
      <w:marTop w:val="0"/>
      <w:marBottom w:val="0"/>
      <w:divBdr>
        <w:top w:val="none" w:sz="0" w:space="0" w:color="auto"/>
        <w:left w:val="none" w:sz="0" w:space="0" w:color="auto"/>
        <w:bottom w:val="none" w:sz="0" w:space="0" w:color="auto"/>
        <w:right w:val="none" w:sz="0" w:space="0" w:color="auto"/>
      </w:divBdr>
    </w:div>
    <w:div w:id="341589341">
      <w:bodyDiv w:val="1"/>
      <w:marLeft w:val="0"/>
      <w:marRight w:val="0"/>
      <w:marTop w:val="0"/>
      <w:marBottom w:val="0"/>
      <w:divBdr>
        <w:top w:val="none" w:sz="0" w:space="0" w:color="auto"/>
        <w:left w:val="none" w:sz="0" w:space="0" w:color="auto"/>
        <w:bottom w:val="none" w:sz="0" w:space="0" w:color="auto"/>
        <w:right w:val="none" w:sz="0" w:space="0" w:color="auto"/>
      </w:divBdr>
      <w:divsChild>
        <w:div w:id="1748654429">
          <w:marLeft w:val="547"/>
          <w:marRight w:val="0"/>
          <w:marTop w:val="134"/>
          <w:marBottom w:val="0"/>
          <w:divBdr>
            <w:top w:val="none" w:sz="0" w:space="0" w:color="auto"/>
            <w:left w:val="none" w:sz="0" w:space="0" w:color="auto"/>
            <w:bottom w:val="none" w:sz="0" w:space="0" w:color="auto"/>
            <w:right w:val="none" w:sz="0" w:space="0" w:color="auto"/>
          </w:divBdr>
        </w:div>
        <w:div w:id="1272206132">
          <w:marLeft w:val="547"/>
          <w:marRight w:val="0"/>
          <w:marTop w:val="134"/>
          <w:marBottom w:val="0"/>
          <w:divBdr>
            <w:top w:val="none" w:sz="0" w:space="0" w:color="auto"/>
            <w:left w:val="none" w:sz="0" w:space="0" w:color="auto"/>
            <w:bottom w:val="none" w:sz="0" w:space="0" w:color="auto"/>
            <w:right w:val="none" w:sz="0" w:space="0" w:color="auto"/>
          </w:divBdr>
        </w:div>
      </w:divsChild>
    </w:div>
    <w:div w:id="571042231">
      <w:bodyDiv w:val="1"/>
      <w:marLeft w:val="0"/>
      <w:marRight w:val="0"/>
      <w:marTop w:val="0"/>
      <w:marBottom w:val="0"/>
      <w:divBdr>
        <w:top w:val="none" w:sz="0" w:space="0" w:color="auto"/>
        <w:left w:val="none" w:sz="0" w:space="0" w:color="auto"/>
        <w:bottom w:val="none" w:sz="0" w:space="0" w:color="auto"/>
        <w:right w:val="none" w:sz="0" w:space="0" w:color="auto"/>
      </w:divBdr>
      <w:divsChild>
        <w:div w:id="961573446">
          <w:marLeft w:val="547"/>
          <w:marRight w:val="0"/>
          <w:marTop w:val="106"/>
          <w:marBottom w:val="0"/>
          <w:divBdr>
            <w:top w:val="none" w:sz="0" w:space="0" w:color="auto"/>
            <w:left w:val="none" w:sz="0" w:space="0" w:color="auto"/>
            <w:bottom w:val="none" w:sz="0" w:space="0" w:color="auto"/>
            <w:right w:val="none" w:sz="0" w:space="0" w:color="auto"/>
          </w:divBdr>
        </w:div>
        <w:div w:id="1330870050">
          <w:marLeft w:val="1166"/>
          <w:marRight w:val="0"/>
          <w:marTop w:val="77"/>
          <w:marBottom w:val="0"/>
          <w:divBdr>
            <w:top w:val="none" w:sz="0" w:space="0" w:color="auto"/>
            <w:left w:val="none" w:sz="0" w:space="0" w:color="auto"/>
            <w:bottom w:val="none" w:sz="0" w:space="0" w:color="auto"/>
            <w:right w:val="none" w:sz="0" w:space="0" w:color="auto"/>
          </w:divBdr>
        </w:div>
        <w:div w:id="10424543">
          <w:marLeft w:val="547"/>
          <w:marRight w:val="0"/>
          <w:marTop w:val="106"/>
          <w:marBottom w:val="0"/>
          <w:divBdr>
            <w:top w:val="none" w:sz="0" w:space="0" w:color="auto"/>
            <w:left w:val="none" w:sz="0" w:space="0" w:color="auto"/>
            <w:bottom w:val="none" w:sz="0" w:space="0" w:color="auto"/>
            <w:right w:val="none" w:sz="0" w:space="0" w:color="auto"/>
          </w:divBdr>
        </w:div>
        <w:div w:id="778644138">
          <w:marLeft w:val="1166"/>
          <w:marRight w:val="0"/>
          <w:marTop w:val="77"/>
          <w:marBottom w:val="0"/>
          <w:divBdr>
            <w:top w:val="none" w:sz="0" w:space="0" w:color="auto"/>
            <w:left w:val="none" w:sz="0" w:space="0" w:color="auto"/>
            <w:bottom w:val="none" w:sz="0" w:space="0" w:color="auto"/>
            <w:right w:val="none" w:sz="0" w:space="0" w:color="auto"/>
          </w:divBdr>
        </w:div>
        <w:div w:id="2119517790">
          <w:marLeft w:val="547"/>
          <w:marRight w:val="0"/>
          <w:marTop w:val="106"/>
          <w:marBottom w:val="0"/>
          <w:divBdr>
            <w:top w:val="none" w:sz="0" w:space="0" w:color="auto"/>
            <w:left w:val="none" w:sz="0" w:space="0" w:color="auto"/>
            <w:bottom w:val="none" w:sz="0" w:space="0" w:color="auto"/>
            <w:right w:val="none" w:sz="0" w:space="0" w:color="auto"/>
          </w:divBdr>
        </w:div>
        <w:div w:id="1316108266">
          <w:marLeft w:val="1166"/>
          <w:marRight w:val="0"/>
          <w:marTop w:val="77"/>
          <w:marBottom w:val="0"/>
          <w:divBdr>
            <w:top w:val="none" w:sz="0" w:space="0" w:color="auto"/>
            <w:left w:val="none" w:sz="0" w:space="0" w:color="auto"/>
            <w:bottom w:val="none" w:sz="0" w:space="0" w:color="auto"/>
            <w:right w:val="none" w:sz="0" w:space="0" w:color="auto"/>
          </w:divBdr>
        </w:div>
      </w:divsChild>
    </w:div>
    <w:div w:id="585769159">
      <w:bodyDiv w:val="1"/>
      <w:marLeft w:val="0"/>
      <w:marRight w:val="0"/>
      <w:marTop w:val="0"/>
      <w:marBottom w:val="0"/>
      <w:divBdr>
        <w:top w:val="none" w:sz="0" w:space="0" w:color="auto"/>
        <w:left w:val="none" w:sz="0" w:space="0" w:color="auto"/>
        <w:bottom w:val="none" w:sz="0" w:space="0" w:color="auto"/>
        <w:right w:val="none" w:sz="0" w:space="0" w:color="auto"/>
      </w:divBdr>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654916376">
      <w:bodyDiv w:val="1"/>
      <w:marLeft w:val="0"/>
      <w:marRight w:val="0"/>
      <w:marTop w:val="0"/>
      <w:marBottom w:val="0"/>
      <w:divBdr>
        <w:top w:val="none" w:sz="0" w:space="0" w:color="auto"/>
        <w:left w:val="none" w:sz="0" w:space="0" w:color="auto"/>
        <w:bottom w:val="none" w:sz="0" w:space="0" w:color="auto"/>
        <w:right w:val="none" w:sz="0" w:space="0" w:color="auto"/>
      </w:divBdr>
    </w:div>
    <w:div w:id="667632691">
      <w:bodyDiv w:val="1"/>
      <w:marLeft w:val="0"/>
      <w:marRight w:val="0"/>
      <w:marTop w:val="0"/>
      <w:marBottom w:val="0"/>
      <w:divBdr>
        <w:top w:val="none" w:sz="0" w:space="0" w:color="auto"/>
        <w:left w:val="none" w:sz="0" w:space="0" w:color="auto"/>
        <w:bottom w:val="none" w:sz="0" w:space="0" w:color="auto"/>
        <w:right w:val="none" w:sz="0" w:space="0" w:color="auto"/>
      </w:divBdr>
    </w:div>
    <w:div w:id="709378049">
      <w:bodyDiv w:val="1"/>
      <w:marLeft w:val="180"/>
      <w:marRight w:val="120"/>
      <w:marTop w:val="90"/>
      <w:marBottom w:val="0"/>
      <w:divBdr>
        <w:top w:val="none" w:sz="0" w:space="0" w:color="auto"/>
        <w:left w:val="none" w:sz="0" w:space="0" w:color="auto"/>
        <w:bottom w:val="none" w:sz="0" w:space="0" w:color="auto"/>
        <w:right w:val="none" w:sz="0" w:space="0" w:color="auto"/>
      </w:divBdr>
    </w:div>
    <w:div w:id="722405575">
      <w:bodyDiv w:val="1"/>
      <w:marLeft w:val="0"/>
      <w:marRight w:val="0"/>
      <w:marTop w:val="0"/>
      <w:marBottom w:val="0"/>
      <w:divBdr>
        <w:top w:val="none" w:sz="0" w:space="0" w:color="auto"/>
        <w:left w:val="none" w:sz="0" w:space="0" w:color="auto"/>
        <w:bottom w:val="none" w:sz="0" w:space="0" w:color="auto"/>
        <w:right w:val="none" w:sz="0" w:space="0" w:color="auto"/>
      </w:divBdr>
    </w:div>
    <w:div w:id="728841317">
      <w:bodyDiv w:val="1"/>
      <w:marLeft w:val="0"/>
      <w:marRight w:val="0"/>
      <w:marTop w:val="0"/>
      <w:marBottom w:val="0"/>
      <w:divBdr>
        <w:top w:val="none" w:sz="0" w:space="0" w:color="auto"/>
        <w:left w:val="none" w:sz="0" w:space="0" w:color="auto"/>
        <w:bottom w:val="none" w:sz="0" w:space="0" w:color="auto"/>
        <w:right w:val="none" w:sz="0" w:space="0" w:color="auto"/>
      </w:divBdr>
    </w:div>
    <w:div w:id="822815972">
      <w:bodyDiv w:val="1"/>
      <w:marLeft w:val="0"/>
      <w:marRight w:val="0"/>
      <w:marTop w:val="0"/>
      <w:marBottom w:val="0"/>
      <w:divBdr>
        <w:top w:val="none" w:sz="0" w:space="0" w:color="auto"/>
        <w:left w:val="none" w:sz="0" w:space="0" w:color="auto"/>
        <w:bottom w:val="none" w:sz="0" w:space="0" w:color="auto"/>
        <w:right w:val="none" w:sz="0" w:space="0" w:color="auto"/>
      </w:divBdr>
      <w:divsChild>
        <w:div w:id="1418592350">
          <w:marLeft w:val="1166"/>
          <w:marRight w:val="0"/>
          <w:marTop w:val="115"/>
          <w:marBottom w:val="0"/>
          <w:divBdr>
            <w:top w:val="none" w:sz="0" w:space="0" w:color="auto"/>
            <w:left w:val="none" w:sz="0" w:space="0" w:color="auto"/>
            <w:bottom w:val="none" w:sz="0" w:space="0" w:color="auto"/>
            <w:right w:val="none" w:sz="0" w:space="0" w:color="auto"/>
          </w:divBdr>
        </w:div>
        <w:div w:id="1636524950">
          <w:marLeft w:val="1166"/>
          <w:marRight w:val="0"/>
          <w:marTop w:val="115"/>
          <w:marBottom w:val="0"/>
          <w:divBdr>
            <w:top w:val="none" w:sz="0" w:space="0" w:color="auto"/>
            <w:left w:val="none" w:sz="0" w:space="0" w:color="auto"/>
            <w:bottom w:val="none" w:sz="0" w:space="0" w:color="auto"/>
            <w:right w:val="none" w:sz="0" w:space="0" w:color="auto"/>
          </w:divBdr>
        </w:div>
        <w:div w:id="1304968664">
          <w:marLeft w:val="1166"/>
          <w:marRight w:val="0"/>
          <w:marTop w:val="115"/>
          <w:marBottom w:val="0"/>
          <w:divBdr>
            <w:top w:val="none" w:sz="0" w:space="0" w:color="auto"/>
            <w:left w:val="none" w:sz="0" w:space="0" w:color="auto"/>
            <w:bottom w:val="none" w:sz="0" w:space="0" w:color="auto"/>
            <w:right w:val="none" w:sz="0" w:space="0" w:color="auto"/>
          </w:divBdr>
        </w:div>
        <w:div w:id="1423141587">
          <w:marLeft w:val="1166"/>
          <w:marRight w:val="0"/>
          <w:marTop w:val="115"/>
          <w:marBottom w:val="0"/>
          <w:divBdr>
            <w:top w:val="none" w:sz="0" w:space="0" w:color="auto"/>
            <w:left w:val="none" w:sz="0" w:space="0" w:color="auto"/>
            <w:bottom w:val="none" w:sz="0" w:space="0" w:color="auto"/>
            <w:right w:val="none" w:sz="0" w:space="0" w:color="auto"/>
          </w:divBdr>
        </w:div>
        <w:div w:id="50546768">
          <w:marLeft w:val="1166"/>
          <w:marRight w:val="0"/>
          <w:marTop w:val="115"/>
          <w:marBottom w:val="0"/>
          <w:divBdr>
            <w:top w:val="none" w:sz="0" w:space="0" w:color="auto"/>
            <w:left w:val="none" w:sz="0" w:space="0" w:color="auto"/>
            <w:bottom w:val="none" w:sz="0" w:space="0" w:color="auto"/>
            <w:right w:val="none" w:sz="0" w:space="0" w:color="auto"/>
          </w:divBdr>
        </w:div>
      </w:divsChild>
    </w:div>
    <w:div w:id="836001330">
      <w:bodyDiv w:val="1"/>
      <w:marLeft w:val="180"/>
      <w:marRight w:val="120"/>
      <w:marTop w:val="90"/>
      <w:marBottom w:val="0"/>
      <w:divBdr>
        <w:top w:val="none" w:sz="0" w:space="0" w:color="auto"/>
        <w:left w:val="none" w:sz="0" w:space="0" w:color="auto"/>
        <w:bottom w:val="none" w:sz="0" w:space="0" w:color="auto"/>
        <w:right w:val="none" w:sz="0" w:space="0" w:color="auto"/>
      </w:divBdr>
    </w:div>
    <w:div w:id="842352595">
      <w:bodyDiv w:val="1"/>
      <w:marLeft w:val="0"/>
      <w:marRight w:val="0"/>
      <w:marTop w:val="0"/>
      <w:marBottom w:val="0"/>
      <w:divBdr>
        <w:top w:val="none" w:sz="0" w:space="0" w:color="auto"/>
        <w:left w:val="none" w:sz="0" w:space="0" w:color="auto"/>
        <w:bottom w:val="none" w:sz="0" w:space="0" w:color="auto"/>
        <w:right w:val="none" w:sz="0" w:space="0" w:color="auto"/>
      </w:divBdr>
    </w:div>
    <w:div w:id="848788546">
      <w:bodyDiv w:val="1"/>
      <w:marLeft w:val="0"/>
      <w:marRight w:val="0"/>
      <w:marTop w:val="0"/>
      <w:marBottom w:val="0"/>
      <w:divBdr>
        <w:top w:val="none" w:sz="0" w:space="0" w:color="auto"/>
        <w:left w:val="none" w:sz="0" w:space="0" w:color="auto"/>
        <w:bottom w:val="none" w:sz="0" w:space="0" w:color="auto"/>
        <w:right w:val="none" w:sz="0" w:space="0" w:color="auto"/>
      </w:divBdr>
    </w:div>
    <w:div w:id="848954500">
      <w:bodyDiv w:val="1"/>
      <w:marLeft w:val="0"/>
      <w:marRight w:val="0"/>
      <w:marTop w:val="0"/>
      <w:marBottom w:val="0"/>
      <w:divBdr>
        <w:top w:val="none" w:sz="0" w:space="0" w:color="auto"/>
        <w:left w:val="none" w:sz="0" w:space="0" w:color="auto"/>
        <w:bottom w:val="none" w:sz="0" w:space="0" w:color="auto"/>
        <w:right w:val="none" w:sz="0" w:space="0" w:color="auto"/>
      </w:divBdr>
    </w:div>
    <w:div w:id="886112309">
      <w:bodyDiv w:val="1"/>
      <w:marLeft w:val="0"/>
      <w:marRight w:val="0"/>
      <w:marTop w:val="0"/>
      <w:marBottom w:val="0"/>
      <w:divBdr>
        <w:top w:val="none" w:sz="0" w:space="0" w:color="auto"/>
        <w:left w:val="none" w:sz="0" w:space="0" w:color="auto"/>
        <w:bottom w:val="none" w:sz="0" w:space="0" w:color="auto"/>
        <w:right w:val="none" w:sz="0" w:space="0" w:color="auto"/>
      </w:divBdr>
    </w:div>
    <w:div w:id="896479400">
      <w:bodyDiv w:val="1"/>
      <w:marLeft w:val="0"/>
      <w:marRight w:val="0"/>
      <w:marTop w:val="0"/>
      <w:marBottom w:val="0"/>
      <w:divBdr>
        <w:top w:val="none" w:sz="0" w:space="0" w:color="auto"/>
        <w:left w:val="none" w:sz="0" w:space="0" w:color="auto"/>
        <w:bottom w:val="none" w:sz="0" w:space="0" w:color="auto"/>
        <w:right w:val="none" w:sz="0" w:space="0" w:color="auto"/>
      </w:divBdr>
      <w:divsChild>
        <w:div w:id="1151407474">
          <w:marLeft w:val="547"/>
          <w:marRight w:val="0"/>
          <w:marTop w:val="115"/>
          <w:marBottom w:val="0"/>
          <w:divBdr>
            <w:top w:val="none" w:sz="0" w:space="0" w:color="auto"/>
            <w:left w:val="none" w:sz="0" w:space="0" w:color="auto"/>
            <w:bottom w:val="none" w:sz="0" w:space="0" w:color="auto"/>
            <w:right w:val="none" w:sz="0" w:space="0" w:color="auto"/>
          </w:divBdr>
        </w:div>
        <w:div w:id="1026521121">
          <w:marLeft w:val="547"/>
          <w:marRight w:val="0"/>
          <w:marTop w:val="115"/>
          <w:marBottom w:val="0"/>
          <w:divBdr>
            <w:top w:val="none" w:sz="0" w:space="0" w:color="auto"/>
            <w:left w:val="none" w:sz="0" w:space="0" w:color="auto"/>
            <w:bottom w:val="none" w:sz="0" w:space="0" w:color="auto"/>
            <w:right w:val="none" w:sz="0" w:space="0" w:color="auto"/>
          </w:divBdr>
        </w:div>
        <w:div w:id="419911167">
          <w:marLeft w:val="547"/>
          <w:marRight w:val="0"/>
          <w:marTop w:val="115"/>
          <w:marBottom w:val="0"/>
          <w:divBdr>
            <w:top w:val="none" w:sz="0" w:space="0" w:color="auto"/>
            <w:left w:val="none" w:sz="0" w:space="0" w:color="auto"/>
            <w:bottom w:val="none" w:sz="0" w:space="0" w:color="auto"/>
            <w:right w:val="none" w:sz="0" w:space="0" w:color="auto"/>
          </w:divBdr>
        </w:div>
        <w:div w:id="56243358">
          <w:marLeft w:val="1166"/>
          <w:marRight w:val="0"/>
          <w:marTop w:val="115"/>
          <w:marBottom w:val="0"/>
          <w:divBdr>
            <w:top w:val="none" w:sz="0" w:space="0" w:color="auto"/>
            <w:left w:val="none" w:sz="0" w:space="0" w:color="auto"/>
            <w:bottom w:val="none" w:sz="0" w:space="0" w:color="auto"/>
            <w:right w:val="none" w:sz="0" w:space="0" w:color="auto"/>
          </w:divBdr>
        </w:div>
        <w:div w:id="14161062">
          <w:marLeft w:val="1166"/>
          <w:marRight w:val="0"/>
          <w:marTop w:val="115"/>
          <w:marBottom w:val="0"/>
          <w:divBdr>
            <w:top w:val="none" w:sz="0" w:space="0" w:color="auto"/>
            <w:left w:val="none" w:sz="0" w:space="0" w:color="auto"/>
            <w:bottom w:val="none" w:sz="0" w:space="0" w:color="auto"/>
            <w:right w:val="none" w:sz="0" w:space="0" w:color="auto"/>
          </w:divBdr>
        </w:div>
        <w:div w:id="980113708">
          <w:marLeft w:val="1166"/>
          <w:marRight w:val="0"/>
          <w:marTop w:val="115"/>
          <w:marBottom w:val="0"/>
          <w:divBdr>
            <w:top w:val="none" w:sz="0" w:space="0" w:color="auto"/>
            <w:left w:val="none" w:sz="0" w:space="0" w:color="auto"/>
            <w:bottom w:val="none" w:sz="0" w:space="0" w:color="auto"/>
            <w:right w:val="none" w:sz="0" w:space="0" w:color="auto"/>
          </w:divBdr>
        </w:div>
        <w:div w:id="644628876">
          <w:marLeft w:val="547"/>
          <w:marRight w:val="0"/>
          <w:marTop w:val="115"/>
          <w:marBottom w:val="0"/>
          <w:divBdr>
            <w:top w:val="none" w:sz="0" w:space="0" w:color="auto"/>
            <w:left w:val="none" w:sz="0" w:space="0" w:color="auto"/>
            <w:bottom w:val="none" w:sz="0" w:space="0" w:color="auto"/>
            <w:right w:val="none" w:sz="0" w:space="0" w:color="auto"/>
          </w:divBdr>
        </w:div>
      </w:divsChild>
    </w:div>
    <w:div w:id="932594948">
      <w:bodyDiv w:val="1"/>
      <w:marLeft w:val="0"/>
      <w:marRight w:val="0"/>
      <w:marTop w:val="0"/>
      <w:marBottom w:val="0"/>
      <w:divBdr>
        <w:top w:val="none" w:sz="0" w:space="0" w:color="auto"/>
        <w:left w:val="none" w:sz="0" w:space="0" w:color="auto"/>
        <w:bottom w:val="none" w:sz="0" w:space="0" w:color="auto"/>
        <w:right w:val="none" w:sz="0" w:space="0" w:color="auto"/>
      </w:divBdr>
      <w:divsChild>
        <w:div w:id="704522785">
          <w:marLeft w:val="0"/>
          <w:marRight w:val="0"/>
          <w:marTop w:val="0"/>
          <w:marBottom w:val="0"/>
          <w:divBdr>
            <w:top w:val="none" w:sz="0" w:space="0" w:color="auto"/>
            <w:left w:val="none" w:sz="0" w:space="0" w:color="auto"/>
            <w:bottom w:val="none" w:sz="0" w:space="0" w:color="auto"/>
            <w:right w:val="none" w:sz="0" w:space="0" w:color="auto"/>
          </w:divBdr>
          <w:divsChild>
            <w:div w:id="1303265012">
              <w:marLeft w:val="0"/>
              <w:marRight w:val="0"/>
              <w:marTop w:val="0"/>
              <w:marBottom w:val="0"/>
              <w:divBdr>
                <w:top w:val="none" w:sz="0" w:space="0" w:color="auto"/>
                <w:left w:val="none" w:sz="0" w:space="0" w:color="auto"/>
                <w:bottom w:val="none" w:sz="0" w:space="0" w:color="auto"/>
                <w:right w:val="none" w:sz="0" w:space="0" w:color="auto"/>
              </w:divBdr>
              <w:divsChild>
                <w:div w:id="1894272301">
                  <w:marLeft w:val="0"/>
                  <w:marRight w:val="0"/>
                  <w:marTop w:val="0"/>
                  <w:marBottom w:val="0"/>
                  <w:divBdr>
                    <w:top w:val="none" w:sz="0" w:space="0" w:color="auto"/>
                    <w:left w:val="none" w:sz="0" w:space="0" w:color="auto"/>
                    <w:bottom w:val="none" w:sz="0" w:space="0" w:color="auto"/>
                    <w:right w:val="none" w:sz="0" w:space="0" w:color="auto"/>
                  </w:divBdr>
                  <w:divsChild>
                    <w:div w:id="464861081">
                      <w:marLeft w:val="0"/>
                      <w:marRight w:val="0"/>
                      <w:marTop w:val="0"/>
                      <w:marBottom w:val="0"/>
                      <w:divBdr>
                        <w:top w:val="none" w:sz="0" w:space="0" w:color="auto"/>
                        <w:left w:val="none" w:sz="0" w:space="0" w:color="auto"/>
                        <w:bottom w:val="none" w:sz="0" w:space="0" w:color="auto"/>
                        <w:right w:val="none" w:sz="0" w:space="0" w:color="auto"/>
                      </w:divBdr>
                      <w:divsChild>
                        <w:div w:id="1324432776">
                          <w:marLeft w:val="0"/>
                          <w:marRight w:val="0"/>
                          <w:marTop w:val="0"/>
                          <w:marBottom w:val="0"/>
                          <w:divBdr>
                            <w:top w:val="none" w:sz="0" w:space="0" w:color="auto"/>
                            <w:left w:val="none" w:sz="0" w:space="0" w:color="auto"/>
                            <w:bottom w:val="none" w:sz="0" w:space="0" w:color="auto"/>
                            <w:right w:val="none" w:sz="0" w:space="0" w:color="auto"/>
                          </w:divBdr>
                          <w:divsChild>
                            <w:div w:id="1725832783">
                              <w:marLeft w:val="0"/>
                              <w:marRight w:val="0"/>
                              <w:marTop w:val="0"/>
                              <w:marBottom w:val="0"/>
                              <w:divBdr>
                                <w:top w:val="single" w:sz="6" w:space="0" w:color="CCCCCC"/>
                                <w:left w:val="single" w:sz="6" w:space="0" w:color="CCCCCC"/>
                                <w:bottom w:val="single" w:sz="6" w:space="0" w:color="CCCCCC"/>
                                <w:right w:val="single" w:sz="6" w:space="0" w:color="CCCCCC"/>
                              </w:divBdr>
                              <w:divsChild>
                                <w:div w:id="351539607">
                                  <w:marLeft w:val="0"/>
                                  <w:marRight w:val="0"/>
                                  <w:marTop w:val="75"/>
                                  <w:marBottom w:val="0"/>
                                  <w:divBdr>
                                    <w:top w:val="none" w:sz="0" w:space="0" w:color="auto"/>
                                    <w:left w:val="none" w:sz="0" w:space="0" w:color="auto"/>
                                    <w:bottom w:val="none" w:sz="0" w:space="0" w:color="auto"/>
                                    <w:right w:val="none" w:sz="0" w:space="0" w:color="auto"/>
                                  </w:divBdr>
                                  <w:divsChild>
                                    <w:div w:id="260144717">
                                      <w:marLeft w:val="0"/>
                                      <w:marRight w:val="0"/>
                                      <w:marTop w:val="0"/>
                                      <w:marBottom w:val="0"/>
                                      <w:divBdr>
                                        <w:top w:val="none" w:sz="0" w:space="0" w:color="auto"/>
                                        <w:left w:val="none" w:sz="0" w:space="0" w:color="auto"/>
                                        <w:bottom w:val="none" w:sz="0" w:space="0" w:color="auto"/>
                                        <w:right w:val="none" w:sz="0" w:space="0" w:color="auto"/>
                                      </w:divBdr>
                                    </w:div>
                                    <w:div w:id="20171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141144">
      <w:bodyDiv w:val="1"/>
      <w:marLeft w:val="0"/>
      <w:marRight w:val="0"/>
      <w:marTop w:val="0"/>
      <w:marBottom w:val="0"/>
      <w:divBdr>
        <w:top w:val="none" w:sz="0" w:space="0" w:color="auto"/>
        <w:left w:val="none" w:sz="0" w:space="0" w:color="auto"/>
        <w:bottom w:val="none" w:sz="0" w:space="0" w:color="auto"/>
        <w:right w:val="none" w:sz="0" w:space="0" w:color="auto"/>
      </w:divBdr>
    </w:div>
    <w:div w:id="994912247">
      <w:bodyDiv w:val="1"/>
      <w:marLeft w:val="0"/>
      <w:marRight w:val="0"/>
      <w:marTop w:val="0"/>
      <w:marBottom w:val="0"/>
      <w:divBdr>
        <w:top w:val="none" w:sz="0" w:space="0" w:color="auto"/>
        <w:left w:val="none" w:sz="0" w:space="0" w:color="auto"/>
        <w:bottom w:val="none" w:sz="0" w:space="0" w:color="auto"/>
        <w:right w:val="none" w:sz="0" w:space="0" w:color="auto"/>
      </w:divBdr>
      <w:divsChild>
        <w:div w:id="574240548">
          <w:marLeft w:val="547"/>
          <w:marRight w:val="0"/>
          <w:marTop w:val="115"/>
          <w:marBottom w:val="0"/>
          <w:divBdr>
            <w:top w:val="none" w:sz="0" w:space="0" w:color="auto"/>
            <w:left w:val="none" w:sz="0" w:space="0" w:color="auto"/>
            <w:bottom w:val="none" w:sz="0" w:space="0" w:color="auto"/>
            <w:right w:val="none" w:sz="0" w:space="0" w:color="auto"/>
          </w:divBdr>
        </w:div>
        <w:div w:id="455179581">
          <w:marLeft w:val="1267"/>
          <w:marRight w:val="0"/>
          <w:marTop w:val="115"/>
          <w:marBottom w:val="0"/>
          <w:divBdr>
            <w:top w:val="none" w:sz="0" w:space="0" w:color="auto"/>
            <w:left w:val="none" w:sz="0" w:space="0" w:color="auto"/>
            <w:bottom w:val="none" w:sz="0" w:space="0" w:color="auto"/>
            <w:right w:val="none" w:sz="0" w:space="0" w:color="auto"/>
          </w:divBdr>
        </w:div>
      </w:divsChild>
    </w:div>
    <w:div w:id="1004943036">
      <w:bodyDiv w:val="1"/>
      <w:marLeft w:val="0"/>
      <w:marRight w:val="0"/>
      <w:marTop w:val="0"/>
      <w:marBottom w:val="0"/>
      <w:divBdr>
        <w:top w:val="none" w:sz="0" w:space="0" w:color="auto"/>
        <w:left w:val="none" w:sz="0" w:space="0" w:color="auto"/>
        <w:bottom w:val="none" w:sz="0" w:space="0" w:color="auto"/>
        <w:right w:val="none" w:sz="0" w:space="0" w:color="auto"/>
      </w:divBdr>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1035958237">
          <w:marLeft w:val="547"/>
          <w:marRight w:val="0"/>
          <w:marTop w:val="115"/>
          <w:marBottom w:val="0"/>
          <w:divBdr>
            <w:top w:val="none" w:sz="0" w:space="0" w:color="auto"/>
            <w:left w:val="none" w:sz="0" w:space="0" w:color="auto"/>
            <w:bottom w:val="none" w:sz="0" w:space="0" w:color="auto"/>
            <w:right w:val="none" w:sz="0" w:space="0" w:color="auto"/>
          </w:divBdr>
        </w:div>
        <w:div w:id="33123791">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sChild>
    </w:div>
    <w:div w:id="1018654838">
      <w:bodyDiv w:val="1"/>
      <w:marLeft w:val="0"/>
      <w:marRight w:val="0"/>
      <w:marTop w:val="0"/>
      <w:marBottom w:val="0"/>
      <w:divBdr>
        <w:top w:val="none" w:sz="0" w:space="0" w:color="auto"/>
        <w:left w:val="none" w:sz="0" w:space="0" w:color="auto"/>
        <w:bottom w:val="none" w:sz="0" w:space="0" w:color="auto"/>
        <w:right w:val="none" w:sz="0" w:space="0" w:color="auto"/>
      </w:divBdr>
    </w:div>
    <w:div w:id="1201086977">
      <w:bodyDiv w:val="1"/>
      <w:marLeft w:val="0"/>
      <w:marRight w:val="0"/>
      <w:marTop w:val="0"/>
      <w:marBottom w:val="0"/>
      <w:divBdr>
        <w:top w:val="none" w:sz="0" w:space="0" w:color="auto"/>
        <w:left w:val="none" w:sz="0" w:space="0" w:color="auto"/>
        <w:bottom w:val="none" w:sz="0" w:space="0" w:color="auto"/>
        <w:right w:val="none" w:sz="0" w:space="0" w:color="auto"/>
      </w:divBdr>
      <w:divsChild>
        <w:div w:id="1050376261">
          <w:marLeft w:val="547"/>
          <w:marRight w:val="0"/>
          <w:marTop w:val="115"/>
          <w:marBottom w:val="0"/>
          <w:divBdr>
            <w:top w:val="none" w:sz="0" w:space="0" w:color="auto"/>
            <w:left w:val="none" w:sz="0" w:space="0" w:color="auto"/>
            <w:bottom w:val="none" w:sz="0" w:space="0" w:color="auto"/>
            <w:right w:val="none" w:sz="0" w:space="0" w:color="auto"/>
          </w:divBdr>
        </w:div>
        <w:div w:id="768820841">
          <w:marLeft w:val="547"/>
          <w:marRight w:val="0"/>
          <w:marTop w:val="115"/>
          <w:marBottom w:val="0"/>
          <w:divBdr>
            <w:top w:val="none" w:sz="0" w:space="0" w:color="auto"/>
            <w:left w:val="none" w:sz="0" w:space="0" w:color="auto"/>
            <w:bottom w:val="none" w:sz="0" w:space="0" w:color="auto"/>
            <w:right w:val="none" w:sz="0" w:space="0" w:color="auto"/>
          </w:divBdr>
        </w:div>
        <w:div w:id="1346444754">
          <w:marLeft w:val="1166"/>
          <w:marRight w:val="0"/>
          <w:marTop w:val="115"/>
          <w:marBottom w:val="0"/>
          <w:divBdr>
            <w:top w:val="none" w:sz="0" w:space="0" w:color="auto"/>
            <w:left w:val="none" w:sz="0" w:space="0" w:color="auto"/>
            <w:bottom w:val="none" w:sz="0" w:space="0" w:color="auto"/>
            <w:right w:val="none" w:sz="0" w:space="0" w:color="auto"/>
          </w:divBdr>
        </w:div>
        <w:div w:id="731075863">
          <w:marLeft w:val="1166"/>
          <w:marRight w:val="0"/>
          <w:marTop w:val="115"/>
          <w:marBottom w:val="0"/>
          <w:divBdr>
            <w:top w:val="none" w:sz="0" w:space="0" w:color="auto"/>
            <w:left w:val="none" w:sz="0" w:space="0" w:color="auto"/>
            <w:bottom w:val="none" w:sz="0" w:space="0" w:color="auto"/>
            <w:right w:val="none" w:sz="0" w:space="0" w:color="auto"/>
          </w:divBdr>
        </w:div>
        <w:div w:id="1561330780">
          <w:marLeft w:val="1166"/>
          <w:marRight w:val="0"/>
          <w:marTop w:val="115"/>
          <w:marBottom w:val="0"/>
          <w:divBdr>
            <w:top w:val="none" w:sz="0" w:space="0" w:color="auto"/>
            <w:left w:val="none" w:sz="0" w:space="0" w:color="auto"/>
            <w:bottom w:val="none" w:sz="0" w:space="0" w:color="auto"/>
            <w:right w:val="none" w:sz="0" w:space="0" w:color="auto"/>
          </w:divBdr>
        </w:div>
        <w:div w:id="1354454824">
          <w:marLeft w:val="547"/>
          <w:marRight w:val="0"/>
          <w:marTop w:val="115"/>
          <w:marBottom w:val="0"/>
          <w:divBdr>
            <w:top w:val="none" w:sz="0" w:space="0" w:color="auto"/>
            <w:left w:val="none" w:sz="0" w:space="0" w:color="auto"/>
            <w:bottom w:val="none" w:sz="0" w:space="0" w:color="auto"/>
            <w:right w:val="none" w:sz="0" w:space="0" w:color="auto"/>
          </w:divBdr>
        </w:div>
      </w:divsChild>
    </w:div>
    <w:div w:id="1216549014">
      <w:bodyDiv w:val="1"/>
      <w:marLeft w:val="0"/>
      <w:marRight w:val="0"/>
      <w:marTop w:val="0"/>
      <w:marBottom w:val="0"/>
      <w:divBdr>
        <w:top w:val="none" w:sz="0" w:space="0" w:color="auto"/>
        <w:left w:val="none" w:sz="0" w:space="0" w:color="auto"/>
        <w:bottom w:val="none" w:sz="0" w:space="0" w:color="auto"/>
        <w:right w:val="none" w:sz="0" w:space="0" w:color="auto"/>
      </w:divBdr>
      <w:divsChild>
        <w:div w:id="1733308858">
          <w:marLeft w:val="1166"/>
          <w:marRight w:val="0"/>
          <w:marTop w:val="115"/>
          <w:marBottom w:val="0"/>
          <w:divBdr>
            <w:top w:val="none" w:sz="0" w:space="0" w:color="auto"/>
            <w:left w:val="none" w:sz="0" w:space="0" w:color="auto"/>
            <w:bottom w:val="none" w:sz="0" w:space="0" w:color="auto"/>
            <w:right w:val="none" w:sz="0" w:space="0" w:color="auto"/>
          </w:divBdr>
        </w:div>
      </w:divsChild>
    </w:div>
    <w:div w:id="1258322712">
      <w:bodyDiv w:val="1"/>
      <w:marLeft w:val="0"/>
      <w:marRight w:val="0"/>
      <w:marTop w:val="0"/>
      <w:marBottom w:val="0"/>
      <w:divBdr>
        <w:top w:val="none" w:sz="0" w:space="0" w:color="auto"/>
        <w:left w:val="none" w:sz="0" w:space="0" w:color="auto"/>
        <w:bottom w:val="none" w:sz="0" w:space="0" w:color="auto"/>
        <w:right w:val="none" w:sz="0" w:space="0" w:color="auto"/>
      </w:divBdr>
    </w:div>
    <w:div w:id="1285190529">
      <w:bodyDiv w:val="1"/>
      <w:marLeft w:val="0"/>
      <w:marRight w:val="0"/>
      <w:marTop w:val="0"/>
      <w:marBottom w:val="0"/>
      <w:divBdr>
        <w:top w:val="none" w:sz="0" w:space="0" w:color="auto"/>
        <w:left w:val="none" w:sz="0" w:space="0" w:color="auto"/>
        <w:bottom w:val="none" w:sz="0" w:space="0" w:color="auto"/>
        <w:right w:val="none" w:sz="0" w:space="0" w:color="auto"/>
      </w:divBdr>
    </w:div>
    <w:div w:id="1323850594">
      <w:bodyDiv w:val="1"/>
      <w:marLeft w:val="0"/>
      <w:marRight w:val="0"/>
      <w:marTop w:val="0"/>
      <w:marBottom w:val="0"/>
      <w:divBdr>
        <w:top w:val="none" w:sz="0" w:space="0" w:color="auto"/>
        <w:left w:val="none" w:sz="0" w:space="0" w:color="auto"/>
        <w:bottom w:val="none" w:sz="0" w:space="0" w:color="auto"/>
        <w:right w:val="none" w:sz="0" w:space="0" w:color="auto"/>
      </w:divBdr>
    </w:div>
    <w:div w:id="1360468951">
      <w:bodyDiv w:val="1"/>
      <w:marLeft w:val="0"/>
      <w:marRight w:val="0"/>
      <w:marTop w:val="0"/>
      <w:marBottom w:val="0"/>
      <w:divBdr>
        <w:top w:val="none" w:sz="0" w:space="0" w:color="auto"/>
        <w:left w:val="none" w:sz="0" w:space="0" w:color="auto"/>
        <w:bottom w:val="none" w:sz="0" w:space="0" w:color="auto"/>
        <w:right w:val="none" w:sz="0" w:space="0" w:color="auto"/>
      </w:divBdr>
    </w:div>
    <w:div w:id="1401370791">
      <w:bodyDiv w:val="1"/>
      <w:marLeft w:val="0"/>
      <w:marRight w:val="0"/>
      <w:marTop w:val="0"/>
      <w:marBottom w:val="0"/>
      <w:divBdr>
        <w:top w:val="none" w:sz="0" w:space="0" w:color="auto"/>
        <w:left w:val="none" w:sz="0" w:space="0" w:color="auto"/>
        <w:bottom w:val="none" w:sz="0" w:space="0" w:color="auto"/>
        <w:right w:val="none" w:sz="0" w:space="0" w:color="auto"/>
      </w:divBdr>
    </w:div>
    <w:div w:id="1461728440">
      <w:bodyDiv w:val="1"/>
      <w:marLeft w:val="0"/>
      <w:marRight w:val="0"/>
      <w:marTop w:val="0"/>
      <w:marBottom w:val="0"/>
      <w:divBdr>
        <w:top w:val="none" w:sz="0" w:space="0" w:color="auto"/>
        <w:left w:val="none" w:sz="0" w:space="0" w:color="auto"/>
        <w:bottom w:val="none" w:sz="0" w:space="0" w:color="auto"/>
        <w:right w:val="none" w:sz="0" w:space="0" w:color="auto"/>
      </w:divBdr>
      <w:divsChild>
        <w:div w:id="498934091">
          <w:marLeft w:val="547"/>
          <w:marRight w:val="0"/>
          <w:marTop w:val="115"/>
          <w:marBottom w:val="0"/>
          <w:divBdr>
            <w:top w:val="none" w:sz="0" w:space="0" w:color="auto"/>
            <w:left w:val="none" w:sz="0" w:space="0" w:color="auto"/>
            <w:bottom w:val="none" w:sz="0" w:space="0" w:color="auto"/>
            <w:right w:val="none" w:sz="0" w:space="0" w:color="auto"/>
          </w:divBdr>
        </w:div>
      </w:divsChild>
    </w:div>
    <w:div w:id="1479762704">
      <w:bodyDiv w:val="1"/>
      <w:marLeft w:val="0"/>
      <w:marRight w:val="0"/>
      <w:marTop w:val="0"/>
      <w:marBottom w:val="0"/>
      <w:divBdr>
        <w:top w:val="none" w:sz="0" w:space="0" w:color="auto"/>
        <w:left w:val="none" w:sz="0" w:space="0" w:color="auto"/>
        <w:bottom w:val="none" w:sz="0" w:space="0" w:color="auto"/>
        <w:right w:val="none" w:sz="0" w:space="0" w:color="auto"/>
      </w:divBdr>
    </w:div>
    <w:div w:id="1539194753">
      <w:bodyDiv w:val="1"/>
      <w:marLeft w:val="0"/>
      <w:marRight w:val="0"/>
      <w:marTop w:val="0"/>
      <w:marBottom w:val="0"/>
      <w:divBdr>
        <w:top w:val="none" w:sz="0" w:space="0" w:color="auto"/>
        <w:left w:val="none" w:sz="0" w:space="0" w:color="auto"/>
        <w:bottom w:val="none" w:sz="0" w:space="0" w:color="auto"/>
        <w:right w:val="none" w:sz="0" w:space="0" w:color="auto"/>
      </w:divBdr>
      <w:divsChild>
        <w:div w:id="1463889929">
          <w:marLeft w:val="547"/>
          <w:marRight w:val="0"/>
          <w:marTop w:val="115"/>
          <w:marBottom w:val="0"/>
          <w:divBdr>
            <w:top w:val="none" w:sz="0" w:space="0" w:color="auto"/>
            <w:left w:val="none" w:sz="0" w:space="0" w:color="auto"/>
            <w:bottom w:val="none" w:sz="0" w:space="0" w:color="auto"/>
            <w:right w:val="none" w:sz="0" w:space="0" w:color="auto"/>
          </w:divBdr>
        </w:div>
      </w:divsChild>
    </w:div>
    <w:div w:id="1553300312">
      <w:bodyDiv w:val="1"/>
      <w:marLeft w:val="180"/>
      <w:marRight w:val="120"/>
      <w:marTop w:val="90"/>
      <w:marBottom w:val="0"/>
      <w:divBdr>
        <w:top w:val="none" w:sz="0" w:space="0" w:color="auto"/>
        <w:left w:val="none" w:sz="0" w:space="0" w:color="auto"/>
        <w:bottom w:val="none" w:sz="0" w:space="0" w:color="auto"/>
        <w:right w:val="none" w:sz="0" w:space="0" w:color="auto"/>
      </w:divBdr>
    </w:div>
    <w:div w:id="1604416038">
      <w:bodyDiv w:val="1"/>
      <w:marLeft w:val="0"/>
      <w:marRight w:val="0"/>
      <w:marTop w:val="0"/>
      <w:marBottom w:val="0"/>
      <w:divBdr>
        <w:top w:val="none" w:sz="0" w:space="0" w:color="auto"/>
        <w:left w:val="none" w:sz="0" w:space="0" w:color="auto"/>
        <w:bottom w:val="none" w:sz="0" w:space="0" w:color="auto"/>
        <w:right w:val="none" w:sz="0" w:space="0" w:color="auto"/>
      </w:divBdr>
      <w:divsChild>
        <w:div w:id="1107894193">
          <w:marLeft w:val="0"/>
          <w:marRight w:val="0"/>
          <w:marTop w:val="0"/>
          <w:marBottom w:val="0"/>
          <w:divBdr>
            <w:top w:val="none" w:sz="0" w:space="0" w:color="auto"/>
            <w:left w:val="none" w:sz="0" w:space="0" w:color="auto"/>
            <w:bottom w:val="none" w:sz="0" w:space="0" w:color="auto"/>
            <w:right w:val="none" w:sz="0" w:space="0" w:color="auto"/>
          </w:divBdr>
          <w:divsChild>
            <w:div w:id="1111779000">
              <w:marLeft w:val="0"/>
              <w:marRight w:val="0"/>
              <w:marTop w:val="0"/>
              <w:marBottom w:val="0"/>
              <w:divBdr>
                <w:top w:val="none" w:sz="0" w:space="0" w:color="auto"/>
                <w:left w:val="none" w:sz="0" w:space="0" w:color="auto"/>
                <w:bottom w:val="none" w:sz="0" w:space="0" w:color="auto"/>
                <w:right w:val="none" w:sz="0" w:space="0" w:color="auto"/>
              </w:divBdr>
              <w:divsChild>
                <w:div w:id="1853296246">
                  <w:marLeft w:val="0"/>
                  <w:marRight w:val="0"/>
                  <w:marTop w:val="0"/>
                  <w:marBottom w:val="0"/>
                  <w:divBdr>
                    <w:top w:val="none" w:sz="0" w:space="0" w:color="auto"/>
                    <w:left w:val="none" w:sz="0" w:space="0" w:color="auto"/>
                    <w:bottom w:val="none" w:sz="0" w:space="0" w:color="auto"/>
                    <w:right w:val="none" w:sz="0" w:space="0" w:color="auto"/>
                  </w:divBdr>
                  <w:divsChild>
                    <w:div w:id="1693603385">
                      <w:marLeft w:val="0"/>
                      <w:marRight w:val="0"/>
                      <w:marTop w:val="0"/>
                      <w:marBottom w:val="0"/>
                      <w:divBdr>
                        <w:top w:val="none" w:sz="0" w:space="0" w:color="auto"/>
                        <w:left w:val="none" w:sz="0" w:space="0" w:color="auto"/>
                        <w:bottom w:val="none" w:sz="0" w:space="0" w:color="auto"/>
                        <w:right w:val="none" w:sz="0" w:space="0" w:color="auto"/>
                      </w:divBdr>
                      <w:divsChild>
                        <w:div w:id="1789350440">
                          <w:marLeft w:val="0"/>
                          <w:marRight w:val="0"/>
                          <w:marTop w:val="0"/>
                          <w:marBottom w:val="0"/>
                          <w:divBdr>
                            <w:top w:val="none" w:sz="0" w:space="0" w:color="auto"/>
                            <w:left w:val="none" w:sz="0" w:space="0" w:color="auto"/>
                            <w:bottom w:val="none" w:sz="0" w:space="0" w:color="auto"/>
                            <w:right w:val="none" w:sz="0" w:space="0" w:color="auto"/>
                          </w:divBdr>
                          <w:divsChild>
                            <w:div w:id="139618574">
                              <w:marLeft w:val="0"/>
                              <w:marRight w:val="0"/>
                              <w:marTop w:val="0"/>
                              <w:marBottom w:val="0"/>
                              <w:divBdr>
                                <w:top w:val="single" w:sz="6" w:space="0" w:color="CCCCCC"/>
                                <w:left w:val="single" w:sz="6" w:space="0" w:color="CCCCCC"/>
                                <w:bottom w:val="single" w:sz="6" w:space="0" w:color="CCCCCC"/>
                                <w:right w:val="single" w:sz="6" w:space="0" w:color="CCCCCC"/>
                              </w:divBdr>
                              <w:divsChild>
                                <w:div w:id="537671214">
                                  <w:marLeft w:val="0"/>
                                  <w:marRight w:val="0"/>
                                  <w:marTop w:val="75"/>
                                  <w:marBottom w:val="0"/>
                                  <w:divBdr>
                                    <w:top w:val="none" w:sz="0" w:space="0" w:color="auto"/>
                                    <w:left w:val="none" w:sz="0" w:space="0" w:color="auto"/>
                                    <w:bottom w:val="none" w:sz="0" w:space="0" w:color="auto"/>
                                    <w:right w:val="none" w:sz="0" w:space="0" w:color="auto"/>
                                  </w:divBdr>
                                  <w:divsChild>
                                    <w:div w:id="87538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209249">
      <w:bodyDiv w:val="1"/>
      <w:marLeft w:val="0"/>
      <w:marRight w:val="0"/>
      <w:marTop w:val="0"/>
      <w:marBottom w:val="0"/>
      <w:divBdr>
        <w:top w:val="none" w:sz="0" w:space="0" w:color="auto"/>
        <w:left w:val="none" w:sz="0" w:space="0" w:color="auto"/>
        <w:bottom w:val="none" w:sz="0" w:space="0" w:color="auto"/>
        <w:right w:val="none" w:sz="0" w:space="0" w:color="auto"/>
      </w:divBdr>
    </w:div>
    <w:div w:id="1697654821">
      <w:bodyDiv w:val="1"/>
      <w:marLeft w:val="0"/>
      <w:marRight w:val="0"/>
      <w:marTop w:val="0"/>
      <w:marBottom w:val="0"/>
      <w:divBdr>
        <w:top w:val="none" w:sz="0" w:space="0" w:color="auto"/>
        <w:left w:val="none" w:sz="0" w:space="0" w:color="auto"/>
        <w:bottom w:val="none" w:sz="0" w:space="0" w:color="auto"/>
        <w:right w:val="none" w:sz="0" w:space="0" w:color="auto"/>
      </w:divBdr>
    </w:div>
    <w:div w:id="1711109442">
      <w:bodyDiv w:val="1"/>
      <w:marLeft w:val="0"/>
      <w:marRight w:val="0"/>
      <w:marTop w:val="0"/>
      <w:marBottom w:val="0"/>
      <w:divBdr>
        <w:top w:val="none" w:sz="0" w:space="0" w:color="auto"/>
        <w:left w:val="none" w:sz="0" w:space="0" w:color="auto"/>
        <w:bottom w:val="none" w:sz="0" w:space="0" w:color="auto"/>
        <w:right w:val="none" w:sz="0" w:space="0" w:color="auto"/>
      </w:divBdr>
    </w:div>
    <w:div w:id="1716004072">
      <w:bodyDiv w:val="1"/>
      <w:marLeft w:val="0"/>
      <w:marRight w:val="0"/>
      <w:marTop w:val="0"/>
      <w:marBottom w:val="0"/>
      <w:divBdr>
        <w:top w:val="none" w:sz="0" w:space="0" w:color="auto"/>
        <w:left w:val="none" w:sz="0" w:space="0" w:color="auto"/>
        <w:bottom w:val="none" w:sz="0" w:space="0" w:color="auto"/>
        <w:right w:val="none" w:sz="0" w:space="0" w:color="auto"/>
      </w:divBdr>
    </w:div>
    <w:div w:id="1722901209">
      <w:bodyDiv w:val="1"/>
      <w:marLeft w:val="180"/>
      <w:marRight w:val="120"/>
      <w:marTop w:val="90"/>
      <w:marBottom w:val="0"/>
      <w:divBdr>
        <w:top w:val="none" w:sz="0" w:space="0" w:color="auto"/>
        <w:left w:val="none" w:sz="0" w:space="0" w:color="auto"/>
        <w:bottom w:val="none" w:sz="0" w:space="0" w:color="auto"/>
        <w:right w:val="none" w:sz="0" w:space="0" w:color="auto"/>
      </w:divBdr>
    </w:div>
    <w:div w:id="1767579267">
      <w:bodyDiv w:val="1"/>
      <w:marLeft w:val="0"/>
      <w:marRight w:val="0"/>
      <w:marTop w:val="0"/>
      <w:marBottom w:val="0"/>
      <w:divBdr>
        <w:top w:val="none" w:sz="0" w:space="0" w:color="auto"/>
        <w:left w:val="none" w:sz="0" w:space="0" w:color="auto"/>
        <w:bottom w:val="none" w:sz="0" w:space="0" w:color="auto"/>
        <w:right w:val="none" w:sz="0" w:space="0" w:color="auto"/>
      </w:divBdr>
    </w:div>
    <w:div w:id="1836143748">
      <w:bodyDiv w:val="1"/>
      <w:marLeft w:val="0"/>
      <w:marRight w:val="0"/>
      <w:marTop w:val="0"/>
      <w:marBottom w:val="0"/>
      <w:divBdr>
        <w:top w:val="none" w:sz="0" w:space="0" w:color="auto"/>
        <w:left w:val="none" w:sz="0" w:space="0" w:color="auto"/>
        <w:bottom w:val="none" w:sz="0" w:space="0" w:color="auto"/>
        <w:right w:val="none" w:sz="0" w:space="0" w:color="auto"/>
      </w:divBdr>
      <w:divsChild>
        <w:div w:id="2038850400">
          <w:marLeft w:val="547"/>
          <w:marRight w:val="0"/>
          <w:marTop w:val="115"/>
          <w:marBottom w:val="0"/>
          <w:divBdr>
            <w:top w:val="none" w:sz="0" w:space="0" w:color="auto"/>
            <w:left w:val="none" w:sz="0" w:space="0" w:color="auto"/>
            <w:bottom w:val="none" w:sz="0" w:space="0" w:color="auto"/>
            <w:right w:val="none" w:sz="0" w:space="0" w:color="auto"/>
          </w:divBdr>
        </w:div>
      </w:divsChild>
    </w:div>
    <w:div w:id="1873494944">
      <w:bodyDiv w:val="1"/>
      <w:marLeft w:val="0"/>
      <w:marRight w:val="0"/>
      <w:marTop w:val="0"/>
      <w:marBottom w:val="0"/>
      <w:divBdr>
        <w:top w:val="none" w:sz="0" w:space="0" w:color="auto"/>
        <w:left w:val="none" w:sz="0" w:space="0" w:color="auto"/>
        <w:bottom w:val="none" w:sz="0" w:space="0" w:color="auto"/>
        <w:right w:val="none" w:sz="0" w:space="0" w:color="auto"/>
      </w:divBdr>
      <w:divsChild>
        <w:div w:id="1717779633">
          <w:marLeft w:val="1166"/>
          <w:marRight w:val="0"/>
          <w:marTop w:val="115"/>
          <w:marBottom w:val="0"/>
          <w:divBdr>
            <w:top w:val="none" w:sz="0" w:space="0" w:color="auto"/>
            <w:left w:val="none" w:sz="0" w:space="0" w:color="auto"/>
            <w:bottom w:val="none" w:sz="0" w:space="0" w:color="auto"/>
            <w:right w:val="none" w:sz="0" w:space="0" w:color="auto"/>
          </w:divBdr>
        </w:div>
      </w:divsChild>
    </w:div>
    <w:div w:id="1875732893">
      <w:bodyDiv w:val="1"/>
      <w:marLeft w:val="0"/>
      <w:marRight w:val="0"/>
      <w:marTop w:val="0"/>
      <w:marBottom w:val="0"/>
      <w:divBdr>
        <w:top w:val="none" w:sz="0" w:space="0" w:color="auto"/>
        <w:left w:val="none" w:sz="0" w:space="0" w:color="auto"/>
        <w:bottom w:val="none" w:sz="0" w:space="0" w:color="auto"/>
        <w:right w:val="none" w:sz="0" w:space="0" w:color="auto"/>
      </w:divBdr>
    </w:div>
    <w:div w:id="1897008188">
      <w:bodyDiv w:val="1"/>
      <w:marLeft w:val="0"/>
      <w:marRight w:val="0"/>
      <w:marTop w:val="0"/>
      <w:marBottom w:val="0"/>
      <w:divBdr>
        <w:top w:val="none" w:sz="0" w:space="0" w:color="auto"/>
        <w:left w:val="none" w:sz="0" w:space="0" w:color="auto"/>
        <w:bottom w:val="none" w:sz="0" w:space="0" w:color="auto"/>
        <w:right w:val="none" w:sz="0" w:space="0" w:color="auto"/>
      </w:divBdr>
      <w:divsChild>
        <w:div w:id="1468744708">
          <w:marLeft w:val="547"/>
          <w:marRight w:val="0"/>
          <w:marTop w:val="134"/>
          <w:marBottom w:val="0"/>
          <w:divBdr>
            <w:top w:val="none" w:sz="0" w:space="0" w:color="auto"/>
            <w:left w:val="none" w:sz="0" w:space="0" w:color="auto"/>
            <w:bottom w:val="none" w:sz="0" w:space="0" w:color="auto"/>
            <w:right w:val="none" w:sz="0" w:space="0" w:color="auto"/>
          </w:divBdr>
        </w:div>
        <w:div w:id="1452674209">
          <w:marLeft w:val="1166"/>
          <w:marRight w:val="0"/>
          <w:marTop w:val="115"/>
          <w:marBottom w:val="0"/>
          <w:divBdr>
            <w:top w:val="none" w:sz="0" w:space="0" w:color="auto"/>
            <w:left w:val="none" w:sz="0" w:space="0" w:color="auto"/>
            <w:bottom w:val="none" w:sz="0" w:space="0" w:color="auto"/>
            <w:right w:val="none" w:sz="0" w:space="0" w:color="auto"/>
          </w:divBdr>
        </w:div>
        <w:div w:id="1860777103">
          <w:marLeft w:val="1166"/>
          <w:marRight w:val="0"/>
          <w:marTop w:val="115"/>
          <w:marBottom w:val="0"/>
          <w:divBdr>
            <w:top w:val="none" w:sz="0" w:space="0" w:color="auto"/>
            <w:left w:val="none" w:sz="0" w:space="0" w:color="auto"/>
            <w:bottom w:val="none" w:sz="0" w:space="0" w:color="auto"/>
            <w:right w:val="none" w:sz="0" w:space="0" w:color="auto"/>
          </w:divBdr>
        </w:div>
        <w:div w:id="2107462660">
          <w:marLeft w:val="547"/>
          <w:marRight w:val="0"/>
          <w:marTop w:val="134"/>
          <w:marBottom w:val="0"/>
          <w:divBdr>
            <w:top w:val="none" w:sz="0" w:space="0" w:color="auto"/>
            <w:left w:val="none" w:sz="0" w:space="0" w:color="auto"/>
            <w:bottom w:val="none" w:sz="0" w:space="0" w:color="auto"/>
            <w:right w:val="none" w:sz="0" w:space="0" w:color="auto"/>
          </w:divBdr>
        </w:div>
        <w:div w:id="1638563053">
          <w:marLeft w:val="1166"/>
          <w:marRight w:val="0"/>
          <w:marTop w:val="115"/>
          <w:marBottom w:val="0"/>
          <w:divBdr>
            <w:top w:val="none" w:sz="0" w:space="0" w:color="auto"/>
            <w:left w:val="none" w:sz="0" w:space="0" w:color="auto"/>
            <w:bottom w:val="none" w:sz="0" w:space="0" w:color="auto"/>
            <w:right w:val="none" w:sz="0" w:space="0" w:color="auto"/>
          </w:divBdr>
        </w:div>
        <w:div w:id="675378586">
          <w:marLeft w:val="1166"/>
          <w:marRight w:val="0"/>
          <w:marTop w:val="115"/>
          <w:marBottom w:val="0"/>
          <w:divBdr>
            <w:top w:val="none" w:sz="0" w:space="0" w:color="auto"/>
            <w:left w:val="none" w:sz="0" w:space="0" w:color="auto"/>
            <w:bottom w:val="none" w:sz="0" w:space="0" w:color="auto"/>
            <w:right w:val="none" w:sz="0" w:space="0" w:color="auto"/>
          </w:divBdr>
        </w:div>
        <w:div w:id="339703005">
          <w:marLeft w:val="1166"/>
          <w:marRight w:val="0"/>
          <w:marTop w:val="115"/>
          <w:marBottom w:val="0"/>
          <w:divBdr>
            <w:top w:val="none" w:sz="0" w:space="0" w:color="auto"/>
            <w:left w:val="none" w:sz="0" w:space="0" w:color="auto"/>
            <w:bottom w:val="none" w:sz="0" w:space="0" w:color="auto"/>
            <w:right w:val="none" w:sz="0" w:space="0" w:color="auto"/>
          </w:divBdr>
        </w:div>
        <w:div w:id="1747219897">
          <w:marLeft w:val="547"/>
          <w:marRight w:val="0"/>
          <w:marTop w:val="134"/>
          <w:marBottom w:val="0"/>
          <w:divBdr>
            <w:top w:val="none" w:sz="0" w:space="0" w:color="auto"/>
            <w:left w:val="none" w:sz="0" w:space="0" w:color="auto"/>
            <w:bottom w:val="none" w:sz="0" w:space="0" w:color="auto"/>
            <w:right w:val="none" w:sz="0" w:space="0" w:color="auto"/>
          </w:divBdr>
        </w:div>
      </w:divsChild>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1023673119">
          <w:marLeft w:val="547"/>
          <w:marRight w:val="0"/>
          <w:marTop w:val="115"/>
          <w:marBottom w:val="0"/>
          <w:divBdr>
            <w:top w:val="none" w:sz="0" w:space="0" w:color="auto"/>
            <w:left w:val="none" w:sz="0" w:space="0" w:color="auto"/>
            <w:bottom w:val="none" w:sz="0" w:space="0" w:color="auto"/>
            <w:right w:val="none" w:sz="0" w:space="0" w:color="auto"/>
          </w:divBdr>
        </w:div>
        <w:div w:id="224873050">
          <w:marLeft w:val="547"/>
          <w:marRight w:val="0"/>
          <w:marTop w:val="115"/>
          <w:marBottom w:val="0"/>
          <w:divBdr>
            <w:top w:val="none" w:sz="0" w:space="0" w:color="auto"/>
            <w:left w:val="none" w:sz="0" w:space="0" w:color="auto"/>
            <w:bottom w:val="none" w:sz="0" w:space="0" w:color="auto"/>
            <w:right w:val="none" w:sz="0" w:space="0" w:color="auto"/>
          </w:divBdr>
        </w:div>
      </w:divsChild>
    </w:div>
    <w:div w:id="2010253382">
      <w:bodyDiv w:val="1"/>
      <w:marLeft w:val="0"/>
      <w:marRight w:val="0"/>
      <w:marTop w:val="0"/>
      <w:marBottom w:val="0"/>
      <w:divBdr>
        <w:top w:val="none" w:sz="0" w:space="0" w:color="auto"/>
        <w:left w:val="none" w:sz="0" w:space="0" w:color="auto"/>
        <w:bottom w:val="none" w:sz="0" w:space="0" w:color="auto"/>
        <w:right w:val="none" w:sz="0" w:space="0" w:color="auto"/>
      </w:divBdr>
      <w:divsChild>
        <w:div w:id="1823081275">
          <w:marLeft w:val="547"/>
          <w:marRight w:val="0"/>
          <w:marTop w:val="134"/>
          <w:marBottom w:val="0"/>
          <w:divBdr>
            <w:top w:val="none" w:sz="0" w:space="0" w:color="auto"/>
            <w:left w:val="none" w:sz="0" w:space="0" w:color="auto"/>
            <w:bottom w:val="none" w:sz="0" w:space="0" w:color="auto"/>
            <w:right w:val="none" w:sz="0" w:space="0" w:color="auto"/>
          </w:divBdr>
        </w:div>
      </w:divsChild>
    </w:div>
    <w:div w:id="2024819476">
      <w:bodyDiv w:val="1"/>
      <w:marLeft w:val="180"/>
      <w:marRight w:val="120"/>
      <w:marTop w:val="90"/>
      <w:marBottom w:val="0"/>
      <w:divBdr>
        <w:top w:val="none" w:sz="0" w:space="0" w:color="auto"/>
        <w:left w:val="none" w:sz="0" w:space="0" w:color="auto"/>
        <w:bottom w:val="none" w:sz="0" w:space="0" w:color="auto"/>
        <w:right w:val="none" w:sz="0" w:space="0" w:color="auto"/>
      </w:divBdr>
    </w:div>
    <w:div w:id="2056538131">
      <w:bodyDiv w:val="1"/>
      <w:marLeft w:val="180"/>
      <w:marRight w:val="120"/>
      <w:marTop w:val="90"/>
      <w:marBottom w:val="0"/>
      <w:divBdr>
        <w:top w:val="none" w:sz="0" w:space="0" w:color="auto"/>
        <w:left w:val="none" w:sz="0" w:space="0" w:color="auto"/>
        <w:bottom w:val="none" w:sz="0" w:space="0" w:color="auto"/>
        <w:right w:val="none" w:sz="0" w:space="0" w:color="auto"/>
      </w:divBdr>
    </w:div>
    <w:div w:id="2067683091">
      <w:bodyDiv w:val="1"/>
      <w:marLeft w:val="0"/>
      <w:marRight w:val="0"/>
      <w:marTop w:val="0"/>
      <w:marBottom w:val="0"/>
      <w:divBdr>
        <w:top w:val="none" w:sz="0" w:space="0" w:color="auto"/>
        <w:left w:val="none" w:sz="0" w:space="0" w:color="auto"/>
        <w:bottom w:val="none" w:sz="0" w:space="0" w:color="auto"/>
        <w:right w:val="none" w:sz="0" w:space="0" w:color="auto"/>
      </w:divBdr>
      <w:divsChild>
        <w:div w:id="1431387043">
          <w:marLeft w:val="1166"/>
          <w:marRight w:val="0"/>
          <w:marTop w:val="115"/>
          <w:marBottom w:val="0"/>
          <w:divBdr>
            <w:top w:val="none" w:sz="0" w:space="0" w:color="auto"/>
            <w:left w:val="none" w:sz="0" w:space="0" w:color="auto"/>
            <w:bottom w:val="none" w:sz="0" w:space="0" w:color="auto"/>
            <w:right w:val="none" w:sz="0" w:space="0" w:color="auto"/>
          </w:divBdr>
        </w:div>
      </w:divsChild>
    </w:div>
    <w:div w:id="2093894067">
      <w:bodyDiv w:val="1"/>
      <w:marLeft w:val="0"/>
      <w:marRight w:val="0"/>
      <w:marTop w:val="0"/>
      <w:marBottom w:val="0"/>
      <w:divBdr>
        <w:top w:val="none" w:sz="0" w:space="0" w:color="auto"/>
        <w:left w:val="none" w:sz="0" w:space="0" w:color="auto"/>
        <w:bottom w:val="none" w:sz="0" w:space="0" w:color="auto"/>
        <w:right w:val="none" w:sz="0" w:space="0" w:color="auto"/>
      </w:divBdr>
      <w:divsChild>
        <w:div w:id="1525826310">
          <w:marLeft w:val="0"/>
          <w:marRight w:val="0"/>
          <w:marTop w:val="0"/>
          <w:marBottom w:val="0"/>
          <w:divBdr>
            <w:top w:val="none" w:sz="0" w:space="0" w:color="auto"/>
            <w:left w:val="none" w:sz="0" w:space="0" w:color="auto"/>
            <w:bottom w:val="none" w:sz="0" w:space="0" w:color="auto"/>
            <w:right w:val="none" w:sz="0" w:space="0" w:color="auto"/>
          </w:divBdr>
        </w:div>
        <w:div w:id="1195925913">
          <w:marLeft w:val="0"/>
          <w:marRight w:val="0"/>
          <w:marTop w:val="0"/>
          <w:marBottom w:val="0"/>
          <w:divBdr>
            <w:top w:val="none" w:sz="0" w:space="0" w:color="auto"/>
            <w:left w:val="none" w:sz="0" w:space="0" w:color="auto"/>
            <w:bottom w:val="none" w:sz="0" w:space="0" w:color="auto"/>
            <w:right w:val="none" w:sz="0" w:space="0" w:color="auto"/>
          </w:divBdr>
        </w:div>
        <w:div w:id="2030176697">
          <w:marLeft w:val="0"/>
          <w:marRight w:val="0"/>
          <w:marTop w:val="0"/>
          <w:marBottom w:val="0"/>
          <w:divBdr>
            <w:top w:val="none" w:sz="0" w:space="0" w:color="auto"/>
            <w:left w:val="none" w:sz="0" w:space="0" w:color="auto"/>
            <w:bottom w:val="none" w:sz="0" w:space="0" w:color="auto"/>
            <w:right w:val="none" w:sz="0" w:space="0" w:color="auto"/>
          </w:divBdr>
        </w:div>
        <w:div w:id="1675690161">
          <w:marLeft w:val="0"/>
          <w:marRight w:val="0"/>
          <w:marTop w:val="0"/>
          <w:marBottom w:val="0"/>
          <w:divBdr>
            <w:top w:val="none" w:sz="0" w:space="0" w:color="auto"/>
            <w:left w:val="none" w:sz="0" w:space="0" w:color="auto"/>
            <w:bottom w:val="none" w:sz="0" w:space="0" w:color="auto"/>
            <w:right w:val="none" w:sz="0" w:space="0" w:color="auto"/>
          </w:divBdr>
        </w:div>
      </w:divsChild>
    </w:div>
    <w:div w:id="2113359116">
      <w:bodyDiv w:val="1"/>
      <w:marLeft w:val="180"/>
      <w:marRight w:val="120"/>
      <w:marTop w:val="9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vbaw.vba.va.gov/bl/21/publicat/Users/Index.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ecure.ssa.gov/acu/LoginWeb/loginHandler.do?SUITE=G2GS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gi-bin/text-idx?SID=3967d2b525436657ad0fad655ff65e9c&amp;mc=true&amp;node=se38.1.3_12601&amp;rgn=div8"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aw.cornell.edu/uscode/text/38/5103"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14111/M21-1,-Part-III,-Subpart-ii,-Chapter-1,-Section-B---Department-of-Veterans-Affairs-(VA)-Requests-for-Information-From-the-Social-Security-Administration-(S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c.gov/nchs/howto/w2w/w2welcom.ht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652338FA-B37B-410B-AF84-6E6F52B18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4.xml><?xml version="1.0" encoding="utf-8"?>
<ds:datastoreItem xmlns:ds="http://schemas.openxmlformats.org/officeDocument/2006/customXml" ds:itemID="{17F517C1-DA8F-461D-B501-3F808F07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Lesson 1: Overview of the Development Process Trainee Guide</vt:lpstr>
    </vt:vector>
  </TitlesOfParts>
  <Company>Veterans Benefits Administration</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 Overview of the Development Process Trainee Guide</dc:title>
  <dc:creator>Department of Veterans Affairs, Veterans Benefits Administration, Pension and Fiduciary Service, STAFF</dc:creator>
  <cp:lastModifiedBy>Kathy Poole</cp:lastModifiedBy>
  <cp:revision>4</cp:revision>
  <cp:lastPrinted>2016-10-27T12:58:00Z</cp:lastPrinted>
  <dcterms:created xsi:type="dcterms:W3CDTF">2024-06-20T13:27:00Z</dcterms:created>
  <dcterms:modified xsi:type="dcterms:W3CDTF">2024-06-21T17:12:00Z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y fmtid="{D5CDD505-2E9C-101B-9397-08002B2CF9AE}" pid="5" name="MediaServiceImageTags">
    <vt:lpwstr/>
  </property>
  <property fmtid="{D5CDD505-2E9C-101B-9397-08002B2CF9AE}" pid="6" name="_dlc_policyId">
    <vt:lpwstr>0x010100BFA0006F7AD5D746B298D891BD9B5B40|-1554823660</vt:lpwstr>
  </property>
  <property fmtid="{D5CDD505-2E9C-101B-9397-08002B2CF9AE}" pid="7"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ies>
</file>