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306" w14:textId="77777777" w:rsidR="000B1CB7" w:rsidRDefault="000B1CB7" w:rsidP="732AD337">
      <w:pPr>
        <w:pStyle w:val="VBAILTCoverService"/>
      </w:pPr>
      <w:r>
        <w:t>Pension and fiduciary service</w:t>
      </w:r>
    </w:p>
    <w:p w14:paraId="6B08C308" w14:textId="21F18B3B" w:rsidR="00EF5FF1" w:rsidRPr="00454A24" w:rsidRDefault="000B1CB7" w:rsidP="00454A24">
      <w:pPr>
        <w:pStyle w:val="VBAILTCoverdoctypecourse"/>
      </w:pPr>
      <w:r w:rsidRPr="00454A24">
        <w:t xml:space="preserve">PMC VSR </w:t>
      </w:r>
      <w:r w:rsidR="00D60163" w:rsidRPr="00454A24">
        <w:t xml:space="preserve">Advanced </w:t>
      </w:r>
      <w:r w:rsidRPr="00454A24">
        <w:t>Core Course</w:t>
      </w:r>
      <w:r w:rsidR="00454A24" w:rsidRPr="00454A24">
        <w:t xml:space="preserve"> </w:t>
      </w:r>
      <w:r w:rsidR="00B60417" w:rsidRPr="00454A24">
        <w:t>Phase 5, Part 1(</w:t>
      </w:r>
      <w:r w:rsidR="005B401A" w:rsidRPr="00454A24">
        <w:t>d</w:t>
      </w:r>
      <w:r w:rsidR="00B60417" w:rsidRPr="00454A24">
        <w:t>)</w:t>
      </w:r>
      <w:r w:rsidR="00F033C3" w:rsidRPr="00454A24">
        <w:t>:</w:t>
      </w:r>
      <w:r w:rsidR="00EF5FF1" w:rsidRPr="00454A24">
        <w:t xml:space="preserve"> </w:t>
      </w:r>
      <w:r w:rsidR="007A2012" w:rsidRPr="00454A24">
        <w:t>Beyond Basic Eligibility and Ready</w:t>
      </w:r>
      <w:r w:rsidR="00FF59B7" w:rsidRPr="00454A24">
        <w:t xml:space="preserve"> to Rate</w:t>
      </w:r>
    </w:p>
    <w:p w14:paraId="6B08C309" w14:textId="35570D6A" w:rsidR="00EF5FF1" w:rsidRDefault="00305732" w:rsidP="732AD337">
      <w:pPr>
        <w:pStyle w:val="VBAILTCoverLessonTitle"/>
      </w:pPr>
      <w:r>
        <w:t>Phase 5, Part 1(</w:t>
      </w:r>
      <w:r w:rsidR="007A2012">
        <w:t>d</w:t>
      </w:r>
      <w:r>
        <w:t xml:space="preserve">)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0B9191B3" w:rsidR="00C30F06" w:rsidRPr="00C214A9" w:rsidRDefault="00664B8C" w:rsidP="732AD337">
      <w:pPr>
        <w:pStyle w:val="VBAILTCoverdoctypecourse"/>
      </w:pPr>
      <w:r>
        <w:t>Trainee Guide</w:t>
      </w:r>
    </w:p>
    <w:p w14:paraId="6B08C30B" w14:textId="28072F96" w:rsidR="001D2E6A" w:rsidRDefault="0079268A" w:rsidP="732AD337">
      <w:pPr>
        <w:pStyle w:val="VBAILTCoverMisc"/>
      </w:pPr>
      <w:r>
        <w:t>March</w:t>
      </w:r>
      <w:r w:rsidR="00A82808">
        <w:t xml:space="preserve"> 2022</w:t>
      </w:r>
    </w:p>
    <w:p w14:paraId="2495B6D7" w14:textId="77777777" w:rsidR="00541A7B" w:rsidRPr="00541A7B" w:rsidRDefault="00541A7B" w:rsidP="00541A7B">
      <w:pPr>
        <w:pStyle w:val="VBAILTBody"/>
      </w:pPr>
    </w:p>
    <w:p w14:paraId="6B08C30D" w14:textId="3DCC7758" w:rsidR="00C214A9" w:rsidRDefault="00305732" w:rsidP="732AD337">
      <w:pPr>
        <w:pStyle w:val="VBAILTHeading1"/>
      </w:pPr>
      <w:r>
        <w:lastRenderedPageBreak/>
        <w:t xml:space="preserve">Phase 5, </w:t>
      </w:r>
      <w:r w:rsidR="005B31E0">
        <w:t>Part 1(</w:t>
      </w:r>
      <w:r w:rsidR="00F85495">
        <w:t>d</w:t>
      </w:r>
      <w:r w:rsidR="005B31E0">
        <w:t>)</w:t>
      </w:r>
      <w:r w:rsidR="001E019D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732AD337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732AD337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732AD337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732AD337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732AD337">
        <w:trPr>
          <w:cantSplit/>
        </w:trPr>
        <w:tc>
          <w:tcPr>
            <w:tcW w:w="1908" w:type="dxa"/>
          </w:tcPr>
          <w:p w14:paraId="6B08C312" w14:textId="77777777" w:rsidR="00267BA2" w:rsidRDefault="00267BA2" w:rsidP="732AD337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3F0C31B4" w:rsidR="00267BA2" w:rsidRDefault="001854D6" w:rsidP="732AD337">
            <w:pPr>
              <w:pStyle w:val="VBAILTBody"/>
            </w:pPr>
            <w:r>
              <w:t>3</w:t>
            </w:r>
            <w:r w:rsidR="003616CD">
              <w:t xml:space="preserve"> hours</w:t>
            </w:r>
          </w:p>
        </w:tc>
      </w:tr>
      <w:tr w:rsidR="002D1DCE" w14:paraId="6B08C317" w14:textId="77777777" w:rsidTr="732AD337">
        <w:trPr>
          <w:cantSplit/>
        </w:trPr>
        <w:tc>
          <w:tcPr>
            <w:tcW w:w="1908" w:type="dxa"/>
          </w:tcPr>
          <w:p w14:paraId="6B08C315" w14:textId="4D6E6BEC" w:rsidR="002D1DCE" w:rsidRDefault="00267BA2" w:rsidP="732AD337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preparation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20047A4A" w:rsidR="002D1DCE" w:rsidRDefault="007F4916" w:rsidP="732AD337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 xml:space="preserve">culum, </w:t>
            </w:r>
            <w:r w:rsidR="00D60163">
              <w:t xml:space="preserve">Advanced </w:t>
            </w:r>
            <w:r w:rsidR="00316176">
              <w:t>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834450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305732">
              <w:t xml:space="preserve">Phase 5, </w:t>
            </w:r>
            <w:r w:rsidR="007A2012">
              <w:t>Part 1(d</w:t>
            </w:r>
            <w:r w:rsidR="005B31E0">
              <w:t>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732AD337">
        <w:trPr>
          <w:cantSplit/>
        </w:trPr>
        <w:tc>
          <w:tcPr>
            <w:tcW w:w="1908" w:type="dxa"/>
          </w:tcPr>
          <w:p w14:paraId="6B08C318" w14:textId="77777777" w:rsidR="002D1DCE" w:rsidRDefault="001262F7" w:rsidP="732AD33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54EC637D" w:rsidR="003616CD" w:rsidRDefault="007F4916" w:rsidP="004433F6">
            <w:pPr>
              <w:pStyle w:val="VBAILTBody"/>
            </w:pPr>
            <w:r>
              <w:t xml:space="preserve">Prior to taking the </w:t>
            </w:r>
            <w:r w:rsidR="00305732">
              <w:t xml:space="preserve">Phase 5, </w:t>
            </w:r>
            <w:r w:rsidR="732AD337">
              <w:t>Part 1(d)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 xml:space="preserve">, </w:t>
            </w:r>
            <w:r w:rsidR="004433F6">
              <w:t>you</w:t>
            </w:r>
            <w:r>
              <w:t xml:space="preserve"> mus</w:t>
            </w:r>
            <w:r w:rsidR="00316176">
              <w:t>t complete</w:t>
            </w:r>
            <w:r w:rsidR="00582E4C">
              <w:t xml:space="preserve"> </w:t>
            </w:r>
            <w:r w:rsidR="0077484F">
              <w:t>PMC VSR Core Course Phase</w:t>
            </w:r>
            <w:r w:rsidR="000B649A">
              <w:t>s</w:t>
            </w:r>
            <w:r w:rsidR="0077484F">
              <w:t xml:space="preserve">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 xml:space="preserve">Phase 5 </w:t>
            </w:r>
            <w:r w:rsidR="003616CD">
              <w:t>lessons 1</w:t>
            </w:r>
            <w:r w:rsidR="005532C8">
              <w:t>–</w:t>
            </w:r>
            <w:r w:rsidR="00687713">
              <w:t>2</w:t>
            </w:r>
            <w:r w:rsidR="009D4DE2">
              <w:t>8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PMC VSR Program </w:t>
            </w:r>
            <w:r w:rsidR="0064536F">
              <w:t>o</w:t>
            </w:r>
            <w:r w:rsidR="00E11DC4">
              <w:t xml:space="preserve">f </w:t>
            </w:r>
            <w:r w:rsidR="00E85F86">
              <w:t xml:space="preserve">Instruction </w:t>
            </w:r>
            <w:r w:rsidR="00CF43F4">
              <w:t xml:space="preserve">(POI) </w:t>
            </w:r>
            <w:r w:rsidR="00E85F86">
              <w:t>for a list of lessons.</w:t>
            </w:r>
          </w:p>
        </w:tc>
      </w:tr>
      <w:tr w:rsidR="001262F7" w14:paraId="6B08C322" w14:textId="77777777" w:rsidTr="732AD337">
        <w:trPr>
          <w:cantSplit/>
        </w:trPr>
        <w:tc>
          <w:tcPr>
            <w:tcW w:w="1908" w:type="dxa"/>
          </w:tcPr>
          <w:p w14:paraId="6B08C320" w14:textId="77777777" w:rsidR="001262F7" w:rsidRDefault="001262F7" w:rsidP="732AD33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732AD337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732AD337">
        <w:tc>
          <w:tcPr>
            <w:tcW w:w="1908" w:type="dxa"/>
          </w:tcPr>
          <w:p w14:paraId="6B08C323" w14:textId="7AB6B3F8" w:rsidR="002D1DCE" w:rsidRDefault="00077BE7" w:rsidP="732AD337">
            <w:pPr>
              <w:pStyle w:val="VBAILTBody"/>
            </w:pPr>
            <w:r w:rsidRPr="00FB0938">
              <w:t>References:</w:t>
            </w:r>
          </w:p>
        </w:tc>
        <w:tc>
          <w:tcPr>
            <w:tcW w:w="7452" w:type="dxa"/>
          </w:tcPr>
          <w:p w14:paraId="6B08C329" w14:textId="57EEC260" w:rsidR="0083595F" w:rsidRPr="000237A3" w:rsidRDefault="001854D6" w:rsidP="001854D6">
            <w:pPr>
              <w:pStyle w:val="VBAILTBody"/>
            </w:pPr>
            <w:r>
              <w:t>See Phase 5, Part 1(d) Knowledge Check Preparation: Appendix A for applicable references and job aids</w:t>
            </w:r>
          </w:p>
        </w:tc>
      </w:tr>
      <w:tr w:rsidR="00955506" w14:paraId="6B08C32E" w14:textId="77777777" w:rsidTr="732AD337">
        <w:trPr>
          <w:cantSplit/>
        </w:trPr>
        <w:tc>
          <w:tcPr>
            <w:tcW w:w="1908" w:type="dxa"/>
          </w:tcPr>
          <w:p w14:paraId="6B08C32B" w14:textId="16AE87C9" w:rsidR="00955506" w:rsidRDefault="00955506" w:rsidP="732AD337">
            <w:pPr>
              <w:pStyle w:val="VBAILTBody"/>
            </w:pPr>
            <w:r>
              <w:t>Technical Competencies</w:t>
            </w:r>
            <w:r w:rsidR="0037181B">
              <w:t>:</w:t>
            </w:r>
          </w:p>
        </w:tc>
        <w:tc>
          <w:tcPr>
            <w:tcW w:w="7452" w:type="dxa"/>
          </w:tcPr>
          <w:p w14:paraId="5B692C2E" w14:textId="624AB5C0" w:rsidR="005278C6" w:rsidRDefault="005278C6" w:rsidP="732AD337">
            <w:pPr>
              <w:pStyle w:val="VBAILTbullet1"/>
              <w:numPr>
                <w:ilvl w:val="0"/>
                <w:numId w:val="3"/>
              </w:numPr>
            </w:pPr>
            <w:r w:rsidRPr="00277579">
              <w:t>Program Benefits and Eligibility (PMC VSR)</w:t>
            </w:r>
          </w:p>
          <w:p w14:paraId="7D506FA2" w14:textId="77777777" w:rsidR="00270145" w:rsidRDefault="00270145" w:rsidP="732AD337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  <w:p w14:paraId="6B08C32D" w14:textId="3BF5B0A5" w:rsidR="007A2012" w:rsidRDefault="007A2012" w:rsidP="732AD337">
            <w:pPr>
              <w:pStyle w:val="VBAILTbullet1"/>
              <w:numPr>
                <w:ilvl w:val="0"/>
                <w:numId w:val="3"/>
              </w:numPr>
            </w:pPr>
            <w:r>
              <w:t>Processing Claims (PMC VSR)</w:t>
            </w:r>
          </w:p>
        </w:tc>
      </w:tr>
      <w:tr w:rsidR="001D1340" w14:paraId="6B08C331" w14:textId="77777777" w:rsidTr="732AD337">
        <w:trPr>
          <w:cantSplit/>
        </w:trPr>
        <w:tc>
          <w:tcPr>
            <w:tcW w:w="1908" w:type="dxa"/>
          </w:tcPr>
          <w:p w14:paraId="6B08C32F" w14:textId="10BB829A" w:rsidR="001D1340" w:rsidRDefault="00834450" w:rsidP="732AD337">
            <w:pPr>
              <w:pStyle w:val="VBAILTBody"/>
            </w:pPr>
            <w:r>
              <w:t>Knowledge Check</w:t>
            </w:r>
            <w:r w:rsidR="0037181B">
              <w:t>:</w:t>
            </w:r>
          </w:p>
        </w:tc>
        <w:tc>
          <w:tcPr>
            <w:tcW w:w="7452" w:type="dxa"/>
          </w:tcPr>
          <w:p w14:paraId="6B08C330" w14:textId="48DED109" w:rsidR="001D1340" w:rsidRDefault="00305732" w:rsidP="004433F6">
            <w:pPr>
              <w:pStyle w:val="VBAILTBody"/>
            </w:pPr>
            <w:r w:rsidRPr="004433F6">
              <w:t>Phase</w:t>
            </w:r>
            <w:r>
              <w:t xml:space="preserve"> 5, Part 1(</w:t>
            </w:r>
            <w:r w:rsidR="0083595F">
              <w:t>d</w:t>
            </w:r>
            <w:r>
              <w:t>)</w:t>
            </w:r>
            <w:r w:rsidR="001D1340" w:rsidRPr="00437E75">
              <w:t xml:space="preserve">: </w:t>
            </w:r>
            <w:r w:rsidR="0083595F">
              <w:t xml:space="preserve">Beyond </w:t>
            </w:r>
            <w:r w:rsidR="00E7391C">
              <w:t>Basic Eligibility</w:t>
            </w:r>
            <w:r w:rsidR="0083595F">
              <w:t xml:space="preserve"> and Ready to Rate</w:t>
            </w:r>
            <w:r w:rsidR="00FB0A87" w:rsidRPr="00FB0A87">
              <w:t xml:space="preserve"> </w:t>
            </w:r>
            <w:r w:rsidR="00834450">
              <w:t>Knowledge Check</w:t>
            </w:r>
          </w:p>
        </w:tc>
      </w:tr>
      <w:tr w:rsidR="00267BA2" w14:paraId="6B08C341" w14:textId="77777777" w:rsidTr="732AD337">
        <w:trPr>
          <w:cantSplit/>
        </w:trPr>
        <w:tc>
          <w:tcPr>
            <w:tcW w:w="1908" w:type="dxa"/>
          </w:tcPr>
          <w:p w14:paraId="6B08C339" w14:textId="77777777" w:rsidR="00267BA2" w:rsidRDefault="00267BA2" w:rsidP="732AD337">
            <w:pPr>
              <w:pStyle w:val="VBAILTBody"/>
            </w:pPr>
            <w:r w:rsidRPr="00A20EC5">
              <w:t>What You Need:</w:t>
            </w:r>
          </w:p>
        </w:tc>
        <w:tc>
          <w:tcPr>
            <w:tcW w:w="7452" w:type="dxa"/>
          </w:tcPr>
          <w:p w14:paraId="7003DC0B" w14:textId="367C52F6" w:rsidR="00D3525F" w:rsidRDefault="00C16CD5" w:rsidP="00D3525F">
            <w:pPr>
              <w:pStyle w:val="VBAILTbullet1"/>
              <w:numPr>
                <w:ilvl w:val="0"/>
                <w:numId w:val="9"/>
              </w:numPr>
            </w:pPr>
            <w:r>
              <w:t xml:space="preserve">See </w:t>
            </w:r>
            <w:r w:rsidR="00020C2B">
              <w:t xml:space="preserve">Phase 5, Part 1(d) Knowledge Check Preparation: </w:t>
            </w:r>
            <w:r w:rsidR="00E66307">
              <w:t>Appe</w:t>
            </w:r>
            <w:r w:rsidR="00020C2B">
              <w:t xml:space="preserve">ndix A for </w:t>
            </w:r>
            <w:r w:rsidR="009C2B1C">
              <w:t xml:space="preserve">applicable </w:t>
            </w:r>
            <w:r w:rsidR="00020C2B">
              <w:t>references</w:t>
            </w:r>
            <w:r w:rsidR="00D3525F">
              <w:t xml:space="preserve"> </w:t>
            </w:r>
            <w:r w:rsidR="00020C2B">
              <w:t>and job aids</w:t>
            </w:r>
          </w:p>
          <w:p w14:paraId="07C30D03" w14:textId="5F1D7606" w:rsidR="00C72704" w:rsidRDefault="002063F4" w:rsidP="00D3525F">
            <w:pPr>
              <w:pStyle w:val="VBAILTbullet1"/>
              <w:numPr>
                <w:ilvl w:val="0"/>
                <w:numId w:val="9"/>
              </w:numPr>
            </w:pPr>
            <w:r>
              <w:t xml:space="preserve">Appendix </w:t>
            </w:r>
            <w:r w:rsidR="00E66307">
              <w:t>B</w:t>
            </w:r>
            <w:r w:rsidR="00C72704">
              <w:t xml:space="preserve">: </w:t>
            </w:r>
            <w:r w:rsidR="002861B0">
              <w:t>Worksheet</w:t>
            </w:r>
          </w:p>
          <w:p w14:paraId="1D511FFF" w14:textId="6E52489A" w:rsidR="007862D1" w:rsidRDefault="002063F4" w:rsidP="732AD337">
            <w:pPr>
              <w:pStyle w:val="VBAILTbullet1"/>
              <w:numPr>
                <w:ilvl w:val="0"/>
                <w:numId w:val="9"/>
              </w:numPr>
            </w:pPr>
            <w:r>
              <w:t xml:space="preserve">Appendix </w:t>
            </w:r>
            <w:r w:rsidR="00E66307">
              <w:t>C</w:t>
            </w:r>
            <w:r w:rsidR="00221A19">
              <w:t>:</w:t>
            </w:r>
            <w:r w:rsidR="007862D1">
              <w:t xml:space="preserve"> Question and Answer Worksheet</w:t>
            </w:r>
          </w:p>
          <w:p w14:paraId="73F5DBB7" w14:textId="77777777" w:rsidR="003E38ED" w:rsidRDefault="00F82D06" w:rsidP="732AD337">
            <w:pPr>
              <w:pStyle w:val="VBAILTBullet2"/>
              <w:numPr>
                <w:ilvl w:val="0"/>
                <w:numId w:val="9"/>
              </w:numPr>
            </w:pPr>
            <w:r>
              <w:t xml:space="preserve">Access </w:t>
            </w:r>
            <w:r w:rsidR="00AA4992">
              <w:t xml:space="preserve">to </w:t>
            </w:r>
            <w:r w:rsidR="00EF569B">
              <w:t>CPKM</w:t>
            </w:r>
            <w:r w:rsidR="00497D73">
              <w:t xml:space="preserve"> </w:t>
            </w:r>
          </w:p>
          <w:p w14:paraId="6B08C340" w14:textId="06F703E3" w:rsidR="00E36A9C" w:rsidRPr="00E4272E" w:rsidRDefault="00025B63" w:rsidP="00664B8C">
            <w:pPr>
              <w:pStyle w:val="VBAILTBullet2"/>
              <w:numPr>
                <w:ilvl w:val="0"/>
                <w:numId w:val="9"/>
              </w:numPr>
            </w:pPr>
            <w:r w:rsidRPr="00786904">
              <w:t>Access to VSR Assistant</w:t>
            </w:r>
          </w:p>
        </w:tc>
      </w:tr>
    </w:tbl>
    <w:p w14:paraId="2148FC59" w14:textId="6D5E6604" w:rsidR="00AA4992" w:rsidRPr="00D3525F" w:rsidRDefault="00AA4992" w:rsidP="00D3525F">
      <w:pPr>
        <w:rPr>
          <w:rFonts w:ascii="Verdana" w:hAnsi="Verdana"/>
        </w:rPr>
      </w:pP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</w:tblGrid>
      <w:tr w:rsidR="00AA4992" w14:paraId="6B08C346" w14:textId="77777777" w:rsidTr="004433F6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732AD337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3310875B" w:rsidR="00AA4992" w:rsidRDefault="00664B8C" w:rsidP="732AD337">
            <w:pPr>
              <w:pStyle w:val="VBAILTTableHeading1"/>
            </w:pPr>
            <w:r>
              <w:t>Notes</w:t>
            </w:r>
          </w:p>
        </w:tc>
      </w:tr>
      <w:tr w:rsidR="00AA4992" w14:paraId="6B08C34C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28774D74" w:rsidR="003957E5" w:rsidRDefault="00305732" w:rsidP="732AD337">
            <w:pPr>
              <w:pStyle w:val="VBAILTBodyStrong"/>
            </w:pPr>
            <w:r>
              <w:t>Phase 5, Part 1(</w:t>
            </w:r>
            <w:r w:rsidR="00FA5BFF">
              <w:t>d</w:t>
            </w:r>
            <w:r>
              <w:t>)</w:t>
            </w:r>
            <w:r w:rsidR="00FF3861">
              <w:t>:</w:t>
            </w:r>
            <w:r w:rsidR="00614547">
              <w:t xml:space="preserve"> </w:t>
            </w:r>
            <w:r w:rsidR="008F6FB7">
              <w:t xml:space="preserve">Beyond Basic Eligibility and Ready to Rate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4B" w14:textId="3537C3AC" w:rsidR="00022102" w:rsidRDefault="00022102" w:rsidP="732AD337">
            <w:pPr>
              <w:pStyle w:val="VBAILTBody"/>
            </w:pPr>
          </w:p>
        </w:tc>
      </w:tr>
      <w:tr w:rsidR="007902EB" w14:paraId="20609334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6D79C91" w14:textId="77777777" w:rsidR="007902EB" w:rsidRDefault="007902EB" w:rsidP="007902EB">
            <w:pPr>
              <w:pStyle w:val="VBAILTBodyStrong"/>
            </w:pPr>
            <w:r w:rsidRPr="0067379E">
              <w:t>Why It Matters!</w:t>
            </w:r>
          </w:p>
          <w:p w14:paraId="101B47CB" w14:textId="789E5C9D" w:rsidR="007902EB" w:rsidRPr="003F0BFD" w:rsidRDefault="007902EB" w:rsidP="007902EB">
            <w:pPr>
              <w:pStyle w:val="VBAILTbullet1"/>
            </w:pPr>
            <w:r w:rsidRPr="00DA61BD">
              <w:t>Knowledge Checks matter because PMC VSRs are responsible for completing tasks beyond determining basic eligibility and determining if a claim is ready to rate. This lesson helps gauge the knowledge base</w:t>
            </w:r>
            <w: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19DDE2A" w14:textId="76EA9955" w:rsidR="007902EB" w:rsidRPr="000838FB" w:rsidRDefault="007902EB" w:rsidP="007902E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902EB" w14:paraId="0D8D1A04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404A0A2" w14:textId="77777777" w:rsidR="007902EB" w:rsidRPr="005B1AEC" w:rsidRDefault="007902EB" w:rsidP="007902EB">
            <w:pPr>
              <w:pStyle w:val="VBAILTBodyStrong"/>
              <w:rPr>
                <w:rStyle w:val="Strong"/>
                <w:b/>
                <w:bCs w:val="0"/>
              </w:rPr>
            </w:pPr>
            <w:r w:rsidRPr="7B5B3FA7">
              <w:rPr>
                <w:rStyle w:val="Strong"/>
                <w:b/>
              </w:rPr>
              <w:t xml:space="preserve">Phase 5, Part 1(d) Lessons </w:t>
            </w:r>
          </w:p>
          <w:p w14:paraId="60643316" w14:textId="709359A4" w:rsidR="007902EB" w:rsidRPr="0067379E" w:rsidRDefault="007902EB" w:rsidP="007902E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FE2CCE8" wp14:editId="1ADBC284">
                  <wp:extent cx="2545715" cy="189357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F08BECF" w14:textId="77777777" w:rsidR="007902EB" w:rsidRPr="000838FB" w:rsidRDefault="007902EB" w:rsidP="007902E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902EB" w14:paraId="2A17734E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A1E914" w14:textId="77777777" w:rsidR="007902EB" w:rsidRDefault="007902EB" w:rsidP="007902EB">
            <w:pPr>
              <w:pStyle w:val="VBAILTBodyStrong"/>
              <w:rPr>
                <w:rStyle w:val="Strong"/>
                <w:b/>
              </w:rPr>
            </w:pPr>
            <w:r>
              <w:t>Knowledge Check Preparation Overview</w:t>
            </w:r>
          </w:p>
          <w:p w14:paraId="29776F45" w14:textId="77777777" w:rsidR="007902EB" w:rsidRDefault="007902EB" w:rsidP="007902EB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This preparation will consist of the following:</w:t>
            </w:r>
          </w:p>
          <w:p w14:paraId="65F47D16" w14:textId="77777777" w:rsidR="007902EB" w:rsidRPr="001C43F5" w:rsidRDefault="007902EB" w:rsidP="007902EB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6F6F98B8" w14:textId="77777777" w:rsidR="007902EB" w:rsidRPr="001C43F5" w:rsidRDefault="007902EB" w:rsidP="007902EB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Partner activities</w:t>
            </w:r>
          </w:p>
          <w:p w14:paraId="249C7602" w14:textId="2742C1FB" w:rsidR="007902EB" w:rsidRPr="009E6526" w:rsidRDefault="007902EB" w:rsidP="007902EB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Question/answer forum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67E70C" w14:textId="70774095" w:rsidR="007902EB" w:rsidRPr="009E6526" w:rsidRDefault="007902EB" w:rsidP="007902EB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7902EB" w14:paraId="57FC84B5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59CB5D0F" w:rsidR="007902EB" w:rsidRDefault="007902EB" w:rsidP="007902EB">
            <w:pPr>
              <w:pStyle w:val="VBAILTBodyStrong"/>
            </w:pPr>
            <w:r w:rsidRPr="00B77CAA">
              <w:rPr>
                <w:bCs/>
              </w:rPr>
              <w:lastRenderedPageBreak/>
              <w:t>Verify</w:t>
            </w:r>
            <w:r>
              <w:rPr>
                <w:bCs/>
              </w:rPr>
              <w:t xml:space="preserve"> Proof of Death of Veteran for </w:t>
            </w:r>
            <w:r w:rsidRPr="00B77CAA">
              <w:rPr>
                <w:bCs/>
              </w:rPr>
              <w:t>Survivor’s Benefits</w:t>
            </w:r>
          </w:p>
          <w:p w14:paraId="1CFE1FDF" w14:textId="20B9FFAC" w:rsidR="007902EB" w:rsidRPr="00DA2E46" w:rsidRDefault="007902EB" w:rsidP="007902EB">
            <w:pPr>
              <w:pStyle w:val="VBAILTBody"/>
              <w:rPr>
                <w:rStyle w:val="Strong"/>
                <w:b w:val="0"/>
                <w:bCs w:val="0"/>
              </w:rPr>
            </w:pPr>
            <w:r w:rsidRPr="00B77CAA">
              <w:t>Verifying proof of death is used to determine elig</w:t>
            </w:r>
            <w:r>
              <w:t>ibility for survivor’s pension,</w:t>
            </w:r>
            <w:r w:rsidRPr="00B77CAA">
              <w:t xml:space="preserve"> DIC claims</w:t>
            </w:r>
            <w:r>
              <w:t>, accrued claims, and burial benefits.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C197724" w14:textId="64782A2C" w:rsidR="007902EB" w:rsidRPr="00F176D2" w:rsidRDefault="007902EB" w:rsidP="007902EB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7902EB" w14:paraId="33F307A3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345EFDF" w14:textId="24249D93" w:rsidR="007902EB" w:rsidRDefault="007902EB" w:rsidP="007902EB">
            <w:pPr>
              <w:pStyle w:val="VBAILTBodyStrong"/>
            </w:pPr>
            <w:r w:rsidRPr="00B77CAA">
              <w:rPr>
                <w:bCs/>
              </w:rPr>
              <w:t>Verify</w:t>
            </w:r>
            <w:r>
              <w:rPr>
                <w:bCs/>
              </w:rPr>
              <w:t xml:space="preserve"> Proof of Death of Veteran for </w:t>
            </w:r>
            <w:r w:rsidRPr="00B77CAA">
              <w:rPr>
                <w:bCs/>
              </w:rPr>
              <w:t>Survivor’s Benefits</w:t>
            </w:r>
            <w:r>
              <w:rPr>
                <w:bCs/>
              </w:rPr>
              <w:t xml:space="preserve"> Objectives</w:t>
            </w:r>
          </w:p>
          <w:p w14:paraId="2DA5AE78" w14:textId="77777777" w:rsidR="007902EB" w:rsidRPr="00B77CAA" w:rsidRDefault="007902EB" w:rsidP="007902EB">
            <w:pPr>
              <w:pStyle w:val="VBAILTbullet1"/>
            </w:pPr>
            <w:r w:rsidRPr="00B77CAA">
              <w:t>Determine if proof of death is of record.</w:t>
            </w:r>
          </w:p>
          <w:p w14:paraId="482306B6" w14:textId="77777777" w:rsidR="007902EB" w:rsidRPr="00B77CAA" w:rsidRDefault="007902EB" w:rsidP="007902EB">
            <w:pPr>
              <w:pStyle w:val="VBAILTbullet1"/>
            </w:pPr>
            <w:r w:rsidRPr="00B77CAA">
              <w:t>Determine to develop for proof of death.</w:t>
            </w:r>
          </w:p>
          <w:p w14:paraId="73C5CAA5" w14:textId="346F4A73" w:rsidR="007902EB" w:rsidRPr="00B77CAA" w:rsidRDefault="007902EB" w:rsidP="007902EB">
            <w:pPr>
              <w:pStyle w:val="VBAILTbullet1"/>
              <w:rPr>
                <w:bCs/>
              </w:rPr>
            </w:pPr>
            <w:r w:rsidRPr="00B77CAA">
              <w:t>Establish death of a Veteran</w:t>
            </w:r>
            <w: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5FC1D0C" w14:textId="174D3104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7902EB" w14:paraId="2AD0DC26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67BF0725" w:rsidR="007902EB" w:rsidRDefault="007902EB" w:rsidP="007902EB">
            <w:pPr>
              <w:pStyle w:val="VBAILTBodyStrong"/>
            </w:pPr>
            <w:r w:rsidRPr="002E1697">
              <w:t xml:space="preserve">Verify Proof of Death of Veteran </w:t>
            </w:r>
            <w:r w:rsidRPr="00785A60">
              <w:t>Question Writing Opportunity</w:t>
            </w:r>
          </w:p>
          <w:p w14:paraId="79FDA0F3" w14:textId="77777777" w:rsidR="007902EB" w:rsidRDefault="007902EB" w:rsidP="007902EB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11523BB" w14:textId="1D76617A" w:rsidR="007902EB" w:rsidRDefault="007902EB" w:rsidP="007902EB">
            <w:pPr>
              <w:pStyle w:val="VBAILTBullet2"/>
            </w:pPr>
            <w:r>
              <w:t xml:space="preserve">Use Appendix C: Question and Answer Worksheet to write any questions regarding </w:t>
            </w:r>
            <w:r w:rsidRPr="002E1697">
              <w:t>verifying proof of death of a Veteran</w:t>
            </w:r>
            <w:r>
              <w:t>.</w:t>
            </w:r>
          </w:p>
          <w:p w14:paraId="6F06C4A8" w14:textId="1F4F3C20" w:rsidR="007902EB" w:rsidRDefault="007902EB" w:rsidP="007902EB">
            <w:pPr>
              <w:pStyle w:val="VBAILTBullet2"/>
            </w:pPr>
            <w:r>
              <w:t>Questions will be answered at the end of this preparation.</w:t>
            </w:r>
          </w:p>
          <w:p w14:paraId="6E643669" w14:textId="11B71AE4" w:rsidR="007902EB" w:rsidRPr="00F064F0" w:rsidRDefault="007902EB" w:rsidP="007902EB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5885927" w14:textId="19EDB642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5F725E" w14:paraId="4F741E92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787D7B1" w14:textId="77777777" w:rsidR="005F725E" w:rsidRDefault="005F725E" w:rsidP="005F725E">
            <w:pPr>
              <w:pStyle w:val="VBAILTBodyStrong"/>
            </w:pPr>
            <w:r>
              <w:lastRenderedPageBreak/>
              <w:t>Partner Activity—</w:t>
            </w:r>
            <w:r>
              <w:rPr>
                <w:bCs/>
              </w:rPr>
              <w:t xml:space="preserve">What Do I Need to Verify </w:t>
            </w:r>
            <w:r w:rsidRPr="002E1697">
              <w:rPr>
                <w:bCs/>
              </w:rPr>
              <w:t>Proof of Death</w:t>
            </w:r>
            <w:r>
              <w:t>?</w:t>
            </w:r>
          </w:p>
          <w:p w14:paraId="616A9E6E" w14:textId="77777777" w:rsidR="005F725E" w:rsidRPr="00B20AB8" w:rsidRDefault="005F725E" w:rsidP="005F725E">
            <w:pPr>
              <w:pStyle w:val="VBAILTbullet1"/>
            </w:pPr>
            <w:r w:rsidRPr="00B20AB8">
              <w:t xml:space="preserve">Instructions: </w:t>
            </w:r>
          </w:p>
          <w:p w14:paraId="524CC8D6" w14:textId="77777777" w:rsidR="005F725E" w:rsidRPr="00B20AB8" w:rsidRDefault="005F725E" w:rsidP="005F725E">
            <w:pPr>
              <w:pStyle w:val="VBAILTBullet2"/>
            </w:pPr>
            <w:r w:rsidRPr="00B20AB8">
              <w:t xml:space="preserve">Divide into pairs. </w:t>
            </w:r>
          </w:p>
          <w:p w14:paraId="66C1A2A4" w14:textId="77777777" w:rsidR="005F725E" w:rsidRPr="00B20AB8" w:rsidRDefault="005F725E" w:rsidP="005F725E">
            <w:pPr>
              <w:pStyle w:val="VBAILTBullet2"/>
            </w:pPr>
            <w:r w:rsidRPr="00B20AB8">
              <w:t xml:space="preserve">Review </w:t>
            </w:r>
            <w:r>
              <w:t>C</w:t>
            </w:r>
            <w:r w:rsidRPr="00B20AB8">
              <w:t>laim</w:t>
            </w:r>
            <w:r>
              <w:t xml:space="preserve"> 1 provided by the instructor.</w:t>
            </w:r>
          </w:p>
          <w:p w14:paraId="2D8952CF" w14:textId="77777777" w:rsidR="005F725E" w:rsidRPr="00B20AB8" w:rsidRDefault="005F725E" w:rsidP="005F725E">
            <w:pPr>
              <w:pStyle w:val="VBAILTBullet2"/>
            </w:pPr>
            <w:r w:rsidRPr="00B20AB8">
              <w:t xml:space="preserve">Complete </w:t>
            </w:r>
            <w:r>
              <w:t>Appendix B</w:t>
            </w:r>
            <w:r w:rsidRPr="00B20AB8">
              <w:t>: Part A—What Do I Need to Verify Proof of Death?</w:t>
            </w:r>
          </w:p>
          <w:p w14:paraId="083A91E4" w14:textId="77777777" w:rsidR="005F725E" w:rsidRPr="00B20AB8" w:rsidRDefault="005F725E" w:rsidP="005F725E">
            <w:pPr>
              <w:pStyle w:val="VBAILTBullet2"/>
            </w:pPr>
            <w:r w:rsidRPr="00B20AB8">
              <w:t xml:space="preserve">Use the </w:t>
            </w:r>
            <w:r>
              <w:t xml:space="preserve">references in Appendix A, </w:t>
            </w:r>
            <w:r w:rsidRPr="00741442">
              <w:rPr>
                <w:i/>
              </w:rPr>
              <w:t>Verify Proof of Death for Survivor’s Benefits</w:t>
            </w:r>
          </w:p>
          <w:p w14:paraId="49FB7E44" w14:textId="77777777" w:rsidR="005F725E" w:rsidRPr="00B20AB8" w:rsidRDefault="005F725E" w:rsidP="005F725E">
            <w:pPr>
              <w:pStyle w:val="VBAILTBullet2"/>
            </w:pPr>
            <w:r w:rsidRPr="00B20AB8">
              <w:t>Be prepared to share your finished activity with the class.</w:t>
            </w:r>
          </w:p>
          <w:p w14:paraId="52FAAB34" w14:textId="5027D783" w:rsidR="005F725E" w:rsidRPr="00B20AB8" w:rsidRDefault="005F725E" w:rsidP="005F725E">
            <w:pPr>
              <w:pStyle w:val="VBAILTbullet1"/>
            </w:pPr>
            <w:r w:rsidRPr="00B20AB8"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586CD05" w14:textId="47ABBF9C" w:rsidR="005F725E" w:rsidRPr="00094136" w:rsidRDefault="005F725E" w:rsidP="005F725E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7902EB" w14:paraId="3FD9B77D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26D5D632" w:rsidR="007902EB" w:rsidRDefault="007902EB" w:rsidP="007902EB">
            <w:pPr>
              <w:pStyle w:val="VBAILTBodyStrong"/>
            </w:pPr>
            <w:r>
              <w:lastRenderedPageBreak/>
              <w:t xml:space="preserve">Partner Activity—What Do I Need to Verify </w:t>
            </w:r>
            <w:r w:rsidRPr="00B20AB8">
              <w:t>Proof of Death</w:t>
            </w:r>
            <w:r>
              <w:t xml:space="preserve">? Answers </w:t>
            </w:r>
          </w:p>
          <w:p w14:paraId="65497F28" w14:textId="77777777" w:rsidR="007902EB" w:rsidRPr="00B20AB8" w:rsidRDefault="007902EB" w:rsidP="007902EB">
            <w:pPr>
              <w:pStyle w:val="VBAILTBody"/>
              <w:numPr>
                <w:ilvl w:val="0"/>
                <w:numId w:val="22"/>
              </w:numPr>
            </w:pPr>
            <w:r w:rsidRPr="00B20AB8">
              <w:t>Does the information provided in the example claim contain proof of death? If so, list the piece of information.</w:t>
            </w:r>
          </w:p>
          <w:p w14:paraId="4FA017D8" w14:textId="77777777" w:rsidR="007902EB" w:rsidRPr="00B20AB8" w:rsidRDefault="007902EB" w:rsidP="007902EB">
            <w:pPr>
              <w:pStyle w:val="VBAILTAnswersbullet2"/>
            </w:pPr>
            <w:r w:rsidRPr="00B20AB8">
              <w:t>Answer provided by instructor based on example claim selected.</w:t>
            </w:r>
          </w:p>
          <w:p w14:paraId="4BBF8C0A" w14:textId="77777777" w:rsidR="007902EB" w:rsidRPr="00B20AB8" w:rsidRDefault="007902EB" w:rsidP="007902EB">
            <w:pPr>
              <w:pStyle w:val="VBAILTBody"/>
              <w:numPr>
                <w:ilvl w:val="0"/>
                <w:numId w:val="22"/>
              </w:numPr>
            </w:pPr>
            <w:r w:rsidRPr="00B20AB8">
              <w:t>Is the proof of death provided satisfactory?</w:t>
            </w:r>
          </w:p>
          <w:p w14:paraId="0E6C3BEB" w14:textId="77777777" w:rsidR="007902EB" w:rsidRPr="00B20AB8" w:rsidRDefault="007902EB" w:rsidP="007902EB">
            <w:pPr>
              <w:pStyle w:val="VBAILTAnswersbullet2"/>
            </w:pPr>
            <w:r w:rsidRPr="00B20AB8">
              <w:t>Answer provided by instructor based on example claim selected.</w:t>
            </w:r>
          </w:p>
          <w:p w14:paraId="69436981" w14:textId="77777777" w:rsidR="007902EB" w:rsidRPr="00B20AB8" w:rsidRDefault="007902EB" w:rsidP="007902EB">
            <w:pPr>
              <w:pStyle w:val="VBAILTBody"/>
              <w:numPr>
                <w:ilvl w:val="0"/>
                <w:numId w:val="22"/>
              </w:numPr>
            </w:pPr>
            <w:r w:rsidRPr="00B20AB8">
              <w:t>If development is needed, what information do you need to verify proof of death and establish the death of the Veteran?</w:t>
            </w:r>
          </w:p>
          <w:p w14:paraId="58B978A8" w14:textId="745DFC3E" w:rsidR="007902EB" w:rsidRDefault="007902EB" w:rsidP="007902EB">
            <w:pPr>
              <w:pStyle w:val="VBAILTAnswersbullet2"/>
            </w:pPr>
            <w:r w:rsidRPr="00B20AB8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E56B7E5" w14:textId="08317A82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7902EB" w14:paraId="195AACF4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1C7B45" w14:textId="3436CAAE" w:rsidR="007902EB" w:rsidRDefault="007902EB" w:rsidP="007902EB">
            <w:pPr>
              <w:pStyle w:val="VBAILTBodyStrong"/>
            </w:pPr>
            <w:r w:rsidRPr="003C2F3B">
              <w:rPr>
                <w:bCs/>
              </w:rPr>
              <w:t>Apply Liberalizing Law to Pension Eligibility</w:t>
            </w:r>
          </w:p>
          <w:p w14:paraId="5CFA449C" w14:textId="31AD28CE" w:rsidR="007902EB" w:rsidRDefault="007902EB" w:rsidP="007902EB">
            <w:pPr>
              <w:pStyle w:val="VBAILTbullet1"/>
            </w:pPr>
            <w:r w:rsidRPr="00256D6F">
              <w:t>At times, it may be necessary to apply liberalizing law to pension claims</w:t>
            </w:r>
            <w:r>
              <w:t>.</w:t>
            </w:r>
          </w:p>
          <w:p w14:paraId="1FB150EA" w14:textId="2E642D61" w:rsidR="007902EB" w:rsidRPr="00B5060E" w:rsidRDefault="007902EB" w:rsidP="007902EB">
            <w:pPr>
              <w:pStyle w:val="VBAILTbullet1"/>
            </w:pPr>
            <w:r>
              <w:t>It a</w:t>
            </w:r>
            <w:r w:rsidRPr="00355608">
              <w:t>pplies</w:t>
            </w:r>
            <w:r w:rsidRPr="00B5060E">
              <w:t xml:space="preserve"> to:</w:t>
            </w:r>
          </w:p>
          <w:p w14:paraId="7079E5CA" w14:textId="77777777" w:rsidR="007902EB" w:rsidRPr="00B5060E" w:rsidRDefault="007902EB" w:rsidP="007902EB">
            <w:pPr>
              <w:pStyle w:val="VBAILTBullet2"/>
            </w:pPr>
            <w:r w:rsidRPr="00B5060E">
              <w:t>Cases involving pending or previously denied claims</w:t>
            </w:r>
          </w:p>
          <w:p w14:paraId="4C2A18C7" w14:textId="6B847B78" w:rsidR="007902EB" w:rsidRPr="00094136" w:rsidRDefault="007902EB" w:rsidP="007902EB">
            <w:pPr>
              <w:pStyle w:val="VBAILTBullet2"/>
            </w:pPr>
            <w:r w:rsidRPr="00B5060E">
              <w:t>Original claims filed after the change in law or administrative issue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056E07" w14:textId="19CC40B7" w:rsidR="007902EB" w:rsidRPr="003B347B" w:rsidRDefault="007902EB" w:rsidP="007902EB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7902EB" w14:paraId="6899CB93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0343528" w14:textId="77777777" w:rsidR="007902EB" w:rsidRDefault="007902EB" w:rsidP="007902EB">
            <w:pPr>
              <w:pStyle w:val="VBAILTBodyStrong"/>
              <w:rPr>
                <w:bCs/>
              </w:rPr>
            </w:pPr>
            <w:r w:rsidRPr="003C2F3B">
              <w:rPr>
                <w:bCs/>
              </w:rPr>
              <w:lastRenderedPageBreak/>
              <w:t>Apply Liberalizing Law to Pension Eligibility</w:t>
            </w:r>
            <w:r>
              <w:rPr>
                <w:bCs/>
              </w:rPr>
              <w:t xml:space="preserve"> Objectives</w:t>
            </w:r>
          </w:p>
          <w:p w14:paraId="77574329" w14:textId="77777777" w:rsidR="007902EB" w:rsidRPr="00256D6F" w:rsidRDefault="007902EB" w:rsidP="007902EB">
            <w:pPr>
              <w:pStyle w:val="VBAILTBody"/>
            </w:pPr>
            <w:r w:rsidRPr="00256D6F">
              <w:t>Apply liberalizing law objectives:</w:t>
            </w:r>
          </w:p>
          <w:p w14:paraId="69B87175" w14:textId="6286D57A" w:rsidR="007902EB" w:rsidRPr="00256D6F" w:rsidRDefault="007902EB" w:rsidP="007902EB">
            <w:pPr>
              <w:pStyle w:val="VBAILTbullet1"/>
            </w:pPr>
            <w:r w:rsidRPr="00256D6F">
              <w:t xml:space="preserve">Determine whether </w:t>
            </w:r>
            <w:r>
              <w:t xml:space="preserve">the </w:t>
            </w:r>
            <w:r w:rsidRPr="00256D6F">
              <w:t>Veteran meets criteria for liberalizing law.</w:t>
            </w:r>
          </w:p>
          <w:p w14:paraId="6DD1881E" w14:textId="7C464872" w:rsidR="007902EB" w:rsidRPr="004307D8" w:rsidRDefault="007902EB" w:rsidP="007902EB">
            <w:pPr>
              <w:pStyle w:val="VBAILTbullet1"/>
            </w:pPr>
            <w:r w:rsidRPr="00256D6F">
              <w:t>Determine whether to apply liberalizing legislation eligibility.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A5FCF20" w14:textId="0443353A" w:rsidR="007902EB" w:rsidRPr="007F1506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7902EB" w14:paraId="3E9C636C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5CE5EF36" w:rsidR="007902EB" w:rsidRDefault="007902EB" w:rsidP="007902EB">
            <w:pPr>
              <w:pStyle w:val="VBAILTBodyStrong"/>
            </w:pPr>
            <w:r w:rsidRPr="00320501">
              <w:rPr>
                <w:bCs/>
              </w:rPr>
              <w:t>Apply Liberalizing Law to Pension Eligibility</w:t>
            </w:r>
            <w:r w:rsidRPr="00320501">
              <w:t xml:space="preserve"> </w:t>
            </w:r>
            <w:r>
              <w:t>Question Writing Opportunity</w:t>
            </w:r>
          </w:p>
          <w:p w14:paraId="4FB41A4A" w14:textId="77777777" w:rsidR="007902EB" w:rsidRDefault="007902EB" w:rsidP="007902EB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4B615948" w14:textId="1C3EC885" w:rsidR="007902EB" w:rsidRPr="00C63B09" w:rsidRDefault="007902EB" w:rsidP="007902EB">
            <w:pPr>
              <w:pStyle w:val="VBAILTBullet2"/>
            </w:pPr>
            <w:r w:rsidRPr="00C63B09">
              <w:t xml:space="preserve">Use </w:t>
            </w:r>
            <w:r>
              <w:t xml:space="preserve">Appendix C: Question and Answer Worksheet </w:t>
            </w:r>
            <w:r w:rsidRPr="00C63B09">
              <w:t xml:space="preserve">to write any questions regarding </w:t>
            </w:r>
            <w:r>
              <w:t>liberalizing law.</w:t>
            </w:r>
          </w:p>
          <w:p w14:paraId="70AAF52C" w14:textId="51B036E4" w:rsidR="007902EB" w:rsidRPr="00C63B09" w:rsidRDefault="007902EB" w:rsidP="007902EB">
            <w:pPr>
              <w:pStyle w:val="VBAILTBullet2"/>
            </w:pPr>
            <w:r w:rsidRPr="00C63B09">
              <w:t>Questions will be answered at the end of th</w:t>
            </w:r>
            <w:r>
              <w:t>is preparation.</w:t>
            </w:r>
          </w:p>
          <w:p w14:paraId="6B68375D" w14:textId="698C86E7" w:rsidR="007902EB" w:rsidRDefault="007902EB" w:rsidP="007902EB">
            <w:pPr>
              <w:pStyle w:val="VBAILTbullet1"/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820D51C" w14:textId="3F156231" w:rsidR="007902EB" w:rsidRDefault="007902EB" w:rsidP="007902EB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5F725E" w14:paraId="012D108E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78CE04" w14:textId="77777777" w:rsidR="005F725E" w:rsidRDefault="005F725E" w:rsidP="005F725E">
            <w:pPr>
              <w:pStyle w:val="VBAILTBodyStrong"/>
            </w:pPr>
            <w:r w:rsidRPr="00320501">
              <w:rPr>
                <w:bCs/>
              </w:rPr>
              <w:lastRenderedPageBreak/>
              <w:t>Group Acti</w:t>
            </w:r>
            <w:r>
              <w:rPr>
                <w:bCs/>
              </w:rPr>
              <w:t xml:space="preserve">vity—Should Liberalizing Law Be </w:t>
            </w:r>
            <w:r w:rsidRPr="00320501">
              <w:rPr>
                <w:bCs/>
              </w:rPr>
              <w:t>Applied</w:t>
            </w:r>
            <w:r>
              <w:t>?</w:t>
            </w:r>
          </w:p>
          <w:p w14:paraId="198435AA" w14:textId="77777777" w:rsidR="005F725E" w:rsidRPr="00320501" w:rsidRDefault="005F725E" w:rsidP="005F725E">
            <w:pPr>
              <w:pStyle w:val="VBAILTbullet1"/>
            </w:pPr>
            <w:r w:rsidRPr="00320501">
              <w:t xml:space="preserve">Instructions: </w:t>
            </w:r>
          </w:p>
          <w:p w14:paraId="000B75CE" w14:textId="77777777" w:rsidR="005F725E" w:rsidRPr="00320501" w:rsidRDefault="005F725E" w:rsidP="005F725E">
            <w:pPr>
              <w:pStyle w:val="VBAILTBullet2"/>
            </w:pPr>
            <w:r w:rsidRPr="00320501">
              <w:t xml:space="preserve">Review </w:t>
            </w:r>
            <w:r>
              <w:t>Claim 2</w:t>
            </w:r>
            <w:r w:rsidRPr="00320501">
              <w:t xml:space="preserve"> as a class</w:t>
            </w:r>
            <w:r>
              <w:t>.</w:t>
            </w:r>
          </w:p>
          <w:p w14:paraId="52B31868" w14:textId="77777777" w:rsidR="005F725E" w:rsidRPr="00320501" w:rsidRDefault="005F725E" w:rsidP="005F725E">
            <w:pPr>
              <w:pStyle w:val="VBAILTBullet2"/>
            </w:pPr>
            <w:r>
              <w:t xml:space="preserve">Use the references in Appendix A, </w:t>
            </w:r>
            <w:r w:rsidRPr="000C577C">
              <w:rPr>
                <w:i/>
              </w:rPr>
              <w:t>Determine Whether to Apply Liberalizing Law</w:t>
            </w:r>
            <w:r>
              <w:t>.</w:t>
            </w:r>
          </w:p>
          <w:p w14:paraId="3BBC2CF1" w14:textId="77777777" w:rsidR="005F725E" w:rsidRPr="00320501" w:rsidRDefault="005F725E" w:rsidP="005F725E">
            <w:pPr>
              <w:pStyle w:val="VBAILTBullet2"/>
            </w:pPr>
            <w:r w:rsidRPr="00320501">
              <w:t>Determine if liberalizing law should be applied</w:t>
            </w:r>
            <w:r>
              <w:t>.</w:t>
            </w:r>
          </w:p>
          <w:p w14:paraId="3D14F4E4" w14:textId="77777777" w:rsidR="005F725E" w:rsidRPr="00320501" w:rsidRDefault="005F725E" w:rsidP="005F725E">
            <w:pPr>
              <w:pStyle w:val="VBAILTBullet2"/>
            </w:pPr>
            <w:r w:rsidRPr="00320501">
              <w:t>Raise your hand when you know the answer and be prepared to explain it.</w:t>
            </w:r>
          </w:p>
          <w:p w14:paraId="7377E496" w14:textId="68039269" w:rsidR="005F725E" w:rsidRPr="00320501" w:rsidRDefault="005F725E" w:rsidP="005F725E">
            <w:pPr>
              <w:pStyle w:val="VBAILTbullet1"/>
            </w:pPr>
            <w:r w:rsidRPr="00320501"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9893E6F" w14:textId="07BF9CC6" w:rsidR="005F725E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01634555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B943DFD" w14:textId="77777777" w:rsidR="005F725E" w:rsidRDefault="005F725E" w:rsidP="005F725E">
            <w:pPr>
              <w:pStyle w:val="VBAILTBodyStrong"/>
            </w:pPr>
            <w:r w:rsidRPr="00320501">
              <w:rPr>
                <w:bCs/>
              </w:rPr>
              <w:t>Pro</w:t>
            </w:r>
            <w:r>
              <w:rPr>
                <w:bCs/>
              </w:rPr>
              <w:t xml:space="preserve">cess Veteran-Married-to-Veteran </w:t>
            </w:r>
            <w:r w:rsidRPr="00320501">
              <w:rPr>
                <w:bCs/>
              </w:rPr>
              <w:t>Cases</w:t>
            </w:r>
          </w:p>
          <w:p w14:paraId="511AB7C6" w14:textId="77777777" w:rsidR="005F725E" w:rsidRPr="00310FB2" w:rsidRDefault="005F725E" w:rsidP="005F725E">
            <w:pPr>
              <w:pStyle w:val="VBAILTbullet1"/>
            </w:pPr>
            <w:r w:rsidRPr="00310FB2">
              <w:t>Veteran-married-to-Veteran claims are two awards combined, unless otherwise requested</w:t>
            </w:r>
          </w:p>
          <w:p w14:paraId="09090EDC" w14:textId="77777777" w:rsidR="005F725E" w:rsidRPr="00310FB2" w:rsidRDefault="005F725E" w:rsidP="005F725E">
            <w:pPr>
              <w:pStyle w:val="VBAILTbullet1"/>
            </w:pPr>
            <w:r w:rsidRPr="00310FB2">
              <w:t>A special combined maximum annual pension rate (MAPR) applies to Veterans who are married to each other</w:t>
            </w:r>
          </w:p>
          <w:p w14:paraId="6D73634A" w14:textId="453276BA" w:rsidR="005F725E" w:rsidRPr="00F064F0" w:rsidRDefault="005F725E" w:rsidP="005F725E">
            <w:pPr>
              <w:pStyle w:val="VBAILTbullet1"/>
            </w:pPr>
            <w:r w:rsidRPr="00310FB2">
              <w:t xml:space="preserve">The combined rate is the same as it is for a Veteran with a dependent, </w:t>
            </w:r>
            <w:r w:rsidRPr="00310FB2">
              <w:rPr>
                <w:u w:val="single"/>
              </w:rPr>
              <w:t xml:space="preserve">unless both </w:t>
            </w:r>
            <w:r w:rsidRPr="00310FB2">
              <w:t>Veterans are eligible for SMP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EB503E4" w14:textId="29804DB7" w:rsidR="005F725E" w:rsidRPr="0022410A" w:rsidRDefault="005F725E" w:rsidP="005F725E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902EB" w14:paraId="53BD92E2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AC59D20" w14:textId="71B46B54" w:rsidR="007902EB" w:rsidRDefault="007902EB" w:rsidP="007902EB">
            <w:pPr>
              <w:pStyle w:val="VBAILTBodyStrong"/>
            </w:pPr>
            <w:r w:rsidRPr="00320501">
              <w:rPr>
                <w:bCs/>
              </w:rPr>
              <w:lastRenderedPageBreak/>
              <w:t>Pro</w:t>
            </w:r>
            <w:r>
              <w:rPr>
                <w:bCs/>
              </w:rPr>
              <w:t xml:space="preserve">cess Veteran-Married-to-Veteran </w:t>
            </w:r>
            <w:r w:rsidRPr="00320501">
              <w:rPr>
                <w:bCs/>
              </w:rPr>
              <w:t>Cases</w:t>
            </w:r>
            <w:r>
              <w:rPr>
                <w:bCs/>
              </w:rPr>
              <w:t xml:space="preserve"> Objectives</w:t>
            </w:r>
          </w:p>
          <w:p w14:paraId="06431E9C" w14:textId="77777777" w:rsidR="007902EB" w:rsidRPr="00544565" w:rsidRDefault="007902EB" w:rsidP="007902EB">
            <w:pPr>
              <w:pStyle w:val="VBAILTBody"/>
            </w:pPr>
            <w:r w:rsidRPr="00544565">
              <w:t>Process a Veteran-married-to-Veteran claim.</w:t>
            </w:r>
          </w:p>
          <w:p w14:paraId="57F9E82A" w14:textId="77777777" w:rsidR="007902EB" w:rsidRPr="00544565" w:rsidRDefault="007902EB" w:rsidP="007902EB">
            <w:pPr>
              <w:pStyle w:val="VBAILTbullet1"/>
            </w:pPr>
            <w:r w:rsidRPr="00544565">
              <w:t>Identify Veteran-married-to-Veteran cases.</w:t>
            </w:r>
          </w:p>
          <w:p w14:paraId="4EC4FED1" w14:textId="5BB14C98" w:rsidR="007902EB" w:rsidRPr="00C775B6" w:rsidRDefault="007902EB" w:rsidP="007902EB">
            <w:pPr>
              <w:pStyle w:val="VBAILTbullet1"/>
            </w:pPr>
            <w:r w:rsidRPr="00544565">
              <w:t xml:space="preserve">Calculate the award payment for a Veteran-married-to-Veteran claim. 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6707821" w14:textId="339F0FB5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7902EB" w14:paraId="6BA6D379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22B32D54" w:rsidR="007902EB" w:rsidRPr="00F064F0" w:rsidRDefault="007902EB" w:rsidP="007902EB">
            <w:pPr>
              <w:pStyle w:val="VBAILTBodyStrong"/>
            </w:pPr>
            <w:r w:rsidRPr="00544565">
              <w:rPr>
                <w:bCs/>
              </w:rPr>
              <w:t>Process Ve</w:t>
            </w:r>
            <w:r>
              <w:rPr>
                <w:bCs/>
              </w:rPr>
              <w:t xml:space="preserve">teran-Married-to-Veteran Cases </w:t>
            </w:r>
            <w:r w:rsidRPr="00544565">
              <w:rPr>
                <w:bCs/>
              </w:rPr>
              <w:t>Question Writing Opportunity</w:t>
            </w:r>
          </w:p>
          <w:p w14:paraId="6F883D43" w14:textId="77777777" w:rsidR="007902EB" w:rsidRPr="00544565" w:rsidRDefault="007902EB" w:rsidP="007902EB">
            <w:pPr>
              <w:pStyle w:val="VBAILTbullet1"/>
            </w:pPr>
            <w:r w:rsidRPr="00544565">
              <w:t>Instructions:</w:t>
            </w:r>
          </w:p>
          <w:p w14:paraId="58A323BB" w14:textId="2EF1D5A8" w:rsidR="007902EB" w:rsidRPr="00544565" w:rsidRDefault="007902EB" w:rsidP="007902EB">
            <w:pPr>
              <w:pStyle w:val="VBAILTBullet2"/>
            </w:pPr>
            <w:r w:rsidRPr="00544565">
              <w:t xml:space="preserve">Use </w:t>
            </w:r>
            <w:r>
              <w:t>Appendix C</w:t>
            </w:r>
            <w:r w:rsidRPr="00544565">
              <w:t>: Question and Answer Worksheet to write any questions regarding Veteran-married-to-Veteran cases.</w:t>
            </w:r>
          </w:p>
          <w:p w14:paraId="059EA876" w14:textId="77777777" w:rsidR="007902EB" w:rsidRPr="00544565" w:rsidRDefault="007902EB" w:rsidP="007902EB">
            <w:pPr>
              <w:pStyle w:val="VBAILTBullet2"/>
            </w:pPr>
            <w:r w:rsidRPr="00544565">
              <w:t>Questions will be answered at the end of this preparation.</w:t>
            </w:r>
          </w:p>
          <w:p w14:paraId="150FF516" w14:textId="1FB61220" w:rsidR="007902EB" w:rsidRPr="006601F3" w:rsidRDefault="007902EB" w:rsidP="007902EB">
            <w:pPr>
              <w:pStyle w:val="VBAILTbullet1"/>
            </w:pPr>
            <w:r w:rsidRPr="00544565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39FCE0" w14:textId="052D6128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5F725E" w14:paraId="73169553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1543F7" w14:textId="77777777" w:rsidR="005F725E" w:rsidRDefault="005F725E" w:rsidP="005F725E">
            <w:pPr>
              <w:pStyle w:val="VBAILTBodyStrong"/>
            </w:pPr>
            <w:r>
              <w:lastRenderedPageBreak/>
              <w:t>Partner Activity—</w:t>
            </w:r>
            <w:r w:rsidRPr="00544565">
              <w:rPr>
                <w:rFonts w:asciiTheme="minorHAnsi" w:hAnsiTheme="minorHAnsi"/>
                <w:b w:val="0"/>
              </w:rPr>
              <w:t xml:space="preserve"> </w:t>
            </w:r>
            <w:r>
              <w:t>Process a Veteran-Married-</w:t>
            </w:r>
            <w:r w:rsidRPr="00544565">
              <w:t>to-Veteran Claim</w:t>
            </w:r>
          </w:p>
          <w:p w14:paraId="51DD2057" w14:textId="77777777" w:rsidR="005F725E" w:rsidRPr="00544565" w:rsidRDefault="005F725E" w:rsidP="005F725E">
            <w:pPr>
              <w:pStyle w:val="VBAILTbullet1"/>
            </w:pPr>
            <w:r w:rsidRPr="00544565">
              <w:t xml:space="preserve">Instructions: </w:t>
            </w:r>
          </w:p>
          <w:p w14:paraId="2B2E79A1" w14:textId="77777777" w:rsidR="005F725E" w:rsidRPr="00544565" w:rsidRDefault="005F725E" w:rsidP="005F725E">
            <w:pPr>
              <w:pStyle w:val="VBAILTBullet2"/>
            </w:pPr>
            <w:r w:rsidRPr="00544565">
              <w:t>Divide into pairs</w:t>
            </w:r>
            <w:r>
              <w:t>.</w:t>
            </w:r>
            <w:r w:rsidRPr="00544565">
              <w:t xml:space="preserve"> </w:t>
            </w:r>
          </w:p>
          <w:p w14:paraId="30FCEF07" w14:textId="77777777" w:rsidR="005F725E" w:rsidRPr="00544565" w:rsidRDefault="005F725E" w:rsidP="005F725E">
            <w:pPr>
              <w:pStyle w:val="VBAILTBullet2"/>
            </w:pPr>
            <w:r w:rsidRPr="00544565">
              <w:t xml:space="preserve">Review </w:t>
            </w:r>
            <w:r>
              <w:t>C</w:t>
            </w:r>
            <w:r w:rsidRPr="00544565">
              <w:t>laim</w:t>
            </w:r>
            <w:r>
              <w:t xml:space="preserve"> 3</w:t>
            </w:r>
            <w:r w:rsidRPr="00544565">
              <w:t xml:space="preserve"> provided by the instructor.</w:t>
            </w:r>
          </w:p>
          <w:p w14:paraId="726ABBB4" w14:textId="77777777" w:rsidR="005F725E" w:rsidRPr="00544565" w:rsidRDefault="005F725E" w:rsidP="005F725E">
            <w:pPr>
              <w:pStyle w:val="VBAILTBullet2"/>
            </w:pPr>
            <w:r w:rsidRPr="00544565">
              <w:t xml:space="preserve">Complete </w:t>
            </w:r>
            <w:r>
              <w:t>Appendix B</w:t>
            </w:r>
            <w:r w:rsidRPr="00544565">
              <w:t xml:space="preserve">: Part B—Veteran-Married-to-Veteran </w:t>
            </w:r>
            <w:r>
              <w:t>C</w:t>
            </w:r>
            <w:r w:rsidRPr="00544565">
              <w:t>laim</w:t>
            </w:r>
            <w:r>
              <w:t>.</w:t>
            </w:r>
          </w:p>
          <w:p w14:paraId="03AFD245" w14:textId="77777777" w:rsidR="005F725E" w:rsidRPr="00544565" w:rsidRDefault="005F725E" w:rsidP="005F725E">
            <w:pPr>
              <w:pStyle w:val="VBAILTBullet2"/>
            </w:pPr>
            <w:r w:rsidRPr="00544565">
              <w:t xml:space="preserve">Use the </w:t>
            </w:r>
            <w:r w:rsidRPr="00544565">
              <w:rPr>
                <w:b/>
                <w:bCs/>
              </w:rPr>
              <w:t>Veteran</w:t>
            </w:r>
            <w:r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Married</w:t>
            </w:r>
            <w:r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to</w:t>
            </w:r>
            <w:r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Veteran</w:t>
            </w:r>
            <w:r w:rsidRPr="00544565">
              <w:t xml:space="preserve"> job aid to help answer the questions</w:t>
            </w:r>
            <w:r>
              <w:t>.</w:t>
            </w:r>
          </w:p>
          <w:p w14:paraId="0B224782" w14:textId="77777777" w:rsidR="005F725E" w:rsidRPr="00544565" w:rsidRDefault="005F725E" w:rsidP="005F725E">
            <w:pPr>
              <w:pStyle w:val="VBAILTBullet2"/>
            </w:pPr>
            <w:r w:rsidRPr="00544565">
              <w:t>Be prepared to share your finished activity with the class.</w:t>
            </w:r>
          </w:p>
          <w:p w14:paraId="59BAE8E2" w14:textId="3D1E00AC" w:rsidR="005F725E" w:rsidRPr="008173C0" w:rsidRDefault="005F725E" w:rsidP="005F725E">
            <w:pPr>
              <w:pStyle w:val="VBAILTbullet1"/>
            </w:pPr>
            <w:r w:rsidRPr="00544565"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284FE24" w14:textId="558A74FB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7902EB" w14:paraId="74F741E4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21FFF1" w14:textId="29EFCB36" w:rsidR="007902EB" w:rsidRDefault="007902EB" w:rsidP="007902EB">
            <w:pPr>
              <w:pStyle w:val="VBAILTBodyStrong"/>
            </w:pPr>
            <w:r>
              <w:lastRenderedPageBreak/>
              <w:t>Partner Activity—</w:t>
            </w:r>
            <w:r>
              <w:rPr>
                <w:bCs/>
              </w:rPr>
              <w:t>Veteran-Married-to-</w:t>
            </w:r>
            <w:r w:rsidRPr="000C6A35">
              <w:rPr>
                <w:bCs/>
              </w:rPr>
              <w:t>Veteran Claim Answers</w:t>
            </w:r>
          </w:p>
          <w:p w14:paraId="433141AF" w14:textId="77777777" w:rsidR="007902EB" w:rsidRPr="000C6A35" w:rsidRDefault="007902EB" w:rsidP="007902EB">
            <w:pPr>
              <w:pStyle w:val="VBAILTbullet1"/>
              <w:numPr>
                <w:ilvl w:val="0"/>
                <w:numId w:val="15"/>
              </w:numPr>
              <w:spacing w:after="0"/>
            </w:pPr>
            <w:r w:rsidRPr="000C6A35">
              <w:t>Calculate the combined MAPR.</w:t>
            </w:r>
          </w:p>
          <w:p w14:paraId="53B1B668" w14:textId="77777777" w:rsidR="007902EB" w:rsidRPr="000C6A35" w:rsidRDefault="007902EB" w:rsidP="007902EB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63AF99D5" w14:textId="1CFCDFA9" w:rsidR="007902EB" w:rsidRPr="000C6A35" w:rsidRDefault="007902EB" w:rsidP="007902EB">
            <w:pPr>
              <w:pStyle w:val="VBAILTbullet1"/>
              <w:numPr>
                <w:ilvl w:val="0"/>
                <w:numId w:val="15"/>
              </w:numPr>
              <w:spacing w:after="0"/>
            </w:pPr>
            <w:r w:rsidRPr="000C6A35">
              <w:t>Add the Veteran</w:t>
            </w:r>
            <w:r>
              <w:t>’s</w:t>
            </w:r>
            <w:r w:rsidRPr="000C6A35">
              <w:t xml:space="preserve"> spouse as a dependent.</w:t>
            </w:r>
          </w:p>
          <w:p w14:paraId="62AD695A" w14:textId="77777777" w:rsidR="007902EB" w:rsidRPr="000C6A35" w:rsidRDefault="007902EB" w:rsidP="007902EB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31AF8DE5" w14:textId="77777777" w:rsidR="007902EB" w:rsidRPr="000C6A35" w:rsidRDefault="007902EB" w:rsidP="007902EB">
            <w:pPr>
              <w:pStyle w:val="VBAILTbullet1"/>
              <w:numPr>
                <w:ilvl w:val="0"/>
                <w:numId w:val="15"/>
              </w:numPr>
              <w:spacing w:after="0"/>
            </w:pPr>
            <w:r w:rsidRPr="000C6A35">
              <w:t>Confirm the general award.</w:t>
            </w:r>
          </w:p>
          <w:p w14:paraId="36E348C2" w14:textId="77777777" w:rsidR="007902EB" w:rsidRPr="000C6A35" w:rsidRDefault="007902EB" w:rsidP="007902EB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486B07A7" w14:textId="34EFE924" w:rsidR="007902EB" w:rsidRPr="000C6A35" w:rsidRDefault="007902EB" w:rsidP="007902EB">
            <w:pPr>
              <w:pStyle w:val="VBAILTbullet1"/>
              <w:numPr>
                <w:ilvl w:val="0"/>
                <w:numId w:val="15"/>
              </w:numPr>
              <w:spacing w:after="0"/>
            </w:pPr>
            <w:r w:rsidRPr="000C6A35">
              <w:t>Flash the award</w:t>
            </w:r>
            <w:r>
              <w:t>, if necessary</w:t>
            </w:r>
            <w:r w:rsidRPr="000C6A35">
              <w:t>.</w:t>
            </w:r>
          </w:p>
          <w:p w14:paraId="152D5906" w14:textId="610C4B4F" w:rsidR="007902EB" w:rsidRPr="00C24066" w:rsidRDefault="007902EB" w:rsidP="007902EB">
            <w:pPr>
              <w:pStyle w:val="VBAILTAnswersbullet2"/>
            </w:pPr>
            <w:r w:rsidRPr="000C6A35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7BCE704" w14:textId="26ABA1D3" w:rsidR="007902EB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7902EB" w14:paraId="3C5C404A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1FC01E62" w:rsidR="007902EB" w:rsidRDefault="007902EB" w:rsidP="007902EB">
            <w:pPr>
              <w:pStyle w:val="VBAILTBodyStrong"/>
              <w:rPr>
                <w:rStyle w:val="Strong"/>
                <w:b/>
              </w:rPr>
            </w:pPr>
            <w:r w:rsidRPr="000C6A35">
              <w:rPr>
                <w:bCs/>
              </w:rPr>
              <w:t>Determine Accrued Benefits Eligibility</w:t>
            </w:r>
          </w:p>
          <w:p w14:paraId="0D795FB9" w14:textId="77777777" w:rsidR="007902EB" w:rsidRPr="000C6A35" w:rsidRDefault="007902EB" w:rsidP="007902EB">
            <w:pPr>
              <w:pStyle w:val="VBAILTBody"/>
            </w:pPr>
            <w:r w:rsidRPr="000C6A35">
              <w:t>Eligibility for accrued benefits depends on the following:</w:t>
            </w:r>
          </w:p>
          <w:p w14:paraId="0459EF63" w14:textId="258DD4D4" w:rsidR="007902EB" w:rsidRPr="000C6A35" w:rsidRDefault="007902EB" w:rsidP="007902EB">
            <w:pPr>
              <w:pStyle w:val="VBAILTbullet1"/>
            </w:pPr>
            <w:r w:rsidRPr="000C6A35">
              <w:t xml:space="preserve">Date of claim </w:t>
            </w:r>
          </w:p>
          <w:p w14:paraId="09415EC4" w14:textId="77777777" w:rsidR="007902EB" w:rsidRPr="000C6A35" w:rsidRDefault="007902EB" w:rsidP="007902EB">
            <w:pPr>
              <w:pStyle w:val="VBAILTbullet1"/>
            </w:pPr>
            <w:r w:rsidRPr="000C6A35">
              <w:t xml:space="preserve">Date of death of Veteran </w:t>
            </w:r>
          </w:p>
          <w:p w14:paraId="547796EF" w14:textId="513B53BC" w:rsidR="007902EB" w:rsidRPr="004A493B" w:rsidRDefault="007902EB" w:rsidP="007902EB">
            <w:pPr>
              <w:pStyle w:val="VBAILTbullet1"/>
            </w:pPr>
            <w:r w:rsidRPr="000C6A35">
              <w:t xml:space="preserve">Relationship of claimant to the Veteran </w:t>
            </w:r>
            <w:r>
              <w:t>or reimbursement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AE633C2" w14:textId="30E8136C" w:rsidR="007902EB" w:rsidRPr="004926F5" w:rsidRDefault="007902EB" w:rsidP="007902E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F725E" w14:paraId="71E708CB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9A468FC" w14:textId="77777777" w:rsidR="005F725E" w:rsidRPr="005B6260" w:rsidRDefault="005F725E" w:rsidP="005F725E">
            <w:pPr>
              <w:pStyle w:val="VBAILTBody"/>
              <w:rPr>
                <w:b/>
                <w:bCs/>
              </w:rPr>
            </w:pPr>
            <w:r w:rsidRPr="14E9DAA4">
              <w:rPr>
                <w:b/>
                <w:bCs/>
              </w:rPr>
              <w:lastRenderedPageBreak/>
              <w:t>Determine Accrued Benefits Eligibility Objectives</w:t>
            </w:r>
          </w:p>
          <w:p w14:paraId="535C4EFB" w14:textId="77777777" w:rsidR="005F725E" w:rsidRPr="00F04C56" w:rsidRDefault="005F725E" w:rsidP="005F725E">
            <w:pPr>
              <w:pStyle w:val="VBAILTbullet1"/>
              <w:rPr>
                <w:rFonts w:eastAsia="Verdana" w:cs="Verdana"/>
              </w:rPr>
            </w:pPr>
            <w:r w:rsidRPr="7859EF2C">
              <w:rPr>
                <w:rFonts w:eastAsia="Verdana" w:cs="Verdana"/>
              </w:rPr>
              <w:t xml:space="preserve">Define key terms related to accrued benefits </w:t>
            </w:r>
          </w:p>
          <w:p w14:paraId="174EDF4F" w14:textId="77777777" w:rsidR="005F725E" w:rsidRPr="00F04C56" w:rsidRDefault="005F725E" w:rsidP="005F725E">
            <w:pPr>
              <w:pStyle w:val="VBAILTbullet1"/>
            </w:pPr>
            <w:r w:rsidRPr="7859EF2C">
              <w:t xml:space="preserve">Determine basic entitlement to accrued benefits </w:t>
            </w:r>
          </w:p>
          <w:p w14:paraId="47D9914C" w14:textId="77777777" w:rsidR="005F725E" w:rsidRPr="00F04C56" w:rsidRDefault="005F725E" w:rsidP="005F725E">
            <w:pPr>
              <w:pStyle w:val="VBAILTbullet1"/>
            </w:pPr>
            <w:r w:rsidRPr="7859EF2C">
              <w:t xml:space="preserve">Determine control and jurisdiction of accrued claims </w:t>
            </w:r>
          </w:p>
          <w:p w14:paraId="00A7E1E9" w14:textId="77777777" w:rsidR="005F725E" w:rsidRPr="00F04C56" w:rsidRDefault="005F725E" w:rsidP="005F725E">
            <w:pPr>
              <w:pStyle w:val="VBAILTbullet1"/>
            </w:pPr>
            <w:r w:rsidRPr="7859EF2C">
              <w:t>Determine if accrued benefits are payable</w:t>
            </w:r>
          </w:p>
          <w:p w14:paraId="43925E31" w14:textId="77777777" w:rsidR="005F725E" w:rsidRPr="00F04C56" w:rsidRDefault="005F725E" w:rsidP="005F725E">
            <w:pPr>
              <w:pStyle w:val="VBAILTbullet1"/>
            </w:pPr>
            <w:r w:rsidRPr="7859EF2C">
              <w:t xml:space="preserve">Determine the proper claimant for accrued benefits </w:t>
            </w:r>
          </w:p>
          <w:p w14:paraId="7877F855" w14:textId="613460A1" w:rsidR="005F725E" w:rsidRPr="00F04C56" w:rsidRDefault="005F725E" w:rsidP="005F725E">
            <w:pPr>
              <w:pStyle w:val="VBAILTbullet1"/>
              <w:rPr>
                <w:bCs/>
              </w:rPr>
            </w:pPr>
            <w:r w:rsidRPr="7859EF2C">
              <w:t>Identify the types of accrued benefits claims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D7EBB5F" w14:textId="117AACEE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7902EB" w14:paraId="32690EB9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24C710E7" w:rsidR="007902EB" w:rsidRDefault="007902EB" w:rsidP="007902EB">
            <w:pPr>
              <w:pStyle w:val="VBAILTBodyStrong"/>
            </w:pPr>
            <w:r w:rsidRPr="00F04C56">
              <w:rPr>
                <w:bCs/>
              </w:rPr>
              <w:t xml:space="preserve">Accrued Benefits Eligibility </w:t>
            </w:r>
            <w:r>
              <w:t>Question Writing Opportunity</w:t>
            </w:r>
          </w:p>
          <w:p w14:paraId="1FB9F686" w14:textId="77777777" w:rsidR="007902EB" w:rsidRDefault="007902EB" w:rsidP="007902EB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163DDAC9" w14:textId="70EEB45F" w:rsidR="007902EB" w:rsidRPr="00A00E18" w:rsidRDefault="007902EB" w:rsidP="007902EB">
            <w:pPr>
              <w:pStyle w:val="VBAILTBullet2"/>
            </w:pPr>
            <w:r w:rsidRPr="00A00E18">
              <w:t xml:space="preserve">Use </w:t>
            </w:r>
            <w:r>
              <w:t>Appendix C</w:t>
            </w:r>
            <w:r w:rsidRPr="00A00E18">
              <w:t>: Question and Answer Worksheet to write any questions regarding accrued benefits eligibility.</w:t>
            </w:r>
          </w:p>
          <w:p w14:paraId="5DFF1AE6" w14:textId="11886ADA" w:rsidR="007902EB" w:rsidRPr="00A00E18" w:rsidRDefault="007902EB" w:rsidP="007902EB">
            <w:pPr>
              <w:pStyle w:val="VBAILTBullet2"/>
            </w:pPr>
            <w:r w:rsidRPr="00A00E18">
              <w:t>Questions will be answered at the end of th</w:t>
            </w:r>
            <w:r>
              <w:t>is</w:t>
            </w:r>
            <w:r w:rsidRPr="00A00E18">
              <w:t xml:space="preserve"> preparation.</w:t>
            </w:r>
          </w:p>
          <w:p w14:paraId="5DE157EF" w14:textId="53766A26" w:rsidR="007902EB" w:rsidRPr="006601F3" w:rsidRDefault="007902EB" w:rsidP="007902EB">
            <w:pPr>
              <w:pStyle w:val="VBAILTbullet1"/>
              <w:numPr>
                <w:ilvl w:val="0"/>
                <w:numId w:val="6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8F74D9B" w14:textId="28ED9C20" w:rsidR="007902EB" w:rsidRPr="000E5DFD" w:rsidRDefault="007902EB" w:rsidP="007902EB">
            <w:pPr>
              <w:pStyle w:val="VBAILTBody"/>
              <w:rPr>
                <w:rStyle w:val="Strong"/>
              </w:rPr>
            </w:pPr>
          </w:p>
        </w:tc>
      </w:tr>
      <w:tr w:rsidR="005F725E" w14:paraId="010610DF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6EE0BF3" w14:textId="77777777" w:rsidR="005F725E" w:rsidRDefault="005F725E" w:rsidP="005F725E">
            <w:pPr>
              <w:pStyle w:val="VBAILTBodyStrong"/>
            </w:pPr>
            <w:r w:rsidRPr="00F04C56">
              <w:rPr>
                <w:bCs/>
              </w:rPr>
              <w:lastRenderedPageBreak/>
              <w:t>Small G</w:t>
            </w:r>
            <w:r>
              <w:rPr>
                <w:bCs/>
              </w:rPr>
              <w:t xml:space="preserve">roup Activity–Accrued Benefits </w:t>
            </w:r>
            <w:r w:rsidRPr="00F04C56">
              <w:rPr>
                <w:bCs/>
              </w:rPr>
              <w:t>Eligibility</w:t>
            </w:r>
          </w:p>
          <w:p w14:paraId="554D5300" w14:textId="77777777" w:rsidR="005F725E" w:rsidRPr="00C63B09" w:rsidRDefault="005F725E" w:rsidP="005F725E">
            <w:pPr>
              <w:pStyle w:val="VBAILTbullet1"/>
            </w:pPr>
            <w:r w:rsidRPr="00C63B09">
              <w:t xml:space="preserve">Instructions: </w:t>
            </w:r>
          </w:p>
          <w:p w14:paraId="12760C28" w14:textId="77777777" w:rsidR="005F725E" w:rsidRPr="00F04C56" w:rsidRDefault="005F725E" w:rsidP="005F725E">
            <w:pPr>
              <w:pStyle w:val="VBAILTBullet2"/>
            </w:pPr>
            <w:r w:rsidRPr="00F04C56">
              <w:t xml:space="preserve">Divide into groups of three. </w:t>
            </w:r>
          </w:p>
          <w:p w14:paraId="55BD1640" w14:textId="77777777" w:rsidR="005F725E" w:rsidRPr="00F04C56" w:rsidRDefault="005F725E" w:rsidP="005F725E">
            <w:pPr>
              <w:pStyle w:val="VBAILTBullet2"/>
            </w:pPr>
            <w:r w:rsidRPr="00F04C56">
              <w:t xml:space="preserve">Review </w:t>
            </w:r>
            <w:r>
              <w:t>Claims 4 and Claim 5</w:t>
            </w:r>
            <w:r w:rsidRPr="00F04C56">
              <w:t xml:space="preserve"> provided by the instructor.</w:t>
            </w:r>
          </w:p>
          <w:p w14:paraId="520B662C" w14:textId="77777777" w:rsidR="005F725E" w:rsidRPr="00F04C56" w:rsidRDefault="005F725E" w:rsidP="005F725E">
            <w:pPr>
              <w:pStyle w:val="VBAILTBullet2"/>
            </w:pPr>
            <w:r w:rsidRPr="00F04C56">
              <w:t xml:space="preserve">Using the </w:t>
            </w:r>
            <w:r w:rsidRPr="00F04C56">
              <w:rPr>
                <w:b/>
                <w:bCs/>
              </w:rPr>
              <w:t>Accrued Benefits</w:t>
            </w:r>
            <w:r w:rsidRPr="00F04C56">
              <w:t xml:space="preserve"> job aid, determine if the claimant in each claim is eligible for accrued benefits. </w:t>
            </w:r>
          </w:p>
          <w:p w14:paraId="1A5B866B" w14:textId="77777777" w:rsidR="005F725E" w:rsidRPr="00F04C56" w:rsidRDefault="005F725E" w:rsidP="005F725E">
            <w:pPr>
              <w:pStyle w:val="VBAILTBullet2"/>
            </w:pPr>
            <w:r>
              <w:t>Prepare to share</w:t>
            </w:r>
            <w:r w:rsidRPr="00F04C56">
              <w:t xml:space="preserve"> your findings with </w:t>
            </w:r>
            <w:r>
              <w:t>the class</w:t>
            </w:r>
            <w:r w:rsidRPr="00F04C56">
              <w:t xml:space="preserve"> </w:t>
            </w:r>
            <w:r>
              <w:t xml:space="preserve">and </w:t>
            </w:r>
            <w:r w:rsidRPr="00F04C56">
              <w:t>discuss any differences.</w:t>
            </w:r>
          </w:p>
          <w:p w14:paraId="19D3A07C" w14:textId="444087F2" w:rsidR="005F725E" w:rsidRPr="005251D9" w:rsidRDefault="005F725E" w:rsidP="005F725E">
            <w:pPr>
              <w:pStyle w:val="VBAILTbullet1"/>
              <w:rPr>
                <w:b/>
              </w:rPr>
            </w:pPr>
            <w:r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6C0799B" w14:textId="3933D37B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344C7605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BFA4E18" w14:textId="77777777" w:rsidR="005F725E" w:rsidRDefault="005F725E" w:rsidP="005F725E">
            <w:pPr>
              <w:pStyle w:val="VBAILTBodyStrong"/>
            </w:pPr>
            <w:r w:rsidRPr="001B40F8">
              <w:t>Determine Burial Benefits Eligibility</w:t>
            </w:r>
            <w:r>
              <w:t xml:space="preserve"> (1 of 2)</w:t>
            </w:r>
          </w:p>
          <w:p w14:paraId="1C92B395" w14:textId="77777777" w:rsidR="005F725E" w:rsidRPr="00B70523" w:rsidRDefault="005F725E" w:rsidP="005F725E">
            <w:pPr>
              <w:pStyle w:val="VBAILTbullet1"/>
            </w:pPr>
            <w:r w:rsidRPr="00B70523">
              <w:t>The plot and/or transportation allowances can only be paid if SC death, NSC death, VA hospitalization death or Unclaimed Veteran remains</w:t>
            </w:r>
            <w:r w:rsidRPr="00B70523">
              <w:rPr>
                <w:rFonts w:ascii="Arial" w:hAnsi="Arial" w:cs="Arial"/>
              </w:rPr>
              <w:t>​</w:t>
            </w:r>
            <w:r w:rsidRPr="00B70523">
              <w:t xml:space="preserve"> is also payable</w:t>
            </w:r>
          </w:p>
          <w:p w14:paraId="43000BD5" w14:textId="77777777" w:rsidR="005F725E" w:rsidRPr="00B70523" w:rsidRDefault="005F725E" w:rsidP="005F725E">
            <w:pPr>
              <w:pStyle w:val="VBAILTbullet1"/>
            </w:pPr>
            <w:r w:rsidRPr="00B70523">
              <w:t xml:space="preserve">Plot or interment expenses are those expenses associated with the final disposition of the remains </w:t>
            </w:r>
          </w:p>
          <w:p w14:paraId="48322AEC" w14:textId="73D2C6C3" w:rsidR="005F725E" w:rsidRPr="003B347B" w:rsidRDefault="005F725E" w:rsidP="005F725E">
            <w:pPr>
              <w:pStyle w:val="VBAILTbullet1"/>
            </w:pPr>
            <w:r w:rsidRPr="00B70523">
              <w:t>VA does not pay plot allowance whenever the plot location is a private residence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7A58783" w14:textId="5FFEACDC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777D5CC1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327BD" w14:textId="77777777" w:rsidR="005F725E" w:rsidRDefault="005F725E" w:rsidP="005F725E">
            <w:pPr>
              <w:pStyle w:val="VBAILTBodyStrong"/>
            </w:pPr>
            <w:r w:rsidRPr="00240781">
              <w:lastRenderedPageBreak/>
              <w:t>Determine Burial Benefits Eligibility</w:t>
            </w:r>
            <w:r>
              <w:t xml:space="preserve"> (2 of 2)</w:t>
            </w:r>
          </w:p>
          <w:p w14:paraId="6A68449D" w14:textId="77777777" w:rsidR="005F725E" w:rsidRPr="00935D3F" w:rsidRDefault="005F725E" w:rsidP="005F725E">
            <w:pPr>
              <w:pStyle w:val="VBAILTBodyStrong"/>
              <w:numPr>
                <w:ilvl w:val="0"/>
                <w:numId w:val="44"/>
              </w:numPr>
              <w:rPr>
                <w:b w:val="0"/>
              </w:rPr>
            </w:pPr>
            <w:r w:rsidRPr="00935D3F">
              <w:rPr>
                <w:b w:val="0"/>
              </w:rPr>
              <w:t>When transportation reimbursement is allowable, VBA may pay for expenses relating to transportation of the Veterans remains to his or her final resting place  </w:t>
            </w:r>
          </w:p>
          <w:p w14:paraId="3D1D3BC3" w14:textId="77777777" w:rsidR="005F725E" w:rsidRPr="00935D3F" w:rsidRDefault="005F725E" w:rsidP="005F725E">
            <w:pPr>
              <w:pStyle w:val="VBAILTBodyStrong"/>
              <w:numPr>
                <w:ilvl w:val="0"/>
                <w:numId w:val="44"/>
              </w:numPr>
              <w:rPr>
                <w:b w:val="0"/>
              </w:rPr>
            </w:pPr>
            <w:r w:rsidRPr="00935D3F">
              <w:rPr>
                <w:b w:val="0"/>
              </w:rPr>
              <w:t>Claims for the NSC burial</w:t>
            </w:r>
            <w:r w:rsidRPr="00935D3F">
              <w:rPr>
                <w:bCs/>
              </w:rPr>
              <w:t xml:space="preserve"> </w:t>
            </w:r>
            <w:r w:rsidRPr="00935D3F">
              <w:rPr>
                <w:b w:val="0"/>
              </w:rPr>
              <w:t>allowance must be filed within two years of the date of permanent burial or cremation of the Veteran</w:t>
            </w:r>
          </w:p>
          <w:p w14:paraId="01800990" w14:textId="258A83EE" w:rsidR="005F725E" w:rsidRPr="001B40F8" w:rsidRDefault="005F725E" w:rsidP="005F725E">
            <w:pPr>
              <w:pStyle w:val="VBAILTBodyStrong"/>
              <w:numPr>
                <w:ilvl w:val="0"/>
                <w:numId w:val="44"/>
              </w:numPr>
            </w:pPr>
            <w:r w:rsidRPr="00935D3F">
              <w:rPr>
                <w:b w:val="0"/>
              </w:rPr>
              <w:t>There is no time limit for applying for SC burial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VA hospitalization death burial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Plot or interment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Transportation reimbursement </w:t>
            </w:r>
            <w:r w:rsidRPr="00935D3F">
              <w:rPr>
                <w:rFonts w:ascii="Arial" w:hAnsi="Arial" w:cs="Arial"/>
                <w:b w:val="0"/>
              </w:rPr>
              <w:t>​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7FB872C" w14:textId="7777777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3E669AE8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A1F35A3" w14:textId="77777777" w:rsidR="005F725E" w:rsidRPr="005B6260" w:rsidRDefault="005F725E" w:rsidP="005F725E">
            <w:pPr>
              <w:pStyle w:val="VBAILTBodyStrong"/>
            </w:pPr>
            <w:r w:rsidRPr="001B40F8">
              <w:lastRenderedPageBreak/>
              <w:t>Determine Burial Benefits Eligibility</w:t>
            </w:r>
            <w:r>
              <w:t xml:space="preserve"> </w:t>
            </w:r>
            <w:r w:rsidRPr="00113E85">
              <w:t>Objectives</w:t>
            </w:r>
          </w:p>
          <w:p w14:paraId="2A598595" w14:textId="77777777" w:rsidR="005F725E" w:rsidRPr="002F08ED" w:rsidRDefault="005F725E" w:rsidP="005F725E">
            <w:pPr>
              <w:pStyle w:val="VBAILTbullet1"/>
            </w:pPr>
            <w:r w:rsidRPr="002F08ED">
              <w:t>Define types of burial benefits</w:t>
            </w:r>
          </w:p>
          <w:p w14:paraId="47667707" w14:textId="77777777" w:rsidR="005F725E" w:rsidRPr="002F08ED" w:rsidRDefault="005F725E" w:rsidP="005F725E">
            <w:pPr>
              <w:pStyle w:val="VBAILTbullet1"/>
            </w:pPr>
            <w:r w:rsidRPr="002F08ED">
              <w:t>Determine if eligibility requirements for burial benefits are met</w:t>
            </w:r>
          </w:p>
          <w:p w14:paraId="40F10F79" w14:textId="77777777" w:rsidR="005F725E" w:rsidRPr="002F08ED" w:rsidRDefault="005F725E" w:rsidP="005F725E">
            <w:pPr>
              <w:pStyle w:val="VBAILTbullet1"/>
            </w:pPr>
            <w:r w:rsidRPr="002F08ED">
              <w:t>Identify claimant eligible for payment</w:t>
            </w:r>
          </w:p>
          <w:p w14:paraId="7AEB7D2E" w14:textId="77777777" w:rsidR="005F725E" w:rsidRPr="002F08ED" w:rsidRDefault="005F725E" w:rsidP="005F725E">
            <w:pPr>
              <w:pStyle w:val="VBAILTbullet1"/>
            </w:pPr>
            <w:r w:rsidRPr="002F08ED">
              <w:t>Determine if eligibility requirements for SC burial are met</w:t>
            </w:r>
          </w:p>
          <w:p w14:paraId="372E40F4" w14:textId="77777777" w:rsidR="005F725E" w:rsidRPr="002F08ED" w:rsidRDefault="005F725E" w:rsidP="005F725E">
            <w:pPr>
              <w:pStyle w:val="VBAILTbullet1"/>
            </w:pPr>
            <w:r w:rsidRPr="002F08ED">
              <w:t>Determine if eligibility requirements for NSC burial benefits are met</w:t>
            </w:r>
          </w:p>
          <w:p w14:paraId="047E9235" w14:textId="77777777" w:rsidR="005F725E" w:rsidRPr="002F08ED" w:rsidRDefault="005F725E" w:rsidP="005F725E">
            <w:pPr>
              <w:pStyle w:val="VBAILTbullet1"/>
            </w:pPr>
            <w:r w:rsidRPr="002F08ED">
              <w:t xml:space="preserve">Determine if eligibility for VA hospitalization death burial benefits </w:t>
            </w:r>
            <w:proofErr w:type="gramStart"/>
            <w:r w:rsidRPr="002F08ED">
              <w:t>are</w:t>
            </w:r>
            <w:proofErr w:type="gramEnd"/>
            <w:r w:rsidRPr="002F08ED">
              <w:t xml:space="preserve"> met</w:t>
            </w:r>
          </w:p>
          <w:p w14:paraId="06BBAC43" w14:textId="77777777" w:rsidR="005F725E" w:rsidRPr="002F08ED" w:rsidRDefault="005F725E" w:rsidP="005F725E">
            <w:pPr>
              <w:pStyle w:val="VBAILTbullet1"/>
            </w:pPr>
            <w:r w:rsidRPr="002F08ED">
              <w:t xml:space="preserve">Determine whether development is required for burial-related information </w:t>
            </w:r>
          </w:p>
          <w:p w14:paraId="499D22A6" w14:textId="68CC31DF" w:rsidR="005F725E" w:rsidRPr="003B347B" w:rsidRDefault="005F725E" w:rsidP="005F725E">
            <w:pPr>
              <w:pStyle w:val="VBAILTbullet1"/>
              <w:rPr>
                <w:rFonts w:asciiTheme="minorHAnsi" w:hAnsiTheme="minorHAnsi"/>
              </w:rPr>
            </w:pPr>
            <w:r w:rsidRPr="002F08ED">
              <w:t>Determine whether a burial claim requires rating activity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C4717BE" w14:textId="5BA59394" w:rsidR="005F725E" w:rsidRPr="00113E85" w:rsidRDefault="005F725E" w:rsidP="005F725E">
            <w:pPr>
              <w:pStyle w:val="VBAILTBodyStrong"/>
              <w:rPr>
                <w:rStyle w:val="Strong"/>
                <w:b/>
              </w:rPr>
            </w:pPr>
          </w:p>
        </w:tc>
      </w:tr>
      <w:tr w:rsidR="005F725E" w14:paraId="36BD0741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4F53D7" w14:textId="1D10961C" w:rsidR="005F725E" w:rsidRDefault="005F725E" w:rsidP="005F725E">
            <w:pPr>
              <w:pStyle w:val="VBAILTBodyStrong"/>
            </w:pPr>
            <w:r>
              <w:rPr>
                <w:bCs/>
              </w:rPr>
              <w:lastRenderedPageBreak/>
              <w:t>Burial</w:t>
            </w:r>
            <w:r w:rsidRPr="00F04C56">
              <w:rPr>
                <w:bCs/>
              </w:rPr>
              <w:t xml:space="preserve"> Benefits Eligibility </w:t>
            </w:r>
            <w:r>
              <w:t>Question Writing Opportunity</w:t>
            </w:r>
          </w:p>
          <w:p w14:paraId="555038F2" w14:textId="77777777" w:rsidR="005F725E" w:rsidRDefault="005F725E" w:rsidP="005F725E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01A56D97" w14:textId="5E15B91B" w:rsidR="005F725E" w:rsidRPr="00A00E18" w:rsidRDefault="005F725E" w:rsidP="005F725E">
            <w:pPr>
              <w:pStyle w:val="VBAILTBullet2"/>
            </w:pPr>
            <w:r w:rsidRPr="00A00E18">
              <w:t xml:space="preserve">Use </w:t>
            </w:r>
            <w:r>
              <w:t>Appendix C</w:t>
            </w:r>
            <w:r w:rsidRPr="00A00E18">
              <w:t xml:space="preserve">: Question and Answer Worksheet to write any questions regarding </w:t>
            </w:r>
            <w:r>
              <w:t xml:space="preserve">burial </w:t>
            </w:r>
            <w:r w:rsidRPr="00A00E18">
              <w:t>benefits eligibility.</w:t>
            </w:r>
          </w:p>
          <w:p w14:paraId="4269ECE2" w14:textId="77777777" w:rsidR="005F725E" w:rsidRPr="00A00E18" w:rsidRDefault="005F725E" w:rsidP="005F725E">
            <w:pPr>
              <w:pStyle w:val="VBAILTBullet2"/>
            </w:pPr>
            <w:r w:rsidRPr="00A00E18">
              <w:t>Questions will be answered at the end of th</w:t>
            </w:r>
            <w:r>
              <w:t>is</w:t>
            </w:r>
            <w:r w:rsidRPr="00A00E18">
              <w:t xml:space="preserve"> preparation.</w:t>
            </w:r>
          </w:p>
          <w:p w14:paraId="7D1CB1D9" w14:textId="74B16853" w:rsidR="005F725E" w:rsidRDefault="005F725E" w:rsidP="005F725E">
            <w:pPr>
              <w:pStyle w:val="VBAILTbullet1"/>
              <w:rPr>
                <w:bCs/>
              </w:r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0DFDA0D" w14:textId="46436BA2" w:rsidR="005F725E" w:rsidRDefault="005F725E" w:rsidP="005F725E">
            <w:pPr>
              <w:pStyle w:val="VBAILTBodyStrong"/>
              <w:rPr>
                <w:rStyle w:val="Strong"/>
                <w:b/>
              </w:rPr>
            </w:pPr>
          </w:p>
        </w:tc>
      </w:tr>
      <w:tr w:rsidR="005F725E" w14:paraId="4E7A16A2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5120331" w14:textId="77777777" w:rsidR="005F725E" w:rsidRDefault="005F725E" w:rsidP="005F725E">
            <w:pPr>
              <w:pStyle w:val="VBAILTBodyStrong"/>
            </w:pPr>
            <w:r w:rsidRPr="00F6624D">
              <w:rPr>
                <w:bCs/>
              </w:rPr>
              <w:t>Partner Activity–Burial Benefits Eligibility</w:t>
            </w:r>
          </w:p>
          <w:p w14:paraId="7F114AF6" w14:textId="77777777" w:rsidR="005F725E" w:rsidRPr="00C63B09" w:rsidRDefault="005F725E" w:rsidP="005F725E">
            <w:pPr>
              <w:pStyle w:val="VBAILTbullet1"/>
            </w:pPr>
            <w:r w:rsidRPr="00C63B09">
              <w:t xml:space="preserve">Instructions: </w:t>
            </w:r>
          </w:p>
          <w:p w14:paraId="5575A93D" w14:textId="77777777" w:rsidR="005F725E" w:rsidRPr="006D6F9E" w:rsidRDefault="005F725E" w:rsidP="005F725E">
            <w:pPr>
              <w:pStyle w:val="VBAILTBullet2"/>
            </w:pPr>
            <w:r w:rsidRPr="006D6F9E">
              <w:t xml:space="preserve">Divide into pairs. </w:t>
            </w:r>
          </w:p>
          <w:p w14:paraId="1DEA7C54" w14:textId="77777777" w:rsidR="005F725E" w:rsidRPr="00F04C56" w:rsidRDefault="005F725E" w:rsidP="005F725E">
            <w:pPr>
              <w:pStyle w:val="VBAILTBullet2"/>
            </w:pPr>
            <w:r w:rsidRPr="00F04C56">
              <w:t xml:space="preserve">Review </w:t>
            </w:r>
            <w:r>
              <w:t xml:space="preserve">Claim 6 </w:t>
            </w:r>
            <w:r w:rsidRPr="00F04C56">
              <w:t xml:space="preserve">provided by the </w:t>
            </w:r>
            <w:r>
              <w:t xml:space="preserve">instructor. </w:t>
            </w:r>
          </w:p>
          <w:p w14:paraId="47B05CF6" w14:textId="77777777" w:rsidR="005F725E" w:rsidRPr="00A839E8" w:rsidRDefault="005F725E" w:rsidP="005F725E">
            <w:pPr>
              <w:pStyle w:val="VBAILTBullet2"/>
            </w:pPr>
            <w:r w:rsidRPr="00A839E8">
              <w:t xml:space="preserve">Answer the questions </w:t>
            </w:r>
            <w:r>
              <w:t>in Appendix B: Part C—Burial Benefit</w:t>
            </w:r>
            <w:r w:rsidRPr="00A839E8">
              <w:t xml:space="preserve"> </w:t>
            </w:r>
            <w:r>
              <w:t xml:space="preserve">to </w:t>
            </w:r>
            <w:r w:rsidRPr="00F04C56">
              <w:t xml:space="preserve">determine if the claimant is eligible for </w:t>
            </w:r>
            <w:r>
              <w:t xml:space="preserve">burial </w:t>
            </w:r>
            <w:r w:rsidRPr="00F04C56">
              <w:t>benefits.</w:t>
            </w:r>
          </w:p>
          <w:p w14:paraId="53EB16EB" w14:textId="77777777" w:rsidR="005F725E" w:rsidRPr="00F04C56" w:rsidRDefault="005F725E" w:rsidP="005F725E">
            <w:pPr>
              <w:pStyle w:val="VBAILTBullet2"/>
            </w:pPr>
            <w:r>
              <w:t>Use</w:t>
            </w:r>
            <w:r w:rsidRPr="00F04C56">
              <w:t xml:space="preserve"> the</w:t>
            </w:r>
            <w:r>
              <w:t xml:space="preserve"> </w:t>
            </w:r>
            <w:r w:rsidRPr="00113E85">
              <w:rPr>
                <w:b/>
              </w:rPr>
              <w:t>Burial</w:t>
            </w:r>
            <w:r w:rsidRPr="00113E85">
              <w:rPr>
                <w:b/>
                <w:bCs/>
              </w:rPr>
              <w:t xml:space="preserve"> </w:t>
            </w:r>
            <w:r w:rsidRPr="00F04C56">
              <w:rPr>
                <w:b/>
                <w:bCs/>
              </w:rPr>
              <w:t>Benefits</w:t>
            </w:r>
            <w:r>
              <w:rPr>
                <w:b/>
                <w:bCs/>
              </w:rPr>
              <w:t xml:space="preserve"> Eligibility</w:t>
            </w:r>
            <w:r>
              <w:t xml:space="preserve"> job aid.</w:t>
            </w:r>
          </w:p>
          <w:p w14:paraId="7CDB0F22" w14:textId="77777777" w:rsidR="005F725E" w:rsidRPr="00F6624D" w:rsidRDefault="005F725E" w:rsidP="005F725E">
            <w:pPr>
              <w:pStyle w:val="VBAILTBullet2"/>
              <w:rPr>
                <w:bCs/>
              </w:rPr>
            </w:pPr>
            <w:r w:rsidRPr="00A839E8">
              <w:t>Be prepared to share your finished activity with the class</w:t>
            </w:r>
            <w:r>
              <w:t>.</w:t>
            </w:r>
          </w:p>
          <w:p w14:paraId="08FDCD8A" w14:textId="7AE07C6A" w:rsidR="005F725E" w:rsidRDefault="005F725E" w:rsidP="005F725E">
            <w:pPr>
              <w:pStyle w:val="VBAILTbullet1"/>
              <w:rPr>
                <w:bCs/>
              </w:rPr>
            </w:pPr>
            <w:r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BC2E28E" w14:textId="55BCC0AE" w:rsidR="005F725E" w:rsidRDefault="005F725E" w:rsidP="005F725E">
            <w:pPr>
              <w:pStyle w:val="VBAILTBodyStrong"/>
              <w:rPr>
                <w:rStyle w:val="Strong"/>
                <w:b/>
              </w:rPr>
            </w:pPr>
          </w:p>
        </w:tc>
      </w:tr>
      <w:tr w:rsidR="005F725E" w14:paraId="284F0337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C93D42" w14:textId="6324CF13" w:rsidR="005F725E" w:rsidRDefault="005F725E" w:rsidP="005F725E">
            <w:pPr>
              <w:pStyle w:val="VBAILTBodyStrong"/>
            </w:pPr>
            <w:r w:rsidRPr="00F6624D">
              <w:rPr>
                <w:bCs/>
              </w:rPr>
              <w:lastRenderedPageBreak/>
              <w:t>Partner Activity–Burial Benefits Eligibility</w:t>
            </w:r>
            <w:r>
              <w:rPr>
                <w:bCs/>
              </w:rPr>
              <w:t xml:space="preserve"> Answers (1 of 3)</w:t>
            </w:r>
          </w:p>
          <w:p w14:paraId="18672700" w14:textId="77777777" w:rsidR="005F725E" w:rsidRDefault="005F725E" w:rsidP="005F725E">
            <w:pPr>
              <w:pStyle w:val="VBAILTBody"/>
              <w:numPr>
                <w:ilvl w:val="0"/>
                <w:numId w:val="41"/>
              </w:numPr>
            </w:pPr>
            <w:r>
              <w:t>Who is the claimant?</w:t>
            </w:r>
          </w:p>
          <w:p w14:paraId="484FE153" w14:textId="0F1452EB" w:rsidR="005F725E" w:rsidRPr="008913FB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B83FB14" w14:textId="77777777" w:rsidR="005F725E" w:rsidRDefault="005F725E" w:rsidP="005F725E">
            <w:pPr>
              <w:pStyle w:val="VBAILTBody"/>
              <w:numPr>
                <w:ilvl w:val="0"/>
                <w:numId w:val="41"/>
              </w:numPr>
            </w:pPr>
            <w:r w:rsidRPr="00646F81">
              <w:t>What kind of claim is this?</w:t>
            </w:r>
            <w:r>
              <w:t xml:space="preserve"> </w:t>
            </w:r>
          </w:p>
          <w:p w14:paraId="51440482" w14:textId="6BB1E951" w:rsidR="005F725E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96DCBB0" w14:textId="77777777" w:rsidR="005F725E" w:rsidRDefault="005F725E" w:rsidP="005F725E">
            <w:pPr>
              <w:pStyle w:val="VBAILTBody"/>
              <w:numPr>
                <w:ilvl w:val="0"/>
                <w:numId w:val="41"/>
              </w:numPr>
            </w:pPr>
            <w:r w:rsidRPr="00646F81">
              <w:t xml:space="preserve">Is the </w:t>
            </w:r>
            <w:r>
              <w:t>claimant</w:t>
            </w:r>
            <w:r w:rsidRPr="00646F81">
              <w:t xml:space="preserve"> eligible for </w:t>
            </w:r>
            <w:r>
              <w:t>SC burial benefits</w:t>
            </w:r>
            <w:r w:rsidRPr="00646F81">
              <w:t>?</w:t>
            </w:r>
            <w:r>
              <w:t xml:space="preserve"> </w:t>
            </w:r>
          </w:p>
          <w:p w14:paraId="632521C5" w14:textId="31D76EEC" w:rsidR="005F725E" w:rsidRPr="008913FB" w:rsidRDefault="005F725E" w:rsidP="005F725E">
            <w:pPr>
              <w:pStyle w:val="VBAILTAnswersbullet2"/>
            </w:pPr>
            <w:r w:rsidRPr="000C6A35">
              <w:t>Answer provided by instructor b</w:t>
            </w:r>
            <w:r>
              <w:t>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28D785B" w14:textId="7777777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4D90490C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083B72" w14:textId="474499E5" w:rsidR="005F725E" w:rsidRPr="00E445DE" w:rsidRDefault="005F725E" w:rsidP="005F725E">
            <w:pPr>
              <w:pStyle w:val="VBAILTBodyStrong"/>
            </w:pPr>
            <w:r w:rsidRPr="00F6624D">
              <w:rPr>
                <w:bCs/>
              </w:rPr>
              <w:t>Partner Activity–Burial Benefits Eligibility</w:t>
            </w:r>
            <w:r>
              <w:rPr>
                <w:bCs/>
              </w:rPr>
              <w:t xml:space="preserve"> Answers (2 of 3)</w:t>
            </w:r>
          </w:p>
          <w:p w14:paraId="24C8FF7D" w14:textId="03DD3BDD" w:rsidR="005F725E" w:rsidRDefault="005F725E" w:rsidP="005F725E">
            <w:pPr>
              <w:pStyle w:val="VBAILTBody"/>
              <w:numPr>
                <w:ilvl w:val="0"/>
                <w:numId w:val="41"/>
              </w:numPr>
            </w:pPr>
            <w:r>
              <w:t>Is the claimant eligible for NSC burial benefits?</w:t>
            </w:r>
          </w:p>
          <w:p w14:paraId="06EFE2F1" w14:textId="77777777" w:rsidR="005F725E" w:rsidRDefault="005F725E" w:rsidP="005F725E">
            <w:pPr>
              <w:pStyle w:val="VBAILTAnswersbullet2"/>
            </w:pPr>
            <w:r w:rsidRPr="000C6A35">
              <w:t>Answer provided by instructor b</w:t>
            </w:r>
            <w:r>
              <w:t>ased on example claim selected.</w:t>
            </w:r>
          </w:p>
          <w:p w14:paraId="25A69277" w14:textId="77777777" w:rsidR="005F725E" w:rsidRDefault="005F725E" w:rsidP="005F725E">
            <w:pPr>
              <w:pStyle w:val="VBAILTBody"/>
              <w:numPr>
                <w:ilvl w:val="0"/>
                <w:numId w:val="15"/>
              </w:numPr>
            </w:pPr>
            <w:r>
              <w:t xml:space="preserve">Is the claimant eligible for VA </w:t>
            </w:r>
            <w:r w:rsidRPr="00A73483">
              <w:t>hospitalization death burial benefits</w:t>
            </w:r>
            <w:r>
              <w:t>?</w:t>
            </w:r>
          </w:p>
          <w:p w14:paraId="024DAC09" w14:textId="77777777" w:rsidR="005F725E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78CD8FB6" w14:textId="77777777" w:rsidR="005F725E" w:rsidRPr="004C762A" w:rsidRDefault="005F725E" w:rsidP="005F725E">
            <w:pPr>
              <w:pStyle w:val="VBAILTBody"/>
              <w:numPr>
                <w:ilvl w:val="0"/>
                <w:numId w:val="15"/>
              </w:numPr>
            </w:pPr>
            <w:r w:rsidRPr="004C762A">
              <w:t xml:space="preserve">Is the claimant eligible for transportation reimbursement? </w:t>
            </w:r>
          </w:p>
          <w:p w14:paraId="126543A9" w14:textId="473C46AF" w:rsidR="005F725E" w:rsidRPr="00E445DE" w:rsidRDefault="005F725E" w:rsidP="005F725E">
            <w:pPr>
              <w:pStyle w:val="VBAILTAnswersbullet2"/>
            </w:pPr>
            <w:r w:rsidRPr="004C762A">
              <w:t>Answer provided by instructor based on example claim selected</w:t>
            </w:r>
            <w:r w:rsidRPr="008913FB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1E15BEC" w14:textId="7777777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7ADE79DF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F615388" w14:textId="602FFF49" w:rsidR="005F725E" w:rsidRDefault="005F725E" w:rsidP="005F725E">
            <w:pPr>
              <w:pStyle w:val="VBAILTBodyStrong"/>
            </w:pPr>
            <w:r>
              <w:lastRenderedPageBreak/>
              <w:t>Partner</w:t>
            </w:r>
            <w:r w:rsidRPr="00F04C56">
              <w:t xml:space="preserve"> Activity–</w:t>
            </w:r>
            <w:r>
              <w:t>Burial</w:t>
            </w:r>
            <w:r w:rsidRPr="00F04C56">
              <w:t xml:space="preserve"> Benefits Eligibility</w:t>
            </w:r>
            <w:r>
              <w:t xml:space="preserve"> Answers (3 of 3)</w:t>
            </w:r>
          </w:p>
          <w:p w14:paraId="0DA2995E" w14:textId="77777777" w:rsidR="005F725E" w:rsidRPr="004C762A" w:rsidRDefault="005F725E" w:rsidP="005F725E">
            <w:pPr>
              <w:pStyle w:val="VBAILTBody"/>
              <w:numPr>
                <w:ilvl w:val="0"/>
                <w:numId w:val="15"/>
              </w:numPr>
            </w:pPr>
            <w:r w:rsidRPr="004C762A">
              <w:t xml:space="preserve">Is the claimant eligible for a plot allowance? </w:t>
            </w:r>
          </w:p>
          <w:p w14:paraId="31E2625F" w14:textId="09F15A3D" w:rsidR="005F725E" w:rsidRPr="008913FB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54E4AB54" w14:textId="77777777" w:rsidR="005F725E" w:rsidRPr="004C762A" w:rsidRDefault="005F725E" w:rsidP="005F725E">
            <w:pPr>
              <w:pStyle w:val="VBAILTBody"/>
              <w:numPr>
                <w:ilvl w:val="0"/>
                <w:numId w:val="15"/>
              </w:numPr>
            </w:pPr>
            <w:r w:rsidRPr="004C762A">
              <w:t>Is development required to determine eligibility? If so, for what?</w:t>
            </w:r>
          </w:p>
          <w:p w14:paraId="2FF3E959" w14:textId="01EC4DF2" w:rsidR="005F725E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A5D69F0" w14:textId="77777777" w:rsidR="005F725E" w:rsidRPr="004C762A" w:rsidRDefault="005F725E" w:rsidP="005F725E">
            <w:pPr>
              <w:pStyle w:val="VBAILTBody"/>
              <w:numPr>
                <w:ilvl w:val="0"/>
                <w:numId w:val="15"/>
              </w:numPr>
            </w:pPr>
            <w:r w:rsidRPr="004C762A">
              <w:t>Should this claim be submitted to the rating activity? Why or why not?</w:t>
            </w:r>
          </w:p>
          <w:p w14:paraId="5E57D671" w14:textId="7C2E9B7A" w:rsidR="005F725E" w:rsidRPr="008913FB" w:rsidRDefault="005F725E" w:rsidP="005F725E">
            <w:pPr>
              <w:pStyle w:val="VBAILTAnswersbullet2"/>
            </w:pPr>
            <w:r w:rsidRPr="008913FB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ACAA310" w14:textId="7777777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2AB0D8EF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771B82" w14:textId="77777777" w:rsidR="005F725E" w:rsidRDefault="005F725E" w:rsidP="005F725E">
            <w:pPr>
              <w:pStyle w:val="VBAILTBodyStrong"/>
            </w:pPr>
            <w:r w:rsidRPr="00A839E8">
              <w:rPr>
                <w:bCs/>
              </w:rPr>
              <w:lastRenderedPageBreak/>
              <w:t>Determine Month of Death (MOD) Eligibility</w:t>
            </w:r>
          </w:p>
          <w:p w14:paraId="346722CB" w14:textId="77777777" w:rsidR="005F725E" w:rsidRPr="00CF2AD0" w:rsidRDefault="005F725E" w:rsidP="005F725E">
            <w:pPr>
              <w:pStyle w:val="VBAILTbullet1"/>
            </w:pPr>
            <w:r w:rsidRPr="00CF2AD0">
              <w:t>When a Veteran passes away, his or her benefits are terminated the first of the month of death which is called the Month of Death (MOD)</w:t>
            </w:r>
          </w:p>
          <w:p w14:paraId="73AE940B" w14:textId="77777777" w:rsidR="005F725E" w:rsidRPr="00CF2AD0" w:rsidRDefault="005F725E" w:rsidP="005F725E">
            <w:pPr>
              <w:pStyle w:val="VBAILTbullet1"/>
            </w:pPr>
            <w:r w:rsidRPr="00CF2AD0">
              <w:rPr>
                <w:rFonts w:ascii="Arial" w:hAnsi="Arial" w:cs="Arial"/>
              </w:rPr>
              <w:t>​</w:t>
            </w:r>
            <w:r w:rsidRPr="00CF2AD0">
              <w:t>The MOD payment amount represents the disability payment amount that the Veteran was entitled to receive for the month that he or she died (gross benefit)</w:t>
            </w:r>
          </w:p>
          <w:p w14:paraId="06A80D53" w14:textId="0B726315" w:rsidR="005F725E" w:rsidRPr="00F05D02" w:rsidRDefault="005F725E" w:rsidP="005F725E">
            <w:pPr>
              <w:pStyle w:val="VBAILTbullet1"/>
            </w:pPr>
            <w:r w:rsidRPr="00CF2AD0">
              <w:t>The Veteran's rate for the month of death is an entitlement available </w:t>
            </w:r>
            <w:r w:rsidRPr="00CF2AD0">
              <w:rPr>
                <w:u w:val="single"/>
              </w:rPr>
              <w:t>only</w:t>
            </w:r>
            <w:r w:rsidRPr="00CF2AD0">
              <w:t> to the surviving spouse of the Veteran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813CD1D" w14:textId="2ADE7C6F" w:rsidR="005F725E" w:rsidRPr="00A839E8" w:rsidRDefault="005F725E" w:rsidP="005F725E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F725E" w14:paraId="5D843017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936492A" w14:textId="77777777" w:rsidR="005F725E" w:rsidRPr="0069547A" w:rsidRDefault="005F725E" w:rsidP="005F725E">
            <w:pPr>
              <w:pStyle w:val="VBAILTBody"/>
            </w:pPr>
            <w:r w:rsidRPr="0069547A">
              <w:rPr>
                <w:b/>
              </w:rPr>
              <w:t>Determine</w:t>
            </w:r>
            <w:r>
              <w:rPr>
                <w:b/>
              </w:rPr>
              <w:t xml:space="preserve"> MOD</w:t>
            </w:r>
            <w:r w:rsidRPr="0069547A">
              <w:rPr>
                <w:b/>
              </w:rPr>
              <w:t xml:space="preserve"> Eligibility Objectives</w:t>
            </w:r>
          </w:p>
          <w:p w14:paraId="42A1BEC7" w14:textId="77777777" w:rsidR="005F725E" w:rsidRPr="00015471" w:rsidRDefault="005F725E" w:rsidP="005F725E">
            <w:pPr>
              <w:pStyle w:val="VBAILTbullet1"/>
            </w:pPr>
            <w:r w:rsidRPr="00015471">
              <w:t>Determine whether the surviving spouse is eligible for MOD benefits</w:t>
            </w:r>
          </w:p>
          <w:p w14:paraId="5220AF0F" w14:textId="77777777" w:rsidR="005F725E" w:rsidRPr="00015471" w:rsidRDefault="005F725E" w:rsidP="005F725E">
            <w:pPr>
              <w:pStyle w:val="VBAILTbullet1"/>
            </w:pPr>
            <w:r w:rsidRPr="00015471">
              <w:t>Determine whether Veteran was receiving pension or compensation benefits at time of death</w:t>
            </w:r>
          </w:p>
          <w:p w14:paraId="4AE8B953" w14:textId="77777777" w:rsidR="005F725E" w:rsidRPr="00015471" w:rsidRDefault="005F725E" w:rsidP="005F725E">
            <w:pPr>
              <w:pStyle w:val="VBAILTbullet1"/>
            </w:pPr>
            <w:r w:rsidRPr="00015471">
              <w:t>Determine whether MOD payment was made to the surviving spouse</w:t>
            </w:r>
          </w:p>
          <w:p w14:paraId="43741457" w14:textId="5D1A8E0D" w:rsidR="005F725E" w:rsidRPr="0069547A" w:rsidRDefault="005F725E" w:rsidP="005F725E">
            <w:pPr>
              <w:pStyle w:val="VBAILTbullet1"/>
            </w:pPr>
            <w:r w:rsidRPr="00015471">
              <w:t>Check whether Veteran was married to claimant at time of death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73D160F" w14:textId="0FF472F0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0E736C20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05B173C" w14:textId="3ECC739E" w:rsidR="005F725E" w:rsidRDefault="005F725E" w:rsidP="005F725E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 xml:space="preserve">MOD Benefit Question </w:t>
            </w:r>
            <w:r w:rsidRPr="00A839E8">
              <w:rPr>
                <w:bCs/>
              </w:rPr>
              <w:t>Writing Opportunity</w:t>
            </w:r>
          </w:p>
          <w:p w14:paraId="7CA8E7D8" w14:textId="77777777" w:rsidR="005F725E" w:rsidRPr="00A839E8" w:rsidRDefault="005F725E" w:rsidP="005F725E">
            <w:pPr>
              <w:pStyle w:val="VBAILTbullet1"/>
            </w:pPr>
            <w:r w:rsidRPr="00A839E8">
              <w:t>Instructions:</w:t>
            </w:r>
          </w:p>
          <w:p w14:paraId="76D3537C" w14:textId="62571588" w:rsidR="005F725E" w:rsidRPr="00A839E8" w:rsidRDefault="005F725E" w:rsidP="005F725E">
            <w:pPr>
              <w:pStyle w:val="VBAILTBullet2"/>
            </w:pPr>
            <w:r w:rsidRPr="00A839E8">
              <w:t xml:space="preserve">Use </w:t>
            </w:r>
            <w:r>
              <w:t>Appendix C</w:t>
            </w:r>
            <w:r w:rsidRPr="00A839E8">
              <w:t>: Question and Answer Worksheet to write any questions regarding month of death benefit.</w:t>
            </w:r>
          </w:p>
          <w:p w14:paraId="2436AC5E" w14:textId="3977E5FE" w:rsidR="005F725E" w:rsidRPr="00A839E8" w:rsidRDefault="005F725E" w:rsidP="005F725E">
            <w:pPr>
              <w:pStyle w:val="VBAILTBullet2"/>
            </w:pPr>
            <w:r w:rsidRPr="00A839E8">
              <w:t xml:space="preserve">Questions will be answered at the end of </w:t>
            </w:r>
            <w:r>
              <w:t xml:space="preserve">this </w:t>
            </w:r>
            <w:r w:rsidRPr="00A839E8">
              <w:t>preparation.</w:t>
            </w:r>
          </w:p>
          <w:p w14:paraId="73766FBF" w14:textId="607F506A" w:rsidR="005F725E" w:rsidRDefault="005F725E" w:rsidP="005F725E">
            <w:pPr>
              <w:pStyle w:val="VBAILTbullet1"/>
            </w:pPr>
            <w:r w:rsidRPr="00A839E8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A9E99A" w14:textId="7219987C" w:rsidR="005F725E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54292B6F" w14:textId="77777777" w:rsidTr="004433F6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1F7354D" w14:textId="77777777" w:rsidR="005F725E" w:rsidRDefault="005F725E" w:rsidP="005F725E">
            <w:pPr>
              <w:pStyle w:val="VBAILTBodyStrong"/>
            </w:pPr>
            <w:r w:rsidRPr="0093598E">
              <w:t>Partner Activity</w:t>
            </w:r>
            <w:r>
              <w:t>—</w:t>
            </w:r>
            <w:r>
              <w:rPr>
                <w:bCs/>
              </w:rPr>
              <w:t xml:space="preserve">MOD </w:t>
            </w:r>
            <w:r w:rsidRPr="00A839E8">
              <w:rPr>
                <w:bCs/>
              </w:rPr>
              <w:t>Benefit</w:t>
            </w:r>
          </w:p>
          <w:p w14:paraId="23C49587" w14:textId="77777777" w:rsidR="005F725E" w:rsidRPr="00A839E8" w:rsidRDefault="005F725E" w:rsidP="005F725E">
            <w:pPr>
              <w:pStyle w:val="VBAILTbullet1"/>
            </w:pPr>
            <w:r w:rsidRPr="00A839E8">
              <w:t xml:space="preserve">Instructions: </w:t>
            </w:r>
          </w:p>
          <w:p w14:paraId="47A92B9E" w14:textId="77777777" w:rsidR="005F725E" w:rsidRPr="00A839E8" w:rsidRDefault="005F725E" w:rsidP="005F725E">
            <w:pPr>
              <w:pStyle w:val="VBAILTBullet2"/>
            </w:pPr>
            <w:r w:rsidRPr="00A839E8">
              <w:t xml:space="preserve">Divide into pairs. </w:t>
            </w:r>
          </w:p>
          <w:p w14:paraId="3FFB227E" w14:textId="77777777" w:rsidR="005F725E" w:rsidRPr="00A839E8" w:rsidRDefault="005F725E" w:rsidP="005F725E">
            <w:pPr>
              <w:pStyle w:val="VBAILTBullet2"/>
            </w:pPr>
            <w:r w:rsidRPr="00A839E8">
              <w:t>Review</w:t>
            </w:r>
            <w:r>
              <w:t xml:space="preserve"> C</w:t>
            </w:r>
            <w:r w:rsidRPr="00A839E8">
              <w:t>laim</w:t>
            </w:r>
            <w:r>
              <w:t xml:space="preserve"> 7</w:t>
            </w:r>
            <w:r w:rsidRPr="00A839E8">
              <w:t xml:space="preserve"> provided by the instructor.</w:t>
            </w:r>
          </w:p>
          <w:p w14:paraId="20670A4D" w14:textId="77777777" w:rsidR="005F725E" w:rsidRPr="00A839E8" w:rsidRDefault="005F725E" w:rsidP="005F725E">
            <w:pPr>
              <w:pStyle w:val="VBAILTBullet2"/>
            </w:pPr>
            <w:r w:rsidRPr="00A839E8">
              <w:t xml:space="preserve">Answer the questions </w:t>
            </w:r>
            <w:r>
              <w:t>in Appendix B: Part D—Month of D</w:t>
            </w:r>
            <w:r w:rsidRPr="00A839E8">
              <w:t>eath to determine whether the surviving spouse is eligible for MOD.</w:t>
            </w:r>
          </w:p>
          <w:p w14:paraId="2C02ED3D" w14:textId="77777777" w:rsidR="005F725E" w:rsidRPr="00A839E8" w:rsidRDefault="005F725E" w:rsidP="005F725E">
            <w:pPr>
              <w:pStyle w:val="VBAILTBullet2"/>
            </w:pPr>
            <w:r w:rsidRPr="00A839E8">
              <w:t>Be prepared to share your finished activity with the class.</w:t>
            </w:r>
          </w:p>
          <w:p w14:paraId="78CE84D0" w14:textId="0753F8A8" w:rsidR="005F725E" w:rsidRPr="00A839E8" w:rsidRDefault="005F725E" w:rsidP="005F725E">
            <w:pPr>
              <w:pStyle w:val="VBAILTbullet1"/>
              <w:rPr>
                <w:rStyle w:val="Strong"/>
                <w:b w:val="0"/>
                <w:bCs w:val="0"/>
              </w:rPr>
            </w:pPr>
            <w:r w:rsidRPr="00A839E8"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CA1234" w14:textId="437221F5" w:rsidR="005F725E" w:rsidRPr="00D62D1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5F725E" w14:paraId="31A4E217" w14:textId="77777777" w:rsidTr="004433F6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7B4FC6" w14:textId="315A2F8E" w:rsidR="005F725E" w:rsidRDefault="005F725E" w:rsidP="005F725E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 xml:space="preserve">Partner Activity—MOD </w:t>
            </w:r>
            <w:r w:rsidRPr="004B0FF1">
              <w:rPr>
                <w:bCs/>
              </w:rPr>
              <w:t>Answers</w:t>
            </w:r>
          </w:p>
          <w:p w14:paraId="776A8CC2" w14:textId="77777777" w:rsidR="005F725E" w:rsidRPr="004B0FF1" w:rsidRDefault="005F725E" w:rsidP="005F725E">
            <w:pPr>
              <w:pStyle w:val="VBAILTBody"/>
              <w:numPr>
                <w:ilvl w:val="0"/>
                <w:numId w:val="33"/>
              </w:numPr>
            </w:pPr>
            <w:r w:rsidRPr="004B0FF1">
              <w:t>Was the Veteran receiving benefits at time of death?</w:t>
            </w:r>
          </w:p>
          <w:p w14:paraId="4DA6DDAB" w14:textId="77777777" w:rsidR="005F725E" w:rsidRPr="004B0FF1" w:rsidRDefault="005F725E" w:rsidP="005F725E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1592D83E" w14:textId="77777777" w:rsidR="005F725E" w:rsidRPr="004B0FF1" w:rsidRDefault="005F725E" w:rsidP="005F725E">
            <w:pPr>
              <w:pStyle w:val="VBAILTBody"/>
              <w:numPr>
                <w:ilvl w:val="0"/>
                <w:numId w:val="33"/>
              </w:numPr>
            </w:pPr>
            <w:r w:rsidRPr="004B0FF1">
              <w:t>Had an MOD payment been made?</w:t>
            </w:r>
          </w:p>
          <w:p w14:paraId="3D7E8450" w14:textId="77777777" w:rsidR="005F725E" w:rsidRPr="004B0FF1" w:rsidRDefault="005F725E" w:rsidP="005F725E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39A6B6F9" w14:textId="77777777" w:rsidR="005F725E" w:rsidRPr="004B0FF1" w:rsidRDefault="005F725E" w:rsidP="005F725E">
            <w:pPr>
              <w:pStyle w:val="VBAILTBody"/>
              <w:numPr>
                <w:ilvl w:val="0"/>
                <w:numId w:val="33"/>
              </w:numPr>
            </w:pPr>
            <w:r w:rsidRPr="004B0FF1">
              <w:t>Is the claimant an eligible surviving spouse?</w:t>
            </w:r>
          </w:p>
          <w:p w14:paraId="4BC633FD" w14:textId="77777777" w:rsidR="005F725E" w:rsidRPr="004B0FF1" w:rsidRDefault="005F725E" w:rsidP="005F725E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0DC56055" w14:textId="77777777" w:rsidR="005F725E" w:rsidRPr="004B0FF1" w:rsidRDefault="005F725E" w:rsidP="005F725E">
            <w:pPr>
              <w:pStyle w:val="VBAILTBody"/>
              <w:numPr>
                <w:ilvl w:val="0"/>
                <w:numId w:val="33"/>
              </w:numPr>
            </w:pPr>
            <w:r w:rsidRPr="004B0FF1">
              <w:t>Is development necessary?</w:t>
            </w:r>
          </w:p>
          <w:p w14:paraId="0E8E50D1" w14:textId="0237CFC2" w:rsidR="005F725E" w:rsidRDefault="005F725E" w:rsidP="005F725E">
            <w:pPr>
              <w:pStyle w:val="VBAILTAnswersbullet2"/>
            </w:pPr>
            <w:r w:rsidRPr="004B0FF1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4BF1568" w14:textId="35A8C573" w:rsidR="005F725E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831CDC" w14:paraId="2E331B45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DBC4A9A" w14:textId="77777777" w:rsidR="00831CDC" w:rsidRDefault="00831CDC" w:rsidP="00831CDC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Overview of Ready to Rate</w:t>
            </w:r>
          </w:p>
          <w:p w14:paraId="5B86B901" w14:textId="77777777" w:rsidR="00831CDC" w:rsidRPr="00A65EB6" w:rsidRDefault="00831CDC" w:rsidP="00831CDC">
            <w:pPr>
              <w:pStyle w:val="VBAILTbullet1"/>
            </w:pPr>
            <w:r w:rsidRPr="00A65EB6">
              <w:t>The rating decision is needed to determine whether a claimant is entitled to benefits for the issues under review based on the evidence of record</w:t>
            </w:r>
          </w:p>
          <w:p w14:paraId="5A744B01" w14:textId="77777777" w:rsidR="00831CDC" w:rsidRPr="00A65EB6" w:rsidRDefault="00831CDC" w:rsidP="00831CDC">
            <w:pPr>
              <w:pStyle w:val="VBAILTbullet1"/>
            </w:pPr>
            <w:r w:rsidRPr="00A65EB6">
              <w:t>The rating decision provides:</w:t>
            </w:r>
          </w:p>
          <w:p w14:paraId="3A6E57EE" w14:textId="77777777" w:rsidR="00831CDC" w:rsidRPr="00A65EB6" w:rsidRDefault="00831CDC" w:rsidP="00831CDC">
            <w:pPr>
              <w:pStyle w:val="VBAILTBullet2"/>
            </w:pPr>
            <w:r w:rsidRPr="00A65EB6">
              <w:t xml:space="preserve">A formal determination regarding one or more issues of benefit entitlement </w:t>
            </w:r>
          </w:p>
          <w:p w14:paraId="363014E3" w14:textId="77777777" w:rsidR="00831CDC" w:rsidRPr="00A65EB6" w:rsidRDefault="00831CDC" w:rsidP="00831CDC">
            <w:pPr>
              <w:pStyle w:val="VBAILTBullet2"/>
            </w:pPr>
            <w:r w:rsidRPr="00A65EB6">
              <w:t>Statement of the decision(s), and</w:t>
            </w:r>
          </w:p>
          <w:p w14:paraId="5563A8AC" w14:textId="6D9E109E" w:rsidR="00831CDC" w:rsidRPr="00A30FF1" w:rsidRDefault="00831CDC" w:rsidP="00831CDC">
            <w:pPr>
              <w:pStyle w:val="VBAILTBullet2"/>
            </w:pPr>
            <w:r w:rsidRPr="00A65EB6">
              <w:t>An explanation  supporting each decision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4AC34C" w14:textId="1411A5EC" w:rsidR="00831CDC" w:rsidRPr="000E5DF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2303E77E" w14:textId="77777777" w:rsidTr="004433F6">
        <w:trPr>
          <w:cantSplit/>
          <w:trHeight w:val="422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CAA8A1C" w14:textId="77777777" w:rsidR="00831CDC" w:rsidRDefault="00831CDC" w:rsidP="00831CDC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t>Overview of Ready to Rate</w:t>
            </w:r>
            <w:r>
              <w:rPr>
                <w:bCs/>
              </w:rPr>
              <w:t xml:space="preserve"> Objectives</w:t>
            </w:r>
          </w:p>
          <w:p w14:paraId="6581343A" w14:textId="77777777" w:rsidR="00831CDC" w:rsidRPr="006E28B4" w:rsidRDefault="00831CDC" w:rsidP="00831CDC">
            <w:pPr>
              <w:pStyle w:val="VBAILTbullet1"/>
            </w:pPr>
            <w:r w:rsidRPr="006E28B4">
              <w:t>Explain why a claim requires a rating decision</w:t>
            </w:r>
          </w:p>
          <w:p w14:paraId="28BD902E" w14:textId="77777777" w:rsidR="00831CDC" w:rsidRPr="006E28B4" w:rsidRDefault="00831CDC" w:rsidP="00831CDC">
            <w:pPr>
              <w:pStyle w:val="VBAILTbullet1"/>
            </w:pPr>
            <w:r w:rsidRPr="006E28B4">
              <w:t>Identify the types of claims that require a rating decision</w:t>
            </w:r>
          </w:p>
          <w:p w14:paraId="0023BFAA" w14:textId="0B50F8E6" w:rsidR="00831CDC" w:rsidRPr="00113E85" w:rsidRDefault="00831CDC" w:rsidP="00831CDC">
            <w:pPr>
              <w:pStyle w:val="VBAILTbullet1"/>
            </w:pPr>
            <w:r w:rsidRPr="006E28B4">
              <w:t>List the required elements for a claim that is ready to rate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67C8B96" w14:textId="219F3B86" w:rsidR="00831CDC" w:rsidRPr="000E5DF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5F725E" w14:paraId="09E02C56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639552" w14:textId="77777777" w:rsidR="005F725E" w:rsidRDefault="005F725E" w:rsidP="005F725E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Ready to Rate Question Writing Opportunity</w:t>
            </w:r>
          </w:p>
          <w:p w14:paraId="71D44920" w14:textId="77777777" w:rsidR="005F725E" w:rsidRPr="00192106" w:rsidRDefault="005F725E" w:rsidP="005F725E">
            <w:pPr>
              <w:pStyle w:val="VBAILTbullet1"/>
            </w:pPr>
            <w:r w:rsidRPr="00192106">
              <w:t>Instructions:</w:t>
            </w:r>
          </w:p>
          <w:p w14:paraId="780657DE" w14:textId="2514111C" w:rsidR="005F725E" w:rsidRPr="00192106" w:rsidRDefault="005F725E" w:rsidP="005F725E">
            <w:pPr>
              <w:pStyle w:val="VBAILTBullet2"/>
            </w:pPr>
            <w:r w:rsidRPr="00192106">
              <w:t xml:space="preserve">Use </w:t>
            </w:r>
            <w:r>
              <w:t>Appendix C</w:t>
            </w:r>
            <w:r w:rsidRPr="00192106">
              <w:t>: Question and Answer Worksheet to write any questions regarding ready to rate.</w:t>
            </w:r>
          </w:p>
          <w:p w14:paraId="2665DA9C" w14:textId="77777777" w:rsidR="005F725E" w:rsidRPr="00192106" w:rsidRDefault="005F725E" w:rsidP="005F725E">
            <w:pPr>
              <w:pStyle w:val="VBAILTBullet2"/>
            </w:pPr>
            <w:r w:rsidRPr="00192106">
              <w:t>Questions will be answered at the end of the Knowledge Check preparation.</w:t>
            </w:r>
          </w:p>
          <w:p w14:paraId="7AB6114D" w14:textId="2C8048FF" w:rsidR="005F725E" w:rsidRDefault="005F725E" w:rsidP="005F725E">
            <w:pPr>
              <w:pStyle w:val="VBAILTbullet1"/>
            </w:pPr>
            <w:r w:rsidRPr="00192106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5C2B680" w14:textId="5AF53CF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831CDC" w14:paraId="2D3CFE00" w14:textId="77777777" w:rsidTr="004433F6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2FB9F7F" w14:textId="77777777" w:rsidR="00831CDC" w:rsidRDefault="00831CDC" w:rsidP="00831CDC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t>Partner Activity—Overview of Ready to Rate</w:t>
            </w:r>
          </w:p>
          <w:p w14:paraId="2A22934B" w14:textId="77777777" w:rsidR="00831CDC" w:rsidRPr="00192106" w:rsidRDefault="00831CDC" w:rsidP="00831CDC">
            <w:pPr>
              <w:pStyle w:val="VBAILTbullet1"/>
            </w:pPr>
            <w:r w:rsidRPr="00192106">
              <w:t xml:space="preserve">Instructions: </w:t>
            </w:r>
          </w:p>
          <w:p w14:paraId="0B797B04" w14:textId="77777777" w:rsidR="00831CDC" w:rsidRPr="00192106" w:rsidRDefault="00831CDC" w:rsidP="00831CDC">
            <w:pPr>
              <w:pStyle w:val="VBAILTBullet2"/>
            </w:pPr>
            <w:r w:rsidRPr="00192106">
              <w:t xml:space="preserve">Divide into pairs. </w:t>
            </w:r>
          </w:p>
          <w:p w14:paraId="4E7108F7" w14:textId="77777777" w:rsidR="00831CDC" w:rsidRPr="00192106" w:rsidRDefault="00831CDC" w:rsidP="00831CDC">
            <w:pPr>
              <w:pStyle w:val="VBAILTBullet2"/>
            </w:pPr>
            <w:r w:rsidRPr="00192106">
              <w:t xml:space="preserve">Review </w:t>
            </w:r>
            <w:r>
              <w:t>C</w:t>
            </w:r>
            <w:r w:rsidRPr="00192106">
              <w:t>laim</w:t>
            </w:r>
            <w:r>
              <w:t xml:space="preserve"> 8</w:t>
            </w:r>
            <w:r w:rsidRPr="00192106">
              <w:t xml:space="preserve"> provided by the instructor.</w:t>
            </w:r>
          </w:p>
          <w:p w14:paraId="6171D4A1" w14:textId="77777777" w:rsidR="00831CDC" w:rsidRPr="00192106" w:rsidRDefault="00831CDC" w:rsidP="00831CDC">
            <w:pPr>
              <w:pStyle w:val="VBAILTBullet2"/>
            </w:pPr>
            <w:r w:rsidRPr="00192106">
              <w:t xml:space="preserve">Answer the questions in </w:t>
            </w:r>
            <w:r>
              <w:t>Appendix B</w:t>
            </w:r>
            <w:r w:rsidRPr="00192106">
              <w:t xml:space="preserve">: Part </w:t>
            </w:r>
            <w:r>
              <w:t>E</w:t>
            </w:r>
            <w:r w:rsidRPr="00192106">
              <w:t>—Overview of Ready to Rate to determine whether the claim needs a rating decisi</w:t>
            </w:r>
            <w:r>
              <w:t>on and what is needed for the rating decision.</w:t>
            </w:r>
          </w:p>
          <w:p w14:paraId="66F709B7" w14:textId="77777777" w:rsidR="00831CDC" w:rsidRPr="00192106" w:rsidRDefault="00831CDC" w:rsidP="00831CDC">
            <w:pPr>
              <w:pStyle w:val="VBAILTBullet2"/>
            </w:pPr>
            <w:r w:rsidRPr="00192106">
              <w:t>Be prepared to share your finished activity with the class.</w:t>
            </w:r>
          </w:p>
          <w:p w14:paraId="5F80A886" w14:textId="2E3C9A88" w:rsidR="00831CDC" w:rsidRDefault="00831CDC" w:rsidP="00831CDC">
            <w:pPr>
              <w:pStyle w:val="VBAILTbullet1"/>
            </w:pPr>
            <w:r w:rsidRPr="00192106"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5CE0FB2" w14:textId="5FC0DD86" w:rsidR="00831CDC" w:rsidRPr="000E5DF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5F725E" w14:paraId="2E3EBC86" w14:textId="77777777" w:rsidTr="004433F6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A690DC" w14:textId="5B8FC448" w:rsidR="005F725E" w:rsidRDefault="005F725E" w:rsidP="005F725E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Partner Activity—Overview of Ready to Rate</w:t>
            </w:r>
            <w:r>
              <w:rPr>
                <w:bCs/>
              </w:rPr>
              <w:t xml:space="preserve"> Answers</w:t>
            </w:r>
          </w:p>
          <w:p w14:paraId="1E4935DD" w14:textId="77777777" w:rsidR="005F725E" w:rsidRPr="008D62F7" w:rsidRDefault="005F725E" w:rsidP="005F725E">
            <w:pPr>
              <w:pStyle w:val="VBAILTBody"/>
              <w:numPr>
                <w:ilvl w:val="0"/>
                <w:numId w:val="36"/>
              </w:numPr>
            </w:pPr>
            <w:r w:rsidRPr="008D62F7">
              <w:t>What is the type of claim?</w:t>
            </w:r>
          </w:p>
          <w:p w14:paraId="2F0C6E2B" w14:textId="77777777" w:rsidR="005F725E" w:rsidRPr="008D62F7" w:rsidRDefault="005F725E" w:rsidP="005F725E">
            <w:pPr>
              <w:pStyle w:val="VBAILTAnswersbullet2"/>
            </w:pPr>
            <w:r w:rsidRPr="008D62F7">
              <w:t>Answer provided by instructor based on example claim selected.</w:t>
            </w:r>
          </w:p>
          <w:p w14:paraId="7EB48E32" w14:textId="77777777" w:rsidR="005F725E" w:rsidRPr="008D62F7" w:rsidRDefault="005F725E" w:rsidP="005F725E">
            <w:pPr>
              <w:pStyle w:val="VBAILTBody"/>
              <w:numPr>
                <w:ilvl w:val="0"/>
                <w:numId w:val="36"/>
              </w:numPr>
            </w:pPr>
            <w:r w:rsidRPr="008D62F7">
              <w:t>Is a rating decision required? If so, why?</w:t>
            </w:r>
          </w:p>
          <w:p w14:paraId="6FC01F61" w14:textId="7C6C4A6B" w:rsidR="005F725E" w:rsidRDefault="005F725E" w:rsidP="005F725E">
            <w:pPr>
              <w:pStyle w:val="VBAILTAnswersbullet2"/>
            </w:pPr>
            <w:r w:rsidRPr="008D62F7">
              <w:t>Answer provided by instructor based on example claim selected.</w:t>
            </w:r>
          </w:p>
          <w:p w14:paraId="3D447E6C" w14:textId="77777777" w:rsidR="005F725E" w:rsidRPr="008D62F7" w:rsidRDefault="005F725E" w:rsidP="005F725E">
            <w:pPr>
              <w:pStyle w:val="VBAILTBody"/>
              <w:numPr>
                <w:ilvl w:val="0"/>
                <w:numId w:val="36"/>
              </w:numPr>
            </w:pPr>
            <w:r w:rsidRPr="008D62F7">
              <w:t>Does the claim require development to be ready to rate? If yes, what evidence is needed?</w:t>
            </w:r>
          </w:p>
          <w:p w14:paraId="06A1CE43" w14:textId="50330F8A" w:rsidR="005F725E" w:rsidRPr="00821BC3" w:rsidRDefault="005F725E" w:rsidP="005F725E">
            <w:pPr>
              <w:pStyle w:val="VBAILTAnswersbullet2"/>
            </w:pPr>
            <w:r w:rsidRPr="008D62F7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8729159" w14:textId="77777777" w:rsidR="005F725E" w:rsidRPr="000E5DFD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831CDC" w14:paraId="06D19E8B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CB59328" w14:textId="77777777" w:rsidR="00831CDC" w:rsidRDefault="00831CDC" w:rsidP="00831CDC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lastRenderedPageBreak/>
              <w:t>Determine Eligibility for DIC and Parent</w:t>
            </w:r>
            <w:r>
              <w:rPr>
                <w:bCs/>
              </w:rPr>
              <w:t>s’</w:t>
            </w:r>
            <w:r w:rsidRPr="00C242CD">
              <w:rPr>
                <w:bCs/>
              </w:rPr>
              <w:t xml:space="preserve"> DIC</w:t>
            </w:r>
          </w:p>
          <w:p w14:paraId="5CDB5493" w14:textId="77777777" w:rsidR="00831CDC" w:rsidRPr="00521D52" w:rsidRDefault="00831CDC" w:rsidP="00831CDC">
            <w:pPr>
              <w:pStyle w:val="VBAILTbullet1"/>
            </w:pPr>
            <w:r w:rsidRPr="00521D52">
              <w:t xml:space="preserve">DIC is a monthly payment made to a surviving spouse, child, or parent because of a service connected (SC) death per 38 U.S.C. 1310, </w:t>
            </w:r>
            <w:r w:rsidRPr="00521D52">
              <w:rPr>
                <w:b/>
                <w:bCs/>
              </w:rPr>
              <w:t>or</w:t>
            </w:r>
          </w:p>
          <w:p w14:paraId="65486CBB" w14:textId="77777777" w:rsidR="00831CDC" w:rsidRPr="00521D52" w:rsidRDefault="00831CDC" w:rsidP="00831CDC">
            <w:pPr>
              <w:pStyle w:val="VBAILTBullet2"/>
            </w:pPr>
            <w:r w:rsidRPr="00521D52">
              <w:t xml:space="preserve">to a surviving spouse or child because the Veteran had been rated as totally disabled due to a SC disability prior to his/her death, typically for at least ten years, per 38 U.S.C. 1318, </w:t>
            </w:r>
            <w:r w:rsidRPr="00521D52">
              <w:rPr>
                <w:b/>
                <w:bCs/>
              </w:rPr>
              <w:t>or</w:t>
            </w:r>
          </w:p>
          <w:p w14:paraId="26804044" w14:textId="77777777" w:rsidR="00831CDC" w:rsidRPr="00521D52" w:rsidRDefault="00831CDC" w:rsidP="00831CDC">
            <w:pPr>
              <w:pStyle w:val="VBAILTBullet2"/>
            </w:pPr>
            <w:r w:rsidRPr="00521D52">
              <w:t xml:space="preserve">to a surviving spouse, child, or parent because of death due to VA medical treatment, per 38 U.S.C. 1151, </w:t>
            </w:r>
            <w:r w:rsidRPr="00521D52">
              <w:rPr>
                <w:b/>
                <w:bCs/>
              </w:rPr>
              <w:t>or</w:t>
            </w:r>
          </w:p>
          <w:p w14:paraId="2B6FF854" w14:textId="212E2D9F" w:rsidR="00831CDC" w:rsidRPr="004B1015" w:rsidRDefault="00831CDC" w:rsidP="00831CDC">
            <w:pPr>
              <w:pStyle w:val="VBAILTBullet2"/>
              <w:rPr>
                <w:rStyle w:val="Strong"/>
                <w:b w:val="0"/>
                <w:bCs w:val="0"/>
              </w:rPr>
            </w:pPr>
            <w:r w:rsidRPr="00521D52">
              <w:t>to a surviving spouse, child, or parent because of an in-service death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196874F" w14:textId="33EAC1E4" w:rsidR="00831CDC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301A039A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E2AADB" w14:textId="77777777" w:rsidR="00831CDC" w:rsidRDefault="00831CDC" w:rsidP="00831CDC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lastRenderedPageBreak/>
              <w:t>Determine Eligibility for DIC and Parent</w:t>
            </w:r>
            <w:r>
              <w:rPr>
                <w:bCs/>
              </w:rPr>
              <w:t>s’</w:t>
            </w:r>
            <w:r w:rsidRPr="00C242CD">
              <w:rPr>
                <w:bCs/>
              </w:rPr>
              <w:t xml:space="preserve"> DIC</w:t>
            </w:r>
            <w:r>
              <w:rPr>
                <w:bCs/>
              </w:rPr>
              <w:t xml:space="preserve"> Objectives</w:t>
            </w:r>
          </w:p>
          <w:p w14:paraId="71C18419" w14:textId="77777777" w:rsidR="00831CDC" w:rsidRPr="00260CA4" w:rsidRDefault="00831CDC" w:rsidP="00831CDC">
            <w:pPr>
              <w:pStyle w:val="VBAILTbullet1"/>
            </w:pPr>
            <w:r w:rsidRPr="00260CA4">
              <w:t>Determine whether the surviving spouse, dependent child, or parent meets the eligibility criteria for DIC</w:t>
            </w:r>
          </w:p>
          <w:p w14:paraId="27F5ACB1" w14:textId="77777777" w:rsidR="00831CDC" w:rsidRPr="00260CA4" w:rsidRDefault="00831CDC" w:rsidP="00831CDC">
            <w:pPr>
              <w:pStyle w:val="VBAILTbullet1"/>
            </w:pPr>
            <w:r w:rsidRPr="00260CA4">
              <w:t>Determine whether the claimant is claiming DIC under 38 U.S.C. 1310, 1318, or 1151</w:t>
            </w:r>
          </w:p>
          <w:p w14:paraId="16EED4A6" w14:textId="77777777" w:rsidR="00831CDC" w:rsidRPr="00260CA4" w:rsidRDefault="00831CDC" w:rsidP="00831CDC">
            <w:pPr>
              <w:pStyle w:val="VBAILTbullet1"/>
            </w:pPr>
            <w:r w:rsidRPr="00260CA4">
              <w:t>Determine whether the evidence of death is on file</w:t>
            </w:r>
          </w:p>
          <w:p w14:paraId="6360AFAE" w14:textId="77777777" w:rsidR="00831CDC" w:rsidRPr="00260CA4" w:rsidRDefault="00831CDC" w:rsidP="00831CDC">
            <w:pPr>
              <w:pStyle w:val="VBAILTbullet1"/>
            </w:pPr>
            <w:r w:rsidRPr="00260CA4">
              <w:t xml:space="preserve">Determine whether cause of death is on file </w:t>
            </w:r>
          </w:p>
          <w:p w14:paraId="0F409C14" w14:textId="77777777" w:rsidR="00831CDC" w:rsidRPr="00260CA4" w:rsidRDefault="00831CDC" w:rsidP="00831CDC">
            <w:pPr>
              <w:pStyle w:val="VBAILTbullet1"/>
            </w:pPr>
            <w:r w:rsidRPr="00260CA4">
              <w:t>Determine the relationship to a Veteran for the purpose of receiving DIC benefits</w:t>
            </w:r>
          </w:p>
          <w:p w14:paraId="3CB05407" w14:textId="77777777" w:rsidR="00831CDC" w:rsidRPr="00260CA4" w:rsidRDefault="00831CDC" w:rsidP="00831CDC">
            <w:pPr>
              <w:pStyle w:val="VBAILTbullet1"/>
            </w:pPr>
            <w:r w:rsidRPr="00260CA4">
              <w:t>Determine eligibility for DIC claim</w:t>
            </w:r>
          </w:p>
          <w:p w14:paraId="7D82020E" w14:textId="53946330" w:rsidR="00831CDC" w:rsidRPr="00C242CD" w:rsidRDefault="00831CDC" w:rsidP="00831CDC">
            <w:pPr>
              <w:pStyle w:val="VBAILTbullet1"/>
              <w:rPr>
                <w:bCs/>
              </w:rPr>
            </w:pPr>
            <w:r w:rsidRPr="00260CA4">
              <w:t>Determine eligibility for parents’ DIC claim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F95C7AC" w14:textId="4DA562B8" w:rsidR="00831CDC" w:rsidRPr="000E5DF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5F725E" w14:paraId="267B1306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76F8121" w14:textId="5761A533" w:rsidR="005F725E" w:rsidRDefault="005F725E" w:rsidP="005F725E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t>Eligibility for DIC and Parent</w:t>
            </w:r>
            <w:r>
              <w:rPr>
                <w:bCs/>
              </w:rPr>
              <w:t>s’</w:t>
            </w:r>
            <w:r w:rsidRPr="00C242CD">
              <w:rPr>
                <w:bCs/>
              </w:rPr>
              <w:t xml:space="preserve"> DIC</w:t>
            </w:r>
            <w:r>
              <w:rPr>
                <w:bCs/>
              </w:rPr>
              <w:t xml:space="preserve"> </w:t>
            </w:r>
            <w:r w:rsidRPr="00192106">
              <w:rPr>
                <w:bCs/>
              </w:rPr>
              <w:t>Question Writing Opportunity</w:t>
            </w:r>
          </w:p>
          <w:p w14:paraId="3BB9BF88" w14:textId="77777777" w:rsidR="005F725E" w:rsidRPr="00192106" w:rsidRDefault="005F725E" w:rsidP="005F725E">
            <w:pPr>
              <w:pStyle w:val="VBAILTbullet1"/>
            </w:pPr>
            <w:r w:rsidRPr="00192106">
              <w:t>Instructions:</w:t>
            </w:r>
          </w:p>
          <w:p w14:paraId="5FF59780" w14:textId="580B8758" w:rsidR="005F725E" w:rsidRPr="00192106" w:rsidRDefault="005F725E" w:rsidP="005F725E">
            <w:pPr>
              <w:pStyle w:val="VBAILTBullet2"/>
            </w:pPr>
            <w:r w:rsidRPr="00192106">
              <w:t xml:space="preserve">Use </w:t>
            </w:r>
            <w:r>
              <w:t>Appendix C</w:t>
            </w:r>
            <w:r w:rsidRPr="00192106">
              <w:t xml:space="preserve">: Question and Answer Worksheet to write any questions regarding </w:t>
            </w:r>
            <w:r>
              <w:t>DIC and Parents’ DIC</w:t>
            </w:r>
            <w:r w:rsidRPr="00192106">
              <w:t>.</w:t>
            </w:r>
          </w:p>
          <w:p w14:paraId="6BC1F432" w14:textId="77777777" w:rsidR="005F725E" w:rsidRPr="00192106" w:rsidRDefault="005F725E" w:rsidP="005F725E">
            <w:pPr>
              <w:pStyle w:val="VBAILTBullet2"/>
            </w:pPr>
            <w:r w:rsidRPr="00192106">
              <w:t>Questions will be answered at the end of the Knowledge Check preparation.</w:t>
            </w:r>
          </w:p>
          <w:p w14:paraId="2BA0CAB9" w14:textId="0AC2152F" w:rsidR="005F725E" w:rsidRDefault="005F725E" w:rsidP="005F725E">
            <w:pPr>
              <w:pStyle w:val="VBAILTbullet1"/>
              <w:rPr>
                <w:rStyle w:val="Strong"/>
              </w:rPr>
            </w:pPr>
            <w:r w:rsidRPr="00192106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28DD6ED" w14:textId="3EE4A31C" w:rsidR="005F725E" w:rsidRDefault="005F725E" w:rsidP="005F725E">
            <w:pPr>
              <w:pStyle w:val="VBAILTBody"/>
              <w:rPr>
                <w:rStyle w:val="Strong"/>
              </w:rPr>
            </w:pPr>
          </w:p>
        </w:tc>
      </w:tr>
      <w:tr w:rsidR="00831CDC" w14:paraId="1F4398EC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C144015" w14:textId="77777777" w:rsidR="00831CDC" w:rsidRDefault="00831CDC" w:rsidP="00831CDC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 xml:space="preserve">Group </w:t>
            </w:r>
            <w:r w:rsidRPr="00192106">
              <w:rPr>
                <w:bCs/>
              </w:rPr>
              <w:t>Activity—</w:t>
            </w:r>
            <w:r w:rsidRPr="00C242CD">
              <w:rPr>
                <w:bCs/>
              </w:rPr>
              <w:t>Determine Eligibility for DIC and Parent</w:t>
            </w:r>
            <w:r>
              <w:rPr>
                <w:bCs/>
              </w:rPr>
              <w:t>s’</w:t>
            </w:r>
            <w:r w:rsidRPr="00C242CD">
              <w:rPr>
                <w:bCs/>
              </w:rPr>
              <w:t xml:space="preserve"> DIC</w:t>
            </w:r>
          </w:p>
          <w:p w14:paraId="1FEB1D74" w14:textId="77777777" w:rsidR="00831CDC" w:rsidRPr="00550A12" w:rsidRDefault="00831CDC" w:rsidP="00831CDC">
            <w:pPr>
              <w:pStyle w:val="VBAILTbullet1"/>
            </w:pPr>
            <w:r w:rsidRPr="00550A12">
              <w:t xml:space="preserve">Instructions: </w:t>
            </w:r>
          </w:p>
          <w:p w14:paraId="19D5AAFB" w14:textId="77777777" w:rsidR="00831CDC" w:rsidRPr="00550A12" w:rsidRDefault="00831CDC" w:rsidP="00831CDC">
            <w:pPr>
              <w:pStyle w:val="VBAILTBullet2"/>
            </w:pPr>
            <w:r w:rsidRPr="00550A12">
              <w:t xml:space="preserve">Review </w:t>
            </w:r>
            <w:r>
              <w:t>C</w:t>
            </w:r>
            <w:r w:rsidRPr="00550A12">
              <w:t>laim</w:t>
            </w:r>
            <w:r>
              <w:t xml:space="preserve"> 9</w:t>
            </w:r>
            <w:r w:rsidRPr="00550A12">
              <w:t xml:space="preserve"> as a class.</w:t>
            </w:r>
          </w:p>
          <w:p w14:paraId="350D2FBC" w14:textId="77777777" w:rsidR="00831CDC" w:rsidRPr="00550A12" w:rsidRDefault="00831CDC" w:rsidP="00831CDC">
            <w:pPr>
              <w:pStyle w:val="VBAILTBullet2"/>
            </w:pPr>
            <w:r w:rsidRPr="00550A12">
              <w:t>Use the references</w:t>
            </w:r>
            <w:r>
              <w:t xml:space="preserve"> and job aids</w:t>
            </w:r>
            <w:r w:rsidRPr="00550A12">
              <w:t xml:space="preserve"> in Appendix A, </w:t>
            </w:r>
            <w:r w:rsidRPr="00D15D75">
              <w:rPr>
                <w:i/>
              </w:rPr>
              <w:t>Determine Whether the Surviving Spouse, Dependent Child, or Parent Meets the Eligibility Criteria for DIC</w:t>
            </w:r>
            <w:r w:rsidRPr="00550A12">
              <w:t>.</w:t>
            </w:r>
          </w:p>
          <w:p w14:paraId="55ECFCE3" w14:textId="77777777" w:rsidR="00831CDC" w:rsidRDefault="00831CDC" w:rsidP="00831CDC">
            <w:pPr>
              <w:pStyle w:val="VBAILTBullet2"/>
            </w:pPr>
            <w:r>
              <w:t>Work together as a class to determine whether the claimant meets the eligibility for DIC.</w:t>
            </w:r>
          </w:p>
          <w:p w14:paraId="0CFB606B" w14:textId="7FAE7624" w:rsidR="00831CDC" w:rsidRPr="00550A12" w:rsidRDefault="00831CDC" w:rsidP="00831CDC">
            <w:pPr>
              <w:pStyle w:val="VBAILTbullet1"/>
              <w:rPr>
                <w:rStyle w:val="Strong"/>
                <w:b w:val="0"/>
                <w:bCs w:val="0"/>
              </w:rPr>
            </w:pPr>
            <w:r w:rsidRPr="00550A12">
              <w:t xml:space="preserve">Time allowed: </w:t>
            </w:r>
            <w:r>
              <w:t>10-15</w:t>
            </w:r>
            <w:r w:rsidRPr="00550A12">
              <w:t xml:space="preserve">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2AE9980" w14:textId="6F7FF66E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0128C75B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D9EDEB3" w14:textId="77777777" w:rsidR="00831CDC" w:rsidRPr="00CE459F" w:rsidRDefault="00831CDC" w:rsidP="00831CDC">
            <w:pPr>
              <w:pStyle w:val="VBAILTBodyStrong"/>
              <w:rPr>
                <w:bCs/>
              </w:rPr>
            </w:pPr>
            <w:r w:rsidRPr="00CE459F">
              <w:rPr>
                <w:bCs/>
              </w:rPr>
              <w:lastRenderedPageBreak/>
              <w:t>Determine Substitution Eligibility</w:t>
            </w:r>
          </w:p>
          <w:p w14:paraId="72D247D9" w14:textId="77777777" w:rsidR="00831CDC" w:rsidRPr="00BD6FED" w:rsidRDefault="00831CDC" w:rsidP="00831CDC">
            <w:pPr>
              <w:pStyle w:val="VBAILTBodyStrong"/>
              <w:numPr>
                <w:ilvl w:val="0"/>
                <w:numId w:val="45"/>
              </w:numPr>
              <w:tabs>
                <w:tab w:val="clear" w:pos="360"/>
              </w:tabs>
              <w:rPr>
                <w:b w:val="0"/>
                <w:bCs/>
              </w:rPr>
            </w:pPr>
            <w:r w:rsidRPr="00BD6FED">
              <w:rPr>
                <w:b w:val="0"/>
                <w:bCs/>
              </w:rPr>
              <w:t>A standard application is not required to request to substitute</w:t>
            </w:r>
          </w:p>
          <w:p w14:paraId="081B5356" w14:textId="77777777" w:rsidR="00831CDC" w:rsidRPr="00BD6FED" w:rsidRDefault="00831CDC" w:rsidP="00831CDC">
            <w:pPr>
              <w:pStyle w:val="VBAILTBodyStrong"/>
              <w:numPr>
                <w:ilvl w:val="0"/>
                <w:numId w:val="45"/>
              </w:numPr>
              <w:tabs>
                <w:tab w:val="clear" w:pos="360"/>
              </w:tabs>
              <w:rPr>
                <w:b w:val="0"/>
                <w:bCs/>
              </w:rPr>
            </w:pPr>
            <w:r w:rsidRPr="00BD6FED">
              <w:rPr>
                <w:b w:val="0"/>
                <w:bCs/>
              </w:rPr>
              <w:t>A request to substitute, from eligible persons, is deemed to be included when VA receives a</w:t>
            </w:r>
          </w:p>
          <w:p w14:paraId="22A40EE2" w14:textId="77777777" w:rsidR="00831CDC" w:rsidRPr="00831CDC" w:rsidRDefault="00831CDC" w:rsidP="00831CDC">
            <w:pPr>
              <w:pStyle w:val="VBAILTBodyStrong"/>
              <w:numPr>
                <w:ilvl w:val="1"/>
                <w:numId w:val="45"/>
              </w:numPr>
              <w:tabs>
                <w:tab w:val="clear" w:pos="1080"/>
              </w:tabs>
              <w:rPr>
                <w:bCs/>
              </w:rPr>
            </w:pPr>
            <w:r w:rsidRPr="00BD6FED">
              <w:rPr>
                <w:b w:val="0"/>
                <w:bCs/>
              </w:rPr>
              <w:t>claim for accrued benefits, Survivors Pension, or Dependency and Indemnity Compensation (DIC)</w:t>
            </w:r>
            <w:r>
              <w:rPr>
                <w:b w:val="0"/>
                <w:bCs/>
              </w:rPr>
              <w:t xml:space="preserve"> </w:t>
            </w:r>
          </w:p>
          <w:p w14:paraId="43711A51" w14:textId="76908DFD" w:rsidR="00831CDC" w:rsidRDefault="00831CDC" w:rsidP="00831CDC">
            <w:pPr>
              <w:pStyle w:val="VBAILTBodyStrong"/>
              <w:numPr>
                <w:ilvl w:val="1"/>
                <w:numId w:val="45"/>
              </w:numPr>
              <w:tabs>
                <w:tab w:val="clear" w:pos="1080"/>
              </w:tabs>
              <w:rPr>
                <w:bCs/>
              </w:rPr>
            </w:pPr>
            <w:r w:rsidRPr="00BD6FED">
              <w:rPr>
                <w:b w:val="0"/>
                <w:bCs/>
              </w:rPr>
              <w:t>a written request containing intent, name of substitute and the name, claim number, social security number or appeal number of the deceased</w:t>
            </w:r>
            <w:r w:rsidRPr="00BD6FED">
              <w:t xml:space="preserve"> </w:t>
            </w:r>
            <w:r w:rsidRPr="00BD6FED">
              <w:rPr>
                <w:b w:val="0"/>
                <w:bCs/>
              </w:rPr>
              <w:t>claimant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50B64D9" w14:textId="77777777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49D6F8C9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73113B2" w14:textId="77777777" w:rsidR="00831CDC" w:rsidRPr="004A0A9B" w:rsidRDefault="00831CDC" w:rsidP="00831CDC">
            <w:pPr>
              <w:pStyle w:val="VBAILTBodyStrong"/>
              <w:rPr>
                <w:bCs/>
              </w:rPr>
            </w:pPr>
            <w:r w:rsidRPr="004A0A9B">
              <w:rPr>
                <w:bCs/>
              </w:rPr>
              <w:t>Determine Substitution Eligibility Objectives</w:t>
            </w:r>
          </w:p>
          <w:p w14:paraId="70CD7285" w14:textId="77777777" w:rsidR="00831CDC" w:rsidRPr="00B30A38" w:rsidRDefault="00831CDC" w:rsidP="00831CDC">
            <w:pPr>
              <w:pStyle w:val="VBAILTBodyStrong"/>
              <w:numPr>
                <w:ilvl w:val="0"/>
                <w:numId w:val="46"/>
              </w:numPr>
              <w:rPr>
                <w:b w:val="0"/>
              </w:rPr>
            </w:pPr>
            <w:r w:rsidRPr="00B30A38">
              <w:rPr>
                <w:b w:val="0"/>
              </w:rPr>
              <w:t>Define key terms relating to a request to substitute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14AF56E0" w14:textId="77777777" w:rsidR="00831CDC" w:rsidRPr="00B30A38" w:rsidRDefault="00831CDC" w:rsidP="00831CDC">
            <w:pPr>
              <w:pStyle w:val="VBAILTBodyStrong"/>
              <w:numPr>
                <w:ilvl w:val="0"/>
                <w:numId w:val="46"/>
              </w:numPr>
              <w:rPr>
                <w:b w:val="0"/>
              </w:rPr>
            </w:pPr>
            <w:r w:rsidRPr="00B30A38">
              <w:rPr>
                <w:b w:val="0"/>
              </w:rPr>
              <w:t>Establish control of a request to substitute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25A47AE9" w14:textId="77777777" w:rsidR="00831CDC" w:rsidRPr="00B30A38" w:rsidRDefault="00831CDC" w:rsidP="00831CDC">
            <w:pPr>
              <w:pStyle w:val="VBAILTBodyStrong"/>
              <w:numPr>
                <w:ilvl w:val="0"/>
                <w:numId w:val="46"/>
              </w:numPr>
              <w:rPr>
                <w:b w:val="0"/>
              </w:rPr>
            </w:pPr>
            <w:r w:rsidRPr="00B30A38">
              <w:rPr>
                <w:b w:val="0"/>
              </w:rPr>
              <w:t>Determine eligibility to request substitution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5002AB5C" w14:textId="320C0494" w:rsidR="00831CDC" w:rsidRPr="00CE459F" w:rsidRDefault="00831CDC" w:rsidP="00831CDC">
            <w:pPr>
              <w:pStyle w:val="VBAILTBodyStrong"/>
              <w:numPr>
                <w:ilvl w:val="0"/>
                <w:numId w:val="46"/>
              </w:numPr>
              <w:rPr>
                <w:bCs/>
              </w:rPr>
            </w:pPr>
            <w:r w:rsidRPr="00B30A38">
              <w:rPr>
                <w:b w:val="0"/>
              </w:rPr>
              <w:t>Understand the rights of the substitute claimant</w:t>
            </w:r>
            <w:r w:rsidRPr="00B30A38">
              <w:rPr>
                <w:bCs/>
              </w:rPr>
              <w:t> 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174D333" w14:textId="77777777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3594B9A1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0EA918" w14:textId="77777777" w:rsidR="00831CDC" w:rsidRPr="00F34382" w:rsidRDefault="00831CDC" w:rsidP="00831CDC">
            <w:pPr>
              <w:pStyle w:val="VBAILTBodyStrong"/>
              <w:rPr>
                <w:bCs/>
              </w:rPr>
            </w:pPr>
            <w:r w:rsidRPr="00F34382">
              <w:rPr>
                <w:bCs/>
              </w:rPr>
              <w:lastRenderedPageBreak/>
              <w:t>Determine Substitution Eligibility Objectives</w:t>
            </w:r>
          </w:p>
          <w:p w14:paraId="1679F65B" w14:textId="77777777" w:rsidR="00831CDC" w:rsidRPr="0097244D" w:rsidRDefault="00831CDC" w:rsidP="00831CDC">
            <w:pPr>
              <w:pStyle w:val="VBAILTBodyStrong"/>
              <w:numPr>
                <w:ilvl w:val="0"/>
                <w:numId w:val="47"/>
              </w:numPr>
              <w:rPr>
                <w:b w:val="0"/>
              </w:rPr>
            </w:pPr>
            <w:r w:rsidRPr="0097244D">
              <w:rPr>
                <w:b w:val="0"/>
              </w:rPr>
              <w:t>Instructions:</w:t>
            </w:r>
          </w:p>
          <w:p w14:paraId="5FECC577" w14:textId="77777777" w:rsidR="00831CDC" w:rsidRPr="0097244D" w:rsidRDefault="00831CDC" w:rsidP="00831CDC">
            <w:pPr>
              <w:pStyle w:val="VBAILTBodyStrong"/>
              <w:numPr>
                <w:ilvl w:val="1"/>
                <w:numId w:val="47"/>
              </w:numPr>
              <w:rPr>
                <w:b w:val="0"/>
              </w:rPr>
            </w:pPr>
            <w:r w:rsidRPr="0097244D">
              <w:rPr>
                <w:b w:val="0"/>
              </w:rPr>
              <w:t>Use Appendix C: Question and Answer Worksheet to write any questions regarding substitution eligibility.</w:t>
            </w:r>
          </w:p>
          <w:p w14:paraId="19606037" w14:textId="77777777" w:rsidR="00831CDC" w:rsidRPr="0097244D" w:rsidRDefault="00831CDC" w:rsidP="00831CDC">
            <w:pPr>
              <w:pStyle w:val="VBAILTBodyStrong"/>
              <w:numPr>
                <w:ilvl w:val="1"/>
                <w:numId w:val="47"/>
              </w:numPr>
              <w:rPr>
                <w:b w:val="0"/>
              </w:rPr>
            </w:pPr>
            <w:r w:rsidRPr="0097244D">
              <w:rPr>
                <w:b w:val="0"/>
              </w:rPr>
              <w:t>Questions will be answered at the end of this preparation.</w:t>
            </w:r>
          </w:p>
          <w:p w14:paraId="2157ECBB" w14:textId="77777777" w:rsidR="00831CDC" w:rsidRPr="0097244D" w:rsidRDefault="00831CDC" w:rsidP="00831CDC">
            <w:pPr>
              <w:pStyle w:val="VBAILTBodyStrong"/>
              <w:numPr>
                <w:ilvl w:val="0"/>
                <w:numId w:val="47"/>
              </w:numPr>
              <w:rPr>
                <w:b w:val="0"/>
              </w:rPr>
            </w:pPr>
            <w:r w:rsidRPr="0097244D">
              <w:rPr>
                <w:b w:val="0"/>
              </w:rPr>
              <w:t>Time allowed: 5 minutes</w:t>
            </w:r>
          </w:p>
          <w:p w14:paraId="4C6A2833" w14:textId="77777777" w:rsidR="00831CDC" w:rsidRPr="004A0A9B" w:rsidRDefault="00831CDC" w:rsidP="00831CDC">
            <w:pPr>
              <w:pStyle w:val="VBAILTBodyStrong"/>
              <w:rPr>
                <w:bCs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F9516B4" w14:textId="77777777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67FB1014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F9D61E" w14:textId="77777777" w:rsidR="00831CDC" w:rsidRPr="00753F20" w:rsidRDefault="00831CDC" w:rsidP="00831CDC">
            <w:pPr>
              <w:pStyle w:val="VBAILTBodyStrong"/>
              <w:rPr>
                <w:bCs/>
              </w:rPr>
            </w:pPr>
            <w:r w:rsidRPr="00753F20">
              <w:rPr>
                <w:bCs/>
              </w:rPr>
              <w:t>Determine Substitution Eligibility Objectives</w:t>
            </w:r>
          </w:p>
          <w:p w14:paraId="6A981ED4" w14:textId="77777777" w:rsidR="00831CDC" w:rsidRPr="002C4358" w:rsidRDefault="00831CDC" w:rsidP="00831CDC">
            <w:pPr>
              <w:pStyle w:val="VBAILTBodyStrong"/>
              <w:numPr>
                <w:ilvl w:val="0"/>
                <w:numId w:val="48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Instructions: </w:t>
            </w:r>
          </w:p>
          <w:p w14:paraId="68E39470" w14:textId="77777777" w:rsidR="00831CDC" w:rsidRPr="002C4358" w:rsidRDefault="00831CDC" w:rsidP="00831CDC">
            <w:pPr>
              <w:pStyle w:val="VBAILTBodyStrong"/>
              <w:numPr>
                <w:ilvl w:val="1"/>
                <w:numId w:val="48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Divide into groups of three or four. </w:t>
            </w:r>
          </w:p>
          <w:p w14:paraId="7DC27C54" w14:textId="77777777" w:rsidR="00831CDC" w:rsidRPr="002C4358" w:rsidRDefault="00831CDC" w:rsidP="00831CDC">
            <w:pPr>
              <w:pStyle w:val="VBAILTBodyStrong"/>
              <w:numPr>
                <w:ilvl w:val="1"/>
                <w:numId w:val="48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>Review the claim provided by the instructor.</w:t>
            </w:r>
          </w:p>
          <w:p w14:paraId="29289515" w14:textId="77777777" w:rsidR="00831CDC" w:rsidRPr="002C4358" w:rsidRDefault="00831CDC" w:rsidP="00831CDC">
            <w:pPr>
              <w:pStyle w:val="VBAILTBodyStrong"/>
              <w:numPr>
                <w:ilvl w:val="1"/>
                <w:numId w:val="48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Work together as a class to determine whether the claimant is eligible for substitution. </w:t>
            </w:r>
          </w:p>
          <w:p w14:paraId="14EC1621" w14:textId="77777777" w:rsidR="00831CDC" w:rsidRPr="002C4358" w:rsidRDefault="00831CDC" w:rsidP="00831CDC">
            <w:pPr>
              <w:pStyle w:val="VBAILTBodyStrong"/>
              <w:numPr>
                <w:ilvl w:val="1"/>
                <w:numId w:val="48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>Be prepared to share your answers with the class.</w:t>
            </w:r>
          </w:p>
          <w:p w14:paraId="6A6E8FBA" w14:textId="4019BF1D" w:rsidR="00831CDC" w:rsidRPr="00F34382" w:rsidRDefault="00831CDC" w:rsidP="00831CDC">
            <w:pPr>
              <w:pStyle w:val="VBAILTBodyStrong"/>
              <w:numPr>
                <w:ilvl w:val="0"/>
                <w:numId w:val="48"/>
              </w:numPr>
              <w:rPr>
                <w:bCs/>
              </w:rPr>
            </w:pPr>
            <w:r w:rsidRPr="002C4358">
              <w:rPr>
                <w:b w:val="0"/>
                <w:bCs/>
              </w:rPr>
              <w:t>Time allowed: 7-10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8CBB52" w14:textId="77777777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28F2A4CA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831CDC" w:rsidRDefault="00831CDC" w:rsidP="00831CD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Question and Answer Forum</w:t>
            </w:r>
          </w:p>
          <w:p w14:paraId="155CD246" w14:textId="36060305" w:rsidR="00831CDC" w:rsidRDefault="00831CDC" w:rsidP="00831CDC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Instructions:</w:t>
            </w:r>
          </w:p>
          <w:p w14:paraId="6172A7C0" w14:textId="1C3F0B44" w:rsidR="00831CDC" w:rsidRDefault="00831CDC" w:rsidP="00831CDC">
            <w:pPr>
              <w:pStyle w:val="VBAILTBullet2"/>
              <w:rPr>
                <w:noProof/>
              </w:rPr>
            </w:pPr>
            <w:r>
              <w:rPr>
                <w:noProof/>
              </w:rPr>
              <w:t>Divide into groups of three or four.</w:t>
            </w:r>
          </w:p>
          <w:p w14:paraId="452684DC" w14:textId="4C97EC86" w:rsidR="00831CDC" w:rsidRDefault="00831CDC" w:rsidP="00831CDC">
            <w:pPr>
              <w:pStyle w:val="VBAILTBullet2"/>
              <w:rPr>
                <w:noProof/>
              </w:rPr>
            </w:pPr>
            <w:r>
              <w:rPr>
                <w:noProof/>
              </w:rPr>
              <w:t>Review the Appendix C: Question and Answer Worksheet with your group.</w:t>
            </w:r>
          </w:p>
          <w:p w14:paraId="3AF5DCB9" w14:textId="54FA01E8" w:rsidR="00831CDC" w:rsidRDefault="00831CDC" w:rsidP="00831CDC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instructor.</w:t>
            </w:r>
          </w:p>
          <w:p w14:paraId="1BEA7717" w14:textId="57B19B1B" w:rsidR="00831CDC" w:rsidRDefault="00831CDC" w:rsidP="00831CDC">
            <w:pPr>
              <w:pStyle w:val="VBAILTBullet2"/>
              <w:rPr>
                <w:noProof/>
              </w:rPr>
            </w:pPr>
            <w:r>
              <w:rPr>
                <w:noProof/>
              </w:rPr>
              <w:t>Be prepared to share your answers with the class.</w:t>
            </w:r>
          </w:p>
          <w:p w14:paraId="186C6A01" w14:textId="763161A4" w:rsidR="00831CDC" w:rsidRPr="002C7924" w:rsidRDefault="00831CDC" w:rsidP="00831CDC">
            <w:pPr>
              <w:pStyle w:val="VBAILTbullet1"/>
              <w:rPr>
                <w:noProof/>
              </w:rPr>
            </w:pPr>
            <w:r>
              <w:rPr>
                <w:noProof/>
              </w:rPr>
              <w:t>Time allowed: 10-15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22B79F7" w14:textId="2B03B803" w:rsidR="00831CDC" w:rsidRPr="009F361E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1E5603D9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831CDC" w:rsidRDefault="00831CDC" w:rsidP="00831CDC">
            <w:pPr>
              <w:pStyle w:val="VBAILTBodyStrong"/>
            </w:pPr>
            <w:r>
              <w:t>Question and Answer Clarification</w:t>
            </w:r>
          </w:p>
          <w:p w14:paraId="4C70FB30" w14:textId="4FC466E1" w:rsidR="00831CDC" w:rsidRPr="008171A5" w:rsidRDefault="00831CDC" w:rsidP="00831CDC">
            <w:pPr>
              <w:pStyle w:val="VBAILTBody"/>
              <w:rPr>
                <w:rStyle w:val="Strong"/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476D0C59" w:rsidR="00831CDC" w:rsidRPr="00D62D1D" w:rsidRDefault="00831CDC" w:rsidP="00831CDC">
            <w:pPr>
              <w:pStyle w:val="VBAILTBody"/>
              <w:rPr>
                <w:rStyle w:val="Strong"/>
              </w:rPr>
            </w:pPr>
          </w:p>
        </w:tc>
      </w:tr>
      <w:tr w:rsidR="00831CDC" w14:paraId="72C0E55C" w14:textId="77777777" w:rsidTr="004433F6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681CFF9F" w:rsidR="00831CDC" w:rsidRDefault="00831CDC" w:rsidP="00831CD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Next?</w:t>
            </w:r>
          </w:p>
          <w:p w14:paraId="66C1CA33" w14:textId="2529A807" w:rsidR="00831CDC" w:rsidRPr="00D62D1D" w:rsidRDefault="00831CDC" w:rsidP="00831CDC">
            <w:pPr>
              <w:pStyle w:val="VBAILTBody"/>
            </w:pPr>
            <w:r w:rsidRPr="008D62F7">
              <w:t>Phase 5, Part 1(d): Beyond Basic Eligibility a</w:t>
            </w:r>
            <w:r>
              <w:t>nd Ready to Rate 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27E24D7C" w:rsidR="00831CDC" w:rsidRPr="009F361E" w:rsidRDefault="00831CDC" w:rsidP="00831CDC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C214A9" w:rsidRDefault="007F4D1E" w:rsidP="732AD337"/>
    <w:sectPr w:rsidR="007F4D1E" w:rsidRPr="00C214A9" w:rsidSect="0019258E">
      <w:headerReference w:type="default" r:id="rId15"/>
      <w:footerReference w:type="default" r:id="rId16"/>
      <w:head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26CE" w14:textId="77777777" w:rsidR="00531EB1" w:rsidRDefault="00531EB1" w:rsidP="00C214A9">
      <w:pPr>
        <w:spacing w:after="0" w:line="240" w:lineRule="auto"/>
      </w:pPr>
      <w:r>
        <w:separator/>
      </w:r>
    </w:p>
  </w:endnote>
  <w:endnote w:type="continuationSeparator" w:id="0">
    <w:p w14:paraId="78992AFE" w14:textId="77777777" w:rsidR="00531EB1" w:rsidRDefault="00531EB1" w:rsidP="00C214A9">
      <w:pPr>
        <w:spacing w:after="0" w:line="240" w:lineRule="auto"/>
      </w:pPr>
      <w:r>
        <w:continuationSeparator/>
      </w:r>
    </w:p>
  </w:endnote>
  <w:endnote w:type="continuationNotice" w:id="1">
    <w:p w14:paraId="2B7B0234" w14:textId="77777777" w:rsidR="00531EB1" w:rsidRDefault="00531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0" w14:textId="742E71B5" w:rsidR="00A717DA" w:rsidRDefault="0079268A" w:rsidP="000A0F42">
    <w:pPr>
      <w:pStyle w:val="VBAILTFooter"/>
    </w:pPr>
    <w:r>
      <w:t>March</w:t>
    </w:r>
    <w:r w:rsidR="00A82808">
      <w:t xml:space="preserve"> 2022</w:t>
    </w:r>
    <w:r w:rsidR="00A717DA">
      <w:tab/>
    </w:r>
    <w:r w:rsidR="00A717DA" w:rsidRPr="00C214A9">
      <w:rPr>
        <w:i w:val="0"/>
      </w:rPr>
      <w:fldChar w:fldCharType="begin"/>
    </w:r>
    <w:r w:rsidR="00A717DA" w:rsidRPr="00C214A9">
      <w:instrText xml:space="preserve"> PAGE   \* MERGEFORMAT </w:instrText>
    </w:r>
    <w:r w:rsidR="00A717DA" w:rsidRPr="00C214A9">
      <w:rPr>
        <w:i w:val="0"/>
      </w:rPr>
      <w:fldChar w:fldCharType="separate"/>
    </w:r>
    <w:r w:rsidR="00454A24" w:rsidRPr="00454A24">
      <w:rPr>
        <w:b/>
        <w:bCs/>
        <w:noProof/>
      </w:rPr>
      <w:t>9</w:t>
    </w:r>
    <w:r w:rsidR="00A717DA" w:rsidRPr="00C214A9">
      <w:rPr>
        <w:b/>
        <w:bCs/>
        <w:i w:val="0"/>
        <w:noProof/>
      </w:rPr>
      <w:fldChar w:fldCharType="end"/>
    </w:r>
    <w:r w:rsidR="00A717DA" w:rsidRPr="00C214A9">
      <w:rPr>
        <w:b/>
        <w:bCs/>
      </w:rPr>
      <w:t xml:space="preserve"> </w:t>
    </w:r>
    <w:r w:rsidR="00A717DA" w:rsidRPr="00C214A9">
      <w:t>|</w:t>
    </w:r>
    <w:r w:rsidR="00A717DA" w:rsidRPr="00C214A9">
      <w:rPr>
        <w:b/>
        <w:bCs/>
      </w:rPr>
      <w:t xml:space="preserve"> </w:t>
    </w:r>
    <w:r w:rsidR="00A717DA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EF0B" w14:textId="77777777" w:rsidR="00531EB1" w:rsidRDefault="00531EB1" w:rsidP="00C214A9">
      <w:pPr>
        <w:spacing w:after="0" w:line="240" w:lineRule="auto"/>
      </w:pPr>
      <w:r>
        <w:separator/>
      </w:r>
    </w:p>
  </w:footnote>
  <w:footnote w:type="continuationSeparator" w:id="0">
    <w:p w14:paraId="1A493204" w14:textId="77777777" w:rsidR="00531EB1" w:rsidRDefault="00531EB1" w:rsidP="00C214A9">
      <w:pPr>
        <w:spacing w:after="0" w:line="240" w:lineRule="auto"/>
      </w:pPr>
      <w:r>
        <w:continuationSeparator/>
      </w:r>
    </w:p>
  </w:footnote>
  <w:footnote w:type="continuationNotice" w:id="1">
    <w:p w14:paraId="65EE4044" w14:textId="77777777" w:rsidR="00531EB1" w:rsidRDefault="00531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4C" w14:textId="4360F6BF" w:rsidR="00A717DA" w:rsidRPr="002D1DCE" w:rsidRDefault="00A717DA" w:rsidP="000B1CB7">
    <w:pPr>
      <w:pStyle w:val="VBAILTHeader"/>
    </w:pPr>
    <w:r>
      <w:t>Phase 5, Part 1(d) Knowledge Check Preparation</w:t>
    </w:r>
  </w:p>
  <w:p w14:paraId="6B08C54E" w14:textId="10AA54D6" w:rsidR="00A717DA" w:rsidRDefault="00664B8C" w:rsidP="004B1015">
    <w:pPr>
      <w:pStyle w:val="VBAILTHeader"/>
      <w:pBdr>
        <w:bottom w:val="single" w:sz="4" w:space="1" w:color="auto"/>
      </w:pBdr>
    </w:pPr>
    <w:r>
      <w:t>Trainee Guide</w:t>
    </w:r>
    <w:r w:rsidR="00A717D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1" w14:textId="77777777" w:rsidR="00A717DA" w:rsidRDefault="00A717D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0" name="Picture 30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585"/>
    <w:multiLevelType w:val="hybridMultilevel"/>
    <w:tmpl w:val="929C0DA0"/>
    <w:lvl w:ilvl="0" w:tplc="2CDC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6D49C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503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4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E0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EE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0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B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A2116"/>
    <w:multiLevelType w:val="hybridMultilevel"/>
    <w:tmpl w:val="078A802C"/>
    <w:lvl w:ilvl="0" w:tplc="A9FA48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421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635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0819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FE9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28C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AE81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206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70A3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22F"/>
    <w:multiLevelType w:val="hybridMultilevel"/>
    <w:tmpl w:val="45BEFCE0"/>
    <w:lvl w:ilvl="0" w:tplc="A72CDA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E8B014">
      <w:start w:val="57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7D48C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26E0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4AAC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401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3CEC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769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DEE0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CFF42F7"/>
    <w:multiLevelType w:val="multilevel"/>
    <w:tmpl w:val="66F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F211A"/>
    <w:multiLevelType w:val="hybridMultilevel"/>
    <w:tmpl w:val="551EBBC4"/>
    <w:lvl w:ilvl="0" w:tplc="D554B9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EC8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C0F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A203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C87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F2AF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50EE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F05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2BB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7914A5D"/>
    <w:multiLevelType w:val="hybridMultilevel"/>
    <w:tmpl w:val="1E724D04"/>
    <w:lvl w:ilvl="0" w:tplc="FCE6BA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EC06A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C45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BE41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08FC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B907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AB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0AF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5016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DF0E9D"/>
    <w:multiLevelType w:val="hybridMultilevel"/>
    <w:tmpl w:val="B5AE463A"/>
    <w:lvl w:ilvl="0" w:tplc="B1F8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E0DC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04738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EE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5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2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6A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EE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8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6297B"/>
    <w:multiLevelType w:val="hybridMultilevel"/>
    <w:tmpl w:val="313A003C"/>
    <w:lvl w:ilvl="0" w:tplc="777A1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C3EC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5A0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8C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6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63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6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2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FB2532"/>
    <w:multiLevelType w:val="hybridMultilevel"/>
    <w:tmpl w:val="72EAEC12"/>
    <w:lvl w:ilvl="0" w:tplc="1F50B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4365C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E2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ED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8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27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A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6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C0173B"/>
    <w:multiLevelType w:val="hybridMultilevel"/>
    <w:tmpl w:val="B6F2FD88"/>
    <w:lvl w:ilvl="0" w:tplc="D048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457A4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83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41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A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2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7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F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23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C87676"/>
    <w:multiLevelType w:val="hybridMultilevel"/>
    <w:tmpl w:val="B9022DE0"/>
    <w:lvl w:ilvl="0" w:tplc="4F2A96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DEE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2B2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F0EB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8544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504F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524C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17EC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444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C943CF9"/>
    <w:multiLevelType w:val="hybridMultilevel"/>
    <w:tmpl w:val="BF500560"/>
    <w:lvl w:ilvl="0" w:tplc="8362D2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BEF3A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92CE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5A85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AA36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787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0C5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F473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2B3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3F3B7854"/>
    <w:multiLevelType w:val="hybridMultilevel"/>
    <w:tmpl w:val="E6D4172E"/>
    <w:lvl w:ilvl="0" w:tplc="98B4A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002656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94E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16E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C26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E640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70C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CC1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44D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3276007"/>
    <w:multiLevelType w:val="hybridMultilevel"/>
    <w:tmpl w:val="6514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1788D"/>
    <w:multiLevelType w:val="hybridMultilevel"/>
    <w:tmpl w:val="012A29D4"/>
    <w:lvl w:ilvl="0" w:tplc="290AB6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AD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C37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3082D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E21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06AE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138B8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6E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4AA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7717AF5"/>
    <w:multiLevelType w:val="hybridMultilevel"/>
    <w:tmpl w:val="C15C8720"/>
    <w:lvl w:ilvl="0" w:tplc="5ACE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6392A">
      <w:start w:val="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A2C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8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C5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C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4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6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A13DC7"/>
    <w:multiLevelType w:val="hybridMultilevel"/>
    <w:tmpl w:val="7CA89692"/>
    <w:lvl w:ilvl="0" w:tplc="E6A6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43988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A7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ED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8B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6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6B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1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14A3D"/>
    <w:multiLevelType w:val="hybridMultilevel"/>
    <w:tmpl w:val="7972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01C3C"/>
    <w:multiLevelType w:val="hybridMultilevel"/>
    <w:tmpl w:val="0BDEAD28"/>
    <w:lvl w:ilvl="0" w:tplc="9244E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240F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6C2A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1246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866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D062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3E9A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1E14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3898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10435"/>
    <w:multiLevelType w:val="hybridMultilevel"/>
    <w:tmpl w:val="8C30B3FC"/>
    <w:lvl w:ilvl="0" w:tplc="4DAAFF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EF0E44"/>
    <w:multiLevelType w:val="hybridMultilevel"/>
    <w:tmpl w:val="0506384A"/>
    <w:lvl w:ilvl="0" w:tplc="B6880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415F0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84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E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4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8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6D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B604B"/>
    <w:multiLevelType w:val="hybridMultilevel"/>
    <w:tmpl w:val="DE201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8D58EC"/>
    <w:multiLevelType w:val="hybridMultilevel"/>
    <w:tmpl w:val="17BA8ADA"/>
    <w:lvl w:ilvl="0" w:tplc="409E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E4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4E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4B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1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2D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C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EE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43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F00B65"/>
    <w:multiLevelType w:val="hybridMultilevel"/>
    <w:tmpl w:val="A666122A"/>
    <w:lvl w:ilvl="0" w:tplc="5CF0BA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CCE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2DF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2A48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E2E8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7653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920D2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16C0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D61B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641D7E8D"/>
    <w:multiLevelType w:val="hybridMultilevel"/>
    <w:tmpl w:val="6CD6D9BE"/>
    <w:lvl w:ilvl="0" w:tplc="7F78B0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92C8B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64C6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A91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7E9A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7615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4BF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D242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5E1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4682F77"/>
    <w:multiLevelType w:val="hybridMultilevel"/>
    <w:tmpl w:val="262A89F8"/>
    <w:lvl w:ilvl="0" w:tplc="7CE6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01D50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0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0A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6A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C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46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2A5F27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F237EE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45893"/>
    <w:multiLevelType w:val="hybridMultilevel"/>
    <w:tmpl w:val="A91C3A24"/>
    <w:lvl w:ilvl="0" w:tplc="ED30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A2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C3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6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A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E3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F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E4B1D"/>
    <w:multiLevelType w:val="hybridMultilevel"/>
    <w:tmpl w:val="5A4ED3E2"/>
    <w:lvl w:ilvl="0" w:tplc="C7BCFC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9A85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E6F5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4ADA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823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2843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AFF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6CD9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E01C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1AD3A29"/>
    <w:multiLevelType w:val="hybridMultilevel"/>
    <w:tmpl w:val="D6D07B96"/>
    <w:lvl w:ilvl="0" w:tplc="ACE2D8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7A4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AAB8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70E4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0ED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AE4A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2A8FD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1E8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86A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308510B"/>
    <w:multiLevelType w:val="hybridMultilevel"/>
    <w:tmpl w:val="B292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0CC"/>
    <w:multiLevelType w:val="hybridMultilevel"/>
    <w:tmpl w:val="25463DBE"/>
    <w:lvl w:ilvl="0" w:tplc="19124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68046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3E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41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4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05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E2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E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DA5014"/>
    <w:multiLevelType w:val="hybridMultilevel"/>
    <w:tmpl w:val="4C629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42F6F"/>
    <w:multiLevelType w:val="hybridMultilevel"/>
    <w:tmpl w:val="CF044FB2"/>
    <w:lvl w:ilvl="0" w:tplc="E506BE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0A8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FE5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BC61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1AE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2E8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625B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86D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402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7" w15:restartNumberingAfterBreak="0">
    <w:nsid w:val="7C9F3F72"/>
    <w:multiLevelType w:val="hybridMultilevel"/>
    <w:tmpl w:val="876469F0"/>
    <w:lvl w:ilvl="0" w:tplc="8BA0F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0CF80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49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4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A4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2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C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C1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7"/>
  </w:num>
  <w:num w:numId="5">
    <w:abstractNumId w:val="44"/>
  </w:num>
  <w:num w:numId="6">
    <w:abstractNumId w:val="11"/>
  </w:num>
  <w:num w:numId="7">
    <w:abstractNumId w:val="45"/>
  </w:num>
  <w:num w:numId="8">
    <w:abstractNumId w:val="43"/>
  </w:num>
  <w:num w:numId="9">
    <w:abstractNumId w:val="24"/>
  </w:num>
  <w:num w:numId="10">
    <w:abstractNumId w:val="10"/>
  </w:num>
  <w:num w:numId="11">
    <w:abstractNumId w:val="30"/>
  </w:num>
  <w:num w:numId="12">
    <w:abstractNumId w:val="33"/>
  </w:num>
  <w:num w:numId="13">
    <w:abstractNumId w:val="18"/>
  </w:num>
  <w:num w:numId="14">
    <w:abstractNumId w:val="2"/>
  </w:num>
  <w:num w:numId="15">
    <w:abstractNumId w:val="31"/>
  </w:num>
  <w:num w:numId="16">
    <w:abstractNumId w:val="20"/>
  </w:num>
  <w:num w:numId="17">
    <w:abstractNumId w:val="38"/>
  </w:num>
  <w:num w:numId="18">
    <w:abstractNumId w:val="14"/>
  </w:num>
  <w:num w:numId="19">
    <w:abstractNumId w:val="32"/>
  </w:num>
  <w:num w:numId="20">
    <w:abstractNumId w:val="0"/>
  </w:num>
  <w:num w:numId="21">
    <w:abstractNumId w:val="1"/>
  </w:num>
  <w:num w:numId="22">
    <w:abstractNumId w:val="17"/>
  </w:num>
  <w:num w:numId="23">
    <w:abstractNumId w:val="12"/>
  </w:num>
  <w:num w:numId="24">
    <w:abstractNumId w:val="9"/>
  </w:num>
  <w:num w:numId="25">
    <w:abstractNumId w:val="42"/>
  </w:num>
  <w:num w:numId="26">
    <w:abstractNumId w:val="29"/>
  </w:num>
  <w:num w:numId="27">
    <w:abstractNumId w:val="36"/>
  </w:num>
  <w:num w:numId="28">
    <w:abstractNumId w:val="21"/>
  </w:num>
  <w:num w:numId="29">
    <w:abstractNumId w:val="23"/>
  </w:num>
  <w:num w:numId="30">
    <w:abstractNumId w:val="40"/>
  </w:num>
  <w:num w:numId="31">
    <w:abstractNumId w:val="6"/>
  </w:num>
  <w:num w:numId="32">
    <w:abstractNumId w:val="13"/>
  </w:num>
  <w:num w:numId="33">
    <w:abstractNumId w:val="37"/>
  </w:num>
  <w:num w:numId="34">
    <w:abstractNumId w:val="47"/>
  </w:num>
  <w:num w:numId="35">
    <w:abstractNumId w:val="41"/>
  </w:num>
  <w:num w:numId="36">
    <w:abstractNumId w:val="25"/>
  </w:num>
  <w:num w:numId="37">
    <w:abstractNumId w:val="34"/>
  </w:num>
  <w:num w:numId="38">
    <w:abstractNumId w:val="15"/>
  </w:num>
  <w:num w:numId="39">
    <w:abstractNumId w:val="46"/>
  </w:num>
  <w:num w:numId="40">
    <w:abstractNumId w:val="4"/>
  </w:num>
  <w:num w:numId="41">
    <w:abstractNumId w:val="28"/>
  </w:num>
  <w:num w:numId="42">
    <w:abstractNumId w:val="3"/>
  </w:num>
  <w:num w:numId="43">
    <w:abstractNumId w:val="22"/>
  </w:num>
  <w:num w:numId="44">
    <w:abstractNumId w:val="39"/>
  </w:num>
  <w:num w:numId="45">
    <w:abstractNumId w:val="7"/>
  </w:num>
  <w:num w:numId="46">
    <w:abstractNumId w:val="26"/>
  </w:num>
  <w:num w:numId="47">
    <w:abstractNumId w:val="16"/>
  </w:num>
  <w:num w:numId="4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31A"/>
    <w:rsid w:val="00013B4B"/>
    <w:rsid w:val="00013C98"/>
    <w:rsid w:val="000149F2"/>
    <w:rsid w:val="00014D9B"/>
    <w:rsid w:val="0001618A"/>
    <w:rsid w:val="00016516"/>
    <w:rsid w:val="00017BE6"/>
    <w:rsid w:val="00020C2B"/>
    <w:rsid w:val="000212B0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373E8"/>
    <w:rsid w:val="00040C79"/>
    <w:rsid w:val="0004215F"/>
    <w:rsid w:val="00043816"/>
    <w:rsid w:val="0004502E"/>
    <w:rsid w:val="0004614E"/>
    <w:rsid w:val="00046868"/>
    <w:rsid w:val="0004723C"/>
    <w:rsid w:val="00047294"/>
    <w:rsid w:val="000474BF"/>
    <w:rsid w:val="00047608"/>
    <w:rsid w:val="000479A6"/>
    <w:rsid w:val="00047E55"/>
    <w:rsid w:val="000504B1"/>
    <w:rsid w:val="000504BF"/>
    <w:rsid w:val="00050E44"/>
    <w:rsid w:val="00051332"/>
    <w:rsid w:val="00051517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2AD4"/>
    <w:rsid w:val="0006431D"/>
    <w:rsid w:val="00064448"/>
    <w:rsid w:val="000645D7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6C2"/>
    <w:rsid w:val="00082878"/>
    <w:rsid w:val="00082D1B"/>
    <w:rsid w:val="00082EE0"/>
    <w:rsid w:val="000838FB"/>
    <w:rsid w:val="00083FC4"/>
    <w:rsid w:val="00084B90"/>
    <w:rsid w:val="000852E8"/>
    <w:rsid w:val="0009072A"/>
    <w:rsid w:val="00090925"/>
    <w:rsid w:val="00092190"/>
    <w:rsid w:val="00092C14"/>
    <w:rsid w:val="0009337D"/>
    <w:rsid w:val="00094136"/>
    <w:rsid w:val="00094940"/>
    <w:rsid w:val="000955B7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4568"/>
    <w:rsid w:val="000B649A"/>
    <w:rsid w:val="000B676F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77C"/>
    <w:rsid w:val="000C592A"/>
    <w:rsid w:val="000C661C"/>
    <w:rsid w:val="000C67BE"/>
    <w:rsid w:val="000C6A35"/>
    <w:rsid w:val="000C74CB"/>
    <w:rsid w:val="000C77FB"/>
    <w:rsid w:val="000C7C63"/>
    <w:rsid w:val="000C7EAD"/>
    <w:rsid w:val="000D236A"/>
    <w:rsid w:val="000D271D"/>
    <w:rsid w:val="000D3231"/>
    <w:rsid w:val="000D662E"/>
    <w:rsid w:val="000D6FBB"/>
    <w:rsid w:val="000D7B6B"/>
    <w:rsid w:val="000E074B"/>
    <w:rsid w:val="000E0F8E"/>
    <w:rsid w:val="000E127F"/>
    <w:rsid w:val="000E1A2F"/>
    <w:rsid w:val="000E5DFD"/>
    <w:rsid w:val="000E66D2"/>
    <w:rsid w:val="000E79BD"/>
    <w:rsid w:val="000F0C2A"/>
    <w:rsid w:val="000F1028"/>
    <w:rsid w:val="000F115C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0EB0"/>
    <w:rsid w:val="00111515"/>
    <w:rsid w:val="00111B10"/>
    <w:rsid w:val="00111E2E"/>
    <w:rsid w:val="001127EE"/>
    <w:rsid w:val="00112D23"/>
    <w:rsid w:val="00113E85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2447"/>
    <w:rsid w:val="001434A8"/>
    <w:rsid w:val="00143CCF"/>
    <w:rsid w:val="00144120"/>
    <w:rsid w:val="00144C23"/>
    <w:rsid w:val="00145486"/>
    <w:rsid w:val="00145686"/>
    <w:rsid w:val="00145E68"/>
    <w:rsid w:val="0014669B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16C8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770A8"/>
    <w:rsid w:val="00180A60"/>
    <w:rsid w:val="00182A07"/>
    <w:rsid w:val="001831DF"/>
    <w:rsid w:val="0018369F"/>
    <w:rsid w:val="00183926"/>
    <w:rsid w:val="00183E28"/>
    <w:rsid w:val="0018413E"/>
    <w:rsid w:val="00184241"/>
    <w:rsid w:val="00184945"/>
    <w:rsid w:val="00184D4D"/>
    <w:rsid w:val="001852A7"/>
    <w:rsid w:val="001854D6"/>
    <w:rsid w:val="00185A18"/>
    <w:rsid w:val="001901D1"/>
    <w:rsid w:val="001915AD"/>
    <w:rsid w:val="00191628"/>
    <w:rsid w:val="00192106"/>
    <w:rsid w:val="00192562"/>
    <w:rsid w:val="0019258E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88B"/>
    <w:rsid w:val="001A2B71"/>
    <w:rsid w:val="001A41CD"/>
    <w:rsid w:val="001A4642"/>
    <w:rsid w:val="001A4661"/>
    <w:rsid w:val="001A4A5D"/>
    <w:rsid w:val="001A54DB"/>
    <w:rsid w:val="001A59CE"/>
    <w:rsid w:val="001A7493"/>
    <w:rsid w:val="001B1123"/>
    <w:rsid w:val="001B13C5"/>
    <w:rsid w:val="001B1F0A"/>
    <w:rsid w:val="001B24A2"/>
    <w:rsid w:val="001B268A"/>
    <w:rsid w:val="001B2766"/>
    <w:rsid w:val="001B2773"/>
    <w:rsid w:val="001B3D91"/>
    <w:rsid w:val="001B59CD"/>
    <w:rsid w:val="001B6435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632"/>
    <w:rsid w:val="001D2E6A"/>
    <w:rsid w:val="001D4B26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B2F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7A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63F4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0BD9"/>
    <w:rsid w:val="00221A19"/>
    <w:rsid w:val="00222A6D"/>
    <w:rsid w:val="002233EA"/>
    <w:rsid w:val="00223607"/>
    <w:rsid w:val="00223EAA"/>
    <w:rsid w:val="0022410A"/>
    <w:rsid w:val="002243AA"/>
    <w:rsid w:val="00224679"/>
    <w:rsid w:val="00225A86"/>
    <w:rsid w:val="00226F3A"/>
    <w:rsid w:val="00230051"/>
    <w:rsid w:val="00231AD0"/>
    <w:rsid w:val="00231E6E"/>
    <w:rsid w:val="00232A01"/>
    <w:rsid w:val="00233CBC"/>
    <w:rsid w:val="00234336"/>
    <w:rsid w:val="00236118"/>
    <w:rsid w:val="0023645F"/>
    <w:rsid w:val="002366D9"/>
    <w:rsid w:val="002375B7"/>
    <w:rsid w:val="00237CCD"/>
    <w:rsid w:val="0024084E"/>
    <w:rsid w:val="0024136E"/>
    <w:rsid w:val="0024209B"/>
    <w:rsid w:val="0024242F"/>
    <w:rsid w:val="00243780"/>
    <w:rsid w:val="00244684"/>
    <w:rsid w:val="00244D0C"/>
    <w:rsid w:val="00246659"/>
    <w:rsid w:val="0024676E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D6F"/>
    <w:rsid w:val="00257FE1"/>
    <w:rsid w:val="00261984"/>
    <w:rsid w:val="00261E47"/>
    <w:rsid w:val="0026251A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105A"/>
    <w:rsid w:val="00282AA9"/>
    <w:rsid w:val="002843F8"/>
    <w:rsid w:val="0028561F"/>
    <w:rsid w:val="002861B0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3CC"/>
    <w:rsid w:val="00293ECD"/>
    <w:rsid w:val="00293F59"/>
    <w:rsid w:val="00295255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6CF4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22EE"/>
    <w:rsid w:val="002C3F4F"/>
    <w:rsid w:val="002C3FE7"/>
    <w:rsid w:val="002C4A91"/>
    <w:rsid w:val="002C4EC0"/>
    <w:rsid w:val="002C6C7F"/>
    <w:rsid w:val="002C6F96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769"/>
    <w:rsid w:val="002D7897"/>
    <w:rsid w:val="002D7C4C"/>
    <w:rsid w:val="002E1305"/>
    <w:rsid w:val="002E1697"/>
    <w:rsid w:val="002E2486"/>
    <w:rsid w:val="002E3042"/>
    <w:rsid w:val="002E3812"/>
    <w:rsid w:val="002E3A60"/>
    <w:rsid w:val="002E4AD8"/>
    <w:rsid w:val="002E638E"/>
    <w:rsid w:val="002E6395"/>
    <w:rsid w:val="002E6656"/>
    <w:rsid w:val="002E6772"/>
    <w:rsid w:val="002E6A00"/>
    <w:rsid w:val="002E75D8"/>
    <w:rsid w:val="002E7715"/>
    <w:rsid w:val="002E7BF7"/>
    <w:rsid w:val="002E7FD3"/>
    <w:rsid w:val="002F06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2F7CB7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4F28"/>
    <w:rsid w:val="00315AE5"/>
    <w:rsid w:val="00316176"/>
    <w:rsid w:val="0031624E"/>
    <w:rsid w:val="003164A3"/>
    <w:rsid w:val="00316661"/>
    <w:rsid w:val="00320501"/>
    <w:rsid w:val="00320EEC"/>
    <w:rsid w:val="0032290E"/>
    <w:rsid w:val="00326433"/>
    <w:rsid w:val="00326DCF"/>
    <w:rsid w:val="00326FB0"/>
    <w:rsid w:val="003303B0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608"/>
    <w:rsid w:val="00355EC7"/>
    <w:rsid w:val="00355EDE"/>
    <w:rsid w:val="00356E5E"/>
    <w:rsid w:val="00360F79"/>
    <w:rsid w:val="00361663"/>
    <w:rsid w:val="003616CD"/>
    <w:rsid w:val="00362E9F"/>
    <w:rsid w:val="00362FF2"/>
    <w:rsid w:val="00363B44"/>
    <w:rsid w:val="00364030"/>
    <w:rsid w:val="003666E8"/>
    <w:rsid w:val="00366C40"/>
    <w:rsid w:val="00367203"/>
    <w:rsid w:val="00367398"/>
    <w:rsid w:val="00370236"/>
    <w:rsid w:val="00370A5A"/>
    <w:rsid w:val="00371384"/>
    <w:rsid w:val="00371647"/>
    <w:rsid w:val="0037181B"/>
    <w:rsid w:val="00371E59"/>
    <w:rsid w:val="0037205D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2A3A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50F6"/>
    <w:rsid w:val="003957E5"/>
    <w:rsid w:val="00395A1E"/>
    <w:rsid w:val="00396A26"/>
    <w:rsid w:val="00396CA9"/>
    <w:rsid w:val="00397146"/>
    <w:rsid w:val="0039750C"/>
    <w:rsid w:val="00397735"/>
    <w:rsid w:val="003A0993"/>
    <w:rsid w:val="003A1D1D"/>
    <w:rsid w:val="003A273C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3300"/>
    <w:rsid w:val="003B347B"/>
    <w:rsid w:val="003B72D0"/>
    <w:rsid w:val="003B79A5"/>
    <w:rsid w:val="003C0331"/>
    <w:rsid w:val="003C1520"/>
    <w:rsid w:val="003C247E"/>
    <w:rsid w:val="003C2790"/>
    <w:rsid w:val="003C2F3B"/>
    <w:rsid w:val="003C59DA"/>
    <w:rsid w:val="003C656C"/>
    <w:rsid w:val="003D0760"/>
    <w:rsid w:val="003D1175"/>
    <w:rsid w:val="003D186B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BFD"/>
    <w:rsid w:val="003F1498"/>
    <w:rsid w:val="003F2093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D06"/>
    <w:rsid w:val="00405579"/>
    <w:rsid w:val="004071A9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2D3"/>
    <w:rsid w:val="0041549E"/>
    <w:rsid w:val="00416682"/>
    <w:rsid w:val="004171F8"/>
    <w:rsid w:val="00420FEB"/>
    <w:rsid w:val="004214D4"/>
    <w:rsid w:val="00421620"/>
    <w:rsid w:val="004217E3"/>
    <w:rsid w:val="00421D8B"/>
    <w:rsid w:val="004221E3"/>
    <w:rsid w:val="00423678"/>
    <w:rsid w:val="004236DE"/>
    <w:rsid w:val="004255CE"/>
    <w:rsid w:val="00425CC0"/>
    <w:rsid w:val="004266EC"/>
    <w:rsid w:val="004307D8"/>
    <w:rsid w:val="00431633"/>
    <w:rsid w:val="00432145"/>
    <w:rsid w:val="004327A0"/>
    <w:rsid w:val="004335A4"/>
    <w:rsid w:val="004356BB"/>
    <w:rsid w:val="0043691F"/>
    <w:rsid w:val="00437E75"/>
    <w:rsid w:val="00437EF1"/>
    <w:rsid w:val="004404D3"/>
    <w:rsid w:val="00440861"/>
    <w:rsid w:val="00440BED"/>
    <w:rsid w:val="00441BA5"/>
    <w:rsid w:val="004433F6"/>
    <w:rsid w:val="00445017"/>
    <w:rsid w:val="00445F8A"/>
    <w:rsid w:val="004477AB"/>
    <w:rsid w:val="0044782B"/>
    <w:rsid w:val="00447BB8"/>
    <w:rsid w:val="00450A98"/>
    <w:rsid w:val="00451058"/>
    <w:rsid w:val="00451EDF"/>
    <w:rsid w:val="00451F96"/>
    <w:rsid w:val="004530C3"/>
    <w:rsid w:val="00454A24"/>
    <w:rsid w:val="00454C4F"/>
    <w:rsid w:val="00454E3F"/>
    <w:rsid w:val="00456C46"/>
    <w:rsid w:val="00456D35"/>
    <w:rsid w:val="00457885"/>
    <w:rsid w:val="00460103"/>
    <w:rsid w:val="00462199"/>
    <w:rsid w:val="0046248D"/>
    <w:rsid w:val="004624B9"/>
    <w:rsid w:val="0046299A"/>
    <w:rsid w:val="00462CF9"/>
    <w:rsid w:val="00463759"/>
    <w:rsid w:val="00463EC8"/>
    <w:rsid w:val="00466B2E"/>
    <w:rsid w:val="00466F33"/>
    <w:rsid w:val="00467C66"/>
    <w:rsid w:val="004704EF"/>
    <w:rsid w:val="00470F9B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0E73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62"/>
    <w:rsid w:val="004A75DC"/>
    <w:rsid w:val="004A774D"/>
    <w:rsid w:val="004B0FF1"/>
    <w:rsid w:val="004B1015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111D"/>
    <w:rsid w:val="004C2968"/>
    <w:rsid w:val="004C2A98"/>
    <w:rsid w:val="004C3141"/>
    <w:rsid w:val="004C388D"/>
    <w:rsid w:val="004C3A80"/>
    <w:rsid w:val="004C3ABA"/>
    <w:rsid w:val="004C647A"/>
    <w:rsid w:val="004C762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7FA"/>
    <w:rsid w:val="004E5C9B"/>
    <w:rsid w:val="004F0A5E"/>
    <w:rsid w:val="004F15B2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25A"/>
    <w:rsid w:val="00503817"/>
    <w:rsid w:val="0050394A"/>
    <w:rsid w:val="0050507E"/>
    <w:rsid w:val="00505DDF"/>
    <w:rsid w:val="00507DF2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09BF"/>
    <w:rsid w:val="00531EB1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1A7B"/>
    <w:rsid w:val="005431B2"/>
    <w:rsid w:val="00543447"/>
    <w:rsid w:val="00543C7E"/>
    <w:rsid w:val="00544565"/>
    <w:rsid w:val="00545009"/>
    <w:rsid w:val="0054620A"/>
    <w:rsid w:val="00546BA1"/>
    <w:rsid w:val="00547B90"/>
    <w:rsid w:val="00550A12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182C"/>
    <w:rsid w:val="00561EBA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5700"/>
    <w:rsid w:val="00566D64"/>
    <w:rsid w:val="005702EC"/>
    <w:rsid w:val="00570370"/>
    <w:rsid w:val="00570C6C"/>
    <w:rsid w:val="00571DE3"/>
    <w:rsid w:val="00572DBE"/>
    <w:rsid w:val="00572E7F"/>
    <w:rsid w:val="005737EA"/>
    <w:rsid w:val="00575894"/>
    <w:rsid w:val="00576D49"/>
    <w:rsid w:val="00577E13"/>
    <w:rsid w:val="00577FB9"/>
    <w:rsid w:val="00580CCB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01A"/>
    <w:rsid w:val="005B43B5"/>
    <w:rsid w:val="005B4B6B"/>
    <w:rsid w:val="005B525A"/>
    <w:rsid w:val="005B6260"/>
    <w:rsid w:val="005B6642"/>
    <w:rsid w:val="005B6A52"/>
    <w:rsid w:val="005C097E"/>
    <w:rsid w:val="005C0C67"/>
    <w:rsid w:val="005C0E5E"/>
    <w:rsid w:val="005C25B6"/>
    <w:rsid w:val="005C2F58"/>
    <w:rsid w:val="005C359C"/>
    <w:rsid w:val="005C5421"/>
    <w:rsid w:val="005C6414"/>
    <w:rsid w:val="005C6765"/>
    <w:rsid w:val="005C6E8B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096D"/>
    <w:rsid w:val="005F5321"/>
    <w:rsid w:val="005F577B"/>
    <w:rsid w:val="005F61C9"/>
    <w:rsid w:val="005F725E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3E14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4536F"/>
    <w:rsid w:val="00650BD5"/>
    <w:rsid w:val="0065250A"/>
    <w:rsid w:val="006525EB"/>
    <w:rsid w:val="00653314"/>
    <w:rsid w:val="00653524"/>
    <w:rsid w:val="00653955"/>
    <w:rsid w:val="00653C78"/>
    <w:rsid w:val="00654793"/>
    <w:rsid w:val="00654799"/>
    <w:rsid w:val="00654F2B"/>
    <w:rsid w:val="00655B0D"/>
    <w:rsid w:val="00656277"/>
    <w:rsid w:val="006601F3"/>
    <w:rsid w:val="00660408"/>
    <w:rsid w:val="00660485"/>
    <w:rsid w:val="00660811"/>
    <w:rsid w:val="00661539"/>
    <w:rsid w:val="00661A61"/>
    <w:rsid w:val="0066220F"/>
    <w:rsid w:val="00662E84"/>
    <w:rsid w:val="006633E3"/>
    <w:rsid w:val="006647D2"/>
    <w:rsid w:val="00664B8C"/>
    <w:rsid w:val="006663E9"/>
    <w:rsid w:val="00666482"/>
    <w:rsid w:val="00666F11"/>
    <w:rsid w:val="006671B9"/>
    <w:rsid w:val="00670227"/>
    <w:rsid w:val="00671E91"/>
    <w:rsid w:val="00671FD2"/>
    <w:rsid w:val="00671FF9"/>
    <w:rsid w:val="006727AB"/>
    <w:rsid w:val="0067338A"/>
    <w:rsid w:val="00673510"/>
    <w:rsid w:val="0067379E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13"/>
    <w:rsid w:val="006877B8"/>
    <w:rsid w:val="0069233F"/>
    <w:rsid w:val="0069356F"/>
    <w:rsid w:val="00693937"/>
    <w:rsid w:val="0069547A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0389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D6F9E"/>
    <w:rsid w:val="006E004B"/>
    <w:rsid w:val="006E1367"/>
    <w:rsid w:val="006E3A99"/>
    <w:rsid w:val="006E3C84"/>
    <w:rsid w:val="006E54AE"/>
    <w:rsid w:val="006F0207"/>
    <w:rsid w:val="006F093C"/>
    <w:rsid w:val="006F341C"/>
    <w:rsid w:val="006F367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06A6"/>
    <w:rsid w:val="00711133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45A2"/>
    <w:rsid w:val="007350D2"/>
    <w:rsid w:val="00736109"/>
    <w:rsid w:val="00736D61"/>
    <w:rsid w:val="00737A0E"/>
    <w:rsid w:val="00741442"/>
    <w:rsid w:val="0074291C"/>
    <w:rsid w:val="007431A7"/>
    <w:rsid w:val="007466D7"/>
    <w:rsid w:val="00750D38"/>
    <w:rsid w:val="00750F4F"/>
    <w:rsid w:val="0075182E"/>
    <w:rsid w:val="00751EB2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181F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032C"/>
    <w:rsid w:val="00771D7B"/>
    <w:rsid w:val="00772EF0"/>
    <w:rsid w:val="007735D7"/>
    <w:rsid w:val="0077484F"/>
    <w:rsid w:val="00775B02"/>
    <w:rsid w:val="007760EF"/>
    <w:rsid w:val="0077679F"/>
    <w:rsid w:val="00780CFF"/>
    <w:rsid w:val="007816D0"/>
    <w:rsid w:val="007843B2"/>
    <w:rsid w:val="00784599"/>
    <w:rsid w:val="00784745"/>
    <w:rsid w:val="00785A60"/>
    <w:rsid w:val="007862D1"/>
    <w:rsid w:val="00786904"/>
    <w:rsid w:val="0078709D"/>
    <w:rsid w:val="007902EB"/>
    <w:rsid w:val="00790D7C"/>
    <w:rsid w:val="00791555"/>
    <w:rsid w:val="0079268A"/>
    <w:rsid w:val="00792B1B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13B3"/>
    <w:rsid w:val="007A2012"/>
    <w:rsid w:val="007A20BA"/>
    <w:rsid w:val="007A23EF"/>
    <w:rsid w:val="007A27B5"/>
    <w:rsid w:val="007A2861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3DC3"/>
    <w:rsid w:val="007B3F9B"/>
    <w:rsid w:val="007B42C1"/>
    <w:rsid w:val="007B4C5D"/>
    <w:rsid w:val="007B5936"/>
    <w:rsid w:val="007B6B98"/>
    <w:rsid w:val="007B789D"/>
    <w:rsid w:val="007C1BF6"/>
    <w:rsid w:val="007C1C9C"/>
    <w:rsid w:val="007C4487"/>
    <w:rsid w:val="007C4543"/>
    <w:rsid w:val="007C5401"/>
    <w:rsid w:val="007C5EC9"/>
    <w:rsid w:val="007D2B68"/>
    <w:rsid w:val="007D34CB"/>
    <w:rsid w:val="007D47CB"/>
    <w:rsid w:val="007D483F"/>
    <w:rsid w:val="007D5F20"/>
    <w:rsid w:val="007D65FF"/>
    <w:rsid w:val="007D74F6"/>
    <w:rsid w:val="007D7F7E"/>
    <w:rsid w:val="007E09DD"/>
    <w:rsid w:val="007E0C5B"/>
    <w:rsid w:val="007E0ED8"/>
    <w:rsid w:val="007E1F58"/>
    <w:rsid w:val="007E29AA"/>
    <w:rsid w:val="007E3551"/>
    <w:rsid w:val="007E3B0D"/>
    <w:rsid w:val="007E3B24"/>
    <w:rsid w:val="007E4966"/>
    <w:rsid w:val="007E6302"/>
    <w:rsid w:val="007E68D1"/>
    <w:rsid w:val="007E6A1B"/>
    <w:rsid w:val="007E7307"/>
    <w:rsid w:val="007E75B2"/>
    <w:rsid w:val="007F06B8"/>
    <w:rsid w:val="007F0B92"/>
    <w:rsid w:val="007F1506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1C92"/>
    <w:rsid w:val="00803475"/>
    <w:rsid w:val="00803940"/>
    <w:rsid w:val="00803FF7"/>
    <w:rsid w:val="008044AA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1A5"/>
    <w:rsid w:val="008173C0"/>
    <w:rsid w:val="008177CD"/>
    <w:rsid w:val="0082021A"/>
    <w:rsid w:val="00820372"/>
    <w:rsid w:val="00820756"/>
    <w:rsid w:val="00821BC3"/>
    <w:rsid w:val="0082202C"/>
    <w:rsid w:val="0082319B"/>
    <w:rsid w:val="00823A28"/>
    <w:rsid w:val="00825730"/>
    <w:rsid w:val="00827543"/>
    <w:rsid w:val="0083062F"/>
    <w:rsid w:val="00830B67"/>
    <w:rsid w:val="008314A8"/>
    <w:rsid w:val="00831CDC"/>
    <w:rsid w:val="0083265A"/>
    <w:rsid w:val="00832DA8"/>
    <w:rsid w:val="008335A8"/>
    <w:rsid w:val="00834193"/>
    <w:rsid w:val="00834450"/>
    <w:rsid w:val="008359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176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3FB"/>
    <w:rsid w:val="008916C0"/>
    <w:rsid w:val="0089277C"/>
    <w:rsid w:val="00892B2F"/>
    <w:rsid w:val="00892C34"/>
    <w:rsid w:val="00895678"/>
    <w:rsid w:val="00896BA4"/>
    <w:rsid w:val="008A031B"/>
    <w:rsid w:val="008A0FA0"/>
    <w:rsid w:val="008A1927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18DA"/>
    <w:rsid w:val="008B5241"/>
    <w:rsid w:val="008B5D53"/>
    <w:rsid w:val="008B5EC0"/>
    <w:rsid w:val="008B6EB9"/>
    <w:rsid w:val="008B70D7"/>
    <w:rsid w:val="008C07BD"/>
    <w:rsid w:val="008C0917"/>
    <w:rsid w:val="008C1538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2C87"/>
    <w:rsid w:val="008D3261"/>
    <w:rsid w:val="008D43FB"/>
    <w:rsid w:val="008D44CD"/>
    <w:rsid w:val="008D45B4"/>
    <w:rsid w:val="008D62F7"/>
    <w:rsid w:val="008D6C53"/>
    <w:rsid w:val="008D6D3F"/>
    <w:rsid w:val="008D729D"/>
    <w:rsid w:val="008D7B5D"/>
    <w:rsid w:val="008D7EE7"/>
    <w:rsid w:val="008E030B"/>
    <w:rsid w:val="008E09F4"/>
    <w:rsid w:val="008E0A6B"/>
    <w:rsid w:val="008E21BD"/>
    <w:rsid w:val="008E2820"/>
    <w:rsid w:val="008E32ED"/>
    <w:rsid w:val="008E3329"/>
    <w:rsid w:val="008E4840"/>
    <w:rsid w:val="008E5375"/>
    <w:rsid w:val="008E62C4"/>
    <w:rsid w:val="008E6E60"/>
    <w:rsid w:val="008F064D"/>
    <w:rsid w:val="008F083A"/>
    <w:rsid w:val="008F6C8D"/>
    <w:rsid w:val="008F6FB7"/>
    <w:rsid w:val="008F7E73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2ED4"/>
    <w:rsid w:val="0091339C"/>
    <w:rsid w:val="009138E9"/>
    <w:rsid w:val="00915A08"/>
    <w:rsid w:val="009179F0"/>
    <w:rsid w:val="00921141"/>
    <w:rsid w:val="009218FA"/>
    <w:rsid w:val="00922474"/>
    <w:rsid w:val="00922547"/>
    <w:rsid w:val="009225BD"/>
    <w:rsid w:val="00922A71"/>
    <w:rsid w:val="00923F04"/>
    <w:rsid w:val="00923F34"/>
    <w:rsid w:val="00924821"/>
    <w:rsid w:val="00924DA0"/>
    <w:rsid w:val="009257CE"/>
    <w:rsid w:val="009260C6"/>
    <w:rsid w:val="00926C88"/>
    <w:rsid w:val="00926CAD"/>
    <w:rsid w:val="00926DFD"/>
    <w:rsid w:val="00927B07"/>
    <w:rsid w:val="00927D75"/>
    <w:rsid w:val="009302F9"/>
    <w:rsid w:val="0093125A"/>
    <w:rsid w:val="00931365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19CD"/>
    <w:rsid w:val="00971E7A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304"/>
    <w:rsid w:val="009849CC"/>
    <w:rsid w:val="0098549B"/>
    <w:rsid w:val="00985AFB"/>
    <w:rsid w:val="009875BA"/>
    <w:rsid w:val="00987DDA"/>
    <w:rsid w:val="00990BCF"/>
    <w:rsid w:val="009911CB"/>
    <w:rsid w:val="00991C48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97FF9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1B5E"/>
    <w:rsid w:val="009C2B1C"/>
    <w:rsid w:val="009C5271"/>
    <w:rsid w:val="009C5CF5"/>
    <w:rsid w:val="009C6A23"/>
    <w:rsid w:val="009D1468"/>
    <w:rsid w:val="009D352F"/>
    <w:rsid w:val="009D4DE2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2CB3"/>
    <w:rsid w:val="009F361E"/>
    <w:rsid w:val="009F36D6"/>
    <w:rsid w:val="009F47BB"/>
    <w:rsid w:val="009F4D09"/>
    <w:rsid w:val="009F5ECA"/>
    <w:rsid w:val="009F709F"/>
    <w:rsid w:val="009F75A2"/>
    <w:rsid w:val="00A00E18"/>
    <w:rsid w:val="00A01AD9"/>
    <w:rsid w:val="00A024DE"/>
    <w:rsid w:val="00A032E4"/>
    <w:rsid w:val="00A037E4"/>
    <w:rsid w:val="00A03870"/>
    <w:rsid w:val="00A0421C"/>
    <w:rsid w:val="00A0468A"/>
    <w:rsid w:val="00A061D0"/>
    <w:rsid w:val="00A06613"/>
    <w:rsid w:val="00A070B6"/>
    <w:rsid w:val="00A074A6"/>
    <w:rsid w:val="00A07C66"/>
    <w:rsid w:val="00A10326"/>
    <w:rsid w:val="00A10CC4"/>
    <w:rsid w:val="00A1123B"/>
    <w:rsid w:val="00A11687"/>
    <w:rsid w:val="00A12772"/>
    <w:rsid w:val="00A13F82"/>
    <w:rsid w:val="00A142E4"/>
    <w:rsid w:val="00A1548F"/>
    <w:rsid w:val="00A15DB2"/>
    <w:rsid w:val="00A163D6"/>
    <w:rsid w:val="00A175BD"/>
    <w:rsid w:val="00A209E3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0FF1"/>
    <w:rsid w:val="00A31F03"/>
    <w:rsid w:val="00A33A0C"/>
    <w:rsid w:val="00A34918"/>
    <w:rsid w:val="00A34B8D"/>
    <w:rsid w:val="00A35857"/>
    <w:rsid w:val="00A35BCE"/>
    <w:rsid w:val="00A35ECA"/>
    <w:rsid w:val="00A3668B"/>
    <w:rsid w:val="00A371AD"/>
    <w:rsid w:val="00A37A00"/>
    <w:rsid w:val="00A37DB3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73A3"/>
    <w:rsid w:val="00A60177"/>
    <w:rsid w:val="00A60A60"/>
    <w:rsid w:val="00A6228B"/>
    <w:rsid w:val="00A626E8"/>
    <w:rsid w:val="00A63847"/>
    <w:rsid w:val="00A656C3"/>
    <w:rsid w:val="00A65E49"/>
    <w:rsid w:val="00A660BC"/>
    <w:rsid w:val="00A6640B"/>
    <w:rsid w:val="00A66C32"/>
    <w:rsid w:val="00A66DFB"/>
    <w:rsid w:val="00A67A9D"/>
    <w:rsid w:val="00A705B0"/>
    <w:rsid w:val="00A70EFC"/>
    <w:rsid w:val="00A7165F"/>
    <w:rsid w:val="00A717DA"/>
    <w:rsid w:val="00A72094"/>
    <w:rsid w:val="00A720AC"/>
    <w:rsid w:val="00A735FE"/>
    <w:rsid w:val="00A74B08"/>
    <w:rsid w:val="00A75348"/>
    <w:rsid w:val="00A75FB5"/>
    <w:rsid w:val="00A7617D"/>
    <w:rsid w:val="00A80C9B"/>
    <w:rsid w:val="00A81BDF"/>
    <w:rsid w:val="00A82808"/>
    <w:rsid w:val="00A839E8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3EB2"/>
    <w:rsid w:val="00AB4EAA"/>
    <w:rsid w:val="00AB538F"/>
    <w:rsid w:val="00AB668F"/>
    <w:rsid w:val="00AB72F9"/>
    <w:rsid w:val="00AC0B28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062F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4B6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B2E"/>
    <w:rsid w:val="00B151D5"/>
    <w:rsid w:val="00B1675C"/>
    <w:rsid w:val="00B16FED"/>
    <w:rsid w:val="00B172C2"/>
    <w:rsid w:val="00B17B59"/>
    <w:rsid w:val="00B17D96"/>
    <w:rsid w:val="00B17F43"/>
    <w:rsid w:val="00B20AB8"/>
    <w:rsid w:val="00B20BAC"/>
    <w:rsid w:val="00B21AC2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4E32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090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77CAA"/>
    <w:rsid w:val="00B77D2C"/>
    <w:rsid w:val="00B80044"/>
    <w:rsid w:val="00B80E77"/>
    <w:rsid w:val="00B81783"/>
    <w:rsid w:val="00B817D5"/>
    <w:rsid w:val="00B8419F"/>
    <w:rsid w:val="00B85C89"/>
    <w:rsid w:val="00B85EF8"/>
    <w:rsid w:val="00B87222"/>
    <w:rsid w:val="00B8759A"/>
    <w:rsid w:val="00B879F7"/>
    <w:rsid w:val="00B90D42"/>
    <w:rsid w:val="00B91D35"/>
    <w:rsid w:val="00B92D0C"/>
    <w:rsid w:val="00B93F06"/>
    <w:rsid w:val="00B94CAC"/>
    <w:rsid w:val="00B95D0A"/>
    <w:rsid w:val="00B9641F"/>
    <w:rsid w:val="00BA1125"/>
    <w:rsid w:val="00BA18F3"/>
    <w:rsid w:val="00BA1E81"/>
    <w:rsid w:val="00BA2245"/>
    <w:rsid w:val="00BA2283"/>
    <w:rsid w:val="00BA2404"/>
    <w:rsid w:val="00BA47E9"/>
    <w:rsid w:val="00BA4815"/>
    <w:rsid w:val="00BA4FB3"/>
    <w:rsid w:val="00BA54F3"/>
    <w:rsid w:val="00BA56D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B7667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D5BEC"/>
    <w:rsid w:val="00BE1D51"/>
    <w:rsid w:val="00BE2236"/>
    <w:rsid w:val="00BE43A9"/>
    <w:rsid w:val="00BE6D26"/>
    <w:rsid w:val="00BF09ED"/>
    <w:rsid w:val="00BF0A38"/>
    <w:rsid w:val="00BF0BAA"/>
    <w:rsid w:val="00BF2AA2"/>
    <w:rsid w:val="00BF35FC"/>
    <w:rsid w:val="00BF3624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A49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CD5"/>
    <w:rsid w:val="00C16D5E"/>
    <w:rsid w:val="00C16E15"/>
    <w:rsid w:val="00C17621"/>
    <w:rsid w:val="00C17E06"/>
    <w:rsid w:val="00C20830"/>
    <w:rsid w:val="00C214A9"/>
    <w:rsid w:val="00C215D9"/>
    <w:rsid w:val="00C21FC8"/>
    <w:rsid w:val="00C22A8A"/>
    <w:rsid w:val="00C22C5A"/>
    <w:rsid w:val="00C22DE2"/>
    <w:rsid w:val="00C23A82"/>
    <w:rsid w:val="00C24066"/>
    <w:rsid w:val="00C242CD"/>
    <w:rsid w:val="00C2547E"/>
    <w:rsid w:val="00C255E8"/>
    <w:rsid w:val="00C25E43"/>
    <w:rsid w:val="00C25FC3"/>
    <w:rsid w:val="00C30F06"/>
    <w:rsid w:val="00C310D8"/>
    <w:rsid w:val="00C32838"/>
    <w:rsid w:val="00C32BE2"/>
    <w:rsid w:val="00C336E1"/>
    <w:rsid w:val="00C35902"/>
    <w:rsid w:val="00C35C6C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93D"/>
    <w:rsid w:val="00C45C39"/>
    <w:rsid w:val="00C45EA0"/>
    <w:rsid w:val="00C45F69"/>
    <w:rsid w:val="00C4612A"/>
    <w:rsid w:val="00C46A6F"/>
    <w:rsid w:val="00C523A5"/>
    <w:rsid w:val="00C523FA"/>
    <w:rsid w:val="00C52FC3"/>
    <w:rsid w:val="00C52FF7"/>
    <w:rsid w:val="00C53F21"/>
    <w:rsid w:val="00C54669"/>
    <w:rsid w:val="00C54E09"/>
    <w:rsid w:val="00C55CFF"/>
    <w:rsid w:val="00C56110"/>
    <w:rsid w:val="00C60536"/>
    <w:rsid w:val="00C61925"/>
    <w:rsid w:val="00C61A9E"/>
    <w:rsid w:val="00C61CA8"/>
    <w:rsid w:val="00C61FA9"/>
    <w:rsid w:val="00C6276F"/>
    <w:rsid w:val="00C63B09"/>
    <w:rsid w:val="00C647A7"/>
    <w:rsid w:val="00C6485C"/>
    <w:rsid w:val="00C649E2"/>
    <w:rsid w:val="00C652F5"/>
    <w:rsid w:val="00C70F7F"/>
    <w:rsid w:val="00C71EBC"/>
    <w:rsid w:val="00C724BB"/>
    <w:rsid w:val="00C72704"/>
    <w:rsid w:val="00C7429E"/>
    <w:rsid w:val="00C74BB0"/>
    <w:rsid w:val="00C76107"/>
    <w:rsid w:val="00C764DB"/>
    <w:rsid w:val="00C775B6"/>
    <w:rsid w:val="00C779E9"/>
    <w:rsid w:val="00C77C41"/>
    <w:rsid w:val="00C801AE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BC4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678F"/>
    <w:rsid w:val="00CB73E1"/>
    <w:rsid w:val="00CC05A7"/>
    <w:rsid w:val="00CC23BD"/>
    <w:rsid w:val="00CC2A69"/>
    <w:rsid w:val="00CC2FCA"/>
    <w:rsid w:val="00CC34A4"/>
    <w:rsid w:val="00CC4C8E"/>
    <w:rsid w:val="00CC5F8B"/>
    <w:rsid w:val="00CC699B"/>
    <w:rsid w:val="00CC7B39"/>
    <w:rsid w:val="00CC7CC9"/>
    <w:rsid w:val="00CD03DB"/>
    <w:rsid w:val="00CD2D02"/>
    <w:rsid w:val="00CD3185"/>
    <w:rsid w:val="00CD3C30"/>
    <w:rsid w:val="00CD3D58"/>
    <w:rsid w:val="00CD40A2"/>
    <w:rsid w:val="00CD4F97"/>
    <w:rsid w:val="00CD5709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3F46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75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26A8"/>
    <w:rsid w:val="00D3525F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6342"/>
    <w:rsid w:val="00D47517"/>
    <w:rsid w:val="00D478A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163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959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0EE8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1E4D"/>
    <w:rsid w:val="00D922E8"/>
    <w:rsid w:val="00D92BA3"/>
    <w:rsid w:val="00D931CE"/>
    <w:rsid w:val="00D94905"/>
    <w:rsid w:val="00D95150"/>
    <w:rsid w:val="00D9579B"/>
    <w:rsid w:val="00D95BA7"/>
    <w:rsid w:val="00D95EE6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AB8"/>
    <w:rsid w:val="00E06EF8"/>
    <w:rsid w:val="00E06FC8"/>
    <w:rsid w:val="00E074C6"/>
    <w:rsid w:val="00E11095"/>
    <w:rsid w:val="00E113F3"/>
    <w:rsid w:val="00E11DC4"/>
    <w:rsid w:val="00E12AB0"/>
    <w:rsid w:val="00E14321"/>
    <w:rsid w:val="00E1436B"/>
    <w:rsid w:val="00E15715"/>
    <w:rsid w:val="00E16C03"/>
    <w:rsid w:val="00E172CE"/>
    <w:rsid w:val="00E17556"/>
    <w:rsid w:val="00E1795D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6A9C"/>
    <w:rsid w:val="00E3701F"/>
    <w:rsid w:val="00E4103C"/>
    <w:rsid w:val="00E4130E"/>
    <w:rsid w:val="00E42181"/>
    <w:rsid w:val="00E4272E"/>
    <w:rsid w:val="00E429F9"/>
    <w:rsid w:val="00E43C51"/>
    <w:rsid w:val="00E445DE"/>
    <w:rsid w:val="00E4567C"/>
    <w:rsid w:val="00E45CAC"/>
    <w:rsid w:val="00E4631D"/>
    <w:rsid w:val="00E4649A"/>
    <w:rsid w:val="00E47DE7"/>
    <w:rsid w:val="00E5023C"/>
    <w:rsid w:val="00E504E9"/>
    <w:rsid w:val="00E50E2F"/>
    <w:rsid w:val="00E50E97"/>
    <w:rsid w:val="00E50F9D"/>
    <w:rsid w:val="00E531D0"/>
    <w:rsid w:val="00E53A33"/>
    <w:rsid w:val="00E56FB3"/>
    <w:rsid w:val="00E576D4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307"/>
    <w:rsid w:val="00E66606"/>
    <w:rsid w:val="00E666B8"/>
    <w:rsid w:val="00E66814"/>
    <w:rsid w:val="00E66E4C"/>
    <w:rsid w:val="00E67C62"/>
    <w:rsid w:val="00E70F27"/>
    <w:rsid w:val="00E72198"/>
    <w:rsid w:val="00E72223"/>
    <w:rsid w:val="00E728B7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08D4"/>
    <w:rsid w:val="00E81F93"/>
    <w:rsid w:val="00E83954"/>
    <w:rsid w:val="00E83AF9"/>
    <w:rsid w:val="00E85F86"/>
    <w:rsid w:val="00E86866"/>
    <w:rsid w:val="00E86A5D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6D3F"/>
    <w:rsid w:val="00E9740D"/>
    <w:rsid w:val="00EA0D8D"/>
    <w:rsid w:val="00EA2319"/>
    <w:rsid w:val="00EA2BC0"/>
    <w:rsid w:val="00EA3091"/>
    <w:rsid w:val="00EA351F"/>
    <w:rsid w:val="00EA3565"/>
    <w:rsid w:val="00EA3830"/>
    <w:rsid w:val="00EB069C"/>
    <w:rsid w:val="00EB36D8"/>
    <w:rsid w:val="00EB475B"/>
    <w:rsid w:val="00EB51F7"/>
    <w:rsid w:val="00EB588E"/>
    <w:rsid w:val="00EB6391"/>
    <w:rsid w:val="00EC00C8"/>
    <w:rsid w:val="00EC28F4"/>
    <w:rsid w:val="00EC2EB2"/>
    <w:rsid w:val="00EC3EA9"/>
    <w:rsid w:val="00EC5C59"/>
    <w:rsid w:val="00EC7052"/>
    <w:rsid w:val="00EC7C4E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EF7375"/>
    <w:rsid w:val="00F00019"/>
    <w:rsid w:val="00F013C8"/>
    <w:rsid w:val="00F01557"/>
    <w:rsid w:val="00F018DD"/>
    <w:rsid w:val="00F027C2"/>
    <w:rsid w:val="00F033C3"/>
    <w:rsid w:val="00F049E7"/>
    <w:rsid w:val="00F04C56"/>
    <w:rsid w:val="00F04DF6"/>
    <w:rsid w:val="00F0544B"/>
    <w:rsid w:val="00F05D02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250"/>
    <w:rsid w:val="00F33B8C"/>
    <w:rsid w:val="00F33D55"/>
    <w:rsid w:val="00F34071"/>
    <w:rsid w:val="00F352A2"/>
    <w:rsid w:val="00F356D3"/>
    <w:rsid w:val="00F35C13"/>
    <w:rsid w:val="00F35C48"/>
    <w:rsid w:val="00F36556"/>
    <w:rsid w:val="00F36D21"/>
    <w:rsid w:val="00F37551"/>
    <w:rsid w:val="00F378AE"/>
    <w:rsid w:val="00F40693"/>
    <w:rsid w:val="00F427E6"/>
    <w:rsid w:val="00F44D01"/>
    <w:rsid w:val="00F4718D"/>
    <w:rsid w:val="00F507C3"/>
    <w:rsid w:val="00F53BD5"/>
    <w:rsid w:val="00F55452"/>
    <w:rsid w:val="00F55CCD"/>
    <w:rsid w:val="00F5668D"/>
    <w:rsid w:val="00F56B08"/>
    <w:rsid w:val="00F60F26"/>
    <w:rsid w:val="00F6235B"/>
    <w:rsid w:val="00F62BB2"/>
    <w:rsid w:val="00F63942"/>
    <w:rsid w:val="00F660A5"/>
    <w:rsid w:val="00F6624D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2D06"/>
    <w:rsid w:val="00F848BB"/>
    <w:rsid w:val="00F85495"/>
    <w:rsid w:val="00F8667C"/>
    <w:rsid w:val="00F86ADA"/>
    <w:rsid w:val="00F922A4"/>
    <w:rsid w:val="00F92401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44A2"/>
    <w:rsid w:val="00FA5BFF"/>
    <w:rsid w:val="00FA7107"/>
    <w:rsid w:val="00FB01DF"/>
    <w:rsid w:val="00FB0938"/>
    <w:rsid w:val="00FB0A87"/>
    <w:rsid w:val="00FB1FBC"/>
    <w:rsid w:val="00FB2976"/>
    <w:rsid w:val="00FB5F1B"/>
    <w:rsid w:val="00FB5FF5"/>
    <w:rsid w:val="00FB680F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C7AA7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847"/>
    <w:rsid w:val="00FD5B40"/>
    <w:rsid w:val="00FD6598"/>
    <w:rsid w:val="00FD6C9A"/>
    <w:rsid w:val="00FE0335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2B03"/>
    <w:rsid w:val="00FF359B"/>
    <w:rsid w:val="00FF3861"/>
    <w:rsid w:val="00FF407B"/>
    <w:rsid w:val="00FF47FE"/>
    <w:rsid w:val="00FF523A"/>
    <w:rsid w:val="00FF5972"/>
    <w:rsid w:val="00FF59B7"/>
    <w:rsid w:val="00FF7225"/>
    <w:rsid w:val="00FF76A7"/>
    <w:rsid w:val="732A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6941EC63-50F1-4EAD-A74B-370AF0A1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A00E18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77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5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94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4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3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18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6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80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0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6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01591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9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7.jpg@01D1641F.560002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2022-03-30T13:57:17+00:00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A3D64-6F44-4478-9A07-13265C0A451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116899-AAEE-478F-BD9A-A58D6CE1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98569-13CD-4DFA-B63F-548DF09993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1(d) Knowledge Check Preparation Trainee Guide</vt:lpstr>
    </vt:vector>
  </TitlesOfParts>
  <Company>Veterans Benefits Administration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1(d) Knowledge Check Preparation Trainee Guide</dc:title>
  <dc:creator>Department of Veterans Affairs, Veterans Benefits Administration, Pension and Fiduciary Service, STAFF</dc:creator>
  <cp:keywords>phase 5 Part 1(d) knowledge check preparation</cp:keywords>
  <cp:lastModifiedBy>Kathy Poole</cp:lastModifiedBy>
  <cp:revision>3</cp:revision>
  <dcterms:created xsi:type="dcterms:W3CDTF">2022-03-18T20:31:00Z</dcterms:created>
  <dcterms:modified xsi:type="dcterms:W3CDTF">2022-03-23T17:58:00Z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