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983A9" w14:textId="77777777" w:rsidR="008430E6" w:rsidRDefault="008430E6" w:rsidP="008430E6">
      <w:pPr>
        <w:pStyle w:val="VBAILTCoverService"/>
      </w:pPr>
      <w:r>
        <w:t>Pension and Fiduciary Service</w:t>
      </w:r>
    </w:p>
    <w:p w14:paraId="0D9CBACC" w14:textId="77777777" w:rsidR="008430E6" w:rsidRDefault="008430E6" w:rsidP="008430E6">
      <w:pPr>
        <w:pStyle w:val="VBAILTCoverdoctypecourse"/>
        <w:spacing w:after="0"/>
      </w:pPr>
      <w:r>
        <w:t>PMC VSR Advanced Core Course</w:t>
      </w:r>
    </w:p>
    <w:p w14:paraId="50B6D3C3" w14:textId="77777777" w:rsidR="008430E6" w:rsidRDefault="008430E6" w:rsidP="008430E6">
      <w:pPr>
        <w:pStyle w:val="VBAILTCoverdoctypecourse"/>
      </w:pPr>
      <w:r>
        <w:t>Phase 6: Practical Application and Experience</w:t>
      </w:r>
    </w:p>
    <w:p w14:paraId="10E6CDC3" w14:textId="77777777" w:rsidR="008430E6" w:rsidRDefault="008430E6" w:rsidP="008430E6">
      <w:pPr>
        <w:pStyle w:val="VBAILTCoverLessonTitle"/>
      </w:pPr>
      <w:r>
        <w:t>Process VAMC Facility Adjustments</w:t>
      </w:r>
    </w:p>
    <w:p w14:paraId="0170773A" w14:textId="77777777" w:rsidR="008430E6" w:rsidRPr="00C214A9" w:rsidRDefault="008430E6" w:rsidP="008430E6">
      <w:pPr>
        <w:pStyle w:val="VBAILTCoverdoctypecourse"/>
      </w:pPr>
      <w:r>
        <w:t>Trainee Guide</w:t>
      </w:r>
    </w:p>
    <w:p w14:paraId="529AA730" w14:textId="77777777" w:rsidR="008430E6" w:rsidRDefault="008430E6" w:rsidP="008430E6">
      <w:pPr>
        <w:pStyle w:val="VBAILTCoverMisc"/>
      </w:pPr>
      <w:r>
        <w:t>June 2024</w:t>
      </w:r>
    </w:p>
    <w:p w14:paraId="120CC258" w14:textId="77777777" w:rsidR="008430E6" w:rsidRDefault="008430E6" w:rsidP="008430E6">
      <w:pPr>
        <w:pStyle w:val="VBAILTCoverMisc"/>
        <w:rPr>
          <w:sz w:val="72"/>
          <w:szCs w:val="72"/>
        </w:rPr>
      </w:pPr>
      <w:r>
        <w:br w:type="page"/>
      </w:r>
    </w:p>
    <w:p w14:paraId="0E886A1C" w14:textId="77777777" w:rsidR="008430E6" w:rsidRDefault="008430E6" w:rsidP="008430E6">
      <w:pPr>
        <w:pStyle w:val="VBAILTHeading1"/>
      </w:pPr>
      <w:r>
        <w:lastRenderedPageBreak/>
        <w:t>Process VAMC Facility Adjustment</w:t>
      </w:r>
    </w:p>
    <w:p w14:paraId="225B7A3B" w14:textId="77777777" w:rsidR="008430E6" w:rsidRPr="00C214A9" w:rsidRDefault="008430E6" w:rsidP="008430E6">
      <w:pPr>
        <w:pStyle w:val="VBAILTHeading2"/>
      </w:pPr>
      <w:r w:rsidRPr="00C214A9">
        <w:t xml:space="preserve">Lesson </w:t>
      </w:r>
      <w:r>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8430E6" w14:paraId="52AFA421" w14:textId="77777777" w:rsidTr="007728D9">
        <w:trPr>
          <w:cantSplit/>
          <w:tblHeader/>
          <w:jc w:val="center"/>
        </w:trPr>
        <w:tc>
          <w:tcPr>
            <w:tcW w:w="1908" w:type="dxa"/>
            <w:shd w:val="clear" w:color="auto" w:fill="BDD6EE" w:themeFill="accent1" w:themeFillTint="66"/>
          </w:tcPr>
          <w:p w14:paraId="2A6CFCE8" w14:textId="77777777" w:rsidR="008430E6" w:rsidRDefault="008430E6" w:rsidP="007728D9">
            <w:pPr>
              <w:pStyle w:val="VBAILTTableHeading1"/>
            </w:pPr>
            <w:r>
              <w:t>Topic</w:t>
            </w:r>
          </w:p>
        </w:tc>
        <w:tc>
          <w:tcPr>
            <w:tcW w:w="7452" w:type="dxa"/>
            <w:shd w:val="clear" w:color="auto" w:fill="BDD6EE" w:themeFill="accent1" w:themeFillTint="66"/>
          </w:tcPr>
          <w:p w14:paraId="322F1118" w14:textId="77777777" w:rsidR="008430E6" w:rsidRDefault="008430E6" w:rsidP="007728D9">
            <w:pPr>
              <w:pStyle w:val="VBAILTTableHeading1"/>
            </w:pPr>
            <w:r>
              <w:t>Description</w:t>
            </w:r>
          </w:p>
        </w:tc>
      </w:tr>
      <w:tr w:rsidR="008430E6" w14:paraId="284F2DC3" w14:textId="77777777" w:rsidTr="007728D9">
        <w:trPr>
          <w:cantSplit/>
          <w:jc w:val="center"/>
        </w:trPr>
        <w:tc>
          <w:tcPr>
            <w:tcW w:w="1908" w:type="dxa"/>
          </w:tcPr>
          <w:p w14:paraId="37385ABC" w14:textId="77777777" w:rsidR="008430E6" w:rsidRDefault="008430E6" w:rsidP="007728D9">
            <w:pPr>
              <w:pStyle w:val="VBAILTBody"/>
            </w:pPr>
            <w:r>
              <w:t>Time Estimate:</w:t>
            </w:r>
          </w:p>
        </w:tc>
        <w:tc>
          <w:tcPr>
            <w:tcW w:w="7452" w:type="dxa"/>
          </w:tcPr>
          <w:p w14:paraId="07FDA27C" w14:textId="77777777" w:rsidR="008430E6" w:rsidRDefault="008430E6" w:rsidP="007728D9">
            <w:pPr>
              <w:pStyle w:val="VBAILTBody"/>
            </w:pPr>
            <w:r>
              <w:t>7 hours</w:t>
            </w:r>
          </w:p>
        </w:tc>
      </w:tr>
      <w:tr w:rsidR="008430E6" w14:paraId="1DDA96A3" w14:textId="77777777" w:rsidTr="007728D9">
        <w:trPr>
          <w:cantSplit/>
          <w:jc w:val="center"/>
        </w:trPr>
        <w:tc>
          <w:tcPr>
            <w:tcW w:w="1908" w:type="dxa"/>
          </w:tcPr>
          <w:p w14:paraId="009B6CF5" w14:textId="77777777" w:rsidR="008430E6" w:rsidRDefault="008430E6" w:rsidP="007728D9">
            <w:pPr>
              <w:pStyle w:val="VBAILTBody"/>
            </w:pPr>
            <w:r>
              <w:t>Purpose of the Lesson:</w:t>
            </w:r>
          </w:p>
        </w:tc>
        <w:tc>
          <w:tcPr>
            <w:tcW w:w="7452" w:type="dxa"/>
          </w:tcPr>
          <w:p w14:paraId="65AFA1AF" w14:textId="77777777" w:rsidR="008430E6" w:rsidRDefault="008430E6" w:rsidP="007728D9">
            <w:pPr>
              <w:pStyle w:val="VBAILTBody"/>
            </w:pPr>
            <w:r w:rsidRPr="00706824">
              <w:t xml:space="preserve">This lesson is part of the entry-level course for PMC VSRs. </w:t>
            </w:r>
            <w:r w:rsidRPr="00AD784D">
              <w:t xml:space="preserve">The purpose of this lesson is to train PMC VSRs to </w:t>
            </w:r>
            <w:r>
              <w:t>process a VAMC facility adjustment</w:t>
            </w:r>
            <w:r w:rsidRPr="00AD784D">
              <w:t xml:space="preserve"> through demonstration, practice, and feedback. </w:t>
            </w:r>
          </w:p>
        </w:tc>
      </w:tr>
      <w:tr w:rsidR="008430E6" w14:paraId="257627C6" w14:textId="77777777" w:rsidTr="007728D9">
        <w:trPr>
          <w:cantSplit/>
          <w:jc w:val="center"/>
        </w:trPr>
        <w:tc>
          <w:tcPr>
            <w:tcW w:w="1908" w:type="dxa"/>
          </w:tcPr>
          <w:p w14:paraId="65D1A4E8" w14:textId="77777777" w:rsidR="008430E6" w:rsidRDefault="008430E6" w:rsidP="007728D9">
            <w:pPr>
              <w:pStyle w:val="VBAILTBody"/>
            </w:pPr>
            <w:r>
              <w:t>Prerequisite Training Requirements:</w:t>
            </w:r>
          </w:p>
        </w:tc>
        <w:tc>
          <w:tcPr>
            <w:tcW w:w="7452" w:type="dxa"/>
          </w:tcPr>
          <w:p w14:paraId="36B0533D" w14:textId="77777777" w:rsidR="008430E6" w:rsidRDefault="008430E6" w:rsidP="007728D9">
            <w:pPr>
              <w:pStyle w:val="VBAILTBody"/>
            </w:pPr>
            <w:r>
              <w:t>Prior to taking the Process VAMC Facility Adjustment</w:t>
            </w:r>
            <w:r w:rsidRPr="008253B3">
              <w:t xml:space="preserve"> </w:t>
            </w:r>
            <w:r>
              <w:t xml:space="preserve">lesson, trainees must complete the entry-level course Phases 1–5.6. </w:t>
            </w:r>
          </w:p>
        </w:tc>
      </w:tr>
      <w:tr w:rsidR="008430E6" w14:paraId="576B8C1A" w14:textId="77777777" w:rsidTr="007728D9">
        <w:trPr>
          <w:cantSplit/>
          <w:jc w:val="center"/>
        </w:trPr>
        <w:tc>
          <w:tcPr>
            <w:tcW w:w="1908" w:type="dxa"/>
          </w:tcPr>
          <w:p w14:paraId="40E09DE3" w14:textId="77777777" w:rsidR="008430E6" w:rsidRDefault="008430E6" w:rsidP="007728D9">
            <w:pPr>
              <w:pStyle w:val="VBAILTBody"/>
            </w:pPr>
            <w:r>
              <w:t>Target Audience:</w:t>
            </w:r>
          </w:p>
        </w:tc>
        <w:tc>
          <w:tcPr>
            <w:tcW w:w="7452" w:type="dxa"/>
          </w:tcPr>
          <w:p w14:paraId="0415E7D5" w14:textId="77777777" w:rsidR="008430E6" w:rsidRDefault="008430E6" w:rsidP="007728D9">
            <w:pPr>
              <w:pStyle w:val="VBAILTBody"/>
            </w:pPr>
            <w:r w:rsidRPr="007F4916">
              <w:t xml:space="preserve">This lesson is for </w:t>
            </w:r>
            <w:r w:rsidRPr="006D2D46">
              <w:t>entry-level</w:t>
            </w:r>
            <w:r>
              <w:t xml:space="preserve"> PMC VSRs.</w:t>
            </w:r>
          </w:p>
        </w:tc>
      </w:tr>
      <w:tr w:rsidR="008430E6" w14:paraId="083BF579" w14:textId="77777777" w:rsidTr="007728D9">
        <w:trPr>
          <w:jc w:val="center"/>
        </w:trPr>
        <w:tc>
          <w:tcPr>
            <w:tcW w:w="1908" w:type="dxa"/>
          </w:tcPr>
          <w:p w14:paraId="53EAA45A" w14:textId="77777777" w:rsidR="008430E6" w:rsidRDefault="008430E6" w:rsidP="007728D9">
            <w:pPr>
              <w:pStyle w:val="VBAILTBody"/>
            </w:pPr>
            <w:r>
              <w:t>Lesson References:</w:t>
            </w:r>
          </w:p>
        </w:tc>
        <w:tc>
          <w:tcPr>
            <w:tcW w:w="7452" w:type="dxa"/>
          </w:tcPr>
          <w:p w14:paraId="6BAFE18A" w14:textId="77777777" w:rsidR="008430E6" w:rsidRDefault="008430E6" w:rsidP="008430E6">
            <w:pPr>
              <w:pStyle w:val="VBAILTBullet2"/>
              <w:numPr>
                <w:ilvl w:val="0"/>
                <w:numId w:val="36"/>
              </w:numPr>
            </w:pPr>
            <w:r>
              <w:t>38 CFR 3.351 (Special Monthly DIC, Death Compensation, Pension and Spouse Compensation Ratings)</w:t>
            </w:r>
          </w:p>
          <w:p w14:paraId="556C6AF6" w14:textId="77777777" w:rsidR="008430E6" w:rsidRDefault="008430E6" w:rsidP="008430E6">
            <w:pPr>
              <w:pStyle w:val="VBAILTBullet2"/>
              <w:numPr>
                <w:ilvl w:val="0"/>
                <w:numId w:val="36"/>
              </w:numPr>
            </w:pPr>
            <w:r>
              <w:t>38 CFR 3.551 (Reduction Because of Hospitalization)</w:t>
            </w:r>
          </w:p>
          <w:p w14:paraId="3B5034B6" w14:textId="77777777" w:rsidR="008430E6" w:rsidRDefault="008430E6" w:rsidP="008430E6">
            <w:pPr>
              <w:pStyle w:val="VBAILTBullet2"/>
              <w:numPr>
                <w:ilvl w:val="0"/>
                <w:numId w:val="36"/>
              </w:numPr>
            </w:pPr>
            <w:r>
              <w:t>M21-1 IX.ii.1.A.1.a. (Who May Qualify for A&amp;A Status Under 38 CFR 3.351)</w:t>
            </w:r>
          </w:p>
          <w:p w14:paraId="0F02FFB0" w14:textId="77777777" w:rsidR="008430E6" w:rsidRDefault="008430E6" w:rsidP="008430E6">
            <w:pPr>
              <w:pStyle w:val="VBAILTBullet2"/>
              <w:numPr>
                <w:ilvl w:val="0"/>
                <w:numId w:val="36"/>
              </w:numPr>
            </w:pPr>
            <w:r>
              <w:t>M21-1 X.iii.1 (Hospital Adjustments)</w:t>
            </w:r>
          </w:p>
          <w:p w14:paraId="0117C70D" w14:textId="77777777" w:rsidR="008430E6" w:rsidRPr="009B7375" w:rsidRDefault="008430E6" w:rsidP="008430E6">
            <w:pPr>
              <w:pStyle w:val="VBAILTBullet2"/>
              <w:numPr>
                <w:ilvl w:val="0"/>
                <w:numId w:val="36"/>
              </w:numPr>
            </w:pPr>
            <w:r>
              <w:t>M21-1 IX.iii.</w:t>
            </w:r>
            <w:proofErr w:type="gramStart"/>
            <w:r>
              <w:t>1.D.</w:t>
            </w:r>
            <w:proofErr w:type="gramEnd"/>
            <w:r>
              <w:t>1 (General Information on Reducing Pension Under 38 CFR 3.551 and 3.556)</w:t>
            </w:r>
          </w:p>
        </w:tc>
      </w:tr>
      <w:tr w:rsidR="008430E6" w14:paraId="6DE8BE2D" w14:textId="77777777" w:rsidTr="007728D9">
        <w:trPr>
          <w:cantSplit/>
          <w:jc w:val="center"/>
        </w:trPr>
        <w:tc>
          <w:tcPr>
            <w:tcW w:w="1908" w:type="dxa"/>
          </w:tcPr>
          <w:p w14:paraId="7F44DBD3" w14:textId="77777777" w:rsidR="008430E6" w:rsidRDefault="008430E6" w:rsidP="007728D9">
            <w:pPr>
              <w:pStyle w:val="VBAILTBody"/>
            </w:pPr>
            <w:r>
              <w:t>Technical Competencies:</w:t>
            </w:r>
          </w:p>
        </w:tc>
        <w:tc>
          <w:tcPr>
            <w:tcW w:w="7452" w:type="dxa"/>
          </w:tcPr>
          <w:p w14:paraId="0FB23430" w14:textId="77777777" w:rsidR="008430E6" w:rsidRPr="00AA0CFA" w:rsidRDefault="008430E6" w:rsidP="007728D9">
            <w:pPr>
              <w:pStyle w:val="VBAILTbullet1"/>
            </w:pPr>
            <w:r w:rsidRPr="00AA0CFA">
              <w:t>Processing Claims (PMC VSR)</w:t>
            </w:r>
          </w:p>
          <w:p w14:paraId="4288E157" w14:textId="77777777" w:rsidR="008430E6" w:rsidRPr="00AA0CFA" w:rsidRDefault="008430E6" w:rsidP="007728D9">
            <w:pPr>
              <w:pStyle w:val="VBAILTbullet1"/>
            </w:pPr>
            <w:r w:rsidRPr="00AA0CFA">
              <w:t>Income Counting and Net Worth</w:t>
            </w:r>
          </w:p>
          <w:p w14:paraId="1839A086" w14:textId="77777777" w:rsidR="008430E6" w:rsidRPr="00AA0CFA" w:rsidRDefault="008430E6" w:rsidP="007728D9">
            <w:pPr>
              <w:pStyle w:val="VBAILTbullet1"/>
            </w:pPr>
            <w:r w:rsidRPr="00AA0CFA">
              <w:t>Special Monthly Pension (SMP) Processing</w:t>
            </w:r>
          </w:p>
          <w:p w14:paraId="75CFE6F4" w14:textId="77777777" w:rsidR="008430E6" w:rsidRPr="00AA0CFA" w:rsidRDefault="008430E6" w:rsidP="007728D9">
            <w:pPr>
              <w:pStyle w:val="VBAILTbullet1"/>
            </w:pPr>
            <w:r w:rsidRPr="00AA0CFA">
              <w:t>VBA Applications (PMC VSR)</w:t>
            </w:r>
          </w:p>
          <w:p w14:paraId="43DC1A46" w14:textId="77777777" w:rsidR="008430E6" w:rsidRDefault="008430E6" w:rsidP="007728D9">
            <w:pPr>
              <w:pStyle w:val="VBAILTbullet1"/>
            </w:pPr>
            <w:r w:rsidRPr="00AA0CFA">
              <w:t>Program Be</w:t>
            </w:r>
            <w:r>
              <w:t>nefits and Eligibility (PMC VSR)</w:t>
            </w:r>
          </w:p>
        </w:tc>
      </w:tr>
      <w:tr w:rsidR="008430E6" w14:paraId="1FB9819C" w14:textId="77777777" w:rsidTr="007728D9">
        <w:trPr>
          <w:cantSplit/>
          <w:jc w:val="center"/>
        </w:trPr>
        <w:tc>
          <w:tcPr>
            <w:tcW w:w="1908" w:type="dxa"/>
          </w:tcPr>
          <w:p w14:paraId="14D4C0E2" w14:textId="77777777" w:rsidR="008430E6" w:rsidRDefault="008430E6" w:rsidP="007728D9">
            <w:pPr>
              <w:pStyle w:val="VBAILTBody"/>
            </w:pPr>
            <w:r>
              <w:lastRenderedPageBreak/>
              <w:t xml:space="preserve">Lesson Objectives </w:t>
            </w:r>
          </w:p>
        </w:tc>
        <w:tc>
          <w:tcPr>
            <w:tcW w:w="7452" w:type="dxa"/>
          </w:tcPr>
          <w:p w14:paraId="40F84D62" w14:textId="77777777" w:rsidR="008430E6" w:rsidRDefault="008430E6" w:rsidP="007728D9">
            <w:pPr>
              <w:pStyle w:val="VBAILTbullet1"/>
              <w:numPr>
                <w:ilvl w:val="0"/>
                <w:numId w:val="0"/>
              </w:numPr>
              <w:ind w:left="360" w:hanging="360"/>
            </w:pPr>
            <w:r>
              <w:t>By the end of this lesson, you should be able to:</w:t>
            </w:r>
          </w:p>
          <w:p w14:paraId="10BD73AF" w14:textId="77777777" w:rsidR="008430E6" w:rsidRDefault="008430E6" w:rsidP="007728D9">
            <w:pPr>
              <w:pStyle w:val="VBAILTbullet1"/>
            </w:pPr>
            <w:r>
              <w:t>Define hospitalization for VA purposes.</w:t>
            </w:r>
          </w:p>
          <w:p w14:paraId="4F0BB433" w14:textId="77777777" w:rsidR="008430E6" w:rsidRDefault="008430E6" w:rsidP="007728D9">
            <w:pPr>
              <w:pStyle w:val="VBAILTbullet1"/>
            </w:pPr>
            <w:r>
              <w:t>Recognize indicators of VAMC facility adjustment.</w:t>
            </w:r>
          </w:p>
          <w:p w14:paraId="0F0CE824" w14:textId="77777777" w:rsidR="008430E6" w:rsidRDefault="008430E6" w:rsidP="007728D9">
            <w:pPr>
              <w:pStyle w:val="VBAILTbullet1"/>
            </w:pPr>
            <w:r>
              <w:t>Determine whether there is an entitlement change due to VAMC facility admission/readmission.</w:t>
            </w:r>
          </w:p>
          <w:p w14:paraId="7D3257DC" w14:textId="77777777" w:rsidR="008430E6" w:rsidRDefault="008430E6" w:rsidP="007728D9">
            <w:pPr>
              <w:pStyle w:val="VBAILTbullet1"/>
            </w:pPr>
            <w:r w:rsidRPr="00C85A63">
              <w:t>Determine whether to apply due process provisions.</w:t>
            </w:r>
          </w:p>
          <w:p w14:paraId="0F618843" w14:textId="77777777" w:rsidR="008430E6" w:rsidRDefault="008430E6" w:rsidP="007728D9">
            <w:pPr>
              <w:pStyle w:val="VBAILTbullet1"/>
            </w:pPr>
            <w:r w:rsidRPr="00720E6C">
              <w:t>Decide the award action for an admission</w:t>
            </w:r>
            <w:r>
              <w:t>/readmission</w:t>
            </w:r>
            <w:r w:rsidRPr="00720E6C">
              <w:t xml:space="preserve"> </w:t>
            </w:r>
            <w:r>
              <w:t>VAMC facility</w:t>
            </w:r>
            <w:r w:rsidRPr="00720E6C">
              <w:t xml:space="preserve"> adjustment.</w:t>
            </w:r>
          </w:p>
          <w:p w14:paraId="2BB53733" w14:textId="77777777" w:rsidR="008430E6" w:rsidRDefault="008430E6" w:rsidP="007728D9">
            <w:pPr>
              <w:pStyle w:val="VBAILTbullet1"/>
            </w:pPr>
            <w:r w:rsidRPr="008F4B7C">
              <w:t>Determine contents of decision notice letter for an admission</w:t>
            </w:r>
            <w:r>
              <w:t>/readmission</w:t>
            </w:r>
            <w:r w:rsidRPr="008F4B7C">
              <w:t xml:space="preserve"> </w:t>
            </w:r>
            <w:r>
              <w:t>VAMC facility</w:t>
            </w:r>
            <w:r w:rsidRPr="008F4B7C">
              <w:t xml:space="preserve"> adjustment.</w:t>
            </w:r>
          </w:p>
          <w:p w14:paraId="62137698" w14:textId="77777777" w:rsidR="008430E6" w:rsidRDefault="008430E6" w:rsidP="007728D9">
            <w:pPr>
              <w:pStyle w:val="VBAILTbullet1"/>
            </w:pPr>
            <w:r>
              <w:t>Submit the adjustment to the Authorizer.</w:t>
            </w:r>
          </w:p>
        </w:tc>
      </w:tr>
      <w:tr w:rsidR="008430E6" w14:paraId="1F8AD26E" w14:textId="77777777" w:rsidTr="007728D9">
        <w:trPr>
          <w:jc w:val="center"/>
        </w:trPr>
        <w:tc>
          <w:tcPr>
            <w:tcW w:w="1908" w:type="dxa"/>
          </w:tcPr>
          <w:p w14:paraId="2AADEFBA" w14:textId="191AB69F" w:rsidR="008430E6" w:rsidRDefault="008430E6" w:rsidP="007728D9">
            <w:pPr>
              <w:pStyle w:val="VBAILTBody"/>
            </w:pPr>
            <w:r>
              <w:t>What You Need:</w:t>
            </w:r>
          </w:p>
        </w:tc>
        <w:tc>
          <w:tcPr>
            <w:tcW w:w="7452" w:type="dxa"/>
          </w:tcPr>
          <w:p w14:paraId="6DD272EE" w14:textId="77777777" w:rsidR="008430E6" w:rsidRDefault="008430E6" w:rsidP="007728D9">
            <w:pPr>
              <w:pStyle w:val="VBAILTbullet1"/>
            </w:pPr>
            <w:r>
              <w:t>Trainee Guide</w:t>
            </w:r>
          </w:p>
          <w:p w14:paraId="3D9015CA" w14:textId="77777777" w:rsidR="008430E6" w:rsidRDefault="008430E6" w:rsidP="007728D9">
            <w:pPr>
              <w:pStyle w:val="VBAILTbullet1"/>
            </w:pPr>
            <w:r>
              <w:t>Pen, Pencil, and Notebook</w:t>
            </w:r>
          </w:p>
          <w:p w14:paraId="5BA0ADA3" w14:textId="77777777" w:rsidR="008430E6" w:rsidRDefault="008430E6" w:rsidP="007728D9">
            <w:pPr>
              <w:pStyle w:val="VBAILTbullet1"/>
            </w:pPr>
            <w:r>
              <w:t>Access to Appendix A</w:t>
            </w:r>
          </w:p>
          <w:p w14:paraId="3E323C74" w14:textId="77777777" w:rsidR="008430E6" w:rsidRPr="009B7375" w:rsidRDefault="008430E6" w:rsidP="007728D9">
            <w:pPr>
              <w:pStyle w:val="VBAILTbullet1"/>
              <w:rPr>
                <w:rStyle w:val="Strong"/>
                <w:b w:val="0"/>
                <w:bCs w:val="0"/>
              </w:rPr>
            </w:pPr>
            <w:r w:rsidRPr="004517F2">
              <w:rPr>
                <w:rStyle w:val="Strong"/>
                <w:b w:val="0"/>
              </w:rPr>
              <w:t xml:space="preserve">Access to the </w:t>
            </w:r>
            <w:r>
              <w:rPr>
                <w:rStyle w:val="Strong"/>
                <w:b w:val="0"/>
              </w:rPr>
              <w:t>following job aids from VSR Assistant:</w:t>
            </w:r>
          </w:p>
          <w:p w14:paraId="2845F9BF" w14:textId="77777777" w:rsidR="008430E6" w:rsidRPr="009E7348" w:rsidRDefault="008430E6" w:rsidP="007728D9">
            <w:pPr>
              <w:pStyle w:val="VBAILTBullet2"/>
              <w:rPr>
                <w:rFonts w:asciiTheme="minorHAnsi" w:hAnsiTheme="minorHAnsi"/>
                <w:b/>
                <w:bCs/>
              </w:rPr>
            </w:pPr>
            <w:r>
              <w:rPr>
                <w:rStyle w:val="Strong"/>
              </w:rPr>
              <w:t xml:space="preserve">VAMC Facility Adjustments </w:t>
            </w:r>
            <w:r w:rsidRPr="00702DB4">
              <w:rPr>
                <w:rStyle w:val="Strong"/>
                <w:b w:val="0"/>
              </w:rPr>
              <w:t>job aid</w:t>
            </w:r>
            <w:r>
              <w:rPr>
                <w:rStyle w:val="Strong"/>
              </w:rPr>
              <w:t xml:space="preserve"> </w:t>
            </w:r>
          </w:p>
        </w:tc>
      </w:tr>
    </w:tbl>
    <w:p w14:paraId="2BB788B9" w14:textId="77777777" w:rsidR="008430E6" w:rsidRDefault="008430E6" w:rsidP="008430E6">
      <w:pPr>
        <w:pStyle w:val="VBAILTBody"/>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050"/>
        <w:gridCol w:w="6030"/>
      </w:tblGrid>
      <w:tr w:rsidR="008430E6" w14:paraId="7FC20426" w14:textId="77777777" w:rsidTr="007728D9">
        <w:trPr>
          <w:cantSplit/>
          <w:tblHeader/>
          <w:jc w:val="center"/>
        </w:trPr>
        <w:tc>
          <w:tcPr>
            <w:tcW w:w="4050" w:type="dxa"/>
            <w:tcBorders>
              <w:right w:val="dashSmallGap" w:sz="4" w:space="0" w:color="auto"/>
            </w:tcBorders>
            <w:shd w:val="clear" w:color="auto" w:fill="BDD6EE" w:themeFill="accent1" w:themeFillTint="66"/>
          </w:tcPr>
          <w:p w14:paraId="3B04F4FA" w14:textId="77777777" w:rsidR="008430E6" w:rsidRPr="006E54AE" w:rsidRDefault="008430E6" w:rsidP="007728D9">
            <w:pPr>
              <w:pStyle w:val="VBAILTTableHeading1"/>
            </w:pPr>
            <w:r>
              <w:t>PowerPoint Slides</w:t>
            </w:r>
          </w:p>
        </w:tc>
        <w:tc>
          <w:tcPr>
            <w:tcW w:w="6030" w:type="dxa"/>
            <w:tcBorders>
              <w:left w:val="dashSmallGap" w:sz="4" w:space="0" w:color="auto"/>
            </w:tcBorders>
            <w:shd w:val="clear" w:color="auto" w:fill="BDD6EE" w:themeFill="accent1" w:themeFillTint="66"/>
          </w:tcPr>
          <w:p w14:paraId="4836F782" w14:textId="77777777" w:rsidR="008430E6" w:rsidRDefault="008430E6" w:rsidP="007728D9">
            <w:pPr>
              <w:pStyle w:val="VBAILTTableHeading1"/>
            </w:pPr>
            <w:r>
              <w:t>Notes</w:t>
            </w:r>
          </w:p>
        </w:tc>
      </w:tr>
      <w:tr w:rsidR="008430E6" w14:paraId="702812E5" w14:textId="77777777" w:rsidTr="007728D9">
        <w:trPr>
          <w:cantSplit/>
          <w:jc w:val="center"/>
        </w:trPr>
        <w:tc>
          <w:tcPr>
            <w:tcW w:w="4050" w:type="dxa"/>
            <w:tcBorders>
              <w:right w:val="dashSmallGap" w:sz="4" w:space="0" w:color="auto"/>
            </w:tcBorders>
          </w:tcPr>
          <w:p w14:paraId="51262269" w14:textId="77777777" w:rsidR="008430E6" w:rsidRDefault="008430E6" w:rsidP="007728D9">
            <w:pPr>
              <w:pStyle w:val="VBAILTBodyStrong"/>
            </w:pPr>
            <w:r>
              <w:t>Process VAMC Facility Adjustment</w:t>
            </w:r>
          </w:p>
          <w:p w14:paraId="3F02F2AE" w14:textId="77777777" w:rsidR="008430E6" w:rsidRPr="009E7348" w:rsidRDefault="008430E6" w:rsidP="007728D9"/>
          <w:p w14:paraId="6F24E38F" w14:textId="77777777" w:rsidR="008430E6" w:rsidRPr="009E7348" w:rsidRDefault="008430E6" w:rsidP="007728D9"/>
        </w:tc>
        <w:tc>
          <w:tcPr>
            <w:tcW w:w="6030" w:type="dxa"/>
            <w:tcBorders>
              <w:left w:val="dashSmallGap" w:sz="4" w:space="0" w:color="auto"/>
            </w:tcBorders>
          </w:tcPr>
          <w:p w14:paraId="753AE9CB" w14:textId="77777777" w:rsidR="008430E6" w:rsidRDefault="008430E6" w:rsidP="007728D9">
            <w:pPr>
              <w:pStyle w:val="VBAILTBody"/>
            </w:pPr>
          </w:p>
        </w:tc>
      </w:tr>
      <w:tr w:rsidR="008430E6" w14:paraId="005F1790" w14:textId="77777777" w:rsidTr="007728D9">
        <w:trPr>
          <w:cantSplit/>
          <w:jc w:val="center"/>
        </w:trPr>
        <w:tc>
          <w:tcPr>
            <w:tcW w:w="4050" w:type="dxa"/>
            <w:tcBorders>
              <w:right w:val="dashSmallGap" w:sz="4" w:space="0" w:color="auto"/>
            </w:tcBorders>
          </w:tcPr>
          <w:p w14:paraId="4C69C8A9" w14:textId="77777777" w:rsidR="008430E6" w:rsidRDefault="008430E6" w:rsidP="007728D9">
            <w:pPr>
              <w:pStyle w:val="VBAILTBodyStrong"/>
            </w:pPr>
            <w:r>
              <w:lastRenderedPageBreak/>
              <w:t xml:space="preserve">Lesson Objectives </w:t>
            </w:r>
          </w:p>
          <w:p w14:paraId="1143E3C6" w14:textId="77777777" w:rsidR="008430E6" w:rsidRPr="009E7348" w:rsidRDefault="008430E6" w:rsidP="007728D9">
            <w:pPr>
              <w:pStyle w:val="VBAILTBodyStrong"/>
              <w:rPr>
                <w:b w:val="0"/>
                <w:bCs/>
              </w:rPr>
            </w:pPr>
            <w:r w:rsidRPr="009E7348">
              <w:rPr>
                <w:b w:val="0"/>
                <w:bCs/>
              </w:rPr>
              <w:t>By the end of this lesson, you should be able to:</w:t>
            </w:r>
          </w:p>
          <w:p w14:paraId="7485D760" w14:textId="77777777" w:rsidR="008430E6" w:rsidRDefault="008430E6" w:rsidP="007728D9">
            <w:pPr>
              <w:pStyle w:val="VBAILTbullet1"/>
            </w:pPr>
            <w:r>
              <w:t>Define hospitalization for VA purposes.</w:t>
            </w:r>
          </w:p>
          <w:p w14:paraId="4DA483C5" w14:textId="77777777" w:rsidR="008430E6" w:rsidRDefault="008430E6" w:rsidP="007728D9">
            <w:pPr>
              <w:pStyle w:val="VBAILTbullet1"/>
            </w:pPr>
            <w:r>
              <w:t>Recognize indicators of VAMC facility adjustment.</w:t>
            </w:r>
          </w:p>
          <w:p w14:paraId="3B600D2F" w14:textId="77777777" w:rsidR="008430E6" w:rsidRDefault="008430E6" w:rsidP="007728D9">
            <w:pPr>
              <w:pStyle w:val="VBAILTbullet1"/>
            </w:pPr>
            <w:r>
              <w:t>Determine whether there is an entitlement change due to VAMC facility admission/readmission.</w:t>
            </w:r>
          </w:p>
          <w:p w14:paraId="6EE69E23" w14:textId="77777777" w:rsidR="008430E6" w:rsidRDefault="008430E6" w:rsidP="007728D9">
            <w:pPr>
              <w:pStyle w:val="VBAILTbullet1"/>
            </w:pPr>
            <w:r w:rsidRPr="00C85A63">
              <w:t>Determine whether to apply due process provisions.</w:t>
            </w:r>
          </w:p>
          <w:p w14:paraId="204D8B4B" w14:textId="77777777" w:rsidR="008430E6" w:rsidRDefault="008430E6" w:rsidP="007728D9">
            <w:pPr>
              <w:pStyle w:val="VBAILTbullet1"/>
            </w:pPr>
            <w:r w:rsidRPr="00720E6C">
              <w:t>Decide the award action for an admission</w:t>
            </w:r>
            <w:r>
              <w:t>/readmission</w:t>
            </w:r>
            <w:r w:rsidRPr="00720E6C">
              <w:t xml:space="preserve"> </w:t>
            </w:r>
            <w:r>
              <w:t>VAMC facility</w:t>
            </w:r>
            <w:r w:rsidRPr="00720E6C">
              <w:t xml:space="preserve"> adjustment.</w:t>
            </w:r>
          </w:p>
          <w:p w14:paraId="59E58959" w14:textId="77777777" w:rsidR="008430E6" w:rsidRDefault="008430E6" w:rsidP="007728D9">
            <w:pPr>
              <w:pStyle w:val="VBAILTbullet1"/>
            </w:pPr>
            <w:r w:rsidRPr="008F4B7C">
              <w:t>Determine contents of decision notice letter for an admission</w:t>
            </w:r>
            <w:r>
              <w:t>/readmission</w:t>
            </w:r>
            <w:r w:rsidRPr="008F4B7C">
              <w:t xml:space="preserve"> </w:t>
            </w:r>
            <w:r>
              <w:t>VAMC facility</w:t>
            </w:r>
            <w:r w:rsidRPr="008F4B7C">
              <w:t xml:space="preserve"> adjustment.</w:t>
            </w:r>
          </w:p>
          <w:p w14:paraId="55D2F1A6" w14:textId="77777777" w:rsidR="008430E6" w:rsidRDefault="008430E6" w:rsidP="007728D9">
            <w:pPr>
              <w:pStyle w:val="VBAILTbullet1"/>
            </w:pPr>
            <w:r>
              <w:t>Submit the adjustment to the Authorizer.</w:t>
            </w:r>
          </w:p>
        </w:tc>
        <w:tc>
          <w:tcPr>
            <w:tcW w:w="6030" w:type="dxa"/>
            <w:tcBorders>
              <w:left w:val="dashSmallGap" w:sz="4" w:space="0" w:color="auto"/>
            </w:tcBorders>
          </w:tcPr>
          <w:p w14:paraId="188D50BD" w14:textId="77777777" w:rsidR="008430E6" w:rsidRPr="002912BA" w:rsidRDefault="008430E6" w:rsidP="007728D9">
            <w:pPr>
              <w:pStyle w:val="VBAILTBody"/>
              <w:rPr>
                <w:rStyle w:val="Strong"/>
                <w:b w:val="0"/>
                <w:bCs w:val="0"/>
              </w:rPr>
            </w:pPr>
          </w:p>
        </w:tc>
      </w:tr>
      <w:tr w:rsidR="008430E6" w14:paraId="12492E62" w14:textId="77777777" w:rsidTr="007728D9">
        <w:trPr>
          <w:cantSplit/>
          <w:jc w:val="center"/>
        </w:trPr>
        <w:tc>
          <w:tcPr>
            <w:tcW w:w="4050" w:type="dxa"/>
            <w:tcBorders>
              <w:right w:val="dashSmallGap" w:sz="4" w:space="0" w:color="auto"/>
            </w:tcBorders>
          </w:tcPr>
          <w:p w14:paraId="5B17ABEE" w14:textId="77777777" w:rsidR="008430E6" w:rsidRDefault="008430E6" w:rsidP="007728D9">
            <w:pPr>
              <w:pStyle w:val="VBAILTBody"/>
              <w:rPr>
                <w:rStyle w:val="Strong"/>
              </w:rPr>
            </w:pPr>
            <w:r w:rsidRPr="0034217C">
              <w:rPr>
                <w:rStyle w:val="Strong"/>
              </w:rPr>
              <w:lastRenderedPageBreak/>
              <w:t>Lesson Overview</w:t>
            </w:r>
          </w:p>
          <w:p w14:paraId="362BA147" w14:textId="77777777" w:rsidR="008430E6" w:rsidRPr="00BD6D94" w:rsidRDefault="008430E6" w:rsidP="007728D9">
            <w:pPr>
              <w:pStyle w:val="VBAILTbullet1"/>
              <w:rPr>
                <w:rStyle w:val="Strong"/>
                <w:b w:val="0"/>
                <w:bCs w:val="0"/>
              </w:rPr>
            </w:pPr>
            <w:r>
              <w:rPr>
                <w:rStyle w:val="Strong"/>
                <w:b w:val="0"/>
                <w:bCs w:val="0"/>
              </w:rPr>
              <w:t>Introduction to VAMC facility adjustments</w:t>
            </w:r>
          </w:p>
          <w:p w14:paraId="42D70486" w14:textId="77777777" w:rsidR="008430E6" w:rsidRPr="003A48AE" w:rsidRDefault="008430E6" w:rsidP="007728D9">
            <w:pPr>
              <w:pStyle w:val="VBAILTbullet1"/>
              <w:rPr>
                <w:rStyle w:val="Strong"/>
                <w:b w:val="0"/>
                <w:bCs w:val="0"/>
              </w:rPr>
            </w:pPr>
            <w:r w:rsidRPr="006A23AA">
              <w:rPr>
                <w:rStyle w:val="Strong"/>
              </w:rPr>
              <w:t>Demonstration</w:t>
            </w:r>
            <w:r w:rsidRPr="00E762A8">
              <w:rPr>
                <w:rStyle w:val="Strong"/>
                <w:b w:val="0"/>
              </w:rPr>
              <w:t>—</w:t>
            </w:r>
            <w:r w:rsidRPr="003A48AE">
              <w:rPr>
                <w:rFonts w:ascii="Arial" w:eastAsiaTheme="minorEastAsia" w:hAnsi="Arial" w:cs="Arial"/>
                <w:color w:val="000000" w:themeColor="text1"/>
                <w:kern w:val="24"/>
                <w:sz w:val="48"/>
                <w:szCs w:val="48"/>
              </w:rPr>
              <w:t xml:space="preserve"> </w:t>
            </w:r>
            <w:r w:rsidRPr="003A48AE">
              <w:t xml:space="preserve">Instructor goes over a claim scenario and review questions with trainees. Instructor discusses the claims review process from start to finish with opportunities to discuss trainee questions. </w:t>
            </w:r>
          </w:p>
          <w:p w14:paraId="4DD55974" w14:textId="77777777" w:rsidR="008430E6" w:rsidRPr="003A48AE" w:rsidRDefault="008430E6" w:rsidP="007728D9">
            <w:pPr>
              <w:pStyle w:val="VBAILTbullet1"/>
              <w:rPr>
                <w:b/>
                <w:bCs/>
              </w:rPr>
            </w:pPr>
            <w:r w:rsidRPr="006A23AA">
              <w:rPr>
                <w:rStyle w:val="Strong"/>
              </w:rPr>
              <w:t>Guided</w:t>
            </w:r>
            <w:r w:rsidRPr="006A23AA">
              <w:rPr>
                <w:rStyle w:val="Strong"/>
                <w:bCs w:val="0"/>
              </w:rPr>
              <w:t xml:space="preserve"> </w:t>
            </w:r>
            <w:r w:rsidRPr="006A23AA">
              <w:rPr>
                <w:rStyle w:val="Strong"/>
              </w:rPr>
              <w:t>Practice</w:t>
            </w:r>
            <w:r>
              <w:rPr>
                <w:rStyle w:val="Strong"/>
                <w:b w:val="0"/>
                <w:bCs w:val="0"/>
              </w:rPr>
              <w:t>—</w:t>
            </w:r>
            <w:r w:rsidRPr="003A48AE">
              <w:rPr>
                <w:rFonts w:ascii="Arial" w:eastAsiaTheme="minorEastAsia" w:hAnsi="Arial" w:cs="Arial"/>
                <w:color w:val="000000" w:themeColor="text1"/>
                <w:kern w:val="24"/>
                <w:sz w:val="48"/>
                <w:szCs w:val="48"/>
              </w:rPr>
              <w:t xml:space="preserve"> </w:t>
            </w:r>
            <w:r w:rsidRPr="003A48AE">
              <w:t>Trainees are assigned VAMC claims to process.</w:t>
            </w:r>
          </w:p>
          <w:p w14:paraId="0CD589A4" w14:textId="77777777" w:rsidR="008430E6" w:rsidRPr="003A48AE" w:rsidRDefault="008430E6" w:rsidP="007728D9">
            <w:pPr>
              <w:pStyle w:val="VBAILTbullet1"/>
            </w:pPr>
            <w:r w:rsidRPr="003A48AE">
              <w:t>There will be a demonstration and guided practice processing each of the following VAMC facility adjustments:</w:t>
            </w:r>
          </w:p>
          <w:p w14:paraId="770E0B87" w14:textId="77777777" w:rsidR="008430E6" w:rsidRPr="003A48AE" w:rsidRDefault="008430E6" w:rsidP="007728D9">
            <w:pPr>
              <w:pStyle w:val="VBAILTBullet2"/>
            </w:pPr>
            <w:r w:rsidRPr="003A48AE">
              <w:t>Initial admission</w:t>
            </w:r>
          </w:p>
          <w:p w14:paraId="70DD27A9" w14:textId="77777777" w:rsidR="008430E6" w:rsidRPr="003A48AE" w:rsidRDefault="008430E6" w:rsidP="007728D9">
            <w:pPr>
              <w:pStyle w:val="VBAILTBullet2"/>
            </w:pPr>
            <w:r w:rsidRPr="003A48AE">
              <w:t>Discharge</w:t>
            </w:r>
          </w:p>
          <w:p w14:paraId="6F4774B4" w14:textId="77777777" w:rsidR="008430E6" w:rsidRPr="0034217C" w:rsidRDefault="008430E6" w:rsidP="007728D9">
            <w:pPr>
              <w:pStyle w:val="VBAILTBullet2"/>
              <w:rPr>
                <w:rStyle w:val="Strong"/>
              </w:rPr>
            </w:pPr>
            <w:r w:rsidRPr="003A48AE">
              <w:t>Readmission</w:t>
            </w:r>
          </w:p>
        </w:tc>
        <w:tc>
          <w:tcPr>
            <w:tcW w:w="6030" w:type="dxa"/>
            <w:tcBorders>
              <w:left w:val="dashSmallGap" w:sz="4" w:space="0" w:color="auto"/>
            </w:tcBorders>
          </w:tcPr>
          <w:p w14:paraId="23551667" w14:textId="77777777" w:rsidR="008430E6" w:rsidRPr="002912BA" w:rsidRDefault="008430E6" w:rsidP="007728D9">
            <w:pPr>
              <w:pStyle w:val="VBAILTBody"/>
              <w:rPr>
                <w:rStyle w:val="Strong"/>
                <w:b w:val="0"/>
                <w:bCs w:val="0"/>
              </w:rPr>
            </w:pPr>
          </w:p>
        </w:tc>
      </w:tr>
      <w:tr w:rsidR="008430E6" w14:paraId="3FE28B3E" w14:textId="77777777" w:rsidTr="007728D9">
        <w:trPr>
          <w:cantSplit/>
          <w:jc w:val="center"/>
        </w:trPr>
        <w:tc>
          <w:tcPr>
            <w:tcW w:w="4050" w:type="dxa"/>
            <w:tcBorders>
              <w:right w:val="dashSmallGap" w:sz="4" w:space="0" w:color="auto"/>
            </w:tcBorders>
          </w:tcPr>
          <w:p w14:paraId="1C852B96" w14:textId="77777777" w:rsidR="008430E6" w:rsidRDefault="008430E6" w:rsidP="007728D9">
            <w:pPr>
              <w:pStyle w:val="VBAILTBody"/>
              <w:rPr>
                <w:b/>
                <w:bCs/>
              </w:rPr>
            </w:pPr>
            <w:r w:rsidRPr="003A48AE">
              <w:rPr>
                <w:b/>
                <w:bCs/>
              </w:rPr>
              <w:t>Demonstration Reminder</w:t>
            </w:r>
          </w:p>
          <w:p w14:paraId="3BE5E5FF" w14:textId="77777777" w:rsidR="008430E6" w:rsidRPr="003A48AE" w:rsidRDefault="008430E6" w:rsidP="007728D9">
            <w:pPr>
              <w:pStyle w:val="VBAILTBody"/>
            </w:pPr>
            <w:r w:rsidRPr="003A48AE">
              <w:t>The Processing VAMC Facility Adjustments Checklist job aid will provide the steps of the process.</w:t>
            </w:r>
          </w:p>
          <w:p w14:paraId="7DB52C91" w14:textId="77777777" w:rsidR="008430E6" w:rsidRPr="003A48AE" w:rsidRDefault="008430E6" w:rsidP="007728D9">
            <w:pPr>
              <w:pStyle w:val="VBAILTBody"/>
            </w:pPr>
            <w:r w:rsidRPr="003A48AE">
              <w:t xml:space="preserve">The VAMC Facility Adjustments job aid will </w:t>
            </w:r>
            <w:proofErr w:type="gramStart"/>
            <w:r w:rsidRPr="003A48AE">
              <w:t>provide the</w:t>
            </w:r>
            <w:proofErr w:type="gramEnd"/>
            <w:r w:rsidRPr="003A48AE">
              <w:t xml:space="preserve"> detail information for each </w:t>
            </w:r>
            <w:proofErr w:type="gramStart"/>
            <w:r w:rsidRPr="003A48AE">
              <w:t>steps</w:t>
            </w:r>
            <w:proofErr w:type="gramEnd"/>
            <w:r w:rsidRPr="003A48AE">
              <w:t xml:space="preserve"> of the process.</w:t>
            </w:r>
          </w:p>
          <w:p w14:paraId="2A7BBB13" w14:textId="77777777" w:rsidR="008430E6" w:rsidRPr="003A48AE" w:rsidRDefault="008430E6" w:rsidP="007728D9">
            <w:pPr>
              <w:pStyle w:val="VBAILTBody"/>
            </w:pPr>
            <w:r w:rsidRPr="003A48AE">
              <w:t xml:space="preserve">Use the notes column of the Processing VAMC Facility Adjustments Checklist job aid to write down any questions or notes from the demonstration. </w:t>
            </w:r>
          </w:p>
          <w:p w14:paraId="67C4A03E" w14:textId="77777777" w:rsidR="008430E6" w:rsidRPr="0034217C" w:rsidRDefault="008430E6" w:rsidP="007728D9">
            <w:pPr>
              <w:pStyle w:val="VBAILTBody"/>
              <w:rPr>
                <w:rStyle w:val="Strong"/>
              </w:rPr>
            </w:pPr>
          </w:p>
        </w:tc>
        <w:tc>
          <w:tcPr>
            <w:tcW w:w="6030" w:type="dxa"/>
            <w:tcBorders>
              <w:left w:val="dashSmallGap" w:sz="4" w:space="0" w:color="auto"/>
            </w:tcBorders>
          </w:tcPr>
          <w:p w14:paraId="7D444A47" w14:textId="77777777" w:rsidR="008430E6" w:rsidRPr="00606D8F" w:rsidRDefault="008430E6" w:rsidP="007728D9">
            <w:pPr>
              <w:pStyle w:val="VBAILTBody"/>
              <w:rPr>
                <w:rStyle w:val="Strong"/>
              </w:rPr>
            </w:pPr>
          </w:p>
        </w:tc>
      </w:tr>
      <w:tr w:rsidR="008430E6" w14:paraId="375F1BDE" w14:textId="77777777" w:rsidTr="007728D9">
        <w:trPr>
          <w:cantSplit/>
          <w:jc w:val="center"/>
        </w:trPr>
        <w:tc>
          <w:tcPr>
            <w:tcW w:w="4050" w:type="dxa"/>
            <w:tcBorders>
              <w:right w:val="dashSmallGap" w:sz="4" w:space="0" w:color="auto"/>
            </w:tcBorders>
          </w:tcPr>
          <w:p w14:paraId="71049054" w14:textId="77777777" w:rsidR="008430E6" w:rsidRPr="006A23AA" w:rsidRDefault="008430E6" w:rsidP="007728D9">
            <w:pPr>
              <w:pStyle w:val="VBAILTBodyStrong"/>
            </w:pPr>
            <w:r>
              <w:lastRenderedPageBreak/>
              <w:t>Definitions</w:t>
            </w:r>
          </w:p>
          <w:p w14:paraId="5721D94E" w14:textId="77777777" w:rsidR="00AD6F5A" w:rsidRPr="00D51821" w:rsidRDefault="00000000" w:rsidP="008430E6">
            <w:pPr>
              <w:pStyle w:val="VBAILTBullet2"/>
              <w:numPr>
                <w:ilvl w:val="0"/>
                <w:numId w:val="37"/>
              </w:numPr>
            </w:pPr>
            <w:r w:rsidRPr="00D51821">
              <w:rPr>
                <w:b/>
                <w:bCs/>
                <w:i/>
                <w:iCs/>
              </w:rPr>
              <w:t>Hospitalization</w:t>
            </w:r>
            <w:r w:rsidRPr="00D51821">
              <w:t>, as it is used in this section and throughout this chapter, generally refers to inpatient care or treatment that a Veteran receives in a VA hospital or medical facility, VA domiciliary, VA nursing home, or private facility under VA contract.</w:t>
            </w:r>
          </w:p>
          <w:p w14:paraId="489A69AA" w14:textId="77777777" w:rsidR="00AD6F5A" w:rsidRPr="00D51821" w:rsidRDefault="00000000" w:rsidP="008430E6">
            <w:pPr>
              <w:pStyle w:val="VBAILTBullet2"/>
              <w:numPr>
                <w:ilvl w:val="0"/>
                <w:numId w:val="37"/>
              </w:numPr>
            </w:pPr>
            <w:r w:rsidRPr="00D51821">
              <w:t>A </w:t>
            </w:r>
            <w:r w:rsidRPr="00D51821">
              <w:rPr>
                <w:b/>
                <w:bCs/>
                <w:i/>
                <w:iCs/>
              </w:rPr>
              <w:t>nursing home</w:t>
            </w:r>
            <w:r w:rsidRPr="00D51821">
              <w:t> is any extended care facility that is licensed by a State to provide skilled or intermediate-level nursing care, a nursing home care unit in a State Veterans’ home that is approved for payment, or a VA nursing home care unit.</w:t>
            </w:r>
          </w:p>
          <w:p w14:paraId="66D480E9" w14:textId="77777777" w:rsidR="008430E6" w:rsidRPr="00271D63" w:rsidRDefault="008430E6" w:rsidP="007728D9">
            <w:pPr>
              <w:pStyle w:val="VBAILTBullet2"/>
              <w:numPr>
                <w:ilvl w:val="0"/>
                <w:numId w:val="0"/>
              </w:numPr>
              <w:rPr>
                <w:rStyle w:val="Strong"/>
                <w:b w:val="0"/>
                <w:bCs w:val="0"/>
              </w:rPr>
            </w:pPr>
          </w:p>
        </w:tc>
        <w:tc>
          <w:tcPr>
            <w:tcW w:w="6030" w:type="dxa"/>
            <w:tcBorders>
              <w:left w:val="dashSmallGap" w:sz="4" w:space="0" w:color="auto"/>
            </w:tcBorders>
          </w:tcPr>
          <w:p w14:paraId="016268E7" w14:textId="77777777" w:rsidR="008430E6" w:rsidRPr="003B7DB3" w:rsidRDefault="008430E6" w:rsidP="007728D9">
            <w:pPr>
              <w:pStyle w:val="VBAILTBody"/>
              <w:rPr>
                <w:rStyle w:val="Strong"/>
                <w:b w:val="0"/>
                <w:bCs w:val="0"/>
              </w:rPr>
            </w:pPr>
          </w:p>
        </w:tc>
      </w:tr>
      <w:tr w:rsidR="008430E6" w14:paraId="40C46BE8" w14:textId="77777777" w:rsidTr="007728D9">
        <w:trPr>
          <w:cantSplit/>
          <w:jc w:val="center"/>
        </w:trPr>
        <w:tc>
          <w:tcPr>
            <w:tcW w:w="4050" w:type="dxa"/>
            <w:tcBorders>
              <w:right w:val="dashSmallGap" w:sz="4" w:space="0" w:color="auto"/>
            </w:tcBorders>
          </w:tcPr>
          <w:p w14:paraId="56BCE518" w14:textId="77777777" w:rsidR="008430E6" w:rsidRDefault="008430E6" w:rsidP="007728D9">
            <w:pPr>
              <w:pStyle w:val="VBAILTBodyStrong"/>
            </w:pPr>
            <w:r>
              <w:lastRenderedPageBreak/>
              <w:t>Definitions cont.</w:t>
            </w:r>
          </w:p>
          <w:p w14:paraId="27ADC008" w14:textId="77777777" w:rsidR="00AD6F5A" w:rsidRPr="00D51821" w:rsidRDefault="00000000" w:rsidP="008430E6">
            <w:pPr>
              <w:pStyle w:val="VBAILTBodyStrong"/>
              <w:numPr>
                <w:ilvl w:val="0"/>
                <w:numId w:val="38"/>
              </w:numPr>
              <w:rPr>
                <w:b w:val="0"/>
              </w:rPr>
            </w:pPr>
            <w:r w:rsidRPr="00D51821">
              <w:rPr>
                <w:b w:val="0"/>
                <w:bCs/>
              </w:rPr>
              <w:t>For pension purposes, a</w:t>
            </w:r>
            <w:r w:rsidRPr="00D51821">
              <w:t xml:space="preserve"> </w:t>
            </w:r>
            <w:r w:rsidRPr="00D51821">
              <w:rPr>
                <w:bCs/>
              </w:rPr>
              <w:t xml:space="preserve">medical foster </w:t>
            </w:r>
            <w:r w:rsidRPr="00D51821">
              <w:rPr>
                <w:b w:val="0"/>
              </w:rPr>
              <w:t xml:space="preserve">home means a private home in which a medical foster home caregiver provides care to a veteran resident and </w:t>
            </w:r>
          </w:p>
          <w:p w14:paraId="4FACC57A" w14:textId="77777777" w:rsidR="00AD6F5A" w:rsidRPr="00D51821" w:rsidRDefault="00000000" w:rsidP="008430E6">
            <w:pPr>
              <w:pStyle w:val="VBAILTBodyStrong"/>
              <w:numPr>
                <w:ilvl w:val="1"/>
                <w:numId w:val="38"/>
              </w:numPr>
              <w:rPr>
                <w:b w:val="0"/>
              </w:rPr>
            </w:pPr>
            <w:r w:rsidRPr="00D51821">
              <w:rPr>
                <w:b w:val="0"/>
              </w:rPr>
              <w:t xml:space="preserve">The medical foster home caregiver lives in the medical foster </w:t>
            </w:r>
            <w:proofErr w:type="gramStart"/>
            <w:r w:rsidRPr="00D51821">
              <w:rPr>
                <w:b w:val="0"/>
              </w:rPr>
              <w:t>home</w:t>
            </w:r>
            <w:proofErr w:type="gramEnd"/>
            <w:r w:rsidRPr="00D51821">
              <w:rPr>
                <w:b w:val="0"/>
              </w:rPr>
              <w:t xml:space="preserve"> </w:t>
            </w:r>
          </w:p>
          <w:p w14:paraId="3220B99B" w14:textId="77777777" w:rsidR="00AD6F5A" w:rsidRPr="00D51821" w:rsidRDefault="00000000" w:rsidP="008430E6">
            <w:pPr>
              <w:pStyle w:val="VBAILTBodyStrong"/>
              <w:numPr>
                <w:ilvl w:val="1"/>
                <w:numId w:val="38"/>
              </w:numPr>
              <w:rPr>
                <w:b w:val="0"/>
                <w:bCs/>
              </w:rPr>
            </w:pPr>
            <w:r w:rsidRPr="00D51821">
              <w:rPr>
                <w:b w:val="0"/>
                <w:bCs/>
              </w:rPr>
              <w:t xml:space="preserve">The medical foster home caregiver owns or rents the medical foster home; and </w:t>
            </w:r>
          </w:p>
          <w:p w14:paraId="2C7D3272" w14:textId="77777777" w:rsidR="00AD6F5A" w:rsidRPr="00D51821" w:rsidRDefault="00000000" w:rsidP="008430E6">
            <w:pPr>
              <w:pStyle w:val="VBAILTBodyStrong"/>
              <w:numPr>
                <w:ilvl w:val="1"/>
                <w:numId w:val="38"/>
              </w:numPr>
              <w:rPr>
                <w:b w:val="0"/>
                <w:bCs/>
              </w:rPr>
            </w:pPr>
            <w:r w:rsidRPr="00D51821">
              <w:rPr>
                <w:b w:val="0"/>
                <w:bCs/>
              </w:rPr>
              <w:t>There are not more than three residents receiving care (including veteran and non-veteran residents)</w:t>
            </w:r>
          </w:p>
          <w:p w14:paraId="5A050FA9" w14:textId="77777777" w:rsidR="008430E6" w:rsidRPr="003C2E36" w:rsidRDefault="00000000" w:rsidP="008430E6">
            <w:pPr>
              <w:pStyle w:val="VBAILTBodyStrong"/>
              <w:numPr>
                <w:ilvl w:val="0"/>
                <w:numId w:val="38"/>
              </w:numPr>
            </w:pPr>
            <w:r w:rsidRPr="00D51821">
              <w:rPr>
                <w:b w:val="0"/>
                <w:bCs/>
              </w:rPr>
              <w:t xml:space="preserve">A </w:t>
            </w:r>
            <w:r w:rsidRPr="00D51821">
              <w:rPr>
                <w:bCs/>
              </w:rPr>
              <w:t xml:space="preserve">medical foster home caregiver </w:t>
            </w:r>
            <w:r w:rsidRPr="00D51821">
              <w:rPr>
                <w:b w:val="0"/>
                <w:bCs/>
              </w:rPr>
              <w:t>is the primary person who provides care to a Veteran resident in a medical foster home.</w:t>
            </w:r>
          </w:p>
        </w:tc>
        <w:tc>
          <w:tcPr>
            <w:tcW w:w="6030" w:type="dxa"/>
            <w:tcBorders>
              <w:left w:val="dashSmallGap" w:sz="4" w:space="0" w:color="auto"/>
            </w:tcBorders>
          </w:tcPr>
          <w:p w14:paraId="0F36B4D8" w14:textId="77777777" w:rsidR="008430E6" w:rsidRPr="00606D8F" w:rsidRDefault="008430E6" w:rsidP="007728D9">
            <w:pPr>
              <w:pStyle w:val="VBAILTBody"/>
              <w:rPr>
                <w:rStyle w:val="Strong"/>
              </w:rPr>
            </w:pPr>
          </w:p>
        </w:tc>
      </w:tr>
      <w:tr w:rsidR="008430E6" w14:paraId="7B9ED8B5" w14:textId="77777777" w:rsidTr="007728D9">
        <w:trPr>
          <w:cantSplit/>
          <w:jc w:val="center"/>
        </w:trPr>
        <w:tc>
          <w:tcPr>
            <w:tcW w:w="4050" w:type="dxa"/>
            <w:tcBorders>
              <w:right w:val="dashSmallGap" w:sz="4" w:space="0" w:color="auto"/>
            </w:tcBorders>
          </w:tcPr>
          <w:p w14:paraId="4A6C67EA" w14:textId="77777777" w:rsidR="008430E6" w:rsidRDefault="008430E6" w:rsidP="007728D9">
            <w:pPr>
              <w:pStyle w:val="VBAILTBodyStrong"/>
              <w:rPr>
                <w:rStyle w:val="Strong"/>
                <w:b/>
                <w:bCs w:val="0"/>
              </w:rPr>
            </w:pPr>
            <w:r>
              <w:lastRenderedPageBreak/>
              <w:t>Exchanging Information</w:t>
            </w:r>
          </w:p>
          <w:p w14:paraId="3BDB6489" w14:textId="77777777" w:rsidR="00AD6F5A" w:rsidRPr="00D51821" w:rsidRDefault="00000000" w:rsidP="008430E6">
            <w:pPr>
              <w:pStyle w:val="VBAILTBullet2"/>
              <w:numPr>
                <w:ilvl w:val="0"/>
                <w:numId w:val="39"/>
              </w:numPr>
            </w:pPr>
            <w:r w:rsidRPr="00D51821">
              <w:t>VA medical facilities and regional offices (ROs) use the following methods to exchange information:</w:t>
            </w:r>
          </w:p>
          <w:p w14:paraId="6AAC9E27" w14:textId="77777777" w:rsidR="00AD6F5A" w:rsidRPr="00D51821" w:rsidRDefault="00000000" w:rsidP="008430E6">
            <w:pPr>
              <w:pStyle w:val="VBAILTBullet2"/>
              <w:numPr>
                <w:ilvl w:val="0"/>
                <w:numId w:val="39"/>
              </w:numPr>
            </w:pPr>
            <w:r w:rsidRPr="00D51821">
              <w:rPr>
                <w:i/>
                <w:iCs/>
              </w:rPr>
              <w:t>VA Forms</w:t>
            </w:r>
          </w:p>
          <w:p w14:paraId="7B3C3BD2" w14:textId="77777777" w:rsidR="00AD6F5A" w:rsidRPr="00D51821" w:rsidRDefault="00000000" w:rsidP="008430E6">
            <w:pPr>
              <w:pStyle w:val="VBAILTBullet2"/>
              <w:numPr>
                <w:ilvl w:val="1"/>
                <w:numId w:val="39"/>
              </w:numPr>
            </w:pPr>
            <w:hyperlink r:id="rId11" w:history="1">
              <w:r w:rsidRPr="00D51821">
                <w:rPr>
                  <w:rStyle w:val="Hyperlink"/>
                  <w:b/>
                  <w:bCs/>
                  <w:i/>
                  <w:iCs/>
                </w:rPr>
                <w:t>10-7131, Exchange of Beneficiary Information and Request for Administrative and Adjudicative Action</w:t>
              </w:r>
            </w:hyperlink>
            <w:r w:rsidRPr="00D51821">
              <w:t xml:space="preserve">, and </w:t>
            </w:r>
            <w:hyperlink r:id="rId12" w:history="1">
              <w:r w:rsidRPr="00D51821">
                <w:rPr>
                  <w:rStyle w:val="Hyperlink"/>
                  <w:b/>
                  <w:bCs/>
                  <w:i/>
                  <w:iCs/>
                </w:rPr>
                <w:t>10-7132, Status Change</w:t>
              </w:r>
            </w:hyperlink>
          </w:p>
          <w:p w14:paraId="50CFD894" w14:textId="77777777" w:rsidR="00AD6F5A" w:rsidRPr="00D51821" w:rsidRDefault="00000000" w:rsidP="008430E6">
            <w:pPr>
              <w:pStyle w:val="VBAILTBullet2"/>
              <w:numPr>
                <w:ilvl w:val="1"/>
                <w:numId w:val="39"/>
              </w:numPr>
            </w:pPr>
            <w:r w:rsidRPr="00D51821">
              <w:t>the Compensation and Pension Record Interchange (CAPRI), and</w:t>
            </w:r>
          </w:p>
          <w:p w14:paraId="50B4982E" w14:textId="77777777" w:rsidR="008430E6" w:rsidRPr="00D51821" w:rsidRDefault="00000000" w:rsidP="008430E6">
            <w:pPr>
              <w:pStyle w:val="VBAILTBullet2"/>
              <w:numPr>
                <w:ilvl w:val="1"/>
                <w:numId w:val="39"/>
              </w:numPr>
              <w:rPr>
                <w:rStyle w:val="Strong"/>
                <w:b w:val="0"/>
                <w:bCs w:val="0"/>
              </w:rPr>
            </w:pPr>
            <w:r w:rsidRPr="00D51821">
              <w:t>centralized, automated reporting informed by Veterans Health Administration (VHA) clinical data</w:t>
            </w:r>
          </w:p>
        </w:tc>
        <w:tc>
          <w:tcPr>
            <w:tcW w:w="6030" w:type="dxa"/>
            <w:tcBorders>
              <w:left w:val="dashSmallGap" w:sz="4" w:space="0" w:color="auto"/>
            </w:tcBorders>
          </w:tcPr>
          <w:p w14:paraId="3B3F0490" w14:textId="77777777" w:rsidR="008430E6" w:rsidRPr="00C01589" w:rsidRDefault="008430E6" w:rsidP="007728D9">
            <w:pPr>
              <w:pStyle w:val="VBAILTBody"/>
              <w:rPr>
                <w:rStyle w:val="Strong"/>
                <w:b w:val="0"/>
                <w:bCs w:val="0"/>
              </w:rPr>
            </w:pPr>
          </w:p>
        </w:tc>
      </w:tr>
      <w:tr w:rsidR="008430E6" w14:paraId="7B8BA4CF" w14:textId="77777777" w:rsidTr="007728D9">
        <w:trPr>
          <w:cantSplit/>
          <w:jc w:val="center"/>
        </w:trPr>
        <w:tc>
          <w:tcPr>
            <w:tcW w:w="4050" w:type="dxa"/>
            <w:tcBorders>
              <w:right w:val="dashSmallGap" w:sz="4" w:space="0" w:color="auto"/>
            </w:tcBorders>
          </w:tcPr>
          <w:p w14:paraId="17EC9423" w14:textId="77777777" w:rsidR="008430E6" w:rsidRPr="003C2E36" w:rsidRDefault="008430E6" w:rsidP="007728D9">
            <w:pPr>
              <w:pStyle w:val="VBAILTBodyStrong"/>
            </w:pPr>
            <w:r>
              <w:rPr>
                <w:noProof/>
              </w:rPr>
              <w:drawing>
                <wp:inline distT="0" distB="0" distL="0" distR="0" wp14:anchorId="414EAEF7" wp14:editId="029B0F74">
                  <wp:extent cx="2425700" cy="14131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35677" cy="1418976"/>
                          </a:xfrm>
                          <a:prstGeom prst="rect">
                            <a:avLst/>
                          </a:prstGeom>
                        </pic:spPr>
                      </pic:pic>
                    </a:graphicData>
                  </a:graphic>
                </wp:inline>
              </w:drawing>
            </w:r>
          </w:p>
        </w:tc>
        <w:tc>
          <w:tcPr>
            <w:tcW w:w="6030" w:type="dxa"/>
            <w:tcBorders>
              <w:left w:val="dashSmallGap" w:sz="4" w:space="0" w:color="auto"/>
            </w:tcBorders>
          </w:tcPr>
          <w:p w14:paraId="69FBCA45" w14:textId="77777777" w:rsidR="008430E6" w:rsidRPr="00606D8F" w:rsidRDefault="008430E6" w:rsidP="007728D9">
            <w:pPr>
              <w:pStyle w:val="VBAILTBody"/>
              <w:rPr>
                <w:rStyle w:val="Strong"/>
              </w:rPr>
            </w:pPr>
          </w:p>
        </w:tc>
      </w:tr>
      <w:tr w:rsidR="008430E6" w14:paraId="06C185F8" w14:textId="77777777" w:rsidTr="007728D9">
        <w:trPr>
          <w:cantSplit/>
          <w:jc w:val="center"/>
        </w:trPr>
        <w:tc>
          <w:tcPr>
            <w:tcW w:w="4050" w:type="dxa"/>
            <w:tcBorders>
              <w:right w:val="dashSmallGap" w:sz="4" w:space="0" w:color="auto"/>
            </w:tcBorders>
          </w:tcPr>
          <w:p w14:paraId="373EA10C" w14:textId="77777777" w:rsidR="008430E6" w:rsidRDefault="008430E6" w:rsidP="007728D9">
            <w:pPr>
              <w:pStyle w:val="VBAILTBodyStrong"/>
              <w:rPr>
                <w:noProof/>
              </w:rPr>
            </w:pPr>
            <w:r>
              <w:rPr>
                <w:noProof/>
              </w:rPr>
              <w:lastRenderedPageBreak/>
              <w:t>Admission and Discharges</w:t>
            </w:r>
          </w:p>
          <w:p w14:paraId="78B508F8" w14:textId="77777777" w:rsidR="00AD6F5A" w:rsidRPr="00FF110F" w:rsidRDefault="00000000" w:rsidP="008430E6">
            <w:pPr>
              <w:pStyle w:val="VBAILTBodyStrong"/>
              <w:numPr>
                <w:ilvl w:val="0"/>
                <w:numId w:val="40"/>
              </w:numPr>
              <w:rPr>
                <w:b w:val="0"/>
                <w:bCs/>
                <w:noProof/>
              </w:rPr>
            </w:pPr>
            <w:r w:rsidRPr="00FF110F">
              <w:rPr>
                <w:b w:val="0"/>
                <w:bCs/>
                <w:noProof/>
              </w:rPr>
              <w:t>PMCs must use CAPRI to manually generate, </w:t>
            </w:r>
            <w:r w:rsidRPr="00FF110F">
              <w:rPr>
                <w:b w:val="0"/>
                <w:bCs/>
                <w:i/>
                <w:iCs/>
                <w:noProof/>
              </w:rPr>
              <w:t>on or around the first day of each month</w:t>
            </w:r>
            <w:r w:rsidRPr="00FF110F">
              <w:rPr>
                <w:b w:val="0"/>
                <w:bCs/>
                <w:noProof/>
              </w:rPr>
              <w:t>, the </w:t>
            </w:r>
            <w:r w:rsidRPr="00FF110F">
              <w:rPr>
                <w:b w:val="0"/>
                <w:bCs/>
                <w:i/>
                <w:iCs/>
                <w:noProof/>
              </w:rPr>
              <w:t>Contract Nursing Home (CNH) Report of Admissions/Discharges</w:t>
            </w:r>
            <w:r w:rsidRPr="00FF110F">
              <w:rPr>
                <w:b w:val="0"/>
                <w:bCs/>
                <w:noProof/>
              </w:rPr>
              <w:t xml:space="preserve"> to ensure pension benefits do not require adjustment. </w:t>
            </w:r>
          </w:p>
          <w:p w14:paraId="54261A76" w14:textId="77777777" w:rsidR="00AD6F5A" w:rsidRPr="00FF110F" w:rsidRDefault="00000000" w:rsidP="008430E6">
            <w:pPr>
              <w:pStyle w:val="VBAILTBodyStrong"/>
              <w:numPr>
                <w:ilvl w:val="0"/>
                <w:numId w:val="40"/>
              </w:numPr>
              <w:rPr>
                <w:b w:val="0"/>
                <w:bCs/>
                <w:noProof/>
              </w:rPr>
            </w:pPr>
            <w:r w:rsidRPr="00FF110F">
              <w:rPr>
                <w:b w:val="0"/>
                <w:bCs/>
                <w:noProof/>
              </w:rPr>
              <w:t>To access these reports, log into CAPRI, but do not attempt to locate a specific Veteran.  Instead, select</w:t>
            </w:r>
          </w:p>
          <w:p w14:paraId="54D2112F" w14:textId="77777777" w:rsidR="008430E6" w:rsidRPr="00FF110F" w:rsidRDefault="00000000" w:rsidP="008430E6">
            <w:pPr>
              <w:pStyle w:val="VBAILTBodyStrong"/>
              <w:numPr>
                <w:ilvl w:val="1"/>
                <w:numId w:val="40"/>
              </w:numPr>
              <w:rPr>
                <w:b w:val="0"/>
                <w:bCs/>
                <w:noProof/>
              </w:rPr>
            </w:pPr>
            <w:r w:rsidRPr="00FF110F">
              <w:rPr>
                <w:b w:val="0"/>
                <w:bCs/>
                <w:i/>
                <w:iCs/>
                <w:noProof/>
              </w:rPr>
              <w:t>File</w:t>
            </w:r>
            <w:r w:rsidRPr="00FF110F">
              <w:rPr>
                <w:b w:val="0"/>
                <w:bCs/>
                <w:noProof/>
              </w:rPr>
              <w:t> from the tool bar in the top, left-hand corner of the screen, and</w:t>
            </w:r>
            <w:r w:rsidR="008430E6" w:rsidRPr="00FF110F">
              <w:rPr>
                <w:b w:val="0"/>
                <w:bCs/>
                <w:noProof/>
              </w:rPr>
              <w:t xml:space="preserve"> </w:t>
            </w:r>
          </w:p>
          <w:p w14:paraId="19EA1CA1" w14:textId="77777777" w:rsidR="008430E6" w:rsidRDefault="008430E6" w:rsidP="008430E6">
            <w:pPr>
              <w:pStyle w:val="VBAILTBodyStrong"/>
              <w:numPr>
                <w:ilvl w:val="1"/>
                <w:numId w:val="40"/>
              </w:numPr>
              <w:rPr>
                <w:noProof/>
              </w:rPr>
            </w:pPr>
            <w:r w:rsidRPr="00FF110F">
              <w:rPr>
                <w:b w:val="0"/>
                <w:bCs/>
                <w:i/>
                <w:iCs/>
                <w:noProof/>
              </w:rPr>
              <w:t>Reports</w:t>
            </w:r>
            <w:r w:rsidRPr="00FF110F">
              <w:rPr>
                <w:b w:val="0"/>
                <w:bCs/>
                <w:noProof/>
              </w:rPr>
              <w:t> from the drop-down box</w:t>
            </w:r>
          </w:p>
        </w:tc>
        <w:tc>
          <w:tcPr>
            <w:tcW w:w="6030" w:type="dxa"/>
            <w:tcBorders>
              <w:left w:val="dashSmallGap" w:sz="4" w:space="0" w:color="auto"/>
            </w:tcBorders>
          </w:tcPr>
          <w:p w14:paraId="45591D30" w14:textId="77777777" w:rsidR="008430E6" w:rsidRPr="00606D8F" w:rsidRDefault="008430E6" w:rsidP="007728D9">
            <w:pPr>
              <w:pStyle w:val="VBAILTBody"/>
              <w:rPr>
                <w:rStyle w:val="Strong"/>
              </w:rPr>
            </w:pPr>
          </w:p>
        </w:tc>
      </w:tr>
    </w:tbl>
    <w:p w14:paraId="493D322A" w14:textId="77777777" w:rsidR="008430E6" w:rsidRDefault="008430E6" w:rsidP="008430E6">
      <w:pPr>
        <w:spacing w:after="160" w:line="259" w:lineRule="auto"/>
      </w:pPr>
    </w:p>
    <w:p w14:paraId="4BBA6281" w14:textId="77777777" w:rsidR="008430E6" w:rsidRDefault="008430E6" w:rsidP="008430E6"/>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050"/>
        <w:gridCol w:w="6030"/>
      </w:tblGrid>
      <w:tr w:rsidR="008430E6" w14:paraId="126C739C" w14:textId="77777777" w:rsidTr="007728D9">
        <w:trPr>
          <w:cantSplit/>
          <w:tblHeader/>
          <w:jc w:val="center"/>
        </w:trPr>
        <w:tc>
          <w:tcPr>
            <w:tcW w:w="4050" w:type="dxa"/>
            <w:tcBorders>
              <w:right w:val="dashSmallGap" w:sz="4" w:space="0" w:color="auto"/>
            </w:tcBorders>
            <w:shd w:val="clear" w:color="auto" w:fill="BDD6EE" w:themeFill="accent1" w:themeFillTint="66"/>
          </w:tcPr>
          <w:p w14:paraId="4861C242" w14:textId="77777777" w:rsidR="008430E6" w:rsidRPr="006E54AE" w:rsidRDefault="008430E6" w:rsidP="007728D9">
            <w:pPr>
              <w:pStyle w:val="VBAILTTableHeading1"/>
            </w:pPr>
            <w:r>
              <w:lastRenderedPageBreak/>
              <w:t>PowerPoint Slides</w:t>
            </w:r>
          </w:p>
        </w:tc>
        <w:tc>
          <w:tcPr>
            <w:tcW w:w="6030" w:type="dxa"/>
            <w:tcBorders>
              <w:left w:val="dashSmallGap" w:sz="4" w:space="0" w:color="auto"/>
            </w:tcBorders>
            <w:shd w:val="clear" w:color="auto" w:fill="BDD6EE" w:themeFill="accent1" w:themeFillTint="66"/>
          </w:tcPr>
          <w:p w14:paraId="69663E2F" w14:textId="77777777" w:rsidR="008430E6" w:rsidRDefault="008430E6" w:rsidP="007728D9">
            <w:pPr>
              <w:pStyle w:val="VBAILTTableHeading1"/>
            </w:pPr>
            <w:r>
              <w:t>Instructor Activities</w:t>
            </w:r>
          </w:p>
        </w:tc>
      </w:tr>
      <w:tr w:rsidR="008430E6" w14:paraId="58438AE2" w14:textId="77777777" w:rsidTr="007728D9">
        <w:trPr>
          <w:cantSplit/>
          <w:jc w:val="center"/>
        </w:trPr>
        <w:tc>
          <w:tcPr>
            <w:tcW w:w="4050" w:type="dxa"/>
            <w:tcBorders>
              <w:right w:val="dashSmallGap" w:sz="4" w:space="0" w:color="auto"/>
            </w:tcBorders>
          </w:tcPr>
          <w:p w14:paraId="659BD5AD" w14:textId="77777777" w:rsidR="008430E6" w:rsidRDefault="008430E6" w:rsidP="007728D9">
            <w:pPr>
              <w:pStyle w:val="VBAILTBodyStrong"/>
            </w:pPr>
            <w:r w:rsidRPr="000910FE">
              <w:t>VAMC Facility Adjustments</w:t>
            </w:r>
            <w:r>
              <w:t xml:space="preserve"> Under 38 CFR 3.551</w:t>
            </w:r>
          </w:p>
          <w:p w14:paraId="26613BEB" w14:textId="77777777" w:rsidR="00AD6F5A" w:rsidRPr="00FF110F" w:rsidRDefault="00000000" w:rsidP="008430E6">
            <w:pPr>
              <w:pStyle w:val="VBAILTBodyStrong"/>
              <w:numPr>
                <w:ilvl w:val="0"/>
                <w:numId w:val="41"/>
              </w:numPr>
              <w:rPr>
                <w:b w:val="0"/>
                <w:bCs/>
              </w:rPr>
            </w:pPr>
            <w:r w:rsidRPr="00FF110F">
              <w:rPr>
                <w:b w:val="0"/>
                <w:bCs/>
              </w:rPr>
              <w:t>The provisions of </w:t>
            </w:r>
            <w:hyperlink r:id="rId14" w:history="1">
              <w:r w:rsidRPr="00FF110F">
                <w:rPr>
                  <w:rStyle w:val="Hyperlink"/>
                  <w:b w:val="0"/>
                  <w:bCs/>
                </w:rPr>
                <w:t>38 CFR 3.551</w:t>
              </w:r>
            </w:hyperlink>
            <w:r w:rsidRPr="00FF110F">
              <w:rPr>
                <w:b w:val="0"/>
                <w:bCs/>
              </w:rPr>
              <w:t> require a reduction of pension payments for a Veteran who has not established dependents for Department of Veterans Affairs (VA) purposes, and is being furnished hospital, domiciliary or nursing home care by VA or at VA expense.</w:t>
            </w:r>
          </w:p>
          <w:p w14:paraId="7B4479B0" w14:textId="77777777" w:rsidR="00AD6F5A" w:rsidRPr="00FF110F" w:rsidRDefault="00000000" w:rsidP="008430E6">
            <w:pPr>
              <w:pStyle w:val="VBAILTBodyStrong"/>
              <w:numPr>
                <w:ilvl w:val="0"/>
                <w:numId w:val="41"/>
              </w:numPr>
              <w:rPr>
                <w:b w:val="0"/>
                <w:bCs/>
              </w:rPr>
            </w:pPr>
            <w:r w:rsidRPr="00FF110F">
              <w:rPr>
                <w:b w:val="0"/>
                <w:bCs/>
              </w:rPr>
              <w:t>Upon receipt of notice showing that an authorized absence of 30 days or more has been granted to a competent Veteran, act without awaiting expiration of the 30 days, per </w:t>
            </w:r>
            <w:hyperlink r:id="rId15" w:history="1">
              <w:r w:rsidRPr="00FF110F">
                <w:rPr>
                  <w:rStyle w:val="Hyperlink"/>
                  <w:b w:val="0"/>
                  <w:bCs/>
                </w:rPr>
                <w:t>38 CFR 3.556(a)</w:t>
              </w:r>
            </w:hyperlink>
            <w:r w:rsidRPr="00FF110F">
              <w:rPr>
                <w:b w:val="0"/>
                <w:bCs/>
              </w:rPr>
              <w:t>.</w:t>
            </w:r>
          </w:p>
          <w:p w14:paraId="0CFD548B" w14:textId="77777777" w:rsidR="008430E6" w:rsidRDefault="008430E6" w:rsidP="007728D9">
            <w:pPr>
              <w:pStyle w:val="VBAILTBodyStrong"/>
              <w:rPr>
                <w:rStyle w:val="Strong"/>
                <w:b/>
                <w:bCs w:val="0"/>
              </w:rPr>
            </w:pPr>
            <w:r w:rsidRPr="001D203F">
              <w:rPr>
                <w:b w:val="0"/>
                <w:noProof/>
              </w:rPr>
              <w:drawing>
                <wp:inline distT="0" distB="0" distL="0" distR="0" wp14:anchorId="11AC80D4" wp14:editId="21D6F486">
                  <wp:extent cx="2425700" cy="1475740"/>
                  <wp:effectExtent l="0" t="0" r="0" b="0"/>
                  <wp:docPr id="68" name="Content Placeholder 6" descr="VAMC facility with the following regulations: For reduction of benefits: 38 CFR 3.551 and 38 CFR 3.552. For restoration of benefits: 38 CFR 3.556.  38 CFR 3.551 is highlighted. " title="VAMC Facility Adjustments under 38 CFR 3.55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VAMC facility with the following regulations: For reduction of benefits: 38 CFR 3.551 and 38 CFR 3.552. For restoration of benefits: 38 CFR 3.556.  38 CFR 3.551 is highlighted. " title="VAMC Facility Adjustments under 38 CFR 3.551"/>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25700" cy="1475740"/>
                          </a:xfrm>
                          <a:prstGeom prst="rect">
                            <a:avLst/>
                          </a:prstGeom>
                        </pic:spPr>
                      </pic:pic>
                    </a:graphicData>
                  </a:graphic>
                </wp:inline>
              </w:drawing>
            </w:r>
          </w:p>
        </w:tc>
        <w:tc>
          <w:tcPr>
            <w:tcW w:w="6030" w:type="dxa"/>
            <w:tcBorders>
              <w:left w:val="dashSmallGap" w:sz="4" w:space="0" w:color="auto"/>
            </w:tcBorders>
          </w:tcPr>
          <w:p w14:paraId="6DA118DB" w14:textId="77777777" w:rsidR="008430E6" w:rsidRPr="001D203F" w:rsidRDefault="008430E6" w:rsidP="007728D9">
            <w:pPr>
              <w:pStyle w:val="VBAILTbullet1"/>
              <w:numPr>
                <w:ilvl w:val="0"/>
                <w:numId w:val="0"/>
              </w:numPr>
              <w:rPr>
                <w:rStyle w:val="Strong"/>
                <w:b w:val="0"/>
                <w:bCs w:val="0"/>
              </w:rPr>
            </w:pPr>
          </w:p>
        </w:tc>
      </w:tr>
      <w:tr w:rsidR="008430E6" w14:paraId="27CA7AD7" w14:textId="77777777" w:rsidTr="007728D9">
        <w:trPr>
          <w:cantSplit/>
          <w:jc w:val="center"/>
        </w:trPr>
        <w:tc>
          <w:tcPr>
            <w:tcW w:w="4050" w:type="dxa"/>
            <w:tcBorders>
              <w:right w:val="dashSmallGap" w:sz="4" w:space="0" w:color="auto"/>
            </w:tcBorders>
          </w:tcPr>
          <w:p w14:paraId="3233EDB9" w14:textId="77777777" w:rsidR="008430E6" w:rsidRDefault="008430E6" w:rsidP="007728D9">
            <w:pPr>
              <w:pStyle w:val="VBAILTBody"/>
              <w:rPr>
                <w:b/>
                <w:bCs/>
              </w:rPr>
            </w:pPr>
            <w:r w:rsidRPr="000D0414">
              <w:rPr>
                <w:b/>
                <w:bCs/>
              </w:rPr>
              <w:lastRenderedPageBreak/>
              <w:t>Process VAMC Adjustments</w:t>
            </w:r>
            <w:r w:rsidRPr="000D0414">
              <w:rPr>
                <w:b/>
                <w:bCs/>
              </w:rPr>
              <w:br/>
              <w:t>Demonstration: Claim 1</w:t>
            </w:r>
          </w:p>
          <w:p w14:paraId="0D33A216" w14:textId="77777777" w:rsidR="008430E6" w:rsidRPr="007D082E" w:rsidRDefault="008430E6" w:rsidP="007728D9">
            <w:pPr>
              <w:pStyle w:val="VBAILTBodyStrong"/>
              <w:rPr>
                <w:rStyle w:val="Strong"/>
                <w:b/>
              </w:rPr>
            </w:pPr>
            <w:r w:rsidRPr="000D0414">
              <w:rPr>
                <w:b w:val="0"/>
              </w:rPr>
              <w:t>On September 2, 202</w:t>
            </w:r>
            <w:r>
              <w:rPr>
                <w:b w:val="0"/>
              </w:rPr>
              <w:t>3</w:t>
            </w:r>
            <w:r w:rsidRPr="000D0414">
              <w:rPr>
                <w:b w:val="0"/>
              </w:rPr>
              <w:t xml:space="preserve">, VA runs a CAPRI report to review for Veterans who are hospitalized and in receipt of pension. The report indicates that John </w:t>
            </w:r>
            <w:proofErr w:type="gramStart"/>
            <w:r w:rsidRPr="000D0414">
              <w:rPr>
                <w:b w:val="0"/>
              </w:rPr>
              <w:t>Doe</w:t>
            </w:r>
            <w:r>
              <w:rPr>
                <w:b w:val="0"/>
              </w:rPr>
              <w:t>,</w:t>
            </w:r>
            <w:proofErr w:type="gramEnd"/>
            <w:r w:rsidRPr="000D0414">
              <w:rPr>
                <w:b w:val="0"/>
              </w:rPr>
              <w:t xml:space="preserve"> was admitted to a domiciliary on August 29, 202</w:t>
            </w:r>
            <w:r>
              <w:rPr>
                <w:b w:val="0"/>
              </w:rPr>
              <w:t>3</w:t>
            </w:r>
            <w:r w:rsidRPr="000D0414">
              <w:rPr>
                <w:b w:val="0"/>
              </w:rPr>
              <w:t>.CAPRI confirms that the Veteran is still admitted to the domiciliary. Reviewing the record shows that the Veteran is receiving pension with aid and attendance, has no dependents and is a no income case.</w:t>
            </w:r>
          </w:p>
        </w:tc>
        <w:tc>
          <w:tcPr>
            <w:tcW w:w="6030" w:type="dxa"/>
            <w:tcBorders>
              <w:left w:val="dashSmallGap" w:sz="4" w:space="0" w:color="auto"/>
            </w:tcBorders>
          </w:tcPr>
          <w:p w14:paraId="10DDCB3C" w14:textId="77777777" w:rsidR="008430E6" w:rsidRDefault="008430E6" w:rsidP="007728D9">
            <w:pPr>
              <w:pStyle w:val="VBAILTbullet1"/>
              <w:numPr>
                <w:ilvl w:val="0"/>
                <w:numId w:val="0"/>
              </w:numPr>
              <w:rPr>
                <w:rStyle w:val="Strong"/>
              </w:rPr>
            </w:pPr>
          </w:p>
        </w:tc>
      </w:tr>
      <w:tr w:rsidR="008430E6" w14:paraId="2F8465D5" w14:textId="77777777" w:rsidTr="007728D9">
        <w:trPr>
          <w:cantSplit/>
          <w:jc w:val="center"/>
        </w:trPr>
        <w:tc>
          <w:tcPr>
            <w:tcW w:w="4050" w:type="dxa"/>
            <w:tcBorders>
              <w:right w:val="dashSmallGap" w:sz="4" w:space="0" w:color="auto"/>
            </w:tcBorders>
          </w:tcPr>
          <w:p w14:paraId="1DD74CDE" w14:textId="77777777" w:rsidR="008430E6" w:rsidRDefault="008430E6" w:rsidP="007728D9">
            <w:pPr>
              <w:pStyle w:val="VBAILTBodyStrong"/>
              <w:rPr>
                <w:rStyle w:val="Strong"/>
                <w:b/>
                <w:bCs w:val="0"/>
              </w:rPr>
            </w:pPr>
            <w:r w:rsidRPr="000D0414">
              <w:rPr>
                <w:bCs/>
              </w:rPr>
              <w:t>Claim 1 Processing Questions</w:t>
            </w:r>
          </w:p>
          <w:p w14:paraId="67ACB46B" w14:textId="77777777" w:rsidR="008430E6" w:rsidRPr="000D0414" w:rsidRDefault="008430E6" w:rsidP="007728D9">
            <w:pPr>
              <w:pStyle w:val="VBAILTbullet1"/>
              <w:numPr>
                <w:ilvl w:val="0"/>
                <w:numId w:val="0"/>
              </w:numPr>
            </w:pPr>
            <w:r w:rsidRPr="000D0414">
              <w:t>Does the claim require due process?</w:t>
            </w:r>
          </w:p>
          <w:p w14:paraId="6792498E" w14:textId="77777777" w:rsidR="008430E6" w:rsidRPr="000D0414" w:rsidRDefault="008430E6" w:rsidP="008430E6">
            <w:pPr>
              <w:pStyle w:val="VBAILTbullet1"/>
              <w:numPr>
                <w:ilvl w:val="0"/>
                <w:numId w:val="42"/>
              </w:numPr>
            </w:pPr>
            <w:r>
              <w:t xml:space="preserve">Answers provided by </w:t>
            </w:r>
            <w:proofErr w:type="gramStart"/>
            <w:r>
              <w:t>instructor</w:t>
            </w:r>
            <w:proofErr w:type="gramEnd"/>
          </w:p>
          <w:p w14:paraId="721CC0DF" w14:textId="77777777" w:rsidR="008430E6" w:rsidRDefault="008430E6" w:rsidP="007728D9">
            <w:pPr>
              <w:pStyle w:val="VBAILTbullet1"/>
              <w:numPr>
                <w:ilvl w:val="0"/>
                <w:numId w:val="0"/>
              </w:numPr>
            </w:pPr>
            <w:r w:rsidRPr="000D0414">
              <w:t>What adjustments should be proposed in the due process letter?</w:t>
            </w:r>
          </w:p>
          <w:p w14:paraId="5420279E" w14:textId="77777777" w:rsidR="008430E6" w:rsidRPr="000D0414" w:rsidRDefault="008430E6" w:rsidP="008430E6">
            <w:pPr>
              <w:pStyle w:val="VBAILTbullet1"/>
              <w:numPr>
                <w:ilvl w:val="0"/>
                <w:numId w:val="42"/>
              </w:numPr>
            </w:pPr>
            <w:r>
              <w:t xml:space="preserve">Answers provided by </w:t>
            </w:r>
            <w:proofErr w:type="gramStart"/>
            <w:r>
              <w:t>instructor</w:t>
            </w:r>
            <w:proofErr w:type="gramEnd"/>
          </w:p>
          <w:p w14:paraId="709CB4EF" w14:textId="77777777" w:rsidR="008430E6" w:rsidRDefault="008430E6" w:rsidP="007728D9">
            <w:pPr>
              <w:pStyle w:val="VBAILTbullet1"/>
              <w:numPr>
                <w:ilvl w:val="0"/>
                <w:numId w:val="0"/>
              </w:numPr>
            </w:pPr>
            <w:r w:rsidRPr="000D0414">
              <w:t>What are the proper end products?</w:t>
            </w:r>
          </w:p>
          <w:p w14:paraId="46D61B2D" w14:textId="77777777" w:rsidR="008430E6" w:rsidRPr="005C1EFA" w:rsidRDefault="008430E6" w:rsidP="008430E6">
            <w:pPr>
              <w:pStyle w:val="VBAILTbullet1"/>
              <w:numPr>
                <w:ilvl w:val="0"/>
                <w:numId w:val="42"/>
              </w:numPr>
              <w:rPr>
                <w:rStyle w:val="Strong"/>
                <w:b w:val="0"/>
                <w:bCs w:val="0"/>
              </w:rPr>
            </w:pPr>
            <w:r>
              <w:t>Answers provided by instructor</w:t>
            </w:r>
          </w:p>
        </w:tc>
        <w:tc>
          <w:tcPr>
            <w:tcW w:w="6030" w:type="dxa"/>
            <w:tcBorders>
              <w:left w:val="dashSmallGap" w:sz="4" w:space="0" w:color="auto"/>
            </w:tcBorders>
          </w:tcPr>
          <w:p w14:paraId="1EDD6BFC" w14:textId="77777777" w:rsidR="008430E6" w:rsidRPr="007D082E" w:rsidRDefault="008430E6" w:rsidP="007728D9">
            <w:pPr>
              <w:pStyle w:val="VBAILTBody"/>
              <w:rPr>
                <w:rStyle w:val="Strong"/>
              </w:rPr>
            </w:pPr>
          </w:p>
        </w:tc>
      </w:tr>
      <w:tr w:rsidR="008430E6" w14:paraId="744C7674" w14:textId="77777777" w:rsidTr="007728D9">
        <w:trPr>
          <w:cantSplit/>
          <w:jc w:val="center"/>
        </w:trPr>
        <w:tc>
          <w:tcPr>
            <w:tcW w:w="4050" w:type="dxa"/>
            <w:tcBorders>
              <w:right w:val="dashSmallGap" w:sz="4" w:space="0" w:color="auto"/>
            </w:tcBorders>
          </w:tcPr>
          <w:p w14:paraId="05437A91" w14:textId="77777777" w:rsidR="008430E6" w:rsidRPr="000D0414" w:rsidRDefault="008430E6" w:rsidP="007728D9">
            <w:pPr>
              <w:pStyle w:val="VBAILTbullet1"/>
              <w:numPr>
                <w:ilvl w:val="0"/>
                <w:numId w:val="0"/>
              </w:numPr>
            </w:pPr>
            <w:r w:rsidRPr="000D0414">
              <w:rPr>
                <w:b/>
                <w:bCs/>
              </w:rPr>
              <w:lastRenderedPageBreak/>
              <w:t>Process VAMC Adjustments</w:t>
            </w:r>
            <w:r w:rsidRPr="000D0414">
              <w:rPr>
                <w:b/>
                <w:bCs/>
              </w:rPr>
              <w:br/>
              <w:t>Demonstration: Claim 1 Continued</w:t>
            </w:r>
          </w:p>
          <w:p w14:paraId="08C1CC85" w14:textId="77777777" w:rsidR="008430E6" w:rsidRPr="00271D63" w:rsidRDefault="008430E6" w:rsidP="007728D9">
            <w:pPr>
              <w:pStyle w:val="VBAILTbullet1"/>
              <w:numPr>
                <w:ilvl w:val="0"/>
                <w:numId w:val="0"/>
              </w:numPr>
              <w:rPr>
                <w:rStyle w:val="Strong"/>
                <w:b w:val="0"/>
                <w:bCs w:val="0"/>
              </w:rPr>
            </w:pPr>
            <w:r w:rsidRPr="000D0414">
              <w:t>Due process was sent to Veteran John Doe on September 28, 202</w:t>
            </w:r>
            <w:r>
              <w:t>3</w:t>
            </w:r>
            <w:r w:rsidRPr="000D0414">
              <w:t>. It was proposed that his pension be reduced to the housebound rate on October 1, 2021, and to $90 on December 1, 2021. A review of CAPRI on December 20, 2021, shows that the Veteran is still admitted to the domiciliary. The only evidence in the file since due process was the Veteran’s response that his pension should not be reduced because he needed the money.</w:t>
            </w:r>
          </w:p>
        </w:tc>
        <w:tc>
          <w:tcPr>
            <w:tcW w:w="6030" w:type="dxa"/>
            <w:tcBorders>
              <w:left w:val="dashSmallGap" w:sz="4" w:space="0" w:color="auto"/>
            </w:tcBorders>
          </w:tcPr>
          <w:p w14:paraId="0DCFB481" w14:textId="77777777" w:rsidR="008430E6" w:rsidRPr="00215BA1" w:rsidRDefault="008430E6" w:rsidP="007728D9">
            <w:pPr>
              <w:pStyle w:val="VBAILTBody"/>
              <w:rPr>
                <w:rStyle w:val="Strong"/>
                <w:b w:val="0"/>
                <w:bCs w:val="0"/>
              </w:rPr>
            </w:pPr>
          </w:p>
        </w:tc>
      </w:tr>
      <w:tr w:rsidR="008430E6" w14:paraId="18218E35" w14:textId="77777777" w:rsidTr="007728D9">
        <w:trPr>
          <w:cantSplit/>
          <w:jc w:val="center"/>
        </w:trPr>
        <w:tc>
          <w:tcPr>
            <w:tcW w:w="4050" w:type="dxa"/>
            <w:tcBorders>
              <w:right w:val="dashSmallGap" w:sz="4" w:space="0" w:color="auto"/>
            </w:tcBorders>
          </w:tcPr>
          <w:p w14:paraId="346925D2" w14:textId="77777777" w:rsidR="008430E6" w:rsidRPr="00D85650" w:rsidRDefault="008430E6" w:rsidP="007728D9">
            <w:pPr>
              <w:pStyle w:val="VBAILTBodyStrong"/>
              <w:rPr>
                <w:bCs/>
              </w:rPr>
            </w:pPr>
            <w:r w:rsidRPr="000D0414">
              <w:rPr>
                <w:bCs/>
              </w:rPr>
              <w:t>Claim 1 Processing Questions</w:t>
            </w:r>
            <w:r w:rsidRPr="000D0414">
              <w:rPr>
                <w:rFonts w:ascii="Arial" w:eastAsiaTheme="minorEastAsia" w:hAnsi="Arial" w:cs="Arial"/>
                <w:color w:val="000000" w:themeColor="text1"/>
                <w:kern w:val="24"/>
                <w:sz w:val="48"/>
                <w:szCs w:val="48"/>
              </w:rPr>
              <w:t xml:space="preserve"> </w:t>
            </w:r>
          </w:p>
          <w:p w14:paraId="40DCAF7F" w14:textId="77777777" w:rsidR="008430E6" w:rsidRPr="000D0414" w:rsidRDefault="008430E6" w:rsidP="007728D9">
            <w:pPr>
              <w:pStyle w:val="VBAILTBodyStrong"/>
              <w:rPr>
                <w:b w:val="0"/>
              </w:rPr>
            </w:pPr>
            <w:r w:rsidRPr="000D0414">
              <w:rPr>
                <w:b w:val="0"/>
              </w:rPr>
              <w:t>Is there sufficient information to proceed with the claim?</w:t>
            </w:r>
          </w:p>
          <w:p w14:paraId="6D457C8B" w14:textId="77777777" w:rsidR="008430E6" w:rsidRPr="000D0414" w:rsidRDefault="008430E6" w:rsidP="008430E6">
            <w:pPr>
              <w:pStyle w:val="VBAILTbullet1"/>
              <w:numPr>
                <w:ilvl w:val="0"/>
                <w:numId w:val="42"/>
              </w:numPr>
            </w:pPr>
            <w:r>
              <w:t xml:space="preserve">Answers provided by </w:t>
            </w:r>
            <w:proofErr w:type="gramStart"/>
            <w:r>
              <w:t>instructor</w:t>
            </w:r>
            <w:proofErr w:type="gramEnd"/>
          </w:p>
          <w:p w14:paraId="1DC7BF6F" w14:textId="77777777" w:rsidR="008430E6" w:rsidRPr="000D0414" w:rsidRDefault="008430E6" w:rsidP="007728D9">
            <w:pPr>
              <w:pStyle w:val="VBAILTBodyStrong"/>
              <w:rPr>
                <w:b w:val="0"/>
              </w:rPr>
            </w:pPr>
            <w:r w:rsidRPr="000D0414">
              <w:rPr>
                <w:b w:val="0"/>
              </w:rPr>
              <w:t>What adjustments should be implemented?</w:t>
            </w:r>
          </w:p>
          <w:p w14:paraId="1307BE33" w14:textId="77777777" w:rsidR="008430E6" w:rsidRPr="000D0414" w:rsidRDefault="008430E6" w:rsidP="008430E6">
            <w:pPr>
              <w:pStyle w:val="VBAILTbullet1"/>
              <w:numPr>
                <w:ilvl w:val="0"/>
                <w:numId w:val="42"/>
              </w:numPr>
            </w:pPr>
            <w:r>
              <w:t xml:space="preserve">Answers provided by </w:t>
            </w:r>
            <w:proofErr w:type="gramStart"/>
            <w:r>
              <w:t>instructor</w:t>
            </w:r>
            <w:proofErr w:type="gramEnd"/>
          </w:p>
          <w:p w14:paraId="2B1858D6" w14:textId="77777777" w:rsidR="008430E6" w:rsidRDefault="008430E6" w:rsidP="007728D9">
            <w:pPr>
              <w:pStyle w:val="VBAILTBodyStrong"/>
              <w:rPr>
                <w:rStyle w:val="Strong"/>
                <w:b/>
                <w:bCs w:val="0"/>
              </w:rPr>
            </w:pPr>
          </w:p>
        </w:tc>
        <w:tc>
          <w:tcPr>
            <w:tcW w:w="6030" w:type="dxa"/>
            <w:tcBorders>
              <w:left w:val="dashSmallGap" w:sz="4" w:space="0" w:color="auto"/>
            </w:tcBorders>
          </w:tcPr>
          <w:p w14:paraId="6014C6F5" w14:textId="77777777" w:rsidR="008430E6" w:rsidRDefault="008430E6" w:rsidP="007728D9">
            <w:pPr>
              <w:pStyle w:val="VBAILTBody"/>
              <w:rPr>
                <w:rStyle w:val="Strong"/>
              </w:rPr>
            </w:pPr>
          </w:p>
        </w:tc>
      </w:tr>
      <w:tr w:rsidR="008430E6" w14:paraId="23823BB0" w14:textId="77777777" w:rsidTr="007728D9">
        <w:trPr>
          <w:cantSplit/>
          <w:jc w:val="center"/>
        </w:trPr>
        <w:tc>
          <w:tcPr>
            <w:tcW w:w="4050" w:type="dxa"/>
            <w:tcBorders>
              <w:right w:val="dashSmallGap" w:sz="4" w:space="0" w:color="auto"/>
            </w:tcBorders>
          </w:tcPr>
          <w:p w14:paraId="5A593BA1" w14:textId="77777777" w:rsidR="008430E6" w:rsidRPr="00193377" w:rsidRDefault="008430E6" w:rsidP="007728D9">
            <w:pPr>
              <w:pStyle w:val="VBAILTBody"/>
              <w:rPr>
                <w:b/>
              </w:rPr>
            </w:pPr>
            <w:r w:rsidRPr="00D85650">
              <w:rPr>
                <w:b/>
                <w:bCs/>
              </w:rPr>
              <w:lastRenderedPageBreak/>
              <w:t>Process VAMC Adjustments</w:t>
            </w:r>
            <w:r w:rsidRPr="00D85650">
              <w:rPr>
                <w:b/>
                <w:bCs/>
              </w:rPr>
              <w:br/>
              <w:t>Demonstration: Claim 1 Continued</w:t>
            </w:r>
          </w:p>
          <w:p w14:paraId="2C51680E" w14:textId="77777777" w:rsidR="008430E6" w:rsidRDefault="008430E6" w:rsidP="007728D9">
            <w:pPr>
              <w:pStyle w:val="VBAILTbullet1"/>
              <w:numPr>
                <w:ilvl w:val="0"/>
                <w:numId w:val="0"/>
              </w:numPr>
              <w:rPr>
                <w:rStyle w:val="Strong"/>
                <w:b w:val="0"/>
                <w:bCs w:val="0"/>
              </w:rPr>
            </w:pPr>
            <w:r w:rsidRPr="00D85650">
              <w:t>On February 18, 2022, John Doe was given a weekend pass from the domiciliary. He was allowed to leave on the 18</w:t>
            </w:r>
            <w:r w:rsidRPr="00D85650">
              <w:rPr>
                <w:vertAlign w:val="superscript"/>
              </w:rPr>
              <w:t>th</w:t>
            </w:r>
            <w:r w:rsidRPr="00D85650">
              <w:t xml:space="preserve"> and returned on the 20</w:t>
            </w:r>
            <w:r w:rsidRPr="00D85650">
              <w:rPr>
                <w:vertAlign w:val="superscript"/>
              </w:rPr>
              <w:t>th</w:t>
            </w:r>
            <w:r w:rsidRPr="00D85650">
              <w:t>. He sent in a statement asking that his pension be restored to the full rate for the days he was on pass. While reviewing CAPRI, it is noted that the Veteran also was transferred from the domiciliary to the local VAMC on February 25, 2022. He was transferred back to the domiciliary on April 18, 2022. You are reviewing the evidence on April 20, 2022.</w:t>
            </w:r>
          </w:p>
        </w:tc>
        <w:tc>
          <w:tcPr>
            <w:tcW w:w="6030" w:type="dxa"/>
            <w:tcBorders>
              <w:left w:val="dashSmallGap" w:sz="4" w:space="0" w:color="auto"/>
            </w:tcBorders>
          </w:tcPr>
          <w:p w14:paraId="4A11AF63" w14:textId="77777777" w:rsidR="008430E6" w:rsidRDefault="008430E6" w:rsidP="007728D9">
            <w:pPr>
              <w:pStyle w:val="VBAILTbullet1"/>
              <w:numPr>
                <w:ilvl w:val="0"/>
                <w:numId w:val="0"/>
              </w:numPr>
              <w:rPr>
                <w:rStyle w:val="Strong"/>
              </w:rPr>
            </w:pPr>
          </w:p>
        </w:tc>
      </w:tr>
      <w:tr w:rsidR="008430E6" w14:paraId="4C79512F" w14:textId="77777777" w:rsidTr="007728D9">
        <w:trPr>
          <w:cantSplit/>
          <w:jc w:val="center"/>
        </w:trPr>
        <w:tc>
          <w:tcPr>
            <w:tcW w:w="4050" w:type="dxa"/>
            <w:tcBorders>
              <w:right w:val="dashSmallGap" w:sz="4" w:space="0" w:color="auto"/>
            </w:tcBorders>
          </w:tcPr>
          <w:p w14:paraId="563896CB" w14:textId="77777777" w:rsidR="008430E6" w:rsidRDefault="008430E6" w:rsidP="007728D9">
            <w:pPr>
              <w:pStyle w:val="VBAILTBodyStrong"/>
              <w:rPr>
                <w:noProof/>
              </w:rPr>
            </w:pPr>
            <w:r w:rsidRPr="00D85650">
              <w:rPr>
                <w:bCs/>
              </w:rPr>
              <w:t>Claim 1 Processing Questions</w:t>
            </w:r>
          </w:p>
          <w:p w14:paraId="53FDCB01" w14:textId="77777777" w:rsidR="008430E6" w:rsidRPr="00D85650" w:rsidRDefault="008430E6" w:rsidP="007728D9">
            <w:pPr>
              <w:pStyle w:val="VBAILTBodyStrong"/>
              <w:rPr>
                <w:b w:val="0"/>
              </w:rPr>
            </w:pPr>
            <w:r w:rsidRPr="00D85650">
              <w:rPr>
                <w:b w:val="0"/>
              </w:rPr>
              <w:t>Can you restore full benefits for the period of the weekend pass?</w:t>
            </w:r>
          </w:p>
          <w:p w14:paraId="4A61B65C" w14:textId="77777777" w:rsidR="008430E6" w:rsidRPr="005C1EFA" w:rsidRDefault="008430E6" w:rsidP="008430E6">
            <w:pPr>
              <w:pStyle w:val="VBAILTbullet1"/>
              <w:numPr>
                <w:ilvl w:val="0"/>
                <w:numId w:val="42"/>
              </w:numPr>
            </w:pPr>
            <w:r>
              <w:t xml:space="preserve">Answers provided by </w:t>
            </w:r>
            <w:proofErr w:type="gramStart"/>
            <w:r>
              <w:t>instructor</w:t>
            </w:r>
            <w:proofErr w:type="gramEnd"/>
          </w:p>
          <w:p w14:paraId="219DCED3" w14:textId="77777777" w:rsidR="008430E6" w:rsidRPr="00D85650" w:rsidRDefault="008430E6" w:rsidP="007728D9">
            <w:pPr>
              <w:pStyle w:val="VBAILTBodyStrong"/>
              <w:rPr>
                <w:b w:val="0"/>
              </w:rPr>
            </w:pPr>
            <w:r w:rsidRPr="00D85650">
              <w:rPr>
                <w:b w:val="0"/>
              </w:rPr>
              <w:t>Should the $90 rate be adjusted for the period the Veteran was in the VAMC?</w:t>
            </w:r>
          </w:p>
          <w:p w14:paraId="3E14419B" w14:textId="77777777" w:rsidR="008430E6" w:rsidRPr="000D0414" w:rsidRDefault="008430E6" w:rsidP="008430E6">
            <w:pPr>
              <w:pStyle w:val="VBAILTbullet1"/>
              <w:numPr>
                <w:ilvl w:val="0"/>
                <w:numId w:val="42"/>
              </w:numPr>
            </w:pPr>
            <w:r>
              <w:t xml:space="preserve">Answers provided by </w:t>
            </w:r>
            <w:proofErr w:type="gramStart"/>
            <w:r>
              <w:t>instructor</w:t>
            </w:r>
            <w:proofErr w:type="gramEnd"/>
          </w:p>
          <w:p w14:paraId="2A259FB1" w14:textId="77777777" w:rsidR="008430E6" w:rsidRDefault="008430E6" w:rsidP="007728D9">
            <w:pPr>
              <w:pStyle w:val="VBAILTBodyStrong"/>
              <w:rPr>
                <w:rStyle w:val="Strong"/>
                <w:b/>
                <w:bCs w:val="0"/>
              </w:rPr>
            </w:pPr>
          </w:p>
        </w:tc>
        <w:tc>
          <w:tcPr>
            <w:tcW w:w="6030" w:type="dxa"/>
            <w:tcBorders>
              <w:left w:val="dashSmallGap" w:sz="4" w:space="0" w:color="auto"/>
            </w:tcBorders>
          </w:tcPr>
          <w:p w14:paraId="006C0E9D" w14:textId="77777777" w:rsidR="008430E6" w:rsidRPr="00FA128F" w:rsidRDefault="008430E6" w:rsidP="007728D9">
            <w:pPr>
              <w:pStyle w:val="VBAILTbullet1"/>
              <w:numPr>
                <w:ilvl w:val="0"/>
                <w:numId w:val="0"/>
              </w:numPr>
              <w:rPr>
                <w:rStyle w:val="Strong"/>
                <w:b w:val="0"/>
                <w:bCs w:val="0"/>
              </w:rPr>
            </w:pPr>
          </w:p>
        </w:tc>
      </w:tr>
      <w:tr w:rsidR="008430E6" w14:paraId="410FBB34" w14:textId="77777777" w:rsidTr="007728D9">
        <w:trPr>
          <w:cantSplit/>
          <w:jc w:val="center"/>
        </w:trPr>
        <w:tc>
          <w:tcPr>
            <w:tcW w:w="4050" w:type="dxa"/>
            <w:tcBorders>
              <w:right w:val="dashSmallGap" w:sz="4" w:space="0" w:color="auto"/>
            </w:tcBorders>
          </w:tcPr>
          <w:p w14:paraId="652C6219" w14:textId="77777777" w:rsidR="008430E6" w:rsidRDefault="008430E6" w:rsidP="007728D9">
            <w:pPr>
              <w:pStyle w:val="VBAILTBodyStrong"/>
              <w:rPr>
                <w:noProof/>
              </w:rPr>
            </w:pPr>
            <w:r w:rsidRPr="00D85650">
              <w:rPr>
                <w:bCs/>
              </w:rPr>
              <w:lastRenderedPageBreak/>
              <w:t>Process VAMC Adjustments</w:t>
            </w:r>
            <w:r w:rsidRPr="00D85650">
              <w:rPr>
                <w:bCs/>
              </w:rPr>
              <w:br/>
              <w:t>Demonstration: Claim 2</w:t>
            </w:r>
          </w:p>
          <w:p w14:paraId="72BC3F35" w14:textId="77777777" w:rsidR="008430E6" w:rsidRPr="00D85650" w:rsidRDefault="008430E6" w:rsidP="007728D9">
            <w:pPr>
              <w:pStyle w:val="VBAILTBodyStrong"/>
              <w:rPr>
                <w:b w:val="0"/>
              </w:rPr>
            </w:pPr>
            <w:r w:rsidRPr="00D85650">
              <w:rPr>
                <w:b w:val="0"/>
              </w:rPr>
              <w:t xml:space="preserve">On March 15, 2021, VA receives VA Form 21P-527EZ from Elijah </w:t>
            </w:r>
            <w:r>
              <w:rPr>
                <w:b w:val="0"/>
              </w:rPr>
              <w:t>Veteran</w:t>
            </w:r>
            <w:r w:rsidRPr="00D85650">
              <w:rPr>
                <w:b w:val="0"/>
              </w:rPr>
              <w:t xml:space="preserve">. The address on the application is the same as </w:t>
            </w:r>
            <w:proofErr w:type="gramStart"/>
            <w:r w:rsidRPr="00D85650">
              <w:rPr>
                <w:b w:val="0"/>
              </w:rPr>
              <w:t>a VAMC</w:t>
            </w:r>
            <w:proofErr w:type="gramEnd"/>
            <w:r w:rsidRPr="00D85650">
              <w:rPr>
                <w:b w:val="0"/>
              </w:rPr>
              <w:t xml:space="preserve">. His verified service shows he honorably served in the Marine Corps from 8/22/64 through 8/15/66. He has no dependents, is claiming special monthly pension, and has no income or net worth. </w:t>
            </w:r>
          </w:p>
          <w:p w14:paraId="3AD1C433" w14:textId="77777777" w:rsidR="008430E6" w:rsidRDefault="008430E6" w:rsidP="007728D9">
            <w:pPr>
              <w:pStyle w:val="VBAILTBodyStrong"/>
              <w:rPr>
                <w:rStyle w:val="Strong"/>
                <w:b/>
                <w:bCs w:val="0"/>
              </w:rPr>
            </w:pPr>
            <w:r w:rsidRPr="00D85650">
              <w:rPr>
                <w:b w:val="0"/>
              </w:rPr>
              <w:t xml:space="preserve">The claim is supported by VA Form 21-2680, which supports a grant of </w:t>
            </w:r>
            <w:proofErr w:type="gramStart"/>
            <w:r w:rsidRPr="00D85650">
              <w:rPr>
                <w:b w:val="0"/>
              </w:rPr>
              <w:t>aide</w:t>
            </w:r>
            <w:proofErr w:type="gramEnd"/>
            <w:r w:rsidRPr="00D85650">
              <w:rPr>
                <w:b w:val="0"/>
              </w:rPr>
              <w:t xml:space="preserve"> and attendance and says the Veteran is competent. The FTI and SSA data matches confirm the Veterans income statement. A review of CAPRI shows the Veteran was admitted to the hospital on March 10, </w:t>
            </w:r>
            <w:proofErr w:type="gramStart"/>
            <w:r w:rsidRPr="00D85650">
              <w:rPr>
                <w:b w:val="0"/>
              </w:rPr>
              <w:t>2021</w:t>
            </w:r>
            <w:proofErr w:type="gramEnd"/>
            <w:r w:rsidRPr="00D85650">
              <w:rPr>
                <w:b w:val="0"/>
              </w:rPr>
              <w:t xml:space="preserve"> and was transferred to a NHCU on March 30, 2021.</w:t>
            </w:r>
          </w:p>
        </w:tc>
        <w:tc>
          <w:tcPr>
            <w:tcW w:w="6030" w:type="dxa"/>
            <w:tcBorders>
              <w:left w:val="dashSmallGap" w:sz="4" w:space="0" w:color="auto"/>
            </w:tcBorders>
          </w:tcPr>
          <w:p w14:paraId="1C609A64" w14:textId="77777777" w:rsidR="008430E6" w:rsidRDefault="008430E6" w:rsidP="007728D9">
            <w:pPr>
              <w:pStyle w:val="VBAILTBody"/>
              <w:rPr>
                <w:rStyle w:val="Strong"/>
              </w:rPr>
            </w:pPr>
          </w:p>
        </w:tc>
      </w:tr>
      <w:tr w:rsidR="008430E6" w14:paraId="633F4B4B" w14:textId="77777777" w:rsidTr="007728D9">
        <w:trPr>
          <w:cantSplit/>
          <w:jc w:val="center"/>
        </w:trPr>
        <w:tc>
          <w:tcPr>
            <w:tcW w:w="4050" w:type="dxa"/>
            <w:tcBorders>
              <w:right w:val="dashSmallGap" w:sz="4" w:space="0" w:color="auto"/>
            </w:tcBorders>
          </w:tcPr>
          <w:p w14:paraId="138DA1AB" w14:textId="77777777" w:rsidR="008430E6" w:rsidRPr="00D85650" w:rsidRDefault="008430E6" w:rsidP="007728D9">
            <w:pPr>
              <w:pStyle w:val="VBAILTBodyStrong"/>
              <w:rPr>
                <w:bCs/>
              </w:rPr>
            </w:pPr>
            <w:r w:rsidRPr="00D85650">
              <w:rPr>
                <w:bCs/>
              </w:rPr>
              <w:lastRenderedPageBreak/>
              <w:t>Claim 2 Processing Questions</w:t>
            </w:r>
            <w:r w:rsidRPr="00D85650">
              <w:rPr>
                <w:rFonts w:ascii="Arial" w:eastAsiaTheme="minorEastAsia" w:hAnsi="Arial" w:cs="Arial"/>
                <w:color w:val="000000" w:themeColor="text1"/>
                <w:kern w:val="24"/>
                <w:sz w:val="48"/>
                <w:szCs w:val="48"/>
              </w:rPr>
              <w:t xml:space="preserve"> </w:t>
            </w:r>
          </w:p>
          <w:p w14:paraId="3B7FE68D" w14:textId="77777777" w:rsidR="008430E6" w:rsidRPr="00D85650" w:rsidRDefault="008430E6" w:rsidP="007728D9">
            <w:pPr>
              <w:pStyle w:val="VBAILTBodyStrong"/>
              <w:rPr>
                <w:b w:val="0"/>
              </w:rPr>
            </w:pPr>
            <w:r w:rsidRPr="00D85650">
              <w:rPr>
                <w:b w:val="0"/>
              </w:rPr>
              <w:t>Is there sufficient evidence to decide the claim?</w:t>
            </w:r>
          </w:p>
          <w:p w14:paraId="34BC895D" w14:textId="77777777" w:rsidR="008430E6" w:rsidRPr="000D0414" w:rsidRDefault="008430E6" w:rsidP="008430E6">
            <w:pPr>
              <w:pStyle w:val="VBAILTbullet1"/>
              <w:numPr>
                <w:ilvl w:val="0"/>
                <w:numId w:val="42"/>
              </w:numPr>
            </w:pPr>
            <w:r>
              <w:t xml:space="preserve">Answers provided by </w:t>
            </w:r>
            <w:proofErr w:type="gramStart"/>
            <w:r>
              <w:t>instructor</w:t>
            </w:r>
            <w:proofErr w:type="gramEnd"/>
          </w:p>
          <w:p w14:paraId="3FEE7BF8" w14:textId="77777777" w:rsidR="008430E6" w:rsidRPr="00D85650" w:rsidRDefault="008430E6" w:rsidP="007728D9">
            <w:pPr>
              <w:pStyle w:val="VBAILTBodyStrong"/>
              <w:rPr>
                <w:b w:val="0"/>
              </w:rPr>
            </w:pPr>
            <w:r w:rsidRPr="00D85650">
              <w:rPr>
                <w:b w:val="0"/>
              </w:rPr>
              <w:t>Does the claim require a rating decision?</w:t>
            </w:r>
          </w:p>
          <w:p w14:paraId="3B16A200" w14:textId="77777777" w:rsidR="008430E6" w:rsidRPr="000D0414" w:rsidRDefault="008430E6" w:rsidP="008430E6">
            <w:pPr>
              <w:pStyle w:val="VBAILTbullet1"/>
              <w:numPr>
                <w:ilvl w:val="0"/>
                <w:numId w:val="42"/>
              </w:numPr>
            </w:pPr>
            <w:r>
              <w:t xml:space="preserve">Answers provided by </w:t>
            </w:r>
            <w:proofErr w:type="gramStart"/>
            <w:r>
              <w:t>instructor</w:t>
            </w:r>
            <w:proofErr w:type="gramEnd"/>
          </w:p>
          <w:p w14:paraId="6E51A9B9" w14:textId="77777777" w:rsidR="008430E6" w:rsidRPr="00D85650" w:rsidRDefault="008430E6" w:rsidP="007728D9">
            <w:pPr>
              <w:pStyle w:val="VBAILTBodyStrong"/>
              <w:rPr>
                <w:b w:val="0"/>
              </w:rPr>
            </w:pPr>
            <w:r w:rsidRPr="00D85650">
              <w:rPr>
                <w:b w:val="0"/>
              </w:rPr>
              <w:t>What are the effective dates for the pension award?</w:t>
            </w:r>
          </w:p>
          <w:p w14:paraId="4DE9023C" w14:textId="77777777" w:rsidR="008430E6" w:rsidRPr="009A6E10" w:rsidRDefault="008430E6" w:rsidP="008430E6">
            <w:pPr>
              <w:pStyle w:val="VBAILTbullet1"/>
              <w:numPr>
                <w:ilvl w:val="0"/>
                <w:numId w:val="42"/>
              </w:numPr>
              <w:rPr>
                <w:rStyle w:val="Strong"/>
                <w:b w:val="0"/>
                <w:bCs w:val="0"/>
              </w:rPr>
            </w:pPr>
            <w:r>
              <w:t>Answers provided by instructor</w:t>
            </w:r>
          </w:p>
        </w:tc>
        <w:tc>
          <w:tcPr>
            <w:tcW w:w="6030" w:type="dxa"/>
            <w:tcBorders>
              <w:left w:val="dashSmallGap" w:sz="4" w:space="0" w:color="auto"/>
            </w:tcBorders>
          </w:tcPr>
          <w:p w14:paraId="7F07A484" w14:textId="77777777" w:rsidR="008430E6" w:rsidRDefault="008430E6" w:rsidP="007728D9">
            <w:pPr>
              <w:pStyle w:val="VBAILTBody"/>
              <w:rPr>
                <w:rStyle w:val="Strong"/>
              </w:rPr>
            </w:pPr>
          </w:p>
        </w:tc>
      </w:tr>
      <w:tr w:rsidR="008430E6" w14:paraId="315DF9BD" w14:textId="77777777" w:rsidTr="007728D9">
        <w:trPr>
          <w:jc w:val="center"/>
        </w:trPr>
        <w:tc>
          <w:tcPr>
            <w:tcW w:w="4050" w:type="dxa"/>
            <w:tcBorders>
              <w:right w:val="dashSmallGap" w:sz="4" w:space="0" w:color="auto"/>
            </w:tcBorders>
          </w:tcPr>
          <w:p w14:paraId="0E387974" w14:textId="77777777" w:rsidR="008430E6" w:rsidRDefault="008430E6" w:rsidP="007728D9">
            <w:pPr>
              <w:pStyle w:val="VBAILTBodyStrong"/>
              <w:rPr>
                <w:noProof/>
              </w:rPr>
            </w:pPr>
            <w:r w:rsidRPr="00D85650">
              <w:rPr>
                <w:bCs/>
              </w:rPr>
              <w:t>Process VAMC Adjustments</w:t>
            </w:r>
            <w:r w:rsidRPr="00D85650">
              <w:rPr>
                <w:bCs/>
              </w:rPr>
              <w:br/>
              <w:t>Demonstration: Claim 2</w:t>
            </w:r>
          </w:p>
          <w:p w14:paraId="27981EA0" w14:textId="77777777" w:rsidR="008430E6" w:rsidRDefault="008430E6" w:rsidP="007728D9">
            <w:pPr>
              <w:pStyle w:val="VBAILTBodyStrong"/>
              <w:rPr>
                <w:rStyle w:val="Strong"/>
                <w:b/>
                <w:bCs w:val="0"/>
              </w:rPr>
            </w:pPr>
            <w:r w:rsidRPr="00D85650">
              <w:rPr>
                <w:b w:val="0"/>
              </w:rPr>
              <w:t xml:space="preserve">On October 12, 2021, VA received a statement from Elijah </w:t>
            </w:r>
            <w:r>
              <w:rPr>
                <w:b w:val="0"/>
              </w:rPr>
              <w:t>Veteran</w:t>
            </w:r>
            <w:r w:rsidRPr="00D85650">
              <w:rPr>
                <w:b w:val="0"/>
              </w:rPr>
              <w:t xml:space="preserve"> stating that he was discharged that day from the NHCU. He requested that his benefits be restored to full rate as soon as possible. CAPRI confirms that the Veteran was fully discharged the morning of October 8, 2021.</w:t>
            </w:r>
          </w:p>
        </w:tc>
        <w:tc>
          <w:tcPr>
            <w:tcW w:w="6030" w:type="dxa"/>
            <w:tcBorders>
              <w:left w:val="dashSmallGap" w:sz="4" w:space="0" w:color="auto"/>
            </w:tcBorders>
          </w:tcPr>
          <w:p w14:paraId="11DB9E8B" w14:textId="77777777" w:rsidR="008430E6" w:rsidRPr="002253A2" w:rsidRDefault="008430E6" w:rsidP="007728D9">
            <w:pPr>
              <w:pStyle w:val="VBAILTBody"/>
              <w:rPr>
                <w:rStyle w:val="Strong"/>
                <w:b w:val="0"/>
                <w:bCs w:val="0"/>
              </w:rPr>
            </w:pPr>
          </w:p>
        </w:tc>
      </w:tr>
    </w:tbl>
    <w:p w14:paraId="7D4286D2" w14:textId="77777777" w:rsidR="008430E6" w:rsidRDefault="008430E6" w:rsidP="008430E6">
      <w:r>
        <w:rPr>
          <w:b/>
        </w:rPr>
        <w:br w:type="page"/>
      </w: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050"/>
        <w:gridCol w:w="6030"/>
      </w:tblGrid>
      <w:tr w:rsidR="008430E6" w14:paraId="25DED177" w14:textId="77777777" w:rsidTr="007728D9">
        <w:trPr>
          <w:jc w:val="center"/>
        </w:trPr>
        <w:tc>
          <w:tcPr>
            <w:tcW w:w="4050" w:type="dxa"/>
            <w:tcBorders>
              <w:right w:val="dashSmallGap" w:sz="4" w:space="0" w:color="auto"/>
            </w:tcBorders>
          </w:tcPr>
          <w:p w14:paraId="7C3B2B35" w14:textId="77777777" w:rsidR="008430E6" w:rsidRPr="00D85650" w:rsidRDefault="008430E6" w:rsidP="007728D9">
            <w:pPr>
              <w:pStyle w:val="VBAILTBodyStrong"/>
              <w:rPr>
                <w:bCs/>
                <w:noProof/>
              </w:rPr>
            </w:pPr>
            <w:r w:rsidRPr="00D85650">
              <w:rPr>
                <w:bCs/>
              </w:rPr>
              <w:lastRenderedPageBreak/>
              <w:t>Claim 2 Processing Questions</w:t>
            </w:r>
          </w:p>
          <w:p w14:paraId="04F59974" w14:textId="77777777" w:rsidR="008430E6" w:rsidRPr="00D85650" w:rsidRDefault="008430E6" w:rsidP="007728D9">
            <w:pPr>
              <w:pStyle w:val="VBAILTBodyStrong"/>
              <w:rPr>
                <w:b w:val="0"/>
              </w:rPr>
            </w:pPr>
            <w:r w:rsidRPr="00D85650">
              <w:rPr>
                <w:b w:val="0"/>
              </w:rPr>
              <w:t>Does the claim require a rating decision?</w:t>
            </w:r>
          </w:p>
          <w:p w14:paraId="5D0C9ABB" w14:textId="77777777" w:rsidR="008430E6" w:rsidRPr="000D0414" w:rsidRDefault="008430E6" w:rsidP="008430E6">
            <w:pPr>
              <w:pStyle w:val="VBAILTbullet1"/>
              <w:numPr>
                <w:ilvl w:val="0"/>
                <w:numId w:val="42"/>
              </w:numPr>
            </w:pPr>
            <w:r>
              <w:t xml:space="preserve">Answers provided by </w:t>
            </w:r>
            <w:proofErr w:type="gramStart"/>
            <w:r>
              <w:t>instructor</w:t>
            </w:r>
            <w:proofErr w:type="gramEnd"/>
          </w:p>
          <w:p w14:paraId="4798DC7D" w14:textId="77777777" w:rsidR="008430E6" w:rsidRPr="00D85650" w:rsidRDefault="008430E6" w:rsidP="007728D9">
            <w:pPr>
              <w:pStyle w:val="VBAILTBodyStrong"/>
              <w:rPr>
                <w:b w:val="0"/>
              </w:rPr>
            </w:pPr>
            <w:r w:rsidRPr="00D85650">
              <w:rPr>
                <w:b w:val="0"/>
              </w:rPr>
              <w:t>What is the effective date for the restoration of benefits?</w:t>
            </w:r>
          </w:p>
          <w:p w14:paraId="4E4F781B" w14:textId="77777777" w:rsidR="008430E6" w:rsidRPr="009A6E10" w:rsidRDefault="008430E6" w:rsidP="008430E6">
            <w:pPr>
              <w:pStyle w:val="VBAILTbullet1"/>
              <w:numPr>
                <w:ilvl w:val="0"/>
                <w:numId w:val="42"/>
              </w:numPr>
              <w:rPr>
                <w:rStyle w:val="Strong"/>
                <w:b w:val="0"/>
                <w:bCs w:val="0"/>
              </w:rPr>
            </w:pPr>
            <w:r>
              <w:t>Answers provided by instructor</w:t>
            </w:r>
          </w:p>
        </w:tc>
        <w:tc>
          <w:tcPr>
            <w:tcW w:w="6030" w:type="dxa"/>
            <w:tcBorders>
              <w:left w:val="dashSmallGap" w:sz="4" w:space="0" w:color="auto"/>
            </w:tcBorders>
          </w:tcPr>
          <w:p w14:paraId="59BF95B3" w14:textId="77777777" w:rsidR="008430E6" w:rsidRDefault="008430E6" w:rsidP="007728D9">
            <w:pPr>
              <w:pStyle w:val="VBAILTBody"/>
              <w:rPr>
                <w:rStyle w:val="Strong"/>
              </w:rPr>
            </w:pPr>
          </w:p>
        </w:tc>
      </w:tr>
      <w:tr w:rsidR="008430E6" w14:paraId="68F9F485" w14:textId="77777777" w:rsidTr="007728D9">
        <w:trPr>
          <w:cantSplit/>
          <w:jc w:val="center"/>
        </w:trPr>
        <w:tc>
          <w:tcPr>
            <w:tcW w:w="4050" w:type="dxa"/>
            <w:tcBorders>
              <w:right w:val="dashSmallGap" w:sz="4" w:space="0" w:color="auto"/>
            </w:tcBorders>
          </w:tcPr>
          <w:p w14:paraId="7016891C" w14:textId="77777777" w:rsidR="008430E6" w:rsidRDefault="008430E6" w:rsidP="007728D9">
            <w:pPr>
              <w:pStyle w:val="VBAILTBodyStrong"/>
              <w:rPr>
                <w:noProof/>
              </w:rPr>
            </w:pPr>
            <w:r w:rsidRPr="00D85650">
              <w:rPr>
                <w:bCs/>
              </w:rPr>
              <w:t>Process VAMC Adjustments</w:t>
            </w:r>
            <w:r w:rsidRPr="00D85650">
              <w:rPr>
                <w:bCs/>
              </w:rPr>
              <w:br/>
              <w:t>Demonstration: Claim 2</w:t>
            </w:r>
          </w:p>
          <w:p w14:paraId="2B96F0EF" w14:textId="77777777" w:rsidR="008430E6" w:rsidRDefault="008430E6" w:rsidP="007728D9">
            <w:pPr>
              <w:pStyle w:val="VBAILTBodyStrong"/>
              <w:rPr>
                <w:rStyle w:val="Strong"/>
                <w:b/>
                <w:bCs w:val="0"/>
              </w:rPr>
            </w:pPr>
            <w:r w:rsidRPr="00D85650">
              <w:rPr>
                <w:b w:val="0"/>
                <w:bCs/>
              </w:rPr>
              <w:t xml:space="preserve">On May 2, 2022, VA runs a CAPRI report to review for Veterans who are hospitalized and in receipt of pension. The report indicates that Elijah </w:t>
            </w:r>
            <w:r>
              <w:rPr>
                <w:b w:val="0"/>
                <w:bCs/>
              </w:rPr>
              <w:t>Veteran</w:t>
            </w:r>
            <w:r w:rsidRPr="00D85650">
              <w:rPr>
                <w:b w:val="0"/>
                <w:bCs/>
              </w:rPr>
              <w:t xml:space="preserve"> was admitted to the emergency department at the VAMC on March 29, 2022, and then transferred to the NHCU on April 21, 2022. He is currently at the NHCU.</w:t>
            </w:r>
          </w:p>
        </w:tc>
        <w:tc>
          <w:tcPr>
            <w:tcW w:w="6030" w:type="dxa"/>
            <w:tcBorders>
              <w:left w:val="dashSmallGap" w:sz="4" w:space="0" w:color="auto"/>
            </w:tcBorders>
          </w:tcPr>
          <w:p w14:paraId="58A5BABE" w14:textId="77777777" w:rsidR="008430E6" w:rsidRDefault="008430E6" w:rsidP="007728D9">
            <w:pPr>
              <w:pStyle w:val="VBAILTBody"/>
              <w:rPr>
                <w:rStyle w:val="Strong"/>
              </w:rPr>
            </w:pPr>
          </w:p>
        </w:tc>
      </w:tr>
      <w:tr w:rsidR="008430E6" w14:paraId="46BA1BD1" w14:textId="77777777" w:rsidTr="007728D9">
        <w:trPr>
          <w:cantSplit/>
          <w:jc w:val="center"/>
        </w:trPr>
        <w:tc>
          <w:tcPr>
            <w:tcW w:w="4050" w:type="dxa"/>
            <w:tcBorders>
              <w:right w:val="dashSmallGap" w:sz="4" w:space="0" w:color="auto"/>
            </w:tcBorders>
          </w:tcPr>
          <w:p w14:paraId="582688ED" w14:textId="77777777" w:rsidR="008430E6" w:rsidRDefault="008430E6" w:rsidP="007728D9">
            <w:pPr>
              <w:pStyle w:val="VBAILTBodyStrong"/>
              <w:rPr>
                <w:noProof/>
              </w:rPr>
            </w:pPr>
            <w:r w:rsidRPr="00D85650">
              <w:rPr>
                <w:bCs/>
              </w:rPr>
              <w:lastRenderedPageBreak/>
              <w:t>Claim 2 Processing Questions</w:t>
            </w:r>
          </w:p>
          <w:p w14:paraId="595FDA8A" w14:textId="77777777" w:rsidR="008430E6" w:rsidRPr="00D85650" w:rsidRDefault="008430E6" w:rsidP="007728D9">
            <w:pPr>
              <w:pStyle w:val="VBAILTBodyStrong"/>
              <w:rPr>
                <w:b w:val="0"/>
              </w:rPr>
            </w:pPr>
            <w:r w:rsidRPr="00D85650">
              <w:rPr>
                <w:b w:val="0"/>
              </w:rPr>
              <w:t>Does this claim require due process?</w:t>
            </w:r>
          </w:p>
          <w:p w14:paraId="4D4FD64B" w14:textId="77777777" w:rsidR="008430E6" w:rsidRPr="00D85650" w:rsidRDefault="008430E6" w:rsidP="008430E6">
            <w:pPr>
              <w:pStyle w:val="VBAILTBodyStrong"/>
              <w:numPr>
                <w:ilvl w:val="0"/>
                <w:numId w:val="42"/>
              </w:numPr>
              <w:rPr>
                <w:b w:val="0"/>
              </w:rPr>
            </w:pPr>
            <w:r w:rsidRPr="009A6E10">
              <w:rPr>
                <w:b w:val="0"/>
                <w:bCs/>
              </w:rPr>
              <w:t>Answers provided by instructor</w:t>
            </w:r>
            <w:r w:rsidRPr="00D85650">
              <w:rPr>
                <w:b w:val="0"/>
                <w:i/>
                <w:iCs/>
              </w:rPr>
              <w:t>.</w:t>
            </w:r>
          </w:p>
          <w:p w14:paraId="0ADCE63F" w14:textId="77777777" w:rsidR="008430E6" w:rsidRPr="00D85650" w:rsidRDefault="008430E6" w:rsidP="007728D9">
            <w:pPr>
              <w:pStyle w:val="VBAILTBodyStrong"/>
              <w:rPr>
                <w:b w:val="0"/>
              </w:rPr>
            </w:pPr>
            <w:r w:rsidRPr="00D85650">
              <w:rPr>
                <w:b w:val="0"/>
              </w:rPr>
              <w:t>What is the effective date for the reduction of benefits?</w:t>
            </w:r>
          </w:p>
          <w:p w14:paraId="5779C10C" w14:textId="77777777" w:rsidR="008430E6" w:rsidRPr="009A6E10" w:rsidRDefault="008430E6" w:rsidP="008430E6">
            <w:pPr>
              <w:pStyle w:val="VBAILTBodyStrong"/>
              <w:numPr>
                <w:ilvl w:val="0"/>
                <w:numId w:val="42"/>
              </w:numPr>
              <w:rPr>
                <w:b w:val="0"/>
                <w:bCs/>
              </w:rPr>
            </w:pPr>
            <w:r w:rsidRPr="009A6E10">
              <w:rPr>
                <w:b w:val="0"/>
                <w:bCs/>
              </w:rPr>
              <w:t>Answers provided by instructor</w:t>
            </w:r>
            <w:r w:rsidRPr="009A6E10">
              <w:rPr>
                <w:b w:val="0"/>
                <w:bCs/>
                <w:i/>
                <w:iCs/>
              </w:rPr>
              <w:t>.</w:t>
            </w:r>
          </w:p>
          <w:p w14:paraId="74EFD21B" w14:textId="77777777" w:rsidR="008430E6" w:rsidRPr="00D85650" w:rsidRDefault="008430E6" w:rsidP="007728D9">
            <w:pPr>
              <w:pStyle w:val="VBAILTBodyStrong"/>
              <w:rPr>
                <w:b w:val="0"/>
              </w:rPr>
            </w:pPr>
            <w:r w:rsidRPr="00D85650">
              <w:rPr>
                <w:b w:val="0"/>
              </w:rPr>
              <w:t>If the Veteran had been admitted to the NHCU unit on April 2, 2022, what would be the effective date of the $90 reduction?</w:t>
            </w:r>
          </w:p>
          <w:p w14:paraId="2F5C5377" w14:textId="77777777" w:rsidR="008430E6" w:rsidRPr="009A6E10" w:rsidRDefault="008430E6" w:rsidP="008430E6">
            <w:pPr>
              <w:pStyle w:val="VBAILTBodyStrong"/>
              <w:numPr>
                <w:ilvl w:val="0"/>
                <w:numId w:val="42"/>
              </w:numPr>
              <w:rPr>
                <w:rStyle w:val="Strong"/>
                <w:b/>
                <w:bCs w:val="0"/>
              </w:rPr>
            </w:pPr>
            <w:r w:rsidRPr="009A6E10">
              <w:rPr>
                <w:b w:val="0"/>
                <w:bCs/>
              </w:rPr>
              <w:t>Answers provided by instructor</w:t>
            </w:r>
            <w:r w:rsidRPr="009A6E10">
              <w:rPr>
                <w:rStyle w:val="Strong"/>
                <w:b/>
                <w:bCs w:val="0"/>
              </w:rPr>
              <w:t xml:space="preserve"> </w:t>
            </w:r>
          </w:p>
        </w:tc>
        <w:tc>
          <w:tcPr>
            <w:tcW w:w="6030" w:type="dxa"/>
            <w:tcBorders>
              <w:left w:val="dashSmallGap" w:sz="4" w:space="0" w:color="auto"/>
            </w:tcBorders>
          </w:tcPr>
          <w:p w14:paraId="03FAC73D" w14:textId="77777777" w:rsidR="008430E6" w:rsidRDefault="008430E6" w:rsidP="007728D9">
            <w:pPr>
              <w:pStyle w:val="VBAILTBody"/>
              <w:rPr>
                <w:rStyle w:val="Strong"/>
              </w:rPr>
            </w:pPr>
          </w:p>
        </w:tc>
      </w:tr>
      <w:tr w:rsidR="008430E6" w14:paraId="54F35BEF" w14:textId="77777777" w:rsidTr="007728D9">
        <w:trPr>
          <w:cantSplit/>
          <w:jc w:val="center"/>
        </w:trPr>
        <w:tc>
          <w:tcPr>
            <w:tcW w:w="4050" w:type="dxa"/>
            <w:tcBorders>
              <w:right w:val="dashSmallGap" w:sz="4" w:space="0" w:color="auto"/>
            </w:tcBorders>
          </w:tcPr>
          <w:p w14:paraId="6CCA04A7" w14:textId="77777777" w:rsidR="008430E6" w:rsidRDefault="008430E6" w:rsidP="007728D9">
            <w:pPr>
              <w:pStyle w:val="VBAILTBody"/>
              <w:rPr>
                <w:b/>
                <w:bCs/>
              </w:rPr>
            </w:pPr>
            <w:r w:rsidRPr="00D85650">
              <w:rPr>
                <w:b/>
                <w:bCs/>
              </w:rPr>
              <w:t>Process VAMC Adjustments</w:t>
            </w:r>
            <w:r w:rsidRPr="00D85650">
              <w:rPr>
                <w:b/>
                <w:bCs/>
              </w:rPr>
              <w:br/>
              <w:t>Demonstration: Claim 2</w:t>
            </w:r>
          </w:p>
          <w:p w14:paraId="1D2171CE" w14:textId="77777777" w:rsidR="008430E6" w:rsidRPr="00925AC3" w:rsidRDefault="008430E6" w:rsidP="007728D9">
            <w:pPr>
              <w:pStyle w:val="VBAILTbullet1"/>
              <w:numPr>
                <w:ilvl w:val="0"/>
                <w:numId w:val="0"/>
              </w:numPr>
              <w:rPr>
                <w:rStyle w:val="Strong"/>
                <w:b w:val="0"/>
                <w:bCs w:val="0"/>
              </w:rPr>
            </w:pPr>
            <w:r w:rsidRPr="00D85650">
              <w:t xml:space="preserve">In response to the due process letter proposing to reduce him again, Elijah </w:t>
            </w:r>
            <w:r>
              <w:t>Veteran</w:t>
            </w:r>
            <w:r w:rsidRPr="00D85650">
              <w:t xml:space="preserve"> stated he adopted his granddaughter on January 20, 2022. He stated that she has no income or net worth and supplied the VA with the adoption decree.</w:t>
            </w:r>
          </w:p>
        </w:tc>
        <w:tc>
          <w:tcPr>
            <w:tcW w:w="6030" w:type="dxa"/>
            <w:tcBorders>
              <w:left w:val="dashSmallGap" w:sz="4" w:space="0" w:color="auto"/>
            </w:tcBorders>
          </w:tcPr>
          <w:p w14:paraId="2717BE7C" w14:textId="77777777" w:rsidR="008430E6" w:rsidRPr="000C6D52" w:rsidRDefault="008430E6" w:rsidP="007728D9">
            <w:pPr>
              <w:pStyle w:val="VBAILTBody"/>
              <w:rPr>
                <w:rStyle w:val="Strong"/>
                <w:b w:val="0"/>
              </w:rPr>
            </w:pPr>
          </w:p>
        </w:tc>
      </w:tr>
      <w:tr w:rsidR="008430E6" w14:paraId="1F6331D7" w14:textId="77777777" w:rsidTr="007728D9">
        <w:trPr>
          <w:cantSplit/>
          <w:jc w:val="center"/>
        </w:trPr>
        <w:tc>
          <w:tcPr>
            <w:tcW w:w="4050" w:type="dxa"/>
            <w:tcBorders>
              <w:right w:val="dashSmallGap" w:sz="4" w:space="0" w:color="auto"/>
            </w:tcBorders>
          </w:tcPr>
          <w:p w14:paraId="171AC534" w14:textId="77777777" w:rsidR="008430E6" w:rsidRDefault="008430E6" w:rsidP="007728D9">
            <w:pPr>
              <w:pStyle w:val="VBAILTBody"/>
              <w:rPr>
                <w:b/>
                <w:bCs/>
              </w:rPr>
            </w:pPr>
            <w:r w:rsidRPr="00D85650">
              <w:rPr>
                <w:b/>
                <w:bCs/>
              </w:rPr>
              <w:t>Claim 2 Processing Questions</w:t>
            </w:r>
          </w:p>
          <w:p w14:paraId="790C2C83" w14:textId="77777777" w:rsidR="008430E6" w:rsidRPr="00D85650" w:rsidRDefault="008430E6" w:rsidP="007728D9">
            <w:pPr>
              <w:pStyle w:val="VBAILTBody"/>
            </w:pPr>
            <w:r w:rsidRPr="00D85650">
              <w:t xml:space="preserve">Does </w:t>
            </w:r>
            <w:proofErr w:type="gramStart"/>
            <w:r w:rsidRPr="00D85650">
              <w:t>the Veterans</w:t>
            </w:r>
            <w:proofErr w:type="gramEnd"/>
            <w:r w:rsidRPr="00D85650">
              <w:t xml:space="preserve"> dependent affect the hospitalization adjustments?</w:t>
            </w:r>
          </w:p>
          <w:p w14:paraId="63148883" w14:textId="77777777" w:rsidR="008430E6" w:rsidRPr="009A6E10" w:rsidRDefault="008430E6" w:rsidP="008430E6">
            <w:pPr>
              <w:pStyle w:val="VBAILTBody"/>
              <w:numPr>
                <w:ilvl w:val="0"/>
                <w:numId w:val="42"/>
              </w:numPr>
            </w:pPr>
            <w:r w:rsidRPr="009A6E10">
              <w:t>Answers provided by instructor</w:t>
            </w:r>
            <w:r w:rsidRPr="009A6E10">
              <w:rPr>
                <w:i/>
                <w:iCs/>
              </w:rPr>
              <w:t>.</w:t>
            </w:r>
          </w:p>
          <w:p w14:paraId="25C5EB39" w14:textId="77777777" w:rsidR="008430E6" w:rsidRPr="00D85650" w:rsidRDefault="008430E6" w:rsidP="007728D9">
            <w:pPr>
              <w:pStyle w:val="VBAILTBody"/>
            </w:pPr>
            <w:r w:rsidRPr="00D85650">
              <w:t>Should the VA add the dependent to the pension award?</w:t>
            </w:r>
          </w:p>
          <w:p w14:paraId="34DDB72F" w14:textId="77777777" w:rsidR="008430E6" w:rsidRPr="009A6E10" w:rsidRDefault="008430E6" w:rsidP="008430E6">
            <w:pPr>
              <w:pStyle w:val="VBAILTbullet1"/>
              <w:numPr>
                <w:ilvl w:val="0"/>
                <w:numId w:val="42"/>
              </w:numPr>
              <w:rPr>
                <w:rStyle w:val="Strong"/>
              </w:rPr>
            </w:pPr>
            <w:r w:rsidRPr="009A6E10">
              <w:t>Answers provided by instructor</w:t>
            </w:r>
          </w:p>
        </w:tc>
        <w:tc>
          <w:tcPr>
            <w:tcW w:w="6030" w:type="dxa"/>
            <w:tcBorders>
              <w:left w:val="dashSmallGap" w:sz="4" w:space="0" w:color="auto"/>
            </w:tcBorders>
          </w:tcPr>
          <w:p w14:paraId="38C958DF" w14:textId="77777777" w:rsidR="008430E6" w:rsidRPr="00C01589" w:rsidRDefault="008430E6" w:rsidP="007728D9">
            <w:pPr>
              <w:pStyle w:val="VBAILTBody"/>
              <w:rPr>
                <w:rStyle w:val="Strong"/>
                <w:b w:val="0"/>
                <w:bCs w:val="0"/>
              </w:rPr>
            </w:pPr>
          </w:p>
        </w:tc>
      </w:tr>
      <w:tr w:rsidR="008430E6" w14:paraId="7743C4FC" w14:textId="77777777" w:rsidTr="007728D9">
        <w:trPr>
          <w:cantSplit/>
          <w:jc w:val="center"/>
        </w:trPr>
        <w:tc>
          <w:tcPr>
            <w:tcW w:w="4050" w:type="dxa"/>
            <w:tcBorders>
              <w:right w:val="dashSmallGap" w:sz="4" w:space="0" w:color="auto"/>
            </w:tcBorders>
          </w:tcPr>
          <w:p w14:paraId="3B7BBBE1" w14:textId="77777777" w:rsidR="008430E6" w:rsidRDefault="008430E6" w:rsidP="007728D9">
            <w:pPr>
              <w:pStyle w:val="VBAILTBody"/>
              <w:rPr>
                <w:b/>
                <w:bCs/>
              </w:rPr>
            </w:pPr>
            <w:r w:rsidRPr="00D85650">
              <w:rPr>
                <w:b/>
                <w:bCs/>
              </w:rPr>
              <w:lastRenderedPageBreak/>
              <w:t>Guided Practice Overview</w:t>
            </w:r>
          </w:p>
          <w:p w14:paraId="14E3781D" w14:textId="77777777" w:rsidR="008430E6" w:rsidRPr="00D85650" w:rsidRDefault="008430E6" w:rsidP="007728D9">
            <w:pPr>
              <w:pStyle w:val="VBAILTBody"/>
            </w:pPr>
            <w:r w:rsidRPr="00D85650">
              <w:t>Instructions:</w:t>
            </w:r>
          </w:p>
          <w:p w14:paraId="7583AE0C" w14:textId="77777777" w:rsidR="008430E6" w:rsidRPr="00D85650" w:rsidRDefault="008430E6" w:rsidP="007728D9">
            <w:pPr>
              <w:pStyle w:val="VBAILTBullet2"/>
            </w:pPr>
            <w:r w:rsidRPr="00D85650">
              <w:t>Instructors assign hospitalization adjustment claims to trainees.</w:t>
            </w:r>
          </w:p>
          <w:p w14:paraId="57B9076E" w14:textId="77777777" w:rsidR="008430E6" w:rsidRPr="00D85650" w:rsidRDefault="008430E6" w:rsidP="007728D9">
            <w:pPr>
              <w:pStyle w:val="VBAILTBullet2"/>
            </w:pPr>
            <w:r w:rsidRPr="00D85650">
              <w:t xml:space="preserve">Trainees review pending claims and take necessary </w:t>
            </w:r>
            <w:proofErr w:type="gramStart"/>
            <w:r w:rsidRPr="00D85650">
              <w:t>action</w:t>
            </w:r>
            <w:proofErr w:type="gramEnd"/>
          </w:p>
          <w:p w14:paraId="705EF793" w14:textId="77777777" w:rsidR="008430E6" w:rsidRPr="00D85650" w:rsidRDefault="008430E6" w:rsidP="007728D9">
            <w:pPr>
              <w:pStyle w:val="VBAILTBullet2"/>
            </w:pPr>
            <w:r w:rsidRPr="00D85650">
              <w:t>Use the job aids, references, and systems available.</w:t>
            </w:r>
          </w:p>
          <w:p w14:paraId="064CC2D5" w14:textId="77777777" w:rsidR="008430E6" w:rsidRDefault="008430E6" w:rsidP="007728D9">
            <w:pPr>
              <w:pStyle w:val="VBAILTBullet2"/>
              <w:rPr>
                <w:rStyle w:val="Strong"/>
                <w:b w:val="0"/>
                <w:bCs w:val="0"/>
              </w:rPr>
            </w:pPr>
            <w:r w:rsidRPr="00D85650">
              <w:t>Consult with instructors for assistance.</w:t>
            </w:r>
          </w:p>
        </w:tc>
        <w:tc>
          <w:tcPr>
            <w:tcW w:w="6030" w:type="dxa"/>
            <w:tcBorders>
              <w:left w:val="dashSmallGap" w:sz="4" w:space="0" w:color="auto"/>
            </w:tcBorders>
          </w:tcPr>
          <w:p w14:paraId="49DB25BE" w14:textId="77777777" w:rsidR="008430E6" w:rsidRDefault="008430E6" w:rsidP="007728D9">
            <w:pPr>
              <w:pStyle w:val="VBAILTBody"/>
              <w:rPr>
                <w:rStyle w:val="Strong"/>
              </w:rPr>
            </w:pPr>
          </w:p>
        </w:tc>
      </w:tr>
      <w:tr w:rsidR="008430E6" w14:paraId="7E8A22B6" w14:textId="77777777" w:rsidTr="007728D9">
        <w:trPr>
          <w:jc w:val="center"/>
        </w:trPr>
        <w:tc>
          <w:tcPr>
            <w:tcW w:w="4050" w:type="dxa"/>
            <w:tcBorders>
              <w:right w:val="dashSmallGap" w:sz="4" w:space="0" w:color="auto"/>
            </w:tcBorders>
          </w:tcPr>
          <w:p w14:paraId="7DE8E503" w14:textId="77777777" w:rsidR="008430E6" w:rsidRDefault="008430E6" w:rsidP="007728D9">
            <w:pPr>
              <w:pStyle w:val="VBAILTBodyStrong"/>
            </w:pPr>
            <w:r>
              <w:t xml:space="preserve">Knowledge Check: </w:t>
            </w:r>
            <w:r w:rsidRPr="00A504AC">
              <w:t>Lesson Summary</w:t>
            </w:r>
            <w:r>
              <w:t xml:space="preserve"> </w:t>
            </w:r>
          </w:p>
          <w:p w14:paraId="6AA6B2D3" w14:textId="77777777" w:rsidR="008430E6" w:rsidRDefault="008430E6" w:rsidP="007728D9">
            <w:pPr>
              <w:shd w:val="clear" w:color="auto" w:fill="FFFFFF"/>
              <w:spacing w:after="0" w:line="240" w:lineRule="auto"/>
              <w:rPr>
                <w:rFonts w:ascii="Arial" w:eastAsia="Times New Roman" w:hAnsi="Arial" w:cs="Arial"/>
                <w:color w:val="000000"/>
                <w:sz w:val="24"/>
                <w:szCs w:val="24"/>
              </w:rPr>
            </w:pPr>
            <w:r w:rsidRPr="00345E8B">
              <w:rPr>
                <w:noProof/>
              </w:rPr>
              <w:drawing>
                <wp:inline distT="0" distB="0" distL="0" distR="0" wp14:anchorId="4E6F894D" wp14:editId="27F339E6">
                  <wp:extent cx="1546024" cy="72248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75075" cy="736065"/>
                          </a:xfrm>
                          <a:prstGeom prst="rect">
                            <a:avLst/>
                          </a:prstGeom>
                        </pic:spPr>
                      </pic:pic>
                    </a:graphicData>
                  </a:graphic>
                </wp:inline>
              </w:drawing>
            </w:r>
          </w:p>
          <w:p w14:paraId="182749E8" w14:textId="77777777" w:rsidR="008430E6" w:rsidRDefault="008430E6" w:rsidP="007728D9">
            <w:pPr>
              <w:shd w:val="clear" w:color="auto" w:fill="FFFFFF"/>
              <w:spacing w:after="0" w:line="240" w:lineRule="auto"/>
              <w:rPr>
                <w:rFonts w:ascii="Arial" w:eastAsia="Times New Roman" w:hAnsi="Arial" w:cs="Arial"/>
                <w:color w:val="000000"/>
                <w:sz w:val="24"/>
                <w:szCs w:val="24"/>
              </w:rPr>
            </w:pPr>
          </w:p>
          <w:p w14:paraId="364B096C" w14:textId="77777777" w:rsidR="008430E6" w:rsidRPr="004331B8" w:rsidRDefault="008430E6" w:rsidP="007728D9">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Time Allowed: 10 minutes</w:t>
            </w:r>
          </w:p>
        </w:tc>
        <w:tc>
          <w:tcPr>
            <w:tcW w:w="6030" w:type="dxa"/>
            <w:tcBorders>
              <w:left w:val="dashSmallGap" w:sz="4" w:space="0" w:color="auto"/>
            </w:tcBorders>
          </w:tcPr>
          <w:p w14:paraId="77B53A4A" w14:textId="77777777" w:rsidR="008430E6" w:rsidRPr="00A4473C" w:rsidRDefault="008430E6" w:rsidP="007728D9">
            <w:pPr>
              <w:pStyle w:val="VBAILTAnswerbullet1"/>
              <w:numPr>
                <w:ilvl w:val="0"/>
                <w:numId w:val="0"/>
              </w:numPr>
              <w:ind w:left="360" w:hanging="360"/>
              <w:rPr>
                <w:rStyle w:val="Strong"/>
                <w:b w:val="0"/>
                <w:bCs w:val="0"/>
              </w:rPr>
            </w:pPr>
          </w:p>
        </w:tc>
      </w:tr>
      <w:tr w:rsidR="008430E6" w14:paraId="04DF3B98" w14:textId="77777777" w:rsidTr="007728D9">
        <w:trPr>
          <w:cantSplit/>
          <w:jc w:val="center"/>
        </w:trPr>
        <w:tc>
          <w:tcPr>
            <w:tcW w:w="4050" w:type="dxa"/>
            <w:tcBorders>
              <w:right w:val="dashSmallGap" w:sz="4" w:space="0" w:color="auto"/>
            </w:tcBorders>
          </w:tcPr>
          <w:p w14:paraId="1462ADCF" w14:textId="77777777" w:rsidR="008430E6" w:rsidRDefault="008430E6" w:rsidP="007728D9">
            <w:pPr>
              <w:pStyle w:val="VBAILTBodyStrong"/>
              <w:rPr>
                <w:bCs/>
              </w:rPr>
            </w:pPr>
            <w:r w:rsidRPr="001314C0">
              <w:rPr>
                <w:bCs/>
              </w:rPr>
              <w:t>What’s Next?</w:t>
            </w:r>
          </w:p>
          <w:p w14:paraId="28B2A442" w14:textId="77777777" w:rsidR="008430E6" w:rsidRDefault="008430E6" w:rsidP="008430E6">
            <w:pPr>
              <w:pStyle w:val="VBAILTBodyStrong"/>
              <w:numPr>
                <w:ilvl w:val="0"/>
                <w:numId w:val="35"/>
              </w:numPr>
              <w:rPr>
                <w:rStyle w:val="Strong"/>
                <w:b/>
                <w:bCs w:val="0"/>
              </w:rPr>
            </w:pPr>
            <w:r w:rsidRPr="006737EA">
              <w:rPr>
                <w:rStyle w:val="Strong"/>
                <w:bCs w:val="0"/>
              </w:rPr>
              <w:t xml:space="preserve">Complete the Process VAMC Facility Adjustments course evaluation: </w:t>
            </w:r>
            <w:r w:rsidRPr="00B911A8">
              <w:rPr>
                <w:rStyle w:val="Strong"/>
                <w:b/>
              </w:rPr>
              <w:t>TMS ID#4408418</w:t>
            </w:r>
          </w:p>
        </w:tc>
        <w:tc>
          <w:tcPr>
            <w:tcW w:w="6030" w:type="dxa"/>
            <w:tcBorders>
              <w:left w:val="dashSmallGap" w:sz="4" w:space="0" w:color="auto"/>
            </w:tcBorders>
          </w:tcPr>
          <w:p w14:paraId="68544B72" w14:textId="77777777" w:rsidR="008430E6" w:rsidRDefault="008430E6" w:rsidP="007728D9">
            <w:pPr>
              <w:pStyle w:val="VBAILTBody"/>
              <w:rPr>
                <w:rStyle w:val="Strong"/>
              </w:rPr>
            </w:pPr>
          </w:p>
        </w:tc>
      </w:tr>
    </w:tbl>
    <w:p w14:paraId="18E2334B" w14:textId="2A89C0E3" w:rsidR="00116035" w:rsidRPr="008430E6" w:rsidRDefault="00116035" w:rsidP="008430E6"/>
    <w:sectPr w:rsidR="00116035" w:rsidRPr="008430E6" w:rsidSect="005D2F3C">
      <w:headerReference w:type="default" r:id="rId18"/>
      <w:footerReference w:type="default" r:id="rId19"/>
      <w:headerReference w:type="first" r:id="rId20"/>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FC433" w14:textId="77777777" w:rsidR="00C225A6" w:rsidRDefault="00C225A6" w:rsidP="00C214A9">
      <w:pPr>
        <w:spacing w:after="0" w:line="240" w:lineRule="auto"/>
      </w:pPr>
      <w:r>
        <w:separator/>
      </w:r>
    </w:p>
  </w:endnote>
  <w:endnote w:type="continuationSeparator" w:id="0">
    <w:p w14:paraId="4F3E9D42" w14:textId="77777777" w:rsidR="00C225A6" w:rsidRDefault="00C225A6"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BCF12" w14:textId="68DF71C0" w:rsidR="00046E0E" w:rsidRPr="00C214A9" w:rsidRDefault="008430E6" w:rsidP="0024084E">
    <w:pPr>
      <w:pStyle w:val="VBAILTFooter"/>
    </w:pPr>
    <w:r>
      <w:t>June 2024</w:t>
    </w:r>
    <w:r w:rsidR="00046E0E">
      <w:tab/>
    </w:r>
    <w:r w:rsidR="00046E0E" w:rsidRPr="00C214A9">
      <w:fldChar w:fldCharType="begin"/>
    </w:r>
    <w:r w:rsidR="00046E0E" w:rsidRPr="00C214A9">
      <w:instrText xml:space="preserve"> PAGE   \* MERGEFORMAT </w:instrText>
    </w:r>
    <w:r w:rsidR="00046E0E" w:rsidRPr="00C214A9">
      <w:fldChar w:fldCharType="separate"/>
    </w:r>
    <w:r w:rsidR="00365752" w:rsidRPr="00365752">
      <w:rPr>
        <w:b/>
        <w:bCs/>
        <w:noProof/>
      </w:rPr>
      <w:t>2</w:t>
    </w:r>
    <w:r w:rsidR="00046E0E" w:rsidRPr="00C214A9">
      <w:rPr>
        <w:b/>
        <w:bCs/>
        <w:noProof/>
      </w:rPr>
      <w:fldChar w:fldCharType="end"/>
    </w:r>
    <w:r w:rsidR="00046E0E" w:rsidRPr="00C214A9">
      <w:rPr>
        <w:b/>
        <w:bCs/>
      </w:rPr>
      <w:t xml:space="preserve"> </w:t>
    </w:r>
    <w:r w:rsidR="00046E0E" w:rsidRPr="00C214A9">
      <w:t>|</w:t>
    </w:r>
    <w:r w:rsidR="00046E0E" w:rsidRPr="00C214A9">
      <w:rPr>
        <w:b/>
        <w:bCs/>
      </w:rPr>
      <w:t xml:space="preserve"> </w:t>
    </w:r>
    <w:r w:rsidR="00046E0E"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F172B" w14:textId="77777777" w:rsidR="00C225A6" w:rsidRDefault="00C225A6" w:rsidP="00C214A9">
      <w:pPr>
        <w:spacing w:after="0" w:line="240" w:lineRule="auto"/>
      </w:pPr>
      <w:r>
        <w:separator/>
      </w:r>
    </w:p>
  </w:footnote>
  <w:footnote w:type="continuationSeparator" w:id="0">
    <w:p w14:paraId="727D3C51" w14:textId="77777777" w:rsidR="00C225A6" w:rsidRDefault="00C225A6"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CD9B" w14:textId="5FF4A11C" w:rsidR="00046E0E" w:rsidRPr="002D1DCE" w:rsidRDefault="00046E0E" w:rsidP="002D1DCE">
    <w:pPr>
      <w:pStyle w:val="VBAILTHeader"/>
    </w:pPr>
    <w:r>
      <w:t>Process VAMC Facility Adjustments</w:t>
    </w:r>
  </w:p>
  <w:p w14:paraId="5994898D" w14:textId="44ABB420" w:rsidR="00046E0E" w:rsidRPr="002D1DCE" w:rsidRDefault="00046E0E"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C5531" w14:textId="7534ABB2" w:rsidR="00046E0E" w:rsidRDefault="00046E0E">
    <w:pPr>
      <w:pStyle w:val="Header"/>
    </w:pPr>
    <w:r>
      <w:rPr>
        <w:noProof/>
      </w:rPr>
      <w:drawing>
        <wp:anchor distT="0" distB="0" distL="114300" distR="114300" simplePos="0" relativeHeight="251658240" behindDoc="1" locked="0" layoutInCell="1" allowOverlap="1" wp14:anchorId="497C2578" wp14:editId="3AB652A6">
          <wp:simplePos x="0" y="0"/>
          <wp:positionH relativeFrom="column">
            <wp:posOffset>-904875</wp:posOffset>
          </wp:positionH>
          <wp:positionV relativeFrom="paragraph">
            <wp:posOffset>-447675</wp:posOffset>
          </wp:positionV>
          <wp:extent cx="7780020" cy="5836920"/>
          <wp:effectExtent l="0" t="0" r="0" b="0"/>
          <wp:wrapNone/>
          <wp:docPr id="42" name="Picture 42"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030F"/>
    <w:multiLevelType w:val="hybridMultilevel"/>
    <w:tmpl w:val="0F766268"/>
    <w:lvl w:ilvl="0" w:tplc="A822CC04">
      <w:start w:val="1"/>
      <w:numFmt w:val="decimal"/>
      <w:lvlText w:val="%1."/>
      <w:lvlJc w:val="left"/>
      <w:pPr>
        <w:tabs>
          <w:tab w:val="num" w:pos="720"/>
        </w:tabs>
        <w:ind w:left="720" w:hanging="360"/>
      </w:pPr>
    </w:lvl>
    <w:lvl w:ilvl="1" w:tplc="6B8EAAD2" w:tentative="1">
      <w:start w:val="1"/>
      <w:numFmt w:val="decimal"/>
      <w:lvlText w:val="%2."/>
      <w:lvlJc w:val="left"/>
      <w:pPr>
        <w:tabs>
          <w:tab w:val="num" w:pos="1440"/>
        </w:tabs>
        <w:ind w:left="1440" w:hanging="360"/>
      </w:pPr>
    </w:lvl>
    <w:lvl w:ilvl="2" w:tplc="BEDC8DA8" w:tentative="1">
      <w:start w:val="1"/>
      <w:numFmt w:val="decimal"/>
      <w:lvlText w:val="%3."/>
      <w:lvlJc w:val="left"/>
      <w:pPr>
        <w:tabs>
          <w:tab w:val="num" w:pos="2160"/>
        </w:tabs>
        <w:ind w:left="2160" w:hanging="360"/>
      </w:pPr>
    </w:lvl>
    <w:lvl w:ilvl="3" w:tplc="01BE4458" w:tentative="1">
      <w:start w:val="1"/>
      <w:numFmt w:val="decimal"/>
      <w:lvlText w:val="%4."/>
      <w:lvlJc w:val="left"/>
      <w:pPr>
        <w:tabs>
          <w:tab w:val="num" w:pos="2880"/>
        </w:tabs>
        <w:ind w:left="2880" w:hanging="360"/>
      </w:pPr>
    </w:lvl>
    <w:lvl w:ilvl="4" w:tplc="3AE861AE" w:tentative="1">
      <w:start w:val="1"/>
      <w:numFmt w:val="decimal"/>
      <w:lvlText w:val="%5."/>
      <w:lvlJc w:val="left"/>
      <w:pPr>
        <w:tabs>
          <w:tab w:val="num" w:pos="3600"/>
        </w:tabs>
        <w:ind w:left="3600" w:hanging="360"/>
      </w:pPr>
    </w:lvl>
    <w:lvl w:ilvl="5" w:tplc="AD1A3882" w:tentative="1">
      <w:start w:val="1"/>
      <w:numFmt w:val="decimal"/>
      <w:lvlText w:val="%6."/>
      <w:lvlJc w:val="left"/>
      <w:pPr>
        <w:tabs>
          <w:tab w:val="num" w:pos="4320"/>
        </w:tabs>
        <w:ind w:left="4320" w:hanging="360"/>
      </w:pPr>
    </w:lvl>
    <w:lvl w:ilvl="6" w:tplc="2C38A658" w:tentative="1">
      <w:start w:val="1"/>
      <w:numFmt w:val="decimal"/>
      <w:lvlText w:val="%7."/>
      <w:lvlJc w:val="left"/>
      <w:pPr>
        <w:tabs>
          <w:tab w:val="num" w:pos="5040"/>
        </w:tabs>
        <w:ind w:left="5040" w:hanging="360"/>
      </w:pPr>
    </w:lvl>
    <w:lvl w:ilvl="7" w:tplc="2DAC66FE" w:tentative="1">
      <w:start w:val="1"/>
      <w:numFmt w:val="decimal"/>
      <w:lvlText w:val="%8."/>
      <w:lvlJc w:val="left"/>
      <w:pPr>
        <w:tabs>
          <w:tab w:val="num" w:pos="5760"/>
        </w:tabs>
        <w:ind w:left="5760" w:hanging="360"/>
      </w:pPr>
    </w:lvl>
    <w:lvl w:ilvl="8" w:tplc="79227E66" w:tentative="1">
      <w:start w:val="1"/>
      <w:numFmt w:val="decimal"/>
      <w:lvlText w:val="%9."/>
      <w:lvlJc w:val="left"/>
      <w:pPr>
        <w:tabs>
          <w:tab w:val="num" w:pos="6480"/>
        </w:tabs>
        <w:ind w:left="6480" w:hanging="360"/>
      </w:pPr>
    </w:lvl>
  </w:abstractNum>
  <w:abstractNum w:abstractNumId="1" w15:restartNumberingAfterBreak="0">
    <w:nsid w:val="057E540F"/>
    <w:multiLevelType w:val="hybridMultilevel"/>
    <w:tmpl w:val="282C7D78"/>
    <w:lvl w:ilvl="0" w:tplc="F2C4FD0E">
      <w:start w:val="1"/>
      <w:numFmt w:val="bullet"/>
      <w:lvlText w:val="•"/>
      <w:lvlJc w:val="left"/>
      <w:pPr>
        <w:tabs>
          <w:tab w:val="num" w:pos="720"/>
        </w:tabs>
        <w:ind w:left="720" w:hanging="360"/>
      </w:pPr>
      <w:rPr>
        <w:rFonts w:ascii="Arial" w:hAnsi="Arial" w:hint="default"/>
      </w:rPr>
    </w:lvl>
    <w:lvl w:ilvl="1" w:tplc="85F69D76" w:tentative="1">
      <w:start w:val="1"/>
      <w:numFmt w:val="bullet"/>
      <w:lvlText w:val="•"/>
      <w:lvlJc w:val="left"/>
      <w:pPr>
        <w:tabs>
          <w:tab w:val="num" w:pos="1440"/>
        </w:tabs>
        <w:ind w:left="1440" w:hanging="360"/>
      </w:pPr>
      <w:rPr>
        <w:rFonts w:ascii="Arial" w:hAnsi="Arial" w:hint="default"/>
      </w:rPr>
    </w:lvl>
    <w:lvl w:ilvl="2" w:tplc="3E56F906" w:tentative="1">
      <w:start w:val="1"/>
      <w:numFmt w:val="bullet"/>
      <w:lvlText w:val="•"/>
      <w:lvlJc w:val="left"/>
      <w:pPr>
        <w:tabs>
          <w:tab w:val="num" w:pos="2160"/>
        </w:tabs>
        <w:ind w:left="2160" w:hanging="360"/>
      </w:pPr>
      <w:rPr>
        <w:rFonts w:ascii="Arial" w:hAnsi="Arial" w:hint="default"/>
      </w:rPr>
    </w:lvl>
    <w:lvl w:ilvl="3" w:tplc="FD2E88F0" w:tentative="1">
      <w:start w:val="1"/>
      <w:numFmt w:val="bullet"/>
      <w:lvlText w:val="•"/>
      <w:lvlJc w:val="left"/>
      <w:pPr>
        <w:tabs>
          <w:tab w:val="num" w:pos="2880"/>
        </w:tabs>
        <w:ind w:left="2880" w:hanging="360"/>
      </w:pPr>
      <w:rPr>
        <w:rFonts w:ascii="Arial" w:hAnsi="Arial" w:hint="default"/>
      </w:rPr>
    </w:lvl>
    <w:lvl w:ilvl="4" w:tplc="D07E0D3A" w:tentative="1">
      <w:start w:val="1"/>
      <w:numFmt w:val="bullet"/>
      <w:lvlText w:val="•"/>
      <w:lvlJc w:val="left"/>
      <w:pPr>
        <w:tabs>
          <w:tab w:val="num" w:pos="3600"/>
        </w:tabs>
        <w:ind w:left="3600" w:hanging="360"/>
      </w:pPr>
      <w:rPr>
        <w:rFonts w:ascii="Arial" w:hAnsi="Arial" w:hint="default"/>
      </w:rPr>
    </w:lvl>
    <w:lvl w:ilvl="5" w:tplc="B29C8C66" w:tentative="1">
      <w:start w:val="1"/>
      <w:numFmt w:val="bullet"/>
      <w:lvlText w:val="•"/>
      <w:lvlJc w:val="left"/>
      <w:pPr>
        <w:tabs>
          <w:tab w:val="num" w:pos="4320"/>
        </w:tabs>
        <w:ind w:left="4320" w:hanging="360"/>
      </w:pPr>
      <w:rPr>
        <w:rFonts w:ascii="Arial" w:hAnsi="Arial" w:hint="default"/>
      </w:rPr>
    </w:lvl>
    <w:lvl w:ilvl="6" w:tplc="997E1C2E" w:tentative="1">
      <w:start w:val="1"/>
      <w:numFmt w:val="bullet"/>
      <w:lvlText w:val="•"/>
      <w:lvlJc w:val="left"/>
      <w:pPr>
        <w:tabs>
          <w:tab w:val="num" w:pos="5040"/>
        </w:tabs>
        <w:ind w:left="5040" w:hanging="360"/>
      </w:pPr>
      <w:rPr>
        <w:rFonts w:ascii="Arial" w:hAnsi="Arial" w:hint="default"/>
      </w:rPr>
    </w:lvl>
    <w:lvl w:ilvl="7" w:tplc="64E8B288" w:tentative="1">
      <w:start w:val="1"/>
      <w:numFmt w:val="bullet"/>
      <w:lvlText w:val="•"/>
      <w:lvlJc w:val="left"/>
      <w:pPr>
        <w:tabs>
          <w:tab w:val="num" w:pos="5760"/>
        </w:tabs>
        <w:ind w:left="5760" w:hanging="360"/>
      </w:pPr>
      <w:rPr>
        <w:rFonts w:ascii="Arial" w:hAnsi="Arial" w:hint="default"/>
      </w:rPr>
    </w:lvl>
    <w:lvl w:ilvl="8" w:tplc="BA6896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796F72"/>
    <w:multiLevelType w:val="hybridMultilevel"/>
    <w:tmpl w:val="8D905E5A"/>
    <w:lvl w:ilvl="0" w:tplc="41803528">
      <w:start w:val="1"/>
      <w:numFmt w:val="bullet"/>
      <w:lvlText w:val="•"/>
      <w:lvlJc w:val="left"/>
      <w:pPr>
        <w:tabs>
          <w:tab w:val="num" w:pos="360"/>
        </w:tabs>
        <w:ind w:left="360" w:hanging="360"/>
      </w:pPr>
      <w:rPr>
        <w:rFonts w:ascii="Arial" w:hAnsi="Arial" w:hint="default"/>
      </w:rPr>
    </w:lvl>
    <w:lvl w:ilvl="1" w:tplc="8BCA48D6">
      <w:numFmt w:val="bullet"/>
      <w:lvlText w:val="o"/>
      <w:lvlJc w:val="left"/>
      <w:pPr>
        <w:tabs>
          <w:tab w:val="num" w:pos="1080"/>
        </w:tabs>
        <w:ind w:left="1080" w:hanging="360"/>
      </w:pPr>
      <w:rPr>
        <w:rFonts w:ascii="Courier New" w:hAnsi="Courier New" w:hint="default"/>
      </w:rPr>
    </w:lvl>
    <w:lvl w:ilvl="2" w:tplc="870E86F6" w:tentative="1">
      <w:start w:val="1"/>
      <w:numFmt w:val="bullet"/>
      <w:lvlText w:val="•"/>
      <w:lvlJc w:val="left"/>
      <w:pPr>
        <w:tabs>
          <w:tab w:val="num" w:pos="1800"/>
        </w:tabs>
        <w:ind w:left="1800" w:hanging="360"/>
      </w:pPr>
      <w:rPr>
        <w:rFonts w:ascii="Arial" w:hAnsi="Arial" w:hint="default"/>
      </w:rPr>
    </w:lvl>
    <w:lvl w:ilvl="3" w:tplc="FEB89978" w:tentative="1">
      <w:start w:val="1"/>
      <w:numFmt w:val="bullet"/>
      <w:lvlText w:val="•"/>
      <w:lvlJc w:val="left"/>
      <w:pPr>
        <w:tabs>
          <w:tab w:val="num" w:pos="2520"/>
        </w:tabs>
        <w:ind w:left="2520" w:hanging="360"/>
      </w:pPr>
      <w:rPr>
        <w:rFonts w:ascii="Arial" w:hAnsi="Arial" w:hint="default"/>
      </w:rPr>
    </w:lvl>
    <w:lvl w:ilvl="4" w:tplc="3F04C84C" w:tentative="1">
      <w:start w:val="1"/>
      <w:numFmt w:val="bullet"/>
      <w:lvlText w:val="•"/>
      <w:lvlJc w:val="left"/>
      <w:pPr>
        <w:tabs>
          <w:tab w:val="num" w:pos="3240"/>
        </w:tabs>
        <w:ind w:left="3240" w:hanging="360"/>
      </w:pPr>
      <w:rPr>
        <w:rFonts w:ascii="Arial" w:hAnsi="Arial" w:hint="default"/>
      </w:rPr>
    </w:lvl>
    <w:lvl w:ilvl="5" w:tplc="BA2259F6" w:tentative="1">
      <w:start w:val="1"/>
      <w:numFmt w:val="bullet"/>
      <w:lvlText w:val="•"/>
      <w:lvlJc w:val="left"/>
      <w:pPr>
        <w:tabs>
          <w:tab w:val="num" w:pos="3960"/>
        </w:tabs>
        <w:ind w:left="3960" w:hanging="360"/>
      </w:pPr>
      <w:rPr>
        <w:rFonts w:ascii="Arial" w:hAnsi="Arial" w:hint="default"/>
      </w:rPr>
    </w:lvl>
    <w:lvl w:ilvl="6" w:tplc="9962C60E" w:tentative="1">
      <w:start w:val="1"/>
      <w:numFmt w:val="bullet"/>
      <w:lvlText w:val="•"/>
      <w:lvlJc w:val="left"/>
      <w:pPr>
        <w:tabs>
          <w:tab w:val="num" w:pos="4680"/>
        </w:tabs>
        <w:ind w:left="4680" w:hanging="360"/>
      </w:pPr>
      <w:rPr>
        <w:rFonts w:ascii="Arial" w:hAnsi="Arial" w:hint="default"/>
      </w:rPr>
    </w:lvl>
    <w:lvl w:ilvl="7" w:tplc="AD44B23C" w:tentative="1">
      <w:start w:val="1"/>
      <w:numFmt w:val="bullet"/>
      <w:lvlText w:val="•"/>
      <w:lvlJc w:val="left"/>
      <w:pPr>
        <w:tabs>
          <w:tab w:val="num" w:pos="5400"/>
        </w:tabs>
        <w:ind w:left="5400" w:hanging="360"/>
      </w:pPr>
      <w:rPr>
        <w:rFonts w:ascii="Arial" w:hAnsi="Arial" w:hint="default"/>
      </w:rPr>
    </w:lvl>
    <w:lvl w:ilvl="8" w:tplc="5D3C20F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D9D023E"/>
    <w:multiLevelType w:val="hybridMultilevel"/>
    <w:tmpl w:val="7548BC2C"/>
    <w:lvl w:ilvl="0" w:tplc="79485B54">
      <w:start w:val="1"/>
      <w:numFmt w:val="decimal"/>
      <w:lvlText w:val="%1."/>
      <w:lvlJc w:val="left"/>
      <w:pPr>
        <w:tabs>
          <w:tab w:val="num" w:pos="720"/>
        </w:tabs>
        <w:ind w:left="720" w:hanging="360"/>
      </w:pPr>
    </w:lvl>
    <w:lvl w:ilvl="1" w:tplc="1A0C9756" w:tentative="1">
      <w:start w:val="1"/>
      <w:numFmt w:val="decimal"/>
      <w:lvlText w:val="%2."/>
      <w:lvlJc w:val="left"/>
      <w:pPr>
        <w:tabs>
          <w:tab w:val="num" w:pos="1440"/>
        </w:tabs>
        <w:ind w:left="1440" w:hanging="360"/>
      </w:pPr>
    </w:lvl>
    <w:lvl w:ilvl="2" w:tplc="395E1B7C" w:tentative="1">
      <w:start w:val="1"/>
      <w:numFmt w:val="decimal"/>
      <w:lvlText w:val="%3."/>
      <w:lvlJc w:val="left"/>
      <w:pPr>
        <w:tabs>
          <w:tab w:val="num" w:pos="2160"/>
        </w:tabs>
        <w:ind w:left="2160" w:hanging="360"/>
      </w:pPr>
    </w:lvl>
    <w:lvl w:ilvl="3" w:tplc="EED63F86" w:tentative="1">
      <w:start w:val="1"/>
      <w:numFmt w:val="decimal"/>
      <w:lvlText w:val="%4."/>
      <w:lvlJc w:val="left"/>
      <w:pPr>
        <w:tabs>
          <w:tab w:val="num" w:pos="2880"/>
        </w:tabs>
        <w:ind w:left="2880" w:hanging="360"/>
      </w:pPr>
    </w:lvl>
    <w:lvl w:ilvl="4" w:tplc="73503D84" w:tentative="1">
      <w:start w:val="1"/>
      <w:numFmt w:val="decimal"/>
      <w:lvlText w:val="%5."/>
      <w:lvlJc w:val="left"/>
      <w:pPr>
        <w:tabs>
          <w:tab w:val="num" w:pos="3600"/>
        </w:tabs>
        <w:ind w:left="3600" w:hanging="360"/>
      </w:pPr>
    </w:lvl>
    <w:lvl w:ilvl="5" w:tplc="86223950" w:tentative="1">
      <w:start w:val="1"/>
      <w:numFmt w:val="decimal"/>
      <w:lvlText w:val="%6."/>
      <w:lvlJc w:val="left"/>
      <w:pPr>
        <w:tabs>
          <w:tab w:val="num" w:pos="4320"/>
        </w:tabs>
        <w:ind w:left="4320" w:hanging="360"/>
      </w:pPr>
    </w:lvl>
    <w:lvl w:ilvl="6" w:tplc="3EE8CFA0" w:tentative="1">
      <w:start w:val="1"/>
      <w:numFmt w:val="decimal"/>
      <w:lvlText w:val="%7."/>
      <w:lvlJc w:val="left"/>
      <w:pPr>
        <w:tabs>
          <w:tab w:val="num" w:pos="5040"/>
        </w:tabs>
        <w:ind w:left="5040" w:hanging="360"/>
      </w:pPr>
    </w:lvl>
    <w:lvl w:ilvl="7" w:tplc="B7EED360" w:tentative="1">
      <w:start w:val="1"/>
      <w:numFmt w:val="decimal"/>
      <w:lvlText w:val="%8."/>
      <w:lvlJc w:val="left"/>
      <w:pPr>
        <w:tabs>
          <w:tab w:val="num" w:pos="5760"/>
        </w:tabs>
        <w:ind w:left="5760" w:hanging="360"/>
      </w:pPr>
    </w:lvl>
    <w:lvl w:ilvl="8" w:tplc="AD648AF4" w:tentative="1">
      <w:start w:val="1"/>
      <w:numFmt w:val="decimal"/>
      <w:lvlText w:val="%9."/>
      <w:lvlJc w:val="left"/>
      <w:pPr>
        <w:tabs>
          <w:tab w:val="num" w:pos="6480"/>
        </w:tabs>
        <w:ind w:left="6480" w:hanging="360"/>
      </w:pPr>
    </w:lvl>
  </w:abstractNum>
  <w:abstractNum w:abstractNumId="4" w15:restartNumberingAfterBreak="0">
    <w:nsid w:val="0E5E6E20"/>
    <w:multiLevelType w:val="hybridMultilevel"/>
    <w:tmpl w:val="03122A72"/>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5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4F11D6"/>
    <w:multiLevelType w:val="hybridMultilevel"/>
    <w:tmpl w:val="51105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34751"/>
    <w:multiLevelType w:val="hybridMultilevel"/>
    <w:tmpl w:val="43DCC55A"/>
    <w:lvl w:ilvl="0" w:tplc="AD1449BE">
      <w:start w:val="1"/>
      <w:numFmt w:val="decimal"/>
      <w:lvlText w:val="%1."/>
      <w:lvlJc w:val="left"/>
      <w:pPr>
        <w:tabs>
          <w:tab w:val="num" w:pos="720"/>
        </w:tabs>
        <w:ind w:left="720" w:hanging="360"/>
      </w:pPr>
    </w:lvl>
    <w:lvl w:ilvl="1" w:tplc="951CD558" w:tentative="1">
      <w:start w:val="1"/>
      <w:numFmt w:val="decimal"/>
      <w:lvlText w:val="%2."/>
      <w:lvlJc w:val="left"/>
      <w:pPr>
        <w:tabs>
          <w:tab w:val="num" w:pos="1440"/>
        </w:tabs>
        <w:ind w:left="1440" w:hanging="360"/>
      </w:pPr>
    </w:lvl>
    <w:lvl w:ilvl="2" w:tplc="4552C152" w:tentative="1">
      <w:start w:val="1"/>
      <w:numFmt w:val="decimal"/>
      <w:lvlText w:val="%3."/>
      <w:lvlJc w:val="left"/>
      <w:pPr>
        <w:tabs>
          <w:tab w:val="num" w:pos="2160"/>
        </w:tabs>
        <w:ind w:left="2160" w:hanging="360"/>
      </w:pPr>
    </w:lvl>
    <w:lvl w:ilvl="3" w:tplc="0B4A63B8" w:tentative="1">
      <w:start w:val="1"/>
      <w:numFmt w:val="decimal"/>
      <w:lvlText w:val="%4."/>
      <w:lvlJc w:val="left"/>
      <w:pPr>
        <w:tabs>
          <w:tab w:val="num" w:pos="2880"/>
        </w:tabs>
        <w:ind w:left="2880" w:hanging="360"/>
      </w:pPr>
    </w:lvl>
    <w:lvl w:ilvl="4" w:tplc="FC7A5B26" w:tentative="1">
      <w:start w:val="1"/>
      <w:numFmt w:val="decimal"/>
      <w:lvlText w:val="%5."/>
      <w:lvlJc w:val="left"/>
      <w:pPr>
        <w:tabs>
          <w:tab w:val="num" w:pos="3600"/>
        </w:tabs>
        <w:ind w:left="3600" w:hanging="360"/>
      </w:pPr>
    </w:lvl>
    <w:lvl w:ilvl="5" w:tplc="597EAB18" w:tentative="1">
      <w:start w:val="1"/>
      <w:numFmt w:val="decimal"/>
      <w:lvlText w:val="%6."/>
      <w:lvlJc w:val="left"/>
      <w:pPr>
        <w:tabs>
          <w:tab w:val="num" w:pos="4320"/>
        </w:tabs>
        <w:ind w:left="4320" w:hanging="360"/>
      </w:pPr>
    </w:lvl>
    <w:lvl w:ilvl="6" w:tplc="3132C5F6" w:tentative="1">
      <w:start w:val="1"/>
      <w:numFmt w:val="decimal"/>
      <w:lvlText w:val="%7."/>
      <w:lvlJc w:val="left"/>
      <w:pPr>
        <w:tabs>
          <w:tab w:val="num" w:pos="5040"/>
        </w:tabs>
        <w:ind w:left="5040" w:hanging="360"/>
      </w:pPr>
    </w:lvl>
    <w:lvl w:ilvl="7" w:tplc="E46E15B0" w:tentative="1">
      <w:start w:val="1"/>
      <w:numFmt w:val="decimal"/>
      <w:lvlText w:val="%8."/>
      <w:lvlJc w:val="left"/>
      <w:pPr>
        <w:tabs>
          <w:tab w:val="num" w:pos="5760"/>
        </w:tabs>
        <w:ind w:left="5760" w:hanging="360"/>
      </w:pPr>
    </w:lvl>
    <w:lvl w:ilvl="8" w:tplc="432EACAE" w:tentative="1">
      <w:start w:val="1"/>
      <w:numFmt w:val="decimal"/>
      <w:lvlText w:val="%9."/>
      <w:lvlJc w:val="left"/>
      <w:pPr>
        <w:tabs>
          <w:tab w:val="num" w:pos="6480"/>
        </w:tabs>
        <w:ind w:left="6480" w:hanging="360"/>
      </w:pPr>
    </w:lvl>
  </w:abstractNum>
  <w:abstractNum w:abstractNumId="7" w15:restartNumberingAfterBreak="0">
    <w:nsid w:val="158D77D9"/>
    <w:multiLevelType w:val="hybridMultilevel"/>
    <w:tmpl w:val="48F43062"/>
    <w:lvl w:ilvl="0" w:tplc="7CD44DB2">
      <w:start w:val="1"/>
      <w:numFmt w:val="bullet"/>
      <w:lvlText w:val="o"/>
      <w:lvlJc w:val="left"/>
      <w:pPr>
        <w:tabs>
          <w:tab w:val="num" w:pos="720"/>
        </w:tabs>
        <w:ind w:left="720" w:hanging="360"/>
      </w:pPr>
      <w:rPr>
        <w:rFonts w:ascii="Courier New" w:hAnsi="Courier New" w:hint="default"/>
      </w:rPr>
    </w:lvl>
    <w:lvl w:ilvl="1" w:tplc="1E2CC584">
      <w:start w:val="1"/>
      <w:numFmt w:val="bullet"/>
      <w:lvlText w:val="o"/>
      <w:lvlJc w:val="left"/>
      <w:pPr>
        <w:tabs>
          <w:tab w:val="num" w:pos="1440"/>
        </w:tabs>
        <w:ind w:left="1440" w:hanging="360"/>
      </w:pPr>
      <w:rPr>
        <w:rFonts w:ascii="Courier New" w:hAnsi="Courier New" w:hint="default"/>
      </w:rPr>
    </w:lvl>
    <w:lvl w:ilvl="2" w:tplc="0C86D468" w:tentative="1">
      <w:start w:val="1"/>
      <w:numFmt w:val="bullet"/>
      <w:lvlText w:val="o"/>
      <w:lvlJc w:val="left"/>
      <w:pPr>
        <w:tabs>
          <w:tab w:val="num" w:pos="2160"/>
        </w:tabs>
        <w:ind w:left="2160" w:hanging="360"/>
      </w:pPr>
      <w:rPr>
        <w:rFonts w:ascii="Courier New" w:hAnsi="Courier New" w:hint="default"/>
      </w:rPr>
    </w:lvl>
    <w:lvl w:ilvl="3" w:tplc="2DFC9A3E" w:tentative="1">
      <w:start w:val="1"/>
      <w:numFmt w:val="bullet"/>
      <w:lvlText w:val="o"/>
      <w:lvlJc w:val="left"/>
      <w:pPr>
        <w:tabs>
          <w:tab w:val="num" w:pos="2880"/>
        </w:tabs>
        <w:ind w:left="2880" w:hanging="360"/>
      </w:pPr>
      <w:rPr>
        <w:rFonts w:ascii="Courier New" w:hAnsi="Courier New" w:hint="default"/>
      </w:rPr>
    </w:lvl>
    <w:lvl w:ilvl="4" w:tplc="D390DDA8" w:tentative="1">
      <w:start w:val="1"/>
      <w:numFmt w:val="bullet"/>
      <w:lvlText w:val="o"/>
      <w:lvlJc w:val="left"/>
      <w:pPr>
        <w:tabs>
          <w:tab w:val="num" w:pos="3600"/>
        </w:tabs>
        <w:ind w:left="3600" w:hanging="360"/>
      </w:pPr>
      <w:rPr>
        <w:rFonts w:ascii="Courier New" w:hAnsi="Courier New" w:hint="default"/>
      </w:rPr>
    </w:lvl>
    <w:lvl w:ilvl="5" w:tplc="2AF0B020" w:tentative="1">
      <w:start w:val="1"/>
      <w:numFmt w:val="bullet"/>
      <w:lvlText w:val="o"/>
      <w:lvlJc w:val="left"/>
      <w:pPr>
        <w:tabs>
          <w:tab w:val="num" w:pos="4320"/>
        </w:tabs>
        <w:ind w:left="4320" w:hanging="360"/>
      </w:pPr>
      <w:rPr>
        <w:rFonts w:ascii="Courier New" w:hAnsi="Courier New" w:hint="default"/>
      </w:rPr>
    </w:lvl>
    <w:lvl w:ilvl="6" w:tplc="36B88F46" w:tentative="1">
      <w:start w:val="1"/>
      <w:numFmt w:val="bullet"/>
      <w:lvlText w:val="o"/>
      <w:lvlJc w:val="left"/>
      <w:pPr>
        <w:tabs>
          <w:tab w:val="num" w:pos="5040"/>
        </w:tabs>
        <w:ind w:left="5040" w:hanging="360"/>
      </w:pPr>
      <w:rPr>
        <w:rFonts w:ascii="Courier New" w:hAnsi="Courier New" w:hint="default"/>
      </w:rPr>
    </w:lvl>
    <w:lvl w:ilvl="7" w:tplc="D1F2CA9E" w:tentative="1">
      <w:start w:val="1"/>
      <w:numFmt w:val="bullet"/>
      <w:lvlText w:val="o"/>
      <w:lvlJc w:val="left"/>
      <w:pPr>
        <w:tabs>
          <w:tab w:val="num" w:pos="5760"/>
        </w:tabs>
        <w:ind w:left="5760" w:hanging="360"/>
      </w:pPr>
      <w:rPr>
        <w:rFonts w:ascii="Courier New" w:hAnsi="Courier New" w:hint="default"/>
      </w:rPr>
    </w:lvl>
    <w:lvl w:ilvl="8" w:tplc="89DEA820"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B497ECD"/>
    <w:multiLevelType w:val="hybridMultilevel"/>
    <w:tmpl w:val="ABB00502"/>
    <w:lvl w:ilvl="0" w:tplc="7026F304">
      <w:start w:val="1"/>
      <w:numFmt w:val="decimal"/>
      <w:lvlText w:val="%1."/>
      <w:lvlJc w:val="left"/>
      <w:pPr>
        <w:tabs>
          <w:tab w:val="num" w:pos="720"/>
        </w:tabs>
        <w:ind w:left="720" w:hanging="360"/>
      </w:pPr>
    </w:lvl>
    <w:lvl w:ilvl="1" w:tplc="5FD60422" w:tentative="1">
      <w:start w:val="1"/>
      <w:numFmt w:val="decimal"/>
      <w:lvlText w:val="%2."/>
      <w:lvlJc w:val="left"/>
      <w:pPr>
        <w:tabs>
          <w:tab w:val="num" w:pos="1440"/>
        </w:tabs>
        <w:ind w:left="1440" w:hanging="360"/>
      </w:pPr>
    </w:lvl>
    <w:lvl w:ilvl="2" w:tplc="0E46D79C" w:tentative="1">
      <w:start w:val="1"/>
      <w:numFmt w:val="decimal"/>
      <w:lvlText w:val="%3."/>
      <w:lvlJc w:val="left"/>
      <w:pPr>
        <w:tabs>
          <w:tab w:val="num" w:pos="2160"/>
        </w:tabs>
        <w:ind w:left="2160" w:hanging="360"/>
      </w:pPr>
    </w:lvl>
    <w:lvl w:ilvl="3" w:tplc="08F85B30" w:tentative="1">
      <w:start w:val="1"/>
      <w:numFmt w:val="decimal"/>
      <w:lvlText w:val="%4."/>
      <w:lvlJc w:val="left"/>
      <w:pPr>
        <w:tabs>
          <w:tab w:val="num" w:pos="2880"/>
        </w:tabs>
        <w:ind w:left="2880" w:hanging="360"/>
      </w:pPr>
    </w:lvl>
    <w:lvl w:ilvl="4" w:tplc="C2B05D26" w:tentative="1">
      <w:start w:val="1"/>
      <w:numFmt w:val="decimal"/>
      <w:lvlText w:val="%5."/>
      <w:lvlJc w:val="left"/>
      <w:pPr>
        <w:tabs>
          <w:tab w:val="num" w:pos="3600"/>
        </w:tabs>
        <w:ind w:left="3600" w:hanging="360"/>
      </w:pPr>
    </w:lvl>
    <w:lvl w:ilvl="5" w:tplc="0F06C2D2" w:tentative="1">
      <w:start w:val="1"/>
      <w:numFmt w:val="decimal"/>
      <w:lvlText w:val="%6."/>
      <w:lvlJc w:val="left"/>
      <w:pPr>
        <w:tabs>
          <w:tab w:val="num" w:pos="4320"/>
        </w:tabs>
        <w:ind w:left="4320" w:hanging="360"/>
      </w:pPr>
    </w:lvl>
    <w:lvl w:ilvl="6" w:tplc="62EA0032" w:tentative="1">
      <w:start w:val="1"/>
      <w:numFmt w:val="decimal"/>
      <w:lvlText w:val="%7."/>
      <w:lvlJc w:val="left"/>
      <w:pPr>
        <w:tabs>
          <w:tab w:val="num" w:pos="5040"/>
        </w:tabs>
        <w:ind w:left="5040" w:hanging="360"/>
      </w:pPr>
    </w:lvl>
    <w:lvl w:ilvl="7" w:tplc="E2E03440" w:tentative="1">
      <w:start w:val="1"/>
      <w:numFmt w:val="decimal"/>
      <w:lvlText w:val="%8."/>
      <w:lvlJc w:val="left"/>
      <w:pPr>
        <w:tabs>
          <w:tab w:val="num" w:pos="5760"/>
        </w:tabs>
        <w:ind w:left="5760" w:hanging="360"/>
      </w:pPr>
    </w:lvl>
    <w:lvl w:ilvl="8" w:tplc="CB423250" w:tentative="1">
      <w:start w:val="1"/>
      <w:numFmt w:val="decimal"/>
      <w:lvlText w:val="%9."/>
      <w:lvlJc w:val="left"/>
      <w:pPr>
        <w:tabs>
          <w:tab w:val="num" w:pos="6480"/>
        </w:tabs>
        <w:ind w:left="6480" w:hanging="360"/>
      </w:pPr>
    </w:lvl>
  </w:abstractNum>
  <w:abstractNum w:abstractNumId="9" w15:restartNumberingAfterBreak="0">
    <w:nsid w:val="1BA7184D"/>
    <w:multiLevelType w:val="hybridMultilevel"/>
    <w:tmpl w:val="C362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F7C67"/>
    <w:multiLevelType w:val="hybridMultilevel"/>
    <w:tmpl w:val="92CAF2CA"/>
    <w:lvl w:ilvl="0" w:tplc="F3A8F7EC">
      <w:start w:val="1"/>
      <w:numFmt w:val="bullet"/>
      <w:lvlText w:val="o"/>
      <w:lvlJc w:val="left"/>
      <w:pPr>
        <w:tabs>
          <w:tab w:val="num" w:pos="720"/>
        </w:tabs>
        <w:ind w:left="720" w:hanging="360"/>
      </w:pPr>
      <w:rPr>
        <w:rFonts w:ascii="Courier New" w:hAnsi="Courier New" w:hint="default"/>
      </w:rPr>
    </w:lvl>
    <w:lvl w:ilvl="1" w:tplc="DAE4F110">
      <w:start w:val="1"/>
      <w:numFmt w:val="bullet"/>
      <w:lvlText w:val="o"/>
      <w:lvlJc w:val="left"/>
      <w:pPr>
        <w:tabs>
          <w:tab w:val="num" w:pos="1440"/>
        </w:tabs>
        <w:ind w:left="1440" w:hanging="360"/>
      </w:pPr>
      <w:rPr>
        <w:rFonts w:ascii="Courier New" w:hAnsi="Courier New" w:hint="default"/>
      </w:rPr>
    </w:lvl>
    <w:lvl w:ilvl="2" w:tplc="A1EEA08C" w:tentative="1">
      <w:start w:val="1"/>
      <w:numFmt w:val="bullet"/>
      <w:lvlText w:val="o"/>
      <w:lvlJc w:val="left"/>
      <w:pPr>
        <w:tabs>
          <w:tab w:val="num" w:pos="2160"/>
        </w:tabs>
        <w:ind w:left="2160" w:hanging="360"/>
      </w:pPr>
      <w:rPr>
        <w:rFonts w:ascii="Courier New" w:hAnsi="Courier New" w:hint="default"/>
      </w:rPr>
    </w:lvl>
    <w:lvl w:ilvl="3" w:tplc="BF56C4EA" w:tentative="1">
      <w:start w:val="1"/>
      <w:numFmt w:val="bullet"/>
      <w:lvlText w:val="o"/>
      <w:lvlJc w:val="left"/>
      <w:pPr>
        <w:tabs>
          <w:tab w:val="num" w:pos="2880"/>
        </w:tabs>
        <w:ind w:left="2880" w:hanging="360"/>
      </w:pPr>
      <w:rPr>
        <w:rFonts w:ascii="Courier New" w:hAnsi="Courier New" w:hint="default"/>
      </w:rPr>
    </w:lvl>
    <w:lvl w:ilvl="4" w:tplc="DA80DF34" w:tentative="1">
      <w:start w:val="1"/>
      <w:numFmt w:val="bullet"/>
      <w:lvlText w:val="o"/>
      <w:lvlJc w:val="left"/>
      <w:pPr>
        <w:tabs>
          <w:tab w:val="num" w:pos="3600"/>
        </w:tabs>
        <w:ind w:left="3600" w:hanging="360"/>
      </w:pPr>
      <w:rPr>
        <w:rFonts w:ascii="Courier New" w:hAnsi="Courier New" w:hint="default"/>
      </w:rPr>
    </w:lvl>
    <w:lvl w:ilvl="5" w:tplc="735C347C" w:tentative="1">
      <w:start w:val="1"/>
      <w:numFmt w:val="bullet"/>
      <w:lvlText w:val="o"/>
      <w:lvlJc w:val="left"/>
      <w:pPr>
        <w:tabs>
          <w:tab w:val="num" w:pos="4320"/>
        </w:tabs>
        <w:ind w:left="4320" w:hanging="360"/>
      </w:pPr>
      <w:rPr>
        <w:rFonts w:ascii="Courier New" w:hAnsi="Courier New" w:hint="default"/>
      </w:rPr>
    </w:lvl>
    <w:lvl w:ilvl="6" w:tplc="DB5AA07C" w:tentative="1">
      <w:start w:val="1"/>
      <w:numFmt w:val="bullet"/>
      <w:lvlText w:val="o"/>
      <w:lvlJc w:val="left"/>
      <w:pPr>
        <w:tabs>
          <w:tab w:val="num" w:pos="5040"/>
        </w:tabs>
        <w:ind w:left="5040" w:hanging="360"/>
      </w:pPr>
      <w:rPr>
        <w:rFonts w:ascii="Courier New" w:hAnsi="Courier New" w:hint="default"/>
      </w:rPr>
    </w:lvl>
    <w:lvl w:ilvl="7" w:tplc="589002BE" w:tentative="1">
      <w:start w:val="1"/>
      <w:numFmt w:val="bullet"/>
      <w:lvlText w:val="o"/>
      <w:lvlJc w:val="left"/>
      <w:pPr>
        <w:tabs>
          <w:tab w:val="num" w:pos="5760"/>
        </w:tabs>
        <w:ind w:left="5760" w:hanging="360"/>
      </w:pPr>
      <w:rPr>
        <w:rFonts w:ascii="Courier New" w:hAnsi="Courier New" w:hint="default"/>
      </w:rPr>
    </w:lvl>
    <w:lvl w:ilvl="8" w:tplc="AA6ECE12"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E5354A"/>
    <w:multiLevelType w:val="hybridMultilevel"/>
    <w:tmpl w:val="465ED1E4"/>
    <w:lvl w:ilvl="0" w:tplc="B47C6DFA">
      <w:start w:val="1"/>
      <w:numFmt w:val="decimal"/>
      <w:lvlText w:val="%1."/>
      <w:lvlJc w:val="left"/>
      <w:pPr>
        <w:tabs>
          <w:tab w:val="num" w:pos="720"/>
        </w:tabs>
        <w:ind w:left="720" w:hanging="360"/>
      </w:pPr>
    </w:lvl>
    <w:lvl w:ilvl="1" w:tplc="70CCDD64" w:tentative="1">
      <w:start w:val="1"/>
      <w:numFmt w:val="decimal"/>
      <w:lvlText w:val="%2."/>
      <w:lvlJc w:val="left"/>
      <w:pPr>
        <w:tabs>
          <w:tab w:val="num" w:pos="1440"/>
        </w:tabs>
        <w:ind w:left="1440" w:hanging="360"/>
      </w:pPr>
    </w:lvl>
    <w:lvl w:ilvl="2" w:tplc="E1066636" w:tentative="1">
      <w:start w:val="1"/>
      <w:numFmt w:val="decimal"/>
      <w:lvlText w:val="%3."/>
      <w:lvlJc w:val="left"/>
      <w:pPr>
        <w:tabs>
          <w:tab w:val="num" w:pos="2160"/>
        </w:tabs>
        <w:ind w:left="2160" w:hanging="360"/>
      </w:pPr>
    </w:lvl>
    <w:lvl w:ilvl="3" w:tplc="89BA1BC6" w:tentative="1">
      <w:start w:val="1"/>
      <w:numFmt w:val="decimal"/>
      <w:lvlText w:val="%4."/>
      <w:lvlJc w:val="left"/>
      <w:pPr>
        <w:tabs>
          <w:tab w:val="num" w:pos="2880"/>
        </w:tabs>
        <w:ind w:left="2880" w:hanging="360"/>
      </w:pPr>
    </w:lvl>
    <w:lvl w:ilvl="4" w:tplc="EB7A39CA" w:tentative="1">
      <w:start w:val="1"/>
      <w:numFmt w:val="decimal"/>
      <w:lvlText w:val="%5."/>
      <w:lvlJc w:val="left"/>
      <w:pPr>
        <w:tabs>
          <w:tab w:val="num" w:pos="3600"/>
        </w:tabs>
        <w:ind w:left="3600" w:hanging="360"/>
      </w:pPr>
    </w:lvl>
    <w:lvl w:ilvl="5" w:tplc="85F2FAC8" w:tentative="1">
      <w:start w:val="1"/>
      <w:numFmt w:val="decimal"/>
      <w:lvlText w:val="%6."/>
      <w:lvlJc w:val="left"/>
      <w:pPr>
        <w:tabs>
          <w:tab w:val="num" w:pos="4320"/>
        </w:tabs>
        <w:ind w:left="4320" w:hanging="360"/>
      </w:pPr>
    </w:lvl>
    <w:lvl w:ilvl="6" w:tplc="6A48B27C" w:tentative="1">
      <w:start w:val="1"/>
      <w:numFmt w:val="decimal"/>
      <w:lvlText w:val="%7."/>
      <w:lvlJc w:val="left"/>
      <w:pPr>
        <w:tabs>
          <w:tab w:val="num" w:pos="5040"/>
        </w:tabs>
        <w:ind w:left="5040" w:hanging="360"/>
      </w:pPr>
    </w:lvl>
    <w:lvl w:ilvl="7" w:tplc="AF68D0A8" w:tentative="1">
      <w:start w:val="1"/>
      <w:numFmt w:val="decimal"/>
      <w:lvlText w:val="%8."/>
      <w:lvlJc w:val="left"/>
      <w:pPr>
        <w:tabs>
          <w:tab w:val="num" w:pos="5760"/>
        </w:tabs>
        <w:ind w:left="5760" w:hanging="360"/>
      </w:pPr>
    </w:lvl>
    <w:lvl w:ilvl="8" w:tplc="741E028A" w:tentative="1">
      <w:start w:val="1"/>
      <w:numFmt w:val="decimal"/>
      <w:lvlText w:val="%9."/>
      <w:lvlJc w:val="left"/>
      <w:pPr>
        <w:tabs>
          <w:tab w:val="num" w:pos="6480"/>
        </w:tabs>
        <w:ind w:left="6480" w:hanging="360"/>
      </w:pPr>
    </w:lvl>
  </w:abstractNum>
  <w:abstractNum w:abstractNumId="13" w15:restartNumberingAfterBreak="0">
    <w:nsid w:val="223E5CC0"/>
    <w:multiLevelType w:val="hybridMultilevel"/>
    <w:tmpl w:val="FE7C68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6084654"/>
    <w:multiLevelType w:val="hybridMultilevel"/>
    <w:tmpl w:val="9008FFB6"/>
    <w:lvl w:ilvl="0" w:tplc="B60670F6">
      <w:start w:val="1"/>
      <w:numFmt w:val="decimal"/>
      <w:lvlText w:val="%1."/>
      <w:lvlJc w:val="left"/>
      <w:pPr>
        <w:tabs>
          <w:tab w:val="num" w:pos="720"/>
        </w:tabs>
        <w:ind w:left="720" w:hanging="360"/>
      </w:pPr>
    </w:lvl>
    <w:lvl w:ilvl="1" w:tplc="063A318C" w:tentative="1">
      <w:start w:val="1"/>
      <w:numFmt w:val="decimal"/>
      <w:lvlText w:val="%2."/>
      <w:lvlJc w:val="left"/>
      <w:pPr>
        <w:tabs>
          <w:tab w:val="num" w:pos="1440"/>
        </w:tabs>
        <w:ind w:left="1440" w:hanging="360"/>
      </w:pPr>
    </w:lvl>
    <w:lvl w:ilvl="2" w:tplc="21FC08DE" w:tentative="1">
      <w:start w:val="1"/>
      <w:numFmt w:val="decimal"/>
      <w:lvlText w:val="%3."/>
      <w:lvlJc w:val="left"/>
      <w:pPr>
        <w:tabs>
          <w:tab w:val="num" w:pos="2160"/>
        </w:tabs>
        <w:ind w:left="2160" w:hanging="360"/>
      </w:pPr>
    </w:lvl>
    <w:lvl w:ilvl="3" w:tplc="910ABCE8" w:tentative="1">
      <w:start w:val="1"/>
      <w:numFmt w:val="decimal"/>
      <w:lvlText w:val="%4."/>
      <w:lvlJc w:val="left"/>
      <w:pPr>
        <w:tabs>
          <w:tab w:val="num" w:pos="2880"/>
        </w:tabs>
        <w:ind w:left="2880" w:hanging="360"/>
      </w:pPr>
    </w:lvl>
    <w:lvl w:ilvl="4" w:tplc="84AE956A" w:tentative="1">
      <w:start w:val="1"/>
      <w:numFmt w:val="decimal"/>
      <w:lvlText w:val="%5."/>
      <w:lvlJc w:val="left"/>
      <w:pPr>
        <w:tabs>
          <w:tab w:val="num" w:pos="3600"/>
        </w:tabs>
        <w:ind w:left="3600" w:hanging="360"/>
      </w:pPr>
    </w:lvl>
    <w:lvl w:ilvl="5" w:tplc="89B8D1F4" w:tentative="1">
      <w:start w:val="1"/>
      <w:numFmt w:val="decimal"/>
      <w:lvlText w:val="%6."/>
      <w:lvlJc w:val="left"/>
      <w:pPr>
        <w:tabs>
          <w:tab w:val="num" w:pos="4320"/>
        </w:tabs>
        <w:ind w:left="4320" w:hanging="360"/>
      </w:pPr>
    </w:lvl>
    <w:lvl w:ilvl="6" w:tplc="FEB029BA" w:tentative="1">
      <w:start w:val="1"/>
      <w:numFmt w:val="decimal"/>
      <w:lvlText w:val="%7."/>
      <w:lvlJc w:val="left"/>
      <w:pPr>
        <w:tabs>
          <w:tab w:val="num" w:pos="5040"/>
        </w:tabs>
        <w:ind w:left="5040" w:hanging="360"/>
      </w:pPr>
    </w:lvl>
    <w:lvl w:ilvl="7" w:tplc="18C214D8" w:tentative="1">
      <w:start w:val="1"/>
      <w:numFmt w:val="decimal"/>
      <w:lvlText w:val="%8."/>
      <w:lvlJc w:val="left"/>
      <w:pPr>
        <w:tabs>
          <w:tab w:val="num" w:pos="5760"/>
        </w:tabs>
        <w:ind w:left="5760" w:hanging="360"/>
      </w:pPr>
    </w:lvl>
    <w:lvl w:ilvl="8" w:tplc="19B2479E" w:tentative="1">
      <w:start w:val="1"/>
      <w:numFmt w:val="decimal"/>
      <w:lvlText w:val="%9."/>
      <w:lvlJc w:val="left"/>
      <w:pPr>
        <w:tabs>
          <w:tab w:val="num" w:pos="6480"/>
        </w:tabs>
        <w:ind w:left="6480" w:hanging="360"/>
      </w:pPr>
    </w:lvl>
  </w:abstractNum>
  <w:abstractNum w:abstractNumId="15" w15:restartNumberingAfterBreak="0">
    <w:nsid w:val="293810D9"/>
    <w:multiLevelType w:val="hybridMultilevel"/>
    <w:tmpl w:val="F926BA1E"/>
    <w:lvl w:ilvl="0" w:tplc="B1080C86">
      <w:start w:val="1"/>
      <w:numFmt w:val="bullet"/>
      <w:lvlText w:val="•"/>
      <w:lvlJc w:val="left"/>
      <w:pPr>
        <w:tabs>
          <w:tab w:val="num" w:pos="720"/>
        </w:tabs>
        <w:ind w:left="720" w:hanging="360"/>
      </w:pPr>
      <w:rPr>
        <w:rFonts w:ascii="Arial" w:hAnsi="Arial" w:hint="default"/>
      </w:rPr>
    </w:lvl>
    <w:lvl w:ilvl="1" w:tplc="DD1ADECE">
      <w:numFmt w:val="bullet"/>
      <w:lvlText w:val="o"/>
      <w:lvlJc w:val="left"/>
      <w:pPr>
        <w:tabs>
          <w:tab w:val="num" w:pos="1440"/>
        </w:tabs>
        <w:ind w:left="1440" w:hanging="360"/>
      </w:pPr>
      <w:rPr>
        <w:rFonts w:ascii="Courier New" w:hAnsi="Courier New" w:hint="default"/>
      </w:rPr>
    </w:lvl>
    <w:lvl w:ilvl="2" w:tplc="08F86586" w:tentative="1">
      <w:start w:val="1"/>
      <w:numFmt w:val="bullet"/>
      <w:lvlText w:val="•"/>
      <w:lvlJc w:val="left"/>
      <w:pPr>
        <w:tabs>
          <w:tab w:val="num" w:pos="2160"/>
        </w:tabs>
        <w:ind w:left="2160" w:hanging="360"/>
      </w:pPr>
      <w:rPr>
        <w:rFonts w:ascii="Arial" w:hAnsi="Arial" w:hint="default"/>
      </w:rPr>
    </w:lvl>
    <w:lvl w:ilvl="3" w:tplc="58C4E458" w:tentative="1">
      <w:start w:val="1"/>
      <w:numFmt w:val="bullet"/>
      <w:lvlText w:val="•"/>
      <w:lvlJc w:val="left"/>
      <w:pPr>
        <w:tabs>
          <w:tab w:val="num" w:pos="2880"/>
        </w:tabs>
        <w:ind w:left="2880" w:hanging="360"/>
      </w:pPr>
      <w:rPr>
        <w:rFonts w:ascii="Arial" w:hAnsi="Arial" w:hint="default"/>
      </w:rPr>
    </w:lvl>
    <w:lvl w:ilvl="4" w:tplc="ABE058B2" w:tentative="1">
      <w:start w:val="1"/>
      <w:numFmt w:val="bullet"/>
      <w:lvlText w:val="•"/>
      <w:lvlJc w:val="left"/>
      <w:pPr>
        <w:tabs>
          <w:tab w:val="num" w:pos="3600"/>
        </w:tabs>
        <w:ind w:left="3600" w:hanging="360"/>
      </w:pPr>
      <w:rPr>
        <w:rFonts w:ascii="Arial" w:hAnsi="Arial" w:hint="default"/>
      </w:rPr>
    </w:lvl>
    <w:lvl w:ilvl="5" w:tplc="1B90C7B8" w:tentative="1">
      <w:start w:val="1"/>
      <w:numFmt w:val="bullet"/>
      <w:lvlText w:val="•"/>
      <w:lvlJc w:val="left"/>
      <w:pPr>
        <w:tabs>
          <w:tab w:val="num" w:pos="4320"/>
        </w:tabs>
        <w:ind w:left="4320" w:hanging="360"/>
      </w:pPr>
      <w:rPr>
        <w:rFonts w:ascii="Arial" w:hAnsi="Arial" w:hint="default"/>
      </w:rPr>
    </w:lvl>
    <w:lvl w:ilvl="6" w:tplc="76FC0A54" w:tentative="1">
      <w:start w:val="1"/>
      <w:numFmt w:val="bullet"/>
      <w:lvlText w:val="•"/>
      <w:lvlJc w:val="left"/>
      <w:pPr>
        <w:tabs>
          <w:tab w:val="num" w:pos="5040"/>
        </w:tabs>
        <w:ind w:left="5040" w:hanging="360"/>
      </w:pPr>
      <w:rPr>
        <w:rFonts w:ascii="Arial" w:hAnsi="Arial" w:hint="default"/>
      </w:rPr>
    </w:lvl>
    <w:lvl w:ilvl="7" w:tplc="B40CDB02" w:tentative="1">
      <w:start w:val="1"/>
      <w:numFmt w:val="bullet"/>
      <w:lvlText w:val="•"/>
      <w:lvlJc w:val="left"/>
      <w:pPr>
        <w:tabs>
          <w:tab w:val="num" w:pos="5760"/>
        </w:tabs>
        <w:ind w:left="5760" w:hanging="360"/>
      </w:pPr>
      <w:rPr>
        <w:rFonts w:ascii="Arial" w:hAnsi="Arial" w:hint="default"/>
      </w:rPr>
    </w:lvl>
    <w:lvl w:ilvl="8" w:tplc="93E8B10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D83EBD"/>
    <w:multiLevelType w:val="hybridMultilevel"/>
    <w:tmpl w:val="2DFA1A10"/>
    <w:lvl w:ilvl="0" w:tplc="1CF42EDA">
      <w:start w:val="1"/>
      <w:numFmt w:val="bullet"/>
      <w:lvlText w:val="•"/>
      <w:lvlJc w:val="left"/>
      <w:pPr>
        <w:tabs>
          <w:tab w:val="num" w:pos="360"/>
        </w:tabs>
        <w:ind w:left="360" w:hanging="360"/>
      </w:pPr>
      <w:rPr>
        <w:rFonts w:ascii="Arial" w:hAnsi="Arial" w:hint="default"/>
      </w:rPr>
    </w:lvl>
    <w:lvl w:ilvl="1" w:tplc="E1AE5388">
      <w:numFmt w:val="bullet"/>
      <w:lvlText w:val="o"/>
      <w:lvlJc w:val="left"/>
      <w:pPr>
        <w:tabs>
          <w:tab w:val="num" w:pos="1080"/>
        </w:tabs>
        <w:ind w:left="1080" w:hanging="360"/>
      </w:pPr>
      <w:rPr>
        <w:rFonts w:ascii="Courier New" w:hAnsi="Courier New" w:hint="default"/>
      </w:rPr>
    </w:lvl>
    <w:lvl w:ilvl="2" w:tplc="F23C8478" w:tentative="1">
      <w:start w:val="1"/>
      <w:numFmt w:val="bullet"/>
      <w:lvlText w:val="•"/>
      <w:lvlJc w:val="left"/>
      <w:pPr>
        <w:tabs>
          <w:tab w:val="num" w:pos="1800"/>
        </w:tabs>
        <w:ind w:left="1800" w:hanging="360"/>
      </w:pPr>
      <w:rPr>
        <w:rFonts w:ascii="Arial" w:hAnsi="Arial" w:hint="default"/>
      </w:rPr>
    </w:lvl>
    <w:lvl w:ilvl="3" w:tplc="71AC77CE" w:tentative="1">
      <w:start w:val="1"/>
      <w:numFmt w:val="bullet"/>
      <w:lvlText w:val="•"/>
      <w:lvlJc w:val="left"/>
      <w:pPr>
        <w:tabs>
          <w:tab w:val="num" w:pos="2520"/>
        </w:tabs>
        <w:ind w:left="2520" w:hanging="360"/>
      </w:pPr>
      <w:rPr>
        <w:rFonts w:ascii="Arial" w:hAnsi="Arial" w:hint="default"/>
      </w:rPr>
    </w:lvl>
    <w:lvl w:ilvl="4" w:tplc="8F86AE34" w:tentative="1">
      <w:start w:val="1"/>
      <w:numFmt w:val="bullet"/>
      <w:lvlText w:val="•"/>
      <w:lvlJc w:val="left"/>
      <w:pPr>
        <w:tabs>
          <w:tab w:val="num" w:pos="3240"/>
        </w:tabs>
        <w:ind w:left="3240" w:hanging="360"/>
      </w:pPr>
      <w:rPr>
        <w:rFonts w:ascii="Arial" w:hAnsi="Arial" w:hint="default"/>
      </w:rPr>
    </w:lvl>
    <w:lvl w:ilvl="5" w:tplc="807A5F3E" w:tentative="1">
      <w:start w:val="1"/>
      <w:numFmt w:val="bullet"/>
      <w:lvlText w:val="•"/>
      <w:lvlJc w:val="left"/>
      <w:pPr>
        <w:tabs>
          <w:tab w:val="num" w:pos="3960"/>
        </w:tabs>
        <w:ind w:left="3960" w:hanging="360"/>
      </w:pPr>
      <w:rPr>
        <w:rFonts w:ascii="Arial" w:hAnsi="Arial" w:hint="default"/>
      </w:rPr>
    </w:lvl>
    <w:lvl w:ilvl="6" w:tplc="616E57FC" w:tentative="1">
      <w:start w:val="1"/>
      <w:numFmt w:val="bullet"/>
      <w:lvlText w:val="•"/>
      <w:lvlJc w:val="left"/>
      <w:pPr>
        <w:tabs>
          <w:tab w:val="num" w:pos="4680"/>
        </w:tabs>
        <w:ind w:left="4680" w:hanging="360"/>
      </w:pPr>
      <w:rPr>
        <w:rFonts w:ascii="Arial" w:hAnsi="Arial" w:hint="default"/>
      </w:rPr>
    </w:lvl>
    <w:lvl w:ilvl="7" w:tplc="B9384634" w:tentative="1">
      <w:start w:val="1"/>
      <w:numFmt w:val="bullet"/>
      <w:lvlText w:val="•"/>
      <w:lvlJc w:val="left"/>
      <w:pPr>
        <w:tabs>
          <w:tab w:val="num" w:pos="5400"/>
        </w:tabs>
        <w:ind w:left="5400" w:hanging="360"/>
      </w:pPr>
      <w:rPr>
        <w:rFonts w:ascii="Arial" w:hAnsi="Arial" w:hint="default"/>
      </w:rPr>
    </w:lvl>
    <w:lvl w:ilvl="8" w:tplc="99BC647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E7B5C4B"/>
    <w:multiLevelType w:val="hybridMultilevel"/>
    <w:tmpl w:val="E0E6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F637B"/>
    <w:multiLevelType w:val="hybridMultilevel"/>
    <w:tmpl w:val="5318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D07C3"/>
    <w:multiLevelType w:val="hybridMultilevel"/>
    <w:tmpl w:val="F0FE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00CB6"/>
    <w:multiLevelType w:val="hybridMultilevel"/>
    <w:tmpl w:val="856880A6"/>
    <w:lvl w:ilvl="0" w:tplc="F6EC504E">
      <w:start w:val="1"/>
      <w:numFmt w:val="decimal"/>
      <w:lvlText w:val="%1."/>
      <w:lvlJc w:val="left"/>
      <w:pPr>
        <w:tabs>
          <w:tab w:val="num" w:pos="720"/>
        </w:tabs>
        <w:ind w:left="720" w:hanging="360"/>
      </w:pPr>
    </w:lvl>
    <w:lvl w:ilvl="1" w:tplc="3CC004EC" w:tentative="1">
      <w:start w:val="1"/>
      <w:numFmt w:val="decimal"/>
      <w:lvlText w:val="%2."/>
      <w:lvlJc w:val="left"/>
      <w:pPr>
        <w:tabs>
          <w:tab w:val="num" w:pos="1440"/>
        </w:tabs>
        <w:ind w:left="1440" w:hanging="360"/>
      </w:pPr>
    </w:lvl>
    <w:lvl w:ilvl="2" w:tplc="1D688688" w:tentative="1">
      <w:start w:val="1"/>
      <w:numFmt w:val="decimal"/>
      <w:lvlText w:val="%3."/>
      <w:lvlJc w:val="left"/>
      <w:pPr>
        <w:tabs>
          <w:tab w:val="num" w:pos="2160"/>
        </w:tabs>
        <w:ind w:left="2160" w:hanging="360"/>
      </w:pPr>
    </w:lvl>
    <w:lvl w:ilvl="3" w:tplc="80CC9846" w:tentative="1">
      <w:start w:val="1"/>
      <w:numFmt w:val="decimal"/>
      <w:lvlText w:val="%4."/>
      <w:lvlJc w:val="left"/>
      <w:pPr>
        <w:tabs>
          <w:tab w:val="num" w:pos="2880"/>
        </w:tabs>
        <w:ind w:left="2880" w:hanging="360"/>
      </w:pPr>
    </w:lvl>
    <w:lvl w:ilvl="4" w:tplc="53BCB130" w:tentative="1">
      <w:start w:val="1"/>
      <w:numFmt w:val="decimal"/>
      <w:lvlText w:val="%5."/>
      <w:lvlJc w:val="left"/>
      <w:pPr>
        <w:tabs>
          <w:tab w:val="num" w:pos="3600"/>
        </w:tabs>
        <w:ind w:left="3600" w:hanging="360"/>
      </w:pPr>
    </w:lvl>
    <w:lvl w:ilvl="5" w:tplc="15C0E456" w:tentative="1">
      <w:start w:val="1"/>
      <w:numFmt w:val="decimal"/>
      <w:lvlText w:val="%6."/>
      <w:lvlJc w:val="left"/>
      <w:pPr>
        <w:tabs>
          <w:tab w:val="num" w:pos="4320"/>
        </w:tabs>
        <w:ind w:left="4320" w:hanging="360"/>
      </w:pPr>
    </w:lvl>
    <w:lvl w:ilvl="6" w:tplc="3F6EC7A0" w:tentative="1">
      <w:start w:val="1"/>
      <w:numFmt w:val="decimal"/>
      <w:lvlText w:val="%7."/>
      <w:lvlJc w:val="left"/>
      <w:pPr>
        <w:tabs>
          <w:tab w:val="num" w:pos="5040"/>
        </w:tabs>
        <w:ind w:left="5040" w:hanging="360"/>
      </w:pPr>
    </w:lvl>
    <w:lvl w:ilvl="7" w:tplc="B9F2005A" w:tentative="1">
      <w:start w:val="1"/>
      <w:numFmt w:val="decimal"/>
      <w:lvlText w:val="%8."/>
      <w:lvlJc w:val="left"/>
      <w:pPr>
        <w:tabs>
          <w:tab w:val="num" w:pos="5760"/>
        </w:tabs>
        <w:ind w:left="5760" w:hanging="360"/>
      </w:pPr>
    </w:lvl>
    <w:lvl w:ilvl="8" w:tplc="E22EA4CA" w:tentative="1">
      <w:start w:val="1"/>
      <w:numFmt w:val="decimal"/>
      <w:lvlText w:val="%9."/>
      <w:lvlJc w:val="left"/>
      <w:pPr>
        <w:tabs>
          <w:tab w:val="num" w:pos="6480"/>
        </w:tabs>
        <w:ind w:left="6480" w:hanging="360"/>
      </w:pPr>
    </w:lvl>
  </w:abstractNum>
  <w:abstractNum w:abstractNumId="21" w15:restartNumberingAfterBreak="0">
    <w:nsid w:val="3E3F3B98"/>
    <w:multiLevelType w:val="hybridMultilevel"/>
    <w:tmpl w:val="DAAA2B98"/>
    <w:lvl w:ilvl="0" w:tplc="F4D4EFE4">
      <w:start w:val="1"/>
      <w:numFmt w:val="bullet"/>
      <w:lvlText w:val="•"/>
      <w:lvlJc w:val="left"/>
      <w:pPr>
        <w:tabs>
          <w:tab w:val="num" w:pos="360"/>
        </w:tabs>
        <w:ind w:left="360" w:hanging="360"/>
      </w:pPr>
      <w:rPr>
        <w:rFonts w:ascii="Arial" w:hAnsi="Arial" w:hint="default"/>
      </w:rPr>
    </w:lvl>
    <w:lvl w:ilvl="1" w:tplc="A69AEBE8" w:tentative="1">
      <w:start w:val="1"/>
      <w:numFmt w:val="bullet"/>
      <w:lvlText w:val="•"/>
      <w:lvlJc w:val="left"/>
      <w:pPr>
        <w:tabs>
          <w:tab w:val="num" w:pos="1080"/>
        </w:tabs>
        <w:ind w:left="1080" w:hanging="360"/>
      </w:pPr>
      <w:rPr>
        <w:rFonts w:ascii="Arial" w:hAnsi="Arial" w:hint="default"/>
      </w:rPr>
    </w:lvl>
    <w:lvl w:ilvl="2" w:tplc="D19E4946" w:tentative="1">
      <w:start w:val="1"/>
      <w:numFmt w:val="bullet"/>
      <w:lvlText w:val="•"/>
      <w:lvlJc w:val="left"/>
      <w:pPr>
        <w:tabs>
          <w:tab w:val="num" w:pos="1800"/>
        </w:tabs>
        <w:ind w:left="1800" w:hanging="360"/>
      </w:pPr>
      <w:rPr>
        <w:rFonts w:ascii="Arial" w:hAnsi="Arial" w:hint="default"/>
      </w:rPr>
    </w:lvl>
    <w:lvl w:ilvl="3" w:tplc="81B0B0D4" w:tentative="1">
      <w:start w:val="1"/>
      <w:numFmt w:val="bullet"/>
      <w:lvlText w:val="•"/>
      <w:lvlJc w:val="left"/>
      <w:pPr>
        <w:tabs>
          <w:tab w:val="num" w:pos="2520"/>
        </w:tabs>
        <w:ind w:left="2520" w:hanging="360"/>
      </w:pPr>
      <w:rPr>
        <w:rFonts w:ascii="Arial" w:hAnsi="Arial" w:hint="default"/>
      </w:rPr>
    </w:lvl>
    <w:lvl w:ilvl="4" w:tplc="67FC970A" w:tentative="1">
      <w:start w:val="1"/>
      <w:numFmt w:val="bullet"/>
      <w:lvlText w:val="•"/>
      <w:lvlJc w:val="left"/>
      <w:pPr>
        <w:tabs>
          <w:tab w:val="num" w:pos="3240"/>
        </w:tabs>
        <w:ind w:left="3240" w:hanging="360"/>
      </w:pPr>
      <w:rPr>
        <w:rFonts w:ascii="Arial" w:hAnsi="Arial" w:hint="default"/>
      </w:rPr>
    </w:lvl>
    <w:lvl w:ilvl="5" w:tplc="F23ECA7A" w:tentative="1">
      <w:start w:val="1"/>
      <w:numFmt w:val="bullet"/>
      <w:lvlText w:val="•"/>
      <w:lvlJc w:val="left"/>
      <w:pPr>
        <w:tabs>
          <w:tab w:val="num" w:pos="3960"/>
        </w:tabs>
        <w:ind w:left="3960" w:hanging="360"/>
      </w:pPr>
      <w:rPr>
        <w:rFonts w:ascii="Arial" w:hAnsi="Arial" w:hint="default"/>
      </w:rPr>
    </w:lvl>
    <w:lvl w:ilvl="6" w:tplc="4E6E606E" w:tentative="1">
      <w:start w:val="1"/>
      <w:numFmt w:val="bullet"/>
      <w:lvlText w:val="•"/>
      <w:lvlJc w:val="left"/>
      <w:pPr>
        <w:tabs>
          <w:tab w:val="num" w:pos="4680"/>
        </w:tabs>
        <w:ind w:left="4680" w:hanging="360"/>
      </w:pPr>
      <w:rPr>
        <w:rFonts w:ascii="Arial" w:hAnsi="Arial" w:hint="default"/>
      </w:rPr>
    </w:lvl>
    <w:lvl w:ilvl="7" w:tplc="C2C4683A" w:tentative="1">
      <w:start w:val="1"/>
      <w:numFmt w:val="bullet"/>
      <w:lvlText w:val="•"/>
      <w:lvlJc w:val="left"/>
      <w:pPr>
        <w:tabs>
          <w:tab w:val="num" w:pos="5400"/>
        </w:tabs>
        <w:ind w:left="5400" w:hanging="360"/>
      </w:pPr>
      <w:rPr>
        <w:rFonts w:ascii="Arial" w:hAnsi="Arial" w:hint="default"/>
      </w:rPr>
    </w:lvl>
    <w:lvl w:ilvl="8" w:tplc="0FA8EC46"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FD51118"/>
    <w:multiLevelType w:val="hybridMultilevel"/>
    <w:tmpl w:val="D4AEA782"/>
    <w:lvl w:ilvl="0" w:tplc="BDC6EF20">
      <w:start w:val="1"/>
      <w:numFmt w:val="decimal"/>
      <w:lvlText w:val="%1."/>
      <w:lvlJc w:val="left"/>
      <w:pPr>
        <w:tabs>
          <w:tab w:val="num" w:pos="360"/>
        </w:tabs>
        <w:ind w:left="360" w:hanging="360"/>
      </w:pPr>
    </w:lvl>
    <w:lvl w:ilvl="1" w:tplc="2CB0B330" w:tentative="1">
      <w:start w:val="1"/>
      <w:numFmt w:val="decimal"/>
      <w:lvlText w:val="%2."/>
      <w:lvlJc w:val="left"/>
      <w:pPr>
        <w:tabs>
          <w:tab w:val="num" w:pos="1080"/>
        </w:tabs>
        <w:ind w:left="1080" w:hanging="360"/>
      </w:pPr>
    </w:lvl>
    <w:lvl w:ilvl="2" w:tplc="A8E8478E" w:tentative="1">
      <w:start w:val="1"/>
      <w:numFmt w:val="decimal"/>
      <w:lvlText w:val="%3."/>
      <w:lvlJc w:val="left"/>
      <w:pPr>
        <w:tabs>
          <w:tab w:val="num" w:pos="1800"/>
        </w:tabs>
        <w:ind w:left="1800" w:hanging="360"/>
      </w:pPr>
    </w:lvl>
    <w:lvl w:ilvl="3" w:tplc="83D04AC4" w:tentative="1">
      <w:start w:val="1"/>
      <w:numFmt w:val="decimal"/>
      <w:lvlText w:val="%4."/>
      <w:lvlJc w:val="left"/>
      <w:pPr>
        <w:tabs>
          <w:tab w:val="num" w:pos="2520"/>
        </w:tabs>
        <w:ind w:left="2520" w:hanging="360"/>
      </w:pPr>
    </w:lvl>
    <w:lvl w:ilvl="4" w:tplc="B55052C4" w:tentative="1">
      <w:start w:val="1"/>
      <w:numFmt w:val="decimal"/>
      <w:lvlText w:val="%5."/>
      <w:lvlJc w:val="left"/>
      <w:pPr>
        <w:tabs>
          <w:tab w:val="num" w:pos="3240"/>
        </w:tabs>
        <w:ind w:left="3240" w:hanging="360"/>
      </w:pPr>
    </w:lvl>
    <w:lvl w:ilvl="5" w:tplc="7CD45D24" w:tentative="1">
      <w:start w:val="1"/>
      <w:numFmt w:val="decimal"/>
      <w:lvlText w:val="%6."/>
      <w:lvlJc w:val="left"/>
      <w:pPr>
        <w:tabs>
          <w:tab w:val="num" w:pos="3960"/>
        </w:tabs>
        <w:ind w:left="3960" w:hanging="360"/>
      </w:pPr>
    </w:lvl>
    <w:lvl w:ilvl="6" w:tplc="B226D8D2" w:tentative="1">
      <w:start w:val="1"/>
      <w:numFmt w:val="decimal"/>
      <w:lvlText w:val="%7."/>
      <w:lvlJc w:val="left"/>
      <w:pPr>
        <w:tabs>
          <w:tab w:val="num" w:pos="4680"/>
        </w:tabs>
        <w:ind w:left="4680" w:hanging="360"/>
      </w:pPr>
    </w:lvl>
    <w:lvl w:ilvl="7" w:tplc="8328384C" w:tentative="1">
      <w:start w:val="1"/>
      <w:numFmt w:val="decimal"/>
      <w:lvlText w:val="%8."/>
      <w:lvlJc w:val="left"/>
      <w:pPr>
        <w:tabs>
          <w:tab w:val="num" w:pos="5400"/>
        </w:tabs>
        <w:ind w:left="5400" w:hanging="360"/>
      </w:pPr>
    </w:lvl>
    <w:lvl w:ilvl="8" w:tplc="442EECA2" w:tentative="1">
      <w:start w:val="1"/>
      <w:numFmt w:val="decimal"/>
      <w:lvlText w:val="%9."/>
      <w:lvlJc w:val="left"/>
      <w:pPr>
        <w:tabs>
          <w:tab w:val="num" w:pos="6120"/>
        </w:tabs>
        <w:ind w:left="6120" w:hanging="360"/>
      </w:pPr>
    </w:lvl>
  </w:abstractNum>
  <w:abstractNum w:abstractNumId="23" w15:restartNumberingAfterBreak="0">
    <w:nsid w:val="3FE74B6C"/>
    <w:multiLevelType w:val="hybridMultilevel"/>
    <w:tmpl w:val="5EC41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2A077D"/>
    <w:multiLevelType w:val="hybridMultilevel"/>
    <w:tmpl w:val="0958F1B0"/>
    <w:lvl w:ilvl="0" w:tplc="A1CED440">
      <w:start w:val="1"/>
      <w:numFmt w:val="decimal"/>
      <w:lvlText w:val="%1."/>
      <w:lvlJc w:val="left"/>
      <w:pPr>
        <w:tabs>
          <w:tab w:val="num" w:pos="720"/>
        </w:tabs>
        <w:ind w:left="720" w:hanging="360"/>
      </w:pPr>
    </w:lvl>
    <w:lvl w:ilvl="1" w:tplc="4DBC86DC" w:tentative="1">
      <w:start w:val="1"/>
      <w:numFmt w:val="decimal"/>
      <w:lvlText w:val="%2."/>
      <w:lvlJc w:val="left"/>
      <w:pPr>
        <w:tabs>
          <w:tab w:val="num" w:pos="1440"/>
        </w:tabs>
        <w:ind w:left="1440" w:hanging="360"/>
      </w:pPr>
    </w:lvl>
    <w:lvl w:ilvl="2" w:tplc="10DC217E" w:tentative="1">
      <w:start w:val="1"/>
      <w:numFmt w:val="decimal"/>
      <w:lvlText w:val="%3."/>
      <w:lvlJc w:val="left"/>
      <w:pPr>
        <w:tabs>
          <w:tab w:val="num" w:pos="2160"/>
        </w:tabs>
        <w:ind w:left="2160" w:hanging="360"/>
      </w:pPr>
    </w:lvl>
    <w:lvl w:ilvl="3" w:tplc="2AA2ED54" w:tentative="1">
      <w:start w:val="1"/>
      <w:numFmt w:val="decimal"/>
      <w:lvlText w:val="%4."/>
      <w:lvlJc w:val="left"/>
      <w:pPr>
        <w:tabs>
          <w:tab w:val="num" w:pos="2880"/>
        </w:tabs>
        <w:ind w:left="2880" w:hanging="360"/>
      </w:pPr>
    </w:lvl>
    <w:lvl w:ilvl="4" w:tplc="6F84B124" w:tentative="1">
      <w:start w:val="1"/>
      <w:numFmt w:val="decimal"/>
      <w:lvlText w:val="%5."/>
      <w:lvlJc w:val="left"/>
      <w:pPr>
        <w:tabs>
          <w:tab w:val="num" w:pos="3600"/>
        </w:tabs>
        <w:ind w:left="3600" w:hanging="360"/>
      </w:pPr>
    </w:lvl>
    <w:lvl w:ilvl="5" w:tplc="2440F426" w:tentative="1">
      <w:start w:val="1"/>
      <w:numFmt w:val="decimal"/>
      <w:lvlText w:val="%6."/>
      <w:lvlJc w:val="left"/>
      <w:pPr>
        <w:tabs>
          <w:tab w:val="num" w:pos="4320"/>
        </w:tabs>
        <w:ind w:left="4320" w:hanging="360"/>
      </w:pPr>
    </w:lvl>
    <w:lvl w:ilvl="6" w:tplc="097C4CFE" w:tentative="1">
      <w:start w:val="1"/>
      <w:numFmt w:val="decimal"/>
      <w:lvlText w:val="%7."/>
      <w:lvlJc w:val="left"/>
      <w:pPr>
        <w:tabs>
          <w:tab w:val="num" w:pos="5040"/>
        </w:tabs>
        <w:ind w:left="5040" w:hanging="360"/>
      </w:pPr>
    </w:lvl>
    <w:lvl w:ilvl="7" w:tplc="2CD2C80C" w:tentative="1">
      <w:start w:val="1"/>
      <w:numFmt w:val="decimal"/>
      <w:lvlText w:val="%8."/>
      <w:lvlJc w:val="left"/>
      <w:pPr>
        <w:tabs>
          <w:tab w:val="num" w:pos="5760"/>
        </w:tabs>
        <w:ind w:left="5760" w:hanging="360"/>
      </w:pPr>
    </w:lvl>
    <w:lvl w:ilvl="8" w:tplc="FBE04EF0" w:tentative="1">
      <w:start w:val="1"/>
      <w:numFmt w:val="decimal"/>
      <w:lvlText w:val="%9."/>
      <w:lvlJc w:val="left"/>
      <w:pPr>
        <w:tabs>
          <w:tab w:val="num" w:pos="6480"/>
        </w:tabs>
        <w:ind w:left="6480" w:hanging="360"/>
      </w:pPr>
    </w:lvl>
  </w:abstractNum>
  <w:abstractNum w:abstractNumId="25" w15:restartNumberingAfterBreak="0">
    <w:nsid w:val="43345A29"/>
    <w:multiLevelType w:val="hybridMultilevel"/>
    <w:tmpl w:val="41942BDA"/>
    <w:lvl w:ilvl="0" w:tplc="B10236B0">
      <w:start w:val="1"/>
      <w:numFmt w:val="bullet"/>
      <w:lvlText w:val="•"/>
      <w:lvlJc w:val="left"/>
      <w:pPr>
        <w:tabs>
          <w:tab w:val="num" w:pos="360"/>
        </w:tabs>
        <w:ind w:left="360" w:hanging="360"/>
      </w:pPr>
      <w:rPr>
        <w:rFonts w:ascii="Arial" w:hAnsi="Arial" w:hint="default"/>
      </w:rPr>
    </w:lvl>
    <w:lvl w:ilvl="1" w:tplc="618A784C" w:tentative="1">
      <w:start w:val="1"/>
      <w:numFmt w:val="bullet"/>
      <w:lvlText w:val="•"/>
      <w:lvlJc w:val="left"/>
      <w:pPr>
        <w:tabs>
          <w:tab w:val="num" w:pos="1080"/>
        </w:tabs>
        <w:ind w:left="1080" w:hanging="360"/>
      </w:pPr>
      <w:rPr>
        <w:rFonts w:ascii="Arial" w:hAnsi="Arial" w:hint="default"/>
      </w:rPr>
    </w:lvl>
    <w:lvl w:ilvl="2" w:tplc="84C28982" w:tentative="1">
      <w:start w:val="1"/>
      <w:numFmt w:val="bullet"/>
      <w:lvlText w:val="•"/>
      <w:lvlJc w:val="left"/>
      <w:pPr>
        <w:tabs>
          <w:tab w:val="num" w:pos="1800"/>
        </w:tabs>
        <w:ind w:left="1800" w:hanging="360"/>
      </w:pPr>
      <w:rPr>
        <w:rFonts w:ascii="Arial" w:hAnsi="Arial" w:hint="default"/>
      </w:rPr>
    </w:lvl>
    <w:lvl w:ilvl="3" w:tplc="BD702564" w:tentative="1">
      <w:start w:val="1"/>
      <w:numFmt w:val="bullet"/>
      <w:lvlText w:val="•"/>
      <w:lvlJc w:val="left"/>
      <w:pPr>
        <w:tabs>
          <w:tab w:val="num" w:pos="2520"/>
        </w:tabs>
        <w:ind w:left="2520" w:hanging="360"/>
      </w:pPr>
      <w:rPr>
        <w:rFonts w:ascii="Arial" w:hAnsi="Arial" w:hint="default"/>
      </w:rPr>
    </w:lvl>
    <w:lvl w:ilvl="4" w:tplc="E8B29C24" w:tentative="1">
      <w:start w:val="1"/>
      <w:numFmt w:val="bullet"/>
      <w:lvlText w:val="•"/>
      <w:lvlJc w:val="left"/>
      <w:pPr>
        <w:tabs>
          <w:tab w:val="num" w:pos="3240"/>
        </w:tabs>
        <w:ind w:left="3240" w:hanging="360"/>
      </w:pPr>
      <w:rPr>
        <w:rFonts w:ascii="Arial" w:hAnsi="Arial" w:hint="default"/>
      </w:rPr>
    </w:lvl>
    <w:lvl w:ilvl="5" w:tplc="A810E07C" w:tentative="1">
      <w:start w:val="1"/>
      <w:numFmt w:val="bullet"/>
      <w:lvlText w:val="•"/>
      <w:lvlJc w:val="left"/>
      <w:pPr>
        <w:tabs>
          <w:tab w:val="num" w:pos="3960"/>
        </w:tabs>
        <w:ind w:left="3960" w:hanging="360"/>
      </w:pPr>
      <w:rPr>
        <w:rFonts w:ascii="Arial" w:hAnsi="Arial" w:hint="default"/>
      </w:rPr>
    </w:lvl>
    <w:lvl w:ilvl="6" w:tplc="AC34D882" w:tentative="1">
      <w:start w:val="1"/>
      <w:numFmt w:val="bullet"/>
      <w:lvlText w:val="•"/>
      <w:lvlJc w:val="left"/>
      <w:pPr>
        <w:tabs>
          <w:tab w:val="num" w:pos="4680"/>
        </w:tabs>
        <w:ind w:left="4680" w:hanging="360"/>
      </w:pPr>
      <w:rPr>
        <w:rFonts w:ascii="Arial" w:hAnsi="Arial" w:hint="default"/>
      </w:rPr>
    </w:lvl>
    <w:lvl w:ilvl="7" w:tplc="7CC6484A" w:tentative="1">
      <w:start w:val="1"/>
      <w:numFmt w:val="bullet"/>
      <w:lvlText w:val="•"/>
      <w:lvlJc w:val="left"/>
      <w:pPr>
        <w:tabs>
          <w:tab w:val="num" w:pos="5400"/>
        </w:tabs>
        <w:ind w:left="5400" w:hanging="360"/>
      </w:pPr>
      <w:rPr>
        <w:rFonts w:ascii="Arial" w:hAnsi="Arial" w:hint="default"/>
      </w:rPr>
    </w:lvl>
    <w:lvl w:ilvl="8" w:tplc="A3206AAA"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98C4C5C"/>
    <w:multiLevelType w:val="hybridMultilevel"/>
    <w:tmpl w:val="561265CA"/>
    <w:lvl w:ilvl="0" w:tplc="6F66296A">
      <w:start w:val="1"/>
      <w:numFmt w:val="decimal"/>
      <w:lvlText w:val="%1."/>
      <w:lvlJc w:val="left"/>
      <w:pPr>
        <w:tabs>
          <w:tab w:val="num" w:pos="720"/>
        </w:tabs>
        <w:ind w:left="720" w:hanging="360"/>
      </w:pPr>
    </w:lvl>
    <w:lvl w:ilvl="1" w:tplc="1A62708C" w:tentative="1">
      <w:start w:val="1"/>
      <w:numFmt w:val="decimal"/>
      <w:lvlText w:val="%2."/>
      <w:lvlJc w:val="left"/>
      <w:pPr>
        <w:tabs>
          <w:tab w:val="num" w:pos="1440"/>
        </w:tabs>
        <w:ind w:left="1440" w:hanging="360"/>
      </w:pPr>
    </w:lvl>
    <w:lvl w:ilvl="2" w:tplc="21447712" w:tentative="1">
      <w:start w:val="1"/>
      <w:numFmt w:val="decimal"/>
      <w:lvlText w:val="%3."/>
      <w:lvlJc w:val="left"/>
      <w:pPr>
        <w:tabs>
          <w:tab w:val="num" w:pos="2160"/>
        </w:tabs>
        <w:ind w:left="2160" w:hanging="360"/>
      </w:pPr>
    </w:lvl>
    <w:lvl w:ilvl="3" w:tplc="67AE1656" w:tentative="1">
      <w:start w:val="1"/>
      <w:numFmt w:val="decimal"/>
      <w:lvlText w:val="%4."/>
      <w:lvlJc w:val="left"/>
      <w:pPr>
        <w:tabs>
          <w:tab w:val="num" w:pos="2880"/>
        </w:tabs>
        <w:ind w:left="2880" w:hanging="360"/>
      </w:pPr>
    </w:lvl>
    <w:lvl w:ilvl="4" w:tplc="57C0B1C2" w:tentative="1">
      <w:start w:val="1"/>
      <w:numFmt w:val="decimal"/>
      <w:lvlText w:val="%5."/>
      <w:lvlJc w:val="left"/>
      <w:pPr>
        <w:tabs>
          <w:tab w:val="num" w:pos="3600"/>
        </w:tabs>
        <w:ind w:left="3600" w:hanging="360"/>
      </w:pPr>
    </w:lvl>
    <w:lvl w:ilvl="5" w:tplc="D132E9AA" w:tentative="1">
      <w:start w:val="1"/>
      <w:numFmt w:val="decimal"/>
      <w:lvlText w:val="%6."/>
      <w:lvlJc w:val="left"/>
      <w:pPr>
        <w:tabs>
          <w:tab w:val="num" w:pos="4320"/>
        </w:tabs>
        <w:ind w:left="4320" w:hanging="360"/>
      </w:pPr>
    </w:lvl>
    <w:lvl w:ilvl="6" w:tplc="CAEAEECC" w:tentative="1">
      <w:start w:val="1"/>
      <w:numFmt w:val="decimal"/>
      <w:lvlText w:val="%7."/>
      <w:lvlJc w:val="left"/>
      <w:pPr>
        <w:tabs>
          <w:tab w:val="num" w:pos="5040"/>
        </w:tabs>
        <w:ind w:left="5040" w:hanging="360"/>
      </w:pPr>
    </w:lvl>
    <w:lvl w:ilvl="7" w:tplc="D0583EBE" w:tentative="1">
      <w:start w:val="1"/>
      <w:numFmt w:val="decimal"/>
      <w:lvlText w:val="%8."/>
      <w:lvlJc w:val="left"/>
      <w:pPr>
        <w:tabs>
          <w:tab w:val="num" w:pos="5760"/>
        </w:tabs>
        <w:ind w:left="5760" w:hanging="360"/>
      </w:pPr>
    </w:lvl>
    <w:lvl w:ilvl="8" w:tplc="50D693C2" w:tentative="1">
      <w:start w:val="1"/>
      <w:numFmt w:val="decimal"/>
      <w:lvlText w:val="%9."/>
      <w:lvlJc w:val="left"/>
      <w:pPr>
        <w:tabs>
          <w:tab w:val="num" w:pos="6480"/>
        </w:tabs>
        <w:ind w:left="6480" w:hanging="360"/>
      </w:pPr>
    </w:lvl>
  </w:abstractNum>
  <w:abstractNum w:abstractNumId="27" w15:restartNumberingAfterBreak="0">
    <w:nsid w:val="52CB0806"/>
    <w:multiLevelType w:val="hybridMultilevel"/>
    <w:tmpl w:val="180624EC"/>
    <w:lvl w:ilvl="0" w:tplc="E42AC14C">
      <w:start w:val="1"/>
      <w:numFmt w:val="decimal"/>
      <w:lvlText w:val="%1."/>
      <w:lvlJc w:val="left"/>
      <w:pPr>
        <w:tabs>
          <w:tab w:val="num" w:pos="720"/>
        </w:tabs>
        <w:ind w:left="720" w:hanging="360"/>
      </w:pPr>
    </w:lvl>
    <w:lvl w:ilvl="1" w:tplc="072EABB6" w:tentative="1">
      <w:start w:val="1"/>
      <w:numFmt w:val="decimal"/>
      <w:lvlText w:val="%2."/>
      <w:lvlJc w:val="left"/>
      <w:pPr>
        <w:tabs>
          <w:tab w:val="num" w:pos="1440"/>
        </w:tabs>
        <w:ind w:left="1440" w:hanging="360"/>
      </w:pPr>
    </w:lvl>
    <w:lvl w:ilvl="2" w:tplc="F97232F2" w:tentative="1">
      <w:start w:val="1"/>
      <w:numFmt w:val="decimal"/>
      <w:lvlText w:val="%3."/>
      <w:lvlJc w:val="left"/>
      <w:pPr>
        <w:tabs>
          <w:tab w:val="num" w:pos="2160"/>
        </w:tabs>
        <w:ind w:left="2160" w:hanging="360"/>
      </w:pPr>
    </w:lvl>
    <w:lvl w:ilvl="3" w:tplc="F544B506" w:tentative="1">
      <w:start w:val="1"/>
      <w:numFmt w:val="decimal"/>
      <w:lvlText w:val="%4."/>
      <w:lvlJc w:val="left"/>
      <w:pPr>
        <w:tabs>
          <w:tab w:val="num" w:pos="2880"/>
        </w:tabs>
        <w:ind w:left="2880" w:hanging="360"/>
      </w:pPr>
    </w:lvl>
    <w:lvl w:ilvl="4" w:tplc="523AF3E8" w:tentative="1">
      <w:start w:val="1"/>
      <w:numFmt w:val="decimal"/>
      <w:lvlText w:val="%5."/>
      <w:lvlJc w:val="left"/>
      <w:pPr>
        <w:tabs>
          <w:tab w:val="num" w:pos="3600"/>
        </w:tabs>
        <w:ind w:left="3600" w:hanging="360"/>
      </w:pPr>
    </w:lvl>
    <w:lvl w:ilvl="5" w:tplc="9C7E22B8" w:tentative="1">
      <w:start w:val="1"/>
      <w:numFmt w:val="decimal"/>
      <w:lvlText w:val="%6."/>
      <w:lvlJc w:val="left"/>
      <w:pPr>
        <w:tabs>
          <w:tab w:val="num" w:pos="4320"/>
        </w:tabs>
        <w:ind w:left="4320" w:hanging="360"/>
      </w:pPr>
    </w:lvl>
    <w:lvl w:ilvl="6" w:tplc="3028C9A4" w:tentative="1">
      <w:start w:val="1"/>
      <w:numFmt w:val="decimal"/>
      <w:lvlText w:val="%7."/>
      <w:lvlJc w:val="left"/>
      <w:pPr>
        <w:tabs>
          <w:tab w:val="num" w:pos="5040"/>
        </w:tabs>
        <w:ind w:left="5040" w:hanging="360"/>
      </w:pPr>
    </w:lvl>
    <w:lvl w:ilvl="7" w:tplc="418AA6C2" w:tentative="1">
      <w:start w:val="1"/>
      <w:numFmt w:val="decimal"/>
      <w:lvlText w:val="%8."/>
      <w:lvlJc w:val="left"/>
      <w:pPr>
        <w:tabs>
          <w:tab w:val="num" w:pos="5760"/>
        </w:tabs>
        <w:ind w:left="5760" w:hanging="360"/>
      </w:pPr>
    </w:lvl>
    <w:lvl w:ilvl="8" w:tplc="FB1C1588" w:tentative="1">
      <w:start w:val="1"/>
      <w:numFmt w:val="decimal"/>
      <w:lvlText w:val="%9."/>
      <w:lvlJc w:val="left"/>
      <w:pPr>
        <w:tabs>
          <w:tab w:val="num" w:pos="6480"/>
        </w:tabs>
        <w:ind w:left="6480" w:hanging="360"/>
      </w:pPr>
    </w:lvl>
  </w:abstractNum>
  <w:abstractNum w:abstractNumId="28" w15:restartNumberingAfterBreak="0">
    <w:nsid w:val="570D5DE4"/>
    <w:multiLevelType w:val="hybridMultilevel"/>
    <w:tmpl w:val="59CEA784"/>
    <w:lvl w:ilvl="0" w:tplc="F40CF39C">
      <w:start w:val="1"/>
      <w:numFmt w:val="decimal"/>
      <w:lvlText w:val="%1."/>
      <w:lvlJc w:val="left"/>
      <w:pPr>
        <w:tabs>
          <w:tab w:val="num" w:pos="720"/>
        </w:tabs>
        <w:ind w:left="720" w:hanging="360"/>
      </w:pPr>
    </w:lvl>
    <w:lvl w:ilvl="1" w:tplc="548CF724" w:tentative="1">
      <w:start w:val="1"/>
      <w:numFmt w:val="decimal"/>
      <w:lvlText w:val="%2."/>
      <w:lvlJc w:val="left"/>
      <w:pPr>
        <w:tabs>
          <w:tab w:val="num" w:pos="1440"/>
        </w:tabs>
        <w:ind w:left="1440" w:hanging="360"/>
      </w:pPr>
    </w:lvl>
    <w:lvl w:ilvl="2" w:tplc="E19CA5DA" w:tentative="1">
      <w:start w:val="1"/>
      <w:numFmt w:val="decimal"/>
      <w:lvlText w:val="%3."/>
      <w:lvlJc w:val="left"/>
      <w:pPr>
        <w:tabs>
          <w:tab w:val="num" w:pos="2160"/>
        </w:tabs>
        <w:ind w:left="2160" w:hanging="360"/>
      </w:pPr>
    </w:lvl>
    <w:lvl w:ilvl="3" w:tplc="2320DE2A" w:tentative="1">
      <w:start w:val="1"/>
      <w:numFmt w:val="decimal"/>
      <w:lvlText w:val="%4."/>
      <w:lvlJc w:val="left"/>
      <w:pPr>
        <w:tabs>
          <w:tab w:val="num" w:pos="2880"/>
        </w:tabs>
        <w:ind w:left="2880" w:hanging="360"/>
      </w:pPr>
    </w:lvl>
    <w:lvl w:ilvl="4" w:tplc="7D84A6BC" w:tentative="1">
      <w:start w:val="1"/>
      <w:numFmt w:val="decimal"/>
      <w:lvlText w:val="%5."/>
      <w:lvlJc w:val="left"/>
      <w:pPr>
        <w:tabs>
          <w:tab w:val="num" w:pos="3600"/>
        </w:tabs>
        <w:ind w:left="3600" w:hanging="360"/>
      </w:pPr>
    </w:lvl>
    <w:lvl w:ilvl="5" w:tplc="08F29E16" w:tentative="1">
      <w:start w:val="1"/>
      <w:numFmt w:val="decimal"/>
      <w:lvlText w:val="%6."/>
      <w:lvlJc w:val="left"/>
      <w:pPr>
        <w:tabs>
          <w:tab w:val="num" w:pos="4320"/>
        </w:tabs>
        <w:ind w:left="4320" w:hanging="360"/>
      </w:pPr>
    </w:lvl>
    <w:lvl w:ilvl="6" w:tplc="44945968" w:tentative="1">
      <w:start w:val="1"/>
      <w:numFmt w:val="decimal"/>
      <w:lvlText w:val="%7."/>
      <w:lvlJc w:val="left"/>
      <w:pPr>
        <w:tabs>
          <w:tab w:val="num" w:pos="5040"/>
        </w:tabs>
        <w:ind w:left="5040" w:hanging="360"/>
      </w:pPr>
    </w:lvl>
    <w:lvl w:ilvl="7" w:tplc="684CA556" w:tentative="1">
      <w:start w:val="1"/>
      <w:numFmt w:val="decimal"/>
      <w:lvlText w:val="%8."/>
      <w:lvlJc w:val="left"/>
      <w:pPr>
        <w:tabs>
          <w:tab w:val="num" w:pos="5760"/>
        </w:tabs>
        <w:ind w:left="5760" w:hanging="360"/>
      </w:pPr>
    </w:lvl>
    <w:lvl w:ilvl="8" w:tplc="886AABAC" w:tentative="1">
      <w:start w:val="1"/>
      <w:numFmt w:val="decimal"/>
      <w:lvlText w:val="%9."/>
      <w:lvlJc w:val="left"/>
      <w:pPr>
        <w:tabs>
          <w:tab w:val="num" w:pos="6480"/>
        </w:tabs>
        <w:ind w:left="6480" w:hanging="360"/>
      </w:pPr>
    </w:lvl>
  </w:abstractNum>
  <w:abstractNum w:abstractNumId="29" w15:restartNumberingAfterBreak="0">
    <w:nsid w:val="5EFF1E3B"/>
    <w:multiLevelType w:val="hybridMultilevel"/>
    <w:tmpl w:val="DBF628B6"/>
    <w:lvl w:ilvl="0" w:tplc="2F9E4B9A">
      <w:start w:val="1"/>
      <w:numFmt w:val="bullet"/>
      <w:lvlText w:val="•"/>
      <w:lvlJc w:val="left"/>
      <w:pPr>
        <w:tabs>
          <w:tab w:val="num" w:pos="720"/>
        </w:tabs>
        <w:ind w:left="720" w:hanging="360"/>
      </w:pPr>
      <w:rPr>
        <w:rFonts w:ascii="Arial" w:hAnsi="Arial" w:hint="default"/>
      </w:rPr>
    </w:lvl>
    <w:lvl w:ilvl="1" w:tplc="B2D0479A">
      <w:start w:val="41"/>
      <w:numFmt w:val="bullet"/>
      <w:lvlText w:val="o"/>
      <w:lvlJc w:val="left"/>
      <w:pPr>
        <w:tabs>
          <w:tab w:val="num" w:pos="1440"/>
        </w:tabs>
        <w:ind w:left="1440" w:hanging="360"/>
      </w:pPr>
      <w:rPr>
        <w:rFonts w:ascii="Courier New" w:hAnsi="Courier New" w:hint="default"/>
      </w:rPr>
    </w:lvl>
    <w:lvl w:ilvl="2" w:tplc="4294A12E" w:tentative="1">
      <w:start w:val="1"/>
      <w:numFmt w:val="bullet"/>
      <w:lvlText w:val="•"/>
      <w:lvlJc w:val="left"/>
      <w:pPr>
        <w:tabs>
          <w:tab w:val="num" w:pos="2160"/>
        </w:tabs>
        <w:ind w:left="2160" w:hanging="360"/>
      </w:pPr>
      <w:rPr>
        <w:rFonts w:ascii="Arial" w:hAnsi="Arial" w:hint="default"/>
      </w:rPr>
    </w:lvl>
    <w:lvl w:ilvl="3" w:tplc="F78AF820" w:tentative="1">
      <w:start w:val="1"/>
      <w:numFmt w:val="bullet"/>
      <w:lvlText w:val="•"/>
      <w:lvlJc w:val="left"/>
      <w:pPr>
        <w:tabs>
          <w:tab w:val="num" w:pos="2880"/>
        </w:tabs>
        <w:ind w:left="2880" w:hanging="360"/>
      </w:pPr>
      <w:rPr>
        <w:rFonts w:ascii="Arial" w:hAnsi="Arial" w:hint="default"/>
      </w:rPr>
    </w:lvl>
    <w:lvl w:ilvl="4" w:tplc="65DE840A" w:tentative="1">
      <w:start w:val="1"/>
      <w:numFmt w:val="bullet"/>
      <w:lvlText w:val="•"/>
      <w:lvlJc w:val="left"/>
      <w:pPr>
        <w:tabs>
          <w:tab w:val="num" w:pos="3600"/>
        </w:tabs>
        <w:ind w:left="3600" w:hanging="360"/>
      </w:pPr>
      <w:rPr>
        <w:rFonts w:ascii="Arial" w:hAnsi="Arial" w:hint="default"/>
      </w:rPr>
    </w:lvl>
    <w:lvl w:ilvl="5" w:tplc="D5F81902" w:tentative="1">
      <w:start w:val="1"/>
      <w:numFmt w:val="bullet"/>
      <w:lvlText w:val="•"/>
      <w:lvlJc w:val="left"/>
      <w:pPr>
        <w:tabs>
          <w:tab w:val="num" w:pos="4320"/>
        </w:tabs>
        <w:ind w:left="4320" w:hanging="360"/>
      </w:pPr>
      <w:rPr>
        <w:rFonts w:ascii="Arial" w:hAnsi="Arial" w:hint="default"/>
      </w:rPr>
    </w:lvl>
    <w:lvl w:ilvl="6" w:tplc="CBC254E0" w:tentative="1">
      <w:start w:val="1"/>
      <w:numFmt w:val="bullet"/>
      <w:lvlText w:val="•"/>
      <w:lvlJc w:val="left"/>
      <w:pPr>
        <w:tabs>
          <w:tab w:val="num" w:pos="5040"/>
        </w:tabs>
        <w:ind w:left="5040" w:hanging="360"/>
      </w:pPr>
      <w:rPr>
        <w:rFonts w:ascii="Arial" w:hAnsi="Arial" w:hint="default"/>
      </w:rPr>
    </w:lvl>
    <w:lvl w:ilvl="7" w:tplc="6CB4A478" w:tentative="1">
      <w:start w:val="1"/>
      <w:numFmt w:val="bullet"/>
      <w:lvlText w:val="•"/>
      <w:lvlJc w:val="left"/>
      <w:pPr>
        <w:tabs>
          <w:tab w:val="num" w:pos="5760"/>
        </w:tabs>
        <w:ind w:left="5760" w:hanging="360"/>
      </w:pPr>
      <w:rPr>
        <w:rFonts w:ascii="Arial" w:hAnsi="Arial" w:hint="default"/>
      </w:rPr>
    </w:lvl>
    <w:lvl w:ilvl="8" w:tplc="F9525FB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21044BD"/>
    <w:multiLevelType w:val="hybridMultilevel"/>
    <w:tmpl w:val="9D2C3128"/>
    <w:lvl w:ilvl="0" w:tplc="131679FC">
      <w:start w:val="1"/>
      <w:numFmt w:val="decimal"/>
      <w:lvlText w:val="%1."/>
      <w:lvlJc w:val="left"/>
      <w:pPr>
        <w:tabs>
          <w:tab w:val="num" w:pos="720"/>
        </w:tabs>
        <w:ind w:left="720" w:hanging="360"/>
      </w:pPr>
    </w:lvl>
    <w:lvl w:ilvl="1" w:tplc="3A289820" w:tentative="1">
      <w:start w:val="1"/>
      <w:numFmt w:val="decimal"/>
      <w:lvlText w:val="%2."/>
      <w:lvlJc w:val="left"/>
      <w:pPr>
        <w:tabs>
          <w:tab w:val="num" w:pos="1440"/>
        </w:tabs>
        <w:ind w:left="1440" w:hanging="360"/>
      </w:pPr>
    </w:lvl>
    <w:lvl w:ilvl="2" w:tplc="A5E24450" w:tentative="1">
      <w:start w:val="1"/>
      <w:numFmt w:val="decimal"/>
      <w:lvlText w:val="%3."/>
      <w:lvlJc w:val="left"/>
      <w:pPr>
        <w:tabs>
          <w:tab w:val="num" w:pos="2160"/>
        </w:tabs>
        <w:ind w:left="2160" w:hanging="360"/>
      </w:pPr>
    </w:lvl>
    <w:lvl w:ilvl="3" w:tplc="18302C92" w:tentative="1">
      <w:start w:val="1"/>
      <w:numFmt w:val="decimal"/>
      <w:lvlText w:val="%4."/>
      <w:lvlJc w:val="left"/>
      <w:pPr>
        <w:tabs>
          <w:tab w:val="num" w:pos="2880"/>
        </w:tabs>
        <w:ind w:left="2880" w:hanging="360"/>
      </w:pPr>
    </w:lvl>
    <w:lvl w:ilvl="4" w:tplc="3F2E3098" w:tentative="1">
      <w:start w:val="1"/>
      <w:numFmt w:val="decimal"/>
      <w:lvlText w:val="%5."/>
      <w:lvlJc w:val="left"/>
      <w:pPr>
        <w:tabs>
          <w:tab w:val="num" w:pos="3600"/>
        </w:tabs>
        <w:ind w:left="3600" w:hanging="360"/>
      </w:pPr>
    </w:lvl>
    <w:lvl w:ilvl="5" w:tplc="9FF05088" w:tentative="1">
      <w:start w:val="1"/>
      <w:numFmt w:val="decimal"/>
      <w:lvlText w:val="%6."/>
      <w:lvlJc w:val="left"/>
      <w:pPr>
        <w:tabs>
          <w:tab w:val="num" w:pos="4320"/>
        </w:tabs>
        <w:ind w:left="4320" w:hanging="360"/>
      </w:pPr>
    </w:lvl>
    <w:lvl w:ilvl="6" w:tplc="FBD25E42" w:tentative="1">
      <w:start w:val="1"/>
      <w:numFmt w:val="decimal"/>
      <w:lvlText w:val="%7."/>
      <w:lvlJc w:val="left"/>
      <w:pPr>
        <w:tabs>
          <w:tab w:val="num" w:pos="5040"/>
        </w:tabs>
        <w:ind w:left="5040" w:hanging="360"/>
      </w:pPr>
    </w:lvl>
    <w:lvl w:ilvl="7" w:tplc="84ECD636" w:tentative="1">
      <w:start w:val="1"/>
      <w:numFmt w:val="decimal"/>
      <w:lvlText w:val="%8."/>
      <w:lvlJc w:val="left"/>
      <w:pPr>
        <w:tabs>
          <w:tab w:val="num" w:pos="5760"/>
        </w:tabs>
        <w:ind w:left="5760" w:hanging="360"/>
      </w:pPr>
    </w:lvl>
    <w:lvl w:ilvl="8" w:tplc="6254A82A" w:tentative="1">
      <w:start w:val="1"/>
      <w:numFmt w:val="decimal"/>
      <w:lvlText w:val="%9."/>
      <w:lvlJc w:val="left"/>
      <w:pPr>
        <w:tabs>
          <w:tab w:val="num" w:pos="6480"/>
        </w:tabs>
        <w:ind w:left="6480" w:hanging="360"/>
      </w:pPr>
    </w:lvl>
  </w:abstractNum>
  <w:abstractNum w:abstractNumId="31" w15:restartNumberingAfterBreak="0">
    <w:nsid w:val="648B0659"/>
    <w:multiLevelType w:val="hybridMultilevel"/>
    <w:tmpl w:val="56127A76"/>
    <w:lvl w:ilvl="0" w:tplc="807A3860">
      <w:start w:val="1"/>
      <w:numFmt w:val="decimal"/>
      <w:lvlText w:val="%1."/>
      <w:lvlJc w:val="left"/>
      <w:pPr>
        <w:tabs>
          <w:tab w:val="num" w:pos="360"/>
        </w:tabs>
        <w:ind w:left="360" w:hanging="360"/>
      </w:pPr>
    </w:lvl>
    <w:lvl w:ilvl="1" w:tplc="411428E0" w:tentative="1">
      <w:start w:val="1"/>
      <w:numFmt w:val="decimal"/>
      <w:lvlText w:val="%2."/>
      <w:lvlJc w:val="left"/>
      <w:pPr>
        <w:tabs>
          <w:tab w:val="num" w:pos="1080"/>
        </w:tabs>
        <w:ind w:left="1080" w:hanging="360"/>
      </w:pPr>
    </w:lvl>
    <w:lvl w:ilvl="2" w:tplc="6F125E9E" w:tentative="1">
      <w:start w:val="1"/>
      <w:numFmt w:val="decimal"/>
      <w:lvlText w:val="%3."/>
      <w:lvlJc w:val="left"/>
      <w:pPr>
        <w:tabs>
          <w:tab w:val="num" w:pos="1800"/>
        </w:tabs>
        <w:ind w:left="1800" w:hanging="360"/>
      </w:pPr>
    </w:lvl>
    <w:lvl w:ilvl="3" w:tplc="5834373C" w:tentative="1">
      <w:start w:val="1"/>
      <w:numFmt w:val="decimal"/>
      <w:lvlText w:val="%4."/>
      <w:lvlJc w:val="left"/>
      <w:pPr>
        <w:tabs>
          <w:tab w:val="num" w:pos="2520"/>
        </w:tabs>
        <w:ind w:left="2520" w:hanging="360"/>
      </w:pPr>
    </w:lvl>
    <w:lvl w:ilvl="4" w:tplc="4E6AB396" w:tentative="1">
      <w:start w:val="1"/>
      <w:numFmt w:val="decimal"/>
      <w:lvlText w:val="%5."/>
      <w:lvlJc w:val="left"/>
      <w:pPr>
        <w:tabs>
          <w:tab w:val="num" w:pos="3240"/>
        </w:tabs>
        <w:ind w:left="3240" w:hanging="360"/>
      </w:pPr>
    </w:lvl>
    <w:lvl w:ilvl="5" w:tplc="05ECA14C" w:tentative="1">
      <w:start w:val="1"/>
      <w:numFmt w:val="decimal"/>
      <w:lvlText w:val="%6."/>
      <w:lvlJc w:val="left"/>
      <w:pPr>
        <w:tabs>
          <w:tab w:val="num" w:pos="3960"/>
        </w:tabs>
        <w:ind w:left="3960" w:hanging="360"/>
      </w:pPr>
    </w:lvl>
    <w:lvl w:ilvl="6" w:tplc="53FA3458" w:tentative="1">
      <w:start w:val="1"/>
      <w:numFmt w:val="decimal"/>
      <w:lvlText w:val="%7."/>
      <w:lvlJc w:val="left"/>
      <w:pPr>
        <w:tabs>
          <w:tab w:val="num" w:pos="4680"/>
        </w:tabs>
        <w:ind w:left="4680" w:hanging="360"/>
      </w:pPr>
    </w:lvl>
    <w:lvl w:ilvl="7" w:tplc="69041F52" w:tentative="1">
      <w:start w:val="1"/>
      <w:numFmt w:val="decimal"/>
      <w:lvlText w:val="%8."/>
      <w:lvlJc w:val="left"/>
      <w:pPr>
        <w:tabs>
          <w:tab w:val="num" w:pos="5400"/>
        </w:tabs>
        <w:ind w:left="5400" w:hanging="360"/>
      </w:pPr>
    </w:lvl>
    <w:lvl w:ilvl="8" w:tplc="0E540490" w:tentative="1">
      <w:start w:val="1"/>
      <w:numFmt w:val="decimal"/>
      <w:lvlText w:val="%9."/>
      <w:lvlJc w:val="left"/>
      <w:pPr>
        <w:tabs>
          <w:tab w:val="num" w:pos="6120"/>
        </w:tabs>
        <w:ind w:left="6120" w:hanging="360"/>
      </w:pPr>
    </w:lvl>
  </w:abstractNum>
  <w:abstractNum w:abstractNumId="32" w15:restartNumberingAfterBreak="0">
    <w:nsid w:val="666167FD"/>
    <w:multiLevelType w:val="hybridMultilevel"/>
    <w:tmpl w:val="2F0C54C4"/>
    <w:lvl w:ilvl="0" w:tplc="74124C62">
      <w:start w:val="1"/>
      <w:numFmt w:val="decimal"/>
      <w:lvlText w:val="%1."/>
      <w:lvlJc w:val="left"/>
      <w:pPr>
        <w:tabs>
          <w:tab w:val="num" w:pos="360"/>
        </w:tabs>
        <w:ind w:left="360" w:hanging="360"/>
      </w:pPr>
    </w:lvl>
    <w:lvl w:ilvl="1" w:tplc="DD045E96" w:tentative="1">
      <w:start w:val="1"/>
      <w:numFmt w:val="decimal"/>
      <w:lvlText w:val="%2."/>
      <w:lvlJc w:val="left"/>
      <w:pPr>
        <w:tabs>
          <w:tab w:val="num" w:pos="1080"/>
        </w:tabs>
        <w:ind w:left="1080" w:hanging="360"/>
      </w:pPr>
    </w:lvl>
    <w:lvl w:ilvl="2" w:tplc="21B6A758" w:tentative="1">
      <w:start w:val="1"/>
      <w:numFmt w:val="decimal"/>
      <w:lvlText w:val="%3."/>
      <w:lvlJc w:val="left"/>
      <w:pPr>
        <w:tabs>
          <w:tab w:val="num" w:pos="1800"/>
        </w:tabs>
        <w:ind w:left="1800" w:hanging="360"/>
      </w:pPr>
    </w:lvl>
    <w:lvl w:ilvl="3" w:tplc="67C69A96" w:tentative="1">
      <w:start w:val="1"/>
      <w:numFmt w:val="decimal"/>
      <w:lvlText w:val="%4."/>
      <w:lvlJc w:val="left"/>
      <w:pPr>
        <w:tabs>
          <w:tab w:val="num" w:pos="2520"/>
        </w:tabs>
        <w:ind w:left="2520" w:hanging="360"/>
      </w:pPr>
    </w:lvl>
    <w:lvl w:ilvl="4" w:tplc="175EC65A" w:tentative="1">
      <w:start w:val="1"/>
      <w:numFmt w:val="decimal"/>
      <w:lvlText w:val="%5."/>
      <w:lvlJc w:val="left"/>
      <w:pPr>
        <w:tabs>
          <w:tab w:val="num" w:pos="3240"/>
        </w:tabs>
        <w:ind w:left="3240" w:hanging="360"/>
      </w:pPr>
    </w:lvl>
    <w:lvl w:ilvl="5" w:tplc="EA86DDEA" w:tentative="1">
      <w:start w:val="1"/>
      <w:numFmt w:val="decimal"/>
      <w:lvlText w:val="%6."/>
      <w:lvlJc w:val="left"/>
      <w:pPr>
        <w:tabs>
          <w:tab w:val="num" w:pos="3960"/>
        </w:tabs>
        <w:ind w:left="3960" w:hanging="360"/>
      </w:pPr>
    </w:lvl>
    <w:lvl w:ilvl="6" w:tplc="F9FCD1B0" w:tentative="1">
      <w:start w:val="1"/>
      <w:numFmt w:val="decimal"/>
      <w:lvlText w:val="%7."/>
      <w:lvlJc w:val="left"/>
      <w:pPr>
        <w:tabs>
          <w:tab w:val="num" w:pos="4680"/>
        </w:tabs>
        <w:ind w:left="4680" w:hanging="360"/>
      </w:pPr>
    </w:lvl>
    <w:lvl w:ilvl="7" w:tplc="0532BE3A" w:tentative="1">
      <w:start w:val="1"/>
      <w:numFmt w:val="decimal"/>
      <w:lvlText w:val="%8."/>
      <w:lvlJc w:val="left"/>
      <w:pPr>
        <w:tabs>
          <w:tab w:val="num" w:pos="5400"/>
        </w:tabs>
        <w:ind w:left="5400" w:hanging="360"/>
      </w:pPr>
    </w:lvl>
    <w:lvl w:ilvl="8" w:tplc="4D065678" w:tentative="1">
      <w:start w:val="1"/>
      <w:numFmt w:val="decimal"/>
      <w:lvlText w:val="%9."/>
      <w:lvlJc w:val="left"/>
      <w:pPr>
        <w:tabs>
          <w:tab w:val="num" w:pos="6120"/>
        </w:tabs>
        <w:ind w:left="6120" w:hanging="360"/>
      </w:pPr>
    </w:lvl>
  </w:abstractNum>
  <w:abstractNum w:abstractNumId="33" w15:restartNumberingAfterBreak="0">
    <w:nsid w:val="685E231A"/>
    <w:multiLevelType w:val="hybridMultilevel"/>
    <w:tmpl w:val="B5840DA8"/>
    <w:lvl w:ilvl="0" w:tplc="4EC2D6F8">
      <w:start w:val="1"/>
      <w:numFmt w:val="decimal"/>
      <w:lvlText w:val="%1."/>
      <w:lvlJc w:val="left"/>
      <w:pPr>
        <w:tabs>
          <w:tab w:val="num" w:pos="720"/>
        </w:tabs>
        <w:ind w:left="720" w:hanging="360"/>
      </w:pPr>
    </w:lvl>
    <w:lvl w:ilvl="1" w:tplc="6C6A9746" w:tentative="1">
      <w:start w:val="1"/>
      <w:numFmt w:val="decimal"/>
      <w:lvlText w:val="%2."/>
      <w:lvlJc w:val="left"/>
      <w:pPr>
        <w:tabs>
          <w:tab w:val="num" w:pos="1440"/>
        </w:tabs>
        <w:ind w:left="1440" w:hanging="360"/>
      </w:pPr>
    </w:lvl>
    <w:lvl w:ilvl="2" w:tplc="F4062C94" w:tentative="1">
      <w:start w:val="1"/>
      <w:numFmt w:val="decimal"/>
      <w:lvlText w:val="%3."/>
      <w:lvlJc w:val="left"/>
      <w:pPr>
        <w:tabs>
          <w:tab w:val="num" w:pos="2160"/>
        </w:tabs>
        <w:ind w:left="2160" w:hanging="360"/>
      </w:pPr>
    </w:lvl>
    <w:lvl w:ilvl="3" w:tplc="7E480DBE" w:tentative="1">
      <w:start w:val="1"/>
      <w:numFmt w:val="decimal"/>
      <w:lvlText w:val="%4."/>
      <w:lvlJc w:val="left"/>
      <w:pPr>
        <w:tabs>
          <w:tab w:val="num" w:pos="2880"/>
        </w:tabs>
        <w:ind w:left="2880" w:hanging="360"/>
      </w:pPr>
    </w:lvl>
    <w:lvl w:ilvl="4" w:tplc="B1627E16" w:tentative="1">
      <w:start w:val="1"/>
      <w:numFmt w:val="decimal"/>
      <w:lvlText w:val="%5."/>
      <w:lvlJc w:val="left"/>
      <w:pPr>
        <w:tabs>
          <w:tab w:val="num" w:pos="3600"/>
        </w:tabs>
        <w:ind w:left="3600" w:hanging="360"/>
      </w:pPr>
    </w:lvl>
    <w:lvl w:ilvl="5" w:tplc="A8AC4C6C" w:tentative="1">
      <w:start w:val="1"/>
      <w:numFmt w:val="decimal"/>
      <w:lvlText w:val="%6."/>
      <w:lvlJc w:val="left"/>
      <w:pPr>
        <w:tabs>
          <w:tab w:val="num" w:pos="4320"/>
        </w:tabs>
        <w:ind w:left="4320" w:hanging="360"/>
      </w:pPr>
    </w:lvl>
    <w:lvl w:ilvl="6" w:tplc="4D7E4A3C" w:tentative="1">
      <w:start w:val="1"/>
      <w:numFmt w:val="decimal"/>
      <w:lvlText w:val="%7."/>
      <w:lvlJc w:val="left"/>
      <w:pPr>
        <w:tabs>
          <w:tab w:val="num" w:pos="5040"/>
        </w:tabs>
        <w:ind w:left="5040" w:hanging="360"/>
      </w:pPr>
    </w:lvl>
    <w:lvl w:ilvl="7" w:tplc="54D0375C" w:tentative="1">
      <w:start w:val="1"/>
      <w:numFmt w:val="decimal"/>
      <w:lvlText w:val="%8."/>
      <w:lvlJc w:val="left"/>
      <w:pPr>
        <w:tabs>
          <w:tab w:val="num" w:pos="5760"/>
        </w:tabs>
        <w:ind w:left="5760" w:hanging="360"/>
      </w:pPr>
    </w:lvl>
    <w:lvl w:ilvl="8" w:tplc="276249E8" w:tentative="1">
      <w:start w:val="1"/>
      <w:numFmt w:val="decimal"/>
      <w:lvlText w:val="%9."/>
      <w:lvlJc w:val="left"/>
      <w:pPr>
        <w:tabs>
          <w:tab w:val="num" w:pos="6480"/>
        </w:tabs>
        <w:ind w:left="6480" w:hanging="360"/>
      </w:pPr>
    </w:lvl>
  </w:abstractNum>
  <w:abstractNum w:abstractNumId="34" w15:restartNumberingAfterBreak="0">
    <w:nsid w:val="71452841"/>
    <w:multiLevelType w:val="hybridMultilevel"/>
    <w:tmpl w:val="A3301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AE6F54"/>
    <w:multiLevelType w:val="hybridMultilevel"/>
    <w:tmpl w:val="85E4E30C"/>
    <w:lvl w:ilvl="0" w:tplc="F35A6FCE">
      <w:start w:val="1"/>
      <w:numFmt w:val="bullet"/>
      <w:lvlText w:val="•"/>
      <w:lvlJc w:val="left"/>
      <w:pPr>
        <w:tabs>
          <w:tab w:val="num" w:pos="360"/>
        </w:tabs>
        <w:ind w:left="360" w:hanging="360"/>
      </w:pPr>
      <w:rPr>
        <w:rFonts w:ascii="Arial" w:hAnsi="Arial" w:hint="default"/>
      </w:rPr>
    </w:lvl>
    <w:lvl w:ilvl="1" w:tplc="9656DD28">
      <w:numFmt w:val="bullet"/>
      <w:lvlText w:val="•"/>
      <w:lvlJc w:val="left"/>
      <w:pPr>
        <w:tabs>
          <w:tab w:val="num" w:pos="1080"/>
        </w:tabs>
        <w:ind w:left="1080" w:hanging="360"/>
      </w:pPr>
      <w:rPr>
        <w:rFonts w:ascii="Arial" w:hAnsi="Arial" w:hint="default"/>
      </w:rPr>
    </w:lvl>
    <w:lvl w:ilvl="2" w:tplc="E5AA4C86" w:tentative="1">
      <w:start w:val="1"/>
      <w:numFmt w:val="bullet"/>
      <w:lvlText w:val="•"/>
      <w:lvlJc w:val="left"/>
      <w:pPr>
        <w:tabs>
          <w:tab w:val="num" w:pos="1800"/>
        </w:tabs>
        <w:ind w:left="1800" w:hanging="360"/>
      </w:pPr>
      <w:rPr>
        <w:rFonts w:ascii="Arial" w:hAnsi="Arial" w:hint="default"/>
      </w:rPr>
    </w:lvl>
    <w:lvl w:ilvl="3" w:tplc="13DA0DF0" w:tentative="1">
      <w:start w:val="1"/>
      <w:numFmt w:val="bullet"/>
      <w:lvlText w:val="•"/>
      <w:lvlJc w:val="left"/>
      <w:pPr>
        <w:tabs>
          <w:tab w:val="num" w:pos="2520"/>
        </w:tabs>
        <w:ind w:left="2520" w:hanging="360"/>
      </w:pPr>
      <w:rPr>
        <w:rFonts w:ascii="Arial" w:hAnsi="Arial" w:hint="default"/>
      </w:rPr>
    </w:lvl>
    <w:lvl w:ilvl="4" w:tplc="0EE4A14A" w:tentative="1">
      <w:start w:val="1"/>
      <w:numFmt w:val="bullet"/>
      <w:lvlText w:val="•"/>
      <w:lvlJc w:val="left"/>
      <w:pPr>
        <w:tabs>
          <w:tab w:val="num" w:pos="3240"/>
        </w:tabs>
        <w:ind w:left="3240" w:hanging="360"/>
      </w:pPr>
      <w:rPr>
        <w:rFonts w:ascii="Arial" w:hAnsi="Arial" w:hint="default"/>
      </w:rPr>
    </w:lvl>
    <w:lvl w:ilvl="5" w:tplc="2326BC78" w:tentative="1">
      <w:start w:val="1"/>
      <w:numFmt w:val="bullet"/>
      <w:lvlText w:val="•"/>
      <w:lvlJc w:val="left"/>
      <w:pPr>
        <w:tabs>
          <w:tab w:val="num" w:pos="3960"/>
        </w:tabs>
        <w:ind w:left="3960" w:hanging="360"/>
      </w:pPr>
      <w:rPr>
        <w:rFonts w:ascii="Arial" w:hAnsi="Arial" w:hint="default"/>
      </w:rPr>
    </w:lvl>
    <w:lvl w:ilvl="6" w:tplc="EA1AADFC" w:tentative="1">
      <w:start w:val="1"/>
      <w:numFmt w:val="bullet"/>
      <w:lvlText w:val="•"/>
      <w:lvlJc w:val="left"/>
      <w:pPr>
        <w:tabs>
          <w:tab w:val="num" w:pos="4680"/>
        </w:tabs>
        <w:ind w:left="4680" w:hanging="360"/>
      </w:pPr>
      <w:rPr>
        <w:rFonts w:ascii="Arial" w:hAnsi="Arial" w:hint="default"/>
      </w:rPr>
    </w:lvl>
    <w:lvl w:ilvl="7" w:tplc="4216A4C2" w:tentative="1">
      <w:start w:val="1"/>
      <w:numFmt w:val="bullet"/>
      <w:lvlText w:val="•"/>
      <w:lvlJc w:val="left"/>
      <w:pPr>
        <w:tabs>
          <w:tab w:val="num" w:pos="5400"/>
        </w:tabs>
        <w:ind w:left="5400" w:hanging="360"/>
      </w:pPr>
      <w:rPr>
        <w:rFonts w:ascii="Arial" w:hAnsi="Arial" w:hint="default"/>
      </w:rPr>
    </w:lvl>
    <w:lvl w:ilvl="8" w:tplc="5762DA6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730433D2"/>
    <w:multiLevelType w:val="hybridMultilevel"/>
    <w:tmpl w:val="7D5499AE"/>
    <w:lvl w:ilvl="0" w:tplc="8118E7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8038E2"/>
    <w:multiLevelType w:val="hybridMultilevel"/>
    <w:tmpl w:val="CE4A8A56"/>
    <w:lvl w:ilvl="0" w:tplc="A95E0364">
      <w:start w:val="1"/>
      <w:numFmt w:val="decimal"/>
      <w:lvlText w:val="%1."/>
      <w:lvlJc w:val="left"/>
      <w:pPr>
        <w:tabs>
          <w:tab w:val="num" w:pos="720"/>
        </w:tabs>
        <w:ind w:left="720" w:hanging="360"/>
      </w:pPr>
    </w:lvl>
    <w:lvl w:ilvl="1" w:tplc="88907B82" w:tentative="1">
      <w:start w:val="1"/>
      <w:numFmt w:val="decimal"/>
      <w:lvlText w:val="%2."/>
      <w:lvlJc w:val="left"/>
      <w:pPr>
        <w:tabs>
          <w:tab w:val="num" w:pos="1440"/>
        </w:tabs>
        <w:ind w:left="1440" w:hanging="360"/>
      </w:pPr>
    </w:lvl>
    <w:lvl w:ilvl="2" w:tplc="BC6AA55A" w:tentative="1">
      <w:start w:val="1"/>
      <w:numFmt w:val="decimal"/>
      <w:lvlText w:val="%3."/>
      <w:lvlJc w:val="left"/>
      <w:pPr>
        <w:tabs>
          <w:tab w:val="num" w:pos="2160"/>
        </w:tabs>
        <w:ind w:left="2160" w:hanging="360"/>
      </w:pPr>
    </w:lvl>
    <w:lvl w:ilvl="3" w:tplc="01BE4002" w:tentative="1">
      <w:start w:val="1"/>
      <w:numFmt w:val="decimal"/>
      <w:lvlText w:val="%4."/>
      <w:lvlJc w:val="left"/>
      <w:pPr>
        <w:tabs>
          <w:tab w:val="num" w:pos="2880"/>
        </w:tabs>
        <w:ind w:left="2880" w:hanging="360"/>
      </w:pPr>
    </w:lvl>
    <w:lvl w:ilvl="4" w:tplc="E76A8666" w:tentative="1">
      <w:start w:val="1"/>
      <w:numFmt w:val="decimal"/>
      <w:lvlText w:val="%5."/>
      <w:lvlJc w:val="left"/>
      <w:pPr>
        <w:tabs>
          <w:tab w:val="num" w:pos="3600"/>
        </w:tabs>
        <w:ind w:left="3600" w:hanging="360"/>
      </w:pPr>
    </w:lvl>
    <w:lvl w:ilvl="5" w:tplc="670A5934" w:tentative="1">
      <w:start w:val="1"/>
      <w:numFmt w:val="decimal"/>
      <w:lvlText w:val="%6."/>
      <w:lvlJc w:val="left"/>
      <w:pPr>
        <w:tabs>
          <w:tab w:val="num" w:pos="4320"/>
        </w:tabs>
        <w:ind w:left="4320" w:hanging="360"/>
      </w:pPr>
    </w:lvl>
    <w:lvl w:ilvl="6" w:tplc="77FECC76" w:tentative="1">
      <w:start w:val="1"/>
      <w:numFmt w:val="decimal"/>
      <w:lvlText w:val="%7."/>
      <w:lvlJc w:val="left"/>
      <w:pPr>
        <w:tabs>
          <w:tab w:val="num" w:pos="5040"/>
        </w:tabs>
        <w:ind w:left="5040" w:hanging="360"/>
      </w:pPr>
    </w:lvl>
    <w:lvl w:ilvl="7" w:tplc="5896CD18" w:tentative="1">
      <w:start w:val="1"/>
      <w:numFmt w:val="decimal"/>
      <w:lvlText w:val="%8."/>
      <w:lvlJc w:val="left"/>
      <w:pPr>
        <w:tabs>
          <w:tab w:val="num" w:pos="5760"/>
        </w:tabs>
        <w:ind w:left="5760" w:hanging="360"/>
      </w:pPr>
    </w:lvl>
    <w:lvl w:ilvl="8" w:tplc="A80AF536" w:tentative="1">
      <w:start w:val="1"/>
      <w:numFmt w:val="decimal"/>
      <w:lvlText w:val="%9."/>
      <w:lvlJc w:val="left"/>
      <w:pPr>
        <w:tabs>
          <w:tab w:val="num" w:pos="6480"/>
        </w:tabs>
        <w:ind w:left="6480" w:hanging="360"/>
      </w:pPr>
    </w:lvl>
  </w:abstractNum>
  <w:abstractNum w:abstractNumId="38" w15:restartNumberingAfterBreak="0">
    <w:nsid w:val="77D90C68"/>
    <w:multiLevelType w:val="hybridMultilevel"/>
    <w:tmpl w:val="63927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7C675F"/>
    <w:multiLevelType w:val="hybridMultilevel"/>
    <w:tmpl w:val="E8E43954"/>
    <w:lvl w:ilvl="0" w:tplc="B3D0A50E">
      <w:start w:val="1"/>
      <w:numFmt w:val="bullet"/>
      <w:lvlText w:val="•"/>
      <w:lvlJc w:val="left"/>
      <w:pPr>
        <w:tabs>
          <w:tab w:val="num" w:pos="360"/>
        </w:tabs>
        <w:ind w:left="360" w:hanging="360"/>
      </w:pPr>
      <w:rPr>
        <w:rFonts w:ascii="Arial" w:hAnsi="Arial" w:hint="default"/>
      </w:rPr>
    </w:lvl>
    <w:lvl w:ilvl="1" w:tplc="7886318C">
      <w:numFmt w:val="bullet"/>
      <w:lvlText w:val="o"/>
      <w:lvlJc w:val="left"/>
      <w:pPr>
        <w:tabs>
          <w:tab w:val="num" w:pos="1080"/>
        </w:tabs>
        <w:ind w:left="1080" w:hanging="360"/>
      </w:pPr>
      <w:rPr>
        <w:rFonts w:ascii="Courier New" w:hAnsi="Courier New" w:hint="default"/>
      </w:rPr>
    </w:lvl>
    <w:lvl w:ilvl="2" w:tplc="1F9E5FB8" w:tentative="1">
      <w:start w:val="1"/>
      <w:numFmt w:val="bullet"/>
      <w:lvlText w:val="•"/>
      <w:lvlJc w:val="left"/>
      <w:pPr>
        <w:tabs>
          <w:tab w:val="num" w:pos="1800"/>
        </w:tabs>
        <w:ind w:left="1800" w:hanging="360"/>
      </w:pPr>
      <w:rPr>
        <w:rFonts w:ascii="Arial" w:hAnsi="Arial" w:hint="default"/>
      </w:rPr>
    </w:lvl>
    <w:lvl w:ilvl="3" w:tplc="AAE6DBFA" w:tentative="1">
      <w:start w:val="1"/>
      <w:numFmt w:val="bullet"/>
      <w:lvlText w:val="•"/>
      <w:lvlJc w:val="left"/>
      <w:pPr>
        <w:tabs>
          <w:tab w:val="num" w:pos="2520"/>
        </w:tabs>
        <w:ind w:left="2520" w:hanging="360"/>
      </w:pPr>
      <w:rPr>
        <w:rFonts w:ascii="Arial" w:hAnsi="Arial" w:hint="default"/>
      </w:rPr>
    </w:lvl>
    <w:lvl w:ilvl="4" w:tplc="BCB894B4" w:tentative="1">
      <w:start w:val="1"/>
      <w:numFmt w:val="bullet"/>
      <w:lvlText w:val="•"/>
      <w:lvlJc w:val="left"/>
      <w:pPr>
        <w:tabs>
          <w:tab w:val="num" w:pos="3240"/>
        </w:tabs>
        <w:ind w:left="3240" w:hanging="360"/>
      </w:pPr>
      <w:rPr>
        <w:rFonts w:ascii="Arial" w:hAnsi="Arial" w:hint="default"/>
      </w:rPr>
    </w:lvl>
    <w:lvl w:ilvl="5" w:tplc="3EB2C654" w:tentative="1">
      <w:start w:val="1"/>
      <w:numFmt w:val="bullet"/>
      <w:lvlText w:val="•"/>
      <w:lvlJc w:val="left"/>
      <w:pPr>
        <w:tabs>
          <w:tab w:val="num" w:pos="3960"/>
        </w:tabs>
        <w:ind w:left="3960" w:hanging="360"/>
      </w:pPr>
      <w:rPr>
        <w:rFonts w:ascii="Arial" w:hAnsi="Arial" w:hint="default"/>
      </w:rPr>
    </w:lvl>
    <w:lvl w:ilvl="6" w:tplc="16D8A724" w:tentative="1">
      <w:start w:val="1"/>
      <w:numFmt w:val="bullet"/>
      <w:lvlText w:val="•"/>
      <w:lvlJc w:val="left"/>
      <w:pPr>
        <w:tabs>
          <w:tab w:val="num" w:pos="4680"/>
        </w:tabs>
        <w:ind w:left="4680" w:hanging="360"/>
      </w:pPr>
      <w:rPr>
        <w:rFonts w:ascii="Arial" w:hAnsi="Arial" w:hint="default"/>
      </w:rPr>
    </w:lvl>
    <w:lvl w:ilvl="7" w:tplc="C4C8C048" w:tentative="1">
      <w:start w:val="1"/>
      <w:numFmt w:val="bullet"/>
      <w:lvlText w:val="•"/>
      <w:lvlJc w:val="left"/>
      <w:pPr>
        <w:tabs>
          <w:tab w:val="num" w:pos="5400"/>
        </w:tabs>
        <w:ind w:left="5400" w:hanging="360"/>
      </w:pPr>
      <w:rPr>
        <w:rFonts w:ascii="Arial" w:hAnsi="Arial" w:hint="default"/>
      </w:rPr>
    </w:lvl>
    <w:lvl w:ilvl="8" w:tplc="2A1CFE04" w:tentative="1">
      <w:start w:val="1"/>
      <w:numFmt w:val="bullet"/>
      <w:lvlText w:val="•"/>
      <w:lvlJc w:val="left"/>
      <w:pPr>
        <w:tabs>
          <w:tab w:val="num" w:pos="6120"/>
        </w:tabs>
        <w:ind w:left="6120" w:hanging="360"/>
      </w:pPr>
      <w:rPr>
        <w:rFonts w:ascii="Arial" w:hAnsi="Arial" w:hint="default"/>
      </w:rPr>
    </w:lvl>
  </w:abstractNum>
  <w:num w:numId="1" w16cid:durableId="280112498">
    <w:abstractNumId w:val="4"/>
  </w:num>
  <w:num w:numId="2" w16cid:durableId="1882748026">
    <w:abstractNumId w:val="11"/>
  </w:num>
  <w:num w:numId="3" w16cid:durableId="1379862740">
    <w:abstractNumId w:val="36"/>
  </w:num>
  <w:num w:numId="4" w16cid:durableId="1583104897">
    <w:abstractNumId w:val="4"/>
  </w:num>
  <w:num w:numId="5" w16cid:durableId="269551015">
    <w:abstractNumId w:val="29"/>
  </w:num>
  <w:num w:numId="6" w16cid:durableId="362095996">
    <w:abstractNumId w:val="4"/>
  </w:num>
  <w:num w:numId="7" w16cid:durableId="904216584">
    <w:abstractNumId w:val="13"/>
  </w:num>
  <w:num w:numId="8" w16cid:durableId="914051763">
    <w:abstractNumId w:val="7"/>
  </w:num>
  <w:num w:numId="9" w16cid:durableId="1893031672">
    <w:abstractNumId w:val="34"/>
  </w:num>
  <w:num w:numId="10" w16cid:durableId="1914662899">
    <w:abstractNumId w:val="19"/>
  </w:num>
  <w:num w:numId="11" w16cid:durableId="1854881305">
    <w:abstractNumId w:val="5"/>
  </w:num>
  <w:num w:numId="12" w16cid:durableId="873424060">
    <w:abstractNumId w:val="18"/>
  </w:num>
  <w:num w:numId="13" w16cid:durableId="1106119799">
    <w:abstractNumId w:val="15"/>
  </w:num>
  <w:num w:numId="14" w16cid:durableId="320163586">
    <w:abstractNumId w:val="23"/>
  </w:num>
  <w:num w:numId="15" w16cid:durableId="21983266">
    <w:abstractNumId w:val="1"/>
  </w:num>
  <w:num w:numId="16" w16cid:durableId="478303959">
    <w:abstractNumId w:val="16"/>
  </w:num>
  <w:num w:numId="17" w16cid:durableId="531922489">
    <w:abstractNumId w:val="12"/>
  </w:num>
  <w:num w:numId="18" w16cid:durableId="1164929220">
    <w:abstractNumId w:val="28"/>
  </w:num>
  <w:num w:numId="19" w16cid:durableId="2114977850">
    <w:abstractNumId w:val="37"/>
  </w:num>
  <w:num w:numId="20" w16cid:durableId="1547447952">
    <w:abstractNumId w:val="31"/>
  </w:num>
  <w:num w:numId="21" w16cid:durableId="140195860">
    <w:abstractNumId w:val="26"/>
  </w:num>
  <w:num w:numId="22" w16cid:durableId="1892110332">
    <w:abstractNumId w:val="32"/>
  </w:num>
  <w:num w:numId="23" w16cid:durableId="742337133">
    <w:abstractNumId w:val="22"/>
  </w:num>
  <w:num w:numId="24" w16cid:durableId="1400249192">
    <w:abstractNumId w:val="33"/>
  </w:num>
  <w:num w:numId="25" w16cid:durableId="283771662">
    <w:abstractNumId w:val="24"/>
  </w:num>
  <w:num w:numId="26" w16cid:durableId="228076506">
    <w:abstractNumId w:val="0"/>
  </w:num>
  <w:num w:numId="27" w16cid:durableId="405150628">
    <w:abstractNumId w:val="14"/>
  </w:num>
  <w:num w:numId="28" w16cid:durableId="1109548240">
    <w:abstractNumId w:val="3"/>
  </w:num>
  <w:num w:numId="29" w16cid:durableId="1925333716">
    <w:abstractNumId w:val="27"/>
  </w:num>
  <w:num w:numId="30" w16cid:durableId="1106077094">
    <w:abstractNumId w:val="8"/>
  </w:num>
  <w:num w:numId="31" w16cid:durableId="1168518163">
    <w:abstractNumId w:val="6"/>
  </w:num>
  <w:num w:numId="32" w16cid:durableId="211239155">
    <w:abstractNumId w:val="20"/>
  </w:num>
  <w:num w:numId="33" w16cid:durableId="2011568015">
    <w:abstractNumId w:val="30"/>
  </w:num>
  <w:num w:numId="34" w16cid:durableId="1099982631">
    <w:abstractNumId w:val="10"/>
  </w:num>
  <w:num w:numId="35" w16cid:durableId="1080174667">
    <w:abstractNumId w:val="17"/>
  </w:num>
  <w:num w:numId="36" w16cid:durableId="1933706649">
    <w:abstractNumId w:val="38"/>
  </w:num>
  <w:num w:numId="37" w16cid:durableId="1598053412">
    <w:abstractNumId w:val="21"/>
  </w:num>
  <w:num w:numId="38" w16cid:durableId="235625584">
    <w:abstractNumId w:val="39"/>
  </w:num>
  <w:num w:numId="39" w16cid:durableId="1999918154">
    <w:abstractNumId w:val="35"/>
  </w:num>
  <w:num w:numId="40" w16cid:durableId="1594632924">
    <w:abstractNumId w:val="2"/>
  </w:num>
  <w:num w:numId="41" w16cid:durableId="1819759111">
    <w:abstractNumId w:val="25"/>
  </w:num>
  <w:num w:numId="42" w16cid:durableId="74207002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C7"/>
    <w:rsid w:val="00002121"/>
    <w:rsid w:val="00002511"/>
    <w:rsid w:val="000029CF"/>
    <w:rsid w:val="000038EE"/>
    <w:rsid w:val="00004C63"/>
    <w:rsid w:val="0000672B"/>
    <w:rsid w:val="00006B76"/>
    <w:rsid w:val="00007745"/>
    <w:rsid w:val="000078B2"/>
    <w:rsid w:val="00010E30"/>
    <w:rsid w:val="00012711"/>
    <w:rsid w:val="00012FF4"/>
    <w:rsid w:val="00013993"/>
    <w:rsid w:val="00021ABE"/>
    <w:rsid w:val="00022BAB"/>
    <w:rsid w:val="00027A1C"/>
    <w:rsid w:val="00031287"/>
    <w:rsid w:val="00032891"/>
    <w:rsid w:val="00033567"/>
    <w:rsid w:val="00033DC0"/>
    <w:rsid w:val="000350FA"/>
    <w:rsid w:val="000358E1"/>
    <w:rsid w:val="00035EC9"/>
    <w:rsid w:val="00035FFD"/>
    <w:rsid w:val="000361B1"/>
    <w:rsid w:val="000361B5"/>
    <w:rsid w:val="00036A3A"/>
    <w:rsid w:val="000418F0"/>
    <w:rsid w:val="000457B9"/>
    <w:rsid w:val="00045A7D"/>
    <w:rsid w:val="00046E0E"/>
    <w:rsid w:val="00050750"/>
    <w:rsid w:val="00055ADC"/>
    <w:rsid w:val="000565F5"/>
    <w:rsid w:val="000575CB"/>
    <w:rsid w:val="00057EB3"/>
    <w:rsid w:val="00064D89"/>
    <w:rsid w:val="000667C7"/>
    <w:rsid w:val="00066C8B"/>
    <w:rsid w:val="00070A64"/>
    <w:rsid w:val="000721AE"/>
    <w:rsid w:val="00077BE7"/>
    <w:rsid w:val="00080451"/>
    <w:rsid w:val="00080991"/>
    <w:rsid w:val="00080D77"/>
    <w:rsid w:val="0008298D"/>
    <w:rsid w:val="00085B9A"/>
    <w:rsid w:val="00085D67"/>
    <w:rsid w:val="00087B91"/>
    <w:rsid w:val="00087E97"/>
    <w:rsid w:val="00090F54"/>
    <w:rsid w:val="000910FE"/>
    <w:rsid w:val="00091949"/>
    <w:rsid w:val="00092146"/>
    <w:rsid w:val="000959BB"/>
    <w:rsid w:val="000A1056"/>
    <w:rsid w:val="000A2DA6"/>
    <w:rsid w:val="000A3705"/>
    <w:rsid w:val="000A578A"/>
    <w:rsid w:val="000A5C69"/>
    <w:rsid w:val="000B044F"/>
    <w:rsid w:val="000B5E8C"/>
    <w:rsid w:val="000B606D"/>
    <w:rsid w:val="000B6365"/>
    <w:rsid w:val="000B6517"/>
    <w:rsid w:val="000B7BE1"/>
    <w:rsid w:val="000C1CFB"/>
    <w:rsid w:val="000C3E92"/>
    <w:rsid w:val="000C6D52"/>
    <w:rsid w:val="000D0414"/>
    <w:rsid w:val="000D12AA"/>
    <w:rsid w:val="000D1EC6"/>
    <w:rsid w:val="000D2830"/>
    <w:rsid w:val="000D3ED1"/>
    <w:rsid w:val="000D55C8"/>
    <w:rsid w:val="000E00E5"/>
    <w:rsid w:val="000E154D"/>
    <w:rsid w:val="000E2F6E"/>
    <w:rsid w:val="000E3083"/>
    <w:rsid w:val="000E447E"/>
    <w:rsid w:val="000E7461"/>
    <w:rsid w:val="000F00C8"/>
    <w:rsid w:val="000F127B"/>
    <w:rsid w:val="000F1447"/>
    <w:rsid w:val="000F2784"/>
    <w:rsid w:val="000F2B78"/>
    <w:rsid w:val="000F4C86"/>
    <w:rsid w:val="000F524A"/>
    <w:rsid w:val="000F667F"/>
    <w:rsid w:val="000F6A22"/>
    <w:rsid w:val="00102D78"/>
    <w:rsid w:val="00103186"/>
    <w:rsid w:val="00103444"/>
    <w:rsid w:val="00104A1E"/>
    <w:rsid w:val="0010558A"/>
    <w:rsid w:val="00111122"/>
    <w:rsid w:val="00112C42"/>
    <w:rsid w:val="00116035"/>
    <w:rsid w:val="0011619C"/>
    <w:rsid w:val="00116A6B"/>
    <w:rsid w:val="001173E9"/>
    <w:rsid w:val="00117C35"/>
    <w:rsid w:val="00120CDB"/>
    <w:rsid w:val="001231EF"/>
    <w:rsid w:val="00124B1B"/>
    <w:rsid w:val="00125324"/>
    <w:rsid w:val="001262F7"/>
    <w:rsid w:val="00131860"/>
    <w:rsid w:val="00133E62"/>
    <w:rsid w:val="001343EA"/>
    <w:rsid w:val="001414E4"/>
    <w:rsid w:val="00142B87"/>
    <w:rsid w:val="00143773"/>
    <w:rsid w:val="00143CCF"/>
    <w:rsid w:val="00150B56"/>
    <w:rsid w:val="00154761"/>
    <w:rsid w:val="00156DC0"/>
    <w:rsid w:val="001604CC"/>
    <w:rsid w:val="001607F7"/>
    <w:rsid w:val="00161071"/>
    <w:rsid w:val="00161D6E"/>
    <w:rsid w:val="00162384"/>
    <w:rsid w:val="00162701"/>
    <w:rsid w:val="0016542E"/>
    <w:rsid w:val="001656F5"/>
    <w:rsid w:val="00170F12"/>
    <w:rsid w:val="00171179"/>
    <w:rsid w:val="0017136F"/>
    <w:rsid w:val="00175789"/>
    <w:rsid w:val="001757DD"/>
    <w:rsid w:val="00175809"/>
    <w:rsid w:val="00176056"/>
    <w:rsid w:val="00180D3C"/>
    <w:rsid w:val="00184FC5"/>
    <w:rsid w:val="00186011"/>
    <w:rsid w:val="00186079"/>
    <w:rsid w:val="001863D7"/>
    <w:rsid w:val="001902B5"/>
    <w:rsid w:val="00192B6F"/>
    <w:rsid w:val="00193377"/>
    <w:rsid w:val="001A5219"/>
    <w:rsid w:val="001A58E2"/>
    <w:rsid w:val="001A6028"/>
    <w:rsid w:val="001A7A89"/>
    <w:rsid w:val="001B0A87"/>
    <w:rsid w:val="001B3A37"/>
    <w:rsid w:val="001B3A4E"/>
    <w:rsid w:val="001B3C6B"/>
    <w:rsid w:val="001B4AA2"/>
    <w:rsid w:val="001B4E2D"/>
    <w:rsid w:val="001B520F"/>
    <w:rsid w:val="001B6D65"/>
    <w:rsid w:val="001B743F"/>
    <w:rsid w:val="001C053E"/>
    <w:rsid w:val="001C26AE"/>
    <w:rsid w:val="001C2D7F"/>
    <w:rsid w:val="001C63EE"/>
    <w:rsid w:val="001C70B7"/>
    <w:rsid w:val="001D203F"/>
    <w:rsid w:val="001D2E6A"/>
    <w:rsid w:val="001D31CB"/>
    <w:rsid w:val="001D3C2B"/>
    <w:rsid w:val="001D3FE6"/>
    <w:rsid w:val="001D46E2"/>
    <w:rsid w:val="001D5A75"/>
    <w:rsid w:val="001D6689"/>
    <w:rsid w:val="001D6B06"/>
    <w:rsid w:val="001D7541"/>
    <w:rsid w:val="001E25DF"/>
    <w:rsid w:val="001E3376"/>
    <w:rsid w:val="001E6F5C"/>
    <w:rsid w:val="001F00D0"/>
    <w:rsid w:val="001F213C"/>
    <w:rsid w:val="001F3216"/>
    <w:rsid w:val="001F3B83"/>
    <w:rsid w:val="001F4330"/>
    <w:rsid w:val="001F5819"/>
    <w:rsid w:val="00200F17"/>
    <w:rsid w:val="002015CB"/>
    <w:rsid w:val="00201F25"/>
    <w:rsid w:val="00202DFC"/>
    <w:rsid w:val="0020334F"/>
    <w:rsid w:val="0020569A"/>
    <w:rsid w:val="002111E4"/>
    <w:rsid w:val="002119CE"/>
    <w:rsid w:val="00213331"/>
    <w:rsid w:val="00214AD4"/>
    <w:rsid w:val="00215BA1"/>
    <w:rsid w:val="00217F2E"/>
    <w:rsid w:val="00220A45"/>
    <w:rsid w:val="00225D7E"/>
    <w:rsid w:val="002272F4"/>
    <w:rsid w:val="002275F7"/>
    <w:rsid w:val="00230C71"/>
    <w:rsid w:val="00230E21"/>
    <w:rsid w:val="00231B1E"/>
    <w:rsid w:val="00233DC8"/>
    <w:rsid w:val="00234357"/>
    <w:rsid w:val="002350CC"/>
    <w:rsid w:val="00236971"/>
    <w:rsid w:val="002405FC"/>
    <w:rsid w:val="0024084E"/>
    <w:rsid w:val="00247D69"/>
    <w:rsid w:val="00250344"/>
    <w:rsid w:val="00250462"/>
    <w:rsid w:val="00250FEF"/>
    <w:rsid w:val="002511F4"/>
    <w:rsid w:val="002527CB"/>
    <w:rsid w:val="00252CA9"/>
    <w:rsid w:val="00254208"/>
    <w:rsid w:val="00254D84"/>
    <w:rsid w:val="00255A8F"/>
    <w:rsid w:val="00255F60"/>
    <w:rsid w:val="002568C3"/>
    <w:rsid w:val="00260668"/>
    <w:rsid w:val="00264209"/>
    <w:rsid w:val="002664EB"/>
    <w:rsid w:val="00267049"/>
    <w:rsid w:val="00267BA2"/>
    <w:rsid w:val="00271D63"/>
    <w:rsid w:val="00271DD2"/>
    <w:rsid w:val="00272902"/>
    <w:rsid w:val="00274006"/>
    <w:rsid w:val="00276C84"/>
    <w:rsid w:val="002777CB"/>
    <w:rsid w:val="00286174"/>
    <w:rsid w:val="00286827"/>
    <w:rsid w:val="002871CD"/>
    <w:rsid w:val="00287391"/>
    <w:rsid w:val="00287F61"/>
    <w:rsid w:val="00290A1F"/>
    <w:rsid w:val="002912BA"/>
    <w:rsid w:val="00295852"/>
    <w:rsid w:val="00296667"/>
    <w:rsid w:val="002A315F"/>
    <w:rsid w:val="002A5982"/>
    <w:rsid w:val="002B27F7"/>
    <w:rsid w:val="002B6988"/>
    <w:rsid w:val="002C3FE7"/>
    <w:rsid w:val="002C4764"/>
    <w:rsid w:val="002D03D9"/>
    <w:rsid w:val="002D11EB"/>
    <w:rsid w:val="002D1DCE"/>
    <w:rsid w:val="002D2C06"/>
    <w:rsid w:val="002D3C26"/>
    <w:rsid w:val="002E1261"/>
    <w:rsid w:val="002E3812"/>
    <w:rsid w:val="002E57BE"/>
    <w:rsid w:val="002E61AE"/>
    <w:rsid w:val="002E7EAC"/>
    <w:rsid w:val="002E7FD3"/>
    <w:rsid w:val="002F2BED"/>
    <w:rsid w:val="002F54DC"/>
    <w:rsid w:val="002F7A07"/>
    <w:rsid w:val="0030054F"/>
    <w:rsid w:val="00301643"/>
    <w:rsid w:val="00303133"/>
    <w:rsid w:val="00305156"/>
    <w:rsid w:val="003052A3"/>
    <w:rsid w:val="00305A5B"/>
    <w:rsid w:val="0031081A"/>
    <w:rsid w:val="003154E2"/>
    <w:rsid w:val="00315EAE"/>
    <w:rsid w:val="003162BC"/>
    <w:rsid w:val="00316F5B"/>
    <w:rsid w:val="00317D3B"/>
    <w:rsid w:val="00321876"/>
    <w:rsid w:val="00323B44"/>
    <w:rsid w:val="003247B0"/>
    <w:rsid w:val="003350D8"/>
    <w:rsid w:val="00336B32"/>
    <w:rsid w:val="00341962"/>
    <w:rsid w:val="0034217C"/>
    <w:rsid w:val="003438FE"/>
    <w:rsid w:val="00343AD1"/>
    <w:rsid w:val="003448AA"/>
    <w:rsid w:val="003562A6"/>
    <w:rsid w:val="00360F79"/>
    <w:rsid w:val="00362ACF"/>
    <w:rsid w:val="00365752"/>
    <w:rsid w:val="00371450"/>
    <w:rsid w:val="003727B2"/>
    <w:rsid w:val="00373316"/>
    <w:rsid w:val="00373881"/>
    <w:rsid w:val="00375865"/>
    <w:rsid w:val="0037658F"/>
    <w:rsid w:val="00377775"/>
    <w:rsid w:val="00377868"/>
    <w:rsid w:val="00377B9A"/>
    <w:rsid w:val="003806BA"/>
    <w:rsid w:val="003809CC"/>
    <w:rsid w:val="0038185F"/>
    <w:rsid w:val="0038396F"/>
    <w:rsid w:val="00383FE7"/>
    <w:rsid w:val="003865E7"/>
    <w:rsid w:val="003907B5"/>
    <w:rsid w:val="003912BA"/>
    <w:rsid w:val="00392783"/>
    <w:rsid w:val="00394459"/>
    <w:rsid w:val="003953DA"/>
    <w:rsid w:val="00396BA4"/>
    <w:rsid w:val="003A346A"/>
    <w:rsid w:val="003A3E2F"/>
    <w:rsid w:val="003A3EDD"/>
    <w:rsid w:val="003A6A37"/>
    <w:rsid w:val="003B118F"/>
    <w:rsid w:val="003B1D34"/>
    <w:rsid w:val="003B3180"/>
    <w:rsid w:val="003B3602"/>
    <w:rsid w:val="003B3A39"/>
    <w:rsid w:val="003B3B67"/>
    <w:rsid w:val="003B53CD"/>
    <w:rsid w:val="003B6929"/>
    <w:rsid w:val="003B7DB3"/>
    <w:rsid w:val="003C03AD"/>
    <w:rsid w:val="003C0910"/>
    <w:rsid w:val="003C1061"/>
    <w:rsid w:val="003C2B50"/>
    <w:rsid w:val="003C2E36"/>
    <w:rsid w:val="003C3B36"/>
    <w:rsid w:val="003D03F2"/>
    <w:rsid w:val="003D0CA7"/>
    <w:rsid w:val="003D242B"/>
    <w:rsid w:val="003D2A9B"/>
    <w:rsid w:val="003D2EA4"/>
    <w:rsid w:val="003D50CC"/>
    <w:rsid w:val="003D6CAD"/>
    <w:rsid w:val="003D725B"/>
    <w:rsid w:val="003E072B"/>
    <w:rsid w:val="003E16B0"/>
    <w:rsid w:val="003E1E85"/>
    <w:rsid w:val="003E34DF"/>
    <w:rsid w:val="003E3D02"/>
    <w:rsid w:val="003E4294"/>
    <w:rsid w:val="003E56A8"/>
    <w:rsid w:val="003E5A3F"/>
    <w:rsid w:val="003F0D98"/>
    <w:rsid w:val="003F2B10"/>
    <w:rsid w:val="003F2F02"/>
    <w:rsid w:val="003F6C56"/>
    <w:rsid w:val="003F6E20"/>
    <w:rsid w:val="003F70E6"/>
    <w:rsid w:val="004000F4"/>
    <w:rsid w:val="0040062E"/>
    <w:rsid w:val="00401A52"/>
    <w:rsid w:val="004023A5"/>
    <w:rsid w:val="00402501"/>
    <w:rsid w:val="004028EE"/>
    <w:rsid w:val="00402C1F"/>
    <w:rsid w:val="00403C1B"/>
    <w:rsid w:val="00406C8C"/>
    <w:rsid w:val="004149F8"/>
    <w:rsid w:val="00415982"/>
    <w:rsid w:val="00416682"/>
    <w:rsid w:val="004203B0"/>
    <w:rsid w:val="00420457"/>
    <w:rsid w:val="0042046F"/>
    <w:rsid w:val="004237BC"/>
    <w:rsid w:val="00424527"/>
    <w:rsid w:val="0042474D"/>
    <w:rsid w:val="0043154F"/>
    <w:rsid w:val="00431977"/>
    <w:rsid w:val="004325C0"/>
    <w:rsid w:val="00433D27"/>
    <w:rsid w:val="00436677"/>
    <w:rsid w:val="00436D65"/>
    <w:rsid w:val="00437AED"/>
    <w:rsid w:val="00440008"/>
    <w:rsid w:val="004414BF"/>
    <w:rsid w:val="00442CF0"/>
    <w:rsid w:val="00442FEB"/>
    <w:rsid w:val="00444BFC"/>
    <w:rsid w:val="00444E0D"/>
    <w:rsid w:val="00444E63"/>
    <w:rsid w:val="0044600D"/>
    <w:rsid w:val="004474C0"/>
    <w:rsid w:val="00447664"/>
    <w:rsid w:val="00447FFC"/>
    <w:rsid w:val="004517F2"/>
    <w:rsid w:val="00452904"/>
    <w:rsid w:val="0045457F"/>
    <w:rsid w:val="00455C0A"/>
    <w:rsid w:val="00456E2E"/>
    <w:rsid w:val="0046120A"/>
    <w:rsid w:val="00461263"/>
    <w:rsid w:val="004617B9"/>
    <w:rsid w:val="00463283"/>
    <w:rsid w:val="00465036"/>
    <w:rsid w:val="0046552A"/>
    <w:rsid w:val="0046719F"/>
    <w:rsid w:val="00474F01"/>
    <w:rsid w:val="00477D57"/>
    <w:rsid w:val="004812B6"/>
    <w:rsid w:val="00482D1B"/>
    <w:rsid w:val="00482E45"/>
    <w:rsid w:val="004836EE"/>
    <w:rsid w:val="004847E7"/>
    <w:rsid w:val="00486500"/>
    <w:rsid w:val="0049039F"/>
    <w:rsid w:val="00491143"/>
    <w:rsid w:val="00493B64"/>
    <w:rsid w:val="00494920"/>
    <w:rsid w:val="00495AC9"/>
    <w:rsid w:val="00495CFE"/>
    <w:rsid w:val="00496707"/>
    <w:rsid w:val="004A5976"/>
    <w:rsid w:val="004B284A"/>
    <w:rsid w:val="004B2A98"/>
    <w:rsid w:val="004B35AD"/>
    <w:rsid w:val="004B42CE"/>
    <w:rsid w:val="004B5D2E"/>
    <w:rsid w:val="004B5EA7"/>
    <w:rsid w:val="004B7158"/>
    <w:rsid w:val="004B746F"/>
    <w:rsid w:val="004B7D14"/>
    <w:rsid w:val="004C20CE"/>
    <w:rsid w:val="004C2128"/>
    <w:rsid w:val="004C4422"/>
    <w:rsid w:val="004C5302"/>
    <w:rsid w:val="004C5BBE"/>
    <w:rsid w:val="004D07A1"/>
    <w:rsid w:val="004D22F0"/>
    <w:rsid w:val="004D2371"/>
    <w:rsid w:val="004D2A3F"/>
    <w:rsid w:val="004D2B7D"/>
    <w:rsid w:val="004D3B16"/>
    <w:rsid w:val="004D3C09"/>
    <w:rsid w:val="004D3E9F"/>
    <w:rsid w:val="004D4F66"/>
    <w:rsid w:val="004D60A0"/>
    <w:rsid w:val="004D6A43"/>
    <w:rsid w:val="004D6D52"/>
    <w:rsid w:val="004E14B3"/>
    <w:rsid w:val="004E5AA7"/>
    <w:rsid w:val="004E6A88"/>
    <w:rsid w:val="004E6D6B"/>
    <w:rsid w:val="004F0E0A"/>
    <w:rsid w:val="004F3B8F"/>
    <w:rsid w:val="004F4832"/>
    <w:rsid w:val="004F794E"/>
    <w:rsid w:val="005006B5"/>
    <w:rsid w:val="00501E6B"/>
    <w:rsid w:val="0050691F"/>
    <w:rsid w:val="00506FAD"/>
    <w:rsid w:val="00510AF9"/>
    <w:rsid w:val="00510D03"/>
    <w:rsid w:val="00517AAB"/>
    <w:rsid w:val="00517DBA"/>
    <w:rsid w:val="005217A9"/>
    <w:rsid w:val="00523A34"/>
    <w:rsid w:val="00525125"/>
    <w:rsid w:val="00525C77"/>
    <w:rsid w:val="0053059D"/>
    <w:rsid w:val="00530A03"/>
    <w:rsid w:val="005318B9"/>
    <w:rsid w:val="00531A88"/>
    <w:rsid w:val="005321A8"/>
    <w:rsid w:val="00533F65"/>
    <w:rsid w:val="00533F7E"/>
    <w:rsid w:val="00541D22"/>
    <w:rsid w:val="00542B30"/>
    <w:rsid w:val="005443AC"/>
    <w:rsid w:val="005446CF"/>
    <w:rsid w:val="005457C7"/>
    <w:rsid w:val="00545D5E"/>
    <w:rsid w:val="00550901"/>
    <w:rsid w:val="00553F70"/>
    <w:rsid w:val="00555A8E"/>
    <w:rsid w:val="005564EC"/>
    <w:rsid w:val="00556A3E"/>
    <w:rsid w:val="005572EC"/>
    <w:rsid w:val="00560458"/>
    <w:rsid w:val="0056336C"/>
    <w:rsid w:val="00567A2F"/>
    <w:rsid w:val="00567F26"/>
    <w:rsid w:val="00576658"/>
    <w:rsid w:val="005815E1"/>
    <w:rsid w:val="00582018"/>
    <w:rsid w:val="00583032"/>
    <w:rsid w:val="00583831"/>
    <w:rsid w:val="00583A7E"/>
    <w:rsid w:val="0058699A"/>
    <w:rsid w:val="00587D3F"/>
    <w:rsid w:val="00592BB6"/>
    <w:rsid w:val="00593182"/>
    <w:rsid w:val="005A1AFE"/>
    <w:rsid w:val="005A27A3"/>
    <w:rsid w:val="005A5486"/>
    <w:rsid w:val="005A611F"/>
    <w:rsid w:val="005A769A"/>
    <w:rsid w:val="005B048F"/>
    <w:rsid w:val="005B2855"/>
    <w:rsid w:val="005B2E8F"/>
    <w:rsid w:val="005B41E9"/>
    <w:rsid w:val="005B545B"/>
    <w:rsid w:val="005B5F54"/>
    <w:rsid w:val="005B7095"/>
    <w:rsid w:val="005B7DB3"/>
    <w:rsid w:val="005C423B"/>
    <w:rsid w:val="005C5C8D"/>
    <w:rsid w:val="005D2F3C"/>
    <w:rsid w:val="005E0658"/>
    <w:rsid w:val="005E0845"/>
    <w:rsid w:val="005E13B5"/>
    <w:rsid w:val="005E33BB"/>
    <w:rsid w:val="005E4A20"/>
    <w:rsid w:val="005E67DF"/>
    <w:rsid w:val="005F1228"/>
    <w:rsid w:val="005F1D21"/>
    <w:rsid w:val="005F2935"/>
    <w:rsid w:val="005F4C27"/>
    <w:rsid w:val="005F4C9A"/>
    <w:rsid w:val="005F7CE2"/>
    <w:rsid w:val="00600870"/>
    <w:rsid w:val="00601522"/>
    <w:rsid w:val="00605FE1"/>
    <w:rsid w:val="00606D8F"/>
    <w:rsid w:val="0061191D"/>
    <w:rsid w:val="0061395A"/>
    <w:rsid w:val="006142E3"/>
    <w:rsid w:val="00616099"/>
    <w:rsid w:val="00616799"/>
    <w:rsid w:val="006172FF"/>
    <w:rsid w:val="006208BE"/>
    <w:rsid w:val="00621383"/>
    <w:rsid w:val="00622460"/>
    <w:rsid w:val="00622EA6"/>
    <w:rsid w:val="00624616"/>
    <w:rsid w:val="00625AD0"/>
    <w:rsid w:val="00626CBB"/>
    <w:rsid w:val="0062710D"/>
    <w:rsid w:val="00630935"/>
    <w:rsid w:val="00631DF3"/>
    <w:rsid w:val="00631FB3"/>
    <w:rsid w:val="0063279D"/>
    <w:rsid w:val="00632D19"/>
    <w:rsid w:val="00634755"/>
    <w:rsid w:val="00642A97"/>
    <w:rsid w:val="006447CE"/>
    <w:rsid w:val="00644954"/>
    <w:rsid w:val="00645CAA"/>
    <w:rsid w:val="0065377C"/>
    <w:rsid w:val="00653F44"/>
    <w:rsid w:val="00654BE0"/>
    <w:rsid w:val="0065731D"/>
    <w:rsid w:val="00657FF1"/>
    <w:rsid w:val="006610BC"/>
    <w:rsid w:val="00662E64"/>
    <w:rsid w:val="00665F5A"/>
    <w:rsid w:val="006706B0"/>
    <w:rsid w:val="00673698"/>
    <w:rsid w:val="00676A4F"/>
    <w:rsid w:val="00677040"/>
    <w:rsid w:val="00680BE9"/>
    <w:rsid w:val="00683F14"/>
    <w:rsid w:val="006841BB"/>
    <w:rsid w:val="00684812"/>
    <w:rsid w:val="00687E91"/>
    <w:rsid w:val="00694E4D"/>
    <w:rsid w:val="00695613"/>
    <w:rsid w:val="00695E32"/>
    <w:rsid w:val="00697824"/>
    <w:rsid w:val="006A23AA"/>
    <w:rsid w:val="006A3A64"/>
    <w:rsid w:val="006B213E"/>
    <w:rsid w:val="006B21AB"/>
    <w:rsid w:val="006B2AEA"/>
    <w:rsid w:val="006B4062"/>
    <w:rsid w:val="006B5A9A"/>
    <w:rsid w:val="006C02F9"/>
    <w:rsid w:val="006C07E5"/>
    <w:rsid w:val="006C0A69"/>
    <w:rsid w:val="006C25BA"/>
    <w:rsid w:val="006C299E"/>
    <w:rsid w:val="006C4F47"/>
    <w:rsid w:val="006C525A"/>
    <w:rsid w:val="006D16DC"/>
    <w:rsid w:val="006D1E5D"/>
    <w:rsid w:val="006D2D46"/>
    <w:rsid w:val="006D3DAD"/>
    <w:rsid w:val="006D48F5"/>
    <w:rsid w:val="006D53E8"/>
    <w:rsid w:val="006E016C"/>
    <w:rsid w:val="006E0EB5"/>
    <w:rsid w:val="006E1F7C"/>
    <w:rsid w:val="006E2FC6"/>
    <w:rsid w:val="006E54AE"/>
    <w:rsid w:val="006E64EC"/>
    <w:rsid w:val="006E7C26"/>
    <w:rsid w:val="006E7FE3"/>
    <w:rsid w:val="006F086A"/>
    <w:rsid w:val="006F2006"/>
    <w:rsid w:val="006F2D0B"/>
    <w:rsid w:val="006F5A61"/>
    <w:rsid w:val="006F67F0"/>
    <w:rsid w:val="006F78FE"/>
    <w:rsid w:val="006F7A2F"/>
    <w:rsid w:val="00700250"/>
    <w:rsid w:val="00700544"/>
    <w:rsid w:val="00701261"/>
    <w:rsid w:val="00702DB4"/>
    <w:rsid w:val="0070345A"/>
    <w:rsid w:val="00704877"/>
    <w:rsid w:val="00706824"/>
    <w:rsid w:val="00710297"/>
    <w:rsid w:val="007130BC"/>
    <w:rsid w:val="007146D5"/>
    <w:rsid w:val="00715697"/>
    <w:rsid w:val="00717734"/>
    <w:rsid w:val="00721421"/>
    <w:rsid w:val="007302DC"/>
    <w:rsid w:val="00730AEF"/>
    <w:rsid w:val="00731B3E"/>
    <w:rsid w:val="00731C06"/>
    <w:rsid w:val="007329E0"/>
    <w:rsid w:val="00733142"/>
    <w:rsid w:val="00734708"/>
    <w:rsid w:val="00735AC6"/>
    <w:rsid w:val="007360A3"/>
    <w:rsid w:val="00736BC3"/>
    <w:rsid w:val="00737D98"/>
    <w:rsid w:val="00742F85"/>
    <w:rsid w:val="00743C62"/>
    <w:rsid w:val="007455A2"/>
    <w:rsid w:val="007457F9"/>
    <w:rsid w:val="007462B4"/>
    <w:rsid w:val="00746F63"/>
    <w:rsid w:val="0074774B"/>
    <w:rsid w:val="00747F2B"/>
    <w:rsid w:val="00750A71"/>
    <w:rsid w:val="00752F9F"/>
    <w:rsid w:val="00752FC0"/>
    <w:rsid w:val="007530AC"/>
    <w:rsid w:val="007531A9"/>
    <w:rsid w:val="00757110"/>
    <w:rsid w:val="00766159"/>
    <w:rsid w:val="007666AB"/>
    <w:rsid w:val="00766961"/>
    <w:rsid w:val="0076735B"/>
    <w:rsid w:val="007673FE"/>
    <w:rsid w:val="00770EF3"/>
    <w:rsid w:val="007776BB"/>
    <w:rsid w:val="00781864"/>
    <w:rsid w:val="00784E7A"/>
    <w:rsid w:val="00787A13"/>
    <w:rsid w:val="00792DD0"/>
    <w:rsid w:val="007952F2"/>
    <w:rsid w:val="0079557F"/>
    <w:rsid w:val="007973E7"/>
    <w:rsid w:val="007A0CF9"/>
    <w:rsid w:val="007A14B6"/>
    <w:rsid w:val="007A1CCC"/>
    <w:rsid w:val="007A5FB4"/>
    <w:rsid w:val="007A734B"/>
    <w:rsid w:val="007B071B"/>
    <w:rsid w:val="007B0DB1"/>
    <w:rsid w:val="007B12E5"/>
    <w:rsid w:val="007B3F43"/>
    <w:rsid w:val="007B5697"/>
    <w:rsid w:val="007B7552"/>
    <w:rsid w:val="007B7B48"/>
    <w:rsid w:val="007C2821"/>
    <w:rsid w:val="007D1A96"/>
    <w:rsid w:val="007D483F"/>
    <w:rsid w:val="007D57E7"/>
    <w:rsid w:val="007E100D"/>
    <w:rsid w:val="007E2EC6"/>
    <w:rsid w:val="007E463D"/>
    <w:rsid w:val="007E5F28"/>
    <w:rsid w:val="007F0DB2"/>
    <w:rsid w:val="007F4830"/>
    <w:rsid w:val="007F5BEC"/>
    <w:rsid w:val="007F6C64"/>
    <w:rsid w:val="00800B03"/>
    <w:rsid w:val="00802870"/>
    <w:rsid w:val="00804B3A"/>
    <w:rsid w:val="00813890"/>
    <w:rsid w:val="00813A47"/>
    <w:rsid w:val="008143B1"/>
    <w:rsid w:val="008168E4"/>
    <w:rsid w:val="008177FD"/>
    <w:rsid w:val="00820B3A"/>
    <w:rsid w:val="00821D03"/>
    <w:rsid w:val="008240CC"/>
    <w:rsid w:val="008258DC"/>
    <w:rsid w:val="00827846"/>
    <w:rsid w:val="00831444"/>
    <w:rsid w:val="00831F57"/>
    <w:rsid w:val="008331CF"/>
    <w:rsid w:val="00836C8D"/>
    <w:rsid w:val="008372C9"/>
    <w:rsid w:val="00837DD8"/>
    <w:rsid w:val="00841404"/>
    <w:rsid w:val="00841774"/>
    <w:rsid w:val="008425E5"/>
    <w:rsid w:val="0084277E"/>
    <w:rsid w:val="008430E6"/>
    <w:rsid w:val="00844F26"/>
    <w:rsid w:val="008452BF"/>
    <w:rsid w:val="00852763"/>
    <w:rsid w:val="00853F0A"/>
    <w:rsid w:val="00855E58"/>
    <w:rsid w:val="00856D53"/>
    <w:rsid w:val="0086213B"/>
    <w:rsid w:val="008641C1"/>
    <w:rsid w:val="0086632B"/>
    <w:rsid w:val="008677CE"/>
    <w:rsid w:val="008715F0"/>
    <w:rsid w:val="00877D99"/>
    <w:rsid w:val="00884C2C"/>
    <w:rsid w:val="0088748D"/>
    <w:rsid w:val="00887D54"/>
    <w:rsid w:val="00887ED8"/>
    <w:rsid w:val="00891BC1"/>
    <w:rsid w:val="0089257F"/>
    <w:rsid w:val="00892DC1"/>
    <w:rsid w:val="00893043"/>
    <w:rsid w:val="008953C3"/>
    <w:rsid w:val="00897AC0"/>
    <w:rsid w:val="008A072E"/>
    <w:rsid w:val="008A2B10"/>
    <w:rsid w:val="008A6BF5"/>
    <w:rsid w:val="008B0C79"/>
    <w:rsid w:val="008B151D"/>
    <w:rsid w:val="008B2002"/>
    <w:rsid w:val="008B2CC4"/>
    <w:rsid w:val="008B43B9"/>
    <w:rsid w:val="008B5858"/>
    <w:rsid w:val="008B6945"/>
    <w:rsid w:val="008C0C3F"/>
    <w:rsid w:val="008C0C9C"/>
    <w:rsid w:val="008C2014"/>
    <w:rsid w:val="008C3B5A"/>
    <w:rsid w:val="008C6CA2"/>
    <w:rsid w:val="008C6F36"/>
    <w:rsid w:val="008D3E82"/>
    <w:rsid w:val="008D4984"/>
    <w:rsid w:val="008D71C1"/>
    <w:rsid w:val="008E0259"/>
    <w:rsid w:val="008E6D2B"/>
    <w:rsid w:val="008F0C30"/>
    <w:rsid w:val="008F0CD5"/>
    <w:rsid w:val="008F1041"/>
    <w:rsid w:val="008F2000"/>
    <w:rsid w:val="008F261B"/>
    <w:rsid w:val="008F2E89"/>
    <w:rsid w:val="008F3E5D"/>
    <w:rsid w:val="008F4B7C"/>
    <w:rsid w:val="008F50C5"/>
    <w:rsid w:val="008F6633"/>
    <w:rsid w:val="008F6BF5"/>
    <w:rsid w:val="008F6DBA"/>
    <w:rsid w:val="008F754D"/>
    <w:rsid w:val="00900550"/>
    <w:rsid w:val="00901881"/>
    <w:rsid w:val="009060BD"/>
    <w:rsid w:val="0090764E"/>
    <w:rsid w:val="0091339C"/>
    <w:rsid w:val="0091405F"/>
    <w:rsid w:val="00915993"/>
    <w:rsid w:val="00915F61"/>
    <w:rsid w:val="00920F45"/>
    <w:rsid w:val="0092424C"/>
    <w:rsid w:val="00924BB9"/>
    <w:rsid w:val="00925AC3"/>
    <w:rsid w:val="00926427"/>
    <w:rsid w:val="009273E1"/>
    <w:rsid w:val="00932F1C"/>
    <w:rsid w:val="0093605A"/>
    <w:rsid w:val="00937AFD"/>
    <w:rsid w:val="00940834"/>
    <w:rsid w:val="00944DFC"/>
    <w:rsid w:val="009462FE"/>
    <w:rsid w:val="009463BB"/>
    <w:rsid w:val="00947786"/>
    <w:rsid w:val="0095077F"/>
    <w:rsid w:val="0095439B"/>
    <w:rsid w:val="009573B8"/>
    <w:rsid w:val="00965B57"/>
    <w:rsid w:val="0096784D"/>
    <w:rsid w:val="00970198"/>
    <w:rsid w:val="00974F2B"/>
    <w:rsid w:val="00976DA5"/>
    <w:rsid w:val="00977682"/>
    <w:rsid w:val="00980811"/>
    <w:rsid w:val="00981C5A"/>
    <w:rsid w:val="009821E9"/>
    <w:rsid w:val="00982775"/>
    <w:rsid w:val="009838F6"/>
    <w:rsid w:val="00984509"/>
    <w:rsid w:val="00987791"/>
    <w:rsid w:val="00993DDB"/>
    <w:rsid w:val="009A0238"/>
    <w:rsid w:val="009A18E9"/>
    <w:rsid w:val="009A3FCF"/>
    <w:rsid w:val="009A594B"/>
    <w:rsid w:val="009A6EFF"/>
    <w:rsid w:val="009A75BD"/>
    <w:rsid w:val="009B0B2F"/>
    <w:rsid w:val="009B1F2F"/>
    <w:rsid w:val="009B289C"/>
    <w:rsid w:val="009C09EC"/>
    <w:rsid w:val="009C12FC"/>
    <w:rsid w:val="009C3A35"/>
    <w:rsid w:val="009C3DC7"/>
    <w:rsid w:val="009C45FD"/>
    <w:rsid w:val="009C7351"/>
    <w:rsid w:val="009C7CBF"/>
    <w:rsid w:val="009D04B5"/>
    <w:rsid w:val="009D23EC"/>
    <w:rsid w:val="009E1F14"/>
    <w:rsid w:val="009E36CE"/>
    <w:rsid w:val="009E614B"/>
    <w:rsid w:val="009F079D"/>
    <w:rsid w:val="009F0DA3"/>
    <w:rsid w:val="009F1129"/>
    <w:rsid w:val="009F144F"/>
    <w:rsid w:val="009F171A"/>
    <w:rsid w:val="009F25B2"/>
    <w:rsid w:val="009F361E"/>
    <w:rsid w:val="009F4862"/>
    <w:rsid w:val="009F5DF5"/>
    <w:rsid w:val="00A00139"/>
    <w:rsid w:val="00A010C5"/>
    <w:rsid w:val="00A02783"/>
    <w:rsid w:val="00A037BA"/>
    <w:rsid w:val="00A03870"/>
    <w:rsid w:val="00A07357"/>
    <w:rsid w:val="00A07741"/>
    <w:rsid w:val="00A105AF"/>
    <w:rsid w:val="00A10F31"/>
    <w:rsid w:val="00A1206E"/>
    <w:rsid w:val="00A13053"/>
    <w:rsid w:val="00A177C5"/>
    <w:rsid w:val="00A225AB"/>
    <w:rsid w:val="00A2302E"/>
    <w:rsid w:val="00A24181"/>
    <w:rsid w:val="00A3474F"/>
    <w:rsid w:val="00A3668B"/>
    <w:rsid w:val="00A4086C"/>
    <w:rsid w:val="00A40FD4"/>
    <w:rsid w:val="00A445F1"/>
    <w:rsid w:val="00A4473C"/>
    <w:rsid w:val="00A45CE9"/>
    <w:rsid w:val="00A45DD5"/>
    <w:rsid w:val="00A46B9C"/>
    <w:rsid w:val="00A50E3E"/>
    <w:rsid w:val="00A51279"/>
    <w:rsid w:val="00A5229B"/>
    <w:rsid w:val="00A532FE"/>
    <w:rsid w:val="00A53437"/>
    <w:rsid w:val="00A551C3"/>
    <w:rsid w:val="00A55BA4"/>
    <w:rsid w:val="00A60494"/>
    <w:rsid w:val="00A62EEE"/>
    <w:rsid w:val="00A6598B"/>
    <w:rsid w:val="00A66DFB"/>
    <w:rsid w:val="00A67BCE"/>
    <w:rsid w:val="00A7063C"/>
    <w:rsid w:val="00A707F9"/>
    <w:rsid w:val="00A718CF"/>
    <w:rsid w:val="00A73F6F"/>
    <w:rsid w:val="00A744FC"/>
    <w:rsid w:val="00A81C1E"/>
    <w:rsid w:val="00A82286"/>
    <w:rsid w:val="00A84359"/>
    <w:rsid w:val="00A84BF4"/>
    <w:rsid w:val="00A84FC5"/>
    <w:rsid w:val="00A866EC"/>
    <w:rsid w:val="00A871DA"/>
    <w:rsid w:val="00A8799F"/>
    <w:rsid w:val="00A906DB"/>
    <w:rsid w:val="00A92797"/>
    <w:rsid w:val="00A954AF"/>
    <w:rsid w:val="00A9769D"/>
    <w:rsid w:val="00A97EDC"/>
    <w:rsid w:val="00AA00BB"/>
    <w:rsid w:val="00AA0CFA"/>
    <w:rsid w:val="00AA52C1"/>
    <w:rsid w:val="00AA624C"/>
    <w:rsid w:val="00AA650A"/>
    <w:rsid w:val="00AB0BEF"/>
    <w:rsid w:val="00AB20DF"/>
    <w:rsid w:val="00AB501D"/>
    <w:rsid w:val="00AB5976"/>
    <w:rsid w:val="00AB7F7A"/>
    <w:rsid w:val="00AC0B9C"/>
    <w:rsid w:val="00AC3F3E"/>
    <w:rsid w:val="00AC618D"/>
    <w:rsid w:val="00AD03FE"/>
    <w:rsid w:val="00AD1637"/>
    <w:rsid w:val="00AD31EF"/>
    <w:rsid w:val="00AD50AD"/>
    <w:rsid w:val="00AD64D9"/>
    <w:rsid w:val="00AD66FF"/>
    <w:rsid w:val="00AD6909"/>
    <w:rsid w:val="00AD6F5A"/>
    <w:rsid w:val="00AD784D"/>
    <w:rsid w:val="00AE4BB7"/>
    <w:rsid w:val="00AE4E0E"/>
    <w:rsid w:val="00AF1628"/>
    <w:rsid w:val="00AF303C"/>
    <w:rsid w:val="00AF3C5E"/>
    <w:rsid w:val="00AF578E"/>
    <w:rsid w:val="00AF66D9"/>
    <w:rsid w:val="00AF707B"/>
    <w:rsid w:val="00B00E0F"/>
    <w:rsid w:val="00B02178"/>
    <w:rsid w:val="00B0308D"/>
    <w:rsid w:val="00B041D0"/>
    <w:rsid w:val="00B04B26"/>
    <w:rsid w:val="00B05ED8"/>
    <w:rsid w:val="00B0678C"/>
    <w:rsid w:val="00B067FC"/>
    <w:rsid w:val="00B06CC6"/>
    <w:rsid w:val="00B07B2F"/>
    <w:rsid w:val="00B11F6A"/>
    <w:rsid w:val="00B124AB"/>
    <w:rsid w:val="00B13B3D"/>
    <w:rsid w:val="00B147FF"/>
    <w:rsid w:val="00B14BB0"/>
    <w:rsid w:val="00B15760"/>
    <w:rsid w:val="00B2079C"/>
    <w:rsid w:val="00B22BBA"/>
    <w:rsid w:val="00B23F8D"/>
    <w:rsid w:val="00B23F91"/>
    <w:rsid w:val="00B31326"/>
    <w:rsid w:val="00B31812"/>
    <w:rsid w:val="00B3185C"/>
    <w:rsid w:val="00B33791"/>
    <w:rsid w:val="00B3394C"/>
    <w:rsid w:val="00B358B3"/>
    <w:rsid w:val="00B37684"/>
    <w:rsid w:val="00B40A59"/>
    <w:rsid w:val="00B423C6"/>
    <w:rsid w:val="00B46381"/>
    <w:rsid w:val="00B46814"/>
    <w:rsid w:val="00B51483"/>
    <w:rsid w:val="00B5268A"/>
    <w:rsid w:val="00B54555"/>
    <w:rsid w:val="00B54ED5"/>
    <w:rsid w:val="00B558AE"/>
    <w:rsid w:val="00B55BE8"/>
    <w:rsid w:val="00B62332"/>
    <w:rsid w:val="00B636EF"/>
    <w:rsid w:val="00B6544B"/>
    <w:rsid w:val="00B7052A"/>
    <w:rsid w:val="00B72350"/>
    <w:rsid w:val="00B766C2"/>
    <w:rsid w:val="00B806B9"/>
    <w:rsid w:val="00B82EAC"/>
    <w:rsid w:val="00B83A8D"/>
    <w:rsid w:val="00B8434C"/>
    <w:rsid w:val="00B9006F"/>
    <w:rsid w:val="00B911E3"/>
    <w:rsid w:val="00BA108F"/>
    <w:rsid w:val="00BA1E12"/>
    <w:rsid w:val="00BA2F10"/>
    <w:rsid w:val="00BA548A"/>
    <w:rsid w:val="00BB05D4"/>
    <w:rsid w:val="00BB0856"/>
    <w:rsid w:val="00BB27CF"/>
    <w:rsid w:val="00BB7336"/>
    <w:rsid w:val="00BB7F27"/>
    <w:rsid w:val="00BC33C0"/>
    <w:rsid w:val="00BC39A6"/>
    <w:rsid w:val="00BC49AD"/>
    <w:rsid w:val="00BC6420"/>
    <w:rsid w:val="00BC6586"/>
    <w:rsid w:val="00BC7262"/>
    <w:rsid w:val="00BC7A42"/>
    <w:rsid w:val="00BD0277"/>
    <w:rsid w:val="00BD0B93"/>
    <w:rsid w:val="00BD140D"/>
    <w:rsid w:val="00BD146A"/>
    <w:rsid w:val="00BD2FD4"/>
    <w:rsid w:val="00BD4CD2"/>
    <w:rsid w:val="00BD6D94"/>
    <w:rsid w:val="00BE0B2E"/>
    <w:rsid w:val="00BE0E01"/>
    <w:rsid w:val="00BE199D"/>
    <w:rsid w:val="00BE1D8E"/>
    <w:rsid w:val="00BE21CB"/>
    <w:rsid w:val="00BE5063"/>
    <w:rsid w:val="00BF09CB"/>
    <w:rsid w:val="00BF3C61"/>
    <w:rsid w:val="00BF46B2"/>
    <w:rsid w:val="00BF5EA1"/>
    <w:rsid w:val="00BF7263"/>
    <w:rsid w:val="00BF7996"/>
    <w:rsid w:val="00C0115B"/>
    <w:rsid w:val="00C01589"/>
    <w:rsid w:val="00C019E4"/>
    <w:rsid w:val="00C026D3"/>
    <w:rsid w:val="00C034EE"/>
    <w:rsid w:val="00C040C7"/>
    <w:rsid w:val="00C0557F"/>
    <w:rsid w:val="00C07EE5"/>
    <w:rsid w:val="00C12F81"/>
    <w:rsid w:val="00C141A7"/>
    <w:rsid w:val="00C15B69"/>
    <w:rsid w:val="00C16E15"/>
    <w:rsid w:val="00C214A9"/>
    <w:rsid w:val="00C21AD4"/>
    <w:rsid w:val="00C225A6"/>
    <w:rsid w:val="00C243E4"/>
    <w:rsid w:val="00C2526F"/>
    <w:rsid w:val="00C26724"/>
    <w:rsid w:val="00C26A12"/>
    <w:rsid w:val="00C26C90"/>
    <w:rsid w:val="00C30F06"/>
    <w:rsid w:val="00C33155"/>
    <w:rsid w:val="00C338D1"/>
    <w:rsid w:val="00C33CCE"/>
    <w:rsid w:val="00C34E0F"/>
    <w:rsid w:val="00C352F3"/>
    <w:rsid w:val="00C366AD"/>
    <w:rsid w:val="00C405A1"/>
    <w:rsid w:val="00C437FA"/>
    <w:rsid w:val="00C44F8F"/>
    <w:rsid w:val="00C4529F"/>
    <w:rsid w:val="00C46259"/>
    <w:rsid w:val="00C473E8"/>
    <w:rsid w:val="00C5081E"/>
    <w:rsid w:val="00C52678"/>
    <w:rsid w:val="00C52746"/>
    <w:rsid w:val="00C54E28"/>
    <w:rsid w:val="00C56E18"/>
    <w:rsid w:val="00C5728A"/>
    <w:rsid w:val="00C6019F"/>
    <w:rsid w:val="00C60A85"/>
    <w:rsid w:val="00C6160C"/>
    <w:rsid w:val="00C62D00"/>
    <w:rsid w:val="00C6464D"/>
    <w:rsid w:val="00C67D9F"/>
    <w:rsid w:val="00C71F86"/>
    <w:rsid w:val="00C733B1"/>
    <w:rsid w:val="00C764DB"/>
    <w:rsid w:val="00C76BF2"/>
    <w:rsid w:val="00C77497"/>
    <w:rsid w:val="00C77CEA"/>
    <w:rsid w:val="00C827EE"/>
    <w:rsid w:val="00C82B21"/>
    <w:rsid w:val="00C85A63"/>
    <w:rsid w:val="00C8633A"/>
    <w:rsid w:val="00C8779F"/>
    <w:rsid w:val="00C90127"/>
    <w:rsid w:val="00C91F49"/>
    <w:rsid w:val="00C924EC"/>
    <w:rsid w:val="00C9744F"/>
    <w:rsid w:val="00CA458B"/>
    <w:rsid w:val="00CA4DE7"/>
    <w:rsid w:val="00CA73D0"/>
    <w:rsid w:val="00CA7E3F"/>
    <w:rsid w:val="00CB1FA7"/>
    <w:rsid w:val="00CB295C"/>
    <w:rsid w:val="00CB478B"/>
    <w:rsid w:val="00CB7136"/>
    <w:rsid w:val="00CB7FAB"/>
    <w:rsid w:val="00CC0E18"/>
    <w:rsid w:val="00CC350D"/>
    <w:rsid w:val="00CC4F0D"/>
    <w:rsid w:val="00CC57BA"/>
    <w:rsid w:val="00CE0727"/>
    <w:rsid w:val="00CE1319"/>
    <w:rsid w:val="00CE2331"/>
    <w:rsid w:val="00CE2C88"/>
    <w:rsid w:val="00CE475A"/>
    <w:rsid w:val="00CE4FCD"/>
    <w:rsid w:val="00CF2DF5"/>
    <w:rsid w:val="00CF2E7E"/>
    <w:rsid w:val="00CF3CA5"/>
    <w:rsid w:val="00CF50B0"/>
    <w:rsid w:val="00D00837"/>
    <w:rsid w:val="00D00D79"/>
    <w:rsid w:val="00D076ED"/>
    <w:rsid w:val="00D157B7"/>
    <w:rsid w:val="00D1704B"/>
    <w:rsid w:val="00D17EF8"/>
    <w:rsid w:val="00D20C35"/>
    <w:rsid w:val="00D223F3"/>
    <w:rsid w:val="00D33234"/>
    <w:rsid w:val="00D33995"/>
    <w:rsid w:val="00D34FB9"/>
    <w:rsid w:val="00D35288"/>
    <w:rsid w:val="00D353B6"/>
    <w:rsid w:val="00D35BE1"/>
    <w:rsid w:val="00D4215D"/>
    <w:rsid w:val="00D428FA"/>
    <w:rsid w:val="00D42AE5"/>
    <w:rsid w:val="00D45BDF"/>
    <w:rsid w:val="00D521E8"/>
    <w:rsid w:val="00D530B0"/>
    <w:rsid w:val="00D53E80"/>
    <w:rsid w:val="00D56363"/>
    <w:rsid w:val="00D5731A"/>
    <w:rsid w:val="00D642A8"/>
    <w:rsid w:val="00D64D3D"/>
    <w:rsid w:val="00D66198"/>
    <w:rsid w:val="00D66B2D"/>
    <w:rsid w:val="00D719B4"/>
    <w:rsid w:val="00D7260F"/>
    <w:rsid w:val="00D72ED1"/>
    <w:rsid w:val="00D76187"/>
    <w:rsid w:val="00D77B6C"/>
    <w:rsid w:val="00D82728"/>
    <w:rsid w:val="00D83912"/>
    <w:rsid w:val="00D848FA"/>
    <w:rsid w:val="00D85650"/>
    <w:rsid w:val="00D872C5"/>
    <w:rsid w:val="00D90B89"/>
    <w:rsid w:val="00D93A2F"/>
    <w:rsid w:val="00D94905"/>
    <w:rsid w:val="00D97399"/>
    <w:rsid w:val="00DA2E4E"/>
    <w:rsid w:val="00DB03A7"/>
    <w:rsid w:val="00DB060C"/>
    <w:rsid w:val="00DB0A6B"/>
    <w:rsid w:val="00DB10ED"/>
    <w:rsid w:val="00DB1E32"/>
    <w:rsid w:val="00DB4317"/>
    <w:rsid w:val="00DB49FD"/>
    <w:rsid w:val="00DB4B6E"/>
    <w:rsid w:val="00DB58B8"/>
    <w:rsid w:val="00DC0D68"/>
    <w:rsid w:val="00DC1EF2"/>
    <w:rsid w:val="00DC28D8"/>
    <w:rsid w:val="00DC64CA"/>
    <w:rsid w:val="00DC6E27"/>
    <w:rsid w:val="00DD1A5F"/>
    <w:rsid w:val="00DD3347"/>
    <w:rsid w:val="00DD43D0"/>
    <w:rsid w:val="00DD44A1"/>
    <w:rsid w:val="00DD6E38"/>
    <w:rsid w:val="00DE0FD3"/>
    <w:rsid w:val="00DE4BD8"/>
    <w:rsid w:val="00DE5CB4"/>
    <w:rsid w:val="00DF01A5"/>
    <w:rsid w:val="00DF44DD"/>
    <w:rsid w:val="00DF6115"/>
    <w:rsid w:val="00DF75A5"/>
    <w:rsid w:val="00E03AC4"/>
    <w:rsid w:val="00E03F61"/>
    <w:rsid w:val="00E0637D"/>
    <w:rsid w:val="00E12955"/>
    <w:rsid w:val="00E160F5"/>
    <w:rsid w:val="00E16FC8"/>
    <w:rsid w:val="00E24043"/>
    <w:rsid w:val="00E27C45"/>
    <w:rsid w:val="00E3096D"/>
    <w:rsid w:val="00E3238E"/>
    <w:rsid w:val="00E33BB2"/>
    <w:rsid w:val="00E33E28"/>
    <w:rsid w:val="00E36308"/>
    <w:rsid w:val="00E36701"/>
    <w:rsid w:val="00E43C51"/>
    <w:rsid w:val="00E443CC"/>
    <w:rsid w:val="00E47215"/>
    <w:rsid w:val="00E5093B"/>
    <w:rsid w:val="00E513E8"/>
    <w:rsid w:val="00E535F8"/>
    <w:rsid w:val="00E54E01"/>
    <w:rsid w:val="00E57CA0"/>
    <w:rsid w:val="00E606C4"/>
    <w:rsid w:val="00E612A3"/>
    <w:rsid w:val="00E72794"/>
    <w:rsid w:val="00E73091"/>
    <w:rsid w:val="00E74661"/>
    <w:rsid w:val="00E75A79"/>
    <w:rsid w:val="00E762A8"/>
    <w:rsid w:val="00E776F3"/>
    <w:rsid w:val="00E82C2B"/>
    <w:rsid w:val="00E857C0"/>
    <w:rsid w:val="00E86715"/>
    <w:rsid w:val="00E86C82"/>
    <w:rsid w:val="00E86E7A"/>
    <w:rsid w:val="00E921A1"/>
    <w:rsid w:val="00E94AEA"/>
    <w:rsid w:val="00E9703D"/>
    <w:rsid w:val="00EA01D5"/>
    <w:rsid w:val="00EA160F"/>
    <w:rsid w:val="00EA177A"/>
    <w:rsid w:val="00EA2C0A"/>
    <w:rsid w:val="00EA7001"/>
    <w:rsid w:val="00EB0999"/>
    <w:rsid w:val="00EB61F6"/>
    <w:rsid w:val="00EB684D"/>
    <w:rsid w:val="00EC0485"/>
    <w:rsid w:val="00EC07AA"/>
    <w:rsid w:val="00EC5226"/>
    <w:rsid w:val="00ED314A"/>
    <w:rsid w:val="00ED6238"/>
    <w:rsid w:val="00ED7790"/>
    <w:rsid w:val="00EE036B"/>
    <w:rsid w:val="00EE3A12"/>
    <w:rsid w:val="00EE560F"/>
    <w:rsid w:val="00EE610E"/>
    <w:rsid w:val="00EE7504"/>
    <w:rsid w:val="00EE7D3A"/>
    <w:rsid w:val="00EF05CE"/>
    <w:rsid w:val="00EF0F1E"/>
    <w:rsid w:val="00EF43B3"/>
    <w:rsid w:val="00EF4A22"/>
    <w:rsid w:val="00EF4CDB"/>
    <w:rsid w:val="00EF535E"/>
    <w:rsid w:val="00EF739A"/>
    <w:rsid w:val="00EF7F35"/>
    <w:rsid w:val="00F04975"/>
    <w:rsid w:val="00F04C53"/>
    <w:rsid w:val="00F0544B"/>
    <w:rsid w:val="00F05516"/>
    <w:rsid w:val="00F06026"/>
    <w:rsid w:val="00F106EB"/>
    <w:rsid w:val="00F1077A"/>
    <w:rsid w:val="00F10B72"/>
    <w:rsid w:val="00F12EE4"/>
    <w:rsid w:val="00F13801"/>
    <w:rsid w:val="00F1454D"/>
    <w:rsid w:val="00F14B8B"/>
    <w:rsid w:val="00F14F2D"/>
    <w:rsid w:val="00F209BB"/>
    <w:rsid w:val="00F23398"/>
    <w:rsid w:val="00F23AF4"/>
    <w:rsid w:val="00F26342"/>
    <w:rsid w:val="00F32955"/>
    <w:rsid w:val="00F33669"/>
    <w:rsid w:val="00F35391"/>
    <w:rsid w:val="00F359BD"/>
    <w:rsid w:val="00F40291"/>
    <w:rsid w:val="00F422AA"/>
    <w:rsid w:val="00F42333"/>
    <w:rsid w:val="00F43E97"/>
    <w:rsid w:val="00F447D9"/>
    <w:rsid w:val="00F46592"/>
    <w:rsid w:val="00F4665E"/>
    <w:rsid w:val="00F47BD0"/>
    <w:rsid w:val="00F47C4E"/>
    <w:rsid w:val="00F50137"/>
    <w:rsid w:val="00F5174C"/>
    <w:rsid w:val="00F524C3"/>
    <w:rsid w:val="00F533CA"/>
    <w:rsid w:val="00F544A7"/>
    <w:rsid w:val="00F54EA8"/>
    <w:rsid w:val="00F617F1"/>
    <w:rsid w:val="00F62A28"/>
    <w:rsid w:val="00F65494"/>
    <w:rsid w:val="00F72944"/>
    <w:rsid w:val="00F73E7F"/>
    <w:rsid w:val="00F749FB"/>
    <w:rsid w:val="00F76628"/>
    <w:rsid w:val="00F8036F"/>
    <w:rsid w:val="00F8050B"/>
    <w:rsid w:val="00F80F09"/>
    <w:rsid w:val="00F83735"/>
    <w:rsid w:val="00F841E8"/>
    <w:rsid w:val="00F84999"/>
    <w:rsid w:val="00F8597C"/>
    <w:rsid w:val="00F87036"/>
    <w:rsid w:val="00F878C1"/>
    <w:rsid w:val="00F9075B"/>
    <w:rsid w:val="00F908F7"/>
    <w:rsid w:val="00F9202D"/>
    <w:rsid w:val="00F938CC"/>
    <w:rsid w:val="00F9401C"/>
    <w:rsid w:val="00F9453A"/>
    <w:rsid w:val="00FA0FBD"/>
    <w:rsid w:val="00FA128F"/>
    <w:rsid w:val="00FA18F0"/>
    <w:rsid w:val="00FA5195"/>
    <w:rsid w:val="00FA5D29"/>
    <w:rsid w:val="00FA5DCF"/>
    <w:rsid w:val="00FA6C35"/>
    <w:rsid w:val="00FA6E85"/>
    <w:rsid w:val="00FB155C"/>
    <w:rsid w:val="00FB430A"/>
    <w:rsid w:val="00FB7871"/>
    <w:rsid w:val="00FC00A1"/>
    <w:rsid w:val="00FC0C37"/>
    <w:rsid w:val="00FC359C"/>
    <w:rsid w:val="00FC72BE"/>
    <w:rsid w:val="00FC740D"/>
    <w:rsid w:val="00FD1CA4"/>
    <w:rsid w:val="00FD44AD"/>
    <w:rsid w:val="00FD4E57"/>
    <w:rsid w:val="00FD52C9"/>
    <w:rsid w:val="00FE0A9E"/>
    <w:rsid w:val="00FE58B3"/>
    <w:rsid w:val="00FE7078"/>
    <w:rsid w:val="00FE7555"/>
    <w:rsid w:val="00FE776B"/>
    <w:rsid w:val="00FF11B5"/>
    <w:rsid w:val="00FF4A84"/>
    <w:rsid w:val="00FF4C29"/>
    <w:rsid w:val="00FF60C5"/>
    <w:rsid w:val="00FF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A020D"/>
  <w15:docId w15:val="{573D3F71-98EA-4FC7-BD3B-A9A60700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6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831F57"/>
    <w:pPr>
      <w:numPr>
        <w:ilvl w:val="1"/>
        <w:numId w:val="1"/>
      </w:numPr>
      <w:ind w:left="720"/>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6B213E"/>
    <w:rPr>
      <w:i/>
    </w:rPr>
  </w:style>
  <w:style w:type="paragraph" w:customStyle="1" w:styleId="VBAILTAnswerbullet1">
    <w:name w:val="VBAILT Answer bullet 1"/>
    <w:basedOn w:val="VBAILTbullet1"/>
    <w:next w:val="VBAILTBody"/>
    <w:qFormat/>
    <w:rsid w:val="006B213E"/>
    <w:rPr>
      <w:i/>
    </w:rPr>
  </w:style>
  <w:style w:type="paragraph" w:customStyle="1" w:styleId="VBAILTAnswersbullet2">
    <w:name w:val="VBAILT Answers bullet2"/>
    <w:basedOn w:val="VBAILTBullet2"/>
    <w:next w:val="VBAILTBody"/>
    <w:qFormat/>
    <w:rsid w:val="006B213E"/>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695613"/>
    <w:rPr>
      <w:sz w:val="16"/>
      <w:szCs w:val="16"/>
    </w:rPr>
  </w:style>
  <w:style w:type="paragraph" w:styleId="CommentText">
    <w:name w:val="annotation text"/>
    <w:basedOn w:val="Normal"/>
    <w:link w:val="CommentTextChar"/>
    <w:uiPriority w:val="99"/>
    <w:unhideWhenUsed/>
    <w:rsid w:val="00695613"/>
    <w:pPr>
      <w:spacing w:line="240" w:lineRule="auto"/>
    </w:pPr>
    <w:rPr>
      <w:sz w:val="20"/>
      <w:szCs w:val="20"/>
    </w:rPr>
  </w:style>
  <w:style w:type="character" w:customStyle="1" w:styleId="CommentTextChar">
    <w:name w:val="Comment Text Char"/>
    <w:basedOn w:val="DefaultParagraphFont"/>
    <w:link w:val="CommentText"/>
    <w:uiPriority w:val="99"/>
    <w:rsid w:val="00695613"/>
    <w:rPr>
      <w:sz w:val="20"/>
      <w:szCs w:val="20"/>
    </w:rPr>
  </w:style>
  <w:style w:type="paragraph" w:styleId="CommentSubject">
    <w:name w:val="annotation subject"/>
    <w:basedOn w:val="CommentText"/>
    <w:next w:val="CommentText"/>
    <w:link w:val="CommentSubjectChar"/>
    <w:uiPriority w:val="99"/>
    <w:semiHidden/>
    <w:unhideWhenUsed/>
    <w:rsid w:val="00695613"/>
    <w:rPr>
      <w:b/>
      <w:bCs/>
    </w:rPr>
  </w:style>
  <w:style w:type="character" w:customStyle="1" w:styleId="CommentSubjectChar">
    <w:name w:val="Comment Subject Char"/>
    <w:basedOn w:val="CommentTextChar"/>
    <w:link w:val="CommentSubject"/>
    <w:uiPriority w:val="99"/>
    <w:semiHidden/>
    <w:rsid w:val="00695613"/>
    <w:rPr>
      <w:b/>
      <w:bCs/>
      <w:sz w:val="20"/>
      <w:szCs w:val="20"/>
    </w:rPr>
  </w:style>
  <w:style w:type="paragraph" w:styleId="TOC6">
    <w:name w:val="toc 6"/>
    <w:basedOn w:val="Normal"/>
    <w:next w:val="Normal"/>
    <w:autoRedefine/>
    <w:uiPriority w:val="39"/>
    <w:semiHidden/>
    <w:unhideWhenUsed/>
    <w:rsid w:val="001F213C"/>
    <w:pPr>
      <w:spacing w:after="100"/>
      <w:ind w:left="1100"/>
    </w:pPr>
  </w:style>
  <w:style w:type="paragraph" w:styleId="NormalWeb">
    <w:name w:val="Normal (Web)"/>
    <w:basedOn w:val="Normal"/>
    <w:uiPriority w:val="99"/>
    <w:unhideWhenUsed/>
    <w:rsid w:val="001F213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43773"/>
    <w:pPr>
      <w:spacing w:after="0" w:line="240" w:lineRule="auto"/>
    </w:pPr>
  </w:style>
  <w:style w:type="character" w:styleId="Hyperlink">
    <w:name w:val="Hyperlink"/>
    <w:uiPriority w:val="99"/>
    <w:rsid w:val="00FA12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494">
      <w:bodyDiv w:val="1"/>
      <w:marLeft w:val="0"/>
      <w:marRight w:val="0"/>
      <w:marTop w:val="0"/>
      <w:marBottom w:val="0"/>
      <w:divBdr>
        <w:top w:val="none" w:sz="0" w:space="0" w:color="auto"/>
        <w:left w:val="none" w:sz="0" w:space="0" w:color="auto"/>
        <w:bottom w:val="none" w:sz="0" w:space="0" w:color="auto"/>
        <w:right w:val="none" w:sz="0" w:space="0" w:color="auto"/>
      </w:divBdr>
      <w:divsChild>
        <w:div w:id="1659768660">
          <w:marLeft w:val="547"/>
          <w:marRight w:val="0"/>
          <w:marTop w:val="115"/>
          <w:marBottom w:val="0"/>
          <w:divBdr>
            <w:top w:val="none" w:sz="0" w:space="0" w:color="auto"/>
            <w:left w:val="none" w:sz="0" w:space="0" w:color="auto"/>
            <w:bottom w:val="none" w:sz="0" w:space="0" w:color="auto"/>
            <w:right w:val="none" w:sz="0" w:space="0" w:color="auto"/>
          </w:divBdr>
        </w:div>
        <w:div w:id="1464927394">
          <w:marLeft w:val="547"/>
          <w:marRight w:val="0"/>
          <w:marTop w:val="115"/>
          <w:marBottom w:val="0"/>
          <w:divBdr>
            <w:top w:val="none" w:sz="0" w:space="0" w:color="auto"/>
            <w:left w:val="none" w:sz="0" w:space="0" w:color="auto"/>
            <w:bottom w:val="none" w:sz="0" w:space="0" w:color="auto"/>
            <w:right w:val="none" w:sz="0" w:space="0" w:color="auto"/>
          </w:divBdr>
        </w:div>
        <w:div w:id="314114170">
          <w:marLeft w:val="547"/>
          <w:marRight w:val="0"/>
          <w:marTop w:val="115"/>
          <w:marBottom w:val="0"/>
          <w:divBdr>
            <w:top w:val="none" w:sz="0" w:space="0" w:color="auto"/>
            <w:left w:val="none" w:sz="0" w:space="0" w:color="auto"/>
            <w:bottom w:val="none" w:sz="0" w:space="0" w:color="auto"/>
            <w:right w:val="none" w:sz="0" w:space="0" w:color="auto"/>
          </w:divBdr>
        </w:div>
        <w:div w:id="1748074066">
          <w:marLeft w:val="547"/>
          <w:marRight w:val="0"/>
          <w:marTop w:val="115"/>
          <w:marBottom w:val="0"/>
          <w:divBdr>
            <w:top w:val="none" w:sz="0" w:space="0" w:color="auto"/>
            <w:left w:val="none" w:sz="0" w:space="0" w:color="auto"/>
            <w:bottom w:val="none" w:sz="0" w:space="0" w:color="auto"/>
            <w:right w:val="none" w:sz="0" w:space="0" w:color="auto"/>
          </w:divBdr>
        </w:div>
        <w:div w:id="552235372">
          <w:marLeft w:val="1166"/>
          <w:marRight w:val="0"/>
          <w:marTop w:val="115"/>
          <w:marBottom w:val="0"/>
          <w:divBdr>
            <w:top w:val="none" w:sz="0" w:space="0" w:color="auto"/>
            <w:left w:val="none" w:sz="0" w:space="0" w:color="auto"/>
            <w:bottom w:val="none" w:sz="0" w:space="0" w:color="auto"/>
            <w:right w:val="none" w:sz="0" w:space="0" w:color="auto"/>
          </w:divBdr>
        </w:div>
        <w:div w:id="1953975032">
          <w:marLeft w:val="1166"/>
          <w:marRight w:val="0"/>
          <w:marTop w:val="115"/>
          <w:marBottom w:val="0"/>
          <w:divBdr>
            <w:top w:val="none" w:sz="0" w:space="0" w:color="auto"/>
            <w:left w:val="none" w:sz="0" w:space="0" w:color="auto"/>
            <w:bottom w:val="none" w:sz="0" w:space="0" w:color="auto"/>
            <w:right w:val="none" w:sz="0" w:space="0" w:color="auto"/>
          </w:divBdr>
        </w:div>
        <w:div w:id="85687064">
          <w:marLeft w:val="1166"/>
          <w:marRight w:val="0"/>
          <w:marTop w:val="115"/>
          <w:marBottom w:val="0"/>
          <w:divBdr>
            <w:top w:val="none" w:sz="0" w:space="0" w:color="auto"/>
            <w:left w:val="none" w:sz="0" w:space="0" w:color="auto"/>
            <w:bottom w:val="none" w:sz="0" w:space="0" w:color="auto"/>
            <w:right w:val="none" w:sz="0" w:space="0" w:color="auto"/>
          </w:divBdr>
        </w:div>
      </w:divsChild>
    </w:div>
    <w:div w:id="125784814">
      <w:bodyDiv w:val="1"/>
      <w:marLeft w:val="0"/>
      <w:marRight w:val="0"/>
      <w:marTop w:val="0"/>
      <w:marBottom w:val="0"/>
      <w:divBdr>
        <w:top w:val="none" w:sz="0" w:space="0" w:color="auto"/>
        <w:left w:val="none" w:sz="0" w:space="0" w:color="auto"/>
        <w:bottom w:val="none" w:sz="0" w:space="0" w:color="auto"/>
        <w:right w:val="none" w:sz="0" w:space="0" w:color="auto"/>
      </w:divBdr>
    </w:div>
    <w:div w:id="165749963">
      <w:bodyDiv w:val="1"/>
      <w:marLeft w:val="0"/>
      <w:marRight w:val="0"/>
      <w:marTop w:val="0"/>
      <w:marBottom w:val="0"/>
      <w:divBdr>
        <w:top w:val="none" w:sz="0" w:space="0" w:color="auto"/>
        <w:left w:val="none" w:sz="0" w:space="0" w:color="auto"/>
        <w:bottom w:val="none" w:sz="0" w:space="0" w:color="auto"/>
        <w:right w:val="none" w:sz="0" w:space="0" w:color="auto"/>
      </w:divBdr>
    </w:div>
    <w:div w:id="166676545">
      <w:bodyDiv w:val="1"/>
      <w:marLeft w:val="0"/>
      <w:marRight w:val="0"/>
      <w:marTop w:val="0"/>
      <w:marBottom w:val="0"/>
      <w:divBdr>
        <w:top w:val="none" w:sz="0" w:space="0" w:color="auto"/>
        <w:left w:val="none" w:sz="0" w:space="0" w:color="auto"/>
        <w:bottom w:val="none" w:sz="0" w:space="0" w:color="auto"/>
        <w:right w:val="none" w:sz="0" w:space="0" w:color="auto"/>
      </w:divBdr>
      <w:divsChild>
        <w:div w:id="29301709">
          <w:marLeft w:val="547"/>
          <w:marRight w:val="0"/>
          <w:marTop w:val="115"/>
          <w:marBottom w:val="0"/>
          <w:divBdr>
            <w:top w:val="none" w:sz="0" w:space="0" w:color="auto"/>
            <w:left w:val="none" w:sz="0" w:space="0" w:color="auto"/>
            <w:bottom w:val="none" w:sz="0" w:space="0" w:color="auto"/>
            <w:right w:val="none" w:sz="0" w:space="0" w:color="auto"/>
          </w:divBdr>
        </w:div>
        <w:div w:id="1303342093">
          <w:marLeft w:val="547"/>
          <w:marRight w:val="0"/>
          <w:marTop w:val="115"/>
          <w:marBottom w:val="0"/>
          <w:divBdr>
            <w:top w:val="none" w:sz="0" w:space="0" w:color="auto"/>
            <w:left w:val="none" w:sz="0" w:space="0" w:color="auto"/>
            <w:bottom w:val="none" w:sz="0" w:space="0" w:color="auto"/>
            <w:right w:val="none" w:sz="0" w:space="0" w:color="auto"/>
          </w:divBdr>
        </w:div>
        <w:div w:id="396561207">
          <w:marLeft w:val="547"/>
          <w:marRight w:val="0"/>
          <w:marTop w:val="115"/>
          <w:marBottom w:val="0"/>
          <w:divBdr>
            <w:top w:val="none" w:sz="0" w:space="0" w:color="auto"/>
            <w:left w:val="none" w:sz="0" w:space="0" w:color="auto"/>
            <w:bottom w:val="none" w:sz="0" w:space="0" w:color="auto"/>
            <w:right w:val="none" w:sz="0" w:space="0" w:color="auto"/>
          </w:divBdr>
        </w:div>
        <w:div w:id="1119223880">
          <w:marLeft w:val="547"/>
          <w:marRight w:val="0"/>
          <w:marTop w:val="115"/>
          <w:marBottom w:val="0"/>
          <w:divBdr>
            <w:top w:val="none" w:sz="0" w:space="0" w:color="auto"/>
            <w:left w:val="none" w:sz="0" w:space="0" w:color="auto"/>
            <w:bottom w:val="none" w:sz="0" w:space="0" w:color="auto"/>
            <w:right w:val="none" w:sz="0" w:space="0" w:color="auto"/>
          </w:divBdr>
        </w:div>
        <w:div w:id="1582789237">
          <w:marLeft w:val="547"/>
          <w:marRight w:val="0"/>
          <w:marTop w:val="115"/>
          <w:marBottom w:val="0"/>
          <w:divBdr>
            <w:top w:val="none" w:sz="0" w:space="0" w:color="auto"/>
            <w:left w:val="none" w:sz="0" w:space="0" w:color="auto"/>
            <w:bottom w:val="none" w:sz="0" w:space="0" w:color="auto"/>
            <w:right w:val="none" w:sz="0" w:space="0" w:color="auto"/>
          </w:divBdr>
        </w:div>
      </w:divsChild>
    </w:div>
    <w:div w:id="231434224">
      <w:bodyDiv w:val="1"/>
      <w:marLeft w:val="0"/>
      <w:marRight w:val="0"/>
      <w:marTop w:val="0"/>
      <w:marBottom w:val="0"/>
      <w:divBdr>
        <w:top w:val="none" w:sz="0" w:space="0" w:color="auto"/>
        <w:left w:val="none" w:sz="0" w:space="0" w:color="auto"/>
        <w:bottom w:val="none" w:sz="0" w:space="0" w:color="auto"/>
        <w:right w:val="none" w:sz="0" w:space="0" w:color="auto"/>
      </w:divBdr>
      <w:divsChild>
        <w:div w:id="835147264">
          <w:marLeft w:val="547"/>
          <w:marRight w:val="0"/>
          <w:marTop w:val="115"/>
          <w:marBottom w:val="0"/>
          <w:divBdr>
            <w:top w:val="none" w:sz="0" w:space="0" w:color="auto"/>
            <w:left w:val="none" w:sz="0" w:space="0" w:color="auto"/>
            <w:bottom w:val="none" w:sz="0" w:space="0" w:color="auto"/>
            <w:right w:val="none" w:sz="0" w:space="0" w:color="auto"/>
          </w:divBdr>
        </w:div>
        <w:div w:id="948202192">
          <w:marLeft w:val="1166"/>
          <w:marRight w:val="0"/>
          <w:marTop w:val="115"/>
          <w:marBottom w:val="0"/>
          <w:divBdr>
            <w:top w:val="none" w:sz="0" w:space="0" w:color="auto"/>
            <w:left w:val="none" w:sz="0" w:space="0" w:color="auto"/>
            <w:bottom w:val="none" w:sz="0" w:space="0" w:color="auto"/>
            <w:right w:val="none" w:sz="0" w:space="0" w:color="auto"/>
          </w:divBdr>
        </w:div>
        <w:div w:id="1497769020">
          <w:marLeft w:val="1166"/>
          <w:marRight w:val="0"/>
          <w:marTop w:val="115"/>
          <w:marBottom w:val="0"/>
          <w:divBdr>
            <w:top w:val="none" w:sz="0" w:space="0" w:color="auto"/>
            <w:left w:val="none" w:sz="0" w:space="0" w:color="auto"/>
            <w:bottom w:val="none" w:sz="0" w:space="0" w:color="auto"/>
            <w:right w:val="none" w:sz="0" w:space="0" w:color="auto"/>
          </w:divBdr>
        </w:div>
        <w:div w:id="499540663">
          <w:marLeft w:val="1166"/>
          <w:marRight w:val="0"/>
          <w:marTop w:val="115"/>
          <w:marBottom w:val="0"/>
          <w:divBdr>
            <w:top w:val="none" w:sz="0" w:space="0" w:color="auto"/>
            <w:left w:val="none" w:sz="0" w:space="0" w:color="auto"/>
            <w:bottom w:val="none" w:sz="0" w:space="0" w:color="auto"/>
            <w:right w:val="none" w:sz="0" w:space="0" w:color="auto"/>
          </w:divBdr>
        </w:div>
        <w:div w:id="1563253527">
          <w:marLeft w:val="1166"/>
          <w:marRight w:val="0"/>
          <w:marTop w:val="115"/>
          <w:marBottom w:val="0"/>
          <w:divBdr>
            <w:top w:val="none" w:sz="0" w:space="0" w:color="auto"/>
            <w:left w:val="none" w:sz="0" w:space="0" w:color="auto"/>
            <w:bottom w:val="none" w:sz="0" w:space="0" w:color="auto"/>
            <w:right w:val="none" w:sz="0" w:space="0" w:color="auto"/>
          </w:divBdr>
        </w:div>
        <w:div w:id="1432815820">
          <w:marLeft w:val="547"/>
          <w:marRight w:val="0"/>
          <w:marTop w:val="115"/>
          <w:marBottom w:val="0"/>
          <w:divBdr>
            <w:top w:val="none" w:sz="0" w:space="0" w:color="auto"/>
            <w:left w:val="none" w:sz="0" w:space="0" w:color="auto"/>
            <w:bottom w:val="none" w:sz="0" w:space="0" w:color="auto"/>
            <w:right w:val="none" w:sz="0" w:space="0" w:color="auto"/>
          </w:divBdr>
        </w:div>
      </w:divsChild>
    </w:div>
    <w:div w:id="277877050">
      <w:bodyDiv w:val="1"/>
      <w:marLeft w:val="0"/>
      <w:marRight w:val="0"/>
      <w:marTop w:val="0"/>
      <w:marBottom w:val="0"/>
      <w:divBdr>
        <w:top w:val="none" w:sz="0" w:space="0" w:color="auto"/>
        <w:left w:val="none" w:sz="0" w:space="0" w:color="auto"/>
        <w:bottom w:val="none" w:sz="0" w:space="0" w:color="auto"/>
        <w:right w:val="none" w:sz="0" w:space="0" w:color="auto"/>
      </w:divBdr>
    </w:div>
    <w:div w:id="311371304">
      <w:bodyDiv w:val="1"/>
      <w:marLeft w:val="0"/>
      <w:marRight w:val="0"/>
      <w:marTop w:val="0"/>
      <w:marBottom w:val="0"/>
      <w:divBdr>
        <w:top w:val="none" w:sz="0" w:space="0" w:color="auto"/>
        <w:left w:val="none" w:sz="0" w:space="0" w:color="auto"/>
        <w:bottom w:val="none" w:sz="0" w:space="0" w:color="auto"/>
        <w:right w:val="none" w:sz="0" w:space="0" w:color="auto"/>
      </w:divBdr>
    </w:div>
    <w:div w:id="337928081">
      <w:bodyDiv w:val="1"/>
      <w:marLeft w:val="0"/>
      <w:marRight w:val="0"/>
      <w:marTop w:val="0"/>
      <w:marBottom w:val="0"/>
      <w:divBdr>
        <w:top w:val="none" w:sz="0" w:space="0" w:color="auto"/>
        <w:left w:val="none" w:sz="0" w:space="0" w:color="auto"/>
        <w:bottom w:val="none" w:sz="0" w:space="0" w:color="auto"/>
        <w:right w:val="none" w:sz="0" w:space="0" w:color="auto"/>
      </w:divBdr>
      <w:divsChild>
        <w:div w:id="216859342">
          <w:marLeft w:val="0"/>
          <w:marRight w:val="0"/>
          <w:marTop w:val="0"/>
          <w:marBottom w:val="0"/>
          <w:divBdr>
            <w:top w:val="none" w:sz="0" w:space="0" w:color="auto"/>
            <w:left w:val="none" w:sz="0" w:space="0" w:color="auto"/>
            <w:bottom w:val="none" w:sz="0" w:space="0" w:color="auto"/>
            <w:right w:val="none" w:sz="0" w:space="0" w:color="auto"/>
          </w:divBdr>
          <w:divsChild>
            <w:div w:id="1341007535">
              <w:marLeft w:val="0"/>
              <w:marRight w:val="0"/>
              <w:marTop w:val="0"/>
              <w:marBottom w:val="0"/>
              <w:divBdr>
                <w:top w:val="none" w:sz="0" w:space="0" w:color="auto"/>
                <w:left w:val="none" w:sz="0" w:space="0" w:color="auto"/>
                <w:bottom w:val="none" w:sz="0" w:space="0" w:color="auto"/>
                <w:right w:val="none" w:sz="0" w:space="0" w:color="auto"/>
              </w:divBdr>
              <w:divsChild>
                <w:div w:id="1755780206">
                  <w:marLeft w:val="0"/>
                  <w:marRight w:val="0"/>
                  <w:marTop w:val="0"/>
                  <w:marBottom w:val="0"/>
                  <w:divBdr>
                    <w:top w:val="none" w:sz="0" w:space="0" w:color="auto"/>
                    <w:left w:val="none" w:sz="0" w:space="0" w:color="auto"/>
                    <w:bottom w:val="none" w:sz="0" w:space="0" w:color="auto"/>
                    <w:right w:val="none" w:sz="0" w:space="0" w:color="auto"/>
                  </w:divBdr>
                  <w:divsChild>
                    <w:div w:id="1799566459">
                      <w:marLeft w:val="0"/>
                      <w:marRight w:val="0"/>
                      <w:marTop w:val="0"/>
                      <w:marBottom w:val="0"/>
                      <w:divBdr>
                        <w:top w:val="none" w:sz="0" w:space="0" w:color="auto"/>
                        <w:left w:val="none" w:sz="0" w:space="0" w:color="auto"/>
                        <w:bottom w:val="none" w:sz="0" w:space="0" w:color="auto"/>
                        <w:right w:val="none" w:sz="0" w:space="0" w:color="auto"/>
                      </w:divBdr>
                      <w:divsChild>
                        <w:div w:id="1329867468">
                          <w:marLeft w:val="0"/>
                          <w:marRight w:val="0"/>
                          <w:marTop w:val="0"/>
                          <w:marBottom w:val="0"/>
                          <w:divBdr>
                            <w:top w:val="none" w:sz="0" w:space="0" w:color="auto"/>
                            <w:left w:val="none" w:sz="0" w:space="0" w:color="auto"/>
                            <w:bottom w:val="none" w:sz="0" w:space="0" w:color="auto"/>
                            <w:right w:val="none" w:sz="0" w:space="0" w:color="auto"/>
                          </w:divBdr>
                          <w:divsChild>
                            <w:div w:id="184102550">
                              <w:marLeft w:val="0"/>
                              <w:marRight w:val="0"/>
                              <w:marTop w:val="0"/>
                              <w:marBottom w:val="0"/>
                              <w:divBdr>
                                <w:top w:val="single" w:sz="6" w:space="0" w:color="CCCCCC"/>
                                <w:left w:val="single" w:sz="6" w:space="0" w:color="CCCCCC"/>
                                <w:bottom w:val="single" w:sz="6" w:space="0" w:color="CCCCCC"/>
                                <w:right w:val="single" w:sz="6" w:space="0" w:color="CCCCCC"/>
                              </w:divBdr>
                              <w:divsChild>
                                <w:div w:id="703332392">
                                  <w:marLeft w:val="0"/>
                                  <w:marRight w:val="0"/>
                                  <w:marTop w:val="75"/>
                                  <w:marBottom w:val="0"/>
                                  <w:divBdr>
                                    <w:top w:val="none" w:sz="0" w:space="0" w:color="auto"/>
                                    <w:left w:val="none" w:sz="0" w:space="0" w:color="auto"/>
                                    <w:bottom w:val="none" w:sz="0" w:space="0" w:color="auto"/>
                                    <w:right w:val="none" w:sz="0" w:space="0" w:color="auto"/>
                                  </w:divBdr>
                                  <w:divsChild>
                                    <w:div w:id="582105123">
                                      <w:marLeft w:val="0"/>
                                      <w:marRight w:val="0"/>
                                      <w:marTop w:val="0"/>
                                      <w:marBottom w:val="0"/>
                                      <w:divBdr>
                                        <w:top w:val="none" w:sz="0" w:space="0" w:color="auto"/>
                                        <w:left w:val="none" w:sz="0" w:space="0" w:color="auto"/>
                                        <w:bottom w:val="none" w:sz="0" w:space="0" w:color="auto"/>
                                        <w:right w:val="none" w:sz="0" w:space="0" w:color="auto"/>
                                      </w:divBdr>
                                    </w:div>
                                    <w:div w:id="1370062092">
                                      <w:marLeft w:val="0"/>
                                      <w:marRight w:val="0"/>
                                      <w:marTop w:val="0"/>
                                      <w:marBottom w:val="0"/>
                                      <w:divBdr>
                                        <w:top w:val="none" w:sz="0" w:space="0" w:color="auto"/>
                                        <w:left w:val="none" w:sz="0" w:space="0" w:color="auto"/>
                                        <w:bottom w:val="none" w:sz="0" w:space="0" w:color="auto"/>
                                        <w:right w:val="none" w:sz="0" w:space="0" w:color="auto"/>
                                      </w:divBdr>
                                    </w:div>
                                    <w:div w:id="1614746354">
                                      <w:marLeft w:val="0"/>
                                      <w:marRight w:val="0"/>
                                      <w:marTop w:val="0"/>
                                      <w:marBottom w:val="0"/>
                                      <w:divBdr>
                                        <w:top w:val="none" w:sz="0" w:space="0" w:color="auto"/>
                                        <w:left w:val="none" w:sz="0" w:space="0" w:color="auto"/>
                                        <w:bottom w:val="none" w:sz="0" w:space="0" w:color="auto"/>
                                        <w:right w:val="none" w:sz="0" w:space="0" w:color="auto"/>
                                      </w:divBdr>
                                    </w:div>
                                    <w:div w:id="1835997545">
                                      <w:marLeft w:val="0"/>
                                      <w:marRight w:val="0"/>
                                      <w:marTop w:val="0"/>
                                      <w:marBottom w:val="0"/>
                                      <w:divBdr>
                                        <w:top w:val="none" w:sz="0" w:space="0" w:color="auto"/>
                                        <w:left w:val="none" w:sz="0" w:space="0" w:color="auto"/>
                                        <w:bottom w:val="none" w:sz="0" w:space="0" w:color="auto"/>
                                        <w:right w:val="none" w:sz="0" w:space="0" w:color="auto"/>
                                      </w:divBdr>
                                    </w:div>
                                    <w:div w:id="18556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481419">
      <w:bodyDiv w:val="1"/>
      <w:marLeft w:val="0"/>
      <w:marRight w:val="0"/>
      <w:marTop w:val="0"/>
      <w:marBottom w:val="0"/>
      <w:divBdr>
        <w:top w:val="none" w:sz="0" w:space="0" w:color="auto"/>
        <w:left w:val="none" w:sz="0" w:space="0" w:color="auto"/>
        <w:bottom w:val="none" w:sz="0" w:space="0" w:color="auto"/>
        <w:right w:val="none" w:sz="0" w:space="0" w:color="auto"/>
      </w:divBdr>
      <w:divsChild>
        <w:div w:id="90246911">
          <w:marLeft w:val="1166"/>
          <w:marRight w:val="0"/>
          <w:marTop w:val="115"/>
          <w:marBottom w:val="0"/>
          <w:divBdr>
            <w:top w:val="none" w:sz="0" w:space="0" w:color="auto"/>
            <w:left w:val="none" w:sz="0" w:space="0" w:color="auto"/>
            <w:bottom w:val="none" w:sz="0" w:space="0" w:color="auto"/>
            <w:right w:val="none" w:sz="0" w:space="0" w:color="auto"/>
          </w:divBdr>
        </w:div>
        <w:div w:id="105271347">
          <w:marLeft w:val="1166"/>
          <w:marRight w:val="0"/>
          <w:marTop w:val="115"/>
          <w:marBottom w:val="0"/>
          <w:divBdr>
            <w:top w:val="none" w:sz="0" w:space="0" w:color="auto"/>
            <w:left w:val="none" w:sz="0" w:space="0" w:color="auto"/>
            <w:bottom w:val="none" w:sz="0" w:space="0" w:color="auto"/>
            <w:right w:val="none" w:sz="0" w:space="0" w:color="auto"/>
          </w:divBdr>
        </w:div>
        <w:div w:id="1306426738">
          <w:marLeft w:val="1166"/>
          <w:marRight w:val="0"/>
          <w:marTop w:val="115"/>
          <w:marBottom w:val="0"/>
          <w:divBdr>
            <w:top w:val="none" w:sz="0" w:space="0" w:color="auto"/>
            <w:left w:val="none" w:sz="0" w:space="0" w:color="auto"/>
            <w:bottom w:val="none" w:sz="0" w:space="0" w:color="auto"/>
            <w:right w:val="none" w:sz="0" w:space="0" w:color="auto"/>
          </w:divBdr>
        </w:div>
        <w:div w:id="622687104">
          <w:marLeft w:val="1166"/>
          <w:marRight w:val="0"/>
          <w:marTop w:val="115"/>
          <w:marBottom w:val="0"/>
          <w:divBdr>
            <w:top w:val="none" w:sz="0" w:space="0" w:color="auto"/>
            <w:left w:val="none" w:sz="0" w:space="0" w:color="auto"/>
            <w:bottom w:val="none" w:sz="0" w:space="0" w:color="auto"/>
            <w:right w:val="none" w:sz="0" w:space="0" w:color="auto"/>
          </w:divBdr>
        </w:div>
      </w:divsChild>
    </w:div>
    <w:div w:id="346252107">
      <w:bodyDiv w:val="1"/>
      <w:marLeft w:val="0"/>
      <w:marRight w:val="0"/>
      <w:marTop w:val="0"/>
      <w:marBottom w:val="0"/>
      <w:divBdr>
        <w:top w:val="none" w:sz="0" w:space="0" w:color="auto"/>
        <w:left w:val="none" w:sz="0" w:space="0" w:color="auto"/>
        <w:bottom w:val="none" w:sz="0" w:space="0" w:color="auto"/>
        <w:right w:val="none" w:sz="0" w:space="0" w:color="auto"/>
      </w:divBdr>
      <w:divsChild>
        <w:div w:id="1911846101">
          <w:marLeft w:val="720"/>
          <w:marRight w:val="0"/>
          <w:marTop w:val="115"/>
          <w:marBottom w:val="0"/>
          <w:divBdr>
            <w:top w:val="none" w:sz="0" w:space="0" w:color="auto"/>
            <w:left w:val="none" w:sz="0" w:space="0" w:color="auto"/>
            <w:bottom w:val="none" w:sz="0" w:space="0" w:color="auto"/>
            <w:right w:val="none" w:sz="0" w:space="0" w:color="auto"/>
          </w:divBdr>
        </w:div>
        <w:div w:id="1513105128">
          <w:marLeft w:val="720"/>
          <w:marRight w:val="0"/>
          <w:marTop w:val="115"/>
          <w:marBottom w:val="0"/>
          <w:divBdr>
            <w:top w:val="none" w:sz="0" w:space="0" w:color="auto"/>
            <w:left w:val="none" w:sz="0" w:space="0" w:color="auto"/>
            <w:bottom w:val="none" w:sz="0" w:space="0" w:color="auto"/>
            <w:right w:val="none" w:sz="0" w:space="0" w:color="auto"/>
          </w:divBdr>
        </w:div>
      </w:divsChild>
    </w:div>
    <w:div w:id="358438460">
      <w:bodyDiv w:val="1"/>
      <w:marLeft w:val="0"/>
      <w:marRight w:val="0"/>
      <w:marTop w:val="0"/>
      <w:marBottom w:val="0"/>
      <w:divBdr>
        <w:top w:val="none" w:sz="0" w:space="0" w:color="auto"/>
        <w:left w:val="none" w:sz="0" w:space="0" w:color="auto"/>
        <w:bottom w:val="none" w:sz="0" w:space="0" w:color="auto"/>
        <w:right w:val="none" w:sz="0" w:space="0" w:color="auto"/>
      </w:divBdr>
    </w:div>
    <w:div w:id="368261399">
      <w:bodyDiv w:val="1"/>
      <w:marLeft w:val="0"/>
      <w:marRight w:val="0"/>
      <w:marTop w:val="0"/>
      <w:marBottom w:val="0"/>
      <w:divBdr>
        <w:top w:val="none" w:sz="0" w:space="0" w:color="auto"/>
        <w:left w:val="none" w:sz="0" w:space="0" w:color="auto"/>
        <w:bottom w:val="none" w:sz="0" w:space="0" w:color="auto"/>
        <w:right w:val="none" w:sz="0" w:space="0" w:color="auto"/>
      </w:divBdr>
      <w:divsChild>
        <w:div w:id="2122454206">
          <w:marLeft w:val="547"/>
          <w:marRight w:val="0"/>
          <w:marTop w:val="106"/>
          <w:marBottom w:val="0"/>
          <w:divBdr>
            <w:top w:val="none" w:sz="0" w:space="0" w:color="auto"/>
            <w:left w:val="none" w:sz="0" w:space="0" w:color="auto"/>
            <w:bottom w:val="none" w:sz="0" w:space="0" w:color="auto"/>
            <w:right w:val="none" w:sz="0" w:space="0" w:color="auto"/>
          </w:divBdr>
        </w:div>
        <w:div w:id="2143688931">
          <w:marLeft w:val="1166"/>
          <w:marRight w:val="0"/>
          <w:marTop w:val="106"/>
          <w:marBottom w:val="0"/>
          <w:divBdr>
            <w:top w:val="none" w:sz="0" w:space="0" w:color="auto"/>
            <w:left w:val="none" w:sz="0" w:space="0" w:color="auto"/>
            <w:bottom w:val="none" w:sz="0" w:space="0" w:color="auto"/>
            <w:right w:val="none" w:sz="0" w:space="0" w:color="auto"/>
          </w:divBdr>
        </w:div>
        <w:div w:id="1191798812">
          <w:marLeft w:val="1166"/>
          <w:marRight w:val="0"/>
          <w:marTop w:val="106"/>
          <w:marBottom w:val="0"/>
          <w:divBdr>
            <w:top w:val="none" w:sz="0" w:space="0" w:color="auto"/>
            <w:left w:val="none" w:sz="0" w:space="0" w:color="auto"/>
            <w:bottom w:val="none" w:sz="0" w:space="0" w:color="auto"/>
            <w:right w:val="none" w:sz="0" w:space="0" w:color="auto"/>
          </w:divBdr>
        </w:div>
        <w:div w:id="1854804293">
          <w:marLeft w:val="1166"/>
          <w:marRight w:val="0"/>
          <w:marTop w:val="106"/>
          <w:marBottom w:val="0"/>
          <w:divBdr>
            <w:top w:val="none" w:sz="0" w:space="0" w:color="auto"/>
            <w:left w:val="none" w:sz="0" w:space="0" w:color="auto"/>
            <w:bottom w:val="none" w:sz="0" w:space="0" w:color="auto"/>
            <w:right w:val="none" w:sz="0" w:space="0" w:color="auto"/>
          </w:divBdr>
        </w:div>
        <w:div w:id="1197893904">
          <w:marLeft w:val="1166"/>
          <w:marRight w:val="0"/>
          <w:marTop w:val="106"/>
          <w:marBottom w:val="0"/>
          <w:divBdr>
            <w:top w:val="none" w:sz="0" w:space="0" w:color="auto"/>
            <w:left w:val="none" w:sz="0" w:space="0" w:color="auto"/>
            <w:bottom w:val="none" w:sz="0" w:space="0" w:color="auto"/>
            <w:right w:val="none" w:sz="0" w:space="0" w:color="auto"/>
          </w:divBdr>
        </w:div>
        <w:div w:id="403064874">
          <w:marLeft w:val="547"/>
          <w:marRight w:val="0"/>
          <w:marTop w:val="106"/>
          <w:marBottom w:val="0"/>
          <w:divBdr>
            <w:top w:val="none" w:sz="0" w:space="0" w:color="auto"/>
            <w:left w:val="none" w:sz="0" w:space="0" w:color="auto"/>
            <w:bottom w:val="none" w:sz="0" w:space="0" w:color="auto"/>
            <w:right w:val="none" w:sz="0" w:space="0" w:color="auto"/>
          </w:divBdr>
        </w:div>
        <w:div w:id="2091076166">
          <w:marLeft w:val="1166"/>
          <w:marRight w:val="0"/>
          <w:marTop w:val="106"/>
          <w:marBottom w:val="0"/>
          <w:divBdr>
            <w:top w:val="none" w:sz="0" w:space="0" w:color="auto"/>
            <w:left w:val="none" w:sz="0" w:space="0" w:color="auto"/>
            <w:bottom w:val="none" w:sz="0" w:space="0" w:color="auto"/>
            <w:right w:val="none" w:sz="0" w:space="0" w:color="auto"/>
          </w:divBdr>
        </w:div>
        <w:div w:id="2067410504">
          <w:marLeft w:val="1166"/>
          <w:marRight w:val="0"/>
          <w:marTop w:val="106"/>
          <w:marBottom w:val="0"/>
          <w:divBdr>
            <w:top w:val="none" w:sz="0" w:space="0" w:color="auto"/>
            <w:left w:val="none" w:sz="0" w:space="0" w:color="auto"/>
            <w:bottom w:val="none" w:sz="0" w:space="0" w:color="auto"/>
            <w:right w:val="none" w:sz="0" w:space="0" w:color="auto"/>
          </w:divBdr>
        </w:div>
      </w:divsChild>
    </w:div>
    <w:div w:id="395321154">
      <w:bodyDiv w:val="1"/>
      <w:marLeft w:val="0"/>
      <w:marRight w:val="0"/>
      <w:marTop w:val="0"/>
      <w:marBottom w:val="0"/>
      <w:divBdr>
        <w:top w:val="none" w:sz="0" w:space="0" w:color="auto"/>
        <w:left w:val="none" w:sz="0" w:space="0" w:color="auto"/>
        <w:bottom w:val="none" w:sz="0" w:space="0" w:color="auto"/>
        <w:right w:val="none" w:sz="0" w:space="0" w:color="auto"/>
      </w:divBdr>
    </w:div>
    <w:div w:id="427234188">
      <w:bodyDiv w:val="1"/>
      <w:marLeft w:val="0"/>
      <w:marRight w:val="0"/>
      <w:marTop w:val="0"/>
      <w:marBottom w:val="0"/>
      <w:divBdr>
        <w:top w:val="none" w:sz="0" w:space="0" w:color="auto"/>
        <w:left w:val="none" w:sz="0" w:space="0" w:color="auto"/>
        <w:bottom w:val="none" w:sz="0" w:space="0" w:color="auto"/>
        <w:right w:val="none" w:sz="0" w:space="0" w:color="auto"/>
      </w:divBdr>
      <w:divsChild>
        <w:div w:id="1666006811">
          <w:marLeft w:val="1166"/>
          <w:marRight w:val="0"/>
          <w:marTop w:val="115"/>
          <w:marBottom w:val="0"/>
          <w:divBdr>
            <w:top w:val="none" w:sz="0" w:space="0" w:color="auto"/>
            <w:left w:val="none" w:sz="0" w:space="0" w:color="auto"/>
            <w:bottom w:val="none" w:sz="0" w:space="0" w:color="auto"/>
            <w:right w:val="none" w:sz="0" w:space="0" w:color="auto"/>
          </w:divBdr>
        </w:div>
      </w:divsChild>
    </w:div>
    <w:div w:id="513306198">
      <w:bodyDiv w:val="1"/>
      <w:marLeft w:val="0"/>
      <w:marRight w:val="0"/>
      <w:marTop w:val="0"/>
      <w:marBottom w:val="0"/>
      <w:divBdr>
        <w:top w:val="none" w:sz="0" w:space="0" w:color="auto"/>
        <w:left w:val="none" w:sz="0" w:space="0" w:color="auto"/>
        <w:bottom w:val="none" w:sz="0" w:space="0" w:color="auto"/>
        <w:right w:val="none" w:sz="0" w:space="0" w:color="auto"/>
      </w:divBdr>
    </w:div>
    <w:div w:id="529999311">
      <w:bodyDiv w:val="1"/>
      <w:marLeft w:val="0"/>
      <w:marRight w:val="0"/>
      <w:marTop w:val="0"/>
      <w:marBottom w:val="0"/>
      <w:divBdr>
        <w:top w:val="none" w:sz="0" w:space="0" w:color="auto"/>
        <w:left w:val="none" w:sz="0" w:space="0" w:color="auto"/>
        <w:bottom w:val="none" w:sz="0" w:space="0" w:color="auto"/>
        <w:right w:val="none" w:sz="0" w:space="0" w:color="auto"/>
      </w:divBdr>
    </w:div>
    <w:div w:id="582759222">
      <w:bodyDiv w:val="1"/>
      <w:marLeft w:val="0"/>
      <w:marRight w:val="0"/>
      <w:marTop w:val="0"/>
      <w:marBottom w:val="0"/>
      <w:divBdr>
        <w:top w:val="none" w:sz="0" w:space="0" w:color="auto"/>
        <w:left w:val="none" w:sz="0" w:space="0" w:color="auto"/>
        <w:bottom w:val="none" w:sz="0" w:space="0" w:color="auto"/>
        <w:right w:val="none" w:sz="0" w:space="0" w:color="auto"/>
      </w:divBdr>
    </w:div>
    <w:div w:id="629827363">
      <w:bodyDiv w:val="1"/>
      <w:marLeft w:val="0"/>
      <w:marRight w:val="0"/>
      <w:marTop w:val="0"/>
      <w:marBottom w:val="0"/>
      <w:divBdr>
        <w:top w:val="none" w:sz="0" w:space="0" w:color="auto"/>
        <w:left w:val="none" w:sz="0" w:space="0" w:color="auto"/>
        <w:bottom w:val="none" w:sz="0" w:space="0" w:color="auto"/>
        <w:right w:val="none" w:sz="0" w:space="0" w:color="auto"/>
      </w:divBdr>
      <w:divsChild>
        <w:div w:id="322634537">
          <w:marLeft w:val="547"/>
          <w:marRight w:val="0"/>
          <w:marTop w:val="115"/>
          <w:marBottom w:val="0"/>
          <w:divBdr>
            <w:top w:val="none" w:sz="0" w:space="0" w:color="auto"/>
            <w:left w:val="none" w:sz="0" w:space="0" w:color="auto"/>
            <w:bottom w:val="none" w:sz="0" w:space="0" w:color="auto"/>
            <w:right w:val="none" w:sz="0" w:space="0" w:color="auto"/>
          </w:divBdr>
        </w:div>
        <w:div w:id="2003922638">
          <w:marLeft w:val="1166"/>
          <w:marRight w:val="0"/>
          <w:marTop w:val="115"/>
          <w:marBottom w:val="0"/>
          <w:divBdr>
            <w:top w:val="none" w:sz="0" w:space="0" w:color="auto"/>
            <w:left w:val="none" w:sz="0" w:space="0" w:color="auto"/>
            <w:bottom w:val="none" w:sz="0" w:space="0" w:color="auto"/>
            <w:right w:val="none" w:sz="0" w:space="0" w:color="auto"/>
          </w:divBdr>
        </w:div>
        <w:div w:id="479809281">
          <w:marLeft w:val="1166"/>
          <w:marRight w:val="0"/>
          <w:marTop w:val="115"/>
          <w:marBottom w:val="0"/>
          <w:divBdr>
            <w:top w:val="none" w:sz="0" w:space="0" w:color="auto"/>
            <w:left w:val="none" w:sz="0" w:space="0" w:color="auto"/>
            <w:bottom w:val="none" w:sz="0" w:space="0" w:color="auto"/>
            <w:right w:val="none" w:sz="0" w:space="0" w:color="auto"/>
          </w:divBdr>
        </w:div>
        <w:div w:id="1981498110">
          <w:marLeft w:val="1166"/>
          <w:marRight w:val="0"/>
          <w:marTop w:val="115"/>
          <w:marBottom w:val="0"/>
          <w:divBdr>
            <w:top w:val="none" w:sz="0" w:space="0" w:color="auto"/>
            <w:left w:val="none" w:sz="0" w:space="0" w:color="auto"/>
            <w:bottom w:val="none" w:sz="0" w:space="0" w:color="auto"/>
            <w:right w:val="none" w:sz="0" w:space="0" w:color="auto"/>
          </w:divBdr>
        </w:div>
      </w:divsChild>
    </w:div>
    <w:div w:id="667174981">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sChild>
        <w:div w:id="411897152">
          <w:marLeft w:val="720"/>
          <w:marRight w:val="0"/>
          <w:marTop w:val="115"/>
          <w:marBottom w:val="0"/>
          <w:divBdr>
            <w:top w:val="none" w:sz="0" w:space="0" w:color="auto"/>
            <w:left w:val="none" w:sz="0" w:space="0" w:color="auto"/>
            <w:bottom w:val="none" w:sz="0" w:space="0" w:color="auto"/>
            <w:right w:val="none" w:sz="0" w:space="0" w:color="auto"/>
          </w:divBdr>
        </w:div>
        <w:div w:id="532965803">
          <w:marLeft w:val="720"/>
          <w:marRight w:val="0"/>
          <w:marTop w:val="115"/>
          <w:marBottom w:val="0"/>
          <w:divBdr>
            <w:top w:val="none" w:sz="0" w:space="0" w:color="auto"/>
            <w:left w:val="none" w:sz="0" w:space="0" w:color="auto"/>
            <w:bottom w:val="none" w:sz="0" w:space="0" w:color="auto"/>
            <w:right w:val="none" w:sz="0" w:space="0" w:color="auto"/>
          </w:divBdr>
        </w:div>
        <w:div w:id="910391632">
          <w:marLeft w:val="720"/>
          <w:marRight w:val="0"/>
          <w:marTop w:val="115"/>
          <w:marBottom w:val="0"/>
          <w:divBdr>
            <w:top w:val="none" w:sz="0" w:space="0" w:color="auto"/>
            <w:left w:val="none" w:sz="0" w:space="0" w:color="auto"/>
            <w:bottom w:val="none" w:sz="0" w:space="0" w:color="auto"/>
            <w:right w:val="none" w:sz="0" w:space="0" w:color="auto"/>
          </w:divBdr>
        </w:div>
      </w:divsChild>
    </w:div>
    <w:div w:id="734936370">
      <w:bodyDiv w:val="1"/>
      <w:marLeft w:val="0"/>
      <w:marRight w:val="0"/>
      <w:marTop w:val="0"/>
      <w:marBottom w:val="0"/>
      <w:divBdr>
        <w:top w:val="none" w:sz="0" w:space="0" w:color="auto"/>
        <w:left w:val="none" w:sz="0" w:space="0" w:color="auto"/>
        <w:bottom w:val="none" w:sz="0" w:space="0" w:color="auto"/>
        <w:right w:val="none" w:sz="0" w:space="0" w:color="auto"/>
      </w:divBdr>
    </w:div>
    <w:div w:id="762337841">
      <w:bodyDiv w:val="1"/>
      <w:marLeft w:val="0"/>
      <w:marRight w:val="0"/>
      <w:marTop w:val="0"/>
      <w:marBottom w:val="0"/>
      <w:divBdr>
        <w:top w:val="none" w:sz="0" w:space="0" w:color="auto"/>
        <w:left w:val="none" w:sz="0" w:space="0" w:color="auto"/>
        <w:bottom w:val="none" w:sz="0" w:space="0" w:color="auto"/>
        <w:right w:val="none" w:sz="0" w:space="0" w:color="auto"/>
      </w:divBdr>
      <w:divsChild>
        <w:div w:id="1075589684">
          <w:marLeft w:val="547"/>
          <w:marRight w:val="0"/>
          <w:marTop w:val="115"/>
          <w:marBottom w:val="0"/>
          <w:divBdr>
            <w:top w:val="none" w:sz="0" w:space="0" w:color="auto"/>
            <w:left w:val="none" w:sz="0" w:space="0" w:color="auto"/>
            <w:bottom w:val="none" w:sz="0" w:space="0" w:color="auto"/>
            <w:right w:val="none" w:sz="0" w:space="0" w:color="auto"/>
          </w:divBdr>
        </w:div>
        <w:div w:id="118573635">
          <w:marLeft w:val="547"/>
          <w:marRight w:val="0"/>
          <w:marTop w:val="115"/>
          <w:marBottom w:val="0"/>
          <w:divBdr>
            <w:top w:val="none" w:sz="0" w:space="0" w:color="auto"/>
            <w:left w:val="none" w:sz="0" w:space="0" w:color="auto"/>
            <w:bottom w:val="none" w:sz="0" w:space="0" w:color="auto"/>
            <w:right w:val="none" w:sz="0" w:space="0" w:color="auto"/>
          </w:divBdr>
        </w:div>
        <w:div w:id="1122387233">
          <w:marLeft w:val="547"/>
          <w:marRight w:val="0"/>
          <w:marTop w:val="115"/>
          <w:marBottom w:val="0"/>
          <w:divBdr>
            <w:top w:val="none" w:sz="0" w:space="0" w:color="auto"/>
            <w:left w:val="none" w:sz="0" w:space="0" w:color="auto"/>
            <w:bottom w:val="none" w:sz="0" w:space="0" w:color="auto"/>
            <w:right w:val="none" w:sz="0" w:space="0" w:color="auto"/>
          </w:divBdr>
        </w:div>
      </w:divsChild>
    </w:div>
    <w:div w:id="852458895">
      <w:bodyDiv w:val="1"/>
      <w:marLeft w:val="0"/>
      <w:marRight w:val="0"/>
      <w:marTop w:val="0"/>
      <w:marBottom w:val="0"/>
      <w:divBdr>
        <w:top w:val="none" w:sz="0" w:space="0" w:color="auto"/>
        <w:left w:val="none" w:sz="0" w:space="0" w:color="auto"/>
        <w:bottom w:val="none" w:sz="0" w:space="0" w:color="auto"/>
        <w:right w:val="none" w:sz="0" w:space="0" w:color="auto"/>
      </w:divBdr>
      <w:divsChild>
        <w:div w:id="1315792335">
          <w:marLeft w:val="720"/>
          <w:marRight w:val="0"/>
          <w:marTop w:val="115"/>
          <w:marBottom w:val="0"/>
          <w:divBdr>
            <w:top w:val="none" w:sz="0" w:space="0" w:color="auto"/>
            <w:left w:val="none" w:sz="0" w:space="0" w:color="auto"/>
            <w:bottom w:val="none" w:sz="0" w:space="0" w:color="auto"/>
            <w:right w:val="none" w:sz="0" w:space="0" w:color="auto"/>
          </w:divBdr>
        </w:div>
        <w:div w:id="810905639">
          <w:marLeft w:val="720"/>
          <w:marRight w:val="0"/>
          <w:marTop w:val="115"/>
          <w:marBottom w:val="0"/>
          <w:divBdr>
            <w:top w:val="none" w:sz="0" w:space="0" w:color="auto"/>
            <w:left w:val="none" w:sz="0" w:space="0" w:color="auto"/>
            <w:bottom w:val="none" w:sz="0" w:space="0" w:color="auto"/>
            <w:right w:val="none" w:sz="0" w:space="0" w:color="auto"/>
          </w:divBdr>
        </w:div>
      </w:divsChild>
    </w:div>
    <w:div w:id="853955499">
      <w:bodyDiv w:val="1"/>
      <w:marLeft w:val="0"/>
      <w:marRight w:val="0"/>
      <w:marTop w:val="0"/>
      <w:marBottom w:val="0"/>
      <w:divBdr>
        <w:top w:val="none" w:sz="0" w:space="0" w:color="auto"/>
        <w:left w:val="none" w:sz="0" w:space="0" w:color="auto"/>
        <w:bottom w:val="none" w:sz="0" w:space="0" w:color="auto"/>
        <w:right w:val="none" w:sz="0" w:space="0" w:color="auto"/>
      </w:divBdr>
    </w:div>
    <w:div w:id="869031417">
      <w:bodyDiv w:val="1"/>
      <w:marLeft w:val="0"/>
      <w:marRight w:val="0"/>
      <w:marTop w:val="0"/>
      <w:marBottom w:val="0"/>
      <w:divBdr>
        <w:top w:val="none" w:sz="0" w:space="0" w:color="auto"/>
        <w:left w:val="none" w:sz="0" w:space="0" w:color="auto"/>
        <w:bottom w:val="none" w:sz="0" w:space="0" w:color="auto"/>
        <w:right w:val="none" w:sz="0" w:space="0" w:color="auto"/>
      </w:divBdr>
      <w:divsChild>
        <w:div w:id="1975479111">
          <w:marLeft w:val="547"/>
          <w:marRight w:val="0"/>
          <w:marTop w:val="115"/>
          <w:marBottom w:val="0"/>
          <w:divBdr>
            <w:top w:val="none" w:sz="0" w:space="0" w:color="auto"/>
            <w:left w:val="none" w:sz="0" w:space="0" w:color="auto"/>
            <w:bottom w:val="none" w:sz="0" w:space="0" w:color="auto"/>
            <w:right w:val="none" w:sz="0" w:space="0" w:color="auto"/>
          </w:divBdr>
        </w:div>
        <w:div w:id="796146071">
          <w:marLeft w:val="547"/>
          <w:marRight w:val="0"/>
          <w:marTop w:val="115"/>
          <w:marBottom w:val="0"/>
          <w:divBdr>
            <w:top w:val="none" w:sz="0" w:space="0" w:color="auto"/>
            <w:left w:val="none" w:sz="0" w:space="0" w:color="auto"/>
            <w:bottom w:val="none" w:sz="0" w:space="0" w:color="auto"/>
            <w:right w:val="none" w:sz="0" w:space="0" w:color="auto"/>
          </w:divBdr>
        </w:div>
        <w:div w:id="1805851038">
          <w:marLeft w:val="547"/>
          <w:marRight w:val="0"/>
          <w:marTop w:val="115"/>
          <w:marBottom w:val="0"/>
          <w:divBdr>
            <w:top w:val="none" w:sz="0" w:space="0" w:color="auto"/>
            <w:left w:val="none" w:sz="0" w:space="0" w:color="auto"/>
            <w:bottom w:val="none" w:sz="0" w:space="0" w:color="auto"/>
            <w:right w:val="none" w:sz="0" w:space="0" w:color="auto"/>
          </w:divBdr>
        </w:div>
        <w:div w:id="2090273219">
          <w:marLeft w:val="547"/>
          <w:marRight w:val="0"/>
          <w:marTop w:val="115"/>
          <w:marBottom w:val="0"/>
          <w:divBdr>
            <w:top w:val="none" w:sz="0" w:space="0" w:color="auto"/>
            <w:left w:val="none" w:sz="0" w:space="0" w:color="auto"/>
            <w:bottom w:val="none" w:sz="0" w:space="0" w:color="auto"/>
            <w:right w:val="none" w:sz="0" w:space="0" w:color="auto"/>
          </w:divBdr>
        </w:div>
        <w:div w:id="457189267">
          <w:marLeft w:val="547"/>
          <w:marRight w:val="0"/>
          <w:marTop w:val="115"/>
          <w:marBottom w:val="0"/>
          <w:divBdr>
            <w:top w:val="none" w:sz="0" w:space="0" w:color="auto"/>
            <w:left w:val="none" w:sz="0" w:space="0" w:color="auto"/>
            <w:bottom w:val="none" w:sz="0" w:space="0" w:color="auto"/>
            <w:right w:val="none" w:sz="0" w:space="0" w:color="auto"/>
          </w:divBdr>
        </w:div>
      </w:divsChild>
    </w:div>
    <w:div w:id="935866746">
      <w:bodyDiv w:val="1"/>
      <w:marLeft w:val="0"/>
      <w:marRight w:val="0"/>
      <w:marTop w:val="0"/>
      <w:marBottom w:val="0"/>
      <w:divBdr>
        <w:top w:val="none" w:sz="0" w:space="0" w:color="auto"/>
        <w:left w:val="none" w:sz="0" w:space="0" w:color="auto"/>
        <w:bottom w:val="none" w:sz="0" w:space="0" w:color="auto"/>
        <w:right w:val="none" w:sz="0" w:space="0" w:color="auto"/>
      </w:divBdr>
    </w:div>
    <w:div w:id="958610590">
      <w:bodyDiv w:val="1"/>
      <w:marLeft w:val="0"/>
      <w:marRight w:val="0"/>
      <w:marTop w:val="0"/>
      <w:marBottom w:val="0"/>
      <w:divBdr>
        <w:top w:val="none" w:sz="0" w:space="0" w:color="auto"/>
        <w:left w:val="none" w:sz="0" w:space="0" w:color="auto"/>
        <w:bottom w:val="none" w:sz="0" w:space="0" w:color="auto"/>
        <w:right w:val="none" w:sz="0" w:space="0" w:color="auto"/>
      </w:divBdr>
      <w:divsChild>
        <w:div w:id="1213690769">
          <w:marLeft w:val="0"/>
          <w:marRight w:val="0"/>
          <w:marTop w:val="0"/>
          <w:marBottom w:val="0"/>
          <w:divBdr>
            <w:top w:val="none" w:sz="0" w:space="0" w:color="auto"/>
            <w:left w:val="none" w:sz="0" w:space="0" w:color="auto"/>
            <w:bottom w:val="none" w:sz="0" w:space="0" w:color="auto"/>
            <w:right w:val="none" w:sz="0" w:space="0" w:color="auto"/>
          </w:divBdr>
          <w:divsChild>
            <w:div w:id="585920181">
              <w:marLeft w:val="0"/>
              <w:marRight w:val="0"/>
              <w:marTop w:val="0"/>
              <w:marBottom w:val="0"/>
              <w:divBdr>
                <w:top w:val="none" w:sz="0" w:space="0" w:color="auto"/>
                <w:left w:val="none" w:sz="0" w:space="0" w:color="auto"/>
                <w:bottom w:val="none" w:sz="0" w:space="0" w:color="auto"/>
                <w:right w:val="none" w:sz="0" w:space="0" w:color="auto"/>
              </w:divBdr>
              <w:divsChild>
                <w:div w:id="57360663">
                  <w:marLeft w:val="0"/>
                  <w:marRight w:val="0"/>
                  <w:marTop w:val="0"/>
                  <w:marBottom w:val="0"/>
                  <w:divBdr>
                    <w:top w:val="none" w:sz="0" w:space="0" w:color="auto"/>
                    <w:left w:val="none" w:sz="0" w:space="0" w:color="auto"/>
                    <w:bottom w:val="none" w:sz="0" w:space="0" w:color="auto"/>
                    <w:right w:val="none" w:sz="0" w:space="0" w:color="auto"/>
                  </w:divBdr>
                  <w:divsChild>
                    <w:div w:id="1049649232">
                      <w:marLeft w:val="0"/>
                      <w:marRight w:val="0"/>
                      <w:marTop w:val="0"/>
                      <w:marBottom w:val="0"/>
                      <w:divBdr>
                        <w:top w:val="none" w:sz="0" w:space="0" w:color="auto"/>
                        <w:left w:val="none" w:sz="0" w:space="0" w:color="auto"/>
                        <w:bottom w:val="none" w:sz="0" w:space="0" w:color="auto"/>
                        <w:right w:val="none" w:sz="0" w:space="0" w:color="auto"/>
                      </w:divBdr>
                      <w:divsChild>
                        <w:div w:id="598485717">
                          <w:marLeft w:val="0"/>
                          <w:marRight w:val="0"/>
                          <w:marTop w:val="0"/>
                          <w:marBottom w:val="0"/>
                          <w:divBdr>
                            <w:top w:val="none" w:sz="0" w:space="0" w:color="auto"/>
                            <w:left w:val="none" w:sz="0" w:space="0" w:color="auto"/>
                            <w:bottom w:val="none" w:sz="0" w:space="0" w:color="auto"/>
                            <w:right w:val="none" w:sz="0" w:space="0" w:color="auto"/>
                          </w:divBdr>
                          <w:divsChild>
                            <w:div w:id="614942252">
                              <w:marLeft w:val="0"/>
                              <w:marRight w:val="0"/>
                              <w:marTop w:val="0"/>
                              <w:marBottom w:val="0"/>
                              <w:divBdr>
                                <w:top w:val="single" w:sz="6" w:space="0" w:color="CCCCCC"/>
                                <w:left w:val="single" w:sz="6" w:space="0" w:color="CCCCCC"/>
                                <w:bottom w:val="single" w:sz="6" w:space="0" w:color="CCCCCC"/>
                                <w:right w:val="single" w:sz="6" w:space="0" w:color="CCCCCC"/>
                              </w:divBdr>
                              <w:divsChild>
                                <w:div w:id="1392266123">
                                  <w:marLeft w:val="0"/>
                                  <w:marRight w:val="0"/>
                                  <w:marTop w:val="75"/>
                                  <w:marBottom w:val="0"/>
                                  <w:divBdr>
                                    <w:top w:val="none" w:sz="0" w:space="0" w:color="auto"/>
                                    <w:left w:val="none" w:sz="0" w:space="0" w:color="auto"/>
                                    <w:bottom w:val="none" w:sz="0" w:space="0" w:color="auto"/>
                                    <w:right w:val="none" w:sz="0" w:space="0" w:color="auto"/>
                                  </w:divBdr>
                                  <w:divsChild>
                                    <w:div w:id="18949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539858">
      <w:bodyDiv w:val="1"/>
      <w:marLeft w:val="0"/>
      <w:marRight w:val="0"/>
      <w:marTop w:val="0"/>
      <w:marBottom w:val="0"/>
      <w:divBdr>
        <w:top w:val="none" w:sz="0" w:space="0" w:color="auto"/>
        <w:left w:val="none" w:sz="0" w:space="0" w:color="auto"/>
        <w:bottom w:val="none" w:sz="0" w:space="0" w:color="auto"/>
        <w:right w:val="none" w:sz="0" w:space="0" w:color="auto"/>
      </w:divBdr>
    </w:div>
    <w:div w:id="1009059726">
      <w:bodyDiv w:val="1"/>
      <w:marLeft w:val="0"/>
      <w:marRight w:val="0"/>
      <w:marTop w:val="0"/>
      <w:marBottom w:val="0"/>
      <w:divBdr>
        <w:top w:val="none" w:sz="0" w:space="0" w:color="auto"/>
        <w:left w:val="none" w:sz="0" w:space="0" w:color="auto"/>
        <w:bottom w:val="none" w:sz="0" w:space="0" w:color="auto"/>
        <w:right w:val="none" w:sz="0" w:space="0" w:color="auto"/>
      </w:divBdr>
    </w:div>
    <w:div w:id="1022247346">
      <w:bodyDiv w:val="1"/>
      <w:marLeft w:val="0"/>
      <w:marRight w:val="0"/>
      <w:marTop w:val="0"/>
      <w:marBottom w:val="0"/>
      <w:divBdr>
        <w:top w:val="none" w:sz="0" w:space="0" w:color="auto"/>
        <w:left w:val="none" w:sz="0" w:space="0" w:color="auto"/>
        <w:bottom w:val="none" w:sz="0" w:space="0" w:color="auto"/>
        <w:right w:val="none" w:sz="0" w:space="0" w:color="auto"/>
      </w:divBdr>
    </w:div>
    <w:div w:id="1071972647">
      <w:bodyDiv w:val="1"/>
      <w:marLeft w:val="0"/>
      <w:marRight w:val="0"/>
      <w:marTop w:val="0"/>
      <w:marBottom w:val="0"/>
      <w:divBdr>
        <w:top w:val="none" w:sz="0" w:space="0" w:color="auto"/>
        <w:left w:val="none" w:sz="0" w:space="0" w:color="auto"/>
        <w:bottom w:val="none" w:sz="0" w:space="0" w:color="auto"/>
        <w:right w:val="none" w:sz="0" w:space="0" w:color="auto"/>
      </w:divBdr>
      <w:divsChild>
        <w:div w:id="1133719247">
          <w:marLeft w:val="720"/>
          <w:marRight w:val="0"/>
          <w:marTop w:val="115"/>
          <w:marBottom w:val="0"/>
          <w:divBdr>
            <w:top w:val="none" w:sz="0" w:space="0" w:color="auto"/>
            <w:left w:val="none" w:sz="0" w:space="0" w:color="auto"/>
            <w:bottom w:val="none" w:sz="0" w:space="0" w:color="auto"/>
            <w:right w:val="none" w:sz="0" w:space="0" w:color="auto"/>
          </w:divBdr>
        </w:div>
        <w:div w:id="709719372">
          <w:marLeft w:val="720"/>
          <w:marRight w:val="0"/>
          <w:marTop w:val="115"/>
          <w:marBottom w:val="0"/>
          <w:divBdr>
            <w:top w:val="none" w:sz="0" w:space="0" w:color="auto"/>
            <w:left w:val="none" w:sz="0" w:space="0" w:color="auto"/>
            <w:bottom w:val="none" w:sz="0" w:space="0" w:color="auto"/>
            <w:right w:val="none" w:sz="0" w:space="0" w:color="auto"/>
          </w:divBdr>
        </w:div>
        <w:div w:id="714237881">
          <w:marLeft w:val="720"/>
          <w:marRight w:val="0"/>
          <w:marTop w:val="115"/>
          <w:marBottom w:val="0"/>
          <w:divBdr>
            <w:top w:val="none" w:sz="0" w:space="0" w:color="auto"/>
            <w:left w:val="none" w:sz="0" w:space="0" w:color="auto"/>
            <w:bottom w:val="none" w:sz="0" w:space="0" w:color="auto"/>
            <w:right w:val="none" w:sz="0" w:space="0" w:color="auto"/>
          </w:divBdr>
        </w:div>
      </w:divsChild>
    </w:div>
    <w:div w:id="1118257989">
      <w:bodyDiv w:val="1"/>
      <w:marLeft w:val="0"/>
      <w:marRight w:val="0"/>
      <w:marTop w:val="0"/>
      <w:marBottom w:val="0"/>
      <w:divBdr>
        <w:top w:val="none" w:sz="0" w:space="0" w:color="auto"/>
        <w:left w:val="none" w:sz="0" w:space="0" w:color="auto"/>
        <w:bottom w:val="none" w:sz="0" w:space="0" w:color="auto"/>
        <w:right w:val="none" w:sz="0" w:space="0" w:color="auto"/>
      </w:divBdr>
    </w:div>
    <w:div w:id="1146623418">
      <w:bodyDiv w:val="1"/>
      <w:marLeft w:val="0"/>
      <w:marRight w:val="0"/>
      <w:marTop w:val="0"/>
      <w:marBottom w:val="0"/>
      <w:divBdr>
        <w:top w:val="none" w:sz="0" w:space="0" w:color="auto"/>
        <w:left w:val="none" w:sz="0" w:space="0" w:color="auto"/>
        <w:bottom w:val="none" w:sz="0" w:space="0" w:color="auto"/>
        <w:right w:val="none" w:sz="0" w:space="0" w:color="auto"/>
      </w:divBdr>
    </w:div>
    <w:div w:id="1157771074">
      <w:bodyDiv w:val="1"/>
      <w:marLeft w:val="0"/>
      <w:marRight w:val="0"/>
      <w:marTop w:val="0"/>
      <w:marBottom w:val="0"/>
      <w:divBdr>
        <w:top w:val="none" w:sz="0" w:space="0" w:color="auto"/>
        <w:left w:val="none" w:sz="0" w:space="0" w:color="auto"/>
        <w:bottom w:val="none" w:sz="0" w:space="0" w:color="auto"/>
        <w:right w:val="none" w:sz="0" w:space="0" w:color="auto"/>
      </w:divBdr>
      <w:divsChild>
        <w:div w:id="2130270853">
          <w:marLeft w:val="547"/>
          <w:marRight w:val="0"/>
          <w:marTop w:val="115"/>
          <w:marBottom w:val="0"/>
          <w:divBdr>
            <w:top w:val="none" w:sz="0" w:space="0" w:color="auto"/>
            <w:left w:val="none" w:sz="0" w:space="0" w:color="auto"/>
            <w:bottom w:val="none" w:sz="0" w:space="0" w:color="auto"/>
            <w:right w:val="none" w:sz="0" w:space="0" w:color="auto"/>
          </w:divBdr>
        </w:div>
        <w:div w:id="1769618051">
          <w:marLeft w:val="547"/>
          <w:marRight w:val="0"/>
          <w:marTop w:val="115"/>
          <w:marBottom w:val="0"/>
          <w:divBdr>
            <w:top w:val="none" w:sz="0" w:space="0" w:color="auto"/>
            <w:left w:val="none" w:sz="0" w:space="0" w:color="auto"/>
            <w:bottom w:val="none" w:sz="0" w:space="0" w:color="auto"/>
            <w:right w:val="none" w:sz="0" w:space="0" w:color="auto"/>
          </w:divBdr>
        </w:div>
      </w:divsChild>
    </w:div>
    <w:div w:id="1184588122">
      <w:bodyDiv w:val="1"/>
      <w:marLeft w:val="0"/>
      <w:marRight w:val="0"/>
      <w:marTop w:val="0"/>
      <w:marBottom w:val="0"/>
      <w:divBdr>
        <w:top w:val="none" w:sz="0" w:space="0" w:color="auto"/>
        <w:left w:val="none" w:sz="0" w:space="0" w:color="auto"/>
        <w:bottom w:val="none" w:sz="0" w:space="0" w:color="auto"/>
        <w:right w:val="none" w:sz="0" w:space="0" w:color="auto"/>
      </w:divBdr>
    </w:div>
    <w:div w:id="1243106389">
      <w:bodyDiv w:val="1"/>
      <w:marLeft w:val="0"/>
      <w:marRight w:val="0"/>
      <w:marTop w:val="0"/>
      <w:marBottom w:val="0"/>
      <w:divBdr>
        <w:top w:val="none" w:sz="0" w:space="0" w:color="auto"/>
        <w:left w:val="none" w:sz="0" w:space="0" w:color="auto"/>
        <w:bottom w:val="none" w:sz="0" w:space="0" w:color="auto"/>
        <w:right w:val="none" w:sz="0" w:space="0" w:color="auto"/>
      </w:divBdr>
    </w:div>
    <w:div w:id="1348098670">
      <w:bodyDiv w:val="1"/>
      <w:marLeft w:val="0"/>
      <w:marRight w:val="0"/>
      <w:marTop w:val="0"/>
      <w:marBottom w:val="0"/>
      <w:divBdr>
        <w:top w:val="none" w:sz="0" w:space="0" w:color="auto"/>
        <w:left w:val="none" w:sz="0" w:space="0" w:color="auto"/>
        <w:bottom w:val="none" w:sz="0" w:space="0" w:color="auto"/>
        <w:right w:val="none" w:sz="0" w:space="0" w:color="auto"/>
      </w:divBdr>
      <w:divsChild>
        <w:div w:id="1595623482">
          <w:marLeft w:val="547"/>
          <w:marRight w:val="0"/>
          <w:marTop w:val="115"/>
          <w:marBottom w:val="0"/>
          <w:divBdr>
            <w:top w:val="none" w:sz="0" w:space="0" w:color="auto"/>
            <w:left w:val="none" w:sz="0" w:space="0" w:color="auto"/>
            <w:bottom w:val="none" w:sz="0" w:space="0" w:color="auto"/>
            <w:right w:val="none" w:sz="0" w:space="0" w:color="auto"/>
          </w:divBdr>
        </w:div>
        <w:div w:id="494302827">
          <w:marLeft w:val="1166"/>
          <w:marRight w:val="0"/>
          <w:marTop w:val="115"/>
          <w:marBottom w:val="0"/>
          <w:divBdr>
            <w:top w:val="none" w:sz="0" w:space="0" w:color="auto"/>
            <w:left w:val="none" w:sz="0" w:space="0" w:color="auto"/>
            <w:bottom w:val="none" w:sz="0" w:space="0" w:color="auto"/>
            <w:right w:val="none" w:sz="0" w:space="0" w:color="auto"/>
          </w:divBdr>
        </w:div>
        <w:div w:id="1142381939">
          <w:marLeft w:val="1166"/>
          <w:marRight w:val="0"/>
          <w:marTop w:val="115"/>
          <w:marBottom w:val="0"/>
          <w:divBdr>
            <w:top w:val="none" w:sz="0" w:space="0" w:color="auto"/>
            <w:left w:val="none" w:sz="0" w:space="0" w:color="auto"/>
            <w:bottom w:val="none" w:sz="0" w:space="0" w:color="auto"/>
            <w:right w:val="none" w:sz="0" w:space="0" w:color="auto"/>
          </w:divBdr>
        </w:div>
        <w:div w:id="84889055">
          <w:marLeft w:val="1166"/>
          <w:marRight w:val="0"/>
          <w:marTop w:val="115"/>
          <w:marBottom w:val="0"/>
          <w:divBdr>
            <w:top w:val="none" w:sz="0" w:space="0" w:color="auto"/>
            <w:left w:val="none" w:sz="0" w:space="0" w:color="auto"/>
            <w:bottom w:val="none" w:sz="0" w:space="0" w:color="auto"/>
            <w:right w:val="none" w:sz="0" w:space="0" w:color="auto"/>
          </w:divBdr>
        </w:div>
        <w:div w:id="1128161040">
          <w:marLeft w:val="1166"/>
          <w:marRight w:val="0"/>
          <w:marTop w:val="115"/>
          <w:marBottom w:val="0"/>
          <w:divBdr>
            <w:top w:val="none" w:sz="0" w:space="0" w:color="auto"/>
            <w:left w:val="none" w:sz="0" w:space="0" w:color="auto"/>
            <w:bottom w:val="none" w:sz="0" w:space="0" w:color="auto"/>
            <w:right w:val="none" w:sz="0" w:space="0" w:color="auto"/>
          </w:divBdr>
        </w:div>
        <w:div w:id="262155291">
          <w:marLeft w:val="1166"/>
          <w:marRight w:val="0"/>
          <w:marTop w:val="115"/>
          <w:marBottom w:val="0"/>
          <w:divBdr>
            <w:top w:val="none" w:sz="0" w:space="0" w:color="auto"/>
            <w:left w:val="none" w:sz="0" w:space="0" w:color="auto"/>
            <w:bottom w:val="none" w:sz="0" w:space="0" w:color="auto"/>
            <w:right w:val="none" w:sz="0" w:space="0" w:color="auto"/>
          </w:divBdr>
        </w:div>
        <w:div w:id="622617295">
          <w:marLeft w:val="547"/>
          <w:marRight w:val="0"/>
          <w:marTop w:val="115"/>
          <w:marBottom w:val="0"/>
          <w:divBdr>
            <w:top w:val="none" w:sz="0" w:space="0" w:color="auto"/>
            <w:left w:val="none" w:sz="0" w:space="0" w:color="auto"/>
            <w:bottom w:val="none" w:sz="0" w:space="0" w:color="auto"/>
            <w:right w:val="none" w:sz="0" w:space="0" w:color="auto"/>
          </w:divBdr>
        </w:div>
      </w:divsChild>
    </w:div>
    <w:div w:id="1410230703">
      <w:bodyDiv w:val="1"/>
      <w:marLeft w:val="0"/>
      <w:marRight w:val="0"/>
      <w:marTop w:val="0"/>
      <w:marBottom w:val="0"/>
      <w:divBdr>
        <w:top w:val="none" w:sz="0" w:space="0" w:color="auto"/>
        <w:left w:val="none" w:sz="0" w:space="0" w:color="auto"/>
        <w:bottom w:val="none" w:sz="0" w:space="0" w:color="auto"/>
        <w:right w:val="none" w:sz="0" w:space="0" w:color="auto"/>
      </w:divBdr>
    </w:div>
    <w:div w:id="1478721403">
      <w:bodyDiv w:val="1"/>
      <w:marLeft w:val="0"/>
      <w:marRight w:val="0"/>
      <w:marTop w:val="0"/>
      <w:marBottom w:val="0"/>
      <w:divBdr>
        <w:top w:val="none" w:sz="0" w:space="0" w:color="auto"/>
        <w:left w:val="none" w:sz="0" w:space="0" w:color="auto"/>
        <w:bottom w:val="none" w:sz="0" w:space="0" w:color="auto"/>
        <w:right w:val="none" w:sz="0" w:space="0" w:color="auto"/>
      </w:divBdr>
      <w:divsChild>
        <w:div w:id="1391920179">
          <w:marLeft w:val="720"/>
          <w:marRight w:val="0"/>
          <w:marTop w:val="115"/>
          <w:marBottom w:val="0"/>
          <w:divBdr>
            <w:top w:val="none" w:sz="0" w:space="0" w:color="auto"/>
            <w:left w:val="none" w:sz="0" w:space="0" w:color="auto"/>
            <w:bottom w:val="none" w:sz="0" w:space="0" w:color="auto"/>
            <w:right w:val="none" w:sz="0" w:space="0" w:color="auto"/>
          </w:divBdr>
        </w:div>
        <w:div w:id="640228164">
          <w:marLeft w:val="720"/>
          <w:marRight w:val="0"/>
          <w:marTop w:val="115"/>
          <w:marBottom w:val="0"/>
          <w:divBdr>
            <w:top w:val="none" w:sz="0" w:space="0" w:color="auto"/>
            <w:left w:val="none" w:sz="0" w:space="0" w:color="auto"/>
            <w:bottom w:val="none" w:sz="0" w:space="0" w:color="auto"/>
            <w:right w:val="none" w:sz="0" w:space="0" w:color="auto"/>
          </w:divBdr>
        </w:div>
        <w:div w:id="611522384">
          <w:marLeft w:val="720"/>
          <w:marRight w:val="0"/>
          <w:marTop w:val="115"/>
          <w:marBottom w:val="0"/>
          <w:divBdr>
            <w:top w:val="none" w:sz="0" w:space="0" w:color="auto"/>
            <w:left w:val="none" w:sz="0" w:space="0" w:color="auto"/>
            <w:bottom w:val="none" w:sz="0" w:space="0" w:color="auto"/>
            <w:right w:val="none" w:sz="0" w:space="0" w:color="auto"/>
          </w:divBdr>
        </w:div>
      </w:divsChild>
    </w:div>
    <w:div w:id="1520704635">
      <w:bodyDiv w:val="1"/>
      <w:marLeft w:val="0"/>
      <w:marRight w:val="0"/>
      <w:marTop w:val="0"/>
      <w:marBottom w:val="0"/>
      <w:divBdr>
        <w:top w:val="none" w:sz="0" w:space="0" w:color="auto"/>
        <w:left w:val="none" w:sz="0" w:space="0" w:color="auto"/>
        <w:bottom w:val="none" w:sz="0" w:space="0" w:color="auto"/>
        <w:right w:val="none" w:sz="0" w:space="0" w:color="auto"/>
      </w:divBdr>
    </w:div>
    <w:div w:id="1556089205">
      <w:bodyDiv w:val="1"/>
      <w:marLeft w:val="0"/>
      <w:marRight w:val="0"/>
      <w:marTop w:val="0"/>
      <w:marBottom w:val="0"/>
      <w:divBdr>
        <w:top w:val="none" w:sz="0" w:space="0" w:color="auto"/>
        <w:left w:val="none" w:sz="0" w:space="0" w:color="auto"/>
        <w:bottom w:val="none" w:sz="0" w:space="0" w:color="auto"/>
        <w:right w:val="none" w:sz="0" w:space="0" w:color="auto"/>
      </w:divBdr>
    </w:div>
    <w:div w:id="1589584097">
      <w:bodyDiv w:val="1"/>
      <w:marLeft w:val="0"/>
      <w:marRight w:val="0"/>
      <w:marTop w:val="0"/>
      <w:marBottom w:val="0"/>
      <w:divBdr>
        <w:top w:val="none" w:sz="0" w:space="0" w:color="auto"/>
        <w:left w:val="none" w:sz="0" w:space="0" w:color="auto"/>
        <w:bottom w:val="none" w:sz="0" w:space="0" w:color="auto"/>
        <w:right w:val="none" w:sz="0" w:space="0" w:color="auto"/>
      </w:divBdr>
      <w:divsChild>
        <w:div w:id="414866794">
          <w:marLeft w:val="547"/>
          <w:marRight w:val="0"/>
          <w:marTop w:val="115"/>
          <w:marBottom w:val="0"/>
          <w:divBdr>
            <w:top w:val="none" w:sz="0" w:space="0" w:color="auto"/>
            <w:left w:val="none" w:sz="0" w:space="0" w:color="auto"/>
            <w:bottom w:val="none" w:sz="0" w:space="0" w:color="auto"/>
            <w:right w:val="none" w:sz="0" w:space="0" w:color="auto"/>
          </w:divBdr>
        </w:div>
        <w:div w:id="310209896">
          <w:marLeft w:val="547"/>
          <w:marRight w:val="0"/>
          <w:marTop w:val="115"/>
          <w:marBottom w:val="0"/>
          <w:divBdr>
            <w:top w:val="none" w:sz="0" w:space="0" w:color="auto"/>
            <w:left w:val="none" w:sz="0" w:space="0" w:color="auto"/>
            <w:bottom w:val="none" w:sz="0" w:space="0" w:color="auto"/>
            <w:right w:val="none" w:sz="0" w:space="0" w:color="auto"/>
          </w:divBdr>
        </w:div>
        <w:div w:id="1311204018">
          <w:marLeft w:val="547"/>
          <w:marRight w:val="0"/>
          <w:marTop w:val="115"/>
          <w:marBottom w:val="0"/>
          <w:divBdr>
            <w:top w:val="none" w:sz="0" w:space="0" w:color="auto"/>
            <w:left w:val="none" w:sz="0" w:space="0" w:color="auto"/>
            <w:bottom w:val="none" w:sz="0" w:space="0" w:color="auto"/>
            <w:right w:val="none" w:sz="0" w:space="0" w:color="auto"/>
          </w:divBdr>
        </w:div>
      </w:divsChild>
    </w:div>
    <w:div w:id="1609390026">
      <w:bodyDiv w:val="1"/>
      <w:marLeft w:val="0"/>
      <w:marRight w:val="0"/>
      <w:marTop w:val="0"/>
      <w:marBottom w:val="0"/>
      <w:divBdr>
        <w:top w:val="none" w:sz="0" w:space="0" w:color="auto"/>
        <w:left w:val="none" w:sz="0" w:space="0" w:color="auto"/>
        <w:bottom w:val="none" w:sz="0" w:space="0" w:color="auto"/>
        <w:right w:val="none" w:sz="0" w:space="0" w:color="auto"/>
      </w:divBdr>
      <w:divsChild>
        <w:div w:id="415635433">
          <w:marLeft w:val="547"/>
          <w:marRight w:val="0"/>
          <w:marTop w:val="96"/>
          <w:marBottom w:val="0"/>
          <w:divBdr>
            <w:top w:val="none" w:sz="0" w:space="0" w:color="auto"/>
            <w:left w:val="none" w:sz="0" w:space="0" w:color="auto"/>
            <w:bottom w:val="none" w:sz="0" w:space="0" w:color="auto"/>
            <w:right w:val="none" w:sz="0" w:space="0" w:color="auto"/>
          </w:divBdr>
        </w:div>
        <w:div w:id="1730617203">
          <w:marLeft w:val="1166"/>
          <w:marRight w:val="0"/>
          <w:marTop w:val="96"/>
          <w:marBottom w:val="0"/>
          <w:divBdr>
            <w:top w:val="none" w:sz="0" w:space="0" w:color="auto"/>
            <w:left w:val="none" w:sz="0" w:space="0" w:color="auto"/>
            <w:bottom w:val="none" w:sz="0" w:space="0" w:color="auto"/>
            <w:right w:val="none" w:sz="0" w:space="0" w:color="auto"/>
          </w:divBdr>
        </w:div>
        <w:div w:id="1112823212">
          <w:marLeft w:val="1166"/>
          <w:marRight w:val="0"/>
          <w:marTop w:val="96"/>
          <w:marBottom w:val="0"/>
          <w:divBdr>
            <w:top w:val="none" w:sz="0" w:space="0" w:color="auto"/>
            <w:left w:val="none" w:sz="0" w:space="0" w:color="auto"/>
            <w:bottom w:val="none" w:sz="0" w:space="0" w:color="auto"/>
            <w:right w:val="none" w:sz="0" w:space="0" w:color="auto"/>
          </w:divBdr>
        </w:div>
        <w:div w:id="788400623">
          <w:marLeft w:val="1166"/>
          <w:marRight w:val="0"/>
          <w:marTop w:val="96"/>
          <w:marBottom w:val="0"/>
          <w:divBdr>
            <w:top w:val="none" w:sz="0" w:space="0" w:color="auto"/>
            <w:left w:val="none" w:sz="0" w:space="0" w:color="auto"/>
            <w:bottom w:val="none" w:sz="0" w:space="0" w:color="auto"/>
            <w:right w:val="none" w:sz="0" w:space="0" w:color="auto"/>
          </w:divBdr>
        </w:div>
        <w:div w:id="1771121139">
          <w:marLeft w:val="1166"/>
          <w:marRight w:val="0"/>
          <w:marTop w:val="96"/>
          <w:marBottom w:val="0"/>
          <w:divBdr>
            <w:top w:val="none" w:sz="0" w:space="0" w:color="auto"/>
            <w:left w:val="none" w:sz="0" w:space="0" w:color="auto"/>
            <w:bottom w:val="none" w:sz="0" w:space="0" w:color="auto"/>
            <w:right w:val="none" w:sz="0" w:space="0" w:color="auto"/>
          </w:divBdr>
        </w:div>
      </w:divsChild>
    </w:div>
    <w:div w:id="1674335082">
      <w:bodyDiv w:val="1"/>
      <w:marLeft w:val="0"/>
      <w:marRight w:val="0"/>
      <w:marTop w:val="0"/>
      <w:marBottom w:val="0"/>
      <w:divBdr>
        <w:top w:val="none" w:sz="0" w:space="0" w:color="auto"/>
        <w:left w:val="none" w:sz="0" w:space="0" w:color="auto"/>
        <w:bottom w:val="none" w:sz="0" w:space="0" w:color="auto"/>
        <w:right w:val="none" w:sz="0" w:space="0" w:color="auto"/>
      </w:divBdr>
    </w:div>
    <w:div w:id="1691683282">
      <w:bodyDiv w:val="1"/>
      <w:marLeft w:val="0"/>
      <w:marRight w:val="0"/>
      <w:marTop w:val="0"/>
      <w:marBottom w:val="0"/>
      <w:divBdr>
        <w:top w:val="none" w:sz="0" w:space="0" w:color="auto"/>
        <w:left w:val="none" w:sz="0" w:space="0" w:color="auto"/>
        <w:bottom w:val="none" w:sz="0" w:space="0" w:color="auto"/>
        <w:right w:val="none" w:sz="0" w:space="0" w:color="auto"/>
      </w:divBdr>
      <w:divsChild>
        <w:div w:id="815875343">
          <w:marLeft w:val="0"/>
          <w:marRight w:val="0"/>
          <w:marTop w:val="0"/>
          <w:marBottom w:val="0"/>
          <w:divBdr>
            <w:top w:val="none" w:sz="0" w:space="0" w:color="auto"/>
            <w:left w:val="none" w:sz="0" w:space="0" w:color="auto"/>
            <w:bottom w:val="none" w:sz="0" w:space="0" w:color="auto"/>
            <w:right w:val="none" w:sz="0" w:space="0" w:color="auto"/>
          </w:divBdr>
          <w:divsChild>
            <w:div w:id="1668169744">
              <w:marLeft w:val="0"/>
              <w:marRight w:val="0"/>
              <w:marTop w:val="0"/>
              <w:marBottom w:val="0"/>
              <w:divBdr>
                <w:top w:val="none" w:sz="0" w:space="0" w:color="auto"/>
                <w:left w:val="none" w:sz="0" w:space="0" w:color="auto"/>
                <w:bottom w:val="none" w:sz="0" w:space="0" w:color="auto"/>
                <w:right w:val="none" w:sz="0" w:space="0" w:color="auto"/>
              </w:divBdr>
              <w:divsChild>
                <w:div w:id="1330208504">
                  <w:marLeft w:val="0"/>
                  <w:marRight w:val="0"/>
                  <w:marTop w:val="0"/>
                  <w:marBottom w:val="0"/>
                  <w:divBdr>
                    <w:top w:val="none" w:sz="0" w:space="0" w:color="auto"/>
                    <w:left w:val="none" w:sz="0" w:space="0" w:color="auto"/>
                    <w:bottom w:val="none" w:sz="0" w:space="0" w:color="auto"/>
                    <w:right w:val="none" w:sz="0" w:space="0" w:color="auto"/>
                  </w:divBdr>
                  <w:divsChild>
                    <w:div w:id="1352031297">
                      <w:marLeft w:val="0"/>
                      <w:marRight w:val="0"/>
                      <w:marTop w:val="0"/>
                      <w:marBottom w:val="0"/>
                      <w:divBdr>
                        <w:top w:val="none" w:sz="0" w:space="0" w:color="auto"/>
                        <w:left w:val="none" w:sz="0" w:space="0" w:color="auto"/>
                        <w:bottom w:val="none" w:sz="0" w:space="0" w:color="auto"/>
                        <w:right w:val="none" w:sz="0" w:space="0" w:color="auto"/>
                      </w:divBdr>
                      <w:divsChild>
                        <w:div w:id="442531154">
                          <w:marLeft w:val="0"/>
                          <w:marRight w:val="0"/>
                          <w:marTop w:val="0"/>
                          <w:marBottom w:val="0"/>
                          <w:divBdr>
                            <w:top w:val="none" w:sz="0" w:space="0" w:color="auto"/>
                            <w:left w:val="none" w:sz="0" w:space="0" w:color="auto"/>
                            <w:bottom w:val="none" w:sz="0" w:space="0" w:color="auto"/>
                            <w:right w:val="none" w:sz="0" w:space="0" w:color="auto"/>
                          </w:divBdr>
                          <w:divsChild>
                            <w:div w:id="1670595476">
                              <w:marLeft w:val="0"/>
                              <w:marRight w:val="0"/>
                              <w:marTop w:val="0"/>
                              <w:marBottom w:val="0"/>
                              <w:divBdr>
                                <w:top w:val="single" w:sz="6" w:space="0" w:color="CCCCCC"/>
                                <w:left w:val="single" w:sz="6" w:space="0" w:color="CCCCCC"/>
                                <w:bottom w:val="single" w:sz="6" w:space="0" w:color="CCCCCC"/>
                                <w:right w:val="single" w:sz="6" w:space="0" w:color="CCCCCC"/>
                              </w:divBdr>
                              <w:divsChild>
                                <w:div w:id="2018381828">
                                  <w:marLeft w:val="0"/>
                                  <w:marRight w:val="0"/>
                                  <w:marTop w:val="75"/>
                                  <w:marBottom w:val="0"/>
                                  <w:divBdr>
                                    <w:top w:val="none" w:sz="0" w:space="0" w:color="auto"/>
                                    <w:left w:val="none" w:sz="0" w:space="0" w:color="auto"/>
                                    <w:bottom w:val="none" w:sz="0" w:space="0" w:color="auto"/>
                                    <w:right w:val="none" w:sz="0" w:space="0" w:color="auto"/>
                                  </w:divBdr>
                                  <w:divsChild>
                                    <w:div w:id="2109425728">
                                      <w:marLeft w:val="0"/>
                                      <w:marRight w:val="0"/>
                                      <w:marTop w:val="0"/>
                                      <w:marBottom w:val="0"/>
                                      <w:divBdr>
                                        <w:top w:val="none" w:sz="0" w:space="0" w:color="auto"/>
                                        <w:left w:val="none" w:sz="0" w:space="0" w:color="auto"/>
                                        <w:bottom w:val="none" w:sz="0" w:space="0" w:color="auto"/>
                                        <w:right w:val="none" w:sz="0" w:space="0" w:color="auto"/>
                                      </w:divBdr>
                                    </w:div>
                                    <w:div w:id="15539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016009">
      <w:bodyDiv w:val="1"/>
      <w:marLeft w:val="0"/>
      <w:marRight w:val="0"/>
      <w:marTop w:val="0"/>
      <w:marBottom w:val="0"/>
      <w:divBdr>
        <w:top w:val="none" w:sz="0" w:space="0" w:color="auto"/>
        <w:left w:val="none" w:sz="0" w:space="0" w:color="auto"/>
        <w:bottom w:val="none" w:sz="0" w:space="0" w:color="auto"/>
        <w:right w:val="none" w:sz="0" w:space="0" w:color="auto"/>
      </w:divBdr>
    </w:div>
    <w:div w:id="1850018938">
      <w:bodyDiv w:val="1"/>
      <w:marLeft w:val="0"/>
      <w:marRight w:val="0"/>
      <w:marTop w:val="0"/>
      <w:marBottom w:val="0"/>
      <w:divBdr>
        <w:top w:val="none" w:sz="0" w:space="0" w:color="auto"/>
        <w:left w:val="none" w:sz="0" w:space="0" w:color="auto"/>
        <w:bottom w:val="none" w:sz="0" w:space="0" w:color="auto"/>
        <w:right w:val="none" w:sz="0" w:space="0" w:color="auto"/>
      </w:divBdr>
    </w:div>
    <w:div w:id="1877888589">
      <w:bodyDiv w:val="1"/>
      <w:marLeft w:val="0"/>
      <w:marRight w:val="0"/>
      <w:marTop w:val="0"/>
      <w:marBottom w:val="0"/>
      <w:divBdr>
        <w:top w:val="none" w:sz="0" w:space="0" w:color="auto"/>
        <w:left w:val="none" w:sz="0" w:space="0" w:color="auto"/>
        <w:bottom w:val="none" w:sz="0" w:space="0" w:color="auto"/>
        <w:right w:val="none" w:sz="0" w:space="0" w:color="auto"/>
      </w:divBdr>
    </w:div>
    <w:div w:id="1915043005">
      <w:bodyDiv w:val="1"/>
      <w:marLeft w:val="0"/>
      <w:marRight w:val="0"/>
      <w:marTop w:val="0"/>
      <w:marBottom w:val="0"/>
      <w:divBdr>
        <w:top w:val="none" w:sz="0" w:space="0" w:color="auto"/>
        <w:left w:val="none" w:sz="0" w:space="0" w:color="auto"/>
        <w:bottom w:val="none" w:sz="0" w:space="0" w:color="auto"/>
        <w:right w:val="none" w:sz="0" w:space="0" w:color="auto"/>
      </w:divBdr>
    </w:div>
    <w:div w:id="1915309412">
      <w:bodyDiv w:val="1"/>
      <w:marLeft w:val="0"/>
      <w:marRight w:val="0"/>
      <w:marTop w:val="0"/>
      <w:marBottom w:val="0"/>
      <w:divBdr>
        <w:top w:val="none" w:sz="0" w:space="0" w:color="auto"/>
        <w:left w:val="none" w:sz="0" w:space="0" w:color="auto"/>
        <w:bottom w:val="none" w:sz="0" w:space="0" w:color="auto"/>
        <w:right w:val="none" w:sz="0" w:space="0" w:color="auto"/>
      </w:divBdr>
      <w:divsChild>
        <w:div w:id="1515457676">
          <w:marLeft w:val="1166"/>
          <w:marRight w:val="0"/>
          <w:marTop w:val="115"/>
          <w:marBottom w:val="0"/>
          <w:divBdr>
            <w:top w:val="none" w:sz="0" w:space="0" w:color="auto"/>
            <w:left w:val="none" w:sz="0" w:space="0" w:color="auto"/>
            <w:bottom w:val="none" w:sz="0" w:space="0" w:color="auto"/>
            <w:right w:val="none" w:sz="0" w:space="0" w:color="auto"/>
          </w:divBdr>
        </w:div>
        <w:div w:id="220480449">
          <w:marLeft w:val="1166"/>
          <w:marRight w:val="0"/>
          <w:marTop w:val="115"/>
          <w:marBottom w:val="0"/>
          <w:divBdr>
            <w:top w:val="none" w:sz="0" w:space="0" w:color="auto"/>
            <w:left w:val="none" w:sz="0" w:space="0" w:color="auto"/>
            <w:bottom w:val="none" w:sz="0" w:space="0" w:color="auto"/>
            <w:right w:val="none" w:sz="0" w:space="0" w:color="auto"/>
          </w:divBdr>
        </w:div>
        <w:div w:id="925113108">
          <w:marLeft w:val="1166"/>
          <w:marRight w:val="0"/>
          <w:marTop w:val="115"/>
          <w:marBottom w:val="0"/>
          <w:divBdr>
            <w:top w:val="none" w:sz="0" w:space="0" w:color="auto"/>
            <w:left w:val="none" w:sz="0" w:space="0" w:color="auto"/>
            <w:bottom w:val="none" w:sz="0" w:space="0" w:color="auto"/>
            <w:right w:val="none" w:sz="0" w:space="0" w:color="auto"/>
          </w:divBdr>
        </w:div>
        <w:div w:id="1096289092">
          <w:marLeft w:val="1166"/>
          <w:marRight w:val="0"/>
          <w:marTop w:val="115"/>
          <w:marBottom w:val="0"/>
          <w:divBdr>
            <w:top w:val="none" w:sz="0" w:space="0" w:color="auto"/>
            <w:left w:val="none" w:sz="0" w:space="0" w:color="auto"/>
            <w:bottom w:val="none" w:sz="0" w:space="0" w:color="auto"/>
            <w:right w:val="none" w:sz="0" w:space="0" w:color="auto"/>
          </w:divBdr>
        </w:div>
        <w:div w:id="353654369">
          <w:marLeft w:val="1166"/>
          <w:marRight w:val="0"/>
          <w:marTop w:val="115"/>
          <w:marBottom w:val="0"/>
          <w:divBdr>
            <w:top w:val="none" w:sz="0" w:space="0" w:color="auto"/>
            <w:left w:val="none" w:sz="0" w:space="0" w:color="auto"/>
            <w:bottom w:val="none" w:sz="0" w:space="0" w:color="auto"/>
            <w:right w:val="none" w:sz="0" w:space="0" w:color="auto"/>
          </w:divBdr>
        </w:div>
        <w:div w:id="1905018784">
          <w:marLeft w:val="1166"/>
          <w:marRight w:val="0"/>
          <w:marTop w:val="115"/>
          <w:marBottom w:val="0"/>
          <w:divBdr>
            <w:top w:val="none" w:sz="0" w:space="0" w:color="auto"/>
            <w:left w:val="none" w:sz="0" w:space="0" w:color="auto"/>
            <w:bottom w:val="none" w:sz="0" w:space="0" w:color="auto"/>
            <w:right w:val="none" w:sz="0" w:space="0" w:color="auto"/>
          </w:divBdr>
        </w:div>
      </w:divsChild>
    </w:div>
    <w:div w:id="1916475364">
      <w:bodyDiv w:val="1"/>
      <w:marLeft w:val="0"/>
      <w:marRight w:val="0"/>
      <w:marTop w:val="0"/>
      <w:marBottom w:val="0"/>
      <w:divBdr>
        <w:top w:val="none" w:sz="0" w:space="0" w:color="auto"/>
        <w:left w:val="none" w:sz="0" w:space="0" w:color="auto"/>
        <w:bottom w:val="none" w:sz="0" w:space="0" w:color="auto"/>
        <w:right w:val="none" w:sz="0" w:space="0" w:color="auto"/>
      </w:divBdr>
    </w:div>
    <w:div w:id="1970360028">
      <w:bodyDiv w:val="1"/>
      <w:marLeft w:val="0"/>
      <w:marRight w:val="0"/>
      <w:marTop w:val="0"/>
      <w:marBottom w:val="0"/>
      <w:divBdr>
        <w:top w:val="none" w:sz="0" w:space="0" w:color="auto"/>
        <w:left w:val="none" w:sz="0" w:space="0" w:color="auto"/>
        <w:bottom w:val="none" w:sz="0" w:space="0" w:color="auto"/>
        <w:right w:val="none" w:sz="0" w:space="0" w:color="auto"/>
      </w:divBdr>
      <w:divsChild>
        <w:div w:id="1385985891">
          <w:marLeft w:val="547"/>
          <w:marRight w:val="0"/>
          <w:marTop w:val="115"/>
          <w:marBottom w:val="0"/>
          <w:divBdr>
            <w:top w:val="none" w:sz="0" w:space="0" w:color="auto"/>
            <w:left w:val="none" w:sz="0" w:space="0" w:color="auto"/>
            <w:bottom w:val="none" w:sz="0" w:space="0" w:color="auto"/>
            <w:right w:val="none" w:sz="0" w:space="0" w:color="auto"/>
          </w:divBdr>
        </w:div>
        <w:div w:id="1607496228">
          <w:marLeft w:val="547"/>
          <w:marRight w:val="0"/>
          <w:marTop w:val="115"/>
          <w:marBottom w:val="0"/>
          <w:divBdr>
            <w:top w:val="none" w:sz="0" w:space="0" w:color="auto"/>
            <w:left w:val="none" w:sz="0" w:space="0" w:color="auto"/>
            <w:bottom w:val="none" w:sz="0" w:space="0" w:color="auto"/>
            <w:right w:val="none" w:sz="0" w:space="0" w:color="auto"/>
          </w:divBdr>
        </w:div>
        <w:div w:id="1147167233">
          <w:marLeft w:val="547"/>
          <w:marRight w:val="0"/>
          <w:marTop w:val="115"/>
          <w:marBottom w:val="0"/>
          <w:divBdr>
            <w:top w:val="none" w:sz="0" w:space="0" w:color="auto"/>
            <w:left w:val="none" w:sz="0" w:space="0" w:color="auto"/>
            <w:bottom w:val="none" w:sz="0" w:space="0" w:color="auto"/>
            <w:right w:val="none" w:sz="0" w:space="0" w:color="auto"/>
          </w:divBdr>
        </w:div>
      </w:divsChild>
    </w:div>
    <w:div w:id="1980963539">
      <w:bodyDiv w:val="1"/>
      <w:marLeft w:val="0"/>
      <w:marRight w:val="0"/>
      <w:marTop w:val="0"/>
      <w:marBottom w:val="0"/>
      <w:divBdr>
        <w:top w:val="none" w:sz="0" w:space="0" w:color="auto"/>
        <w:left w:val="none" w:sz="0" w:space="0" w:color="auto"/>
        <w:bottom w:val="none" w:sz="0" w:space="0" w:color="auto"/>
        <w:right w:val="none" w:sz="0" w:space="0" w:color="auto"/>
      </w:divBdr>
    </w:div>
    <w:div w:id="2059696403">
      <w:bodyDiv w:val="1"/>
      <w:marLeft w:val="0"/>
      <w:marRight w:val="0"/>
      <w:marTop w:val="0"/>
      <w:marBottom w:val="0"/>
      <w:divBdr>
        <w:top w:val="none" w:sz="0" w:space="0" w:color="auto"/>
        <w:left w:val="none" w:sz="0" w:space="0" w:color="auto"/>
        <w:bottom w:val="none" w:sz="0" w:space="0" w:color="auto"/>
        <w:right w:val="none" w:sz="0" w:space="0" w:color="auto"/>
      </w:divBdr>
      <w:divsChild>
        <w:div w:id="54357006">
          <w:marLeft w:val="720"/>
          <w:marRight w:val="0"/>
          <w:marTop w:val="115"/>
          <w:marBottom w:val="0"/>
          <w:divBdr>
            <w:top w:val="none" w:sz="0" w:space="0" w:color="auto"/>
            <w:left w:val="none" w:sz="0" w:space="0" w:color="auto"/>
            <w:bottom w:val="none" w:sz="0" w:space="0" w:color="auto"/>
            <w:right w:val="none" w:sz="0" w:space="0" w:color="auto"/>
          </w:divBdr>
        </w:div>
        <w:div w:id="1910116573">
          <w:marLeft w:val="720"/>
          <w:marRight w:val="0"/>
          <w:marTop w:val="115"/>
          <w:marBottom w:val="0"/>
          <w:divBdr>
            <w:top w:val="none" w:sz="0" w:space="0" w:color="auto"/>
            <w:left w:val="none" w:sz="0" w:space="0" w:color="auto"/>
            <w:bottom w:val="none" w:sz="0" w:space="0" w:color="auto"/>
            <w:right w:val="none" w:sz="0" w:space="0" w:color="auto"/>
          </w:divBdr>
        </w:div>
      </w:divsChild>
    </w:div>
    <w:div w:id="2059934747">
      <w:bodyDiv w:val="1"/>
      <w:marLeft w:val="0"/>
      <w:marRight w:val="0"/>
      <w:marTop w:val="0"/>
      <w:marBottom w:val="0"/>
      <w:divBdr>
        <w:top w:val="none" w:sz="0" w:space="0" w:color="auto"/>
        <w:left w:val="none" w:sz="0" w:space="0" w:color="auto"/>
        <w:bottom w:val="none" w:sz="0" w:space="0" w:color="auto"/>
        <w:right w:val="none" w:sz="0" w:space="0" w:color="auto"/>
      </w:divBdr>
    </w:div>
    <w:div w:id="2089032683">
      <w:bodyDiv w:val="1"/>
      <w:marLeft w:val="0"/>
      <w:marRight w:val="0"/>
      <w:marTop w:val="0"/>
      <w:marBottom w:val="0"/>
      <w:divBdr>
        <w:top w:val="none" w:sz="0" w:space="0" w:color="auto"/>
        <w:left w:val="none" w:sz="0" w:space="0" w:color="auto"/>
        <w:bottom w:val="none" w:sz="0" w:space="0" w:color="auto"/>
        <w:right w:val="none" w:sz="0" w:space="0" w:color="auto"/>
      </w:divBdr>
      <w:divsChild>
        <w:div w:id="1284577900">
          <w:marLeft w:val="720"/>
          <w:marRight w:val="0"/>
          <w:marTop w:val="115"/>
          <w:marBottom w:val="0"/>
          <w:divBdr>
            <w:top w:val="none" w:sz="0" w:space="0" w:color="auto"/>
            <w:left w:val="none" w:sz="0" w:space="0" w:color="auto"/>
            <w:bottom w:val="none" w:sz="0" w:space="0" w:color="auto"/>
            <w:right w:val="none" w:sz="0" w:space="0" w:color="auto"/>
          </w:divBdr>
        </w:div>
        <w:div w:id="1975255677">
          <w:marLeft w:val="720"/>
          <w:marRight w:val="0"/>
          <w:marTop w:val="115"/>
          <w:marBottom w:val="0"/>
          <w:divBdr>
            <w:top w:val="none" w:sz="0" w:space="0" w:color="auto"/>
            <w:left w:val="none" w:sz="0" w:space="0" w:color="auto"/>
            <w:bottom w:val="none" w:sz="0" w:space="0" w:color="auto"/>
            <w:right w:val="none" w:sz="0" w:space="0" w:color="auto"/>
          </w:divBdr>
        </w:div>
      </w:divsChild>
    </w:div>
    <w:div w:id="210626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vaww.va.gov/vaforms/medical/pdf/10-7132-fill.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aww.va.gov/vaforms/medical/pdf/10-7131-fill.pdf" TargetMode="External"/><Relationship Id="rId5" Type="http://schemas.openxmlformats.org/officeDocument/2006/relationships/numbering" Target="numbering.xml"/><Relationship Id="rId15" Type="http://schemas.openxmlformats.org/officeDocument/2006/relationships/hyperlink" Target="http://www.ecfr.gov/cgi-bin/text-idx?SID=36a11bbe891ac1ed8184346b17840090&amp;mc=true&amp;node=se38.1.3_1556&amp;rgn=div8"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text-idx?SID=77cdd8dcef64535414e3def3cd055bfc&amp;mc=true&amp;node=se38.1.3_1551&amp;rgn=div8"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virnig\AppData\Roaming\Microsoft\Templates\IG%20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5" ma:contentTypeDescription="Create a new document." ma:contentTypeScope="" ma:versionID="d064e4bcea99757b43bfed63ec08b8ca">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9ebcffe074cbf1c01c43a732249c00fa"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2195BB8E-A469-47F5-BDA3-651EC04F1D92}">
  <ds:schemaRefs>
    <ds:schemaRef ds:uri="http://schemas.openxmlformats.org/officeDocument/2006/bibliography"/>
  </ds:schemaRefs>
</ds:datastoreItem>
</file>

<file path=customXml/itemProps3.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4.xml><?xml version="1.0" encoding="utf-8"?>
<ds:datastoreItem xmlns:ds="http://schemas.openxmlformats.org/officeDocument/2006/customXml" ds:itemID="{78294712-D8FC-4586-AEEB-74C6DACC8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IG Lesson Plan Template</Template>
  <TotalTime>3</TotalTime>
  <Pages>18</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Lesson 21: Process VAMC Facility Adjustments Trainee Guide</vt:lpstr>
    </vt:vector>
  </TitlesOfParts>
  <Company>Veterans Benefits Administration</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21: Process VAMC Facility Adjustments Trainee Guide</dc:title>
  <dc:creator>Department of Veterans Affairs, Veterans Benefits Administration, Pension and Fiduciary Service, STAFF</dc:creator>
  <cp:lastModifiedBy>Kathy Poole</cp:lastModifiedBy>
  <cp:revision>5</cp:revision>
  <dcterms:created xsi:type="dcterms:W3CDTF">2024-05-14T15:43:00Z</dcterms:created>
  <dcterms:modified xsi:type="dcterms:W3CDTF">2024-05-28T20:19:00Z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MediaServiceImageTags">
    <vt:lpwstr/>
  </property>
</Properties>
</file>