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D503B8" w14:textId="77777777" w:rsidR="00C8779F" w:rsidRDefault="0054395D" w:rsidP="003E3D02">
      <w:pPr>
        <w:pStyle w:val="VBAILTCoverService"/>
      </w:pPr>
      <w:r>
        <w:t xml:space="preserve">PENSION AND FIDUCIARY </w:t>
      </w:r>
      <w:r w:rsidR="00C8779F">
        <w:t>Service</w:t>
      </w:r>
    </w:p>
    <w:p w14:paraId="74FC8BEC" w14:textId="2900E05D" w:rsidR="0054395D" w:rsidRPr="0054395D" w:rsidRDefault="0054395D" w:rsidP="0054395D">
      <w:pPr>
        <w:pStyle w:val="VBAILTCoverdoctypecourse"/>
      </w:pPr>
      <w:r>
        <w:t xml:space="preserve">PMC VSR </w:t>
      </w:r>
      <w:r w:rsidR="0077032A">
        <w:t xml:space="preserve">Advanced </w:t>
      </w:r>
      <w:r>
        <w:t>Core Course</w:t>
      </w:r>
      <w:r w:rsidR="007B63F1">
        <w:br/>
        <w:t xml:space="preserve">Phase 6: </w:t>
      </w:r>
      <w:r w:rsidR="00A40D8A">
        <w:t>Practical Application and Experience</w:t>
      </w:r>
    </w:p>
    <w:p w14:paraId="1790D406" w14:textId="4527F46B" w:rsidR="00C214A9" w:rsidRDefault="00A10B66" w:rsidP="00C8779F">
      <w:pPr>
        <w:pStyle w:val="VBAILTCoverLessonTitle"/>
      </w:pPr>
      <w:r>
        <w:t xml:space="preserve">Process Original Veterans </w:t>
      </w:r>
      <w:r w:rsidRPr="00A10B66">
        <w:t xml:space="preserve">Pension Claims  </w:t>
      </w:r>
    </w:p>
    <w:p w14:paraId="2A22A440" w14:textId="1F9291F3" w:rsidR="00C30F06" w:rsidRPr="00C214A9" w:rsidRDefault="001E142A" w:rsidP="00C8779F">
      <w:pPr>
        <w:pStyle w:val="VBAILTCoverdoctypecourse"/>
      </w:pPr>
      <w:r>
        <w:t>Trainee Guide</w:t>
      </w:r>
      <w:r w:rsidR="00C30F06">
        <w:t xml:space="preserve"> </w:t>
      </w:r>
    </w:p>
    <w:p w14:paraId="0E03FC53" w14:textId="7072BFBE" w:rsidR="001D2E6A" w:rsidRDefault="00200E8B" w:rsidP="00C8779F">
      <w:pPr>
        <w:pStyle w:val="VBAILTCoverMisc"/>
      </w:pPr>
      <w:r>
        <w:t>Jun</w:t>
      </w:r>
      <w:r w:rsidR="001E07DA">
        <w:t>e</w:t>
      </w:r>
      <w:r w:rsidR="00045CFD">
        <w:t xml:space="preserve"> 202</w:t>
      </w:r>
      <w:r w:rsidR="00C628E7">
        <w:t>4</w:t>
      </w:r>
    </w:p>
    <w:p w14:paraId="49F3C428" w14:textId="67AB57B9" w:rsidR="00C30F06" w:rsidRDefault="00C30F06" w:rsidP="00C8779F">
      <w:pPr>
        <w:pStyle w:val="VBAILTCoverMisc"/>
        <w:rPr>
          <w:sz w:val="72"/>
          <w:szCs w:val="72"/>
        </w:rPr>
      </w:pPr>
      <w:r>
        <w:br w:type="page"/>
      </w:r>
    </w:p>
    <w:p w14:paraId="044FA554" w14:textId="31DE24B8" w:rsidR="00C214A9" w:rsidRDefault="0054395D" w:rsidP="002D1DCE">
      <w:pPr>
        <w:pStyle w:val="VBAILTHeading1"/>
      </w:pPr>
      <w:r w:rsidRPr="0054395D">
        <w:lastRenderedPageBreak/>
        <w:t>Process Original Veterans Pension Claims</w:t>
      </w:r>
      <w:r w:rsidR="002D1DCE">
        <w:t xml:space="preserve"> </w:t>
      </w:r>
    </w:p>
    <w:p w14:paraId="7E86494D" w14:textId="77777777" w:rsidR="00C214A9" w:rsidRPr="00C214A9" w:rsidRDefault="00C214A9" w:rsidP="002E7FD3">
      <w:pPr>
        <w:pStyle w:val="VBAILTHeading2"/>
      </w:pPr>
      <w:r w:rsidRPr="00C214A9">
        <w:t xml:space="preserve">Lesson </w:t>
      </w:r>
      <w:r w:rsidR="002D1DCE">
        <w:t>Overview</w:t>
      </w:r>
    </w:p>
    <w:tbl>
      <w:tblPr>
        <w:tblStyle w:val="TableGrid"/>
        <w:tblW w:w="9360" w:type="dxa"/>
        <w:jc w:val="center"/>
        <w:tblLook w:val="04A0" w:firstRow="1" w:lastRow="0" w:firstColumn="1" w:lastColumn="0" w:noHBand="0" w:noVBand="1"/>
        <w:tblCaption w:val="Lesson overview table specifying the characteristics of the lesson"/>
      </w:tblPr>
      <w:tblGrid>
        <w:gridCol w:w="1908"/>
        <w:gridCol w:w="7452"/>
      </w:tblGrid>
      <w:tr w:rsidR="003B118F" w14:paraId="2A2F892A" w14:textId="77777777" w:rsidTr="00D20360">
        <w:trPr>
          <w:tblHeader/>
          <w:jc w:val="center"/>
        </w:trPr>
        <w:tc>
          <w:tcPr>
            <w:tcW w:w="1908" w:type="dxa"/>
            <w:shd w:val="clear" w:color="auto" w:fill="BDD6EE" w:themeFill="accent1" w:themeFillTint="66"/>
          </w:tcPr>
          <w:p w14:paraId="00B6FB40" w14:textId="77777777" w:rsidR="003B118F" w:rsidRDefault="003B118F" w:rsidP="003B118F">
            <w:pPr>
              <w:pStyle w:val="VBAILTTableHeading1"/>
            </w:pPr>
            <w:r>
              <w:t>Topic</w:t>
            </w:r>
          </w:p>
        </w:tc>
        <w:tc>
          <w:tcPr>
            <w:tcW w:w="7452" w:type="dxa"/>
            <w:shd w:val="clear" w:color="auto" w:fill="BDD6EE" w:themeFill="accent1" w:themeFillTint="66"/>
          </w:tcPr>
          <w:p w14:paraId="06D16580" w14:textId="77777777" w:rsidR="003B118F" w:rsidRDefault="003B118F" w:rsidP="003B118F">
            <w:pPr>
              <w:pStyle w:val="VBAILTTableHeading1"/>
            </w:pPr>
            <w:r>
              <w:t>Description</w:t>
            </w:r>
          </w:p>
        </w:tc>
      </w:tr>
      <w:tr w:rsidR="00267BA2" w14:paraId="1F27DE2D" w14:textId="77777777" w:rsidTr="00D20360">
        <w:trPr>
          <w:jc w:val="center"/>
        </w:trPr>
        <w:tc>
          <w:tcPr>
            <w:tcW w:w="1908" w:type="dxa"/>
          </w:tcPr>
          <w:p w14:paraId="7CADCEEF" w14:textId="77777777" w:rsidR="00267BA2" w:rsidRDefault="00267BA2" w:rsidP="00A504AC">
            <w:pPr>
              <w:pStyle w:val="VBAILTBody"/>
            </w:pPr>
            <w:r>
              <w:t>Time Estimate</w:t>
            </w:r>
            <w:r w:rsidR="00077BE7">
              <w:t>:</w:t>
            </w:r>
          </w:p>
        </w:tc>
        <w:tc>
          <w:tcPr>
            <w:tcW w:w="7452" w:type="dxa"/>
          </w:tcPr>
          <w:p w14:paraId="32E891A3" w14:textId="4CB930F5" w:rsidR="00267BA2" w:rsidRDefault="00537AEA" w:rsidP="00A504AC">
            <w:pPr>
              <w:pStyle w:val="VBAILTBody"/>
            </w:pPr>
            <w:r>
              <w:t>4</w:t>
            </w:r>
            <w:r w:rsidR="006A0ABF">
              <w:t>.5</w:t>
            </w:r>
            <w:r>
              <w:t xml:space="preserve"> hours</w:t>
            </w:r>
          </w:p>
        </w:tc>
      </w:tr>
      <w:tr w:rsidR="002D1DCE" w14:paraId="351E74AB" w14:textId="77777777" w:rsidTr="00D20360">
        <w:trPr>
          <w:jc w:val="center"/>
        </w:trPr>
        <w:tc>
          <w:tcPr>
            <w:tcW w:w="1908" w:type="dxa"/>
          </w:tcPr>
          <w:p w14:paraId="57833485" w14:textId="77777777" w:rsidR="002D1DCE" w:rsidRDefault="00267BA2" w:rsidP="001262F7">
            <w:pPr>
              <w:pStyle w:val="VBAILTBody"/>
            </w:pPr>
            <w:r>
              <w:t>Purpose of the Lesson:</w:t>
            </w:r>
          </w:p>
        </w:tc>
        <w:tc>
          <w:tcPr>
            <w:tcW w:w="7452" w:type="dxa"/>
          </w:tcPr>
          <w:p w14:paraId="5F82B9CA" w14:textId="7CA80F0D" w:rsidR="002D1DCE" w:rsidRDefault="00537AEA" w:rsidP="00F22559">
            <w:pPr>
              <w:pStyle w:val="VBAILTBody"/>
            </w:pPr>
            <w:r>
              <w:t xml:space="preserve">This lesson is part of the entry-level curriculum, Core </w:t>
            </w:r>
            <w:r w:rsidR="00DC12F4">
              <w:t>Pension Training</w:t>
            </w:r>
            <w:r>
              <w:t xml:space="preserve"> for PMC VSRs. The purpose of this lesson is to train </w:t>
            </w:r>
            <w:r w:rsidR="00147DA0">
              <w:t>you, as a new PMC VSR,</w:t>
            </w:r>
            <w:r>
              <w:t xml:space="preserve"> </w:t>
            </w:r>
            <w:r w:rsidR="00F22559">
              <w:t xml:space="preserve">on how to </w:t>
            </w:r>
            <w:r>
              <w:t xml:space="preserve">process Veteran’s Pension claims through demonstration, practice, and feedback. </w:t>
            </w:r>
            <w:r w:rsidR="00F22559">
              <w:t>This l</w:t>
            </w:r>
            <w:r>
              <w:t xml:space="preserve">esson </w:t>
            </w:r>
            <w:r w:rsidR="00F22559">
              <w:t xml:space="preserve">also </w:t>
            </w:r>
            <w:r>
              <w:t>include</w:t>
            </w:r>
            <w:r w:rsidR="002C74C9">
              <w:t>s</w:t>
            </w:r>
            <w:r w:rsidR="00F22559">
              <w:t xml:space="preserve"> </w:t>
            </w:r>
            <w:r w:rsidR="00DC12F4">
              <w:t>instructions</w:t>
            </w:r>
            <w:r w:rsidR="00F22559">
              <w:t xml:space="preserve"> on</w:t>
            </w:r>
            <w:r>
              <w:t xml:space="preserve"> how to use the systems for processing the claims.</w:t>
            </w:r>
          </w:p>
        </w:tc>
      </w:tr>
      <w:tr w:rsidR="002D1DCE" w14:paraId="63AC06BF" w14:textId="77777777" w:rsidTr="00D20360">
        <w:trPr>
          <w:jc w:val="center"/>
        </w:trPr>
        <w:tc>
          <w:tcPr>
            <w:tcW w:w="1908" w:type="dxa"/>
          </w:tcPr>
          <w:p w14:paraId="6C6E8861" w14:textId="77777777" w:rsidR="002D1DCE" w:rsidRDefault="001262F7" w:rsidP="001262F7">
            <w:pPr>
              <w:pStyle w:val="VBAILTBody"/>
            </w:pPr>
            <w:r>
              <w:t>Prerequisite Training Requirements:</w:t>
            </w:r>
          </w:p>
        </w:tc>
        <w:tc>
          <w:tcPr>
            <w:tcW w:w="7452" w:type="dxa"/>
          </w:tcPr>
          <w:p w14:paraId="3CA010A9" w14:textId="62AF962D" w:rsidR="002D1DCE" w:rsidRDefault="007261B7" w:rsidP="00147DA0">
            <w:pPr>
              <w:pStyle w:val="VBAILTBody"/>
            </w:pPr>
            <w:r w:rsidRPr="007261B7">
              <w:t xml:space="preserve">Prior to taking the Process </w:t>
            </w:r>
            <w:r w:rsidR="0085360A">
              <w:t xml:space="preserve">Original Veterans Pension Claims </w:t>
            </w:r>
            <w:r w:rsidRPr="007261B7">
              <w:t xml:space="preserve">lesson, </w:t>
            </w:r>
            <w:r w:rsidR="00147DA0">
              <w:t>you</w:t>
            </w:r>
            <w:r w:rsidRPr="007261B7">
              <w:t xml:space="preserve"> must complet</w:t>
            </w:r>
            <w:r>
              <w:t>e</w:t>
            </w:r>
            <w:r w:rsidR="00ED2B3F">
              <w:t xml:space="preserve"> </w:t>
            </w:r>
            <w:r w:rsidR="0018425A">
              <w:t xml:space="preserve">the Basic </w:t>
            </w:r>
            <w:r>
              <w:t>Core</w:t>
            </w:r>
            <w:r w:rsidR="0018425A">
              <w:t xml:space="preserve"> and Intermediate</w:t>
            </w:r>
            <w:r w:rsidR="004B14E9">
              <w:t xml:space="preserve"> Core</w:t>
            </w:r>
            <w:r>
              <w:t xml:space="preserve"> Course</w:t>
            </w:r>
            <w:r w:rsidR="004B14E9">
              <w:t>s</w:t>
            </w:r>
            <w:r w:rsidR="00927CBD">
              <w:t xml:space="preserve"> in</w:t>
            </w:r>
            <w:r>
              <w:t xml:space="preserve"> Phases 1–5</w:t>
            </w:r>
            <w:r w:rsidR="00A40D8A">
              <w:t>.6</w:t>
            </w:r>
            <w:r w:rsidRPr="007261B7">
              <w:t>.</w:t>
            </w:r>
            <w:r>
              <w:t xml:space="preserve"> </w:t>
            </w:r>
          </w:p>
        </w:tc>
      </w:tr>
      <w:tr w:rsidR="001262F7" w14:paraId="51AFD786" w14:textId="77777777" w:rsidTr="00D20360">
        <w:trPr>
          <w:jc w:val="center"/>
        </w:trPr>
        <w:tc>
          <w:tcPr>
            <w:tcW w:w="1908" w:type="dxa"/>
          </w:tcPr>
          <w:p w14:paraId="598BC80B" w14:textId="77777777" w:rsidR="001262F7" w:rsidRDefault="001262F7" w:rsidP="001262F7">
            <w:pPr>
              <w:pStyle w:val="VBAILTBody"/>
            </w:pPr>
            <w:r>
              <w:t>Target Audience:</w:t>
            </w:r>
          </w:p>
        </w:tc>
        <w:tc>
          <w:tcPr>
            <w:tcW w:w="7452" w:type="dxa"/>
          </w:tcPr>
          <w:p w14:paraId="62863518" w14:textId="77777777" w:rsidR="001262F7" w:rsidRDefault="007261B7" w:rsidP="001262F7">
            <w:pPr>
              <w:pStyle w:val="VBAILTBody"/>
            </w:pPr>
            <w:r w:rsidRPr="007261B7">
              <w:t>This lesson is for entry-level PMC VSRs.</w:t>
            </w:r>
          </w:p>
        </w:tc>
      </w:tr>
      <w:tr w:rsidR="002D1DCE" w14:paraId="10F84091" w14:textId="77777777" w:rsidTr="00D20360">
        <w:trPr>
          <w:jc w:val="center"/>
        </w:trPr>
        <w:tc>
          <w:tcPr>
            <w:tcW w:w="1908" w:type="dxa"/>
          </w:tcPr>
          <w:p w14:paraId="61EC088B" w14:textId="77777777" w:rsidR="002D1DCE" w:rsidRDefault="00077BE7" w:rsidP="001262F7">
            <w:pPr>
              <w:pStyle w:val="VBAILTBody"/>
            </w:pPr>
            <w:r>
              <w:t>Lesson References:</w:t>
            </w:r>
          </w:p>
        </w:tc>
        <w:tc>
          <w:tcPr>
            <w:tcW w:w="7452" w:type="dxa"/>
          </w:tcPr>
          <w:p w14:paraId="6EAE4739" w14:textId="0B220E6D" w:rsidR="008A2333" w:rsidRPr="0009705D" w:rsidRDefault="008A2333" w:rsidP="008A2333">
            <w:pPr>
              <w:pStyle w:val="VBAILTbullet1"/>
            </w:pPr>
            <w:r w:rsidRPr="0009705D">
              <w:t>38 CFR 3.1 (Definitions)</w:t>
            </w:r>
          </w:p>
          <w:p w14:paraId="2EEF5A08" w14:textId="1E884EF2" w:rsidR="008A2333" w:rsidRPr="0009705D" w:rsidRDefault="008A2333" w:rsidP="008A2333">
            <w:pPr>
              <w:pStyle w:val="VBAILTbullet1"/>
            </w:pPr>
            <w:r w:rsidRPr="0009705D">
              <w:t>38 CFR 3.159</w:t>
            </w:r>
            <w:r>
              <w:t xml:space="preserve"> </w:t>
            </w:r>
            <w:r w:rsidRPr="0009705D">
              <w:t>(</w:t>
            </w:r>
            <w:r>
              <w:t>Department of Veterans Affairs Assistance in Developing Claims</w:t>
            </w:r>
            <w:r w:rsidRPr="0009705D">
              <w:t>)</w:t>
            </w:r>
          </w:p>
          <w:p w14:paraId="54D9CF5C" w14:textId="5B821787" w:rsidR="00310130" w:rsidRPr="0009705D" w:rsidRDefault="00310130" w:rsidP="00310130">
            <w:pPr>
              <w:pStyle w:val="VBAILTbullet1"/>
            </w:pPr>
            <w:r w:rsidRPr="0009705D">
              <w:t xml:space="preserve">M21-1 </w:t>
            </w:r>
            <w:r w:rsidRPr="0050647F">
              <w:t xml:space="preserve">I.i.1.A.4.b. </w:t>
            </w:r>
            <w:r w:rsidRPr="0009705D">
              <w:t xml:space="preserve">(Refraining </w:t>
            </w:r>
            <w:proofErr w:type="gramStart"/>
            <w:r w:rsidRPr="0009705D">
              <w:t>From</w:t>
            </w:r>
            <w:proofErr w:type="gramEnd"/>
            <w:r w:rsidRPr="0009705D">
              <w:t xml:space="preserve"> or Discontinuing Assistance)</w:t>
            </w:r>
          </w:p>
          <w:p w14:paraId="42F4CD7F" w14:textId="77777777" w:rsidR="00310130" w:rsidRDefault="00310130" w:rsidP="00310130">
            <w:pPr>
              <w:pStyle w:val="VBAILTbullet1"/>
            </w:pPr>
            <w:r w:rsidRPr="0009705D">
              <w:t>M21-1 III</w:t>
            </w:r>
            <w:r>
              <w:t>.</w:t>
            </w:r>
            <w:r w:rsidRPr="0009705D">
              <w:t>i.</w:t>
            </w:r>
            <w:r>
              <w:t>1.A.</w:t>
            </w:r>
            <w:r w:rsidRPr="0009705D">
              <w:t xml:space="preserve"> (</w:t>
            </w:r>
            <w:r>
              <w:t xml:space="preserve">Establishing </w:t>
            </w:r>
            <w:r w:rsidRPr="0009705D">
              <w:t xml:space="preserve">Veteran Status) </w:t>
            </w:r>
          </w:p>
          <w:p w14:paraId="447C4925" w14:textId="77777777" w:rsidR="00310130" w:rsidRPr="0009705D" w:rsidRDefault="00310130" w:rsidP="00310130">
            <w:pPr>
              <w:pStyle w:val="VBAILTbullet1"/>
            </w:pPr>
            <w:r w:rsidRPr="0009705D">
              <w:t xml:space="preserve">M21-1 </w:t>
            </w:r>
            <w:r w:rsidRPr="007E7E87">
              <w:t>IX.i.1</w:t>
            </w:r>
            <w:r w:rsidRPr="0009705D">
              <w:t xml:space="preserve">. (Overview of Requirements and Development for Pension and Parents’ Dependency and Indemnity Compensation (DIC)) </w:t>
            </w:r>
          </w:p>
          <w:p w14:paraId="6F0ED945" w14:textId="77777777" w:rsidR="00310130" w:rsidRDefault="00310130" w:rsidP="00310130">
            <w:pPr>
              <w:pStyle w:val="VBAILTbullet1"/>
            </w:pPr>
            <w:r w:rsidRPr="0009705D">
              <w:t xml:space="preserve">M21-1 </w:t>
            </w:r>
            <w:r w:rsidRPr="000D34E2">
              <w:t>IX.i.2</w:t>
            </w:r>
            <w:r>
              <w:t>.</w:t>
            </w:r>
            <w:r w:rsidRPr="000D34E2" w:rsidDel="000D34E2">
              <w:t xml:space="preserve"> </w:t>
            </w:r>
            <w:r w:rsidRPr="0009705D">
              <w:t>(</w:t>
            </w:r>
            <w:r>
              <w:t>Original Pension Claims Development)</w:t>
            </w:r>
          </w:p>
          <w:p w14:paraId="27B21B30" w14:textId="77777777" w:rsidR="00310130" w:rsidRDefault="00310130" w:rsidP="00310130">
            <w:pPr>
              <w:pStyle w:val="VBAILTbullet1"/>
            </w:pPr>
            <w:r>
              <w:t xml:space="preserve">M21-1 </w:t>
            </w:r>
            <w:r w:rsidRPr="00700D62">
              <w:t>II.iii.</w:t>
            </w:r>
            <w:proofErr w:type="gramStart"/>
            <w:r w:rsidRPr="00700D62">
              <w:t>1.A.</w:t>
            </w:r>
            <w:proofErr w:type="gramEnd"/>
            <w:r w:rsidRPr="00700D62">
              <w:t>1.a</w:t>
            </w:r>
            <w:r>
              <w:t>. (</w:t>
            </w:r>
            <w:r w:rsidRPr="00700D62">
              <w:t>Requirements for a Complete Claim Received on or After March 24, 2015</w:t>
            </w:r>
            <w:r>
              <w:t>)</w:t>
            </w:r>
          </w:p>
          <w:p w14:paraId="76C9C24C" w14:textId="77777777" w:rsidR="00310130" w:rsidRPr="0009705D" w:rsidRDefault="00310130" w:rsidP="00310130">
            <w:pPr>
              <w:pStyle w:val="VBAILTbullet1"/>
            </w:pPr>
            <w:r>
              <w:t xml:space="preserve">M21-4. Appendix B (End Products) </w:t>
            </w:r>
          </w:p>
          <w:p w14:paraId="2178A06B" w14:textId="7A50733C" w:rsidR="003A66CF" w:rsidRDefault="003A66CF" w:rsidP="00310130">
            <w:pPr>
              <w:pStyle w:val="VBAILTbullet1"/>
            </w:pPr>
            <w:r w:rsidRPr="003A66CF">
              <w:rPr>
                <w:b/>
              </w:rPr>
              <w:t>Claim Types</w:t>
            </w:r>
            <w:r>
              <w:t xml:space="preserve"> job aid</w:t>
            </w:r>
          </w:p>
          <w:p w14:paraId="05B7B847" w14:textId="573EBFE4" w:rsidR="003A66CF" w:rsidRDefault="003A66CF" w:rsidP="00310130">
            <w:pPr>
              <w:pStyle w:val="VBAILTbullet1"/>
            </w:pPr>
            <w:r w:rsidRPr="00CC5007">
              <w:rPr>
                <w:b/>
                <w:bCs/>
              </w:rPr>
              <w:t>Develop for Missing Information/Evidence</w:t>
            </w:r>
            <w:r>
              <w:t xml:space="preserve"> job aid</w:t>
            </w:r>
          </w:p>
          <w:p w14:paraId="4A526EB9" w14:textId="2BAEE93C" w:rsidR="003A66CF" w:rsidRDefault="003A66CF" w:rsidP="00310130">
            <w:pPr>
              <w:pStyle w:val="VBAILTbullet1"/>
            </w:pPr>
            <w:r w:rsidRPr="00A544D7">
              <w:rPr>
                <w:rStyle w:val="Strong"/>
              </w:rPr>
              <w:t>Processing a</w:t>
            </w:r>
            <w:r>
              <w:rPr>
                <w:rStyle w:val="Strong"/>
              </w:rPr>
              <w:t>n Original Veterans Pension</w:t>
            </w:r>
            <w:r w:rsidRPr="00A544D7">
              <w:rPr>
                <w:rStyle w:val="Strong"/>
              </w:rPr>
              <w:t xml:space="preserve"> Claim Checklist</w:t>
            </w:r>
            <w:r w:rsidRPr="00A544D7">
              <w:rPr>
                <w:rStyle w:val="Strong"/>
                <w:b w:val="0"/>
                <w:bCs w:val="0"/>
              </w:rPr>
              <w:t xml:space="preserve"> </w:t>
            </w:r>
            <w:r w:rsidRPr="00A544D7">
              <w:t>job aid</w:t>
            </w:r>
          </w:p>
          <w:p w14:paraId="14D6D6B9" w14:textId="4473F169" w:rsidR="001E444E" w:rsidRDefault="006C0168" w:rsidP="00310130">
            <w:pPr>
              <w:pStyle w:val="VBAILTbullet1"/>
            </w:pPr>
            <w:r w:rsidRPr="006C0168">
              <w:rPr>
                <w:rStyle w:val="Strong"/>
                <w:b w:val="0"/>
                <w:i/>
              </w:rPr>
              <w:lastRenderedPageBreak/>
              <w:t>Appendix A</w:t>
            </w:r>
            <w:r w:rsidR="001E444E" w:rsidRPr="001E444E">
              <w:rPr>
                <w:rStyle w:val="Strong"/>
                <w:b w:val="0"/>
                <w:bCs w:val="0"/>
              </w:rPr>
              <w:t xml:space="preserve"> for references </w:t>
            </w:r>
            <w:r w:rsidR="0030519F">
              <w:rPr>
                <w:rStyle w:val="Strong"/>
                <w:b w:val="0"/>
                <w:bCs w:val="0"/>
              </w:rPr>
              <w:t>introduced in earlier lessons</w:t>
            </w:r>
          </w:p>
        </w:tc>
      </w:tr>
      <w:tr w:rsidR="00225A95" w14:paraId="590A4DB2" w14:textId="77777777" w:rsidTr="00D20360">
        <w:trPr>
          <w:jc w:val="center"/>
        </w:trPr>
        <w:tc>
          <w:tcPr>
            <w:tcW w:w="1908" w:type="dxa"/>
          </w:tcPr>
          <w:p w14:paraId="1ED1A77C" w14:textId="74254166" w:rsidR="00225A95" w:rsidRDefault="00225A95" w:rsidP="001262F7">
            <w:pPr>
              <w:pStyle w:val="VBAILTBody"/>
            </w:pPr>
            <w:r>
              <w:lastRenderedPageBreak/>
              <w:t>Technical Competencies:</w:t>
            </w:r>
          </w:p>
        </w:tc>
        <w:tc>
          <w:tcPr>
            <w:tcW w:w="7452" w:type="dxa"/>
          </w:tcPr>
          <w:p w14:paraId="6C130B59" w14:textId="77777777" w:rsidR="00225A95" w:rsidRDefault="00225A95" w:rsidP="001262F7">
            <w:pPr>
              <w:pStyle w:val="VBAILTbullet1"/>
            </w:pPr>
            <w:r>
              <w:t>Program Benefits and Eligibility (PMC VSR)</w:t>
            </w:r>
          </w:p>
          <w:p w14:paraId="31A7443A" w14:textId="77777777" w:rsidR="00225A95" w:rsidRDefault="00225A95" w:rsidP="001262F7">
            <w:pPr>
              <w:pStyle w:val="VBAILTbullet1"/>
            </w:pPr>
            <w:r>
              <w:t>Processing Claims (PMC VSR)</w:t>
            </w:r>
          </w:p>
          <w:p w14:paraId="6A3427CD" w14:textId="77777777" w:rsidR="00225A95" w:rsidRDefault="00225A95" w:rsidP="001262F7">
            <w:pPr>
              <w:pStyle w:val="VBAILTbullet1"/>
            </w:pPr>
            <w:r>
              <w:t>VBA Applications (PMC VSR)</w:t>
            </w:r>
          </w:p>
          <w:p w14:paraId="78F13850" w14:textId="610DE538" w:rsidR="0030519F" w:rsidRDefault="0030519F" w:rsidP="001262F7">
            <w:pPr>
              <w:pStyle w:val="VBAILTbullet1"/>
            </w:pPr>
            <w:r>
              <w:t>Income Counting and Net Worth</w:t>
            </w:r>
          </w:p>
        </w:tc>
      </w:tr>
      <w:tr w:rsidR="00377A88" w14:paraId="2C7B3562" w14:textId="77777777" w:rsidTr="00D20360">
        <w:trPr>
          <w:jc w:val="center"/>
        </w:trPr>
        <w:tc>
          <w:tcPr>
            <w:tcW w:w="1908" w:type="dxa"/>
          </w:tcPr>
          <w:p w14:paraId="7B539095" w14:textId="27D65E70" w:rsidR="00377A88" w:rsidRDefault="00A77652" w:rsidP="001262F7">
            <w:pPr>
              <w:pStyle w:val="VBAILTBody"/>
            </w:pPr>
            <w:r>
              <w:t>Knowledge Check</w:t>
            </w:r>
            <w:r w:rsidR="00377A88">
              <w:t>:</w:t>
            </w:r>
          </w:p>
        </w:tc>
        <w:tc>
          <w:tcPr>
            <w:tcW w:w="7452" w:type="dxa"/>
          </w:tcPr>
          <w:p w14:paraId="4FDEAC0C" w14:textId="371EF7D4" w:rsidR="00377A88" w:rsidRDefault="00C71CEF" w:rsidP="006A0ABF">
            <w:pPr>
              <w:pStyle w:val="VBAILTBody"/>
            </w:pPr>
            <w:r>
              <w:t>Phase 6</w:t>
            </w:r>
            <w:r w:rsidR="00D673AE">
              <w:t xml:space="preserve">: </w:t>
            </w:r>
            <w:r w:rsidR="006A0ABF">
              <w:t xml:space="preserve">Process </w:t>
            </w:r>
            <w:r w:rsidR="00B87D49">
              <w:t xml:space="preserve">Original Veterans Pension Claims </w:t>
            </w:r>
            <w:r w:rsidR="00D673AE">
              <w:t>Knowledge Check</w:t>
            </w:r>
          </w:p>
        </w:tc>
      </w:tr>
      <w:tr w:rsidR="00045CFD" w14:paraId="0FA837E2" w14:textId="77777777" w:rsidTr="00D20360">
        <w:trPr>
          <w:jc w:val="center"/>
        </w:trPr>
        <w:tc>
          <w:tcPr>
            <w:tcW w:w="1908" w:type="dxa"/>
          </w:tcPr>
          <w:p w14:paraId="0DBBAF18" w14:textId="77777777" w:rsidR="00045CFD" w:rsidRDefault="00045CFD" w:rsidP="00045CFD">
            <w:pPr>
              <w:pStyle w:val="VBAILTBody"/>
            </w:pPr>
            <w:r>
              <w:t>Lesson Objectives:</w:t>
            </w:r>
          </w:p>
        </w:tc>
        <w:tc>
          <w:tcPr>
            <w:tcW w:w="7452" w:type="dxa"/>
          </w:tcPr>
          <w:p w14:paraId="620C5938" w14:textId="14882E01" w:rsidR="00A40D8A" w:rsidRDefault="00A40D8A" w:rsidP="00A40D8A">
            <w:pPr>
              <w:pStyle w:val="VBAILTbullet1"/>
              <w:numPr>
                <w:ilvl w:val="0"/>
                <w:numId w:val="0"/>
              </w:numPr>
              <w:ind w:left="360" w:hanging="360"/>
            </w:pPr>
            <w:r>
              <w:t>By the end of this lesson, you should be able to:</w:t>
            </w:r>
          </w:p>
          <w:p w14:paraId="3F0F1C8E" w14:textId="6A9DADEC" w:rsidR="00045CFD" w:rsidRPr="00C534DA" w:rsidRDefault="00A40D8A" w:rsidP="00C07822">
            <w:pPr>
              <w:pStyle w:val="VBAILTbullet1"/>
              <w:numPr>
                <w:ilvl w:val="0"/>
                <w:numId w:val="4"/>
              </w:numPr>
            </w:pPr>
            <w:r>
              <w:t xml:space="preserve">Conduct a </w:t>
            </w:r>
            <w:r w:rsidR="00045CFD" w:rsidRPr="00C534DA">
              <w:t>Veteran Pension Eligibility Review</w:t>
            </w:r>
          </w:p>
          <w:p w14:paraId="41C754EB" w14:textId="77777777" w:rsidR="00045CFD" w:rsidRPr="00C534DA" w:rsidRDefault="00045CFD" w:rsidP="00C07822">
            <w:pPr>
              <w:pStyle w:val="VBAILTbullet1"/>
              <w:numPr>
                <w:ilvl w:val="0"/>
                <w:numId w:val="4"/>
              </w:numPr>
            </w:pPr>
            <w:r w:rsidRPr="00C534DA">
              <w:t>Process Veteran pension claims (Demonstrations and Practice Exercises)</w:t>
            </w:r>
          </w:p>
          <w:p w14:paraId="17119357" w14:textId="77777777" w:rsidR="00045CFD" w:rsidRPr="00C534DA" w:rsidRDefault="00045CFD" w:rsidP="00C07822">
            <w:pPr>
              <w:pStyle w:val="VBAILTbullet1"/>
              <w:numPr>
                <w:ilvl w:val="0"/>
                <w:numId w:val="4"/>
              </w:numPr>
            </w:pPr>
            <w:r w:rsidRPr="00C534DA">
              <w:t xml:space="preserve">Recognize indicators of a Veterans Pension claim. </w:t>
            </w:r>
          </w:p>
          <w:p w14:paraId="184E2D86" w14:textId="77777777" w:rsidR="00045CFD" w:rsidRPr="00C534DA" w:rsidRDefault="00045CFD" w:rsidP="00C07822">
            <w:pPr>
              <w:pStyle w:val="VBAILTbullet1"/>
              <w:numPr>
                <w:ilvl w:val="0"/>
                <w:numId w:val="4"/>
              </w:numPr>
            </w:pPr>
            <w:r w:rsidRPr="00C534DA">
              <w:t xml:space="preserve">Confirm claim characteristics. </w:t>
            </w:r>
          </w:p>
          <w:p w14:paraId="0A353B02" w14:textId="77777777" w:rsidR="00045CFD" w:rsidRPr="00C534DA" w:rsidRDefault="00045CFD" w:rsidP="00C07822">
            <w:pPr>
              <w:pStyle w:val="VBAILTbullet1"/>
              <w:numPr>
                <w:ilvl w:val="0"/>
                <w:numId w:val="4"/>
              </w:numPr>
            </w:pPr>
            <w:r w:rsidRPr="00C534DA">
              <w:t>Determine if claim may be denied without development.</w:t>
            </w:r>
          </w:p>
          <w:p w14:paraId="37258096" w14:textId="77777777" w:rsidR="00045CFD" w:rsidRPr="00C534DA" w:rsidRDefault="00045CFD" w:rsidP="00C07822">
            <w:pPr>
              <w:pStyle w:val="VBAILTbullet1"/>
              <w:numPr>
                <w:ilvl w:val="0"/>
                <w:numId w:val="4"/>
              </w:numPr>
            </w:pPr>
            <w:r w:rsidRPr="00C534DA">
              <w:t>Determine if evidence is sufficient to process claim for Veterans Pension.</w:t>
            </w:r>
          </w:p>
          <w:p w14:paraId="34C2D18F" w14:textId="77777777" w:rsidR="00045CFD" w:rsidRDefault="00045CFD" w:rsidP="00C07822">
            <w:pPr>
              <w:pStyle w:val="VBAILTbullet1"/>
              <w:numPr>
                <w:ilvl w:val="0"/>
                <w:numId w:val="4"/>
              </w:numPr>
            </w:pPr>
            <w:r w:rsidRPr="00C534DA">
              <w:t xml:space="preserve">Apply the correct development actions for the information/evidence missing from claim. </w:t>
            </w:r>
          </w:p>
          <w:p w14:paraId="30EE3756" w14:textId="77777777" w:rsidR="00045CFD" w:rsidRPr="00C534DA" w:rsidRDefault="00045CFD" w:rsidP="00C07822">
            <w:pPr>
              <w:pStyle w:val="VBAILTbullet1"/>
              <w:numPr>
                <w:ilvl w:val="0"/>
                <w:numId w:val="4"/>
              </w:numPr>
            </w:pPr>
            <w:r w:rsidRPr="00C534DA">
              <w:t>Process an original claim for Veterans Pension.</w:t>
            </w:r>
          </w:p>
          <w:p w14:paraId="3DCDB6A8" w14:textId="77777777" w:rsidR="00045CFD" w:rsidRPr="00C534DA" w:rsidRDefault="00045CFD" w:rsidP="00C07822">
            <w:pPr>
              <w:pStyle w:val="VBAILTbullet1"/>
              <w:numPr>
                <w:ilvl w:val="0"/>
                <w:numId w:val="4"/>
              </w:numPr>
            </w:pPr>
            <w:r w:rsidRPr="00C534DA">
              <w:t xml:space="preserve">Recognize indicators of a Veterans Pension claim. </w:t>
            </w:r>
          </w:p>
          <w:p w14:paraId="17E531C3" w14:textId="77777777" w:rsidR="00045CFD" w:rsidRPr="00C534DA" w:rsidRDefault="00045CFD" w:rsidP="00C07822">
            <w:pPr>
              <w:pStyle w:val="VBAILTbullet1"/>
              <w:numPr>
                <w:ilvl w:val="0"/>
                <w:numId w:val="4"/>
              </w:numPr>
            </w:pPr>
            <w:r w:rsidRPr="00C534DA">
              <w:t xml:space="preserve">Confirm claim characteristics. </w:t>
            </w:r>
          </w:p>
          <w:p w14:paraId="4EB2BA70" w14:textId="77777777" w:rsidR="00045CFD" w:rsidRPr="00C534DA" w:rsidRDefault="00045CFD" w:rsidP="00C07822">
            <w:pPr>
              <w:pStyle w:val="VBAILTbullet1"/>
              <w:numPr>
                <w:ilvl w:val="0"/>
                <w:numId w:val="4"/>
              </w:numPr>
            </w:pPr>
            <w:r w:rsidRPr="00C534DA">
              <w:t>Determine if claim may be denied without development.</w:t>
            </w:r>
          </w:p>
          <w:p w14:paraId="39A74829" w14:textId="77777777" w:rsidR="00045CFD" w:rsidRPr="00C534DA" w:rsidRDefault="00045CFD" w:rsidP="00C07822">
            <w:pPr>
              <w:pStyle w:val="VBAILTbullet1"/>
              <w:numPr>
                <w:ilvl w:val="0"/>
                <w:numId w:val="4"/>
              </w:numPr>
            </w:pPr>
            <w:r w:rsidRPr="00C534DA">
              <w:t>Determine if evidence is sufficient to process claim for Veterans Pension.</w:t>
            </w:r>
          </w:p>
          <w:p w14:paraId="55B4AEF1" w14:textId="61880ED4" w:rsidR="00045CFD" w:rsidRDefault="00045CFD" w:rsidP="00045CFD">
            <w:pPr>
              <w:pStyle w:val="VBAILTbullet1"/>
            </w:pPr>
            <w:r w:rsidRPr="00C534DA">
              <w:t xml:space="preserve">Apply the correct development actions for the information/evidence missing from claim. </w:t>
            </w:r>
          </w:p>
        </w:tc>
      </w:tr>
      <w:tr w:rsidR="00267BA2" w14:paraId="16A29861" w14:textId="77777777" w:rsidTr="00D20360">
        <w:trPr>
          <w:jc w:val="center"/>
        </w:trPr>
        <w:tc>
          <w:tcPr>
            <w:tcW w:w="1908" w:type="dxa"/>
          </w:tcPr>
          <w:p w14:paraId="437494E5" w14:textId="77777777" w:rsidR="00267BA2" w:rsidRDefault="00267BA2" w:rsidP="001262F7">
            <w:pPr>
              <w:pStyle w:val="VBAILTBody"/>
            </w:pPr>
            <w:r>
              <w:t>What You Need:</w:t>
            </w:r>
          </w:p>
        </w:tc>
        <w:tc>
          <w:tcPr>
            <w:tcW w:w="7452" w:type="dxa"/>
          </w:tcPr>
          <w:p w14:paraId="6A80ED14" w14:textId="550F3DB2" w:rsidR="00077BE7" w:rsidRDefault="001E142A" w:rsidP="00077BE7">
            <w:pPr>
              <w:pStyle w:val="VBAILTbullet1"/>
            </w:pPr>
            <w:r>
              <w:t>Trainee Guide</w:t>
            </w:r>
          </w:p>
          <w:p w14:paraId="668DDF6B" w14:textId="0A011681" w:rsidR="003A66CF" w:rsidRPr="003A66CF" w:rsidRDefault="003A66CF" w:rsidP="003A66CF">
            <w:pPr>
              <w:pStyle w:val="VBAILTbullet1"/>
              <w:rPr>
                <w:rStyle w:val="Strong"/>
                <w:b w:val="0"/>
                <w:bCs w:val="0"/>
              </w:rPr>
            </w:pPr>
            <w:r>
              <w:rPr>
                <w:rStyle w:val="Strong"/>
                <w:b w:val="0"/>
                <w:bCs w:val="0"/>
              </w:rPr>
              <w:t>Access to the following job aids:</w:t>
            </w:r>
          </w:p>
          <w:p w14:paraId="6BD2D1AD" w14:textId="6BC0E6FB" w:rsidR="003A66CF" w:rsidRPr="005A2208" w:rsidRDefault="003A66CF" w:rsidP="003A66CF">
            <w:pPr>
              <w:pStyle w:val="VBAILTBullet2"/>
            </w:pPr>
            <w:r w:rsidRPr="005A2208">
              <w:rPr>
                <w:b/>
              </w:rPr>
              <w:t>Claim Types</w:t>
            </w:r>
            <w:r w:rsidRPr="005A2208">
              <w:t xml:space="preserve"> job aid</w:t>
            </w:r>
          </w:p>
          <w:p w14:paraId="61A8AA1E" w14:textId="5C30C2CE" w:rsidR="003A66CF" w:rsidRPr="005A2208" w:rsidRDefault="003A66CF" w:rsidP="003A66CF">
            <w:pPr>
              <w:pStyle w:val="VBAILTBullet2"/>
              <w:rPr>
                <w:rStyle w:val="Strong"/>
                <w:b w:val="0"/>
                <w:bCs w:val="0"/>
              </w:rPr>
            </w:pPr>
            <w:r w:rsidRPr="005A2208">
              <w:rPr>
                <w:b/>
              </w:rPr>
              <w:lastRenderedPageBreak/>
              <w:t>Develop for Missing Information/Evidence</w:t>
            </w:r>
            <w:r w:rsidRPr="005A2208">
              <w:t xml:space="preserve"> job aid</w:t>
            </w:r>
          </w:p>
          <w:p w14:paraId="3A844D87" w14:textId="1E931B1D" w:rsidR="0026049F" w:rsidRPr="005A2208" w:rsidRDefault="0026049F" w:rsidP="003A66CF">
            <w:pPr>
              <w:pStyle w:val="VBAILTBullet2"/>
            </w:pPr>
            <w:r w:rsidRPr="005A2208">
              <w:rPr>
                <w:rStyle w:val="Strong"/>
              </w:rPr>
              <w:t>Processing a</w:t>
            </w:r>
            <w:r w:rsidR="001E444E" w:rsidRPr="005A2208">
              <w:rPr>
                <w:rStyle w:val="Strong"/>
              </w:rPr>
              <w:t>n Original Veterans Pension</w:t>
            </w:r>
            <w:r w:rsidRPr="005A2208">
              <w:rPr>
                <w:rStyle w:val="Strong"/>
              </w:rPr>
              <w:t xml:space="preserve"> Claim Checklist</w:t>
            </w:r>
            <w:r w:rsidRPr="005A2208">
              <w:rPr>
                <w:rStyle w:val="Strong"/>
                <w:bCs w:val="0"/>
              </w:rPr>
              <w:t xml:space="preserve"> </w:t>
            </w:r>
            <w:r w:rsidRPr="005A2208">
              <w:t>job aid</w:t>
            </w:r>
          </w:p>
          <w:p w14:paraId="0F9DADC9" w14:textId="77777777" w:rsidR="002C74C9" w:rsidRDefault="006C0168" w:rsidP="005A2208">
            <w:pPr>
              <w:pStyle w:val="VBAILTbullet1"/>
              <w:rPr>
                <w:rStyle w:val="Strong"/>
                <w:b w:val="0"/>
                <w:bCs w:val="0"/>
              </w:rPr>
            </w:pPr>
            <w:r w:rsidRPr="006C0168">
              <w:rPr>
                <w:rStyle w:val="Strong"/>
                <w:b w:val="0"/>
                <w:i/>
              </w:rPr>
              <w:t>Appendix A</w:t>
            </w:r>
            <w:r w:rsidR="001E444E" w:rsidRPr="001E444E">
              <w:rPr>
                <w:rStyle w:val="Strong"/>
                <w:b w:val="0"/>
                <w:bCs w:val="0"/>
              </w:rPr>
              <w:t xml:space="preserve"> </w:t>
            </w:r>
            <w:r w:rsidR="00927501">
              <w:rPr>
                <w:rStyle w:val="Strong"/>
                <w:b w:val="0"/>
                <w:bCs w:val="0"/>
              </w:rPr>
              <w:t>Sample 527EZ Claim</w:t>
            </w:r>
          </w:p>
          <w:p w14:paraId="55401641" w14:textId="1CD59218" w:rsidR="00927501" w:rsidRDefault="00927501" w:rsidP="005A2208">
            <w:pPr>
              <w:pStyle w:val="VBAILTbullet1"/>
            </w:pPr>
            <w:r>
              <w:rPr>
                <w:rStyle w:val="Strong"/>
                <w:b w:val="0"/>
                <w:i/>
              </w:rPr>
              <w:t>Appendix B Sample SSA Inquiry</w:t>
            </w:r>
          </w:p>
        </w:tc>
      </w:tr>
    </w:tbl>
    <w:p w14:paraId="3618AAB0" w14:textId="152F593E" w:rsidR="00C214A9" w:rsidRPr="0024084E" w:rsidRDefault="00C214A9" w:rsidP="009E58F2">
      <w:pPr>
        <w:pStyle w:val="VBAILTBody"/>
        <w:keepNext/>
        <w:rPr>
          <w:sz w:val="24"/>
          <w:szCs w:val="24"/>
        </w:rPr>
      </w:pPr>
    </w:p>
    <w:tbl>
      <w:tblPr>
        <w:tblStyle w:val="TableGrid"/>
        <w:tblW w:w="10080" w:type="dxa"/>
        <w:jc w:val="center"/>
        <w:tblLayout w:type="fixed"/>
        <w:tblCellMar>
          <w:left w:w="115" w:type="dxa"/>
          <w:right w:w="115" w:type="dxa"/>
        </w:tblCellMar>
        <w:tblLook w:val="04A0" w:firstRow="1" w:lastRow="0" w:firstColumn="1" w:lastColumn="0" w:noHBand="0" w:noVBand="1"/>
        <w:tblCaption w:val="Lesson plan table specifying individual PowerPoint slide content and blank column for notes"/>
      </w:tblPr>
      <w:tblGrid>
        <w:gridCol w:w="4405"/>
        <w:gridCol w:w="5675"/>
      </w:tblGrid>
      <w:tr w:rsidR="009F361E" w14:paraId="480DB2E5" w14:textId="77777777" w:rsidTr="00AA4014">
        <w:trPr>
          <w:cantSplit/>
          <w:tblHeader/>
          <w:jc w:val="center"/>
        </w:trPr>
        <w:tc>
          <w:tcPr>
            <w:tcW w:w="4405" w:type="dxa"/>
            <w:tcBorders>
              <w:right w:val="dashSmallGap" w:sz="4" w:space="0" w:color="auto"/>
            </w:tcBorders>
            <w:shd w:val="clear" w:color="auto" w:fill="BDD6EE" w:themeFill="accent1" w:themeFillTint="66"/>
          </w:tcPr>
          <w:p w14:paraId="6B58FEC5" w14:textId="77777777" w:rsidR="009F361E" w:rsidRPr="006E54AE" w:rsidRDefault="009F361E" w:rsidP="00537AEA">
            <w:pPr>
              <w:pStyle w:val="VBAILTTableHeading1"/>
              <w:keepNext/>
            </w:pPr>
            <w:r>
              <w:t>PowerPoint Slides</w:t>
            </w:r>
          </w:p>
        </w:tc>
        <w:tc>
          <w:tcPr>
            <w:tcW w:w="5675" w:type="dxa"/>
            <w:tcBorders>
              <w:left w:val="dashSmallGap" w:sz="4" w:space="0" w:color="auto"/>
            </w:tcBorders>
            <w:shd w:val="clear" w:color="auto" w:fill="BDD6EE" w:themeFill="accent1" w:themeFillTint="66"/>
          </w:tcPr>
          <w:p w14:paraId="5032CDCB" w14:textId="6FCA0D0B" w:rsidR="009F361E" w:rsidRDefault="001E142A" w:rsidP="00537AEA">
            <w:pPr>
              <w:pStyle w:val="VBAILTTableHeading1"/>
              <w:keepNext/>
            </w:pPr>
            <w:r>
              <w:t>Notes</w:t>
            </w:r>
          </w:p>
        </w:tc>
      </w:tr>
      <w:tr w:rsidR="009F361E" w14:paraId="6B4D6CCC" w14:textId="77777777" w:rsidTr="00AA4014">
        <w:trPr>
          <w:trHeight w:val="962"/>
          <w:jc w:val="center"/>
        </w:trPr>
        <w:tc>
          <w:tcPr>
            <w:tcW w:w="4405" w:type="dxa"/>
            <w:tcBorders>
              <w:right w:val="dashSmallGap" w:sz="4" w:space="0" w:color="auto"/>
            </w:tcBorders>
          </w:tcPr>
          <w:p w14:paraId="5094E657" w14:textId="04E1A161" w:rsidR="009F361E" w:rsidRDefault="0052014F" w:rsidP="00807C15">
            <w:pPr>
              <w:pStyle w:val="VBAILTBodyStrong"/>
            </w:pPr>
            <w:r w:rsidRPr="0052014F">
              <w:t xml:space="preserve">Process Original Veterans Pension Claims </w:t>
            </w:r>
          </w:p>
        </w:tc>
        <w:tc>
          <w:tcPr>
            <w:tcW w:w="5675" w:type="dxa"/>
            <w:tcBorders>
              <w:left w:val="dashSmallGap" w:sz="4" w:space="0" w:color="auto"/>
            </w:tcBorders>
          </w:tcPr>
          <w:p w14:paraId="2BAEC878" w14:textId="356356CF" w:rsidR="009F361E" w:rsidRDefault="0052014F" w:rsidP="0052014F">
            <w:pPr>
              <w:pStyle w:val="VBAILTBody"/>
            </w:pPr>
            <w:r>
              <w:t xml:space="preserve"> </w:t>
            </w:r>
          </w:p>
        </w:tc>
      </w:tr>
      <w:tr w:rsidR="00B87D49" w14:paraId="454AF9EB" w14:textId="77777777" w:rsidTr="00AA4014">
        <w:trPr>
          <w:trHeight w:val="980"/>
          <w:jc w:val="center"/>
        </w:trPr>
        <w:tc>
          <w:tcPr>
            <w:tcW w:w="4405" w:type="dxa"/>
            <w:tcBorders>
              <w:right w:val="dashSmallGap" w:sz="4" w:space="0" w:color="auto"/>
            </w:tcBorders>
          </w:tcPr>
          <w:p w14:paraId="6A9C01B6" w14:textId="77777777" w:rsidR="00045CFD" w:rsidRDefault="00045CFD" w:rsidP="00045CFD">
            <w:pPr>
              <w:pStyle w:val="VBAILTBodyStrong"/>
            </w:pPr>
            <w:r>
              <w:t>Transition to Phase 6</w:t>
            </w:r>
          </w:p>
          <w:p w14:paraId="7DFA89EA" w14:textId="358A271C" w:rsidR="00045CFD" w:rsidRDefault="00045CFD" w:rsidP="00045CFD">
            <w:pPr>
              <w:pStyle w:val="VBAILTBody"/>
            </w:pPr>
            <w:r w:rsidRPr="001D3547">
              <w:rPr>
                <w:rStyle w:val="Strong"/>
              </w:rPr>
              <w:t>Phase 5</w:t>
            </w:r>
            <w:r>
              <w:rPr>
                <w:rStyle w:val="Strong"/>
              </w:rPr>
              <w:t xml:space="preserve"> Lessons</w:t>
            </w:r>
            <w:r>
              <w:t xml:space="preserve"> </w:t>
            </w:r>
          </w:p>
          <w:p w14:paraId="100B1DB0" w14:textId="157EAB7A" w:rsidR="00045CFD" w:rsidRDefault="00045CFD" w:rsidP="00045CFD">
            <w:pPr>
              <w:pStyle w:val="VBAILTBody"/>
            </w:pPr>
            <w:r>
              <w:rPr>
                <w:noProof/>
              </w:rPr>
              <w:drawing>
                <wp:inline distT="0" distB="0" distL="0" distR="0" wp14:anchorId="37852630" wp14:editId="0A16C221">
                  <wp:extent cx="2363804" cy="1184972"/>
                  <wp:effectExtent l="0" t="0" r="0" b="0"/>
                  <wp:docPr id="1" name="Picture 1" descr="Box with large letters PHASE 5 LESSONS. Two bullet points stating that Phase 5 lessons: Provided the fundamental claim processing rules and procedures you will perform most frequently and Are the building blocks you will integrate into the process of claim types to be learned in Phase 6. Box with large letters PHASE 6 LESSONS. Two bullet points stating that Phase 6 lessons: Provide step-by-step demonstrations and practice of the systems, decision making, and outputs for each claim type and Assume your successful completion of Phase 5, as Phase 6 lessons are cumulative and will integrate, but not duplicate, previously learned concepts." title="Transition from Phase 5 to Phas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63804" cy="1184972"/>
                          </a:xfrm>
                          <a:prstGeom prst="rect">
                            <a:avLst/>
                          </a:prstGeom>
                          <a:noFill/>
                        </pic:spPr>
                      </pic:pic>
                    </a:graphicData>
                  </a:graphic>
                </wp:inline>
              </w:drawing>
            </w:r>
          </w:p>
          <w:p w14:paraId="675621B7" w14:textId="77777777" w:rsidR="00045CFD" w:rsidRDefault="00045CFD" w:rsidP="00045CFD">
            <w:pPr>
              <w:pStyle w:val="VBAILTBody"/>
            </w:pPr>
            <w:r w:rsidRPr="001D3547">
              <w:rPr>
                <w:rStyle w:val="Strong"/>
              </w:rPr>
              <w:t>Phase 5</w:t>
            </w:r>
            <w:r>
              <w:rPr>
                <w:rStyle w:val="Strong"/>
              </w:rPr>
              <w:t xml:space="preserve"> Lessons</w:t>
            </w:r>
            <w:r>
              <w:t xml:space="preserve"> </w:t>
            </w:r>
          </w:p>
          <w:p w14:paraId="6E5858E5" w14:textId="77777777" w:rsidR="00045CFD" w:rsidRDefault="00045CFD" w:rsidP="00045CFD">
            <w:pPr>
              <w:pStyle w:val="VBAILTbullet1"/>
            </w:pPr>
            <w:r>
              <w:t>Provided the fundamental claim processing rules and procedures you will perform most frequently</w:t>
            </w:r>
          </w:p>
          <w:p w14:paraId="4E574D37" w14:textId="77777777" w:rsidR="00045CFD" w:rsidRDefault="00045CFD" w:rsidP="00045CFD">
            <w:pPr>
              <w:pStyle w:val="VBAILTbullet1"/>
            </w:pPr>
            <w:r>
              <w:t xml:space="preserve">Are the building blocks you will integrate into the process of claim types to be learned in Phase 6 </w:t>
            </w:r>
          </w:p>
          <w:p w14:paraId="063A12EC" w14:textId="77777777" w:rsidR="00045CFD" w:rsidRDefault="00045CFD" w:rsidP="00045CFD">
            <w:pPr>
              <w:pStyle w:val="VBAILTBody"/>
            </w:pPr>
            <w:r w:rsidRPr="001D3547">
              <w:rPr>
                <w:rStyle w:val="Strong"/>
              </w:rPr>
              <w:t>Phase 6</w:t>
            </w:r>
            <w:r>
              <w:rPr>
                <w:rStyle w:val="Strong"/>
              </w:rPr>
              <w:t xml:space="preserve"> Lessons</w:t>
            </w:r>
            <w:r>
              <w:t xml:space="preserve"> </w:t>
            </w:r>
          </w:p>
          <w:p w14:paraId="7CF49656" w14:textId="77777777" w:rsidR="00045CFD" w:rsidRDefault="00045CFD" w:rsidP="00045CFD">
            <w:pPr>
              <w:pStyle w:val="VBAILTbullet1"/>
            </w:pPr>
            <w:r>
              <w:t>Provide step-by-step demonstrations and practice of the systems, decision making, and outputs for each claim type</w:t>
            </w:r>
          </w:p>
          <w:p w14:paraId="6B08284C" w14:textId="63E26574" w:rsidR="003B1E10" w:rsidRPr="0052014F" w:rsidRDefault="00045CFD" w:rsidP="00045CFD">
            <w:pPr>
              <w:pStyle w:val="VBAILTbullet1"/>
              <w:rPr>
                <w:rStyle w:val="Strong"/>
              </w:rPr>
            </w:pPr>
            <w:r>
              <w:t xml:space="preserve">Assume your successful completion of Phase 5, as Phase 6 lessons are cumulative and will </w:t>
            </w:r>
            <w:r>
              <w:lastRenderedPageBreak/>
              <w:t xml:space="preserve">integrate, but not duplicate, previously learned concepts </w:t>
            </w:r>
          </w:p>
        </w:tc>
        <w:tc>
          <w:tcPr>
            <w:tcW w:w="5675" w:type="dxa"/>
            <w:tcBorders>
              <w:left w:val="dashSmallGap" w:sz="4" w:space="0" w:color="auto"/>
            </w:tcBorders>
          </w:tcPr>
          <w:p w14:paraId="423D50A1" w14:textId="2D7DF78A" w:rsidR="003B1E10" w:rsidRPr="00077BE7" w:rsidRDefault="003B1E10" w:rsidP="001E142A">
            <w:pPr>
              <w:pStyle w:val="VBAILTBody"/>
              <w:rPr>
                <w:rStyle w:val="Strong"/>
                <w:b w:val="0"/>
                <w:bCs w:val="0"/>
              </w:rPr>
            </w:pPr>
          </w:p>
        </w:tc>
      </w:tr>
    </w:tbl>
    <w:p w14:paraId="163D23E2" w14:textId="465AFA39" w:rsidR="00303DB1" w:rsidRDefault="00303DB1" w:rsidP="00D10933">
      <w:pPr>
        <w:jc w:val="center"/>
      </w:pPr>
    </w:p>
    <w:tbl>
      <w:tblPr>
        <w:tblStyle w:val="TableGrid"/>
        <w:tblW w:w="10080" w:type="dxa"/>
        <w:jc w:val="center"/>
        <w:tblLayout w:type="fixed"/>
        <w:tblCellMar>
          <w:left w:w="115" w:type="dxa"/>
          <w:right w:w="115" w:type="dxa"/>
        </w:tblCellMar>
        <w:tblLook w:val="04A0" w:firstRow="1" w:lastRow="0" w:firstColumn="1" w:lastColumn="0" w:noHBand="0" w:noVBand="1"/>
        <w:tblCaption w:val="Lesson plan table specifying individual PowerPoint slide content and related instructor activities/guidance"/>
      </w:tblPr>
      <w:tblGrid>
        <w:gridCol w:w="4104"/>
        <w:gridCol w:w="5976"/>
      </w:tblGrid>
      <w:tr w:rsidR="00303DB1" w14:paraId="35502B78" w14:textId="77777777" w:rsidTr="00C56505">
        <w:trPr>
          <w:cantSplit/>
          <w:tblHeader/>
          <w:jc w:val="center"/>
        </w:trPr>
        <w:tc>
          <w:tcPr>
            <w:tcW w:w="4104" w:type="dxa"/>
            <w:tcBorders>
              <w:right w:val="dashSmallGap" w:sz="4" w:space="0" w:color="auto"/>
            </w:tcBorders>
            <w:shd w:val="clear" w:color="auto" w:fill="BDD6EE" w:themeFill="accent1" w:themeFillTint="66"/>
          </w:tcPr>
          <w:p w14:paraId="42D92315" w14:textId="77777777" w:rsidR="00303DB1" w:rsidRPr="006E54AE" w:rsidRDefault="00303DB1" w:rsidP="00C56505">
            <w:pPr>
              <w:pStyle w:val="VBAILTTableHeading1"/>
              <w:keepNext/>
            </w:pPr>
            <w:r>
              <w:t>PowerPoint Slides</w:t>
            </w:r>
          </w:p>
        </w:tc>
        <w:tc>
          <w:tcPr>
            <w:tcW w:w="5976" w:type="dxa"/>
            <w:tcBorders>
              <w:left w:val="dashSmallGap" w:sz="4" w:space="0" w:color="auto"/>
            </w:tcBorders>
            <w:shd w:val="clear" w:color="auto" w:fill="BDD6EE" w:themeFill="accent1" w:themeFillTint="66"/>
          </w:tcPr>
          <w:p w14:paraId="1F23A3D0" w14:textId="77777777" w:rsidR="00303DB1" w:rsidRDefault="00303DB1" w:rsidP="00C56505">
            <w:pPr>
              <w:pStyle w:val="VBAILTTableHeading1"/>
              <w:keepNext/>
            </w:pPr>
            <w:r>
              <w:t>Notes</w:t>
            </w:r>
          </w:p>
        </w:tc>
      </w:tr>
      <w:tr w:rsidR="00491AF7" w14:paraId="1BECB390" w14:textId="77777777" w:rsidTr="00147DA0">
        <w:trPr>
          <w:trHeight w:val="2160"/>
          <w:jc w:val="center"/>
        </w:trPr>
        <w:tc>
          <w:tcPr>
            <w:tcW w:w="4104" w:type="dxa"/>
            <w:tcBorders>
              <w:right w:val="dashSmallGap" w:sz="4" w:space="0" w:color="auto"/>
            </w:tcBorders>
          </w:tcPr>
          <w:p w14:paraId="293A7190" w14:textId="77777777" w:rsidR="00045CFD" w:rsidRDefault="00045CFD" w:rsidP="00045CFD">
            <w:pPr>
              <w:pStyle w:val="VBAILTbullet1"/>
              <w:numPr>
                <w:ilvl w:val="0"/>
                <w:numId w:val="0"/>
              </w:numPr>
              <w:rPr>
                <w:b/>
                <w:bCs/>
              </w:rPr>
            </w:pPr>
            <w:r w:rsidRPr="00F12D0F">
              <w:rPr>
                <w:b/>
                <w:bCs/>
              </w:rPr>
              <w:t>Lesson Objectives (1 of 3)</w:t>
            </w:r>
          </w:p>
          <w:p w14:paraId="42236CB1" w14:textId="77777777" w:rsidR="00045CFD" w:rsidRPr="00F12D0F" w:rsidRDefault="00045CFD" w:rsidP="00045CFD">
            <w:pPr>
              <w:pStyle w:val="VBAILTbullet1"/>
            </w:pPr>
            <w:r w:rsidRPr="00F12D0F">
              <w:t>Veteran Pension Eligibility Review</w:t>
            </w:r>
          </w:p>
          <w:p w14:paraId="640D91CC" w14:textId="77777777" w:rsidR="00045CFD" w:rsidRPr="00F12D0F" w:rsidRDefault="00045CFD" w:rsidP="00045CFD">
            <w:pPr>
              <w:pStyle w:val="VBAILTbullet1"/>
            </w:pPr>
            <w:r w:rsidRPr="00F12D0F">
              <w:t>Process Veteran pension claims (Demonstrations and Practice Exercises)</w:t>
            </w:r>
          </w:p>
          <w:p w14:paraId="779F3498" w14:textId="77777777" w:rsidR="00045CFD" w:rsidRPr="00F12D0F" w:rsidRDefault="00045CFD" w:rsidP="00C07822">
            <w:pPr>
              <w:pStyle w:val="VBAILTbullet1"/>
              <w:numPr>
                <w:ilvl w:val="0"/>
                <w:numId w:val="5"/>
              </w:numPr>
            </w:pPr>
            <w:r w:rsidRPr="000E30A6">
              <w:rPr>
                <w:b/>
                <w:bCs/>
              </w:rPr>
              <w:t>Demonstrations:</w:t>
            </w:r>
            <w:r w:rsidRPr="000E30A6">
              <w:t xml:space="preserve"> </w:t>
            </w:r>
            <w:r w:rsidRPr="00F12D0F">
              <w:t>Instructor will provide claim scenarios and questions for trainee review. Instructors will process production claims from start to finish with opportunities for questions.</w:t>
            </w:r>
          </w:p>
          <w:p w14:paraId="574AD050" w14:textId="168A563F" w:rsidR="00491AF7" w:rsidRDefault="00045CFD" w:rsidP="00C07822">
            <w:pPr>
              <w:pStyle w:val="VBAILTBody"/>
              <w:numPr>
                <w:ilvl w:val="0"/>
                <w:numId w:val="5"/>
              </w:numPr>
            </w:pPr>
            <w:r w:rsidRPr="000E30A6">
              <w:rPr>
                <w:b/>
                <w:bCs/>
              </w:rPr>
              <w:t>Guided Practice Exercises:</w:t>
            </w:r>
            <w:r w:rsidRPr="000E30A6">
              <w:t xml:space="preserve"> </w:t>
            </w:r>
            <w:r w:rsidRPr="00F12D0F">
              <w:t>Trainees will process claims with questions and feedback/remediation.</w:t>
            </w:r>
          </w:p>
        </w:tc>
        <w:tc>
          <w:tcPr>
            <w:tcW w:w="5976" w:type="dxa"/>
            <w:tcBorders>
              <w:left w:val="dashSmallGap" w:sz="4" w:space="0" w:color="auto"/>
            </w:tcBorders>
          </w:tcPr>
          <w:p w14:paraId="6C267F40" w14:textId="5B6A42C7" w:rsidR="008E50DD" w:rsidRPr="00491AF7" w:rsidRDefault="008E50DD" w:rsidP="00872F81">
            <w:pPr>
              <w:pStyle w:val="VBAILTBody"/>
              <w:rPr>
                <w:rStyle w:val="Strong"/>
                <w:b w:val="0"/>
                <w:bCs w:val="0"/>
              </w:rPr>
            </w:pPr>
          </w:p>
        </w:tc>
      </w:tr>
      <w:tr w:rsidR="0021489D" w14:paraId="16F177A4" w14:textId="77777777" w:rsidTr="00147DA0">
        <w:trPr>
          <w:trHeight w:val="2160"/>
          <w:jc w:val="center"/>
        </w:trPr>
        <w:tc>
          <w:tcPr>
            <w:tcW w:w="4104" w:type="dxa"/>
            <w:tcBorders>
              <w:right w:val="dashSmallGap" w:sz="4" w:space="0" w:color="auto"/>
            </w:tcBorders>
          </w:tcPr>
          <w:p w14:paraId="541B7146" w14:textId="77777777" w:rsidR="00045CFD" w:rsidRDefault="00045CFD" w:rsidP="00045CFD">
            <w:pPr>
              <w:pStyle w:val="VBAILTbullet1"/>
              <w:numPr>
                <w:ilvl w:val="0"/>
                <w:numId w:val="0"/>
              </w:numPr>
            </w:pPr>
            <w:r w:rsidRPr="00F12D0F">
              <w:rPr>
                <w:b/>
                <w:bCs/>
              </w:rPr>
              <w:t>Lesson Objectives (2 of 3)</w:t>
            </w:r>
          </w:p>
          <w:p w14:paraId="054766AF" w14:textId="3BA87F13" w:rsidR="00A40D8A" w:rsidRDefault="00A40D8A" w:rsidP="00A40D8A">
            <w:pPr>
              <w:pStyle w:val="VBAILTbullet1"/>
              <w:numPr>
                <w:ilvl w:val="0"/>
                <w:numId w:val="0"/>
              </w:numPr>
            </w:pPr>
            <w:r>
              <w:t>By the end of this lesson, you should be able to</w:t>
            </w:r>
          </w:p>
          <w:p w14:paraId="3BD561B9" w14:textId="5EF8AE66" w:rsidR="00045CFD" w:rsidRPr="00F12D0F" w:rsidRDefault="00045CFD" w:rsidP="00045CFD">
            <w:pPr>
              <w:pStyle w:val="VBAILTbullet1"/>
            </w:pPr>
            <w:r w:rsidRPr="00F12D0F">
              <w:t>Process an original claim for Veterans Pension.</w:t>
            </w:r>
          </w:p>
          <w:p w14:paraId="0412C124" w14:textId="77777777" w:rsidR="00045CFD" w:rsidRPr="00F12D0F" w:rsidRDefault="00045CFD" w:rsidP="00C07822">
            <w:pPr>
              <w:pStyle w:val="VBAILTbullet1"/>
              <w:numPr>
                <w:ilvl w:val="0"/>
                <w:numId w:val="5"/>
              </w:numPr>
            </w:pPr>
            <w:r w:rsidRPr="00F12D0F">
              <w:t xml:space="preserve">Recognize indicators of a Veterans Pension claim. </w:t>
            </w:r>
          </w:p>
          <w:p w14:paraId="5E8827C4" w14:textId="77777777" w:rsidR="00045CFD" w:rsidRPr="00F12D0F" w:rsidRDefault="00045CFD" w:rsidP="00C07822">
            <w:pPr>
              <w:pStyle w:val="VBAILTbullet1"/>
              <w:numPr>
                <w:ilvl w:val="0"/>
                <w:numId w:val="5"/>
              </w:numPr>
            </w:pPr>
            <w:r w:rsidRPr="00F12D0F">
              <w:t xml:space="preserve">Confirm claim characteristics. </w:t>
            </w:r>
          </w:p>
          <w:p w14:paraId="286A720E" w14:textId="77777777" w:rsidR="00045CFD" w:rsidRPr="00F12D0F" w:rsidRDefault="00045CFD" w:rsidP="00C07822">
            <w:pPr>
              <w:pStyle w:val="VBAILTbullet1"/>
              <w:numPr>
                <w:ilvl w:val="0"/>
                <w:numId w:val="5"/>
              </w:numPr>
            </w:pPr>
            <w:r w:rsidRPr="00F12D0F">
              <w:t>Determine if claim may be denied without development.</w:t>
            </w:r>
          </w:p>
          <w:p w14:paraId="16A6537D" w14:textId="77777777" w:rsidR="00045CFD" w:rsidRPr="00F12D0F" w:rsidRDefault="00045CFD" w:rsidP="00C07822">
            <w:pPr>
              <w:pStyle w:val="VBAILTbullet1"/>
              <w:numPr>
                <w:ilvl w:val="0"/>
                <w:numId w:val="5"/>
              </w:numPr>
            </w:pPr>
            <w:r w:rsidRPr="00F12D0F">
              <w:lastRenderedPageBreak/>
              <w:t>Determine if evidence is sufficient to process claim for Veterans Pension.</w:t>
            </w:r>
          </w:p>
          <w:p w14:paraId="7ED61582" w14:textId="1AF532FB" w:rsidR="0021489D" w:rsidRDefault="00045CFD" w:rsidP="00C07822">
            <w:pPr>
              <w:pStyle w:val="VBAILTbullet1"/>
              <w:numPr>
                <w:ilvl w:val="0"/>
                <w:numId w:val="5"/>
              </w:numPr>
            </w:pPr>
            <w:r w:rsidRPr="00F12D0F">
              <w:t xml:space="preserve">Apply the correct development actions for the information/evidence missing from claim. </w:t>
            </w:r>
          </w:p>
        </w:tc>
        <w:tc>
          <w:tcPr>
            <w:tcW w:w="5976" w:type="dxa"/>
            <w:tcBorders>
              <w:left w:val="dashSmallGap" w:sz="4" w:space="0" w:color="auto"/>
            </w:tcBorders>
          </w:tcPr>
          <w:p w14:paraId="76041DA0" w14:textId="45D21D11" w:rsidR="0021489D" w:rsidRPr="009F361E" w:rsidRDefault="0021489D" w:rsidP="0021489D">
            <w:pPr>
              <w:pStyle w:val="VBAILTBody"/>
              <w:rPr>
                <w:rStyle w:val="Strong"/>
              </w:rPr>
            </w:pPr>
          </w:p>
        </w:tc>
      </w:tr>
      <w:tr w:rsidR="00B87D49" w14:paraId="0FB7C457" w14:textId="77777777" w:rsidTr="00147DA0">
        <w:trPr>
          <w:trHeight w:val="2160"/>
          <w:jc w:val="center"/>
        </w:trPr>
        <w:tc>
          <w:tcPr>
            <w:tcW w:w="4104" w:type="dxa"/>
            <w:tcBorders>
              <w:right w:val="dashSmallGap" w:sz="4" w:space="0" w:color="auto"/>
            </w:tcBorders>
          </w:tcPr>
          <w:p w14:paraId="2CDEE6F3" w14:textId="77777777" w:rsidR="00045CFD" w:rsidRPr="000E30A6" w:rsidRDefault="00045CFD" w:rsidP="00045CFD">
            <w:pPr>
              <w:pStyle w:val="VBAILTbullet1"/>
              <w:numPr>
                <w:ilvl w:val="0"/>
                <w:numId w:val="0"/>
              </w:numPr>
              <w:rPr>
                <w:b/>
                <w:bCs/>
              </w:rPr>
            </w:pPr>
            <w:r w:rsidRPr="000E30A6">
              <w:rPr>
                <w:b/>
                <w:bCs/>
              </w:rPr>
              <w:t>Lesson Objectives (3 of 3)</w:t>
            </w:r>
          </w:p>
          <w:p w14:paraId="7E4EBBA2" w14:textId="77777777" w:rsidR="00045CFD" w:rsidRPr="00F12D0F" w:rsidRDefault="00045CFD" w:rsidP="00045CFD">
            <w:pPr>
              <w:pStyle w:val="VBAILTbullet1"/>
            </w:pPr>
            <w:r w:rsidRPr="00F12D0F">
              <w:t xml:space="preserve">Determine entitlement to Veterans Pension. </w:t>
            </w:r>
          </w:p>
          <w:p w14:paraId="2D81415F" w14:textId="77777777" w:rsidR="00045CFD" w:rsidRPr="00F12D0F" w:rsidRDefault="00045CFD" w:rsidP="00045CFD">
            <w:pPr>
              <w:pStyle w:val="VBAILTbullet1"/>
            </w:pPr>
            <w:r w:rsidRPr="00F12D0F">
              <w:t>Determine if claim should be submitted to rating activity.</w:t>
            </w:r>
          </w:p>
          <w:p w14:paraId="52B59561" w14:textId="77777777" w:rsidR="00045CFD" w:rsidRPr="00F12D0F" w:rsidRDefault="00045CFD" w:rsidP="00045CFD">
            <w:pPr>
              <w:pStyle w:val="VBAILTbullet1"/>
            </w:pPr>
            <w:r w:rsidRPr="00F12D0F">
              <w:t xml:space="preserve">Decide the award action for Veterans Pension. </w:t>
            </w:r>
          </w:p>
          <w:p w14:paraId="1B30891A" w14:textId="77777777" w:rsidR="00045CFD" w:rsidRPr="00F12D0F" w:rsidRDefault="00045CFD" w:rsidP="00045CFD">
            <w:pPr>
              <w:pStyle w:val="VBAILTbullet1"/>
            </w:pPr>
            <w:r w:rsidRPr="00F12D0F">
              <w:t>Determine contents of claimant notification letter for a Veterans Pension claim decision.</w:t>
            </w:r>
          </w:p>
          <w:p w14:paraId="30085C46" w14:textId="77777777" w:rsidR="00045CFD" w:rsidRPr="00F12D0F" w:rsidRDefault="00045CFD" w:rsidP="00045CFD">
            <w:pPr>
              <w:pStyle w:val="VBAILTbullet1"/>
            </w:pPr>
            <w:r w:rsidRPr="00F12D0F">
              <w:t>Create PCGL decision notification.</w:t>
            </w:r>
          </w:p>
          <w:p w14:paraId="58C1D8D5" w14:textId="4BC8BB40" w:rsidR="0030519F" w:rsidRDefault="00045CFD" w:rsidP="00045CFD">
            <w:pPr>
              <w:pStyle w:val="VBAILTbullet1"/>
            </w:pPr>
            <w:r w:rsidRPr="00F12D0F">
              <w:t>Submit the award to the Authorizer.</w:t>
            </w:r>
          </w:p>
        </w:tc>
        <w:tc>
          <w:tcPr>
            <w:tcW w:w="5976" w:type="dxa"/>
            <w:tcBorders>
              <w:left w:val="dashSmallGap" w:sz="4" w:space="0" w:color="auto"/>
            </w:tcBorders>
          </w:tcPr>
          <w:p w14:paraId="47A49367" w14:textId="28B1F5D6" w:rsidR="0030519F" w:rsidRPr="00077BE7" w:rsidRDefault="0030519F" w:rsidP="001E142A">
            <w:pPr>
              <w:pStyle w:val="VBAILTBody"/>
              <w:rPr>
                <w:rStyle w:val="Strong"/>
                <w:b w:val="0"/>
                <w:bCs w:val="0"/>
              </w:rPr>
            </w:pPr>
          </w:p>
        </w:tc>
      </w:tr>
      <w:tr w:rsidR="00B87D49" w14:paraId="4A348DA0" w14:textId="77777777" w:rsidTr="00147DA0">
        <w:trPr>
          <w:trHeight w:val="2160"/>
          <w:jc w:val="center"/>
        </w:trPr>
        <w:tc>
          <w:tcPr>
            <w:tcW w:w="4104" w:type="dxa"/>
            <w:tcBorders>
              <w:right w:val="dashSmallGap" w:sz="4" w:space="0" w:color="auto"/>
            </w:tcBorders>
          </w:tcPr>
          <w:p w14:paraId="39A61C44" w14:textId="77777777" w:rsidR="00613D64" w:rsidRDefault="00613D64" w:rsidP="00613D64">
            <w:pPr>
              <w:pStyle w:val="VBAILTBodyStrong"/>
            </w:pPr>
            <w:r>
              <w:t>Characteristics of Veterans Pension</w:t>
            </w:r>
          </w:p>
          <w:p w14:paraId="349731AC" w14:textId="77777777" w:rsidR="00613D64" w:rsidRPr="000E30A6" w:rsidRDefault="00613D64" w:rsidP="00613D64">
            <w:pPr>
              <w:pStyle w:val="VBAILTbullet1"/>
            </w:pPr>
            <w:r w:rsidRPr="000E30A6">
              <w:t>Tax fee monetary benefit</w:t>
            </w:r>
          </w:p>
          <w:p w14:paraId="27596C93" w14:textId="77777777" w:rsidR="00613D64" w:rsidRPr="000E30A6" w:rsidRDefault="00613D64" w:rsidP="00613D64">
            <w:pPr>
              <w:pStyle w:val="VBAILTbullet1"/>
            </w:pPr>
            <w:r w:rsidRPr="000E30A6">
              <w:t>For low-income Veterans</w:t>
            </w:r>
          </w:p>
          <w:p w14:paraId="2CA71C1E" w14:textId="77777777" w:rsidR="00613D64" w:rsidRPr="000E30A6" w:rsidRDefault="00613D64" w:rsidP="00613D64">
            <w:pPr>
              <w:pStyle w:val="VBAILTbullet1"/>
            </w:pPr>
            <w:r w:rsidRPr="000E30A6">
              <w:t>For wartime Veterans</w:t>
            </w:r>
          </w:p>
          <w:p w14:paraId="21EE8723" w14:textId="77777777" w:rsidR="00613D64" w:rsidRPr="00E32222" w:rsidRDefault="00613D64" w:rsidP="00613D64">
            <w:pPr>
              <w:pStyle w:val="VBAILTbullet1"/>
            </w:pPr>
            <w:r w:rsidRPr="00E32222">
              <w:t>Applications</w:t>
            </w:r>
          </w:p>
          <w:p w14:paraId="56C31431" w14:textId="77777777" w:rsidR="00613D64" w:rsidRPr="00E32222" w:rsidRDefault="00613D64" w:rsidP="00C07822">
            <w:pPr>
              <w:pStyle w:val="VBAILTbullet1"/>
              <w:numPr>
                <w:ilvl w:val="0"/>
                <w:numId w:val="6"/>
              </w:numPr>
              <w:rPr>
                <w:i/>
                <w:iCs/>
              </w:rPr>
            </w:pPr>
            <w:r w:rsidRPr="00E32222">
              <w:rPr>
                <w:i/>
                <w:iCs/>
              </w:rPr>
              <w:t xml:space="preserve">VA Form 21P-527EZ: Application for Pension (original claim) </w:t>
            </w:r>
          </w:p>
          <w:p w14:paraId="14EA8AC6" w14:textId="77777777" w:rsidR="00613D64" w:rsidRPr="00E32222" w:rsidRDefault="00613D64" w:rsidP="00C07822">
            <w:pPr>
              <w:pStyle w:val="VBAILTbullet1"/>
              <w:numPr>
                <w:ilvl w:val="0"/>
                <w:numId w:val="5"/>
              </w:numPr>
              <w:rPr>
                <w:i/>
                <w:iCs/>
              </w:rPr>
            </w:pPr>
            <w:r w:rsidRPr="00E32222">
              <w:rPr>
                <w:i/>
                <w:iCs/>
              </w:rPr>
              <w:t xml:space="preserve">VA Form 21P-527: Income, Asset, and Employment </w:t>
            </w:r>
            <w:r w:rsidRPr="00E32222">
              <w:rPr>
                <w:i/>
                <w:iCs/>
              </w:rPr>
              <w:lastRenderedPageBreak/>
              <w:t xml:space="preserve">Statement (non-original claims)  </w:t>
            </w:r>
          </w:p>
          <w:p w14:paraId="7C514459" w14:textId="596AD6F9" w:rsidR="00C71CEF" w:rsidRDefault="00613D64" w:rsidP="00613D64">
            <w:pPr>
              <w:pStyle w:val="VBAILTbullet1"/>
            </w:pPr>
            <w:r w:rsidRPr="000E30A6">
              <w:t>EP 180 (original) or 120 (non-original) </w:t>
            </w:r>
          </w:p>
        </w:tc>
        <w:tc>
          <w:tcPr>
            <w:tcW w:w="5976" w:type="dxa"/>
            <w:tcBorders>
              <w:left w:val="dashSmallGap" w:sz="4" w:space="0" w:color="auto"/>
            </w:tcBorders>
          </w:tcPr>
          <w:p w14:paraId="1E5BFE39" w14:textId="290327E7" w:rsidR="00C71CEF" w:rsidRPr="00C71CEF" w:rsidRDefault="00C71CEF" w:rsidP="001E142A">
            <w:pPr>
              <w:pStyle w:val="VBAILTBody"/>
              <w:rPr>
                <w:rStyle w:val="Strong"/>
                <w:b w:val="0"/>
                <w:bCs w:val="0"/>
              </w:rPr>
            </w:pPr>
          </w:p>
        </w:tc>
      </w:tr>
      <w:tr w:rsidR="00A20C70" w14:paraId="44F6CCB8" w14:textId="77777777" w:rsidTr="00147DA0">
        <w:trPr>
          <w:trHeight w:val="2160"/>
          <w:jc w:val="center"/>
        </w:trPr>
        <w:tc>
          <w:tcPr>
            <w:tcW w:w="4104" w:type="dxa"/>
            <w:tcBorders>
              <w:right w:val="dashSmallGap" w:sz="4" w:space="0" w:color="auto"/>
            </w:tcBorders>
          </w:tcPr>
          <w:p w14:paraId="260B25E8" w14:textId="77777777" w:rsidR="00613D64" w:rsidRPr="000E30A6" w:rsidRDefault="00613D64" w:rsidP="00613D64">
            <w:pPr>
              <w:pStyle w:val="VBAILTbullet1"/>
              <w:numPr>
                <w:ilvl w:val="0"/>
                <w:numId w:val="0"/>
              </w:numPr>
            </w:pPr>
            <w:r w:rsidRPr="000E30A6">
              <w:rPr>
                <w:b/>
                <w:bCs/>
              </w:rPr>
              <w:t>Eligibility Determination</w:t>
            </w:r>
            <w:r>
              <w:rPr>
                <w:b/>
                <w:bCs/>
              </w:rPr>
              <w:t xml:space="preserve"> </w:t>
            </w:r>
          </w:p>
          <w:p w14:paraId="14B9EB88" w14:textId="77777777" w:rsidR="00613D64" w:rsidRDefault="00613D64" w:rsidP="00613D64">
            <w:pPr>
              <w:pStyle w:val="VBAILTbullet1"/>
            </w:pPr>
            <w:r>
              <w:t>Military Service Requirement</w:t>
            </w:r>
          </w:p>
          <w:p w14:paraId="3B8D875D" w14:textId="77777777" w:rsidR="00613D64" w:rsidRDefault="00613D64" w:rsidP="00613D64">
            <w:pPr>
              <w:pStyle w:val="VBAILTbullet1"/>
            </w:pPr>
            <w:r>
              <w:t>P&amp;T Disability or Age 65/older</w:t>
            </w:r>
          </w:p>
          <w:p w14:paraId="3F8ED526" w14:textId="77777777" w:rsidR="00613D64" w:rsidRDefault="00613D64" w:rsidP="00613D64">
            <w:pPr>
              <w:pStyle w:val="VBAILTbullet1"/>
            </w:pPr>
            <w:r>
              <w:t>Income and Net Worth Requirement</w:t>
            </w:r>
          </w:p>
          <w:p w14:paraId="6593EEE4" w14:textId="77777777" w:rsidR="00613D64" w:rsidRDefault="00613D64" w:rsidP="00613D64">
            <w:pPr>
              <w:pStyle w:val="VBAILTbullet1"/>
            </w:pPr>
            <w:r>
              <w:t>Dependent Eligibility (if applicable)</w:t>
            </w:r>
          </w:p>
          <w:p w14:paraId="4316F92D" w14:textId="35372816" w:rsidR="009728B5" w:rsidRDefault="00613D64" w:rsidP="00613D64">
            <w:pPr>
              <w:pStyle w:val="VBAILTbullet1"/>
            </w:pPr>
            <w:r w:rsidRPr="00613D64">
              <w:t xml:space="preserve">Special Monthly Pension (if applicable) </w:t>
            </w:r>
          </w:p>
        </w:tc>
        <w:tc>
          <w:tcPr>
            <w:tcW w:w="5976" w:type="dxa"/>
            <w:tcBorders>
              <w:left w:val="dashSmallGap" w:sz="4" w:space="0" w:color="auto"/>
            </w:tcBorders>
          </w:tcPr>
          <w:p w14:paraId="6362161A" w14:textId="791E8B00" w:rsidR="00A20C70" w:rsidRPr="009F361E" w:rsidRDefault="00A20C70" w:rsidP="001E142A">
            <w:pPr>
              <w:pStyle w:val="VBAILTBody"/>
              <w:rPr>
                <w:rStyle w:val="Strong"/>
              </w:rPr>
            </w:pPr>
          </w:p>
        </w:tc>
      </w:tr>
      <w:tr w:rsidR="00B87D49" w14:paraId="4AFBB44C" w14:textId="77777777" w:rsidTr="00147DA0">
        <w:trPr>
          <w:trHeight w:val="2160"/>
          <w:jc w:val="center"/>
        </w:trPr>
        <w:tc>
          <w:tcPr>
            <w:tcW w:w="4104" w:type="dxa"/>
            <w:tcBorders>
              <w:right w:val="dashSmallGap" w:sz="4" w:space="0" w:color="auto"/>
            </w:tcBorders>
          </w:tcPr>
          <w:p w14:paraId="49FF3876" w14:textId="77777777" w:rsidR="00613D64" w:rsidRPr="00600FE3" w:rsidRDefault="00613D64" w:rsidP="00613D64">
            <w:pPr>
              <w:pStyle w:val="VBAILTBodyStrong"/>
              <w:rPr>
                <w:bCs/>
              </w:rPr>
            </w:pPr>
            <w:r w:rsidRPr="00600FE3">
              <w:rPr>
                <w:bCs/>
              </w:rPr>
              <w:t>Eligibility Determination Review (</w:t>
            </w:r>
            <w:r>
              <w:rPr>
                <w:bCs/>
              </w:rPr>
              <w:t>1</w:t>
            </w:r>
            <w:r w:rsidRPr="00600FE3">
              <w:rPr>
                <w:bCs/>
              </w:rPr>
              <w:t xml:space="preserve"> of</w:t>
            </w:r>
            <w:r>
              <w:rPr>
                <w:bCs/>
              </w:rPr>
              <w:t xml:space="preserve"> 3</w:t>
            </w:r>
            <w:r w:rsidRPr="00600FE3">
              <w:rPr>
                <w:bCs/>
              </w:rPr>
              <w:t>)</w:t>
            </w:r>
          </w:p>
          <w:p w14:paraId="5F25E940" w14:textId="77777777" w:rsidR="00613D64" w:rsidRPr="00600FE3" w:rsidRDefault="00613D64" w:rsidP="00613D64">
            <w:pPr>
              <w:pStyle w:val="VBAILTBodyStrong"/>
            </w:pPr>
            <w:r w:rsidRPr="00600FE3">
              <w:rPr>
                <w:bCs/>
                <w:u w:val="single"/>
              </w:rPr>
              <w:t xml:space="preserve">Military Service </w:t>
            </w:r>
          </w:p>
          <w:p w14:paraId="4C7219AF" w14:textId="77777777" w:rsidR="00613D64" w:rsidRPr="00600FE3" w:rsidRDefault="00613D64" w:rsidP="00613D64">
            <w:pPr>
              <w:pStyle w:val="VBAILTbullet1"/>
            </w:pPr>
            <w:r w:rsidRPr="00600FE3">
              <w:t>Length of Qualifying Service</w:t>
            </w:r>
          </w:p>
          <w:p w14:paraId="50503BD2" w14:textId="77777777" w:rsidR="00613D64" w:rsidRPr="00600FE3" w:rsidRDefault="00613D64" w:rsidP="00613D64">
            <w:pPr>
              <w:pStyle w:val="VBAILTbullet1"/>
            </w:pPr>
            <w:r w:rsidRPr="00600FE3">
              <w:t>Wartime Service</w:t>
            </w:r>
          </w:p>
          <w:p w14:paraId="3113BAAF" w14:textId="77777777" w:rsidR="00613D64" w:rsidRPr="00600FE3" w:rsidRDefault="00613D64" w:rsidP="00613D64">
            <w:pPr>
              <w:pStyle w:val="VBAILTbullet1"/>
            </w:pPr>
            <w:r w:rsidRPr="00600FE3">
              <w:t>Character of Discharge (COD)</w:t>
            </w:r>
          </w:p>
          <w:p w14:paraId="5CEDABC8" w14:textId="77777777" w:rsidR="00613D64" w:rsidRPr="00600FE3" w:rsidRDefault="00613D64" w:rsidP="00613D64">
            <w:pPr>
              <w:pStyle w:val="VBAILTBodyStrong"/>
            </w:pPr>
            <w:r w:rsidRPr="00600FE3">
              <w:rPr>
                <w:bCs/>
                <w:u w:val="single"/>
              </w:rPr>
              <w:t xml:space="preserve">Income and Net Worth Information </w:t>
            </w:r>
          </w:p>
          <w:p w14:paraId="24E3FA30" w14:textId="77777777" w:rsidR="00613D64" w:rsidRPr="00600FE3" w:rsidRDefault="00613D64" w:rsidP="00613D64">
            <w:pPr>
              <w:pStyle w:val="VBAILTbullet1"/>
            </w:pPr>
            <w:r w:rsidRPr="00600FE3">
              <w:t xml:space="preserve">Veteran’s pension is an income-based benefit, the amount of the Veteran’s income for VA purposes (IVAP) determines the VA benefit rate payable.  The current rate of pension is located </w:t>
            </w:r>
            <w:hyperlink r:id="rId12" w:history="1">
              <w:r w:rsidRPr="00600FE3">
                <w:rPr>
                  <w:rStyle w:val="Hyperlink"/>
                </w:rPr>
                <w:t xml:space="preserve"> VA Pension Rates </w:t>
              </w:r>
              <w:proofErr w:type="gramStart"/>
              <w:r w:rsidRPr="00600FE3">
                <w:rPr>
                  <w:rStyle w:val="Hyperlink"/>
                </w:rPr>
                <w:t>For</w:t>
              </w:r>
              <w:proofErr w:type="gramEnd"/>
              <w:r w:rsidRPr="00600FE3">
                <w:rPr>
                  <w:rStyle w:val="Hyperlink"/>
                </w:rPr>
                <w:t xml:space="preserve"> Veterans </w:t>
              </w:r>
            </w:hyperlink>
          </w:p>
          <w:p w14:paraId="2F602700" w14:textId="5901D7CE" w:rsidR="00C71CEF" w:rsidRDefault="00613D64" w:rsidP="00613D64">
            <w:pPr>
              <w:pStyle w:val="VBAILTBodyStrong"/>
            </w:pPr>
            <w:r w:rsidRPr="00613D64">
              <w:rPr>
                <w:b w:val="0"/>
                <w:bCs/>
              </w:rPr>
              <w:t xml:space="preserve">Net worth is also a factor when determining eligibility to Veteran’s </w:t>
            </w:r>
            <w:r w:rsidRPr="00613D64">
              <w:rPr>
                <w:b w:val="0"/>
                <w:bCs/>
              </w:rPr>
              <w:lastRenderedPageBreak/>
              <w:t>pension.  The Veteran’s net worth must be below the bright line limit to qualify for pension benefits.  The bright line limit information is available at</w:t>
            </w:r>
            <w:r w:rsidRPr="00600FE3">
              <w:t xml:space="preserve"> </w:t>
            </w:r>
            <w:hyperlink r:id="rId13" w:history="1">
              <w:r w:rsidRPr="00600FE3">
                <w:rPr>
                  <w:rStyle w:val="Hyperlink"/>
                </w:rPr>
                <w:t xml:space="preserve">VA Pension Rates </w:t>
              </w:r>
              <w:proofErr w:type="gramStart"/>
              <w:r w:rsidRPr="00600FE3">
                <w:rPr>
                  <w:rStyle w:val="Hyperlink"/>
                </w:rPr>
                <w:t>For</w:t>
              </w:r>
              <w:proofErr w:type="gramEnd"/>
              <w:r w:rsidRPr="00600FE3">
                <w:rPr>
                  <w:rStyle w:val="Hyperlink"/>
                </w:rPr>
                <w:t xml:space="preserve"> Veterans</w:t>
              </w:r>
            </w:hyperlink>
          </w:p>
        </w:tc>
        <w:tc>
          <w:tcPr>
            <w:tcW w:w="5976" w:type="dxa"/>
            <w:tcBorders>
              <w:left w:val="dashSmallGap" w:sz="4" w:space="0" w:color="auto"/>
            </w:tcBorders>
          </w:tcPr>
          <w:p w14:paraId="0A53C6BB" w14:textId="4E30D25B" w:rsidR="00C71CEF" w:rsidRPr="00077BE7" w:rsidRDefault="0085360A" w:rsidP="008E50DD">
            <w:pPr>
              <w:pStyle w:val="VBAILTBody"/>
              <w:rPr>
                <w:rStyle w:val="Strong"/>
                <w:b w:val="0"/>
                <w:bCs w:val="0"/>
              </w:rPr>
            </w:pPr>
            <w:r>
              <w:lastRenderedPageBreak/>
              <w:t xml:space="preserve"> </w:t>
            </w:r>
          </w:p>
        </w:tc>
      </w:tr>
      <w:tr w:rsidR="00613D64" w14:paraId="35C1274E" w14:textId="77777777" w:rsidTr="00147DA0">
        <w:trPr>
          <w:trHeight w:val="2160"/>
          <w:jc w:val="center"/>
        </w:trPr>
        <w:tc>
          <w:tcPr>
            <w:tcW w:w="4104" w:type="dxa"/>
            <w:tcBorders>
              <w:right w:val="dashSmallGap" w:sz="4" w:space="0" w:color="auto"/>
            </w:tcBorders>
          </w:tcPr>
          <w:p w14:paraId="0EEB0FDD" w14:textId="77777777" w:rsidR="00613D64" w:rsidRPr="00600FE3" w:rsidRDefault="00613D64" w:rsidP="00613D64">
            <w:pPr>
              <w:pStyle w:val="VBAILTBodyStrong"/>
              <w:rPr>
                <w:bCs/>
              </w:rPr>
            </w:pPr>
            <w:r w:rsidRPr="00600FE3">
              <w:rPr>
                <w:bCs/>
              </w:rPr>
              <w:t>Eligibility Determination Review (</w:t>
            </w:r>
            <w:r>
              <w:rPr>
                <w:bCs/>
              </w:rPr>
              <w:t xml:space="preserve">2 </w:t>
            </w:r>
            <w:r w:rsidRPr="00600FE3">
              <w:rPr>
                <w:bCs/>
              </w:rPr>
              <w:t>of</w:t>
            </w:r>
            <w:r>
              <w:rPr>
                <w:bCs/>
              </w:rPr>
              <w:t xml:space="preserve"> 3</w:t>
            </w:r>
            <w:r w:rsidRPr="00600FE3">
              <w:rPr>
                <w:bCs/>
              </w:rPr>
              <w:t>)</w:t>
            </w:r>
          </w:p>
          <w:p w14:paraId="6ACC5C36" w14:textId="77777777" w:rsidR="00613D64" w:rsidRPr="00B56B7C" w:rsidRDefault="00613D64" w:rsidP="00613D64">
            <w:pPr>
              <w:pStyle w:val="VBAILTBullet2"/>
              <w:numPr>
                <w:ilvl w:val="0"/>
                <w:numId w:val="0"/>
              </w:numPr>
            </w:pPr>
            <w:r w:rsidRPr="00B56B7C">
              <w:rPr>
                <w:b/>
                <w:bCs/>
                <w:u w:val="single"/>
              </w:rPr>
              <w:t xml:space="preserve">Permanent and Total (P&amp;T) disability </w:t>
            </w:r>
          </w:p>
          <w:p w14:paraId="3CFA7609" w14:textId="77777777" w:rsidR="00613D64" w:rsidRPr="00B56B7C" w:rsidRDefault="00613D64" w:rsidP="00613D64">
            <w:pPr>
              <w:pStyle w:val="VBAILTBullet2"/>
              <w:numPr>
                <w:ilvl w:val="0"/>
                <w:numId w:val="0"/>
              </w:numPr>
            </w:pPr>
            <w:r w:rsidRPr="00B56B7C">
              <w:t xml:space="preserve">A rating determination of P&amp;T disability is not required to establish eligibility for Veterans Pension when a Veteran is (grant pension administratively, meaning no rating required to grant basic pension) </w:t>
            </w:r>
          </w:p>
          <w:p w14:paraId="6F8EF8D4" w14:textId="77777777" w:rsidR="00613D64" w:rsidRPr="00B56B7C" w:rsidRDefault="00613D64" w:rsidP="00613D64">
            <w:pPr>
              <w:pStyle w:val="VBAILTbullet1"/>
            </w:pPr>
            <w:r w:rsidRPr="00B56B7C">
              <w:t>age 65 or older, or</w:t>
            </w:r>
          </w:p>
          <w:p w14:paraId="5AECDABE" w14:textId="77777777" w:rsidR="00613D64" w:rsidRPr="00B56B7C" w:rsidRDefault="00613D64" w:rsidP="00613D64">
            <w:pPr>
              <w:pStyle w:val="VBAILTbullet1"/>
            </w:pPr>
            <w:r w:rsidRPr="00B56B7C">
              <w:t>presumed to be P&amp;T disabled for pension purposes due to being</w:t>
            </w:r>
          </w:p>
          <w:p w14:paraId="4B90A36F" w14:textId="77777777" w:rsidR="00613D64" w:rsidRPr="00B56B7C" w:rsidRDefault="00613D64" w:rsidP="00613D64">
            <w:pPr>
              <w:pStyle w:val="VBAILTbullet1"/>
            </w:pPr>
            <w:r w:rsidRPr="00B56B7C">
              <w:t>a patient in a nursing home or</w:t>
            </w:r>
          </w:p>
          <w:p w14:paraId="06DAAF32" w14:textId="77777777" w:rsidR="00613D64" w:rsidRPr="00B56B7C" w:rsidRDefault="00613D64" w:rsidP="00613D64">
            <w:pPr>
              <w:pStyle w:val="VBAILTbullet1"/>
            </w:pPr>
            <w:r w:rsidRPr="00B56B7C">
              <w:t xml:space="preserve">Disabled by Social Security (In receipt of Social Security disability) </w:t>
            </w:r>
          </w:p>
          <w:p w14:paraId="7BFBFD78" w14:textId="0E7FCACA" w:rsidR="00613D64" w:rsidRDefault="00613D64" w:rsidP="00613D64">
            <w:pPr>
              <w:pStyle w:val="VBAILTBody"/>
            </w:pPr>
            <w:r w:rsidRPr="00B56B7C">
              <w:t xml:space="preserve">If pension cannot be granted administratively (above criteria), then rating activity is required.  </w:t>
            </w:r>
          </w:p>
        </w:tc>
        <w:tc>
          <w:tcPr>
            <w:tcW w:w="5976" w:type="dxa"/>
            <w:tcBorders>
              <w:left w:val="dashSmallGap" w:sz="4" w:space="0" w:color="auto"/>
            </w:tcBorders>
          </w:tcPr>
          <w:p w14:paraId="0D37EE64" w14:textId="4202CF11" w:rsidR="00613D64" w:rsidRPr="004C3F52" w:rsidRDefault="00613D64" w:rsidP="00613D64">
            <w:pPr>
              <w:pStyle w:val="VBAILTBody"/>
              <w:rPr>
                <w:rStyle w:val="Strong"/>
                <w:b w:val="0"/>
              </w:rPr>
            </w:pPr>
            <w:r>
              <w:t xml:space="preserve"> </w:t>
            </w:r>
          </w:p>
        </w:tc>
      </w:tr>
      <w:tr w:rsidR="00ED0693" w14:paraId="72EDB848" w14:textId="77777777" w:rsidTr="00147DA0">
        <w:trPr>
          <w:trHeight w:val="2160"/>
          <w:jc w:val="center"/>
        </w:trPr>
        <w:tc>
          <w:tcPr>
            <w:tcW w:w="4104" w:type="dxa"/>
            <w:tcBorders>
              <w:right w:val="dashSmallGap" w:sz="4" w:space="0" w:color="auto"/>
            </w:tcBorders>
          </w:tcPr>
          <w:p w14:paraId="68B62E72" w14:textId="77777777" w:rsidR="00613D64" w:rsidRPr="00600FE3" w:rsidRDefault="00613D64" w:rsidP="00613D64">
            <w:pPr>
              <w:pStyle w:val="VBAILTBodyStrong"/>
              <w:rPr>
                <w:bCs/>
              </w:rPr>
            </w:pPr>
            <w:r w:rsidRPr="00600FE3">
              <w:rPr>
                <w:bCs/>
              </w:rPr>
              <w:t>Eligibility Determination Review (</w:t>
            </w:r>
            <w:r>
              <w:rPr>
                <w:bCs/>
              </w:rPr>
              <w:t xml:space="preserve">3 </w:t>
            </w:r>
            <w:r w:rsidRPr="00600FE3">
              <w:rPr>
                <w:bCs/>
              </w:rPr>
              <w:t>of</w:t>
            </w:r>
            <w:r>
              <w:rPr>
                <w:bCs/>
              </w:rPr>
              <w:t xml:space="preserve"> 3</w:t>
            </w:r>
            <w:r w:rsidRPr="00600FE3">
              <w:rPr>
                <w:bCs/>
              </w:rPr>
              <w:t>)</w:t>
            </w:r>
          </w:p>
          <w:p w14:paraId="3020A840" w14:textId="77777777" w:rsidR="00613D64" w:rsidRPr="00700D62" w:rsidRDefault="00613D64" w:rsidP="00613D64">
            <w:pPr>
              <w:pStyle w:val="VBAILTBodyStrong"/>
              <w:rPr>
                <w:b w:val="0"/>
              </w:rPr>
            </w:pPr>
            <w:r w:rsidRPr="00700D62">
              <w:rPr>
                <w:b w:val="0"/>
                <w:u w:val="single"/>
              </w:rPr>
              <w:t>Dependent Eligibility (if applicable)</w:t>
            </w:r>
          </w:p>
          <w:p w14:paraId="08DB64B6" w14:textId="2E238A93" w:rsidR="00ED0693" w:rsidRDefault="00613D64" w:rsidP="002F4C52">
            <w:pPr>
              <w:pStyle w:val="VBAILTBodyStrong"/>
            </w:pPr>
            <w:r w:rsidRPr="00B56B7C">
              <w:rPr>
                <w:b w:val="0"/>
                <w:bCs/>
              </w:rPr>
              <w:t xml:space="preserve">Unlike Compensation, dependency issues must be resolved up front with Pension benefits, prior to any </w:t>
            </w:r>
            <w:r w:rsidRPr="00B56B7C">
              <w:rPr>
                <w:b w:val="0"/>
                <w:bCs/>
              </w:rPr>
              <w:lastRenderedPageBreak/>
              <w:t xml:space="preserve">grant of benefits.  Dependent’s income and/or net worth (in most cases) is countable, just like the beneficiary’s income.  </w:t>
            </w:r>
          </w:p>
        </w:tc>
        <w:tc>
          <w:tcPr>
            <w:tcW w:w="5976" w:type="dxa"/>
            <w:tcBorders>
              <w:left w:val="dashSmallGap" w:sz="4" w:space="0" w:color="auto"/>
            </w:tcBorders>
          </w:tcPr>
          <w:p w14:paraId="63B35C6D" w14:textId="00CE8922" w:rsidR="00974930" w:rsidRPr="009F361E" w:rsidRDefault="00994D8A" w:rsidP="00994D8A">
            <w:pPr>
              <w:pStyle w:val="VBAILTBody"/>
              <w:rPr>
                <w:rStyle w:val="Strong"/>
              </w:rPr>
            </w:pPr>
            <w:r>
              <w:lastRenderedPageBreak/>
              <w:t xml:space="preserve"> </w:t>
            </w:r>
          </w:p>
        </w:tc>
      </w:tr>
      <w:tr w:rsidR="005464A0" w14:paraId="0546DCCE" w14:textId="77777777" w:rsidTr="00B82E53">
        <w:trPr>
          <w:trHeight w:val="1340"/>
          <w:jc w:val="center"/>
        </w:trPr>
        <w:tc>
          <w:tcPr>
            <w:tcW w:w="4104" w:type="dxa"/>
            <w:tcBorders>
              <w:right w:val="dashSmallGap" w:sz="4" w:space="0" w:color="auto"/>
            </w:tcBorders>
          </w:tcPr>
          <w:p w14:paraId="2D259C2F" w14:textId="77777777" w:rsidR="00613D64" w:rsidRDefault="00613D64" w:rsidP="00613D64">
            <w:pPr>
              <w:pStyle w:val="VBAILTBodyStrong"/>
              <w:rPr>
                <w:bCs/>
              </w:rPr>
            </w:pPr>
            <w:r w:rsidRPr="00B56B7C">
              <w:rPr>
                <w:bCs/>
              </w:rPr>
              <w:t>Lesson Exercise</w:t>
            </w:r>
          </w:p>
          <w:p w14:paraId="16E57737" w14:textId="77777777" w:rsidR="00613D64" w:rsidRPr="00B56B7C" w:rsidRDefault="00613D64" w:rsidP="00613D64">
            <w:pPr>
              <w:pStyle w:val="VBAILTBodyStrong"/>
              <w:rPr>
                <w:bCs/>
              </w:rPr>
            </w:pPr>
            <w:r w:rsidRPr="00B56B7C">
              <w:rPr>
                <w:bCs/>
                <w:u w:val="single"/>
              </w:rPr>
              <w:t xml:space="preserve">Question 1: </w:t>
            </w:r>
          </w:p>
          <w:p w14:paraId="7C1B3F09" w14:textId="77777777" w:rsidR="00613D64" w:rsidRPr="00B56B7C" w:rsidRDefault="00613D64" w:rsidP="00613D64">
            <w:pPr>
              <w:pStyle w:val="VBAILTbullet1"/>
            </w:pPr>
            <w:r w:rsidRPr="00B56B7C">
              <w:t>The Veteran military’s service is verified as follows:</w:t>
            </w:r>
          </w:p>
          <w:p w14:paraId="3C4E361A" w14:textId="77777777" w:rsidR="00613D64" w:rsidRPr="00B56B7C" w:rsidRDefault="00613D64" w:rsidP="00C07822">
            <w:pPr>
              <w:pStyle w:val="VBAILTbullet1"/>
              <w:numPr>
                <w:ilvl w:val="0"/>
                <w:numId w:val="7"/>
              </w:numPr>
              <w:rPr>
                <w:i/>
                <w:iCs/>
              </w:rPr>
            </w:pPr>
            <w:r w:rsidRPr="00B56B7C">
              <w:rPr>
                <w:i/>
                <w:iCs/>
              </w:rPr>
              <w:t>Branch of Service: Navy</w:t>
            </w:r>
          </w:p>
          <w:p w14:paraId="1F7E6AC6" w14:textId="77777777" w:rsidR="00613D64" w:rsidRPr="00B56B7C" w:rsidRDefault="00613D64" w:rsidP="00C07822">
            <w:pPr>
              <w:pStyle w:val="VBAILTbullet1"/>
              <w:numPr>
                <w:ilvl w:val="0"/>
                <w:numId w:val="7"/>
              </w:numPr>
              <w:rPr>
                <w:i/>
                <w:iCs/>
              </w:rPr>
            </w:pPr>
            <w:r w:rsidRPr="00B56B7C">
              <w:rPr>
                <w:i/>
                <w:iCs/>
              </w:rPr>
              <w:t>EOD: 03/02/1982</w:t>
            </w:r>
          </w:p>
          <w:p w14:paraId="4FD2F3E9" w14:textId="77777777" w:rsidR="00613D64" w:rsidRPr="00B56B7C" w:rsidRDefault="00613D64" w:rsidP="00C07822">
            <w:pPr>
              <w:pStyle w:val="VBAILTbullet1"/>
              <w:numPr>
                <w:ilvl w:val="0"/>
                <w:numId w:val="7"/>
              </w:numPr>
              <w:rPr>
                <w:i/>
                <w:iCs/>
              </w:rPr>
            </w:pPr>
            <w:r w:rsidRPr="00B56B7C">
              <w:rPr>
                <w:i/>
                <w:iCs/>
              </w:rPr>
              <w:t>RAD: 06/28/1989</w:t>
            </w:r>
          </w:p>
          <w:p w14:paraId="6AE42482" w14:textId="77777777" w:rsidR="00613D64" w:rsidRPr="00B56B7C" w:rsidRDefault="00613D64" w:rsidP="00C07822">
            <w:pPr>
              <w:pStyle w:val="VBAILTbullet1"/>
              <w:numPr>
                <w:ilvl w:val="0"/>
                <w:numId w:val="7"/>
              </w:numPr>
              <w:rPr>
                <w:i/>
                <w:iCs/>
              </w:rPr>
            </w:pPr>
            <w:r w:rsidRPr="00B56B7C">
              <w:rPr>
                <w:i/>
                <w:iCs/>
              </w:rPr>
              <w:t>COD: Honorable</w:t>
            </w:r>
          </w:p>
          <w:p w14:paraId="502C25AA" w14:textId="77777777" w:rsidR="00EB5C70" w:rsidRDefault="00613D64" w:rsidP="002F4C52">
            <w:pPr>
              <w:pStyle w:val="VBAILTbullet1"/>
              <w:numPr>
                <w:ilvl w:val="0"/>
                <w:numId w:val="0"/>
              </w:numPr>
            </w:pPr>
            <w:r w:rsidRPr="00B56B7C">
              <w:t>Does the Veteran qualify for Veteran pension benefits based on military service requirements?</w:t>
            </w:r>
          </w:p>
          <w:p w14:paraId="7E872ED8" w14:textId="231D095C" w:rsidR="0095376F" w:rsidRDefault="0095376F" w:rsidP="0095376F">
            <w:pPr>
              <w:pStyle w:val="VBAILTBodyStrong"/>
              <w:rPr>
                <w:bCs/>
                <w:u w:val="single"/>
              </w:rPr>
            </w:pPr>
            <w:r w:rsidRPr="00C36F74">
              <w:rPr>
                <w:bCs/>
                <w:u w:val="single"/>
              </w:rPr>
              <w:t xml:space="preserve">Answer: </w:t>
            </w:r>
          </w:p>
          <w:p w14:paraId="2BFCCFB0" w14:textId="77777777" w:rsidR="0095376F" w:rsidRPr="00C36F74" w:rsidRDefault="0095376F" w:rsidP="0095376F">
            <w:pPr>
              <w:pStyle w:val="VBAILTBodyStrong"/>
              <w:rPr>
                <w:bCs/>
              </w:rPr>
            </w:pPr>
          </w:p>
          <w:p w14:paraId="09811392" w14:textId="4428114A" w:rsidR="0095376F" w:rsidRPr="005464A0" w:rsidRDefault="0095376F" w:rsidP="002F4C52">
            <w:pPr>
              <w:pStyle w:val="VBAILTbullet1"/>
              <w:numPr>
                <w:ilvl w:val="0"/>
                <w:numId w:val="0"/>
              </w:numPr>
            </w:pPr>
          </w:p>
        </w:tc>
        <w:tc>
          <w:tcPr>
            <w:tcW w:w="5976" w:type="dxa"/>
            <w:tcBorders>
              <w:left w:val="dashSmallGap" w:sz="4" w:space="0" w:color="auto"/>
            </w:tcBorders>
          </w:tcPr>
          <w:p w14:paraId="37D86FD4" w14:textId="0E6F9B8C" w:rsidR="000E71B9" w:rsidRPr="000E71B9" w:rsidRDefault="000E71B9" w:rsidP="00147DA0">
            <w:pPr>
              <w:pStyle w:val="VBAILTBody"/>
            </w:pPr>
            <w:r w:rsidRPr="000E71B9">
              <w:t xml:space="preserve"> </w:t>
            </w:r>
          </w:p>
        </w:tc>
      </w:tr>
      <w:tr w:rsidR="00D20360" w14:paraId="281E6CC4" w14:textId="77777777" w:rsidTr="00147DA0">
        <w:trPr>
          <w:trHeight w:val="2160"/>
          <w:jc w:val="center"/>
        </w:trPr>
        <w:tc>
          <w:tcPr>
            <w:tcW w:w="4104" w:type="dxa"/>
            <w:tcBorders>
              <w:right w:val="dashSmallGap" w:sz="4" w:space="0" w:color="auto"/>
            </w:tcBorders>
          </w:tcPr>
          <w:p w14:paraId="45A50510" w14:textId="77777777" w:rsidR="00613D64" w:rsidRDefault="00613D64" w:rsidP="00613D64">
            <w:pPr>
              <w:pStyle w:val="VBAILTBodyStrong"/>
              <w:rPr>
                <w:bCs/>
              </w:rPr>
            </w:pPr>
            <w:r w:rsidRPr="00D670C9">
              <w:rPr>
                <w:bCs/>
              </w:rPr>
              <w:t>Lesson Exercise</w:t>
            </w:r>
          </w:p>
          <w:p w14:paraId="66C011A0" w14:textId="77777777" w:rsidR="00613D64" w:rsidRPr="00ED219B" w:rsidRDefault="00613D64" w:rsidP="00613D64">
            <w:pPr>
              <w:pStyle w:val="VBAILTBodyStrong"/>
              <w:rPr>
                <w:bCs/>
              </w:rPr>
            </w:pPr>
            <w:r w:rsidRPr="00ED219B">
              <w:rPr>
                <w:bCs/>
                <w:u w:val="single"/>
              </w:rPr>
              <w:t xml:space="preserve">Question 2: </w:t>
            </w:r>
          </w:p>
          <w:p w14:paraId="5259F2E3" w14:textId="77777777" w:rsidR="00A53282" w:rsidRDefault="00613D64" w:rsidP="00613D64">
            <w:pPr>
              <w:pStyle w:val="VBAILTBodyStrong"/>
              <w:ind w:left="72"/>
              <w:rPr>
                <w:b w:val="0"/>
              </w:rPr>
            </w:pPr>
            <w:r w:rsidRPr="00ED219B">
              <w:rPr>
                <w:b w:val="0"/>
              </w:rPr>
              <w:t xml:space="preserve">Veteran submits VA Form 21-4138: Statement in Support of Claim, on June 24, 2021, requesting Pension benefits.  ITF or RFA? </w:t>
            </w:r>
          </w:p>
          <w:p w14:paraId="7CD7951A" w14:textId="77777777" w:rsidR="002F4C52" w:rsidRPr="002F4C52" w:rsidRDefault="002F4C52" w:rsidP="002F4C52">
            <w:pPr>
              <w:pStyle w:val="VBAILTBodyStrong"/>
              <w:ind w:left="72"/>
            </w:pPr>
            <w:r w:rsidRPr="002F4C52">
              <w:rPr>
                <w:bCs/>
                <w:u w:val="single"/>
              </w:rPr>
              <w:t xml:space="preserve">Answer: </w:t>
            </w:r>
          </w:p>
          <w:p w14:paraId="0B2388F0" w14:textId="1C2BAB5E" w:rsidR="002F4C52" w:rsidRDefault="002F4C52" w:rsidP="00613D64">
            <w:pPr>
              <w:pStyle w:val="VBAILTBodyStrong"/>
              <w:ind w:left="72"/>
            </w:pPr>
          </w:p>
        </w:tc>
        <w:tc>
          <w:tcPr>
            <w:tcW w:w="5976" w:type="dxa"/>
            <w:tcBorders>
              <w:left w:val="dashSmallGap" w:sz="4" w:space="0" w:color="auto"/>
            </w:tcBorders>
          </w:tcPr>
          <w:p w14:paraId="6D4917AE" w14:textId="1DA4C09B" w:rsidR="003061CB" w:rsidRPr="009F361E" w:rsidRDefault="00CF1A80" w:rsidP="00CF1A80">
            <w:pPr>
              <w:pStyle w:val="VBAILTBody"/>
              <w:rPr>
                <w:rStyle w:val="Strong"/>
              </w:rPr>
            </w:pPr>
            <w:r>
              <w:rPr>
                <w:rStyle w:val="Strong"/>
                <w:b w:val="0"/>
                <w:bCs w:val="0"/>
              </w:rPr>
              <w:t xml:space="preserve"> </w:t>
            </w:r>
          </w:p>
        </w:tc>
      </w:tr>
      <w:tr w:rsidR="00286687" w14:paraId="1D32775A" w14:textId="77777777" w:rsidTr="00795E03">
        <w:trPr>
          <w:trHeight w:val="2160"/>
          <w:jc w:val="center"/>
        </w:trPr>
        <w:tc>
          <w:tcPr>
            <w:tcW w:w="4104" w:type="dxa"/>
            <w:tcBorders>
              <w:right w:val="dashSmallGap" w:sz="4" w:space="0" w:color="auto"/>
            </w:tcBorders>
            <w:vAlign w:val="center"/>
          </w:tcPr>
          <w:p w14:paraId="0F8980DC" w14:textId="77777777" w:rsidR="00613D64" w:rsidRDefault="00613D64" w:rsidP="00613D64">
            <w:pPr>
              <w:pStyle w:val="VBAILTBodyStrong"/>
              <w:rPr>
                <w:bCs/>
              </w:rPr>
            </w:pPr>
            <w:r w:rsidRPr="00D670C9">
              <w:rPr>
                <w:bCs/>
              </w:rPr>
              <w:lastRenderedPageBreak/>
              <w:t>Lesson Exercise</w:t>
            </w:r>
          </w:p>
          <w:p w14:paraId="29214314" w14:textId="77777777" w:rsidR="00613D64" w:rsidRPr="00EC7B83" w:rsidRDefault="00613D64" w:rsidP="00613D64">
            <w:pPr>
              <w:pStyle w:val="VBAILTBodyStrong"/>
              <w:rPr>
                <w:bCs/>
              </w:rPr>
            </w:pPr>
            <w:r w:rsidRPr="00EC7B83">
              <w:rPr>
                <w:bCs/>
                <w:u w:val="single"/>
              </w:rPr>
              <w:t xml:space="preserve">Question 3: </w:t>
            </w:r>
          </w:p>
          <w:p w14:paraId="60380BDA" w14:textId="41522622" w:rsidR="00286687" w:rsidRDefault="00613D64" w:rsidP="00613D64">
            <w:pPr>
              <w:pStyle w:val="VBAILTBodyStrong"/>
              <w:ind w:left="72"/>
              <w:rPr>
                <w:b w:val="0"/>
              </w:rPr>
            </w:pPr>
            <w:r w:rsidRPr="00EC7B83">
              <w:rPr>
                <w:b w:val="0"/>
              </w:rPr>
              <w:t>Veteran submits VA Form 21-0966: Intent to File, on June 24, 2020, requesting</w:t>
            </w:r>
            <w:r>
              <w:rPr>
                <w:b w:val="0"/>
              </w:rPr>
              <w:t xml:space="preserve"> </w:t>
            </w:r>
            <w:r w:rsidRPr="00EC7B83">
              <w:rPr>
                <w:b w:val="0"/>
              </w:rPr>
              <w:t>Pension benefits.  Veteran later submits VA Form 21</w:t>
            </w:r>
            <w:r w:rsidR="005A2208">
              <w:rPr>
                <w:b w:val="0"/>
              </w:rPr>
              <w:t>P</w:t>
            </w:r>
            <w:r w:rsidRPr="00EC7B83">
              <w:rPr>
                <w:b w:val="0"/>
              </w:rPr>
              <w:t xml:space="preserve">-527EZ: Application for Pension on April 10, 2022.  What is the Veteran’s entitlement date if pension is granted? </w:t>
            </w:r>
          </w:p>
          <w:p w14:paraId="564DFED6" w14:textId="77777777" w:rsidR="002F4C52" w:rsidRPr="002F4C52" w:rsidRDefault="002F4C52" w:rsidP="002F4C52">
            <w:pPr>
              <w:pStyle w:val="VBAILTBodyStrong"/>
              <w:ind w:left="72"/>
            </w:pPr>
            <w:r w:rsidRPr="002F4C52">
              <w:rPr>
                <w:bCs/>
                <w:u w:val="single"/>
              </w:rPr>
              <w:t xml:space="preserve">Answer: </w:t>
            </w:r>
          </w:p>
          <w:p w14:paraId="3F1AF40D" w14:textId="3E65BE08" w:rsidR="002F4C52" w:rsidRDefault="002F4C52" w:rsidP="00613D64">
            <w:pPr>
              <w:pStyle w:val="VBAILTBodyStrong"/>
              <w:ind w:left="72"/>
            </w:pPr>
          </w:p>
        </w:tc>
        <w:tc>
          <w:tcPr>
            <w:tcW w:w="5976" w:type="dxa"/>
            <w:tcBorders>
              <w:left w:val="dashSmallGap" w:sz="4" w:space="0" w:color="auto"/>
            </w:tcBorders>
          </w:tcPr>
          <w:p w14:paraId="08115D3C" w14:textId="56D2EA26" w:rsidR="00F8308F" w:rsidRPr="009F361E" w:rsidRDefault="00F8308F" w:rsidP="00513F33">
            <w:pPr>
              <w:pStyle w:val="VBAILTBody"/>
              <w:rPr>
                <w:rStyle w:val="Strong"/>
              </w:rPr>
            </w:pPr>
          </w:p>
        </w:tc>
      </w:tr>
      <w:tr w:rsidR="008A2333" w14:paraId="02481D65" w14:textId="77777777" w:rsidTr="00147DA0">
        <w:trPr>
          <w:trHeight w:val="2160"/>
          <w:jc w:val="center"/>
        </w:trPr>
        <w:tc>
          <w:tcPr>
            <w:tcW w:w="4104" w:type="dxa"/>
            <w:tcBorders>
              <w:right w:val="dashSmallGap" w:sz="4" w:space="0" w:color="auto"/>
            </w:tcBorders>
          </w:tcPr>
          <w:p w14:paraId="03212B5E" w14:textId="77777777" w:rsidR="008A2333" w:rsidRDefault="008A2333" w:rsidP="008A2333">
            <w:pPr>
              <w:pStyle w:val="VBAILTBodyStrong"/>
              <w:rPr>
                <w:bCs/>
              </w:rPr>
            </w:pPr>
            <w:r w:rsidRPr="00EC7B83">
              <w:rPr>
                <w:bCs/>
              </w:rPr>
              <w:t>Scenario 1 – Veteran Pension Claim</w:t>
            </w:r>
          </w:p>
          <w:p w14:paraId="32C037F0" w14:textId="251E6F90" w:rsidR="008A2333" w:rsidRDefault="008A2333" w:rsidP="008A2333">
            <w:pPr>
              <w:pStyle w:val="VBAILTBodyStrong"/>
              <w:shd w:val="clear" w:color="auto" w:fill="5B9BD5" w:themeFill="accent1"/>
            </w:pPr>
            <w:r w:rsidRPr="00700D62">
              <w:rPr>
                <w:b w:val="0"/>
                <w:bCs/>
              </w:rPr>
              <w:t xml:space="preserve">Solomon </w:t>
            </w:r>
            <w:r>
              <w:rPr>
                <w:b w:val="0"/>
                <w:bCs/>
              </w:rPr>
              <w:t>Veteran</w:t>
            </w:r>
            <w:r w:rsidRPr="00700D62">
              <w:rPr>
                <w:b w:val="0"/>
                <w:bCs/>
              </w:rPr>
              <w:t xml:space="preserve"> submits a claim for pension benefits (VA Form 21P-527EZ) on July 10, 2021. Mr. </w:t>
            </w:r>
            <w:r>
              <w:rPr>
                <w:b w:val="0"/>
                <w:bCs/>
              </w:rPr>
              <w:t>Veteran</w:t>
            </w:r>
            <w:r w:rsidRPr="00700D62">
              <w:rPr>
                <w:b w:val="0"/>
                <w:bCs/>
              </w:rPr>
              <w:t xml:space="preserve"> (DOB 03-02-1932), an Army Veteran, served from 05/24/1951 – 07/10/1955 KC, with honorable discharge.  A review of his application shows Mr. </w:t>
            </w:r>
            <w:r>
              <w:rPr>
                <w:b w:val="0"/>
                <w:bCs/>
              </w:rPr>
              <w:t>Veteran</w:t>
            </w:r>
            <w:r w:rsidRPr="00700D62">
              <w:rPr>
                <w:b w:val="0"/>
                <w:bCs/>
              </w:rPr>
              <w:t xml:space="preserve"> is married to Sally and they have been married for over 50 years (married 07/22/1957, only married once to each other), and the only income received is Social Security income (Mr. </w:t>
            </w:r>
            <w:r>
              <w:rPr>
                <w:b w:val="0"/>
                <w:bCs/>
              </w:rPr>
              <w:t>Veteran</w:t>
            </w:r>
            <w:r w:rsidRPr="00700D62">
              <w:rPr>
                <w:b w:val="0"/>
                <w:bCs/>
              </w:rPr>
              <w:t xml:space="preserve">: $450 monthly and </w:t>
            </w:r>
            <w:r>
              <w:rPr>
                <w:b w:val="0"/>
                <w:bCs/>
              </w:rPr>
              <w:t>Sally</w:t>
            </w:r>
            <w:r w:rsidRPr="00700D62">
              <w:rPr>
                <w:b w:val="0"/>
                <w:bCs/>
              </w:rPr>
              <w:t xml:space="preserve">: $600 monthly) and interest income of $60 annually. Reported </w:t>
            </w:r>
            <w:r w:rsidRPr="00693C60">
              <w:rPr>
                <w:b w:val="0"/>
                <w:bCs/>
              </w:rPr>
              <w:t>assets are</w:t>
            </w:r>
            <w:r>
              <w:rPr>
                <w:b w:val="0"/>
                <w:bCs/>
              </w:rPr>
              <w:t xml:space="preserve"> </w:t>
            </w:r>
            <w:r w:rsidRPr="00700D62">
              <w:rPr>
                <w:b w:val="0"/>
                <w:bCs/>
              </w:rPr>
              <w:t xml:space="preserve">$32,000 (joint checking and savings account). Mr. </w:t>
            </w:r>
            <w:r>
              <w:rPr>
                <w:b w:val="0"/>
                <w:bCs/>
              </w:rPr>
              <w:t>Veteran</w:t>
            </w:r>
            <w:r w:rsidRPr="00700D62">
              <w:rPr>
                <w:b w:val="0"/>
                <w:bCs/>
              </w:rPr>
              <w:t xml:space="preserve"> is not applying for special monthly pension. </w:t>
            </w:r>
          </w:p>
        </w:tc>
        <w:tc>
          <w:tcPr>
            <w:tcW w:w="5976" w:type="dxa"/>
            <w:tcBorders>
              <w:left w:val="dashSmallGap" w:sz="4" w:space="0" w:color="auto"/>
            </w:tcBorders>
          </w:tcPr>
          <w:p w14:paraId="132EB7A6" w14:textId="0B6DE22F" w:rsidR="008A2333" w:rsidRPr="009468E9" w:rsidRDefault="008A2333" w:rsidP="008A2333">
            <w:pPr>
              <w:pStyle w:val="VBAILTBody"/>
            </w:pPr>
          </w:p>
        </w:tc>
      </w:tr>
      <w:tr w:rsidR="008A2333" w14:paraId="3BA9C4B6" w14:textId="77777777" w:rsidTr="00147DA0">
        <w:trPr>
          <w:trHeight w:val="2160"/>
          <w:jc w:val="center"/>
        </w:trPr>
        <w:tc>
          <w:tcPr>
            <w:tcW w:w="4104" w:type="dxa"/>
            <w:tcBorders>
              <w:right w:val="dashSmallGap" w:sz="4" w:space="0" w:color="auto"/>
            </w:tcBorders>
          </w:tcPr>
          <w:p w14:paraId="313B77C8" w14:textId="77777777" w:rsidR="008A2333" w:rsidRPr="009515F3" w:rsidRDefault="008A2333" w:rsidP="008A2333">
            <w:pPr>
              <w:pStyle w:val="VBAILTbullet1"/>
              <w:numPr>
                <w:ilvl w:val="0"/>
                <w:numId w:val="0"/>
              </w:numPr>
            </w:pPr>
            <w:r>
              <w:rPr>
                <w:b/>
                <w:bCs/>
              </w:rPr>
              <w:lastRenderedPageBreak/>
              <w:t>Scenario 1 -Veteran Pension Claim (Questions)</w:t>
            </w:r>
          </w:p>
          <w:p w14:paraId="516EFAC3" w14:textId="77777777" w:rsidR="008A2333" w:rsidRPr="006B39D1" w:rsidRDefault="008A2333" w:rsidP="008A2333">
            <w:pPr>
              <w:pStyle w:val="VBAILTbullet1"/>
            </w:pPr>
            <w:r w:rsidRPr="006B39D1">
              <w:t>Does the claim meet basic eligibility criteria for Veteran pension benefits?</w:t>
            </w:r>
          </w:p>
          <w:p w14:paraId="6103839B" w14:textId="77777777" w:rsidR="008A2333" w:rsidRDefault="008A2333" w:rsidP="008A2333">
            <w:pPr>
              <w:pStyle w:val="VBAILTbullet1"/>
            </w:pPr>
            <w:r w:rsidRPr="006B39D1">
              <w:t>What is the entitlement date of Veteran pension benefit?</w:t>
            </w:r>
            <w:r>
              <w:t xml:space="preserve"> </w:t>
            </w:r>
          </w:p>
          <w:p w14:paraId="1351AACE" w14:textId="1F8F8C3B" w:rsidR="008A2333" w:rsidRDefault="008A2333" w:rsidP="008A2333">
            <w:pPr>
              <w:pStyle w:val="VBAILTbullet1"/>
            </w:pPr>
            <w:r w:rsidRPr="006B39D1">
              <w:t>Is Sally an eligible dependent for VA pension purposes?</w:t>
            </w:r>
          </w:p>
        </w:tc>
        <w:tc>
          <w:tcPr>
            <w:tcW w:w="5976" w:type="dxa"/>
            <w:tcBorders>
              <w:left w:val="dashSmallGap" w:sz="4" w:space="0" w:color="auto"/>
            </w:tcBorders>
          </w:tcPr>
          <w:p w14:paraId="3F1249E6" w14:textId="118AE7FD" w:rsidR="008A2333" w:rsidRPr="009F361E" w:rsidRDefault="008A2333" w:rsidP="008A2333">
            <w:pPr>
              <w:pStyle w:val="VBAILTBody"/>
              <w:rPr>
                <w:rStyle w:val="Strong"/>
              </w:rPr>
            </w:pPr>
          </w:p>
        </w:tc>
      </w:tr>
      <w:tr w:rsidR="004E593A" w14:paraId="6CB40852" w14:textId="77777777" w:rsidTr="00147DA0">
        <w:trPr>
          <w:trHeight w:val="2160"/>
          <w:jc w:val="center"/>
        </w:trPr>
        <w:tc>
          <w:tcPr>
            <w:tcW w:w="4104" w:type="dxa"/>
            <w:tcBorders>
              <w:right w:val="dashSmallGap" w:sz="4" w:space="0" w:color="auto"/>
            </w:tcBorders>
          </w:tcPr>
          <w:p w14:paraId="1C482A90" w14:textId="3A0FD1E2" w:rsidR="004E593A" w:rsidRPr="009515F3" w:rsidRDefault="004E593A" w:rsidP="004E593A">
            <w:pPr>
              <w:pStyle w:val="VBAILTbullet1"/>
              <w:numPr>
                <w:ilvl w:val="0"/>
                <w:numId w:val="0"/>
              </w:numPr>
            </w:pPr>
            <w:r>
              <w:rPr>
                <w:b/>
                <w:bCs/>
              </w:rPr>
              <w:t>Scenario 1 -Veteran Pension Claim (</w:t>
            </w:r>
            <w:r w:rsidR="009D1090">
              <w:rPr>
                <w:b/>
                <w:bCs/>
              </w:rPr>
              <w:t>Answer</w:t>
            </w:r>
            <w:r>
              <w:rPr>
                <w:b/>
                <w:bCs/>
              </w:rPr>
              <w:t>)</w:t>
            </w:r>
          </w:p>
          <w:p w14:paraId="179589F1" w14:textId="00DDE501" w:rsidR="004E593A" w:rsidRDefault="004E593A" w:rsidP="004E593A">
            <w:pPr>
              <w:pStyle w:val="VBAILTbullet1"/>
            </w:pPr>
            <w:r w:rsidRPr="006B39D1">
              <w:t>Does the claim meet basic eligibility criteria for Veteran pension benefits?</w:t>
            </w:r>
          </w:p>
          <w:p w14:paraId="5BA712A1" w14:textId="10604549" w:rsidR="004E593A" w:rsidRDefault="004E593A" w:rsidP="004E593A">
            <w:pPr>
              <w:pStyle w:val="VBAILTBullet2"/>
            </w:pPr>
            <w:r>
              <w:t>Answer:</w:t>
            </w:r>
          </w:p>
          <w:p w14:paraId="584EC9E6" w14:textId="77777777" w:rsidR="004E593A" w:rsidRPr="006B39D1" w:rsidRDefault="004E593A" w:rsidP="004E593A">
            <w:pPr>
              <w:pStyle w:val="VBAILTBullet2"/>
              <w:numPr>
                <w:ilvl w:val="0"/>
                <w:numId w:val="0"/>
              </w:numPr>
              <w:ind w:left="1080" w:hanging="360"/>
            </w:pPr>
          </w:p>
          <w:p w14:paraId="7D4CA835" w14:textId="61A4683A" w:rsidR="004E593A" w:rsidRPr="004E593A" w:rsidRDefault="004E593A" w:rsidP="004E593A">
            <w:pPr>
              <w:pStyle w:val="VBAILTbullet1"/>
              <w:rPr>
                <w:b/>
                <w:bCs/>
              </w:rPr>
            </w:pPr>
            <w:r w:rsidRPr="006B39D1">
              <w:t>What is the entitlement date of Veteran pension benefit?</w:t>
            </w:r>
            <w:r>
              <w:t xml:space="preserve">  </w:t>
            </w:r>
          </w:p>
          <w:p w14:paraId="7B3F5395" w14:textId="6E37F885" w:rsidR="004E593A" w:rsidRDefault="004E593A" w:rsidP="004E593A">
            <w:pPr>
              <w:pStyle w:val="VBAILTBullet2"/>
            </w:pPr>
            <w:r>
              <w:t>Answer:</w:t>
            </w:r>
          </w:p>
          <w:p w14:paraId="7445F74E" w14:textId="77777777" w:rsidR="004E593A" w:rsidRPr="004E593A" w:rsidRDefault="004E593A" w:rsidP="004E593A">
            <w:pPr>
              <w:pStyle w:val="VBAILTBullet2"/>
              <w:numPr>
                <w:ilvl w:val="0"/>
                <w:numId w:val="0"/>
              </w:numPr>
              <w:ind w:left="1080"/>
            </w:pPr>
          </w:p>
          <w:p w14:paraId="5804E492" w14:textId="77777777" w:rsidR="004E593A" w:rsidRPr="004E593A" w:rsidRDefault="004E593A" w:rsidP="004E593A">
            <w:pPr>
              <w:pStyle w:val="VBAILTbullet1"/>
              <w:rPr>
                <w:b/>
                <w:bCs/>
              </w:rPr>
            </w:pPr>
            <w:r w:rsidRPr="006B39D1">
              <w:t>Is Sally an eligible dependent for VA pension purposes?</w:t>
            </w:r>
          </w:p>
          <w:p w14:paraId="1EC36856" w14:textId="77777777" w:rsidR="004E593A" w:rsidRDefault="004E593A" w:rsidP="004E593A">
            <w:pPr>
              <w:pStyle w:val="VBAILTBullet2"/>
            </w:pPr>
            <w:r>
              <w:t>Answer:</w:t>
            </w:r>
          </w:p>
          <w:p w14:paraId="3900842B" w14:textId="1E182154" w:rsidR="004E593A" w:rsidRDefault="004E593A" w:rsidP="004E593A">
            <w:pPr>
              <w:pStyle w:val="VBAILTBullet2"/>
              <w:numPr>
                <w:ilvl w:val="0"/>
                <w:numId w:val="0"/>
              </w:numPr>
              <w:ind w:left="1080"/>
            </w:pPr>
          </w:p>
        </w:tc>
        <w:tc>
          <w:tcPr>
            <w:tcW w:w="5976" w:type="dxa"/>
            <w:tcBorders>
              <w:left w:val="dashSmallGap" w:sz="4" w:space="0" w:color="auto"/>
            </w:tcBorders>
          </w:tcPr>
          <w:p w14:paraId="63DB3CB0" w14:textId="77777777" w:rsidR="004E593A" w:rsidRPr="009F361E" w:rsidRDefault="004E593A" w:rsidP="004E593A">
            <w:pPr>
              <w:pStyle w:val="VBAILTBody"/>
              <w:rPr>
                <w:rStyle w:val="Strong"/>
              </w:rPr>
            </w:pPr>
          </w:p>
        </w:tc>
      </w:tr>
    </w:tbl>
    <w:p w14:paraId="6059438F" w14:textId="3B5E582F" w:rsidR="00903E2D" w:rsidRDefault="00903E2D"/>
    <w:p w14:paraId="2D69CC6E" w14:textId="77777777" w:rsidR="00903E2D" w:rsidRDefault="00903E2D">
      <w:r>
        <w:br w:type="page"/>
      </w:r>
    </w:p>
    <w:tbl>
      <w:tblPr>
        <w:tblStyle w:val="TableGrid"/>
        <w:tblW w:w="10080" w:type="dxa"/>
        <w:jc w:val="center"/>
        <w:tblLayout w:type="fixed"/>
        <w:tblCellMar>
          <w:left w:w="115" w:type="dxa"/>
          <w:right w:w="115" w:type="dxa"/>
        </w:tblCellMar>
        <w:tblLook w:val="04A0" w:firstRow="1" w:lastRow="0" w:firstColumn="1" w:lastColumn="0" w:noHBand="0" w:noVBand="1"/>
        <w:tblCaption w:val="Lesson plan table specifying individual PowerPoint slide content and related instructor activities/guidance"/>
      </w:tblPr>
      <w:tblGrid>
        <w:gridCol w:w="4945"/>
        <w:gridCol w:w="5135"/>
      </w:tblGrid>
      <w:tr w:rsidR="00303DB1" w14:paraId="15FA24D6" w14:textId="77777777" w:rsidTr="0535C630">
        <w:trPr>
          <w:cantSplit/>
          <w:tblHeader/>
          <w:jc w:val="center"/>
        </w:trPr>
        <w:tc>
          <w:tcPr>
            <w:tcW w:w="4945" w:type="dxa"/>
            <w:tcBorders>
              <w:right w:val="dashSmallGap" w:sz="4" w:space="0" w:color="auto"/>
            </w:tcBorders>
            <w:shd w:val="clear" w:color="auto" w:fill="BDD6EE" w:themeFill="accent1" w:themeFillTint="66"/>
          </w:tcPr>
          <w:p w14:paraId="7511E190" w14:textId="77777777" w:rsidR="00303DB1" w:rsidRPr="006E54AE" w:rsidRDefault="00303DB1" w:rsidP="00C56505">
            <w:pPr>
              <w:pStyle w:val="VBAILTTableHeading1"/>
              <w:keepNext/>
            </w:pPr>
            <w:r>
              <w:lastRenderedPageBreak/>
              <w:t>PowerPoint Slides</w:t>
            </w:r>
          </w:p>
        </w:tc>
        <w:tc>
          <w:tcPr>
            <w:tcW w:w="5135" w:type="dxa"/>
            <w:tcBorders>
              <w:left w:val="dashSmallGap" w:sz="4" w:space="0" w:color="auto"/>
            </w:tcBorders>
            <w:shd w:val="clear" w:color="auto" w:fill="BDD6EE" w:themeFill="accent1" w:themeFillTint="66"/>
          </w:tcPr>
          <w:p w14:paraId="4A0752A3" w14:textId="77777777" w:rsidR="00303DB1" w:rsidRDefault="00303DB1" w:rsidP="00C56505">
            <w:pPr>
              <w:pStyle w:val="VBAILTTableHeading1"/>
              <w:keepNext/>
            </w:pPr>
            <w:r>
              <w:t>Notes</w:t>
            </w:r>
          </w:p>
        </w:tc>
      </w:tr>
      <w:tr w:rsidR="00B453A7" w14:paraId="5E542C60" w14:textId="77777777" w:rsidTr="0535C630">
        <w:trPr>
          <w:trHeight w:val="2160"/>
          <w:jc w:val="center"/>
        </w:trPr>
        <w:tc>
          <w:tcPr>
            <w:tcW w:w="4945" w:type="dxa"/>
            <w:tcBorders>
              <w:right w:val="dashSmallGap" w:sz="4" w:space="0" w:color="auto"/>
            </w:tcBorders>
          </w:tcPr>
          <w:p w14:paraId="4AF926EA" w14:textId="77777777" w:rsidR="007000D3" w:rsidRDefault="007000D3" w:rsidP="007000D3">
            <w:pPr>
              <w:pStyle w:val="VBAILTBodyStrong"/>
            </w:pPr>
            <w:r>
              <w:t>Overview of Processing an Original Veterans Pension Claim (1 of 3)</w:t>
            </w:r>
          </w:p>
          <w:p w14:paraId="5356B45A" w14:textId="77777777" w:rsidR="007000D3" w:rsidRDefault="007000D3" w:rsidP="007000D3">
            <w:pPr>
              <w:pStyle w:val="VBAILTbullet1"/>
            </w:pPr>
            <w:r>
              <w:t xml:space="preserve">Many of the steps required to process an original Veterans Pension claim are done simultaneously by </w:t>
            </w:r>
            <w:r w:rsidRPr="002C74C9">
              <w:t>PMC VSR</w:t>
            </w:r>
            <w:r>
              <w:t>s in the field.</w:t>
            </w:r>
          </w:p>
          <w:p w14:paraId="4051B644" w14:textId="77777777" w:rsidR="007000D3" w:rsidRDefault="007000D3" w:rsidP="007000D3">
            <w:pPr>
              <w:pStyle w:val="VBAILTbullet1"/>
            </w:pPr>
            <w:r>
              <w:t>For the purpose of instruction, the steps are broken out individually.</w:t>
            </w:r>
          </w:p>
          <w:p w14:paraId="47784654" w14:textId="19CA12D1" w:rsidR="00CF1A80" w:rsidRDefault="007000D3" w:rsidP="007000D3">
            <w:pPr>
              <w:pStyle w:val="VBAILTbullet1"/>
              <w:numPr>
                <w:ilvl w:val="0"/>
                <w:numId w:val="0"/>
              </w:numPr>
              <w:ind w:left="360"/>
              <w:jc w:val="center"/>
            </w:pPr>
            <w:r>
              <w:rPr>
                <w:noProof/>
              </w:rPr>
              <w:drawing>
                <wp:inline distT="0" distB="0" distL="0" distR="0" wp14:anchorId="784093AB" wp14:editId="606E0CB7">
                  <wp:extent cx="1007210" cy="1009540"/>
                  <wp:effectExtent l="0" t="0" r="2540" b="635"/>
                  <wp:docPr id="49" name="Picture 49" descr="Circular Venn Diagram of Claim Process&#10;A circular Venn diagram illustrating how some of the steps of the claim process overlap; the center circle is labelled Processing a Claim; each outer circle is unlabeled.&#10;" title="Circular Venn Diagram of Claim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7989" cy="1050413"/>
                          </a:xfrm>
                          <a:prstGeom prst="rect">
                            <a:avLst/>
                          </a:prstGeom>
                          <a:noFill/>
                        </pic:spPr>
                      </pic:pic>
                    </a:graphicData>
                  </a:graphic>
                </wp:inline>
              </w:drawing>
            </w:r>
          </w:p>
        </w:tc>
        <w:tc>
          <w:tcPr>
            <w:tcW w:w="5135" w:type="dxa"/>
            <w:tcBorders>
              <w:left w:val="dashSmallGap" w:sz="4" w:space="0" w:color="auto"/>
            </w:tcBorders>
          </w:tcPr>
          <w:p w14:paraId="6C2EE6AB" w14:textId="2C94E20F" w:rsidR="00CF1A80" w:rsidRPr="009F361E" w:rsidRDefault="00CF1A80" w:rsidP="005B1F6D">
            <w:pPr>
              <w:pStyle w:val="VBAILTBody"/>
              <w:rPr>
                <w:rStyle w:val="Strong"/>
              </w:rPr>
            </w:pPr>
          </w:p>
        </w:tc>
      </w:tr>
      <w:tr w:rsidR="00B453A7" w14:paraId="3EF7D7A5" w14:textId="77777777" w:rsidTr="0535C630">
        <w:trPr>
          <w:trHeight w:val="2160"/>
          <w:jc w:val="center"/>
        </w:trPr>
        <w:tc>
          <w:tcPr>
            <w:tcW w:w="4945" w:type="dxa"/>
            <w:tcBorders>
              <w:right w:val="dashSmallGap" w:sz="4" w:space="0" w:color="auto"/>
            </w:tcBorders>
          </w:tcPr>
          <w:p w14:paraId="4FD3AFEB" w14:textId="77777777" w:rsidR="007000D3" w:rsidRDefault="007000D3" w:rsidP="007000D3">
            <w:pPr>
              <w:pStyle w:val="VBAILTBodyStrong"/>
            </w:pPr>
            <w:r>
              <w:t xml:space="preserve">Overview of Processing </w:t>
            </w:r>
            <w:proofErr w:type="gramStart"/>
            <w:r>
              <w:t>an</w:t>
            </w:r>
            <w:proofErr w:type="gramEnd"/>
            <w:r>
              <w:t xml:space="preserve"> Veterans Pension Claim (2 of 3)</w:t>
            </w:r>
          </w:p>
          <w:p w14:paraId="0710B84B" w14:textId="77777777" w:rsidR="007000D3" w:rsidRPr="00C43EDA" w:rsidRDefault="007000D3" w:rsidP="00C07822">
            <w:pPr>
              <w:pStyle w:val="VBAILTbullet1"/>
              <w:numPr>
                <w:ilvl w:val="0"/>
                <w:numId w:val="8"/>
              </w:numPr>
            </w:pPr>
            <w:r w:rsidRPr="00C43EDA">
              <w:t>Process an original claim for Veterans Pension</w:t>
            </w:r>
          </w:p>
          <w:p w14:paraId="277ADAA2" w14:textId="77777777" w:rsidR="007000D3" w:rsidRPr="00C43EDA" w:rsidRDefault="007000D3" w:rsidP="00C07822">
            <w:pPr>
              <w:pStyle w:val="VBAILTbullet1"/>
              <w:numPr>
                <w:ilvl w:val="0"/>
                <w:numId w:val="8"/>
              </w:numPr>
            </w:pPr>
            <w:r w:rsidRPr="00C43EDA">
              <w:t xml:space="preserve">Review Application (Applicable application for Veteran benefits) </w:t>
            </w:r>
          </w:p>
          <w:p w14:paraId="2F2233F9" w14:textId="77777777" w:rsidR="007000D3" w:rsidRPr="00220D24" w:rsidRDefault="007000D3" w:rsidP="00C07822">
            <w:pPr>
              <w:pStyle w:val="VBAILTbullet1"/>
              <w:numPr>
                <w:ilvl w:val="0"/>
                <w:numId w:val="7"/>
              </w:numPr>
              <w:rPr>
                <w:i/>
                <w:iCs/>
              </w:rPr>
            </w:pPr>
            <w:r w:rsidRPr="00220D24">
              <w:rPr>
                <w:i/>
                <w:iCs/>
              </w:rPr>
              <w:t>Confirm claim characteristics</w:t>
            </w:r>
          </w:p>
          <w:p w14:paraId="4E3096FF" w14:textId="77777777" w:rsidR="007000D3" w:rsidRPr="00220D24" w:rsidRDefault="007000D3" w:rsidP="00C07822">
            <w:pPr>
              <w:pStyle w:val="VBAILTbullet1"/>
              <w:numPr>
                <w:ilvl w:val="0"/>
                <w:numId w:val="7"/>
              </w:numPr>
              <w:rPr>
                <w:i/>
                <w:iCs/>
              </w:rPr>
            </w:pPr>
            <w:r w:rsidRPr="00220D24">
              <w:rPr>
                <w:i/>
                <w:iCs/>
              </w:rPr>
              <w:t xml:space="preserve">End Product (EP) - EP 180 </w:t>
            </w:r>
          </w:p>
          <w:p w14:paraId="391D8FAD" w14:textId="77777777" w:rsidR="007000D3" w:rsidRPr="00220D24" w:rsidRDefault="007000D3" w:rsidP="00C07822">
            <w:pPr>
              <w:pStyle w:val="VBAILTbullet1"/>
              <w:numPr>
                <w:ilvl w:val="0"/>
                <w:numId w:val="7"/>
              </w:numPr>
              <w:rPr>
                <w:i/>
                <w:iCs/>
              </w:rPr>
            </w:pPr>
            <w:r w:rsidRPr="00220D24">
              <w:rPr>
                <w:i/>
                <w:iCs/>
              </w:rPr>
              <w:t>Date of Claim (DOC)</w:t>
            </w:r>
          </w:p>
          <w:p w14:paraId="3E1DADEC" w14:textId="77777777" w:rsidR="007000D3" w:rsidRPr="00220D24" w:rsidRDefault="007000D3" w:rsidP="00C07822">
            <w:pPr>
              <w:pStyle w:val="VBAILTbullet1"/>
              <w:numPr>
                <w:ilvl w:val="0"/>
                <w:numId w:val="7"/>
              </w:numPr>
              <w:rPr>
                <w:i/>
                <w:iCs/>
              </w:rPr>
            </w:pPr>
            <w:r w:rsidRPr="00220D24">
              <w:rPr>
                <w:i/>
                <w:iCs/>
              </w:rPr>
              <w:t>Benefit Type/ Payee Code – CPL/00</w:t>
            </w:r>
          </w:p>
          <w:p w14:paraId="13A61AEB" w14:textId="77777777" w:rsidR="007000D3" w:rsidRPr="00220D24" w:rsidRDefault="007000D3" w:rsidP="00C07822">
            <w:pPr>
              <w:pStyle w:val="VBAILTbullet1"/>
              <w:numPr>
                <w:ilvl w:val="0"/>
                <w:numId w:val="7"/>
              </w:numPr>
              <w:rPr>
                <w:i/>
                <w:iCs/>
              </w:rPr>
            </w:pPr>
            <w:r w:rsidRPr="00220D24">
              <w:rPr>
                <w:i/>
                <w:iCs/>
              </w:rPr>
              <w:t>FDC Eligible</w:t>
            </w:r>
          </w:p>
          <w:p w14:paraId="6663573A" w14:textId="77777777" w:rsidR="007000D3" w:rsidRPr="00220D24" w:rsidRDefault="007000D3" w:rsidP="00C07822">
            <w:pPr>
              <w:pStyle w:val="VBAILTbullet1"/>
              <w:numPr>
                <w:ilvl w:val="0"/>
                <w:numId w:val="7"/>
              </w:numPr>
              <w:rPr>
                <w:i/>
                <w:iCs/>
              </w:rPr>
            </w:pPr>
            <w:r w:rsidRPr="00220D24">
              <w:rPr>
                <w:i/>
                <w:iCs/>
              </w:rPr>
              <w:t xml:space="preserve">POA (if applicable) </w:t>
            </w:r>
          </w:p>
          <w:p w14:paraId="532E5E44" w14:textId="77777777" w:rsidR="007000D3" w:rsidRDefault="007000D3" w:rsidP="00C07822">
            <w:pPr>
              <w:pStyle w:val="VBAILTbullet1"/>
              <w:numPr>
                <w:ilvl w:val="0"/>
                <w:numId w:val="8"/>
              </w:numPr>
            </w:pPr>
            <w:r w:rsidRPr="00C43EDA">
              <w:t>Determine entitlement to Veteran pension benefit</w:t>
            </w:r>
          </w:p>
          <w:p w14:paraId="1CF23FD8" w14:textId="2C51A4DC" w:rsidR="00A53282" w:rsidRDefault="007000D3" w:rsidP="00C07822">
            <w:pPr>
              <w:pStyle w:val="VBAILTbullet1"/>
              <w:numPr>
                <w:ilvl w:val="0"/>
                <w:numId w:val="8"/>
              </w:numPr>
            </w:pPr>
            <w:r w:rsidRPr="00C43EDA">
              <w:t>Determine if claim may be denied without development</w:t>
            </w:r>
          </w:p>
        </w:tc>
        <w:tc>
          <w:tcPr>
            <w:tcW w:w="5135" w:type="dxa"/>
            <w:tcBorders>
              <w:left w:val="dashSmallGap" w:sz="4" w:space="0" w:color="auto"/>
            </w:tcBorders>
          </w:tcPr>
          <w:p w14:paraId="1487F612" w14:textId="66B1281F" w:rsidR="001547A8" w:rsidRPr="009F361E" w:rsidRDefault="001547A8" w:rsidP="003D2EC0">
            <w:pPr>
              <w:pStyle w:val="VBAILTBody"/>
              <w:rPr>
                <w:rStyle w:val="Strong"/>
              </w:rPr>
            </w:pPr>
          </w:p>
        </w:tc>
      </w:tr>
      <w:tr w:rsidR="00C15977" w14:paraId="6B6A95B6" w14:textId="77777777" w:rsidTr="0535C630">
        <w:trPr>
          <w:trHeight w:val="1700"/>
          <w:jc w:val="center"/>
        </w:trPr>
        <w:tc>
          <w:tcPr>
            <w:tcW w:w="4945" w:type="dxa"/>
            <w:tcBorders>
              <w:right w:val="dashSmallGap" w:sz="4" w:space="0" w:color="auto"/>
            </w:tcBorders>
          </w:tcPr>
          <w:p w14:paraId="33577D70" w14:textId="77777777" w:rsidR="007000D3" w:rsidRDefault="007000D3" w:rsidP="007000D3">
            <w:pPr>
              <w:pStyle w:val="VBAILTBody"/>
              <w:rPr>
                <w:b/>
                <w:bCs/>
              </w:rPr>
            </w:pPr>
            <w:r w:rsidRPr="00C43EDA">
              <w:rPr>
                <w:b/>
                <w:bCs/>
              </w:rPr>
              <w:lastRenderedPageBreak/>
              <w:t xml:space="preserve">Overview of Processing </w:t>
            </w:r>
            <w:proofErr w:type="gramStart"/>
            <w:r w:rsidRPr="00C43EDA">
              <w:rPr>
                <w:b/>
                <w:bCs/>
              </w:rPr>
              <w:t>an</w:t>
            </w:r>
            <w:proofErr w:type="gramEnd"/>
            <w:r w:rsidRPr="00C43EDA">
              <w:rPr>
                <w:b/>
                <w:bCs/>
              </w:rPr>
              <w:t xml:space="preserve"> Veterans Pension Claim (3 of 3)</w:t>
            </w:r>
          </w:p>
          <w:p w14:paraId="3E73EDC8" w14:textId="77777777" w:rsidR="007000D3" w:rsidRPr="00C43EDA" w:rsidRDefault="007000D3" w:rsidP="00C07822">
            <w:pPr>
              <w:pStyle w:val="VBAILTbullet1"/>
              <w:numPr>
                <w:ilvl w:val="0"/>
                <w:numId w:val="8"/>
              </w:numPr>
            </w:pPr>
            <w:r w:rsidRPr="00C43EDA">
              <w:t>Determine if evidence is sufficient to process claim for Veterans Pension</w:t>
            </w:r>
          </w:p>
          <w:p w14:paraId="0075DF10" w14:textId="77777777" w:rsidR="007000D3" w:rsidRPr="00C43EDA" w:rsidRDefault="007000D3" w:rsidP="00C07822">
            <w:pPr>
              <w:pStyle w:val="VBAILTbullet1"/>
              <w:numPr>
                <w:ilvl w:val="0"/>
                <w:numId w:val="8"/>
              </w:numPr>
            </w:pPr>
            <w:r w:rsidRPr="00C43EDA">
              <w:t>Apply the correct development actions for the information/evidence missing from claim</w:t>
            </w:r>
          </w:p>
          <w:p w14:paraId="44FB0E47" w14:textId="77777777" w:rsidR="007000D3" w:rsidRPr="00C43EDA" w:rsidRDefault="007000D3" w:rsidP="00C07822">
            <w:pPr>
              <w:pStyle w:val="VBAILTbullet1"/>
              <w:numPr>
                <w:ilvl w:val="0"/>
                <w:numId w:val="8"/>
              </w:numPr>
            </w:pPr>
            <w:r w:rsidRPr="00C43EDA">
              <w:t>Determine if claim should be submitted to rating activity</w:t>
            </w:r>
          </w:p>
          <w:p w14:paraId="6E5F8CBD" w14:textId="77777777" w:rsidR="007000D3" w:rsidRPr="00C43EDA" w:rsidRDefault="007000D3" w:rsidP="00C07822">
            <w:pPr>
              <w:pStyle w:val="VBAILTbullet1"/>
              <w:numPr>
                <w:ilvl w:val="0"/>
                <w:numId w:val="8"/>
              </w:numPr>
            </w:pPr>
            <w:r w:rsidRPr="00C43EDA">
              <w:t>Decide the award action for Veterans Pension</w:t>
            </w:r>
          </w:p>
          <w:p w14:paraId="173DB656" w14:textId="77777777" w:rsidR="007000D3" w:rsidRDefault="007000D3" w:rsidP="00C07822">
            <w:pPr>
              <w:pStyle w:val="VBAILTbullet1"/>
              <w:numPr>
                <w:ilvl w:val="0"/>
                <w:numId w:val="8"/>
              </w:numPr>
            </w:pPr>
            <w:r w:rsidRPr="00C43EDA">
              <w:t>Create PCGL decision notification</w:t>
            </w:r>
          </w:p>
          <w:p w14:paraId="45A01AD6" w14:textId="0C2F41BC" w:rsidR="004349F7" w:rsidRPr="004349F7" w:rsidRDefault="007000D3" w:rsidP="00C07822">
            <w:pPr>
              <w:pStyle w:val="VBAILTbullet1"/>
              <w:numPr>
                <w:ilvl w:val="0"/>
                <w:numId w:val="8"/>
              </w:numPr>
            </w:pPr>
            <w:r w:rsidRPr="00C43EDA">
              <w:t>Submit the award to the Authorize</w:t>
            </w:r>
            <w:r w:rsidR="004349F7">
              <w:t>r</w:t>
            </w:r>
          </w:p>
        </w:tc>
        <w:tc>
          <w:tcPr>
            <w:tcW w:w="5135" w:type="dxa"/>
            <w:tcBorders>
              <w:left w:val="dashSmallGap" w:sz="4" w:space="0" w:color="auto"/>
            </w:tcBorders>
          </w:tcPr>
          <w:p w14:paraId="2A326C1E" w14:textId="355D22D3" w:rsidR="00325309" w:rsidRPr="00325309" w:rsidRDefault="00325309" w:rsidP="007B1053">
            <w:pPr>
              <w:pStyle w:val="VBAILTBody"/>
              <w:rPr>
                <w:rStyle w:val="Strong"/>
                <w:b w:val="0"/>
                <w:bCs w:val="0"/>
              </w:rPr>
            </w:pPr>
          </w:p>
        </w:tc>
      </w:tr>
      <w:tr w:rsidR="007000D3" w14:paraId="09593F33" w14:textId="77777777" w:rsidTr="0535C630">
        <w:trPr>
          <w:trHeight w:val="2160"/>
          <w:jc w:val="center"/>
        </w:trPr>
        <w:tc>
          <w:tcPr>
            <w:tcW w:w="4945" w:type="dxa"/>
            <w:tcBorders>
              <w:right w:val="dashSmallGap" w:sz="4" w:space="0" w:color="auto"/>
            </w:tcBorders>
          </w:tcPr>
          <w:p w14:paraId="5EDBFB95" w14:textId="73FE3000" w:rsidR="007000D3" w:rsidRDefault="007000D3" w:rsidP="007000D3">
            <w:pPr>
              <w:pStyle w:val="VBAILTBodyStrong"/>
            </w:pPr>
            <w:r w:rsidRPr="00BE1F3F">
              <w:rPr>
                <w:bCs/>
              </w:rPr>
              <w:t>Demonstration Claim 1—</w:t>
            </w:r>
            <w:r>
              <w:rPr>
                <w:bCs/>
              </w:rPr>
              <w:t xml:space="preserve"> </w:t>
            </w:r>
            <w:r w:rsidRPr="00BE1F3F">
              <w:rPr>
                <w:bCs/>
              </w:rPr>
              <w:t xml:space="preserve">Process Original Veteran </w:t>
            </w:r>
            <w:r>
              <w:rPr>
                <w:bCs/>
              </w:rPr>
              <w:t>P</w:t>
            </w:r>
            <w:r w:rsidRPr="00BE1F3F">
              <w:rPr>
                <w:bCs/>
              </w:rPr>
              <w:t xml:space="preserve">ension Claim (Grant) </w:t>
            </w:r>
          </w:p>
          <w:p w14:paraId="384F7D90" w14:textId="77777777" w:rsidR="007000D3" w:rsidRDefault="007000D3" w:rsidP="007000D3">
            <w:pPr>
              <w:pStyle w:val="VBAILTBody"/>
              <w:jc w:val="center"/>
            </w:pPr>
            <w:r w:rsidRPr="00BE1F3F">
              <w:rPr>
                <w:noProof/>
              </w:rPr>
              <w:drawing>
                <wp:inline distT="0" distB="0" distL="0" distR="0" wp14:anchorId="4B7014A6" wp14:editId="25D4F2AE">
                  <wp:extent cx="1280160" cy="1085237"/>
                  <wp:effectExtent l="0" t="0" r="0" b="635"/>
                  <wp:docPr id="4" name="Content Placeholder 6" descr="Indicates you should demonstrate an action" title="Demo Icon">
                    <a:extLst xmlns:a="http://schemas.openxmlformats.org/drawingml/2006/main">
                      <a:ext uri="{FF2B5EF4-FFF2-40B4-BE49-F238E27FC236}">
                        <a16:creationId xmlns:a16="http://schemas.microsoft.com/office/drawing/2014/main" id="{E9624A59-99F3-49DD-BAE1-EA434207A7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Indicates you should demonstrate an action" title="Demo Icon">
                            <a:extLst>
                              <a:ext uri="{FF2B5EF4-FFF2-40B4-BE49-F238E27FC236}">
                                <a16:creationId xmlns:a16="http://schemas.microsoft.com/office/drawing/2014/main" id="{E9624A59-99F3-49DD-BAE1-EA434207A7B0}"/>
                              </a:ext>
                            </a:extLst>
                          </pic:cNvPr>
                          <pic:cNvPicPr>
                            <a:picLocks noChangeAspect="1"/>
                          </pic:cNvPicPr>
                        </pic:nvPicPr>
                        <pic:blipFill>
                          <a:blip r:embed="rId15"/>
                          <a:stretch>
                            <a:fillRect/>
                          </a:stretch>
                        </pic:blipFill>
                        <pic:spPr>
                          <a:xfrm>
                            <a:off x="0" y="0"/>
                            <a:ext cx="1292440" cy="1095647"/>
                          </a:xfrm>
                          <a:prstGeom prst="rect">
                            <a:avLst/>
                          </a:prstGeom>
                        </pic:spPr>
                      </pic:pic>
                    </a:graphicData>
                  </a:graphic>
                </wp:inline>
              </w:drawing>
            </w:r>
          </w:p>
          <w:p w14:paraId="01B73946" w14:textId="5A4F6777" w:rsidR="007000D3" w:rsidRDefault="007000D3" w:rsidP="007000D3">
            <w:pPr>
              <w:pStyle w:val="VBAILTBody"/>
            </w:pPr>
            <w:r w:rsidRPr="00BE1F3F">
              <w:t xml:space="preserve">Instructor processes an original Veteran pension claim from start to finish with opportunities for questions. Claim will be a grant of Veteran pension benefits.  </w:t>
            </w:r>
          </w:p>
        </w:tc>
        <w:tc>
          <w:tcPr>
            <w:tcW w:w="5135" w:type="dxa"/>
            <w:tcBorders>
              <w:left w:val="dashSmallGap" w:sz="4" w:space="0" w:color="auto"/>
            </w:tcBorders>
          </w:tcPr>
          <w:p w14:paraId="6D1CEA66" w14:textId="510DD244" w:rsidR="007000D3" w:rsidRPr="00325309" w:rsidRDefault="007000D3" w:rsidP="007000D3">
            <w:pPr>
              <w:pStyle w:val="VBAILTBody"/>
              <w:rPr>
                <w:rStyle w:val="Strong"/>
                <w:b w:val="0"/>
                <w:bCs w:val="0"/>
              </w:rPr>
            </w:pPr>
          </w:p>
        </w:tc>
      </w:tr>
      <w:tr w:rsidR="003E3A9F" w14:paraId="6F9F0A8F" w14:textId="77777777" w:rsidTr="0535C630">
        <w:trPr>
          <w:trHeight w:val="2160"/>
          <w:jc w:val="center"/>
        </w:trPr>
        <w:tc>
          <w:tcPr>
            <w:tcW w:w="4945" w:type="dxa"/>
            <w:tcBorders>
              <w:right w:val="dashSmallGap" w:sz="4" w:space="0" w:color="auto"/>
            </w:tcBorders>
          </w:tcPr>
          <w:p w14:paraId="79847512" w14:textId="14F6C77B" w:rsidR="007000D3" w:rsidRDefault="007000D3" w:rsidP="007000D3">
            <w:pPr>
              <w:pStyle w:val="VBAILTBodyStrong"/>
            </w:pPr>
            <w:r w:rsidRPr="00BE1F3F">
              <w:rPr>
                <w:bCs/>
              </w:rPr>
              <w:t>Demonstration Claim 1—</w:t>
            </w:r>
            <w:r>
              <w:rPr>
                <w:bCs/>
              </w:rPr>
              <w:t xml:space="preserve"> </w:t>
            </w:r>
            <w:r w:rsidRPr="00BE1F3F">
              <w:rPr>
                <w:bCs/>
              </w:rPr>
              <w:t xml:space="preserve">Process Original Veteran </w:t>
            </w:r>
            <w:r>
              <w:rPr>
                <w:bCs/>
              </w:rPr>
              <w:t>P</w:t>
            </w:r>
            <w:r w:rsidRPr="00BE1F3F">
              <w:rPr>
                <w:bCs/>
              </w:rPr>
              <w:t xml:space="preserve">ension Claim (Grant) </w:t>
            </w:r>
          </w:p>
          <w:p w14:paraId="698C2427" w14:textId="77777777" w:rsidR="007000D3" w:rsidRDefault="007000D3" w:rsidP="007000D3">
            <w:pPr>
              <w:pStyle w:val="VBAILTBody"/>
              <w:jc w:val="center"/>
            </w:pPr>
            <w:r w:rsidRPr="00BE1F3F">
              <w:rPr>
                <w:noProof/>
              </w:rPr>
              <w:drawing>
                <wp:inline distT="0" distB="0" distL="0" distR="0" wp14:anchorId="6EAB49AA" wp14:editId="46E65697">
                  <wp:extent cx="900428" cy="763325"/>
                  <wp:effectExtent l="0" t="0" r="0" b="0"/>
                  <wp:docPr id="25" name="Content Placeholder 6" descr="Indicates you should demonstrate an action" title="Demo Icon">
                    <a:extLst xmlns:a="http://schemas.openxmlformats.org/drawingml/2006/main">
                      <a:ext uri="{FF2B5EF4-FFF2-40B4-BE49-F238E27FC236}">
                        <a16:creationId xmlns:a16="http://schemas.microsoft.com/office/drawing/2014/main" id="{E9624A59-99F3-49DD-BAE1-EA434207A7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Indicates you should demonstrate an action" title="Demo Icon">
                            <a:extLst>
                              <a:ext uri="{FF2B5EF4-FFF2-40B4-BE49-F238E27FC236}">
                                <a16:creationId xmlns:a16="http://schemas.microsoft.com/office/drawing/2014/main" id="{E9624A59-99F3-49DD-BAE1-EA434207A7B0}"/>
                              </a:ext>
                            </a:extLst>
                          </pic:cNvPr>
                          <pic:cNvPicPr>
                            <a:picLocks noChangeAspect="1"/>
                          </pic:cNvPicPr>
                        </pic:nvPicPr>
                        <pic:blipFill>
                          <a:blip r:embed="rId15"/>
                          <a:stretch>
                            <a:fillRect/>
                          </a:stretch>
                        </pic:blipFill>
                        <pic:spPr>
                          <a:xfrm>
                            <a:off x="0" y="0"/>
                            <a:ext cx="928157" cy="786832"/>
                          </a:xfrm>
                          <a:prstGeom prst="rect">
                            <a:avLst/>
                          </a:prstGeom>
                        </pic:spPr>
                      </pic:pic>
                    </a:graphicData>
                  </a:graphic>
                </wp:inline>
              </w:drawing>
            </w:r>
          </w:p>
          <w:p w14:paraId="6247CC9F" w14:textId="02DB393E" w:rsidR="003E3A9F" w:rsidRPr="007B4C45" w:rsidRDefault="007000D3" w:rsidP="00B82E53">
            <w:pPr>
              <w:pStyle w:val="VBAILTBody"/>
            </w:pPr>
            <w:r w:rsidRPr="00BE1F3F">
              <w:lastRenderedPageBreak/>
              <w:t xml:space="preserve">Instructor will prepare a grant decision notification letter and discuss the required information to be </w:t>
            </w:r>
            <w:r>
              <w:t>i</w:t>
            </w:r>
            <w:r w:rsidRPr="00BE1F3F">
              <w:t xml:space="preserve">ncluded in the decision letter.  </w:t>
            </w:r>
          </w:p>
        </w:tc>
        <w:tc>
          <w:tcPr>
            <w:tcW w:w="5135" w:type="dxa"/>
            <w:tcBorders>
              <w:left w:val="dashSmallGap" w:sz="4" w:space="0" w:color="auto"/>
            </w:tcBorders>
          </w:tcPr>
          <w:p w14:paraId="6D51A11F" w14:textId="1A485DD6" w:rsidR="003E3A9F" w:rsidRPr="007B4C45" w:rsidRDefault="003E3A9F" w:rsidP="00513F33">
            <w:pPr>
              <w:pStyle w:val="VBAILTBody"/>
              <w:rPr>
                <w:rStyle w:val="Strong"/>
                <w:b w:val="0"/>
              </w:rPr>
            </w:pPr>
          </w:p>
        </w:tc>
      </w:tr>
      <w:tr w:rsidR="003432E7" w14:paraId="0F2DFA2B" w14:textId="77777777" w:rsidTr="0535C630">
        <w:trPr>
          <w:trHeight w:val="2160"/>
          <w:jc w:val="center"/>
        </w:trPr>
        <w:tc>
          <w:tcPr>
            <w:tcW w:w="4945" w:type="dxa"/>
            <w:tcBorders>
              <w:right w:val="dashSmallGap" w:sz="4" w:space="0" w:color="auto"/>
            </w:tcBorders>
          </w:tcPr>
          <w:p w14:paraId="4C566519" w14:textId="77777777" w:rsidR="007000D3" w:rsidRPr="00081172" w:rsidRDefault="007000D3" w:rsidP="007000D3">
            <w:pPr>
              <w:pStyle w:val="VBAILTbullet1"/>
              <w:numPr>
                <w:ilvl w:val="0"/>
                <w:numId w:val="0"/>
              </w:numPr>
            </w:pPr>
            <w:r w:rsidRPr="00081172">
              <w:rPr>
                <w:b/>
                <w:bCs/>
              </w:rPr>
              <w:t xml:space="preserve">Guided Practice Exercise – </w:t>
            </w:r>
            <w:r w:rsidRPr="00081172">
              <w:rPr>
                <w:b/>
                <w:bCs/>
              </w:rPr>
              <w:br/>
              <w:t>Grant (1 of 5)</w:t>
            </w:r>
          </w:p>
          <w:p w14:paraId="29714906" w14:textId="77777777" w:rsidR="007000D3" w:rsidRPr="00081172" w:rsidRDefault="007000D3" w:rsidP="007000D3">
            <w:pPr>
              <w:pStyle w:val="VBAILTBody"/>
            </w:pPr>
            <w:r w:rsidRPr="00081172">
              <w:t xml:space="preserve">Trainees will review a sample original Veteran pension claim and answer questions related to sample case.  Provide 15 minutes to review sample application and answer questions.  </w:t>
            </w:r>
          </w:p>
          <w:p w14:paraId="7A0B35F4" w14:textId="77777777" w:rsidR="007000D3" w:rsidRPr="00081172" w:rsidRDefault="007000D3" w:rsidP="007000D3">
            <w:pPr>
              <w:pStyle w:val="VBAILTBody"/>
            </w:pPr>
            <w:r w:rsidRPr="00081172">
              <w:rPr>
                <w:b/>
                <w:bCs/>
                <w:u w:val="single"/>
              </w:rPr>
              <w:t xml:space="preserve">Use: </w:t>
            </w:r>
          </w:p>
          <w:p w14:paraId="44B4B676" w14:textId="45A2C885" w:rsidR="007000D3" w:rsidRPr="007000D3" w:rsidRDefault="00927501" w:rsidP="00C07822">
            <w:pPr>
              <w:pStyle w:val="VBAILTBody"/>
              <w:numPr>
                <w:ilvl w:val="0"/>
                <w:numId w:val="9"/>
              </w:numPr>
            </w:pPr>
            <w:r>
              <w:rPr>
                <w:i/>
                <w:iCs/>
              </w:rPr>
              <w:t xml:space="preserve">Appendix A - </w:t>
            </w:r>
            <w:r w:rsidR="007000D3" w:rsidRPr="00081172">
              <w:rPr>
                <w:i/>
                <w:iCs/>
              </w:rPr>
              <w:t xml:space="preserve">Sample 1 Original Veteran </w:t>
            </w:r>
            <w:r w:rsidR="007000D3">
              <w:rPr>
                <w:i/>
                <w:iCs/>
              </w:rPr>
              <w:t xml:space="preserve">Pension </w:t>
            </w:r>
            <w:r w:rsidR="007000D3" w:rsidRPr="00081172">
              <w:rPr>
                <w:i/>
                <w:iCs/>
              </w:rPr>
              <w:t xml:space="preserve">Application </w:t>
            </w:r>
            <w:r w:rsidR="007000D3">
              <w:rPr>
                <w:i/>
                <w:iCs/>
              </w:rPr>
              <w:t>(VA Form 21P-527EZ, Application for Pension)</w:t>
            </w:r>
          </w:p>
          <w:p w14:paraId="0E4150B8" w14:textId="748BC415" w:rsidR="003432E7" w:rsidRDefault="00927501" w:rsidP="00C07822">
            <w:pPr>
              <w:pStyle w:val="VBAILTBody"/>
              <w:numPr>
                <w:ilvl w:val="0"/>
                <w:numId w:val="9"/>
              </w:numPr>
            </w:pPr>
            <w:r>
              <w:rPr>
                <w:i/>
                <w:iCs/>
              </w:rPr>
              <w:t xml:space="preserve">Appendix B - </w:t>
            </w:r>
            <w:r w:rsidR="007000D3" w:rsidRPr="007000D3">
              <w:rPr>
                <w:i/>
                <w:iCs/>
              </w:rPr>
              <w:t>Sample SSA Inquiry</w:t>
            </w:r>
          </w:p>
        </w:tc>
        <w:tc>
          <w:tcPr>
            <w:tcW w:w="5135" w:type="dxa"/>
            <w:tcBorders>
              <w:left w:val="dashSmallGap" w:sz="4" w:space="0" w:color="auto"/>
            </w:tcBorders>
          </w:tcPr>
          <w:p w14:paraId="7AC26873" w14:textId="62251E17" w:rsidR="00D915B4" w:rsidRPr="009F361E" w:rsidRDefault="00D915B4" w:rsidP="00CF1A80">
            <w:pPr>
              <w:pStyle w:val="VBAILTBody"/>
              <w:rPr>
                <w:rStyle w:val="Strong"/>
              </w:rPr>
            </w:pPr>
          </w:p>
        </w:tc>
      </w:tr>
      <w:tr w:rsidR="003432E7" w14:paraId="6CFFAD93" w14:textId="77777777" w:rsidTr="00A40D8A">
        <w:trPr>
          <w:trHeight w:val="1160"/>
          <w:jc w:val="center"/>
        </w:trPr>
        <w:tc>
          <w:tcPr>
            <w:tcW w:w="4945" w:type="dxa"/>
            <w:tcBorders>
              <w:right w:val="dashSmallGap" w:sz="4" w:space="0" w:color="auto"/>
            </w:tcBorders>
          </w:tcPr>
          <w:p w14:paraId="3BFC0C37" w14:textId="29F14C8E" w:rsidR="004349F7" w:rsidRDefault="004349F7" w:rsidP="004349F7">
            <w:pPr>
              <w:pStyle w:val="VBAILTBodyStrong"/>
            </w:pPr>
            <w:r w:rsidRPr="004349F7">
              <w:rPr>
                <w:bCs/>
              </w:rPr>
              <w:t xml:space="preserve">Guided Practice Exercise – </w:t>
            </w:r>
            <w:r w:rsidRPr="004349F7">
              <w:rPr>
                <w:bCs/>
              </w:rPr>
              <w:br/>
              <w:t>Grant (2 of 5)</w:t>
            </w:r>
          </w:p>
          <w:p w14:paraId="4C6441DA" w14:textId="0A24AC8B" w:rsidR="004349F7" w:rsidRPr="004349F7" w:rsidRDefault="004349F7" w:rsidP="004349F7">
            <w:pPr>
              <w:pStyle w:val="VBAILTBodyStrong"/>
              <w:rPr>
                <w:b w:val="0"/>
                <w:bCs/>
              </w:rPr>
            </w:pPr>
            <w:r w:rsidRPr="004349F7">
              <w:rPr>
                <w:b w:val="0"/>
                <w:bCs/>
              </w:rPr>
              <w:t xml:space="preserve">Review Sample 1 Original Veteran Pension Application Form </w:t>
            </w:r>
          </w:p>
          <w:p w14:paraId="3D3F343E" w14:textId="77777777" w:rsidR="004349F7" w:rsidRPr="004349F7" w:rsidRDefault="004349F7" w:rsidP="004349F7">
            <w:pPr>
              <w:pStyle w:val="VBAILTBodyStrong"/>
            </w:pPr>
            <w:r w:rsidRPr="004349F7">
              <w:rPr>
                <w:bCs/>
                <w:u w:val="single"/>
              </w:rPr>
              <w:t>Brief Description</w:t>
            </w:r>
          </w:p>
          <w:p w14:paraId="3CC40584" w14:textId="77777777" w:rsidR="004349F7" w:rsidRPr="004349F7" w:rsidRDefault="004349F7" w:rsidP="004349F7">
            <w:pPr>
              <w:pStyle w:val="VBAILTbullet1"/>
            </w:pPr>
            <w:r w:rsidRPr="004349F7">
              <w:t xml:space="preserve">Original Veteran Application received on February 27, 2022  </w:t>
            </w:r>
          </w:p>
          <w:p w14:paraId="47146E5F" w14:textId="77777777" w:rsidR="004349F7" w:rsidRPr="004349F7" w:rsidRDefault="004349F7" w:rsidP="004349F7">
            <w:pPr>
              <w:pStyle w:val="VBAILTbullet1"/>
            </w:pPr>
            <w:r w:rsidRPr="004349F7">
              <w:t>Vietnam Veteran (military service verified)</w:t>
            </w:r>
          </w:p>
          <w:p w14:paraId="75DB0F0C" w14:textId="77777777" w:rsidR="004349F7" w:rsidRPr="004349F7" w:rsidRDefault="004349F7" w:rsidP="004349F7">
            <w:pPr>
              <w:pStyle w:val="VBAILTbullet1"/>
            </w:pPr>
            <w:r w:rsidRPr="004349F7">
              <w:t>Not claiming SMP</w:t>
            </w:r>
          </w:p>
          <w:p w14:paraId="6FDD25B5" w14:textId="77777777" w:rsidR="004349F7" w:rsidRPr="004349F7" w:rsidRDefault="004349F7" w:rsidP="004349F7">
            <w:pPr>
              <w:pStyle w:val="VBAILTbullet1"/>
            </w:pPr>
            <w:r w:rsidRPr="004349F7">
              <w:t xml:space="preserve">No dependents </w:t>
            </w:r>
          </w:p>
          <w:p w14:paraId="11FC95C1" w14:textId="77777777" w:rsidR="004349F7" w:rsidRPr="004349F7" w:rsidRDefault="004349F7" w:rsidP="004349F7">
            <w:pPr>
              <w:pStyle w:val="VBAILTbullet1"/>
            </w:pPr>
            <w:r w:rsidRPr="004349F7">
              <w:t>Reported Income/expenses on application</w:t>
            </w:r>
          </w:p>
          <w:p w14:paraId="2209D07A" w14:textId="77777777" w:rsidR="004349F7" w:rsidRPr="004349F7" w:rsidRDefault="004349F7" w:rsidP="00C07822">
            <w:pPr>
              <w:pStyle w:val="VBAILTbullet1"/>
              <w:numPr>
                <w:ilvl w:val="0"/>
                <w:numId w:val="7"/>
              </w:numPr>
              <w:rPr>
                <w:i/>
                <w:iCs/>
              </w:rPr>
            </w:pPr>
            <w:r w:rsidRPr="004349F7">
              <w:rPr>
                <w:i/>
                <w:iCs/>
              </w:rPr>
              <w:t>Social Security - $400 monthly</w:t>
            </w:r>
          </w:p>
          <w:p w14:paraId="6D8F971C" w14:textId="77777777" w:rsidR="004349F7" w:rsidRPr="004349F7" w:rsidRDefault="004349F7" w:rsidP="00C07822">
            <w:pPr>
              <w:pStyle w:val="VBAILTbullet1"/>
              <w:numPr>
                <w:ilvl w:val="0"/>
                <w:numId w:val="7"/>
              </w:numPr>
              <w:rPr>
                <w:i/>
                <w:iCs/>
              </w:rPr>
            </w:pPr>
            <w:r w:rsidRPr="004349F7">
              <w:rPr>
                <w:i/>
                <w:iCs/>
              </w:rPr>
              <w:lastRenderedPageBreak/>
              <w:t>SMIB - $140 monthly</w:t>
            </w:r>
          </w:p>
          <w:p w14:paraId="74A6AAE3" w14:textId="2F2FC356" w:rsidR="003432E7" w:rsidRDefault="004349F7" w:rsidP="00B82E53">
            <w:pPr>
              <w:pStyle w:val="VBAILTbullet1"/>
            </w:pPr>
            <w:r w:rsidRPr="004349F7">
              <w:t>Properly signed</w:t>
            </w:r>
          </w:p>
        </w:tc>
        <w:tc>
          <w:tcPr>
            <w:tcW w:w="5135" w:type="dxa"/>
            <w:tcBorders>
              <w:left w:val="dashSmallGap" w:sz="4" w:space="0" w:color="auto"/>
            </w:tcBorders>
          </w:tcPr>
          <w:p w14:paraId="38F6BEBA" w14:textId="4500393D" w:rsidR="006725F5" w:rsidRPr="009F361E" w:rsidRDefault="006725F5" w:rsidP="0022277F">
            <w:pPr>
              <w:pStyle w:val="VBAILTBody"/>
              <w:rPr>
                <w:rStyle w:val="Strong"/>
              </w:rPr>
            </w:pPr>
          </w:p>
        </w:tc>
      </w:tr>
      <w:tr w:rsidR="003432E7" w14:paraId="6D595DD7" w14:textId="77777777" w:rsidTr="0535C630">
        <w:trPr>
          <w:trHeight w:val="2160"/>
          <w:jc w:val="center"/>
        </w:trPr>
        <w:tc>
          <w:tcPr>
            <w:tcW w:w="4945" w:type="dxa"/>
            <w:tcBorders>
              <w:right w:val="dashSmallGap" w:sz="4" w:space="0" w:color="auto"/>
            </w:tcBorders>
          </w:tcPr>
          <w:p w14:paraId="0E2A23A7" w14:textId="572E50EA" w:rsidR="004349F7" w:rsidRPr="004349F7" w:rsidRDefault="004349F7" w:rsidP="004349F7">
            <w:pPr>
              <w:pStyle w:val="VBAILTbullet1"/>
              <w:numPr>
                <w:ilvl w:val="0"/>
                <w:numId w:val="0"/>
              </w:numPr>
            </w:pPr>
            <w:r w:rsidRPr="004349F7">
              <w:rPr>
                <w:b/>
                <w:bCs/>
              </w:rPr>
              <w:t>Guided Practice Exercise – Grant (3 of 5)</w:t>
            </w:r>
          </w:p>
          <w:p w14:paraId="28A9233F" w14:textId="77777777" w:rsidR="004349F7" w:rsidRPr="004349F7" w:rsidRDefault="004349F7" w:rsidP="004349F7">
            <w:pPr>
              <w:pStyle w:val="VBAILTbullet1"/>
              <w:numPr>
                <w:ilvl w:val="0"/>
                <w:numId w:val="0"/>
              </w:numPr>
            </w:pPr>
            <w:r w:rsidRPr="004349F7">
              <w:rPr>
                <w:b/>
                <w:bCs/>
                <w:u w:val="single"/>
              </w:rPr>
              <w:t>Questions</w:t>
            </w:r>
          </w:p>
          <w:p w14:paraId="7BB9F343" w14:textId="77777777" w:rsidR="004349F7" w:rsidRPr="004349F7" w:rsidRDefault="004349F7" w:rsidP="00C07822">
            <w:pPr>
              <w:pStyle w:val="VBAILTbullet1"/>
              <w:numPr>
                <w:ilvl w:val="0"/>
                <w:numId w:val="10"/>
              </w:numPr>
            </w:pPr>
            <w:r w:rsidRPr="004349F7">
              <w:t>What is the correct EP for the original Veteran pension claim?</w:t>
            </w:r>
          </w:p>
          <w:p w14:paraId="27B64734" w14:textId="77777777" w:rsidR="004349F7" w:rsidRPr="004349F7" w:rsidRDefault="004349F7" w:rsidP="00C07822">
            <w:pPr>
              <w:pStyle w:val="VBAILTbullet1"/>
              <w:numPr>
                <w:ilvl w:val="0"/>
                <w:numId w:val="10"/>
              </w:numPr>
            </w:pPr>
            <w:r w:rsidRPr="004349F7">
              <w:t>Does the Veteran meet basic eligibility criteria?</w:t>
            </w:r>
          </w:p>
          <w:p w14:paraId="16D66518" w14:textId="77777777" w:rsidR="004349F7" w:rsidRPr="004349F7" w:rsidRDefault="004349F7" w:rsidP="00C07822">
            <w:pPr>
              <w:pStyle w:val="VBAILTbullet1"/>
              <w:numPr>
                <w:ilvl w:val="0"/>
                <w:numId w:val="10"/>
              </w:numPr>
            </w:pPr>
            <w:r w:rsidRPr="004349F7">
              <w:t>Should the claim be routed for rating review?</w:t>
            </w:r>
          </w:p>
          <w:p w14:paraId="39F0FCF8" w14:textId="77777777" w:rsidR="004349F7" w:rsidRPr="004349F7" w:rsidRDefault="004349F7" w:rsidP="00C07822">
            <w:pPr>
              <w:pStyle w:val="VBAILTbullet1"/>
              <w:numPr>
                <w:ilvl w:val="0"/>
                <w:numId w:val="10"/>
              </w:numPr>
            </w:pPr>
            <w:r w:rsidRPr="004349F7">
              <w:t>Is the Veteran entitled to pension benefits? If so, what is the effective date to grant pension?</w:t>
            </w:r>
          </w:p>
          <w:p w14:paraId="4C545ED3" w14:textId="05D40C38" w:rsidR="003432E7" w:rsidRDefault="004349F7" w:rsidP="00C07822">
            <w:pPr>
              <w:pStyle w:val="VBAILTbullet1"/>
              <w:numPr>
                <w:ilvl w:val="0"/>
                <w:numId w:val="10"/>
              </w:numPr>
            </w:pPr>
            <w:r w:rsidRPr="004349F7">
              <w:t xml:space="preserve">What income and medical expenses are counted? </w:t>
            </w:r>
          </w:p>
        </w:tc>
        <w:tc>
          <w:tcPr>
            <w:tcW w:w="5135" w:type="dxa"/>
            <w:tcBorders>
              <w:left w:val="dashSmallGap" w:sz="4" w:space="0" w:color="auto"/>
            </w:tcBorders>
          </w:tcPr>
          <w:p w14:paraId="5BC69BF1" w14:textId="34A0ADAE" w:rsidR="003432E7" w:rsidRPr="009F361E" w:rsidRDefault="007B1053" w:rsidP="00A32C2C">
            <w:pPr>
              <w:pStyle w:val="VBAILTBody"/>
              <w:rPr>
                <w:rStyle w:val="Strong"/>
              </w:rPr>
            </w:pPr>
            <w:r>
              <w:rPr>
                <w:rStyle w:val="Strong"/>
                <w:b w:val="0"/>
                <w:bCs w:val="0"/>
              </w:rPr>
              <w:t xml:space="preserve"> </w:t>
            </w:r>
          </w:p>
        </w:tc>
      </w:tr>
      <w:tr w:rsidR="00254E30" w14:paraId="21585385" w14:textId="77777777" w:rsidTr="0535C630">
        <w:trPr>
          <w:trHeight w:val="2160"/>
          <w:jc w:val="center"/>
        </w:trPr>
        <w:tc>
          <w:tcPr>
            <w:tcW w:w="4945" w:type="dxa"/>
            <w:tcBorders>
              <w:right w:val="dashSmallGap" w:sz="4" w:space="0" w:color="auto"/>
            </w:tcBorders>
          </w:tcPr>
          <w:p w14:paraId="6BCD313F" w14:textId="16EFD586" w:rsidR="00254E30" w:rsidRDefault="004349F7" w:rsidP="00254E30">
            <w:pPr>
              <w:pStyle w:val="VBAILTBodyStrong"/>
            </w:pPr>
            <w:r w:rsidRPr="004349F7">
              <w:rPr>
                <w:bCs/>
              </w:rPr>
              <w:t>Guided Practice Exercise – Grant (4 of 5)</w:t>
            </w:r>
          </w:p>
          <w:p w14:paraId="2495617F" w14:textId="77777777" w:rsidR="004349F7" w:rsidRPr="004349F7" w:rsidRDefault="004349F7" w:rsidP="004349F7">
            <w:pPr>
              <w:pStyle w:val="VBAILTbullet1"/>
              <w:numPr>
                <w:ilvl w:val="0"/>
                <w:numId w:val="0"/>
              </w:numPr>
            </w:pPr>
            <w:r w:rsidRPr="004349F7">
              <w:rPr>
                <w:b/>
                <w:bCs/>
                <w:u w:val="single"/>
              </w:rPr>
              <w:t>Answers</w:t>
            </w:r>
          </w:p>
          <w:p w14:paraId="11CA0CFF" w14:textId="77777777" w:rsidR="004349F7" w:rsidRPr="004349F7" w:rsidRDefault="004349F7" w:rsidP="00C07822">
            <w:pPr>
              <w:pStyle w:val="VBAILTbullet1"/>
              <w:numPr>
                <w:ilvl w:val="0"/>
                <w:numId w:val="11"/>
              </w:numPr>
            </w:pPr>
            <w:r w:rsidRPr="004349F7">
              <w:t>What is the correct EP for the original Veteran pension claim?</w:t>
            </w:r>
          </w:p>
          <w:p w14:paraId="0F614D89" w14:textId="2F2E83CA" w:rsidR="004349F7" w:rsidRPr="004349F7" w:rsidRDefault="004349F7" w:rsidP="00C07822">
            <w:pPr>
              <w:pStyle w:val="VBAILTbullet1"/>
              <w:numPr>
                <w:ilvl w:val="0"/>
                <w:numId w:val="12"/>
              </w:numPr>
            </w:pPr>
            <w:r w:rsidRPr="004349F7">
              <w:rPr>
                <w:i/>
                <w:iCs/>
              </w:rPr>
              <w:t xml:space="preserve">Answer: </w:t>
            </w:r>
          </w:p>
          <w:p w14:paraId="22E82B68" w14:textId="77777777" w:rsidR="004349F7" w:rsidRPr="004349F7" w:rsidRDefault="004349F7" w:rsidP="00C07822">
            <w:pPr>
              <w:pStyle w:val="VBAILTbullet1"/>
              <w:numPr>
                <w:ilvl w:val="0"/>
                <w:numId w:val="11"/>
              </w:numPr>
            </w:pPr>
            <w:r w:rsidRPr="004349F7">
              <w:t>Does the Veteran meet basic eligibility criteria?</w:t>
            </w:r>
          </w:p>
          <w:p w14:paraId="3FD5F5D2" w14:textId="1EE064BF" w:rsidR="004349F7" w:rsidRPr="004349F7" w:rsidRDefault="004349F7" w:rsidP="00C07822">
            <w:pPr>
              <w:pStyle w:val="VBAILTbullet1"/>
              <w:numPr>
                <w:ilvl w:val="0"/>
                <w:numId w:val="13"/>
              </w:numPr>
            </w:pPr>
            <w:r w:rsidRPr="004349F7">
              <w:rPr>
                <w:i/>
                <w:iCs/>
              </w:rPr>
              <w:t xml:space="preserve">Answer: </w:t>
            </w:r>
          </w:p>
          <w:p w14:paraId="0E44463E" w14:textId="77777777" w:rsidR="004349F7" w:rsidRPr="004349F7" w:rsidRDefault="004349F7" w:rsidP="00C07822">
            <w:pPr>
              <w:pStyle w:val="VBAILTbullet1"/>
              <w:numPr>
                <w:ilvl w:val="0"/>
                <w:numId w:val="11"/>
              </w:numPr>
            </w:pPr>
            <w:r w:rsidRPr="004349F7">
              <w:t>Should the claim be routed for rating review?</w:t>
            </w:r>
          </w:p>
          <w:p w14:paraId="522B521B" w14:textId="74E2F0AE" w:rsidR="00254E30" w:rsidRDefault="004349F7" w:rsidP="00C07822">
            <w:pPr>
              <w:pStyle w:val="VBAILTbullet1"/>
              <w:numPr>
                <w:ilvl w:val="0"/>
                <w:numId w:val="14"/>
              </w:numPr>
            </w:pPr>
            <w:r w:rsidRPr="004349F7">
              <w:rPr>
                <w:i/>
                <w:iCs/>
              </w:rPr>
              <w:t xml:space="preserve">Answer: </w:t>
            </w:r>
          </w:p>
        </w:tc>
        <w:tc>
          <w:tcPr>
            <w:tcW w:w="5135" w:type="dxa"/>
            <w:tcBorders>
              <w:left w:val="dashSmallGap" w:sz="4" w:space="0" w:color="auto"/>
            </w:tcBorders>
          </w:tcPr>
          <w:p w14:paraId="62F9B9C3" w14:textId="77777777" w:rsidR="00254E30" w:rsidRDefault="00254E30" w:rsidP="00A32C2C">
            <w:pPr>
              <w:pStyle w:val="VBAILTBody"/>
              <w:rPr>
                <w:rStyle w:val="Strong"/>
                <w:b w:val="0"/>
                <w:bCs w:val="0"/>
              </w:rPr>
            </w:pPr>
          </w:p>
        </w:tc>
      </w:tr>
      <w:tr w:rsidR="007B1053" w14:paraId="06BF9DF0" w14:textId="77777777" w:rsidTr="0535C630">
        <w:trPr>
          <w:trHeight w:val="2160"/>
          <w:jc w:val="center"/>
        </w:trPr>
        <w:tc>
          <w:tcPr>
            <w:tcW w:w="4945" w:type="dxa"/>
            <w:tcBorders>
              <w:right w:val="dashSmallGap" w:sz="4" w:space="0" w:color="auto"/>
            </w:tcBorders>
          </w:tcPr>
          <w:p w14:paraId="4AC7A396" w14:textId="6F800721" w:rsidR="004349F7" w:rsidRDefault="004349F7" w:rsidP="004349F7">
            <w:pPr>
              <w:pStyle w:val="VBAILTBodyStrong"/>
            </w:pPr>
            <w:r w:rsidRPr="004349F7">
              <w:rPr>
                <w:bCs/>
              </w:rPr>
              <w:lastRenderedPageBreak/>
              <w:t xml:space="preserve">Guided Practice Exercise – </w:t>
            </w:r>
            <w:r w:rsidRPr="004349F7">
              <w:rPr>
                <w:bCs/>
              </w:rPr>
              <w:br/>
              <w:t>Grant (</w:t>
            </w:r>
            <w:r>
              <w:rPr>
                <w:bCs/>
              </w:rPr>
              <w:t>5</w:t>
            </w:r>
            <w:r w:rsidRPr="004349F7">
              <w:rPr>
                <w:bCs/>
              </w:rPr>
              <w:t xml:space="preserve"> of 5)</w:t>
            </w:r>
          </w:p>
          <w:p w14:paraId="7E5BE9E6" w14:textId="77777777" w:rsidR="007B1053" w:rsidRDefault="004349F7" w:rsidP="004349F7">
            <w:pPr>
              <w:pStyle w:val="VBAILTBodyStrong"/>
              <w:rPr>
                <w:bCs/>
                <w:u w:val="single"/>
              </w:rPr>
            </w:pPr>
            <w:r w:rsidRPr="004349F7">
              <w:rPr>
                <w:bCs/>
                <w:u w:val="single"/>
              </w:rPr>
              <w:t>Answers</w:t>
            </w:r>
          </w:p>
          <w:p w14:paraId="65D0FEF9" w14:textId="77777777" w:rsidR="004349F7" w:rsidRPr="004349F7" w:rsidRDefault="004349F7" w:rsidP="00C07822">
            <w:pPr>
              <w:pStyle w:val="VBAILTBodyStrong"/>
              <w:numPr>
                <w:ilvl w:val="0"/>
                <w:numId w:val="15"/>
              </w:numPr>
              <w:rPr>
                <w:b w:val="0"/>
                <w:bCs/>
              </w:rPr>
            </w:pPr>
            <w:r w:rsidRPr="004349F7">
              <w:rPr>
                <w:b w:val="0"/>
                <w:bCs/>
              </w:rPr>
              <w:t>Is the Veteran entitled to pension benefits? If so, what is the effective date to grant pension?</w:t>
            </w:r>
          </w:p>
          <w:p w14:paraId="4D54174C" w14:textId="77777777" w:rsidR="004349F7" w:rsidRPr="004349F7" w:rsidRDefault="004349F7" w:rsidP="00C07822">
            <w:pPr>
              <w:pStyle w:val="VBAILTbullet1"/>
              <w:numPr>
                <w:ilvl w:val="0"/>
                <w:numId w:val="16"/>
              </w:numPr>
              <w:rPr>
                <w:bCs/>
              </w:rPr>
            </w:pPr>
            <w:r w:rsidRPr="004349F7">
              <w:rPr>
                <w:i/>
                <w:iCs/>
              </w:rPr>
              <w:t xml:space="preserve">Answer: </w:t>
            </w:r>
          </w:p>
          <w:p w14:paraId="3118F805" w14:textId="2A605971" w:rsidR="004349F7" w:rsidRPr="004349F7" w:rsidRDefault="004349F7" w:rsidP="00C07822">
            <w:pPr>
              <w:pStyle w:val="VBAILTbullet1"/>
              <w:numPr>
                <w:ilvl w:val="0"/>
                <w:numId w:val="15"/>
              </w:numPr>
              <w:rPr>
                <w:bCs/>
              </w:rPr>
            </w:pPr>
            <w:r w:rsidRPr="004349F7">
              <w:rPr>
                <w:bCs/>
              </w:rPr>
              <w:t xml:space="preserve">What income and medical expenses are counted? </w:t>
            </w:r>
          </w:p>
          <w:p w14:paraId="5ED9CB84" w14:textId="2BBF552C" w:rsidR="004349F7" w:rsidRDefault="004349F7" w:rsidP="00C07822">
            <w:pPr>
              <w:pStyle w:val="VBAILTbullet1"/>
              <w:numPr>
                <w:ilvl w:val="0"/>
                <w:numId w:val="16"/>
              </w:numPr>
            </w:pPr>
            <w:r w:rsidRPr="004349F7">
              <w:rPr>
                <w:i/>
                <w:iCs/>
              </w:rPr>
              <w:t>Answer</w:t>
            </w:r>
            <w:r>
              <w:rPr>
                <w:i/>
                <w:iCs/>
              </w:rPr>
              <w:t>:</w:t>
            </w:r>
          </w:p>
        </w:tc>
        <w:tc>
          <w:tcPr>
            <w:tcW w:w="5135" w:type="dxa"/>
            <w:tcBorders>
              <w:left w:val="dashSmallGap" w:sz="4" w:space="0" w:color="auto"/>
            </w:tcBorders>
          </w:tcPr>
          <w:p w14:paraId="6461607E" w14:textId="1333C1DB" w:rsidR="00F559B2" w:rsidRPr="009F361E" w:rsidRDefault="00F559B2" w:rsidP="00F559B2">
            <w:pPr>
              <w:pStyle w:val="VBAILTBody"/>
              <w:rPr>
                <w:rStyle w:val="Strong"/>
              </w:rPr>
            </w:pPr>
          </w:p>
        </w:tc>
      </w:tr>
      <w:tr w:rsidR="00EC1589" w14:paraId="62E6379A" w14:textId="77777777" w:rsidTr="0535C630">
        <w:trPr>
          <w:trHeight w:val="2160"/>
          <w:jc w:val="center"/>
        </w:trPr>
        <w:tc>
          <w:tcPr>
            <w:tcW w:w="4945" w:type="dxa"/>
            <w:tcBorders>
              <w:right w:val="dashSmallGap" w:sz="4" w:space="0" w:color="auto"/>
            </w:tcBorders>
          </w:tcPr>
          <w:p w14:paraId="12DEE7E0" w14:textId="47BAF244" w:rsidR="00EC1589" w:rsidRDefault="004349F7" w:rsidP="005464A0">
            <w:pPr>
              <w:pStyle w:val="VBAILTBodyStrong"/>
            </w:pPr>
            <w:r w:rsidRPr="004349F7">
              <w:rPr>
                <w:bCs/>
              </w:rPr>
              <w:t xml:space="preserve">Guided Practice Exercise – </w:t>
            </w:r>
            <w:r w:rsidRPr="004349F7">
              <w:rPr>
                <w:bCs/>
              </w:rPr>
              <w:br/>
              <w:t>Original Veteran Pension Decision Letter</w:t>
            </w:r>
            <w:r w:rsidRPr="004349F7">
              <w:t xml:space="preserve"> </w:t>
            </w:r>
          </w:p>
          <w:p w14:paraId="1DDD0DD8" w14:textId="77777777" w:rsidR="004349F7" w:rsidRPr="004349F7" w:rsidRDefault="004349F7" w:rsidP="004349F7">
            <w:pPr>
              <w:pStyle w:val="VBAILTbullet1"/>
              <w:numPr>
                <w:ilvl w:val="0"/>
                <w:numId w:val="0"/>
              </w:numPr>
            </w:pPr>
            <w:r w:rsidRPr="004349F7">
              <w:t>Trainees will prepare an original Veteran pension grant decision letter for Sample 1 Original Veteran Pension claim</w:t>
            </w:r>
          </w:p>
          <w:p w14:paraId="4468DE93" w14:textId="77777777" w:rsidR="004349F7" w:rsidRPr="004349F7" w:rsidRDefault="004349F7" w:rsidP="009467FB">
            <w:pPr>
              <w:pStyle w:val="VBAILTbullet1"/>
              <w:numPr>
                <w:ilvl w:val="0"/>
                <w:numId w:val="0"/>
              </w:numPr>
            </w:pPr>
            <w:r w:rsidRPr="004349F7">
              <w:t>Instructions:</w:t>
            </w:r>
          </w:p>
          <w:p w14:paraId="062F95B5" w14:textId="77777777" w:rsidR="004349F7" w:rsidRPr="004349F7" w:rsidRDefault="004349F7" w:rsidP="004349F7">
            <w:pPr>
              <w:pStyle w:val="VBAILTbullet1"/>
            </w:pPr>
            <w:r w:rsidRPr="004349F7">
              <w:t>Use the job aids, references, and systems available.</w:t>
            </w:r>
          </w:p>
          <w:p w14:paraId="6A8EEE3C" w14:textId="77777777" w:rsidR="004349F7" w:rsidRPr="004349F7" w:rsidRDefault="004349F7" w:rsidP="004349F7">
            <w:pPr>
              <w:pStyle w:val="VBAILTbullet1"/>
            </w:pPr>
            <w:r w:rsidRPr="004349F7">
              <w:t>Be prepared to discuss letter with the class.</w:t>
            </w:r>
          </w:p>
          <w:p w14:paraId="4783D58C" w14:textId="5854223B" w:rsidR="00EC1589" w:rsidRDefault="004349F7" w:rsidP="004349F7">
            <w:pPr>
              <w:pStyle w:val="VBAILTbullet1"/>
              <w:numPr>
                <w:ilvl w:val="0"/>
                <w:numId w:val="0"/>
              </w:numPr>
            </w:pPr>
            <w:r w:rsidRPr="004349F7">
              <w:t>Time allowed: 20 minutes</w:t>
            </w:r>
          </w:p>
        </w:tc>
        <w:tc>
          <w:tcPr>
            <w:tcW w:w="5135" w:type="dxa"/>
            <w:tcBorders>
              <w:left w:val="dashSmallGap" w:sz="4" w:space="0" w:color="auto"/>
            </w:tcBorders>
          </w:tcPr>
          <w:p w14:paraId="27A43DDE" w14:textId="43A0B9A3" w:rsidR="00362402" w:rsidRPr="009F361E" w:rsidRDefault="00362402" w:rsidP="00362402">
            <w:pPr>
              <w:pStyle w:val="VBAILTBody"/>
              <w:rPr>
                <w:rStyle w:val="Strong"/>
              </w:rPr>
            </w:pPr>
          </w:p>
        </w:tc>
      </w:tr>
      <w:tr w:rsidR="00EC1589" w14:paraId="1F8927FD" w14:textId="77777777" w:rsidTr="0535C630">
        <w:trPr>
          <w:trHeight w:val="1160"/>
          <w:jc w:val="center"/>
        </w:trPr>
        <w:tc>
          <w:tcPr>
            <w:tcW w:w="4945" w:type="dxa"/>
            <w:tcBorders>
              <w:right w:val="dashSmallGap" w:sz="4" w:space="0" w:color="auto"/>
            </w:tcBorders>
          </w:tcPr>
          <w:p w14:paraId="4C18DEDE" w14:textId="00F1812E" w:rsidR="00EC1589" w:rsidRDefault="009467FB" w:rsidP="00EC1589">
            <w:pPr>
              <w:pStyle w:val="VBAILTBodyStrong"/>
            </w:pPr>
            <w:r w:rsidRPr="009467FB">
              <w:rPr>
                <w:bCs/>
              </w:rPr>
              <w:t>Eligibility vs Entitlement</w:t>
            </w:r>
            <w:r w:rsidRPr="009467FB">
              <w:rPr>
                <w:bCs/>
              </w:rPr>
              <w:br/>
              <w:t>What’s the Difference?</w:t>
            </w:r>
            <w:r w:rsidRPr="009467FB">
              <w:t xml:space="preserve"> </w:t>
            </w:r>
          </w:p>
          <w:p w14:paraId="66890C4B" w14:textId="29B45A99" w:rsidR="009467FB" w:rsidRPr="009467FB" w:rsidRDefault="009467FB" w:rsidP="009467FB">
            <w:pPr>
              <w:pStyle w:val="VBAILTBullet2"/>
              <w:numPr>
                <w:ilvl w:val="0"/>
                <w:numId w:val="0"/>
              </w:numPr>
            </w:pPr>
            <w:r w:rsidRPr="009467FB">
              <w:t>It is the responsibility of the claims processor to develop for</w:t>
            </w:r>
            <w:r w:rsidR="00BB06E6">
              <w:t xml:space="preserve"> </w:t>
            </w:r>
            <w:r w:rsidRPr="009467FB">
              <w:t xml:space="preserve">evidence needed to establish </w:t>
            </w:r>
            <w:r w:rsidRPr="009467FB">
              <w:rPr>
                <w:b/>
                <w:bCs/>
                <w:i/>
                <w:iCs/>
              </w:rPr>
              <w:t>entitlement</w:t>
            </w:r>
            <w:r w:rsidRPr="009467FB">
              <w:t xml:space="preserve"> to pension.  If a claim does not meet basic </w:t>
            </w:r>
            <w:r w:rsidRPr="009467FB">
              <w:rPr>
                <w:b/>
                <w:bCs/>
                <w:i/>
                <w:iCs/>
              </w:rPr>
              <w:t>eligibility</w:t>
            </w:r>
            <w:r w:rsidRPr="009467FB">
              <w:t xml:space="preserve"> requirements, deny the claim.  Do not develop or route for rating review.  </w:t>
            </w:r>
          </w:p>
          <w:p w14:paraId="32A999AD" w14:textId="77777777" w:rsidR="009467FB" w:rsidRPr="009467FB" w:rsidRDefault="009467FB" w:rsidP="009467FB">
            <w:pPr>
              <w:pStyle w:val="VBAILTBullet2"/>
              <w:numPr>
                <w:ilvl w:val="0"/>
                <w:numId w:val="0"/>
              </w:numPr>
            </w:pPr>
            <w:r w:rsidRPr="009467FB">
              <w:rPr>
                <w:b/>
                <w:bCs/>
              </w:rPr>
              <w:t>Eligibility</w:t>
            </w:r>
            <w:r w:rsidRPr="009467FB">
              <w:t xml:space="preserve"> means basic requirements to pay benefits (Veteran status, qualifying </w:t>
            </w:r>
            <w:r w:rsidRPr="009467FB">
              <w:lastRenderedPageBreak/>
              <w:t>service, reported income and net worth, relationship status, etc.)</w:t>
            </w:r>
          </w:p>
          <w:p w14:paraId="636AD834" w14:textId="5DE6277A" w:rsidR="00EC1589" w:rsidRDefault="009467FB" w:rsidP="009467FB">
            <w:pPr>
              <w:pStyle w:val="VBAILTBullet2"/>
              <w:numPr>
                <w:ilvl w:val="0"/>
                <w:numId w:val="0"/>
              </w:numPr>
            </w:pPr>
            <w:r w:rsidRPr="009467FB">
              <w:rPr>
                <w:b/>
                <w:bCs/>
              </w:rPr>
              <w:t>Entitlement</w:t>
            </w:r>
            <w:r w:rsidRPr="009467FB">
              <w:t xml:space="preserve"> means basic requirements are met, benefit payable.  </w:t>
            </w:r>
          </w:p>
        </w:tc>
        <w:tc>
          <w:tcPr>
            <w:tcW w:w="5135" w:type="dxa"/>
            <w:tcBorders>
              <w:left w:val="dashSmallGap" w:sz="4" w:space="0" w:color="auto"/>
            </w:tcBorders>
          </w:tcPr>
          <w:p w14:paraId="14F53F46" w14:textId="07FE7C35" w:rsidR="00362402" w:rsidRPr="009F361E" w:rsidRDefault="00362402" w:rsidP="00077BE7">
            <w:pPr>
              <w:pStyle w:val="VBAILTBody"/>
              <w:rPr>
                <w:rStyle w:val="Strong"/>
              </w:rPr>
            </w:pPr>
            <w:r>
              <w:lastRenderedPageBreak/>
              <w:t xml:space="preserve"> </w:t>
            </w:r>
          </w:p>
        </w:tc>
      </w:tr>
      <w:tr w:rsidR="00EC1589" w14:paraId="09A41FD2" w14:textId="77777777" w:rsidTr="0535C630">
        <w:trPr>
          <w:trHeight w:val="2160"/>
          <w:jc w:val="center"/>
        </w:trPr>
        <w:tc>
          <w:tcPr>
            <w:tcW w:w="4945" w:type="dxa"/>
            <w:tcBorders>
              <w:right w:val="dashSmallGap" w:sz="4" w:space="0" w:color="auto"/>
            </w:tcBorders>
          </w:tcPr>
          <w:p w14:paraId="6FAB63F0" w14:textId="298B0C7B" w:rsidR="00EC1589" w:rsidRPr="00EC1589" w:rsidRDefault="00D73444" w:rsidP="00D73444">
            <w:pPr>
              <w:pStyle w:val="VBAILTBodyStrong"/>
            </w:pPr>
            <w:r w:rsidRPr="00D73444">
              <w:rPr>
                <w:bCs/>
              </w:rPr>
              <w:t xml:space="preserve">Refraining From or Discontinuing </w:t>
            </w:r>
            <w:r w:rsidRPr="00D73444">
              <w:rPr>
                <w:bCs/>
              </w:rPr>
              <w:br/>
              <w:t>Assistance (Denial without Development)</w:t>
            </w:r>
            <w:r w:rsidRPr="00D73444">
              <w:t xml:space="preserve"> </w:t>
            </w:r>
          </w:p>
          <w:p w14:paraId="664988E9" w14:textId="77777777" w:rsidR="00B82E53" w:rsidRPr="00B82E53" w:rsidRDefault="00B82E53" w:rsidP="00B82E53">
            <w:pPr>
              <w:pStyle w:val="VBAILTBullet2"/>
              <w:numPr>
                <w:ilvl w:val="0"/>
                <w:numId w:val="0"/>
              </w:numPr>
            </w:pPr>
            <w:r w:rsidRPr="00B82E53">
              <w:t xml:space="preserve">Circumstances in which VA will refrain from or discontinue </w:t>
            </w:r>
            <w:proofErr w:type="gramStart"/>
            <w:r w:rsidRPr="00B82E53">
              <w:t>providing assistance</w:t>
            </w:r>
            <w:proofErr w:type="gramEnd"/>
            <w:r w:rsidRPr="00B82E53">
              <w:t xml:space="preserve"> in obtaining evidence include, but are not limited to</w:t>
            </w:r>
          </w:p>
          <w:p w14:paraId="2E16395F" w14:textId="77777777" w:rsidR="00B82E53" w:rsidRPr="00B82E53" w:rsidRDefault="00B82E53" w:rsidP="00B82E53">
            <w:pPr>
              <w:pStyle w:val="VBAILTbullet1"/>
            </w:pPr>
            <w:r w:rsidRPr="00B82E53">
              <w:t>Lack of qualifying service, Veteran status or other lack of legal eligibility</w:t>
            </w:r>
          </w:p>
          <w:p w14:paraId="25A3CC7A" w14:textId="77777777" w:rsidR="00B82E53" w:rsidRPr="00B82E53" w:rsidRDefault="00B82E53" w:rsidP="00B82E53">
            <w:pPr>
              <w:pStyle w:val="VBAILTbullet1"/>
            </w:pPr>
            <w:r w:rsidRPr="00B82E53">
              <w:t>Claims that are inherently incredible or clearly lack merit, and</w:t>
            </w:r>
          </w:p>
          <w:p w14:paraId="18D2A91B" w14:textId="759BE9E9" w:rsidR="00EC1589" w:rsidRDefault="00B82E53" w:rsidP="00B82E53">
            <w:pPr>
              <w:pStyle w:val="VBAILTbullet1"/>
            </w:pPr>
            <w:r w:rsidRPr="00B82E53">
              <w:t>Request for a benefit to which the claimant is not entitled as a matter of law. </w:t>
            </w:r>
          </w:p>
        </w:tc>
        <w:tc>
          <w:tcPr>
            <w:tcW w:w="5135" w:type="dxa"/>
            <w:tcBorders>
              <w:left w:val="dashSmallGap" w:sz="4" w:space="0" w:color="auto"/>
            </w:tcBorders>
          </w:tcPr>
          <w:p w14:paraId="64AE313F" w14:textId="48EFB680" w:rsidR="00362402" w:rsidRPr="009F361E" w:rsidRDefault="00362402" w:rsidP="00077BE7">
            <w:pPr>
              <w:pStyle w:val="VBAILTBody"/>
              <w:rPr>
                <w:rStyle w:val="Strong"/>
              </w:rPr>
            </w:pPr>
          </w:p>
        </w:tc>
      </w:tr>
      <w:tr w:rsidR="00B87D49" w14:paraId="78AAE599" w14:textId="77777777" w:rsidTr="0535C630">
        <w:trPr>
          <w:trHeight w:val="2160"/>
          <w:jc w:val="center"/>
        </w:trPr>
        <w:tc>
          <w:tcPr>
            <w:tcW w:w="4945" w:type="dxa"/>
            <w:tcBorders>
              <w:right w:val="dashSmallGap" w:sz="4" w:space="0" w:color="auto"/>
            </w:tcBorders>
          </w:tcPr>
          <w:p w14:paraId="3BF5481F" w14:textId="77777777" w:rsidR="00B82E53" w:rsidRDefault="00B82E53" w:rsidP="00B82E53">
            <w:pPr>
              <w:pStyle w:val="VBAILTBodyStrong"/>
              <w:rPr>
                <w:bCs/>
              </w:rPr>
            </w:pPr>
            <w:r w:rsidRPr="00B82E53">
              <w:rPr>
                <w:bCs/>
              </w:rPr>
              <w:t xml:space="preserve">Lesson Exercise </w:t>
            </w:r>
          </w:p>
          <w:p w14:paraId="263C79CF" w14:textId="77777777" w:rsidR="00B82E53" w:rsidRPr="00B82E53" w:rsidRDefault="00B82E53" w:rsidP="00B82E53">
            <w:pPr>
              <w:pStyle w:val="VBAILTBodyStrong"/>
              <w:rPr>
                <w:b w:val="0"/>
                <w:bCs/>
              </w:rPr>
            </w:pPr>
            <w:r w:rsidRPr="00B82E53">
              <w:rPr>
                <w:b w:val="0"/>
                <w:bCs/>
              </w:rPr>
              <w:t xml:space="preserve">Review the following scenarios and determine if claim lacks eligibility or entitlement.  The Veteran submits VA Form 21P-527: Application for Pension, along with the following: </w:t>
            </w:r>
          </w:p>
          <w:p w14:paraId="7919BF5B" w14:textId="77777777" w:rsidR="00B82E53" w:rsidRPr="00B82E53" w:rsidRDefault="00B82E53" w:rsidP="00B82E53">
            <w:pPr>
              <w:pStyle w:val="VBAILTBodyStrong"/>
            </w:pPr>
            <w:r w:rsidRPr="00B82E53">
              <w:rPr>
                <w:bCs/>
                <w:u w:val="single"/>
              </w:rPr>
              <w:t xml:space="preserve">Scenario 1  </w:t>
            </w:r>
          </w:p>
          <w:p w14:paraId="6BCEF8FF" w14:textId="77777777" w:rsidR="00B82E53" w:rsidRPr="00B82E53" w:rsidRDefault="00B82E53" w:rsidP="00B82E53">
            <w:pPr>
              <w:pStyle w:val="VBAILTbullet1"/>
            </w:pPr>
            <w:r w:rsidRPr="00B82E53">
              <w:t xml:space="preserve">Army Veteran (DOB 03-22-1932): served from May 25, 1977 – May 13, 1982, with honorable discharge, has no income, net worth is $500, no dependents. </w:t>
            </w:r>
          </w:p>
          <w:p w14:paraId="6F55CCB7" w14:textId="3AD41685" w:rsidR="003364BE" w:rsidRDefault="00B82E53" w:rsidP="00C07822">
            <w:pPr>
              <w:pStyle w:val="VBAILTbullet1"/>
              <w:numPr>
                <w:ilvl w:val="0"/>
                <w:numId w:val="13"/>
              </w:numPr>
            </w:pPr>
            <w:r>
              <w:rPr>
                <w:i/>
                <w:iCs/>
              </w:rPr>
              <w:t xml:space="preserve">Answer: </w:t>
            </w:r>
          </w:p>
        </w:tc>
        <w:tc>
          <w:tcPr>
            <w:tcW w:w="5135" w:type="dxa"/>
            <w:tcBorders>
              <w:left w:val="dashSmallGap" w:sz="4" w:space="0" w:color="auto"/>
            </w:tcBorders>
          </w:tcPr>
          <w:p w14:paraId="6AAFE32B" w14:textId="2F391DA6" w:rsidR="00362402" w:rsidRPr="00077BE7" w:rsidRDefault="00362402" w:rsidP="00362402">
            <w:pPr>
              <w:pStyle w:val="VBAILTBody"/>
              <w:rPr>
                <w:rStyle w:val="Strong"/>
                <w:b w:val="0"/>
                <w:bCs w:val="0"/>
              </w:rPr>
            </w:pPr>
          </w:p>
        </w:tc>
      </w:tr>
      <w:tr w:rsidR="003633C4" w14:paraId="38295560" w14:textId="77777777" w:rsidTr="0535C630">
        <w:trPr>
          <w:trHeight w:val="2160"/>
          <w:jc w:val="center"/>
        </w:trPr>
        <w:tc>
          <w:tcPr>
            <w:tcW w:w="4945" w:type="dxa"/>
            <w:tcBorders>
              <w:right w:val="dashSmallGap" w:sz="4" w:space="0" w:color="auto"/>
            </w:tcBorders>
          </w:tcPr>
          <w:p w14:paraId="1D9DF4EA" w14:textId="77777777" w:rsidR="00B82E53" w:rsidRDefault="00B82E53" w:rsidP="00B82E53">
            <w:pPr>
              <w:pStyle w:val="VBAILTBodyStrong"/>
              <w:rPr>
                <w:bCs/>
              </w:rPr>
            </w:pPr>
            <w:r w:rsidRPr="00B82E53">
              <w:rPr>
                <w:bCs/>
              </w:rPr>
              <w:lastRenderedPageBreak/>
              <w:t xml:space="preserve">Lesson Exercise </w:t>
            </w:r>
          </w:p>
          <w:p w14:paraId="2C54C2C4" w14:textId="77777777" w:rsidR="00B82E53" w:rsidRPr="00B82E53" w:rsidRDefault="00B82E53" w:rsidP="00B82E53">
            <w:pPr>
              <w:pStyle w:val="VBAILTbullet1"/>
              <w:numPr>
                <w:ilvl w:val="0"/>
                <w:numId w:val="0"/>
              </w:numPr>
              <w:ind w:left="360" w:hanging="360"/>
            </w:pPr>
            <w:r w:rsidRPr="00B82E53">
              <w:rPr>
                <w:b/>
                <w:bCs/>
                <w:u w:val="single"/>
              </w:rPr>
              <w:t>Scenario 2</w:t>
            </w:r>
          </w:p>
          <w:p w14:paraId="4AC09273" w14:textId="306C8C1B" w:rsidR="00B82E53" w:rsidRPr="00B82E53" w:rsidRDefault="00B82E53" w:rsidP="00B82E53">
            <w:pPr>
              <w:pStyle w:val="VBAILTbullet1"/>
            </w:pPr>
            <w:r w:rsidRPr="00B82E53">
              <w:t xml:space="preserve">Navy Veteran (DOB 01-24-31): served from June 2, 1950 – July 23, 1950, with honorable discharge, receiving 30% SC compensation, reported income SS $2,500 monthly, VA Compensation (30% rate payable), private pension $2,125 monthly, </w:t>
            </w:r>
            <w:r w:rsidR="00373706">
              <w:t>assets are</w:t>
            </w:r>
            <w:r w:rsidRPr="00B82E53">
              <w:t xml:space="preserve"> $55,000 (checking account), no dependents.</w:t>
            </w:r>
          </w:p>
          <w:p w14:paraId="25BDA0F0" w14:textId="743938C3" w:rsidR="00322FB0" w:rsidRDefault="00B82E53" w:rsidP="00C07822">
            <w:pPr>
              <w:pStyle w:val="VBAILTbullet1"/>
              <w:numPr>
                <w:ilvl w:val="0"/>
                <w:numId w:val="13"/>
              </w:numPr>
            </w:pPr>
            <w:r>
              <w:rPr>
                <w:i/>
                <w:iCs/>
              </w:rPr>
              <w:t>Answer:</w:t>
            </w:r>
          </w:p>
        </w:tc>
        <w:tc>
          <w:tcPr>
            <w:tcW w:w="5135" w:type="dxa"/>
            <w:tcBorders>
              <w:left w:val="dashSmallGap" w:sz="4" w:space="0" w:color="auto"/>
            </w:tcBorders>
          </w:tcPr>
          <w:p w14:paraId="76D3D899" w14:textId="2DA2DE34" w:rsidR="00DD1948" w:rsidRPr="009F361E" w:rsidRDefault="003633C4" w:rsidP="00D9252C">
            <w:pPr>
              <w:pStyle w:val="VBAILTBody"/>
              <w:rPr>
                <w:rStyle w:val="Strong"/>
              </w:rPr>
            </w:pPr>
            <w:r w:rsidRPr="00490CD9">
              <w:t xml:space="preserve"> </w:t>
            </w:r>
          </w:p>
        </w:tc>
      </w:tr>
      <w:tr w:rsidR="003633C4" w14:paraId="04AF43D4" w14:textId="77777777" w:rsidTr="0535C630">
        <w:trPr>
          <w:trHeight w:val="2160"/>
          <w:jc w:val="center"/>
        </w:trPr>
        <w:tc>
          <w:tcPr>
            <w:tcW w:w="4945" w:type="dxa"/>
            <w:tcBorders>
              <w:right w:val="dashSmallGap" w:sz="4" w:space="0" w:color="auto"/>
            </w:tcBorders>
          </w:tcPr>
          <w:p w14:paraId="2E7E3DC5" w14:textId="58FD0BF3" w:rsidR="003633C4" w:rsidRDefault="00B82E53" w:rsidP="00B82E53">
            <w:pPr>
              <w:pStyle w:val="VBAILTBodyStrong"/>
              <w:rPr>
                <w:bCs/>
              </w:rPr>
            </w:pPr>
            <w:r w:rsidRPr="00B82E53">
              <w:rPr>
                <w:bCs/>
              </w:rPr>
              <w:t xml:space="preserve">Lesson Exercise </w:t>
            </w:r>
          </w:p>
          <w:p w14:paraId="28F3B581" w14:textId="77777777" w:rsidR="00B82E53" w:rsidRPr="00B82E53" w:rsidRDefault="00B82E53" w:rsidP="00B82E53">
            <w:pPr>
              <w:pStyle w:val="VBAILTBodyStrong"/>
              <w:rPr>
                <w:noProof/>
              </w:rPr>
            </w:pPr>
            <w:r w:rsidRPr="00B82E53">
              <w:rPr>
                <w:bCs/>
                <w:noProof/>
                <w:u w:val="single"/>
              </w:rPr>
              <w:t>Scenario 3</w:t>
            </w:r>
          </w:p>
          <w:p w14:paraId="6DA0AB1C" w14:textId="1D599223" w:rsidR="00B82E53" w:rsidRPr="00B82E53" w:rsidRDefault="00B82E53" w:rsidP="00B82E53">
            <w:pPr>
              <w:pStyle w:val="VBAILTbullet1"/>
            </w:pPr>
            <w:r w:rsidRPr="00B82E53">
              <w:t xml:space="preserve">Marine Veteran (DOB 01-24-58): served from June 2, 1978 – July 2, 1988, with under honorable discharge, reported income salary of $82,000 annually, </w:t>
            </w:r>
            <w:r w:rsidR="00373706">
              <w:t>assets are</w:t>
            </w:r>
            <w:r w:rsidRPr="00B82E53">
              <w:t xml:space="preserve"> $12,000 (checking account), no dependents.</w:t>
            </w:r>
          </w:p>
          <w:p w14:paraId="3F0C120F" w14:textId="5599A4E3" w:rsidR="001B1B9A" w:rsidRDefault="00B82E53" w:rsidP="00C07822">
            <w:pPr>
              <w:pStyle w:val="VBAILTbullet1"/>
              <w:numPr>
                <w:ilvl w:val="0"/>
                <w:numId w:val="13"/>
              </w:numPr>
            </w:pPr>
            <w:r>
              <w:rPr>
                <w:i/>
                <w:iCs/>
              </w:rPr>
              <w:t>Answer:</w:t>
            </w:r>
          </w:p>
        </w:tc>
        <w:tc>
          <w:tcPr>
            <w:tcW w:w="5135" w:type="dxa"/>
            <w:tcBorders>
              <w:left w:val="dashSmallGap" w:sz="4" w:space="0" w:color="auto"/>
            </w:tcBorders>
          </w:tcPr>
          <w:p w14:paraId="4D1DA0D1" w14:textId="5C333D8A" w:rsidR="00490CD9" w:rsidRPr="009F361E" w:rsidRDefault="00472A9C" w:rsidP="000933BB">
            <w:pPr>
              <w:pStyle w:val="VBAILTBody"/>
              <w:rPr>
                <w:rStyle w:val="Strong"/>
              </w:rPr>
            </w:pPr>
            <w:r>
              <w:rPr>
                <w:rStyle w:val="Strong"/>
                <w:b w:val="0"/>
                <w:bCs w:val="0"/>
              </w:rPr>
              <w:t xml:space="preserve"> </w:t>
            </w:r>
          </w:p>
        </w:tc>
      </w:tr>
      <w:tr w:rsidR="004E593A" w14:paraId="0502A6ED" w14:textId="77777777" w:rsidTr="0535C630">
        <w:trPr>
          <w:trHeight w:val="2160"/>
          <w:jc w:val="center"/>
        </w:trPr>
        <w:tc>
          <w:tcPr>
            <w:tcW w:w="4945" w:type="dxa"/>
            <w:tcBorders>
              <w:right w:val="dashSmallGap" w:sz="4" w:space="0" w:color="auto"/>
            </w:tcBorders>
          </w:tcPr>
          <w:p w14:paraId="0177F48E" w14:textId="77777777" w:rsidR="004E593A" w:rsidRPr="000249F3" w:rsidRDefault="004E593A" w:rsidP="004E593A">
            <w:pPr>
              <w:pStyle w:val="VBAILTbullet1"/>
              <w:numPr>
                <w:ilvl w:val="0"/>
                <w:numId w:val="0"/>
              </w:numPr>
            </w:pPr>
            <w:r w:rsidRPr="000249F3">
              <w:rPr>
                <w:b/>
                <w:bCs/>
              </w:rPr>
              <w:t xml:space="preserve">Scenario </w:t>
            </w:r>
            <w:proofErr w:type="gramStart"/>
            <w:r w:rsidRPr="000249F3">
              <w:rPr>
                <w:b/>
                <w:bCs/>
              </w:rPr>
              <w:t>2  –</w:t>
            </w:r>
            <w:proofErr w:type="gramEnd"/>
            <w:r w:rsidRPr="000249F3">
              <w:rPr>
                <w:b/>
                <w:bCs/>
              </w:rPr>
              <w:t xml:space="preserve"> Veteran Pension Claim</w:t>
            </w:r>
            <w:r>
              <w:rPr>
                <w:b/>
                <w:bCs/>
              </w:rPr>
              <w:t>, Development Needed</w:t>
            </w:r>
          </w:p>
          <w:p w14:paraId="41F6635F" w14:textId="71ED8EA6" w:rsidR="004E593A" w:rsidRDefault="004E593A" w:rsidP="004E593A">
            <w:pPr>
              <w:pStyle w:val="VBAILTbullet1"/>
              <w:numPr>
                <w:ilvl w:val="0"/>
                <w:numId w:val="0"/>
              </w:numPr>
              <w:shd w:val="clear" w:color="auto" w:fill="5B9BD5" w:themeFill="accent1"/>
            </w:pPr>
            <w:proofErr w:type="gramStart"/>
            <w:r w:rsidRPr="00A22FA0">
              <w:t>Sandra Veteran,</w:t>
            </w:r>
            <w:proofErr w:type="gramEnd"/>
            <w:r w:rsidRPr="00A22FA0">
              <w:t xml:space="preserve"> submits a claim for pension benefits (VA Form 21P- 527EZ) on January 15, 2022. Sandra (DOB: 07-12-32) has qualifying wartime service. Sandra also has a spouse and reports the following income: social security of $850 monthly, spouse receives $300 monthly social security and $300 monthly from a private pension. Reported interest income of $30 annually and </w:t>
            </w:r>
            <w:r>
              <w:t>assets are</w:t>
            </w:r>
            <w:r w:rsidRPr="00A22FA0">
              <w:t xml:space="preserve"> $34,000 combined. Their medical expenses are Medicare Part B premiums of $170.10 each (monthly), private medical insurance </w:t>
            </w:r>
            <w:r w:rsidRPr="00A22FA0">
              <w:lastRenderedPageBreak/>
              <w:t xml:space="preserve">(BCBS) of $195 each (monthly) and the Veteran’s assisted living fees of $3,000 monthly.   The Veteran reported this is their 3rd marriage, they were both married twice before but did not report prior marital history.  Veteran is claiming aid and attendance, submitted VA Form 21-2680. </w:t>
            </w:r>
          </w:p>
        </w:tc>
        <w:tc>
          <w:tcPr>
            <w:tcW w:w="5135" w:type="dxa"/>
            <w:tcBorders>
              <w:left w:val="dashSmallGap" w:sz="4" w:space="0" w:color="auto"/>
            </w:tcBorders>
          </w:tcPr>
          <w:p w14:paraId="244EFB12" w14:textId="34CCD05E" w:rsidR="004E593A" w:rsidRPr="009F361E" w:rsidRDefault="004E593A" w:rsidP="004E593A">
            <w:pPr>
              <w:pStyle w:val="VBAILTBody"/>
              <w:rPr>
                <w:rStyle w:val="Strong"/>
              </w:rPr>
            </w:pPr>
          </w:p>
        </w:tc>
      </w:tr>
      <w:tr w:rsidR="004E593A" w14:paraId="7AF6F05D" w14:textId="77777777" w:rsidTr="0535C630">
        <w:trPr>
          <w:trHeight w:val="2160"/>
          <w:jc w:val="center"/>
        </w:trPr>
        <w:tc>
          <w:tcPr>
            <w:tcW w:w="4945" w:type="dxa"/>
            <w:tcBorders>
              <w:right w:val="dashSmallGap" w:sz="4" w:space="0" w:color="auto"/>
            </w:tcBorders>
          </w:tcPr>
          <w:p w14:paraId="18CDA4F5" w14:textId="77777777" w:rsidR="004E593A" w:rsidRDefault="004E593A" w:rsidP="004E593A">
            <w:pPr>
              <w:pStyle w:val="VBAILTBodyStrong"/>
              <w:rPr>
                <w:noProof/>
              </w:rPr>
            </w:pPr>
            <w:r>
              <w:rPr>
                <w:bCs/>
              </w:rPr>
              <w:t>Scenario 2 – Veteran Pension Claim (Questions)</w:t>
            </w:r>
          </w:p>
          <w:p w14:paraId="243E042D" w14:textId="77777777" w:rsidR="004E593A" w:rsidRPr="003F273C" w:rsidRDefault="004E593A" w:rsidP="004E593A">
            <w:pPr>
              <w:pStyle w:val="VBAILTbullet1"/>
              <w:numPr>
                <w:ilvl w:val="0"/>
                <w:numId w:val="3"/>
              </w:numPr>
            </w:pPr>
            <w:r w:rsidRPr="003F273C">
              <w:t>Does the claim meet basic eligibility criteria for Veteran pension benefits?</w:t>
            </w:r>
          </w:p>
          <w:p w14:paraId="7A32FC86" w14:textId="77777777" w:rsidR="004E593A" w:rsidRPr="003F273C" w:rsidRDefault="004E593A" w:rsidP="004E593A">
            <w:pPr>
              <w:pStyle w:val="VBAILTbullet1"/>
              <w:numPr>
                <w:ilvl w:val="0"/>
                <w:numId w:val="3"/>
              </w:numPr>
            </w:pPr>
            <w:r w:rsidRPr="003F273C">
              <w:t xml:space="preserve">Can the claim be processed based on the information submitted? Why or </w:t>
            </w:r>
            <w:proofErr w:type="gramStart"/>
            <w:r w:rsidRPr="003F273C">
              <w:t>Why</w:t>
            </w:r>
            <w:proofErr w:type="gramEnd"/>
            <w:r w:rsidRPr="003F273C">
              <w:t xml:space="preserve"> not?</w:t>
            </w:r>
          </w:p>
          <w:p w14:paraId="0D041791" w14:textId="110E9A24" w:rsidR="004E593A" w:rsidRDefault="004E593A" w:rsidP="004E593A">
            <w:pPr>
              <w:pStyle w:val="VBAILTbullet1"/>
            </w:pPr>
            <w:r w:rsidRPr="003F273C">
              <w:t>Does the Veteran meet liberalized legislation criteria if benefits are payable?</w:t>
            </w:r>
          </w:p>
        </w:tc>
        <w:tc>
          <w:tcPr>
            <w:tcW w:w="5135" w:type="dxa"/>
            <w:tcBorders>
              <w:left w:val="dashSmallGap" w:sz="4" w:space="0" w:color="auto"/>
            </w:tcBorders>
          </w:tcPr>
          <w:p w14:paraId="7108D597" w14:textId="4D39A591" w:rsidR="004E593A" w:rsidRPr="009F361E" w:rsidRDefault="004E593A" w:rsidP="004E593A">
            <w:pPr>
              <w:pStyle w:val="VBAILTBody"/>
              <w:rPr>
                <w:rStyle w:val="Strong"/>
              </w:rPr>
            </w:pPr>
          </w:p>
        </w:tc>
      </w:tr>
      <w:tr w:rsidR="003633C4" w14:paraId="4F35F50F" w14:textId="77777777" w:rsidTr="0535C630">
        <w:trPr>
          <w:trHeight w:val="2160"/>
          <w:jc w:val="center"/>
        </w:trPr>
        <w:tc>
          <w:tcPr>
            <w:tcW w:w="4945" w:type="dxa"/>
            <w:tcBorders>
              <w:right w:val="dashSmallGap" w:sz="4" w:space="0" w:color="auto"/>
            </w:tcBorders>
          </w:tcPr>
          <w:p w14:paraId="65165B5F" w14:textId="370685A7" w:rsidR="003633C4" w:rsidRDefault="004E593A" w:rsidP="003633C4">
            <w:pPr>
              <w:pStyle w:val="VBAILTBodyStrong"/>
            </w:pPr>
            <w:r>
              <w:rPr>
                <w:bCs/>
              </w:rPr>
              <w:t>Scenario 2 – Veteran Pension Claim (Answers)</w:t>
            </w:r>
          </w:p>
          <w:p w14:paraId="060982F1" w14:textId="77777777" w:rsidR="00B31B53" w:rsidRPr="00B31B53" w:rsidRDefault="00B31B53" w:rsidP="00B31B53">
            <w:pPr>
              <w:pStyle w:val="VBAILTbullet1"/>
            </w:pPr>
            <w:r w:rsidRPr="00B31B53">
              <w:t>Does the claim meet basic eligibility criteria for Veteran pension benefits?</w:t>
            </w:r>
          </w:p>
          <w:p w14:paraId="17041967" w14:textId="4D74A6E6" w:rsidR="00B31B53" w:rsidRDefault="00B31B53" w:rsidP="00C07822">
            <w:pPr>
              <w:pStyle w:val="VBAILTbullet1"/>
              <w:numPr>
                <w:ilvl w:val="0"/>
                <w:numId w:val="13"/>
              </w:numPr>
              <w:rPr>
                <w:i/>
                <w:iCs/>
              </w:rPr>
            </w:pPr>
            <w:r>
              <w:rPr>
                <w:i/>
                <w:iCs/>
              </w:rPr>
              <w:t>Answer:</w:t>
            </w:r>
          </w:p>
          <w:p w14:paraId="0F33B666" w14:textId="77777777" w:rsidR="00AA4014" w:rsidRPr="00B31B53" w:rsidRDefault="00AA4014" w:rsidP="00AA4014">
            <w:pPr>
              <w:pStyle w:val="VBAILTbullet1"/>
              <w:numPr>
                <w:ilvl w:val="0"/>
                <w:numId w:val="0"/>
              </w:numPr>
              <w:ind w:left="360"/>
              <w:rPr>
                <w:i/>
                <w:iCs/>
              </w:rPr>
            </w:pPr>
          </w:p>
          <w:p w14:paraId="7A7D6601" w14:textId="316F545C" w:rsidR="00B31B53" w:rsidRPr="00B31B53" w:rsidRDefault="00B31B53" w:rsidP="00B31B53">
            <w:pPr>
              <w:pStyle w:val="VBAILTbullet1"/>
            </w:pPr>
            <w:r w:rsidRPr="00B31B53">
              <w:t xml:space="preserve">Can the claim be processed based on the information submitted? Why or </w:t>
            </w:r>
            <w:proofErr w:type="gramStart"/>
            <w:r w:rsidRPr="00B31B53">
              <w:t>Why</w:t>
            </w:r>
            <w:proofErr w:type="gramEnd"/>
            <w:r w:rsidRPr="00B31B53">
              <w:t xml:space="preserve"> not?</w:t>
            </w:r>
          </w:p>
          <w:p w14:paraId="2CEA42FF" w14:textId="4DE92FA9" w:rsidR="00B31B53" w:rsidRDefault="00B31B53" w:rsidP="00C07822">
            <w:pPr>
              <w:pStyle w:val="VBAILTbullet1"/>
              <w:numPr>
                <w:ilvl w:val="0"/>
                <w:numId w:val="13"/>
              </w:numPr>
              <w:rPr>
                <w:i/>
                <w:iCs/>
              </w:rPr>
            </w:pPr>
            <w:r>
              <w:rPr>
                <w:i/>
                <w:iCs/>
              </w:rPr>
              <w:t>Answer:</w:t>
            </w:r>
          </w:p>
          <w:p w14:paraId="05D6409D" w14:textId="77777777" w:rsidR="00AA4014" w:rsidRPr="00B31B53" w:rsidRDefault="00AA4014" w:rsidP="00AA4014">
            <w:pPr>
              <w:pStyle w:val="VBAILTbullet1"/>
              <w:numPr>
                <w:ilvl w:val="0"/>
                <w:numId w:val="0"/>
              </w:numPr>
              <w:ind w:left="360"/>
              <w:rPr>
                <w:i/>
                <w:iCs/>
              </w:rPr>
            </w:pPr>
          </w:p>
          <w:p w14:paraId="3EFF9D06" w14:textId="18847787" w:rsidR="00B31B53" w:rsidRPr="00B31B53" w:rsidRDefault="00B31B53" w:rsidP="00B31B53">
            <w:pPr>
              <w:pStyle w:val="VBAILTbullet1"/>
            </w:pPr>
            <w:r w:rsidRPr="00B31B53">
              <w:t>Does the Veteran meet liberalized legislation criteria if benefits are payable?</w:t>
            </w:r>
          </w:p>
          <w:p w14:paraId="589D596F" w14:textId="77777777" w:rsidR="00A64BAE" w:rsidRPr="00AA4014" w:rsidRDefault="00B31B53" w:rsidP="00C07822">
            <w:pPr>
              <w:pStyle w:val="VBAILTbullet1"/>
              <w:numPr>
                <w:ilvl w:val="0"/>
                <w:numId w:val="13"/>
              </w:numPr>
            </w:pPr>
            <w:r>
              <w:rPr>
                <w:i/>
                <w:iCs/>
              </w:rPr>
              <w:t>Answer:</w:t>
            </w:r>
          </w:p>
          <w:p w14:paraId="2DBDDE0B" w14:textId="277CEDCA" w:rsidR="00AA4014" w:rsidRDefault="00AA4014" w:rsidP="00AA4014">
            <w:pPr>
              <w:pStyle w:val="VBAILTbullet1"/>
              <w:numPr>
                <w:ilvl w:val="0"/>
                <w:numId w:val="0"/>
              </w:numPr>
            </w:pPr>
          </w:p>
        </w:tc>
        <w:tc>
          <w:tcPr>
            <w:tcW w:w="5135" w:type="dxa"/>
            <w:tcBorders>
              <w:left w:val="dashSmallGap" w:sz="4" w:space="0" w:color="auto"/>
            </w:tcBorders>
          </w:tcPr>
          <w:p w14:paraId="67FC2575" w14:textId="61085A19" w:rsidR="008F3E63" w:rsidRPr="009F361E" w:rsidRDefault="004059B0" w:rsidP="006A2EBB">
            <w:pPr>
              <w:pStyle w:val="VBAILTBody"/>
              <w:rPr>
                <w:rStyle w:val="Strong"/>
              </w:rPr>
            </w:pPr>
            <w:r>
              <w:rPr>
                <w:rStyle w:val="Strong"/>
                <w:b w:val="0"/>
                <w:bCs w:val="0"/>
              </w:rPr>
              <w:t xml:space="preserve"> </w:t>
            </w:r>
          </w:p>
        </w:tc>
      </w:tr>
      <w:tr w:rsidR="006A2EBB" w14:paraId="1561D060" w14:textId="77777777" w:rsidTr="0535C630">
        <w:trPr>
          <w:trHeight w:val="2160"/>
          <w:jc w:val="center"/>
        </w:trPr>
        <w:tc>
          <w:tcPr>
            <w:tcW w:w="4945" w:type="dxa"/>
            <w:tcBorders>
              <w:right w:val="dashSmallGap" w:sz="4" w:space="0" w:color="auto"/>
            </w:tcBorders>
          </w:tcPr>
          <w:p w14:paraId="3C0B9E46" w14:textId="06234B20" w:rsidR="006A2EBB" w:rsidRDefault="00B31B53" w:rsidP="006A2EBB">
            <w:pPr>
              <w:pStyle w:val="VBAILTBodyStrong"/>
            </w:pPr>
            <w:r w:rsidRPr="00B31B53">
              <w:rPr>
                <w:bCs/>
              </w:rPr>
              <w:lastRenderedPageBreak/>
              <w:t xml:space="preserve">Basic Pension Eligibility (P&amp;T) </w:t>
            </w:r>
          </w:p>
          <w:p w14:paraId="5C4D0ADF" w14:textId="77777777" w:rsidR="00B31B53" w:rsidRPr="00B31B53" w:rsidRDefault="00B31B53" w:rsidP="00B31B53">
            <w:pPr>
              <w:pStyle w:val="VBAILTBody"/>
            </w:pPr>
            <w:r w:rsidRPr="00B31B53">
              <w:t xml:space="preserve">Generally, if a Veteran meets at least one of the following:  </w:t>
            </w:r>
          </w:p>
          <w:p w14:paraId="12A706A0" w14:textId="77777777" w:rsidR="00B31B53" w:rsidRPr="00B31B53" w:rsidRDefault="00B31B53" w:rsidP="00B31B53">
            <w:pPr>
              <w:pStyle w:val="VBAILTbullet1"/>
            </w:pPr>
            <w:r w:rsidRPr="00B31B53">
              <w:t xml:space="preserve">Age 65 or older </w:t>
            </w:r>
          </w:p>
          <w:p w14:paraId="2CB5D409" w14:textId="77777777" w:rsidR="00B31B53" w:rsidRPr="00B31B53" w:rsidRDefault="00B31B53" w:rsidP="00B31B53">
            <w:pPr>
              <w:pStyle w:val="VBAILTbullet1"/>
            </w:pPr>
            <w:r w:rsidRPr="00B31B53">
              <w:t>Presumed to be P&amp;T disabled because…</w:t>
            </w:r>
          </w:p>
          <w:p w14:paraId="569421AE" w14:textId="77777777" w:rsidR="00B31B53" w:rsidRPr="00B31B53" w:rsidRDefault="00B31B53" w:rsidP="00C07822">
            <w:pPr>
              <w:pStyle w:val="VBAILTbullet1"/>
              <w:numPr>
                <w:ilvl w:val="0"/>
                <w:numId w:val="13"/>
              </w:numPr>
            </w:pPr>
            <w:r w:rsidRPr="00B31B53">
              <w:t>Patient in a nursing home (or medical foster home)</w:t>
            </w:r>
          </w:p>
          <w:p w14:paraId="0BDCE3D6" w14:textId="77777777" w:rsidR="00B31B53" w:rsidRPr="00B31B53" w:rsidRDefault="00B31B53" w:rsidP="00C07822">
            <w:pPr>
              <w:pStyle w:val="VBAILTbullet1"/>
              <w:numPr>
                <w:ilvl w:val="0"/>
                <w:numId w:val="13"/>
              </w:numPr>
            </w:pPr>
            <w:r w:rsidRPr="00B31B53">
              <w:t>In receipt of Social Security disability</w:t>
            </w:r>
          </w:p>
          <w:p w14:paraId="4254B373" w14:textId="6B6A9C13" w:rsidR="006A2EBB" w:rsidRDefault="00B31B53" w:rsidP="00B31B53">
            <w:pPr>
              <w:pStyle w:val="VBAILTBody"/>
            </w:pPr>
            <w:r w:rsidRPr="00B31B53">
              <w:t>Pension can be granted administratively (no rating required)</w:t>
            </w:r>
          </w:p>
        </w:tc>
        <w:tc>
          <w:tcPr>
            <w:tcW w:w="5135" w:type="dxa"/>
            <w:tcBorders>
              <w:left w:val="dashSmallGap" w:sz="4" w:space="0" w:color="auto"/>
            </w:tcBorders>
          </w:tcPr>
          <w:p w14:paraId="4675198B" w14:textId="49697018" w:rsidR="006A2EBB" w:rsidRPr="009F361E" w:rsidRDefault="006A2EBB" w:rsidP="00D9252C">
            <w:pPr>
              <w:pStyle w:val="VBAILTBody"/>
              <w:rPr>
                <w:rStyle w:val="Strong"/>
              </w:rPr>
            </w:pPr>
          </w:p>
        </w:tc>
      </w:tr>
      <w:tr w:rsidR="003633C4" w14:paraId="3B1B1A54" w14:textId="77777777" w:rsidTr="0535C630">
        <w:trPr>
          <w:trHeight w:val="2160"/>
          <w:jc w:val="center"/>
        </w:trPr>
        <w:tc>
          <w:tcPr>
            <w:tcW w:w="4945" w:type="dxa"/>
            <w:tcBorders>
              <w:right w:val="dashSmallGap" w:sz="4" w:space="0" w:color="auto"/>
            </w:tcBorders>
          </w:tcPr>
          <w:p w14:paraId="775DCA4B" w14:textId="08D65087" w:rsidR="003633C4" w:rsidRDefault="00B31B53" w:rsidP="00B31B53">
            <w:pPr>
              <w:pStyle w:val="VBAILTBodyStrong"/>
            </w:pPr>
            <w:r w:rsidRPr="00B31B53">
              <w:rPr>
                <w:bCs/>
              </w:rPr>
              <w:t xml:space="preserve">Rating Review </w:t>
            </w:r>
          </w:p>
          <w:p w14:paraId="14150E45" w14:textId="77777777" w:rsidR="00B31B53" w:rsidRPr="00B31B53" w:rsidRDefault="00B31B53" w:rsidP="00B31B53">
            <w:pPr>
              <w:pStyle w:val="VBAILTbullet1"/>
              <w:numPr>
                <w:ilvl w:val="0"/>
                <w:numId w:val="0"/>
              </w:numPr>
            </w:pPr>
            <w:r w:rsidRPr="00B31B53">
              <w:t>If Pension cannot be granted administratively, must be done by Rating.</w:t>
            </w:r>
          </w:p>
          <w:p w14:paraId="06D11C5A" w14:textId="77777777" w:rsidR="00B31B53" w:rsidRPr="00B31B53" w:rsidRDefault="00B31B53" w:rsidP="00B31B53">
            <w:pPr>
              <w:pStyle w:val="VBAILTbullet1"/>
            </w:pPr>
            <w:r w:rsidRPr="00B31B53">
              <w:t>Medical evidence is adequate for pension rating purposes if it addresses all medical or mental conditions provided by the Veteran and can be used to evaluate the impact of each condition on the Veteran’s employability.</w:t>
            </w:r>
          </w:p>
          <w:p w14:paraId="1F394D6A" w14:textId="77777777" w:rsidR="00B31B53" w:rsidRPr="00B31B53" w:rsidRDefault="00B31B53" w:rsidP="00B31B53">
            <w:pPr>
              <w:pStyle w:val="VBAILTbullet1"/>
            </w:pPr>
            <w:r w:rsidRPr="00B31B53">
              <w:t xml:space="preserve">If Veteran is claiming special monthly pension (SMP), rating is required (exception: can grant aid and attendance administratively, if applicable) </w:t>
            </w:r>
          </w:p>
          <w:p w14:paraId="12790646" w14:textId="30CDCB16" w:rsidR="00093217" w:rsidRDefault="00B31B53" w:rsidP="00B31B53">
            <w:pPr>
              <w:pStyle w:val="VBAILTbullet1"/>
              <w:numPr>
                <w:ilvl w:val="0"/>
                <w:numId w:val="0"/>
              </w:numPr>
            </w:pPr>
            <w:r w:rsidRPr="00B31B53">
              <w:t xml:space="preserve">Note: Do not send claim for rating review if development is required or if eligibility/entitlement is not met.  All development actions must be completed prior to rating review. </w:t>
            </w:r>
            <w:r w:rsidR="00890E3F" w:rsidRPr="00890E3F">
              <w:t xml:space="preserve"> </w:t>
            </w:r>
          </w:p>
        </w:tc>
        <w:tc>
          <w:tcPr>
            <w:tcW w:w="5135" w:type="dxa"/>
            <w:tcBorders>
              <w:left w:val="dashSmallGap" w:sz="4" w:space="0" w:color="auto"/>
            </w:tcBorders>
          </w:tcPr>
          <w:p w14:paraId="47F27263" w14:textId="6AF9AB35" w:rsidR="003633C4" w:rsidRPr="009F361E" w:rsidRDefault="003633C4" w:rsidP="00D9252C">
            <w:pPr>
              <w:pStyle w:val="VBAILTBody"/>
              <w:rPr>
                <w:rStyle w:val="Strong"/>
              </w:rPr>
            </w:pPr>
          </w:p>
        </w:tc>
      </w:tr>
      <w:tr w:rsidR="003633C4" w14:paraId="36719000" w14:textId="77777777" w:rsidTr="0535C630">
        <w:trPr>
          <w:trHeight w:val="2160"/>
          <w:jc w:val="center"/>
        </w:trPr>
        <w:tc>
          <w:tcPr>
            <w:tcW w:w="4945" w:type="dxa"/>
            <w:tcBorders>
              <w:right w:val="dashSmallGap" w:sz="4" w:space="0" w:color="auto"/>
            </w:tcBorders>
          </w:tcPr>
          <w:p w14:paraId="74A0726E" w14:textId="05A25836" w:rsidR="003633C4" w:rsidRDefault="00B31B53" w:rsidP="003633C4">
            <w:pPr>
              <w:pStyle w:val="VBAILTBodyStrong"/>
            </w:pPr>
            <w:r w:rsidRPr="00B31B53">
              <w:rPr>
                <w:bCs/>
              </w:rPr>
              <w:lastRenderedPageBreak/>
              <w:t>Demonstration Claim 2—</w:t>
            </w:r>
            <w:r>
              <w:rPr>
                <w:bCs/>
              </w:rPr>
              <w:t xml:space="preserve"> </w:t>
            </w:r>
            <w:r w:rsidRPr="00B31B53">
              <w:rPr>
                <w:bCs/>
              </w:rPr>
              <w:t xml:space="preserve">Process Original Veteran Pension Claim </w:t>
            </w:r>
            <w:r w:rsidRPr="00B31B53">
              <w:rPr>
                <w:bCs/>
              </w:rPr>
              <w:br/>
              <w:t>(Rating Review Needed)</w:t>
            </w:r>
            <w:r w:rsidRPr="00B31B53">
              <w:t xml:space="preserve"> </w:t>
            </w:r>
          </w:p>
          <w:p w14:paraId="1E786C69" w14:textId="0F64A11E" w:rsidR="003633C4" w:rsidRDefault="00B31B53" w:rsidP="00E768BC">
            <w:pPr>
              <w:pStyle w:val="VBAILTBodyStrong"/>
              <w:jc w:val="center"/>
            </w:pPr>
            <w:r w:rsidRPr="00B31B53">
              <w:rPr>
                <w:noProof/>
              </w:rPr>
              <w:drawing>
                <wp:inline distT="0" distB="0" distL="0" distR="0" wp14:anchorId="2285B658" wp14:editId="48BF1872">
                  <wp:extent cx="1574358" cy="1334615"/>
                  <wp:effectExtent l="0" t="0" r="6985" b="0"/>
                  <wp:docPr id="3" name="Content Placeholder 6" descr="Indicates you should demonstrate an action" title="Demo Icon">
                    <a:extLst xmlns:a="http://schemas.openxmlformats.org/drawingml/2006/main">
                      <a:ext uri="{FF2B5EF4-FFF2-40B4-BE49-F238E27FC236}">
                        <a16:creationId xmlns:a16="http://schemas.microsoft.com/office/drawing/2014/main" id="{E9624A59-99F3-49DD-BAE1-EA434207A7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Indicates you should demonstrate an action" title="Demo Icon">
                            <a:extLst>
                              <a:ext uri="{FF2B5EF4-FFF2-40B4-BE49-F238E27FC236}">
                                <a16:creationId xmlns:a16="http://schemas.microsoft.com/office/drawing/2014/main" id="{E9624A59-99F3-49DD-BAE1-EA434207A7B0}"/>
                              </a:ext>
                            </a:extLst>
                          </pic:cNvPr>
                          <pic:cNvPicPr>
                            <a:picLocks noChangeAspect="1"/>
                          </pic:cNvPicPr>
                        </pic:nvPicPr>
                        <pic:blipFill>
                          <a:blip r:embed="rId15"/>
                          <a:stretch>
                            <a:fillRect/>
                          </a:stretch>
                        </pic:blipFill>
                        <pic:spPr>
                          <a:xfrm>
                            <a:off x="0" y="0"/>
                            <a:ext cx="1583237" cy="1342142"/>
                          </a:xfrm>
                          <a:prstGeom prst="rect">
                            <a:avLst/>
                          </a:prstGeom>
                        </pic:spPr>
                      </pic:pic>
                    </a:graphicData>
                  </a:graphic>
                </wp:inline>
              </w:drawing>
            </w:r>
          </w:p>
          <w:p w14:paraId="642D0D4E" w14:textId="700C4F62" w:rsidR="00680970" w:rsidRDefault="00B31B53" w:rsidP="00B31B53">
            <w:pPr>
              <w:pStyle w:val="VBAILTbullet1"/>
              <w:numPr>
                <w:ilvl w:val="0"/>
                <w:numId w:val="0"/>
              </w:numPr>
            </w:pPr>
            <w:r w:rsidRPr="00B31B53">
              <w:t xml:space="preserve">Instructor processes an original Veteran pension claim from start to finish with opportunities for questions. Claim will require rating review prior to processing the claim for pension benefits.  </w:t>
            </w:r>
          </w:p>
        </w:tc>
        <w:tc>
          <w:tcPr>
            <w:tcW w:w="5135" w:type="dxa"/>
            <w:tcBorders>
              <w:left w:val="dashSmallGap" w:sz="4" w:space="0" w:color="auto"/>
            </w:tcBorders>
          </w:tcPr>
          <w:p w14:paraId="2F645083" w14:textId="072A012D" w:rsidR="003633C4" w:rsidRPr="009F361E" w:rsidRDefault="003633C4" w:rsidP="00BA5C90">
            <w:pPr>
              <w:pStyle w:val="VBAILTBody"/>
              <w:rPr>
                <w:rStyle w:val="Strong"/>
              </w:rPr>
            </w:pPr>
          </w:p>
        </w:tc>
      </w:tr>
      <w:tr w:rsidR="007E61C0" w14:paraId="6BE58A64" w14:textId="77777777" w:rsidTr="0535C630">
        <w:trPr>
          <w:trHeight w:val="2160"/>
          <w:jc w:val="center"/>
        </w:trPr>
        <w:tc>
          <w:tcPr>
            <w:tcW w:w="4945" w:type="dxa"/>
            <w:tcBorders>
              <w:right w:val="dashSmallGap" w:sz="4" w:space="0" w:color="auto"/>
            </w:tcBorders>
          </w:tcPr>
          <w:p w14:paraId="308F1159" w14:textId="47FA3AF7" w:rsidR="00B31B53" w:rsidRDefault="00534D5D" w:rsidP="00B31B53">
            <w:pPr>
              <w:pStyle w:val="VBAILTBodyStrong"/>
            </w:pPr>
            <w:r w:rsidRPr="00534D5D">
              <w:rPr>
                <w:bCs/>
              </w:rPr>
              <w:t>Demonstration Claim 2—</w:t>
            </w:r>
            <w:r>
              <w:rPr>
                <w:bCs/>
              </w:rPr>
              <w:t xml:space="preserve"> </w:t>
            </w:r>
            <w:r w:rsidRPr="00534D5D">
              <w:rPr>
                <w:bCs/>
              </w:rPr>
              <w:t>Process Original Veteran Pension Claim (Rating Review Needed)</w:t>
            </w:r>
            <w:r w:rsidR="00B31B53" w:rsidRPr="00B31B53">
              <w:t xml:space="preserve"> </w:t>
            </w:r>
          </w:p>
          <w:p w14:paraId="7B995048" w14:textId="77777777" w:rsidR="00B31B53" w:rsidRDefault="00B31B53" w:rsidP="00B31B53">
            <w:pPr>
              <w:pStyle w:val="VBAILTBodyStrong"/>
              <w:jc w:val="center"/>
            </w:pPr>
            <w:r w:rsidRPr="00B31B53">
              <w:rPr>
                <w:noProof/>
              </w:rPr>
              <w:drawing>
                <wp:inline distT="0" distB="0" distL="0" distR="0" wp14:anchorId="43A9C8E6" wp14:editId="638D0B60">
                  <wp:extent cx="1574358" cy="1334615"/>
                  <wp:effectExtent l="0" t="0" r="6985" b="0"/>
                  <wp:docPr id="6" name="Content Placeholder 6" descr="Indicates you should demonstrate an action" title="Demo Icon">
                    <a:extLst xmlns:a="http://schemas.openxmlformats.org/drawingml/2006/main">
                      <a:ext uri="{FF2B5EF4-FFF2-40B4-BE49-F238E27FC236}">
                        <a16:creationId xmlns:a16="http://schemas.microsoft.com/office/drawing/2014/main" id="{E9624A59-99F3-49DD-BAE1-EA434207A7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Indicates you should demonstrate an action" title="Demo Icon">
                            <a:extLst>
                              <a:ext uri="{FF2B5EF4-FFF2-40B4-BE49-F238E27FC236}">
                                <a16:creationId xmlns:a16="http://schemas.microsoft.com/office/drawing/2014/main" id="{E9624A59-99F3-49DD-BAE1-EA434207A7B0}"/>
                              </a:ext>
                            </a:extLst>
                          </pic:cNvPr>
                          <pic:cNvPicPr>
                            <a:picLocks noChangeAspect="1"/>
                          </pic:cNvPicPr>
                        </pic:nvPicPr>
                        <pic:blipFill>
                          <a:blip r:embed="rId15"/>
                          <a:stretch>
                            <a:fillRect/>
                          </a:stretch>
                        </pic:blipFill>
                        <pic:spPr>
                          <a:xfrm>
                            <a:off x="0" y="0"/>
                            <a:ext cx="1583237" cy="1342142"/>
                          </a:xfrm>
                          <a:prstGeom prst="rect">
                            <a:avLst/>
                          </a:prstGeom>
                        </pic:spPr>
                      </pic:pic>
                    </a:graphicData>
                  </a:graphic>
                </wp:inline>
              </w:drawing>
            </w:r>
          </w:p>
          <w:p w14:paraId="293FF4B0" w14:textId="137EC541" w:rsidR="007E61C0" w:rsidRDefault="00534D5D" w:rsidP="00534D5D">
            <w:pPr>
              <w:pStyle w:val="VBAILTbullet1"/>
              <w:numPr>
                <w:ilvl w:val="0"/>
                <w:numId w:val="0"/>
              </w:numPr>
            </w:pPr>
            <w:r w:rsidRPr="00534D5D">
              <w:t xml:space="preserve">Instructor will prepare a decision notification letter (to include rating decision) based on the rating decision completed (grant or denial) and discuss the required information to be included in the decision letter.  </w:t>
            </w:r>
          </w:p>
        </w:tc>
        <w:tc>
          <w:tcPr>
            <w:tcW w:w="5135" w:type="dxa"/>
            <w:tcBorders>
              <w:left w:val="dashSmallGap" w:sz="4" w:space="0" w:color="auto"/>
            </w:tcBorders>
          </w:tcPr>
          <w:p w14:paraId="159ABA30" w14:textId="717BC4A1" w:rsidR="007E61C0" w:rsidRPr="009F361E" w:rsidRDefault="007E61C0" w:rsidP="00105FE6">
            <w:pPr>
              <w:pStyle w:val="VBAILTBody"/>
              <w:rPr>
                <w:rStyle w:val="Strong"/>
              </w:rPr>
            </w:pPr>
          </w:p>
        </w:tc>
      </w:tr>
      <w:tr w:rsidR="003E3A9F" w14:paraId="50EB1309" w14:textId="77777777" w:rsidTr="0535C630">
        <w:trPr>
          <w:trHeight w:val="2160"/>
          <w:jc w:val="center"/>
        </w:trPr>
        <w:tc>
          <w:tcPr>
            <w:tcW w:w="4945" w:type="dxa"/>
            <w:tcBorders>
              <w:right w:val="dashSmallGap" w:sz="4" w:space="0" w:color="auto"/>
            </w:tcBorders>
          </w:tcPr>
          <w:p w14:paraId="4F1EA500" w14:textId="7B71CB11" w:rsidR="003E3A9F" w:rsidRDefault="00534D5D" w:rsidP="00534D5D">
            <w:pPr>
              <w:pStyle w:val="VBAILTBodyStrong"/>
            </w:pPr>
            <w:r w:rsidRPr="00534D5D">
              <w:rPr>
                <w:bCs/>
              </w:rPr>
              <w:lastRenderedPageBreak/>
              <w:t>Lesson Review Exercise</w:t>
            </w:r>
          </w:p>
          <w:p w14:paraId="3E0DE967" w14:textId="078DB0E9" w:rsidR="00534D5D" w:rsidRPr="00534D5D" w:rsidRDefault="00534D5D" w:rsidP="00534D5D">
            <w:pPr>
              <w:pStyle w:val="VBAILTbullet1"/>
              <w:numPr>
                <w:ilvl w:val="0"/>
                <w:numId w:val="0"/>
              </w:numPr>
            </w:pPr>
            <w:r w:rsidRPr="00534D5D">
              <w:t>Review the following scenarios and determine if claim can be granted, denied, development, or rating is required.   All scenarios, VA Form 21</w:t>
            </w:r>
            <w:r w:rsidR="005A2208">
              <w:t>P</w:t>
            </w:r>
            <w:r w:rsidRPr="00534D5D">
              <w:t xml:space="preserve">-527EZ, Application for Pension was submitted.  </w:t>
            </w:r>
          </w:p>
          <w:p w14:paraId="36BFD827" w14:textId="77777777" w:rsidR="00534D5D" w:rsidRPr="00534D5D" w:rsidRDefault="00534D5D" w:rsidP="00534D5D">
            <w:pPr>
              <w:pStyle w:val="VBAILTbullet1"/>
              <w:numPr>
                <w:ilvl w:val="0"/>
                <w:numId w:val="0"/>
              </w:numPr>
            </w:pPr>
            <w:r w:rsidRPr="00534D5D">
              <w:rPr>
                <w:b/>
                <w:bCs/>
                <w:u w:val="single"/>
              </w:rPr>
              <w:t>Scenario 1</w:t>
            </w:r>
          </w:p>
          <w:p w14:paraId="78D431CC" w14:textId="77777777" w:rsidR="00534D5D" w:rsidRPr="00534D5D" w:rsidRDefault="00534D5D" w:rsidP="00534D5D">
            <w:pPr>
              <w:pStyle w:val="VBAILTbullet1"/>
            </w:pPr>
            <w:r w:rsidRPr="00534D5D">
              <w:t xml:space="preserve">Navy Veteran (DOB: 01-25-90), served from 05/12/2009 – 06/13/2013, honorable discharge, has no reported income or net worth, has 1 established dependent child (DOB: 07-22-2019, no income).  Submitted medical evidence. </w:t>
            </w:r>
          </w:p>
          <w:p w14:paraId="604795CC" w14:textId="5828486F" w:rsidR="003E3A9F" w:rsidRPr="00534D5D" w:rsidRDefault="00534D5D" w:rsidP="00C07822">
            <w:pPr>
              <w:pStyle w:val="VBAILTbullet1"/>
              <w:numPr>
                <w:ilvl w:val="0"/>
                <w:numId w:val="13"/>
              </w:numPr>
              <w:rPr>
                <w:i/>
                <w:iCs/>
              </w:rPr>
            </w:pPr>
            <w:r w:rsidRPr="00534D5D">
              <w:rPr>
                <w:i/>
                <w:iCs/>
              </w:rPr>
              <w:t>Answer:</w:t>
            </w:r>
          </w:p>
        </w:tc>
        <w:tc>
          <w:tcPr>
            <w:tcW w:w="5135" w:type="dxa"/>
            <w:tcBorders>
              <w:left w:val="dashSmallGap" w:sz="4" w:space="0" w:color="auto"/>
            </w:tcBorders>
          </w:tcPr>
          <w:p w14:paraId="01706BFA" w14:textId="343357EA" w:rsidR="003E3A9F" w:rsidRPr="009F361E" w:rsidRDefault="003E3A9F" w:rsidP="00105FE6">
            <w:pPr>
              <w:pStyle w:val="VBAILTBody"/>
              <w:rPr>
                <w:rStyle w:val="Strong"/>
              </w:rPr>
            </w:pPr>
          </w:p>
        </w:tc>
      </w:tr>
      <w:tr w:rsidR="003633C4" w14:paraId="0A918F94" w14:textId="77777777" w:rsidTr="0535C630">
        <w:trPr>
          <w:trHeight w:val="2160"/>
          <w:jc w:val="center"/>
        </w:trPr>
        <w:tc>
          <w:tcPr>
            <w:tcW w:w="4945" w:type="dxa"/>
            <w:tcBorders>
              <w:right w:val="dashSmallGap" w:sz="4" w:space="0" w:color="auto"/>
            </w:tcBorders>
          </w:tcPr>
          <w:p w14:paraId="6AF0E085" w14:textId="77777777" w:rsidR="00534D5D" w:rsidRDefault="00534D5D" w:rsidP="00534D5D">
            <w:pPr>
              <w:pStyle w:val="VBAILTBodyStrong"/>
            </w:pPr>
            <w:r w:rsidRPr="00534D5D">
              <w:rPr>
                <w:bCs/>
              </w:rPr>
              <w:t>Lesson Review Exercise</w:t>
            </w:r>
          </w:p>
          <w:p w14:paraId="3A1559C6" w14:textId="77777777" w:rsidR="00534D5D" w:rsidRPr="00534D5D" w:rsidRDefault="00534D5D" w:rsidP="00534D5D">
            <w:pPr>
              <w:pStyle w:val="VBAILTbullet1"/>
              <w:numPr>
                <w:ilvl w:val="0"/>
                <w:numId w:val="0"/>
              </w:numPr>
            </w:pPr>
            <w:r w:rsidRPr="00534D5D">
              <w:rPr>
                <w:b/>
                <w:bCs/>
                <w:u w:val="single"/>
              </w:rPr>
              <w:t>Scenario 2</w:t>
            </w:r>
          </w:p>
          <w:p w14:paraId="6021D080" w14:textId="4413E41D" w:rsidR="00534D5D" w:rsidRPr="00534D5D" w:rsidRDefault="00534D5D" w:rsidP="00534D5D">
            <w:pPr>
              <w:pStyle w:val="VBAILTbullet1"/>
            </w:pPr>
            <w:r w:rsidRPr="00534D5D">
              <w:t xml:space="preserve">Army Veteran (DOB: 08-25-31), served from 05/12/1950 – 12/13/1954, honorable discharge, 1 established dependent spouse, reported social security income of $1,600 monthly, private pension of $325 monthly, spouse social security income of $2,189 monthly, net worth is $45,000, medical expenses: SMIB $170.10 each monthly, PMI (BCBS) $127.00 each monthly. Not claiming SMP.   </w:t>
            </w:r>
          </w:p>
          <w:p w14:paraId="44E3A41F" w14:textId="0AF8CB56" w:rsidR="003633C4" w:rsidRDefault="00534D5D" w:rsidP="00C07822">
            <w:pPr>
              <w:pStyle w:val="VBAILTbullet1"/>
              <w:numPr>
                <w:ilvl w:val="0"/>
                <w:numId w:val="13"/>
              </w:numPr>
            </w:pPr>
            <w:r>
              <w:rPr>
                <w:i/>
                <w:iCs/>
              </w:rPr>
              <w:t xml:space="preserve">Answer: </w:t>
            </w:r>
          </w:p>
        </w:tc>
        <w:tc>
          <w:tcPr>
            <w:tcW w:w="5135" w:type="dxa"/>
            <w:tcBorders>
              <w:left w:val="dashSmallGap" w:sz="4" w:space="0" w:color="auto"/>
            </w:tcBorders>
          </w:tcPr>
          <w:p w14:paraId="6C1C08FC" w14:textId="30C07690" w:rsidR="008F3E63" w:rsidRPr="009F361E" w:rsidRDefault="008F3E63" w:rsidP="00105FE6">
            <w:pPr>
              <w:pStyle w:val="VBAILTBody"/>
              <w:rPr>
                <w:rStyle w:val="Strong"/>
              </w:rPr>
            </w:pPr>
          </w:p>
        </w:tc>
      </w:tr>
      <w:tr w:rsidR="003633C4" w14:paraId="6043D23C" w14:textId="77777777" w:rsidTr="0535C630">
        <w:trPr>
          <w:trHeight w:val="2160"/>
          <w:jc w:val="center"/>
        </w:trPr>
        <w:tc>
          <w:tcPr>
            <w:tcW w:w="4945" w:type="dxa"/>
            <w:tcBorders>
              <w:right w:val="dashSmallGap" w:sz="4" w:space="0" w:color="auto"/>
            </w:tcBorders>
          </w:tcPr>
          <w:p w14:paraId="35E24A19" w14:textId="77777777" w:rsidR="00534D5D" w:rsidRDefault="00534D5D" w:rsidP="00534D5D">
            <w:pPr>
              <w:pStyle w:val="VBAILTBodyStrong"/>
            </w:pPr>
            <w:r w:rsidRPr="00534D5D">
              <w:rPr>
                <w:bCs/>
              </w:rPr>
              <w:lastRenderedPageBreak/>
              <w:t>Lesson Review Exercise</w:t>
            </w:r>
          </w:p>
          <w:p w14:paraId="207E2AA5" w14:textId="77777777" w:rsidR="00534D5D" w:rsidRPr="00534D5D" w:rsidRDefault="00534D5D" w:rsidP="00534D5D">
            <w:pPr>
              <w:pStyle w:val="VBAILTbullet1"/>
              <w:numPr>
                <w:ilvl w:val="0"/>
                <w:numId w:val="0"/>
              </w:numPr>
            </w:pPr>
            <w:r w:rsidRPr="00534D5D">
              <w:rPr>
                <w:b/>
                <w:bCs/>
                <w:u w:val="single"/>
              </w:rPr>
              <w:t>Scenario 3</w:t>
            </w:r>
          </w:p>
          <w:p w14:paraId="2336C719" w14:textId="61C883DA" w:rsidR="00534D5D" w:rsidRPr="00534D5D" w:rsidRDefault="00534D5D" w:rsidP="00534D5D">
            <w:pPr>
              <w:pStyle w:val="VBAILTbullet1"/>
            </w:pPr>
            <w:r w:rsidRPr="00534D5D">
              <w:t xml:space="preserve">Army Veteran (DOB: 010-12-42), served from 09/12/1964 – 12/19/1968, under honorable discharge, no dependent, only income is social security of $679 monthly, net worth is $500 no medical expenses. Claiming aid and attendance (submitted VA Form 21-2680).   </w:t>
            </w:r>
          </w:p>
          <w:p w14:paraId="37603F86" w14:textId="469358B1" w:rsidR="003633C4" w:rsidRPr="00534D5D" w:rsidRDefault="00534D5D" w:rsidP="00C07822">
            <w:pPr>
              <w:pStyle w:val="VBAILTbullet1"/>
              <w:numPr>
                <w:ilvl w:val="0"/>
                <w:numId w:val="13"/>
              </w:numPr>
              <w:rPr>
                <w:i/>
                <w:iCs/>
              </w:rPr>
            </w:pPr>
            <w:r w:rsidRPr="00534D5D">
              <w:rPr>
                <w:i/>
                <w:iCs/>
              </w:rPr>
              <w:t xml:space="preserve">Answer: </w:t>
            </w:r>
          </w:p>
        </w:tc>
        <w:tc>
          <w:tcPr>
            <w:tcW w:w="5135" w:type="dxa"/>
            <w:tcBorders>
              <w:left w:val="dashSmallGap" w:sz="4" w:space="0" w:color="auto"/>
            </w:tcBorders>
          </w:tcPr>
          <w:p w14:paraId="0271BBF2" w14:textId="629141E2" w:rsidR="003633C4" w:rsidRPr="009F361E" w:rsidRDefault="003633C4" w:rsidP="003633C4">
            <w:pPr>
              <w:pStyle w:val="VBAILTBody"/>
              <w:rPr>
                <w:rStyle w:val="Strong"/>
              </w:rPr>
            </w:pPr>
          </w:p>
        </w:tc>
      </w:tr>
      <w:tr w:rsidR="00037846" w14:paraId="2C4E65D5" w14:textId="77777777" w:rsidTr="0535C630">
        <w:trPr>
          <w:trHeight w:val="2160"/>
          <w:jc w:val="center"/>
        </w:trPr>
        <w:tc>
          <w:tcPr>
            <w:tcW w:w="4945" w:type="dxa"/>
            <w:tcBorders>
              <w:right w:val="dashSmallGap" w:sz="4" w:space="0" w:color="auto"/>
            </w:tcBorders>
          </w:tcPr>
          <w:p w14:paraId="70DA62BB" w14:textId="11E158E4" w:rsidR="00250549" w:rsidRPr="00250549" w:rsidRDefault="00250549" w:rsidP="00250549">
            <w:pPr>
              <w:spacing w:before="120" w:after="120" w:line="276" w:lineRule="auto"/>
              <w:rPr>
                <w:rFonts w:ascii="Verdana" w:hAnsi="Verdana"/>
                <w:b/>
              </w:rPr>
            </w:pPr>
            <w:r w:rsidRPr="00250549">
              <w:rPr>
                <w:rFonts w:ascii="Verdana" w:hAnsi="Verdana"/>
                <w:b/>
              </w:rPr>
              <w:t xml:space="preserve">Knowledge Check – </w:t>
            </w:r>
            <w:r w:rsidR="00A40D8A">
              <w:rPr>
                <w:rFonts w:ascii="Verdana" w:hAnsi="Verdana"/>
                <w:b/>
              </w:rPr>
              <w:t>Lesson Summary Review</w:t>
            </w:r>
          </w:p>
          <w:p w14:paraId="050A9460" w14:textId="77777777" w:rsidR="00250549" w:rsidRPr="00250549" w:rsidRDefault="00250549" w:rsidP="00250549">
            <w:pPr>
              <w:spacing w:before="120" w:after="120" w:line="276" w:lineRule="auto"/>
              <w:rPr>
                <w:rFonts w:ascii="Verdana" w:hAnsi="Verdana"/>
                <w:b/>
              </w:rPr>
            </w:pPr>
            <w:r w:rsidRPr="00250549">
              <w:rPr>
                <w:rFonts w:ascii="Verdana" w:hAnsi="Verdana"/>
                <w:b/>
                <w:noProof/>
              </w:rPr>
              <w:drawing>
                <wp:inline distT="0" distB="0" distL="0" distR="0" wp14:anchorId="2B59EE43" wp14:editId="3416583C">
                  <wp:extent cx="1851378" cy="1264285"/>
                  <wp:effectExtent l="0" t="0" r="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95971" cy="1294737"/>
                          </a:xfrm>
                          <a:prstGeom prst="rect">
                            <a:avLst/>
                          </a:prstGeom>
                        </pic:spPr>
                      </pic:pic>
                    </a:graphicData>
                  </a:graphic>
                </wp:inline>
              </w:drawing>
            </w:r>
          </w:p>
          <w:p w14:paraId="57DFD03F" w14:textId="01EAE4D8" w:rsidR="00037846" w:rsidRPr="00A40D8A" w:rsidRDefault="00250549" w:rsidP="00250549">
            <w:pPr>
              <w:pStyle w:val="VBAILTbullet1"/>
              <w:numPr>
                <w:ilvl w:val="0"/>
                <w:numId w:val="0"/>
              </w:numPr>
              <w:ind w:left="360" w:hanging="360"/>
              <w:rPr>
                <w:b/>
                <w:bCs/>
              </w:rPr>
            </w:pPr>
            <w:r w:rsidRPr="00A40D8A">
              <w:rPr>
                <w:b/>
                <w:bCs/>
              </w:rPr>
              <w:t>Time allowed: 10 minutes</w:t>
            </w:r>
          </w:p>
        </w:tc>
        <w:tc>
          <w:tcPr>
            <w:tcW w:w="5135" w:type="dxa"/>
            <w:tcBorders>
              <w:left w:val="dashSmallGap" w:sz="4" w:space="0" w:color="auto"/>
            </w:tcBorders>
          </w:tcPr>
          <w:p w14:paraId="4044D93A" w14:textId="77777777" w:rsidR="00037846" w:rsidRPr="009F361E" w:rsidRDefault="00037846" w:rsidP="003633C4">
            <w:pPr>
              <w:pStyle w:val="VBAILTBody"/>
              <w:rPr>
                <w:rStyle w:val="Strong"/>
              </w:rPr>
            </w:pPr>
          </w:p>
        </w:tc>
      </w:tr>
      <w:tr w:rsidR="00A331F8" w14:paraId="040426E4" w14:textId="77777777" w:rsidTr="0535C630">
        <w:trPr>
          <w:trHeight w:val="2160"/>
          <w:jc w:val="center"/>
        </w:trPr>
        <w:tc>
          <w:tcPr>
            <w:tcW w:w="4945" w:type="dxa"/>
            <w:tcBorders>
              <w:right w:val="dashSmallGap" w:sz="4" w:space="0" w:color="auto"/>
            </w:tcBorders>
          </w:tcPr>
          <w:p w14:paraId="1C914BA6" w14:textId="77777777" w:rsidR="00A331F8" w:rsidRDefault="00A331F8" w:rsidP="00A331F8">
            <w:pPr>
              <w:pStyle w:val="VBAILTBodyStrong"/>
            </w:pPr>
            <w:r>
              <w:t>What’s Next</w:t>
            </w:r>
          </w:p>
          <w:p w14:paraId="02660601" w14:textId="370EE2A0" w:rsidR="00A331F8" w:rsidRPr="00B509AD" w:rsidRDefault="00A331F8" w:rsidP="00A331F8">
            <w:pPr>
              <w:pStyle w:val="VBAILTBodyStrong"/>
              <w:numPr>
                <w:ilvl w:val="0"/>
                <w:numId w:val="17"/>
              </w:numPr>
              <w:rPr>
                <w:b w:val="0"/>
              </w:rPr>
            </w:pPr>
            <w:r>
              <w:rPr>
                <w:b w:val="0"/>
              </w:rPr>
              <w:t xml:space="preserve">Complete the Process Original Veterans Pension Claims course evaluation: </w:t>
            </w:r>
            <w:r w:rsidRPr="0535C630">
              <w:rPr>
                <w:bCs/>
              </w:rPr>
              <w:t>TMS ID #</w:t>
            </w:r>
            <w:r>
              <w:t>4408386</w:t>
            </w:r>
          </w:p>
        </w:tc>
        <w:tc>
          <w:tcPr>
            <w:tcW w:w="5135" w:type="dxa"/>
            <w:tcBorders>
              <w:left w:val="dashSmallGap" w:sz="4" w:space="0" w:color="auto"/>
            </w:tcBorders>
          </w:tcPr>
          <w:p w14:paraId="1F00FD5A" w14:textId="77777777" w:rsidR="00A331F8" w:rsidRPr="00077BE7" w:rsidRDefault="00A331F8" w:rsidP="00A331F8">
            <w:pPr>
              <w:pStyle w:val="VBAILTBody"/>
              <w:rPr>
                <w:rStyle w:val="Strong"/>
                <w:b w:val="0"/>
                <w:bCs w:val="0"/>
              </w:rPr>
            </w:pPr>
          </w:p>
        </w:tc>
      </w:tr>
    </w:tbl>
    <w:p w14:paraId="0D331B3E" w14:textId="77777777" w:rsidR="00116035" w:rsidRPr="00C214A9" w:rsidRDefault="00116035" w:rsidP="00CF50B0">
      <w:pPr>
        <w:pStyle w:val="VBAILTBody"/>
      </w:pPr>
    </w:p>
    <w:sectPr w:rsidR="00116035" w:rsidRPr="00C214A9" w:rsidSect="005A21DD">
      <w:headerReference w:type="default" r:id="rId17"/>
      <w:footerReference w:type="default" r:id="rId18"/>
      <w:headerReference w:type="first" r:id="rId19"/>
      <w:pgSz w:w="12240" w:h="15840"/>
      <w:pgMar w:top="153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F56F62" w14:textId="77777777" w:rsidR="00B668FE" w:rsidRDefault="00B668FE" w:rsidP="00C214A9">
      <w:pPr>
        <w:spacing w:after="0" w:line="240" w:lineRule="auto"/>
      </w:pPr>
      <w:r>
        <w:separator/>
      </w:r>
    </w:p>
  </w:endnote>
  <w:endnote w:type="continuationSeparator" w:id="0">
    <w:p w14:paraId="550DA463" w14:textId="77777777" w:rsidR="00B668FE" w:rsidRDefault="00B668FE" w:rsidP="00C21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548F1" w14:textId="2CA24433" w:rsidR="001E142A" w:rsidRPr="00C214A9" w:rsidRDefault="001E07DA" w:rsidP="0024084E">
    <w:pPr>
      <w:pStyle w:val="VBAILTFooter"/>
    </w:pPr>
    <w:r>
      <w:t>June</w:t>
    </w:r>
    <w:r w:rsidR="002F4C52">
      <w:t xml:space="preserve"> 202</w:t>
    </w:r>
    <w:r w:rsidR="00FD7D2A">
      <w:t>4</w:t>
    </w:r>
    <w:r w:rsidR="001E142A">
      <w:tab/>
    </w:r>
    <w:r w:rsidR="001E142A" w:rsidRPr="00C214A9">
      <w:fldChar w:fldCharType="begin"/>
    </w:r>
    <w:r w:rsidR="001E142A" w:rsidRPr="00C214A9">
      <w:instrText xml:space="preserve"> PAGE   \* MERGEFORMAT </w:instrText>
    </w:r>
    <w:r w:rsidR="001E142A" w:rsidRPr="00C214A9">
      <w:fldChar w:fldCharType="separate"/>
    </w:r>
    <w:r w:rsidR="005A21DD" w:rsidRPr="005A21DD">
      <w:rPr>
        <w:b/>
        <w:bCs/>
        <w:noProof/>
      </w:rPr>
      <w:t>13</w:t>
    </w:r>
    <w:r w:rsidR="001E142A" w:rsidRPr="00C214A9">
      <w:rPr>
        <w:b/>
        <w:bCs/>
        <w:noProof/>
      </w:rPr>
      <w:fldChar w:fldCharType="end"/>
    </w:r>
    <w:r w:rsidR="001E142A" w:rsidRPr="00C214A9">
      <w:rPr>
        <w:b/>
        <w:bCs/>
      </w:rPr>
      <w:t xml:space="preserve"> </w:t>
    </w:r>
    <w:r w:rsidR="001E142A" w:rsidRPr="00C214A9">
      <w:t>|</w:t>
    </w:r>
    <w:r w:rsidR="001E142A" w:rsidRPr="00C214A9">
      <w:rPr>
        <w:b/>
        <w:bCs/>
      </w:rPr>
      <w:t xml:space="preserve"> </w:t>
    </w:r>
    <w:r w:rsidR="001E142A" w:rsidRPr="00C214A9">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3CA3D0" w14:textId="77777777" w:rsidR="00B668FE" w:rsidRDefault="00B668FE" w:rsidP="00C214A9">
      <w:pPr>
        <w:spacing w:after="0" w:line="240" w:lineRule="auto"/>
      </w:pPr>
      <w:r>
        <w:separator/>
      </w:r>
    </w:p>
  </w:footnote>
  <w:footnote w:type="continuationSeparator" w:id="0">
    <w:p w14:paraId="1FAB6E84" w14:textId="77777777" w:rsidR="00B668FE" w:rsidRDefault="00B668FE" w:rsidP="00C21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29236" w14:textId="157AC5C8" w:rsidR="001E142A" w:rsidRDefault="001E142A" w:rsidP="0054395D">
    <w:pPr>
      <w:pStyle w:val="VBAILTHeader"/>
    </w:pPr>
    <w:r>
      <w:t xml:space="preserve">Process Original Veterans Pension Claims </w:t>
    </w:r>
  </w:p>
  <w:p w14:paraId="523FFF6D" w14:textId="4C367A8D" w:rsidR="001E142A" w:rsidRPr="002D1DCE" w:rsidRDefault="00513F33" w:rsidP="007A21CF">
    <w:pPr>
      <w:pStyle w:val="VBAILTHeader"/>
      <w:pBdr>
        <w:bottom w:val="single" w:sz="4" w:space="1" w:color="auto"/>
      </w:pBdr>
    </w:pPr>
    <w:r>
      <w:t>Trainee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F0285" w14:textId="77777777" w:rsidR="001E142A" w:rsidRDefault="001E142A">
    <w:pPr>
      <w:pStyle w:val="Header"/>
    </w:pPr>
    <w:r>
      <w:rPr>
        <w:noProof/>
      </w:rPr>
      <w:drawing>
        <wp:anchor distT="0" distB="0" distL="114300" distR="114300" simplePos="0" relativeHeight="251657216" behindDoc="1" locked="0" layoutInCell="1" allowOverlap="1" wp14:anchorId="66C964AA" wp14:editId="5727BA1A">
          <wp:simplePos x="0" y="0"/>
          <wp:positionH relativeFrom="column">
            <wp:posOffset>-904875</wp:posOffset>
          </wp:positionH>
          <wp:positionV relativeFrom="paragraph">
            <wp:posOffset>-447675</wp:posOffset>
          </wp:positionV>
          <wp:extent cx="7780020" cy="5836920"/>
          <wp:effectExtent l="0" t="0" r="0" b="0"/>
          <wp:wrapNone/>
          <wp:docPr id="7" name="Picture 7" title="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020" cy="58369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7E50F3"/>
    <w:multiLevelType w:val="hybridMultilevel"/>
    <w:tmpl w:val="9154DA08"/>
    <w:lvl w:ilvl="0" w:tplc="0409000F">
      <w:start w:val="1"/>
      <w:numFmt w:val="decimal"/>
      <w:lvlText w:val="%1."/>
      <w:lvlJc w:val="left"/>
      <w:pPr>
        <w:ind w:left="360" w:hanging="360"/>
      </w:pPr>
      <w:rPr>
        <w:rFonts w:hint="default"/>
      </w:rPr>
    </w:lvl>
    <w:lvl w:ilvl="1" w:tplc="AC082F28">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85766B"/>
    <w:multiLevelType w:val="hybridMultilevel"/>
    <w:tmpl w:val="CA6C30A2"/>
    <w:lvl w:ilvl="0" w:tplc="0409000F">
      <w:start w:val="1"/>
      <w:numFmt w:val="decimal"/>
      <w:lvlText w:val="%1."/>
      <w:lvlJc w:val="left"/>
      <w:pPr>
        <w:ind w:left="360" w:hanging="360"/>
      </w:pPr>
      <w:rPr>
        <w:rFonts w:hint="default"/>
      </w:rPr>
    </w:lvl>
    <w:lvl w:ilvl="1" w:tplc="DC089C2C">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E7151A"/>
    <w:multiLevelType w:val="hybridMultilevel"/>
    <w:tmpl w:val="1AA6B6CA"/>
    <w:lvl w:ilvl="0" w:tplc="34449D1E">
      <w:start w:val="1"/>
      <w:numFmt w:val="bullet"/>
      <w:lvlText w:val="o"/>
      <w:lvlJc w:val="left"/>
      <w:pPr>
        <w:tabs>
          <w:tab w:val="num" w:pos="360"/>
        </w:tabs>
        <w:ind w:left="360" w:hanging="288"/>
      </w:pPr>
      <w:rPr>
        <w:rFonts w:ascii="Courier New" w:hAnsi="Courier New" w:hint="default"/>
      </w:rPr>
    </w:lvl>
    <w:lvl w:ilvl="1" w:tplc="AFDC39C0">
      <w:numFmt w:val="bullet"/>
      <w:lvlText w:val="o"/>
      <w:lvlJc w:val="left"/>
      <w:pPr>
        <w:tabs>
          <w:tab w:val="num" w:pos="1440"/>
        </w:tabs>
        <w:ind w:left="1440" w:hanging="360"/>
      </w:pPr>
      <w:rPr>
        <w:rFonts w:ascii="Courier New" w:hAnsi="Courier New" w:hint="default"/>
      </w:rPr>
    </w:lvl>
    <w:lvl w:ilvl="2" w:tplc="02DAAB9A" w:tentative="1">
      <w:start w:val="1"/>
      <w:numFmt w:val="bullet"/>
      <w:lvlText w:val="•"/>
      <w:lvlJc w:val="left"/>
      <w:pPr>
        <w:tabs>
          <w:tab w:val="num" w:pos="2160"/>
        </w:tabs>
        <w:ind w:left="2160" w:hanging="360"/>
      </w:pPr>
      <w:rPr>
        <w:rFonts w:ascii="Arial" w:hAnsi="Arial" w:hint="default"/>
      </w:rPr>
    </w:lvl>
    <w:lvl w:ilvl="3" w:tplc="BB72B5CA" w:tentative="1">
      <w:start w:val="1"/>
      <w:numFmt w:val="bullet"/>
      <w:lvlText w:val="•"/>
      <w:lvlJc w:val="left"/>
      <w:pPr>
        <w:tabs>
          <w:tab w:val="num" w:pos="2880"/>
        </w:tabs>
        <w:ind w:left="2880" w:hanging="360"/>
      </w:pPr>
      <w:rPr>
        <w:rFonts w:ascii="Arial" w:hAnsi="Arial" w:hint="default"/>
      </w:rPr>
    </w:lvl>
    <w:lvl w:ilvl="4" w:tplc="AAB6A044" w:tentative="1">
      <w:start w:val="1"/>
      <w:numFmt w:val="bullet"/>
      <w:lvlText w:val="•"/>
      <w:lvlJc w:val="left"/>
      <w:pPr>
        <w:tabs>
          <w:tab w:val="num" w:pos="3600"/>
        </w:tabs>
        <w:ind w:left="3600" w:hanging="360"/>
      </w:pPr>
      <w:rPr>
        <w:rFonts w:ascii="Arial" w:hAnsi="Arial" w:hint="default"/>
      </w:rPr>
    </w:lvl>
    <w:lvl w:ilvl="5" w:tplc="DA5EC0BE" w:tentative="1">
      <w:start w:val="1"/>
      <w:numFmt w:val="bullet"/>
      <w:lvlText w:val="•"/>
      <w:lvlJc w:val="left"/>
      <w:pPr>
        <w:tabs>
          <w:tab w:val="num" w:pos="4320"/>
        </w:tabs>
        <w:ind w:left="4320" w:hanging="360"/>
      </w:pPr>
      <w:rPr>
        <w:rFonts w:ascii="Arial" w:hAnsi="Arial" w:hint="default"/>
      </w:rPr>
    </w:lvl>
    <w:lvl w:ilvl="6" w:tplc="D84ECBD8" w:tentative="1">
      <w:start w:val="1"/>
      <w:numFmt w:val="bullet"/>
      <w:lvlText w:val="•"/>
      <w:lvlJc w:val="left"/>
      <w:pPr>
        <w:tabs>
          <w:tab w:val="num" w:pos="5040"/>
        </w:tabs>
        <w:ind w:left="5040" w:hanging="360"/>
      </w:pPr>
      <w:rPr>
        <w:rFonts w:ascii="Arial" w:hAnsi="Arial" w:hint="default"/>
      </w:rPr>
    </w:lvl>
    <w:lvl w:ilvl="7" w:tplc="A62A45A6" w:tentative="1">
      <w:start w:val="1"/>
      <w:numFmt w:val="bullet"/>
      <w:lvlText w:val="•"/>
      <w:lvlJc w:val="left"/>
      <w:pPr>
        <w:tabs>
          <w:tab w:val="num" w:pos="5760"/>
        </w:tabs>
        <w:ind w:left="5760" w:hanging="360"/>
      </w:pPr>
      <w:rPr>
        <w:rFonts w:ascii="Arial" w:hAnsi="Arial" w:hint="default"/>
      </w:rPr>
    </w:lvl>
    <w:lvl w:ilvl="8" w:tplc="85B6329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5E6E20"/>
    <w:multiLevelType w:val="hybridMultilevel"/>
    <w:tmpl w:val="DB002A4C"/>
    <w:lvl w:ilvl="0" w:tplc="FD240074">
      <w:start w:val="1"/>
      <w:numFmt w:val="bullet"/>
      <w:pStyle w:val="VBAILTbullet1"/>
      <w:lvlText w:val=""/>
      <w:lvlJc w:val="left"/>
      <w:pPr>
        <w:ind w:left="360" w:hanging="360"/>
      </w:pPr>
      <w:rPr>
        <w:rFonts w:ascii="Symbol" w:hAnsi="Symbol" w:hint="default"/>
      </w:rPr>
    </w:lvl>
    <w:lvl w:ilvl="1" w:tplc="AC082F28">
      <w:start w:val="1"/>
      <w:numFmt w:val="bullet"/>
      <w:pStyle w:val="VBAILT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6D0699"/>
    <w:multiLevelType w:val="hybridMultilevel"/>
    <w:tmpl w:val="296677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C71F39"/>
    <w:multiLevelType w:val="hybridMultilevel"/>
    <w:tmpl w:val="FBFCACB0"/>
    <w:lvl w:ilvl="0" w:tplc="8F68EEB4">
      <w:start w:val="1"/>
      <w:numFmt w:val="bullet"/>
      <w:lvlText w:val="o"/>
      <w:lvlJc w:val="left"/>
      <w:pPr>
        <w:tabs>
          <w:tab w:val="num" w:pos="360"/>
        </w:tabs>
        <w:ind w:left="360" w:hanging="288"/>
      </w:pPr>
      <w:rPr>
        <w:rFonts w:ascii="Courier New" w:hAnsi="Courier New" w:hint="default"/>
      </w:rPr>
    </w:lvl>
    <w:lvl w:ilvl="1" w:tplc="AFDC39C0">
      <w:numFmt w:val="bullet"/>
      <w:lvlText w:val="o"/>
      <w:lvlJc w:val="left"/>
      <w:pPr>
        <w:tabs>
          <w:tab w:val="num" w:pos="1440"/>
        </w:tabs>
        <w:ind w:left="1440" w:hanging="360"/>
      </w:pPr>
      <w:rPr>
        <w:rFonts w:ascii="Courier New" w:hAnsi="Courier New" w:hint="default"/>
      </w:rPr>
    </w:lvl>
    <w:lvl w:ilvl="2" w:tplc="02DAAB9A" w:tentative="1">
      <w:start w:val="1"/>
      <w:numFmt w:val="bullet"/>
      <w:lvlText w:val="•"/>
      <w:lvlJc w:val="left"/>
      <w:pPr>
        <w:tabs>
          <w:tab w:val="num" w:pos="2160"/>
        </w:tabs>
        <w:ind w:left="2160" w:hanging="360"/>
      </w:pPr>
      <w:rPr>
        <w:rFonts w:ascii="Arial" w:hAnsi="Arial" w:hint="default"/>
      </w:rPr>
    </w:lvl>
    <w:lvl w:ilvl="3" w:tplc="BB72B5CA" w:tentative="1">
      <w:start w:val="1"/>
      <w:numFmt w:val="bullet"/>
      <w:lvlText w:val="•"/>
      <w:lvlJc w:val="left"/>
      <w:pPr>
        <w:tabs>
          <w:tab w:val="num" w:pos="2880"/>
        </w:tabs>
        <w:ind w:left="2880" w:hanging="360"/>
      </w:pPr>
      <w:rPr>
        <w:rFonts w:ascii="Arial" w:hAnsi="Arial" w:hint="default"/>
      </w:rPr>
    </w:lvl>
    <w:lvl w:ilvl="4" w:tplc="AAB6A044" w:tentative="1">
      <w:start w:val="1"/>
      <w:numFmt w:val="bullet"/>
      <w:lvlText w:val="•"/>
      <w:lvlJc w:val="left"/>
      <w:pPr>
        <w:tabs>
          <w:tab w:val="num" w:pos="3600"/>
        </w:tabs>
        <w:ind w:left="3600" w:hanging="360"/>
      </w:pPr>
      <w:rPr>
        <w:rFonts w:ascii="Arial" w:hAnsi="Arial" w:hint="default"/>
      </w:rPr>
    </w:lvl>
    <w:lvl w:ilvl="5" w:tplc="DA5EC0BE" w:tentative="1">
      <w:start w:val="1"/>
      <w:numFmt w:val="bullet"/>
      <w:lvlText w:val="•"/>
      <w:lvlJc w:val="left"/>
      <w:pPr>
        <w:tabs>
          <w:tab w:val="num" w:pos="4320"/>
        </w:tabs>
        <w:ind w:left="4320" w:hanging="360"/>
      </w:pPr>
      <w:rPr>
        <w:rFonts w:ascii="Arial" w:hAnsi="Arial" w:hint="default"/>
      </w:rPr>
    </w:lvl>
    <w:lvl w:ilvl="6" w:tplc="D84ECBD8" w:tentative="1">
      <w:start w:val="1"/>
      <w:numFmt w:val="bullet"/>
      <w:lvlText w:val="•"/>
      <w:lvlJc w:val="left"/>
      <w:pPr>
        <w:tabs>
          <w:tab w:val="num" w:pos="5040"/>
        </w:tabs>
        <w:ind w:left="5040" w:hanging="360"/>
      </w:pPr>
      <w:rPr>
        <w:rFonts w:ascii="Arial" w:hAnsi="Arial" w:hint="default"/>
      </w:rPr>
    </w:lvl>
    <w:lvl w:ilvl="7" w:tplc="A62A45A6" w:tentative="1">
      <w:start w:val="1"/>
      <w:numFmt w:val="bullet"/>
      <w:lvlText w:val="•"/>
      <w:lvlJc w:val="left"/>
      <w:pPr>
        <w:tabs>
          <w:tab w:val="num" w:pos="5760"/>
        </w:tabs>
        <w:ind w:left="5760" w:hanging="360"/>
      </w:pPr>
      <w:rPr>
        <w:rFonts w:ascii="Arial" w:hAnsi="Arial" w:hint="default"/>
      </w:rPr>
    </w:lvl>
    <w:lvl w:ilvl="8" w:tplc="85B6329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CF057D7"/>
    <w:multiLevelType w:val="multilevel"/>
    <w:tmpl w:val="5A3AB502"/>
    <w:styleLink w:val="VBAILTNumbering"/>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D9B6B1D"/>
    <w:multiLevelType w:val="hybridMultilevel"/>
    <w:tmpl w:val="2D3E2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852386"/>
    <w:multiLevelType w:val="hybridMultilevel"/>
    <w:tmpl w:val="0B3A2130"/>
    <w:lvl w:ilvl="0" w:tplc="04090003">
      <w:start w:val="1"/>
      <w:numFmt w:val="bullet"/>
      <w:lvlText w:val="o"/>
      <w:lvlJc w:val="left"/>
      <w:pPr>
        <w:ind w:left="360" w:hanging="360"/>
      </w:pPr>
      <w:rPr>
        <w:rFonts w:ascii="Courier New" w:hAnsi="Courier New" w:cs="Courier New" w:hint="default"/>
      </w:rPr>
    </w:lvl>
    <w:lvl w:ilvl="1" w:tplc="AC082F28">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E0E7FD7"/>
    <w:multiLevelType w:val="hybridMultilevel"/>
    <w:tmpl w:val="81B6C278"/>
    <w:lvl w:ilvl="0" w:tplc="04090003">
      <w:start w:val="1"/>
      <w:numFmt w:val="bullet"/>
      <w:lvlText w:val="o"/>
      <w:lvlJc w:val="left"/>
      <w:pPr>
        <w:tabs>
          <w:tab w:val="num" w:pos="360"/>
        </w:tabs>
        <w:ind w:left="360" w:hanging="360"/>
      </w:pPr>
      <w:rPr>
        <w:rFonts w:ascii="Courier New" w:hAnsi="Courier New" w:cs="Courier New" w:hint="default"/>
      </w:rPr>
    </w:lvl>
    <w:lvl w:ilvl="1" w:tplc="32D44C5A">
      <w:numFmt w:val="bullet"/>
      <w:lvlText w:val="o"/>
      <w:lvlJc w:val="left"/>
      <w:pPr>
        <w:tabs>
          <w:tab w:val="num" w:pos="1080"/>
        </w:tabs>
        <w:ind w:left="1080" w:hanging="360"/>
      </w:pPr>
      <w:rPr>
        <w:rFonts w:ascii="Courier New" w:hAnsi="Courier New" w:hint="default"/>
      </w:rPr>
    </w:lvl>
    <w:lvl w:ilvl="2" w:tplc="8252109A" w:tentative="1">
      <w:start w:val="1"/>
      <w:numFmt w:val="decimal"/>
      <w:lvlText w:val="%3."/>
      <w:lvlJc w:val="left"/>
      <w:pPr>
        <w:tabs>
          <w:tab w:val="num" w:pos="1800"/>
        </w:tabs>
        <w:ind w:left="1800" w:hanging="360"/>
      </w:pPr>
    </w:lvl>
    <w:lvl w:ilvl="3" w:tplc="3E5806DE" w:tentative="1">
      <w:start w:val="1"/>
      <w:numFmt w:val="decimal"/>
      <w:lvlText w:val="%4."/>
      <w:lvlJc w:val="left"/>
      <w:pPr>
        <w:tabs>
          <w:tab w:val="num" w:pos="2520"/>
        </w:tabs>
        <w:ind w:left="2520" w:hanging="360"/>
      </w:pPr>
    </w:lvl>
    <w:lvl w:ilvl="4" w:tplc="D1D8001C" w:tentative="1">
      <w:start w:val="1"/>
      <w:numFmt w:val="decimal"/>
      <w:lvlText w:val="%5."/>
      <w:lvlJc w:val="left"/>
      <w:pPr>
        <w:tabs>
          <w:tab w:val="num" w:pos="3240"/>
        </w:tabs>
        <w:ind w:left="3240" w:hanging="360"/>
      </w:pPr>
    </w:lvl>
    <w:lvl w:ilvl="5" w:tplc="7DD2687A" w:tentative="1">
      <w:start w:val="1"/>
      <w:numFmt w:val="decimal"/>
      <w:lvlText w:val="%6."/>
      <w:lvlJc w:val="left"/>
      <w:pPr>
        <w:tabs>
          <w:tab w:val="num" w:pos="3960"/>
        </w:tabs>
        <w:ind w:left="3960" w:hanging="360"/>
      </w:pPr>
    </w:lvl>
    <w:lvl w:ilvl="6" w:tplc="6C4AEF4E" w:tentative="1">
      <w:start w:val="1"/>
      <w:numFmt w:val="decimal"/>
      <w:lvlText w:val="%7."/>
      <w:lvlJc w:val="left"/>
      <w:pPr>
        <w:tabs>
          <w:tab w:val="num" w:pos="4680"/>
        </w:tabs>
        <w:ind w:left="4680" w:hanging="360"/>
      </w:pPr>
    </w:lvl>
    <w:lvl w:ilvl="7" w:tplc="25BE41F0" w:tentative="1">
      <w:start w:val="1"/>
      <w:numFmt w:val="decimal"/>
      <w:lvlText w:val="%8."/>
      <w:lvlJc w:val="left"/>
      <w:pPr>
        <w:tabs>
          <w:tab w:val="num" w:pos="5400"/>
        </w:tabs>
        <w:ind w:left="5400" w:hanging="360"/>
      </w:pPr>
    </w:lvl>
    <w:lvl w:ilvl="8" w:tplc="20EEBE66" w:tentative="1">
      <w:start w:val="1"/>
      <w:numFmt w:val="decimal"/>
      <w:lvlText w:val="%9."/>
      <w:lvlJc w:val="left"/>
      <w:pPr>
        <w:tabs>
          <w:tab w:val="num" w:pos="6120"/>
        </w:tabs>
        <w:ind w:left="6120" w:hanging="360"/>
      </w:pPr>
    </w:lvl>
  </w:abstractNum>
  <w:abstractNum w:abstractNumId="10" w15:restartNumberingAfterBreak="0">
    <w:nsid w:val="2E7D3463"/>
    <w:multiLevelType w:val="hybridMultilevel"/>
    <w:tmpl w:val="ED50BB7C"/>
    <w:lvl w:ilvl="0" w:tplc="0409000F">
      <w:start w:val="1"/>
      <w:numFmt w:val="decimal"/>
      <w:lvlText w:val="%1."/>
      <w:lvlJc w:val="left"/>
      <w:pPr>
        <w:ind w:left="360" w:hanging="360"/>
      </w:pPr>
      <w:rPr>
        <w:rFonts w:hint="default"/>
      </w:rPr>
    </w:lvl>
    <w:lvl w:ilvl="1" w:tplc="AC082F28">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5FC4164"/>
    <w:multiLevelType w:val="hybridMultilevel"/>
    <w:tmpl w:val="A4C218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BF721AB"/>
    <w:multiLevelType w:val="hybridMultilevel"/>
    <w:tmpl w:val="CFF8D3D2"/>
    <w:lvl w:ilvl="0" w:tplc="FD240074">
      <w:start w:val="1"/>
      <w:numFmt w:val="bullet"/>
      <w:lvlText w:val=""/>
      <w:lvlJc w:val="left"/>
      <w:pPr>
        <w:ind w:left="360" w:hanging="360"/>
      </w:pPr>
      <w:rPr>
        <w:rFonts w:ascii="Symbol" w:hAnsi="Symbol" w:hint="default"/>
      </w:rPr>
    </w:lvl>
    <w:lvl w:ilvl="1" w:tplc="B6D0CA18">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1372722"/>
    <w:multiLevelType w:val="hybridMultilevel"/>
    <w:tmpl w:val="0114AA98"/>
    <w:lvl w:ilvl="0" w:tplc="04090003">
      <w:start w:val="1"/>
      <w:numFmt w:val="bullet"/>
      <w:lvlText w:val="o"/>
      <w:lvlJc w:val="left"/>
      <w:pPr>
        <w:ind w:left="360" w:hanging="360"/>
      </w:pPr>
      <w:rPr>
        <w:rFonts w:ascii="Courier New" w:hAnsi="Courier New" w:cs="Courier New" w:hint="default"/>
      </w:rPr>
    </w:lvl>
    <w:lvl w:ilvl="1" w:tplc="AC082F28">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2BD5AF5"/>
    <w:multiLevelType w:val="hybridMultilevel"/>
    <w:tmpl w:val="8A1A7002"/>
    <w:lvl w:ilvl="0" w:tplc="23AAB08E">
      <w:start w:val="1"/>
      <w:numFmt w:val="bullet"/>
      <w:lvlText w:val="o"/>
      <w:lvlJc w:val="left"/>
      <w:pPr>
        <w:tabs>
          <w:tab w:val="num" w:pos="360"/>
        </w:tabs>
        <w:ind w:left="360" w:hanging="288"/>
      </w:pPr>
      <w:rPr>
        <w:rFonts w:ascii="Courier New" w:hAnsi="Courier New" w:hint="default"/>
      </w:rPr>
    </w:lvl>
    <w:lvl w:ilvl="1" w:tplc="AFDC39C0">
      <w:numFmt w:val="bullet"/>
      <w:lvlText w:val="o"/>
      <w:lvlJc w:val="left"/>
      <w:pPr>
        <w:tabs>
          <w:tab w:val="num" w:pos="1440"/>
        </w:tabs>
        <w:ind w:left="1440" w:hanging="360"/>
      </w:pPr>
      <w:rPr>
        <w:rFonts w:ascii="Courier New" w:hAnsi="Courier New" w:hint="default"/>
      </w:rPr>
    </w:lvl>
    <w:lvl w:ilvl="2" w:tplc="02DAAB9A" w:tentative="1">
      <w:start w:val="1"/>
      <w:numFmt w:val="bullet"/>
      <w:lvlText w:val="•"/>
      <w:lvlJc w:val="left"/>
      <w:pPr>
        <w:tabs>
          <w:tab w:val="num" w:pos="2160"/>
        </w:tabs>
        <w:ind w:left="2160" w:hanging="360"/>
      </w:pPr>
      <w:rPr>
        <w:rFonts w:ascii="Arial" w:hAnsi="Arial" w:hint="default"/>
      </w:rPr>
    </w:lvl>
    <w:lvl w:ilvl="3" w:tplc="BB72B5CA" w:tentative="1">
      <w:start w:val="1"/>
      <w:numFmt w:val="bullet"/>
      <w:lvlText w:val="•"/>
      <w:lvlJc w:val="left"/>
      <w:pPr>
        <w:tabs>
          <w:tab w:val="num" w:pos="2880"/>
        </w:tabs>
        <w:ind w:left="2880" w:hanging="360"/>
      </w:pPr>
      <w:rPr>
        <w:rFonts w:ascii="Arial" w:hAnsi="Arial" w:hint="default"/>
      </w:rPr>
    </w:lvl>
    <w:lvl w:ilvl="4" w:tplc="AAB6A044" w:tentative="1">
      <w:start w:val="1"/>
      <w:numFmt w:val="bullet"/>
      <w:lvlText w:val="•"/>
      <w:lvlJc w:val="left"/>
      <w:pPr>
        <w:tabs>
          <w:tab w:val="num" w:pos="3600"/>
        </w:tabs>
        <w:ind w:left="3600" w:hanging="360"/>
      </w:pPr>
      <w:rPr>
        <w:rFonts w:ascii="Arial" w:hAnsi="Arial" w:hint="default"/>
      </w:rPr>
    </w:lvl>
    <w:lvl w:ilvl="5" w:tplc="DA5EC0BE" w:tentative="1">
      <w:start w:val="1"/>
      <w:numFmt w:val="bullet"/>
      <w:lvlText w:val="•"/>
      <w:lvlJc w:val="left"/>
      <w:pPr>
        <w:tabs>
          <w:tab w:val="num" w:pos="4320"/>
        </w:tabs>
        <w:ind w:left="4320" w:hanging="360"/>
      </w:pPr>
      <w:rPr>
        <w:rFonts w:ascii="Arial" w:hAnsi="Arial" w:hint="default"/>
      </w:rPr>
    </w:lvl>
    <w:lvl w:ilvl="6" w:tplc="D84ECBD8" w:tentative="1">
      <w:start w:val="1"/>
      <w:numFmt w:val="bullet"/>
      <w:lvlText w:val="•"/>
      <w:lvlJc w:val="left"/>
      <w:pPr>
        <w:tabs>
          <w:tab w:val="num" w:pos="5040"/>
        </w:tabs>
        <w:ind w:left="5040" w:hanging="360"/>
      </w:pPr>
      <w:rPr>
        <w:rFonts w:ascii="Arial" w:hAnsi="Arial" w:hint="default"/>
      </w:rPr>
    </w:lvl>
    <w:lvl w:ilvl="7" w:tplc="A62A45A6" w:tentative="1">
      <w:start w:val="1"/>
      <w:numFmt w:val="bullet"/>
      <w:lvlText w:val="•"/>
      <w:lvlJc w:val="left"/>
      <w:pPr>
        <w:tabs>
          <w:tab w:val="num" w:pos="5760"/>
        </w:tabs>
        <w:ind w:left="5760" w:hanging="360"/>
      </w:pPr>
      <w:rPr>
        <w:rFonts w:ascii="Arial" w:hAnsi="Arial" w:hint="default"/>
      </w:rPr>
    </w:lvl>
    <w:lvl w:ilvl="8" w:tplc="85B6329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B5814D4"/>
    <w:multiLevelType w:val="hybridMultilevel"/>
    <w:tmpl w:val="FD4E3268"/>
    <w:lvl w:ilvl="0" w:tplc="FD240074">
      <w:start w:val="1"/>
      <w:numFmt w:val="bullet"/>
      <w:lvlText w:val=""/>
      <w:lvlJc w:val="left"/>
      <w:pPr>
        <w:ind w:left="360" w:hanging="360"/>
      </w:pPr>
      <w:rPr>
        <w:rFonts w:ascii="Symbol" w:hAnsi="Symbol" w:hint="default"/>
      </w:rPr>
    </w:lvl>
    <w:lvl w:ilvl="1" w:tplc="DC089C2C">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CF30DF9"/>
    <w:multiLevelType w:val="hybridMultilevel"/>
    <w:tmpl w:val="92A0AC02"/>
    <w:lvl w:ilvl="0" w:tplc="04090003">
      <w:start w:val="1"/>
      <w:numFmt w:val="bullet"/>
      <w:lvlText w:val="o"/>
      <w:lvlJc w:val="left"/>
      <w:pPr>
        <w:ind w:left="360" w:hanging="360"/>
      </w:pPr>
      <w:rPr>
        <w:rFonts w:ascii="Courier New" w:hAnsi="Courier New" w:cs="Courier New" w:hint="default"/>
      </w:rPr>
    </w:lvl>
    <w:lvl w:ilvl="1" w:tplc="AC082F28">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FFC1AE3"/>
    <w:multiLevelType w:val="hybridMultilevel"/>
    <w:tmpl w:val="66AA0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A05DBE"/>
    <w:multiLevelType w:val="hybridMultilevel"/>
    <w:tmpl w:val="3AB209FA"/>
    <w:lvl w:ilvl="0" w:tplc="FA425D14">
      <w:start w:val="4"/>
      <w:numFmt w:val="decimal"/>
      <w:lvlText w:val="%1."/>
      <w:lvlJc w:val="left"/>
      <w:pPr>
        <w:tabs>
          <w:tab w:val="num" w:pos="360"/>
        </w:tabs>
        <w:ind w:left="360" w:hanging="360"/>
      </w:pPr>
    </w:lvl>
    <w:lvl w:ilvl="1" w:tplc="32D44C5A">
      <w:numFmt w:val="bullet"/>
      <w:lvlText w:val="o"/>
      <w:lvlJc w:val="left"/>
      <w:pPr>
        <w:tabs>
          <w:tab w:val="num" w:pos="1080"/>
        </w:tabs>
        <w:ind w:left="1080" w:hanging="360"/>
      </w:pPr>
      <w:rPr>
        <w:rFonts w:ascii="Courier New" w:hAnsi="Courier New" w:hint="default"/>
      </w:rPr>
    </w:lvl>
    <w:lvl w:ilvl="2" w:tplc="8252109A" w:tentative="1">
      <w:start w:val="1"/>
      <w:numFmt w:val="decimal"/>
      <w:lvlText w:val="%3."/>
      <w:lvlJc w:val="left"/>
      <w:pPr>
        <w:tabs>
          <w:tab w:val="num" w:pos="1800"/>
        </w:tabs>
        <w:ind w:left="1800" w:hanging="360"/>
      </w:pPr>
    </w:lvl>
    <w:lvl w:ilvl="3" w:tplc="3E5806DE" w:tentative="1">
      <w:start w:val="1"/>
      <w:numFmt w:val="decimal"/>
      <w:lvlText w:val="%4."/>
      <w:lvlJc w:val="left"/>
      <w:pPr>
        <w:tabs>
          <w:tab w:val="num" w:pos="2520"/>
        </w:tabs>
        <w:ind w:left="2520" w:hanging="360"/>
      </w:pPr>
    </w:lvl>
    <w:lvl w:ilvl="4" w:tplc="D1D8001C" w:tentative="1">
      <w:start w:val="1"/>
      <w:numFmt w:val="decimal"/>
      <w:lvlText w:val="%5."/>
      <w:lvlJc w:val="left"/>
      <w:pPr>
        <w:tabs>
          <w:tab w:val="num" w:pos="3240"/>
        </w:tabs>
        <w:ind w:left="3240" w:hanging="360"/>
      </w:pPr>
    </w:lvl>
    <w:lvl w:ilvl="5" w:tplc="7DD2687A" w:tentative="1">
      <w:start w:val="1"/>
      <w:numFmt w:val="decimal"/>
      <w:lvlText w:val="%6."/>
      <w:lvlJc w:val="left"/>
      <w:pPr>
        <w:tabs>
          <w:tab w:val="num" w:pos="3960"/>
        </w:tabs>
        <w:ind w:left="3960" w:hanging="360"/>
      </w:pPr>
    </w:lvl>
    <w:lvl w:ilvl="6" w:tplc="6C4AEF4E" w:tentative="1">
      <w:start w:val="1"/>
      <w:numFmt w:val="decimal"/>
      <w:lvlText w:val="%7."/>
      <w:lvlJc w:val="left"/>
      <w:pPr>
        <w:tabs>
          <w:tab w:val="num" w:pos="4680"/>
        </w:tabs>
        <w:ind w:left="4680" w:hanging="360"/>
      </w:pPr>
    </w:lvl>
    <w:lvl w:ilvl="7" w:tplc="25BE41F0" w:tentative="1">
      <w:start w:val="1"/>
      <w:numFmt w:val="decimal"/>
      <w:lvlText w:val="%8."/>
      <w:lvlJc w:val="left"/>
      <w:pPr>
        <w:tabs>
          <w:tab w:val="num" w:pos="5400"/>
        </w:tabs>
        <w:ind w:left="5400" w:hanging="360"/>
      </w:pPr>
    </w:lvl>
    <w:lvl w:ilvl="8" w:tplc="20EEBE66" w:tentative="1">
      <w:start w:val="1"/>
      <w:numFmt w:val="decimal"/>
      <w:lvlText w:val="%9."/>
      <w:lvlJc w:val="left"/>
      <w:pPr>
        <w:tabs>
          <w:tab w:val="num" w:pos="6120"/>
        </w:tabs>
        <w:ind w:left="6120" w:hanging="360"/>
      </w:pPr>
    </w:lvl>
  </w:abstractNum>
  <w:num w:numId="1" w16cid:durableId="770703696">
    <w:abstractNumId w:val="3"/>
  </w:num>
  <w:num w:numId="2" w16cid:durableId="825785715">
    <w:abstractNumId w:val="6"/>
  </w:num>
  <w:num w:numId="3" w16cid:durableId="808520735">
    <w:abstractNumId w:val="15"/>
  </w:num>
  <w:num w:numId="4" w16cid:durableId="1066953055">
    <w:abstractNumId w:val="12"/>
  </w:num>
  <w:num w:numId="5" w16cid:durableId="163784078">
    <w:abstractNumId w:val="2"/>
  </w:num>
  <w:num w:numId="6" w16cid:durableId="402723352">
    <w:abstractNumId w:val="5"/>
  </w:num>
  <w:num w:numId="7" w16cid:durableId="470824320">
    <w:abstractNumId w:val="14"/>
  </w:num>
  <w:num w:numId="8" w16cid:durableId="940261876">
    <w:abstractNumId w:val="1"/>
  </w:num>
  <w:num w:numId="9" w16cid:durableId="893739361">
    <w:abstractNumId w:val="11"/>
  </w:num>
  <w:num w:numId="10" w16cid:durableId="794760178">
    <w:abstractNumId w:val="10"/>
  </w:num>
  <w:num w:numId="11" w16cid:durableId="2120102737">
    <w:abstractNumId w:val="0"/>
  </w:num>
  <w:num w:numId="12" w16cid:durableId="108933323">
    <w:abstractNumId w:val="16"/>
  </w:num>
  <w:num w:numId="13" w16cid:durableId="852644692">
    <w:abstractNumId w:val="8"/>
  </w:num>
  <w:num w:numId="14" w16cid:durableId="616571920">
    <w:abstractNumId w:val="13"/>
  </w:num>
  <w:num w:numId="15" w16cid:durableId="1093670898">
    <w:abstractNumId w:val="18"/>
  </w:num>
  <w:num w:numId="16" w16cid:durableId="1196842868">
    <w:abstractNumId w:val="9"/>
  </w:num>
  <w:num w:numId="17" w16cid:durableId="1021589332">
    <w:abstractNumId w:val="17"/>
  </w:num>
  <w:num w:numId="18" w16cid:durableId="2132626970">
    <w:abstractNumId w:val="4"/>
  </w:num>
  <w:num w:numId="19" w16cid:durableId="1524975501">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95D"/>
    <w:rsid w:val="00016108"/>
    <w:rsid w:val="0001760B"/>
    <w:rsid w:val="00026C39"/>
    <w:rsid w:val="00034A87"/>
    <w:rsid w:val="00037846"/>
    <w:rsid w:val="00045CFD"/>
    <w:rsid w:val="000468BE"/>
    <w:rsid w:val="00054B6D"/>
    <w:rsid w:val="000565F5"/>
    <w:rsid w:val="000665DA"/>
    <w:rsid w:val="00066680"/>
    <w:rsid w:val="00073C02"/>
    <w:rsid w:val="0007672F"/>
    <w:rsid w:val="00076D12"/>
    <w:rsid w:val="00077BE7"/>
    <w:rsid w:val="00083810"/>
    <w:rsid w:val="000904C9"/>
    <w:rsid w:val="00093217"/>
    <w:rsid w:val="000933BB"/>
    <w:rsid w:val="000A5392"/>
    <w:rsid w:val="000C03DD"/>
    <w:rsid w:val="000D0049"/>
    <w:rsid w:val="000D0E8C"/>
    <w:rsid w:val="000D26AE"/>
    <w:rsid w:val="000D6580"/>
    <w:rsid w:val="000D6640"/>
    <w:rsid w:val="000D6AAB"/>
    <w:rsid w:val="000E71B9"/>
    <w:rsid w:val="000F0BA4"/>
    <w:rsid w:val="000F52EA"/>
    <w:rsid w:val="000F61E9"/>
    <w:rsid w:val="000F6A22"/>
    <w:rsid w:val="00103E13"/>
    <w:rsid w:val="00105FE6"/>
    <w:rsid w:val="00116035"/>
    <w:rsid w:val="00121938"/>
    <w:rsid w:val="001262F7"/>
    <w:rsid w:val="001310BF"/>
    <w:rsid w:val="001373A1"/>
    <w:rsid w:val="00143CCF"/>
    <w:rsid w:val="00147DA0"/>
    <w:rsid w:val="001547A8"/>
    <w:rsid w:val="00155277"/>
    <w:rsid w:val="001604CC"/>
    <w:rsid w:val="00162955"/>
    <w:rsid w:val="00163755"/>
    <w:rsid w:val="0018154F"/>
    <w:rsid w:val="00183AC5"/>
    <w:rsid w:val="0018425A"/>
    <w:rsid w:val="0019247B"/>
    <w:rsid w:val="00193AC2"/>
    <w:rsid w:val="00196B6E"/>
    <w:rsid w:val="001976E8"/>
    <w:rsid w:val="001A00E5"/>
    <w:rsid w:val="001A1232"/>
    <w:rsid w:val="001A1485"/>
    <w:rsid w:val="001A1623"/>
    <w:rsid w:val="001A2E27"/>
    <w:rsid w:val="001A64F3"/>
    <w:rsid w:val="001A73DC"/>
    <w:rsid w:val="001B1B9A"/>
    <w:rsid w:val="001C205E"/>
    <w:rsid w:val="001C38E4"/>
    <w:rsid w:val="001C73E9"/>
    <w:rsid w:val="001D2E6A"/>
    <w:rsid w:val="001D3547"/>
    <w:rsid w:val="001D5A75"/>
    <w:rsid w:val="001E07DA"/>
    <w:rsid w:val="001E0890"/>
    <w:rsid w:val="001E142A"/>
    <w:rsid w:val="001E444E"/>
    <w:rsid w:val="001F2D6F"/>
    <w:rsid w:val="001F3E5D"/>
    <w:rsid w:val="001F6CF8"/>
    <w:rsid w:val="00200DE1"/>
    <w:rsid w:val="00200E8B"/>
    <w:rsid w:val="00204D02"/>
    <w:rsid w:val="002050F2"/>
    <w:rsid w:val="0021489D"/>
    <w:rsid w:val="00216B87"/>
    <w:rsid w:val="0021776C"/>
    <w:rsid w:val="0022277F"/>
    <w:rsid w:val="00225A95"/>
    <w:rsid w:val="00234D7A"/>
    <w:rsid w:val="00236C89"/>
    <w:rsid w:val="002372B1"/>
    <w:rsid w:val="0024076B"/>
    <w:rsid w:val="0024084E"/>
    <w:rsid w:val="00240BD4"/>
    <w:rsid w:val="002455EC"/>
    <w:rsid w:val="0024689A"/>
    <w:rsid w:val="00250549"/>
    <w:rsid w:val="002507C6"/>
    <w:rsid w:val="00250FEF"/>
    <w:rsid w:val="00254E30"/>
    <w:rsid w:val="0025543B"/>
    <w:rsid w:val="002603B4"/>
    <w:rsid w:val="0026049F"/>
    <w:rsid w:val="00267BA2"/>
    <w:rsid w:val="002703E8"/>
    <w:rsid w:val="002711C4"/>
    <w:rsid w:val="00286687"/>
    <w:rsid w:val="002912BA"/>
    <w:rsid w:val="002A3CEF"/>
    <w:rsid w:val="002B0DEB"/>
    <w:rsid w:val="002B5CB3"/>
    <w:rsid w:val="002C3356"/>
    <w:rsid w:val="002C3FE7"/>
    <w:rsid w:val="002C74C9"/>
    <w:rsid w:val="002D1BB5"/>
    <w:rsid w:val="002D1DCE"/>
    <w:rsid w:val="002D3D3D"/>
    <w:rsid w:val="002E3812"/>
    <w:rsid w:val="002E7FD3"/>
    <w:rsid w:val="002F0163"/>
    <w:rsid w:val="002F4C52"/>
    <w:rsid w:val="002F79C8"/>
    <w:rsid w:val="00301892"/>
    <w:rsid w:val="0030320C"/>
    <w:rsid w:val="00303DB1"/>
    <w:rsid w:val="0030519F"/>
    <w:rsid w:val="003055EA"/>
    <w:rsid w:val="00305CCA"/>
    <w:rsid w:val="003061CB"/>
    <w:rsid w:val="00310130"/>
    <w:rsid w:val="00310989"/>
    <w:rsid w:val="003219EA"/>
    <w:rsid w:val="003225A6"/>
    <w:rsid w:val="00322FB0"/>
    <w:rsid w:val="00325309"/>
    <w:rsid w:val="00325A5F"/>
    <w:rsid w:val="00334B82"/>
    <w:rsid w:val="003364BE"/>
    <w:rsid w:val="00336CCA"/>
    <w:rsid w:val="00340BB2"/>
    <w:rsid w:val="003432E7"/>
    <w:rsid w:val="00350168"/>
    <w:rsid w:val="0035160C"/>
    <w:rsid w:val="00351CB4"/>
    <w:rsid w:val="00360617"/>
    <w:rsid w:val="00360F79"/>
    <w:rsid w:val="00362402"/>
    <w:rsid w:val="0036273B"/>
    <w:rsid w:val="003633C4"/>
    <w:rsid w:val="003646C9"/>
    <w:rsid w:val="00364A3C"/>
    <w:rsid w:val="00372AE6"/>
    <w:rsid w:val="0037309B"/>
    <w:rsid w:val="00373706"/>
    <w:rsid w:val="00377A88"/>
    <w:rsid w:val="00377C6C"/>
    <w:rsid w:val="003834B1"/>
    <w:rsid w:val="00384B30"/>
    <w:rsid w:val="00385C86"/>
    <w:rsid w:val="00386175"/>
    <w:rsid w:val="0038756D"/>
    <w:rsid w:val="00392959"/>
    <w:rsid w:val="0039462B"/>
    <w:rsid w:val="003A1842"/>
    <w:rsid w:val="003A2ED9"/>
    <w:rsid w:val="003A66CF"/>
    <w:rsid w:val="003B118F"/>
    <w:rsid w:val="003B1E10"/>
    <w:rsid w:val="003B3180"/>
    <w:rsid w:val="003B5B14"/>
    <w:rsid w:val="003C476B"/>
    <w:rsid w:val="003D2EC0"/>
    <w:rsid w:val="003D5C6C"/>
    <w:rsid w:val="003D7D11"/>
    <w:rsid w:val="003E3A9F"/>
    <w:rsid w:val="003E3D02"/>
    <w:rsid w:val="003E4385"/>
    <w:rsid w:val="003E4815"/>
    <w:rsid w:val="003F1F9C"/>
    <w:rsid w:val="00401663"/>
    <w:rsid w:val="00403974"/>
    <w:rsid w:val="00403F21"/>
    <w:rsid w:val="00403FD3"/>
    <w:rsid w:val="004059B0"/>
    <w:rsid w:val="00407301"/>
    <w:rsid w:val="00410021"/>
    <w:rsid w:val="00411263"/>
    <w:rsid w:val="00412EF9"/>
    <w:rsid w:val="00414CD5"/>
    <w:rsid w:val="0041614E"/>
    <w:rsid w:val="00416682"/>
    <w:rsid w:val="004349F7"/>
    <w:rsid w:val="00441D88"/>
    <w:rsid w:val="004436C2"/>
    <w:rsid w:val="00443B45"/>
    <w:rsid w:val="004467A3"/>
    <w:rsid w:val="00447787"/>
    <w:rsid w:val="00461CEC"/>
    <w:rsid w:val="00470087"/>
    <w:rsid w:val="00472A9C"/>
    <w:rsid w:val="00472C30"/>
    <w:rsid w:val="00474D27"/>
    <w:rsid w:val="00490CD9"/>
    <w:rsid w:val="00491666"/>
    <w:rsid w:val="00491AF7"/>
    <w:rsid w:val="00494920"/>
    <w:rsid w:val="004A1A9A"/>
    <w:rsid w:val="004A5052"/>
    <w:rsid w:val="004A7D3C"/>
    <w:rsid w:val="004B14E9"/>
    <w:rsid w:val="004C3F52"/>
    <w:rsid w:val="004D05EC"/>
    <w:rsid w:val="004D3985"/>
    <w:rsid w:val="004D4868"/>
    <w:rsid w:val="004E10C2"/>
    <w:rsid w:val="004E17E8"/>
    <w:rsid w:val="004E593A"/>
    <w:rsid w:val="004F26AE"/>
    <w:rsid w:val="004F35A9"/>
    <w:rsid w:val="004F38DD"/>
    <w:rsid w:val="00507789"/>
    <w:rsid w:val="0051300C"/>
    <w:rsid w:val="00513F33"/>
    <w:rsid w:val="0051515A"/>
    <w:rsid w:val="005165E8"/>
    <w:rsid w:val="0052014F"/>
    <w:rsid w:val="00534D5D"/>
    <w:rsid w:val="00536DDB"/>
    <w:rsid w:val="00537AEA"/>
    <w:rsid w:val="0054158A"/>
    <w:rsid w:val="0054395D"/>
    <w:rsid w:val="005449F3"/>
    <w:rsid w:val="005464A0"/>
    <w:rsid w:val="00556B23"/>
    <w:rsid w:val="00556F22"/>
    <w:rsid w:val="00557162"/>
    <w:rsid w:val="0055741E"/>
    <w:rsid w:val="00566A76"/>
    <w:rsid w:val="00573CA5"/>
    <w:rsid w:val="00576203"/>
    <w:rsid w:val="0057799B"/>
    <w:rsid w:val="005823D3"/>
    <w:rsid w:val="00582C0C"/>
    <w:rsid w:val="005A1BBE"/>
    <w:rsid w:val="005A21DD"/>
    <w:rsid w:val="005A2208"/>
    <w:rsid w:val="005A3FFE"/>
    <w:rsid w:val="005B1F6D"/>
    <w:rsid w:val="005B7FFE"/>
    <w:rsid w:val="005D1D63"/>
    <w:rsid w:val="005E1D47"/>
    <w:rsid w:val="005E4907"/>
    <w:rsid w:val="005E6AF2"/>
    <w:rsid w:val="005F5267"/>
    <w:rsid w:val="005F657E"/>
    <w:rsid w:val="00604AD9"/>
    <w:rsid w:val="00605C42"/>
    <w:rsid w:val="006072E7"/>
    <w:rsid w:val="00610D66"/>
    <w:rsid w:val="00612F9E"/>
    <w:rsid w:val="00613D64"/>
    <w:rsid w:val="00616D54"/>
    <w:rsid w:val="00622460"/>
    <w:rsid w:val="006232EC"/>
    <w:rsid w:val="006254E9"/>
    <w:rsid w:val="0063472A"/>
    <w:rsid w:val="006408D7"/>
    <w:rsid w:val="00641A50"/>
    <w:rsid w:val="0064684D"/>
    <w:rsid w:val="00646B8A"/>
    <w:rsid w:val="00651D90"/>
    <w:rsid w:val="00654D95"/>
    <w:rsid w:val="00655BED"/>
    <w:rsid w:val="00656F29"/>
    <w:rsid w:val="006648B3"/>
    <w:rsid w:val="006725F5"/>
    <w:rsid w:val="00673D06"/>
    <w:rsid w:val="00680970"/>
    <w:rsid w:val="0068512C"/>
    <w:rsid w:val="00687610"/>
    <w:rsid w:val="00692F0D"/>
    <w:rsid w:val="00696000"/>
    <w:rsid w:val="006966DD"/>
    <w:rsid w:val="006A0ABF"/>
    <w:rsid w:val="006A256A"/>
    <w:rsid w:val="006A2EBB"/>
    <w:rsid w:val="006A79C8"/>
    <w:rsid w:val="006B058A"/>
    <w:rsid w:val="006C0168"/>
    <w:rsid w:val="006C2DB6"/>
    <w:rsid w:val="006C3208"/>
    <w:rsid w:val="006C361E"/>
    <w:rsid w:val="006C4963"/>
    <w:rsid w:val="006D2501"/>
    <w:rsid w:val="006D716E"/>
    <w:rsid w:val="006E54AE"/>
    <w:rsid w:val="006E7DA1"/>
    <w:rsid w:val="007000D3"/>
    <w:rsid w:val="007019F6"/>
    <w:rsid w:val="00703241"/>
    <w:rsid w:val="00705DF9"/>
    <w:rsid w:val="0070714B"/>
    <w:rsid w:val="007121D9"/>
    <w:rsid w:val="0072228A"/>
    <w:rsid w:val="007261B7"/>
    <w:rsid w:val="00727FE7"/>
    <w:rsid w:val="00731208"/>
    <w:rsid w:val="00731C06"/>
    <w:rsid w:val="0073637C"/>
    <w:rsid w:val="00736BC3"/>
    <w:rsid w:val="00742578"/>
    <w:rsid w:val="00743DC9"/>
    <w:rsid w:val="007614ED"/>
    <w:rsid w:val="007671E0"/>
    <w:rsid w:val="0077032A"/>
    <w:rsid w:val="00772D2C"/>
    <w:rsid w:val="00775532"/>
    <w:rsid w:val="00782814"/>
    <w:rsid w:val="007836AC"/>
    <w:rsid w:val="00786CD2"/>
    <w:rsid w:val="00791C46"/>
    <w:rsid w:val="00795E03"/>
    <w:rsid w:val="00797CEA"/>
    <w:rsid w:val="007A21CF"/>
    <w:rsid w:val="007A5E22"/>
    <w:rsid w:val="007A5F7B"/>
    <w:rsid w:val="007A7D28"/>
    <w:rsid w:val="007B1053"/>
    <w:rsid w:val="007B4C45"/>
    <w:rsid w:val="007B63F1"/>
    <w:rsid w:val="007B6DF5"/>
    <w:rsid w:val="007C16BB"/>
    <w:rsid w:val="007C47D3"/>
    <w:rsid w:val="007D483F"/>
    <w:rsid w:val="007E4D12"/>
    <w:rsid w:val="007E61C0"/>
    <w:rsid w:val="007E75D5"/>
    <w:rsid w:val="007F2C66"/>
    <w:rsid w:val="00802B43"/>
    <w:rsid w:val="008079C5"/>
    <w:rsid w:val="00807C15"/>
    <w:rsid w:val="008119CA"/>
    <w:rsid w:val="00812C4A"/>
    <w:rsid w:val="00813890"/>
    <w:rsid w:val="00814DBE"/>
    <w:rsid w:val="008178F6"/>
    <w:rsid w:val="008208B2"/>
    <w:rsid w:val="0082143D"/>
    <w:rsid w:val="00832F2D"/>
    <w:rsid w:val="008443B7"/>
    <w:rsid w:val="00844FD9"/>
    <w:rsid w:val="00846406"/>
    <w:rsid w:val="0085260D"/>
    <w:rsid w:val="0085360A"/>
    <w:rsid w:val="008641ED"/>
    <w:rsid w:val="00864E65"/>
    <w:rsid w:val="008669BF"/>
    <w:rsid w:val="00867855"/>
    <w:rsid w:val="008715F0"/>
    <w:rsid w:val="00872F81"/>
    <w:rsid w:val="00877697"/>
    <w:rsid w:val="00882992"/>
    <w:rsid w:val="00885733"/>
    <w:rsid w:val="00890E3F"/>
    <w:rsid w:val="008A1225"/>
    <w:rsid w:val="008A2220"/>
    <w:rsid w:val="008A2333"/>
    <w:rsid w:val="008A2C91"/>
    <w:rsid w:val="008A3F5B"/>
    <w:rsid w:val="008B2659"/>
    <w:rsid w:val="008B7A28"/>
    <w:rsid w:val="008C1B3F"/>
    <w:rsid w:val="008C741E"/>
    <w:rsid w:val="008E3F27"/>
    <w:rsid w:val="008E50DD"/>
    <w:rsid w:val="008E770A"/>
    <w:rsid w:val="008F36A1"/>
    <w:rsid w:val="008F3E63"/>
    <w:rsid w:val="00903E2D"/>
    <w:rsid w:val="009124A6"/>
    <w:rsid w:val="00912A79"/>
    <w:rsid w:val="00912B70"/>
    <w:rsid w:val="0091339C"/>
    <w:rsid w:val="0092013F"/>
    <w:rsid w:val="00921E8B"/>
    <w:rsid w:val="00923B02"/>
    <w:rsid w:val="0092435E"/>
    <w:rsid w:val="00927501"/>
    <w:rsid w:val="009275B8"/>
    <w:rsid w:val="00927CBD"/>
    <w:rsid w:val="00927DF0"/>
    <w:rsid w:val="00933098"/>
    <w:rsid w:val="009357D1"/>
    <w:rsid w:val="009359A9"/>
    <w:rsid w:val="00935FD9"/>
    <w:rsid w:val="00941CFC"/>
    <w:rsid w:val="00942BB4"/>
    <w:rsid w:val="009467FB"/>
    <w:rsid w:val="009468E9"/>
    <w:rsid w:val="00950401"/>
    <w:rsid w:val="009505EA"/>
    <w:rsid w:val="009508B0"/>
    <w:rsid w:val="0095376F"/>
    <w:rsid w:val="00966FD6"/>
    <w:rsid w:val="009679E3"/>
    <w:rsid w:val="009708E1"/>
    <w:rsid w:val="009728B5"/>
    <w:rsid w:val="00974930"/>
    <w:rsid w:val="00982984"/>
    <w:rsid w:val="009931F5"/>
    <w:rsid w:val="0099479E"/>
    <w:rsid w:val="00994D8A"/>
    <w:rsid w:val="0099654A"/>
    <w:rsid w:val="009B4A25"/>
    <w:rsid w:val="009B577A"/>
    <w:rsid w:val="009B77C6"/>
    <w:rsid w:val="009C0D0B"/>
    <w:rsid w:val="009C797F"/>
    <w:rsid w:val="009D1090"/>
    <w:rsid w:val="009D121B"/>
    <w:rsid w:val="009E082D"/>
    <w:rsid w:val="009E25D6"/>
    <w:rsid w:val="009E58F2"/>
    <w:rsid w:val="009F361E"/>
    <w:rsid w:val="00A03870"/>
    <w:rsid w:val="00A05DAE"/>
    <w:rsid w:val="00A10B66"/>
    <w:rsid w:val="00A14BDD"/>
    <w:rsid w:val="00A17057"/>
    <w:rsid w:val="00A20C70"/>
    <w:rsid w:val="00A32C2C"/>
    <w:rsid w:val="00A331F8"/>
    <w:rsid w:val="00A336EE"/>
    <w:rsid w:val="00A3668B"/>
    <w:rsid w:val="00A40D8A"/>
    <w:rsid w:val="00A504AC"/>
    <w:rsid w:val="00A51279"/>
    <w:rsid w:val="00A53282"/>
    <w:rsid w:val="00A544D7"/>
    <w:rsid w:val="00A64BAE"/>
    <w:rsid w:val="00A65FE8"/>
    <w:rsid w:val="00A66DFB"/>
    <w:rsid w:val="00A708F2"/>
    <w:rsid w:val="00A73BD3"/>
    <w:rsid w:val="00A77652"/>
    <w:rsid w:val="00A85D9B"/>
    <w:rsid w:val="00AA4014"/>
    <w:rsid w:val="00AA4372"/>
    <w:rsid w:val="00AB3E35"/>
    <w:rsid w:val="00AB6B87"/>
    <w:rsid w:val="00AB7F07"/>
    <w:rsid w:val="00AC5DD3"/>
    <w:rsid w:val="00AE088B"/>
    <w:rsid w:val="00AE329C"/>
    <w:rsid w:val="00AF1062"/>
    <w:rsid w:val="00AF404D"/>
    <w:rsid w:val="00B002AD"/>
    <w:rsid w:val="00B06C67"/>
    <w:rsid w:val="00B14DF7"/>
    <w:rsid w:val="00B21B0F"/>
    <w:rsid w:val="00B22BBA"/>
    <w:rsid w:val="00B23AEF"/>
    <w:rsid w:val="00B25031"/>
    <w:rsid w:val="00B30C43"/>
    <w:rsid w:val="00B31977"/>
    <w:rsid w:val="00B31B53"/>
    <w:rsid w:val="00B32476"/>
    <w:rsid w:val="00B3678D"/>
    <w:rsid w:val="00B3721C"/>
    <w:rsid w:val="00B41A83"/>
    <w:rsid w:val="00B42382"/>
    <w:rsid w:val="00B43AA2"/>
    <w:rsid w:val="00B440AE"/>
    <w:rsid w:val="00B453A7"/>
    <w:rsid w:val="00B4738A"/>
    <w:rsid w:val="00B509AD"/>
    <w:rsid w:val="00B51EA8"/>
    <w:rsid w:val="00B62AC5"/>
    <w:rsid w:val="00B668FE"/>
    <w:rsid w:val="00B7044B"/>
    <w:rsid w:val="00B71664"/>
    <w:rsid w:val="00B72DD7"/>
    <w:rsid w:val="00B82E53"/>
    <w:rsid w:val="00B877A2"/>
    <w:rsid w:val="00B87D49"/>
    <w:rsid w:val="00B938F4"/>
    <w:rsid w:val="00B96C8E"/>
    <w:rsid w:val="00BA5C90"/>
    <w:rsid w:val="00BB06E6"/>
    <w:rsid w:val="00BC39B9"/>
    <w:rsid w:val="00BC52A6"/>
    <w:rsid w:val="00BC7412"/>
    <w:rsid w:val="00BD4CCE"/>
    <w:rsid w:val="00BD5315"/>
    <w:rsid w:val="00BF1FAD"/>
    <w:rsid w:val="00BF4AE3"/>
    <w:rsid w:val="00BF78AF"/>
    <w:rsid w:val="00C03702"/>
    <w:rsid w:val="00C044FA"/>
    <w:rsid w:val="00C054BE"/>
    <w:rsid w:val="00C06AF2"/>
    <w:rsid w:val="00C07822"/>
    <w:rsid w:val="00C15977"/>
    <w:rsid w:val="00C16E15"/>
    <w:rsid w:val="00C20CBE"/>
    <w:rsid w:val="00C214A9"/>
    <w:rsid w:val="00C25800"/>
    <w:rsid w:val="00C30F06"/>
    <w:rsid w:val="00C3144A"/>
    <w:rsid w:val="00C40959"/>
    <w:rsid w:val="00C41043"/>
    <w:rsid w:val="00C51CCA"/>
    <w:rsid w:val="00C52A64"/>
    <w:rsid w:val="00C5423D"/>
    <w:rsid w:val="00C60332"/>
    <w:rsid w:val="00C616B4"/>
    <w:rsid w:val="00C628E7"/>
    <w:rsid w:val="00C63B88"/>
    <w:rsid w:val="00C643BA"/>
    <w:rsid w:val="00C6478C"/>
    <w:rsid w:val="00C71CEF"/>
    <w:rsid w:val="00C764DB"/>
    <w:rsid w:val="00C8779F"/>
    <w:rsid w:val="00C90127"/>
    <w:rsid w:val="00C924EC"/>
    <w:rsid w:val="00C97785"/>
    <w:rsid w:val="00CA08C3"/>
    <w:rsid w:val="00CA1D97"/>
    <w:rsid w:val="00CA3071"/>
    <w:rsid w:val="00CA724F"/>
    <w:rsid w:val="00CB326A"/>
    <w:rsid w:val="00CB3622"/>
    <w:rsid w:val="00CC4013"/>
    <w:rsid w:val="00CC5007"/>
    <w:rsid w:val="00CC61EB"/>
    <w:rsid w:val="00CD1FFA"/>
    <w:rsid w:val="00CD4DBD"/>
    <w:rsid w:val="00CE27BC"/>
    <w:rsid w:val="00CF1A80"/>
    <w:rsid w:val="00CF50B0"/>
    <w:rsid w:val="00D07EEF"/>
    <w:rsid w:val="00D10933"/>
    <w:rsid w:val="00D109B3"/>
    <w:rsid w:val="00D12640"/>
    <w:rsid w:val="00D14105"/>
    <w:rsid w:val="00D14DFA"/>
    <w:rsid w:val="00D160C0"/>
    <w:rsid w:val="00D20360"/>
    <w:rsid w:val="00D21B13"/>
    <w:rsid w:val="00D46B98"/>
    <w:rsid w:val="00D46CBB"/>
    <w:rsid w:val="00D47E42"/>
    <w:rsid w:val="00D50263"/>
    <w:rsid w:val="00D545EF"/>
    <w:rsid w:val="00D60C55"/>
    <w:rsid w:val="00D673AE"/>
    <w:rsid w:val="00D72E0D"/>
    <w:rsid w:val="00D73444"/>
    <w:rsid w:val="00D77B6C"/>
    <w:rsid w:val="00D82815"/>
    <w:rsid w:val="00D83F3D"/>
    <w:rsid w:val="00D844B7"/>
    <w:rsid w:val="00D85ED1"/>
    <w:rsid w:val="00D86121"/>
    <w:rsid w:val="00D90F18"/>
    <w:rsid w:val="00D915B4"/>
    <w:rsid w:val="00D91D22"/>
    <w:rsid w:val="00D9252C"/>
    <w:rsid w:val="00D94905"/>
    <w:rsid w:val="00D95E8C"/>
    <w:rsid w:val="00D969D0"/>
    <w:rsid w:val="00DA673D"/>
    <w:rsid w:val="00DC008D"/>
    <w:rsid w:val="00DC12F4"/>
    <w:rsid w:val="00DD1948"/>
    <w:rsid w:val="00DD3790"/>
    <w:rsid w:val="00DD767F"/>
    <w:rsid w:val="00DE2E28"/>
    <w:rsid w:val="00DE7F6C"/>
    <w:rsid w:val="00DF359E"/>
    <w:rsid w:val="00DF463E"/>
    <w:rsid w:val="00DF5FED"/>
    <w:rsid w:val="00DF6115"/>
    <w:rsid w:val="00E143DF"/>
    <w:rsid w:val="00E21F89"/>
    <w:rsid w:val="00E319BB"/>
    <w:rsid w:val="00E32FD3"/>
    <w:rsid w:val="00E43C51"/>
    <w:rsid w:val="00E50492"/>
    <w:rsid w:val="00E54D2C"/>
    <w:rsid w:val="00E57D8F"/>
    <w:rsid w:val="00E73091"/>
    <w:rsid w:val="00E768BC"/>
    <w:rsid w:val="00E77D6F"/>
    <w:rsid w:val="00E8218C"/>
    <w:rsid w:val="00E84424"/>
    <w:rsid w:val="00E85549"/>
    <w:rsid w:val="00E9205A"/>
    <w:rsid w:val="00E94AEA"/>
    <w:rsid w:val="00EA1209"/>
    <w:rsid w:val="00EA12A5"/>
    <w:rsid w:val="00EA15FB"/>
    <w:rsid w:val="00EB2E38"/>
    <w:rsid w:val="00EB5C70"/>
    <w:rsid w:val="00EC09C8"/>
    <w:rsid w:val="00EC1589"/>
    <w:rsid w:val="00EC478D"/>
    <w:rsid w:val="00EC631F"/>
    <w:rsid w:val="00ED0693"/>
    <w:rsid w:val="00ED2B3F"/>
    <w:rsid w:val="00ED314A"/>
    <w:rsid w:val="00ED646F"/>
    <w:rsid w:val="00EE45AE"/>
    <w:rsid w:val="00EF0F1E"/>
    <w:rsid w:val="00EF4458"/>
    <w:rsid w:val="00EF4CDB"/>
    <w:rsid w:val="00EF5241"/>
    <w:rsid w:val="00EF599C"/>
    <w:rsid w:val="00F0544B"/>
    <w:rsid w:val="00F10B58"/>
    <w:rsid w:val="00F129AD"/>
    <w:rsid w:val="00F155E9"/>
    <w:rsid w:val="00F15FCC"/>
    <w:rsid w:val="00F22559"/>
    <w:rsid w:val="00F30D80"/>
    <w:rsid w:val="00F31FB9"/>
    <w:rsid w:val="00F35364"/>
    <w:rsid w:val="00F40BDD"/>
    <w:rsid w:val="00F46E5F"/>
    <w:rsid w:val="00F51140"/>
    <w:rsid w:val="00F543B5"/>
    <w:rsid w:val="00F559B2"/>
    <w:rsid w:val="00F81934"/>
    <w:rsid w:val="00F81D4B"/>
    <w:rsid w:val="00F8202A"/>
    <w:rsid w:val="00F8308F"/>
    <w:rsid w:val="00F9102D"/>
    <w:rsid w:val="00F9640E"/>
    <w:rsid w:val="00F97064"/>
    <w:rsid w:val="00FA53D1"/>
    <w:rsid w:val="00FB2C40"/>
    <w:rsid w:val="00FB462D"/>
    <w:rsid w:val="00FC359C"/>
    <w:rsid w:val="00FC363C"/>
    <w:rsid w:val="00FC4AD5"/>
    <w:rsid w:val="00FC552F"/>
    <w:rsid w:val="00FD5EF3"/>
    <w:rsid w:val="00FD7D2A"/>
    <w:rsid w:val="00FE01CE"/>
    <w:rsid w:val="00FE1AC6"/>
    <w:rsid w:val="00FE611D"/>
    <w:rsid w:val="00FF0D3A"/>
    <w:rsid w:val="00FF47AE"/>
    <w:rsid w:val="0535C6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97271"/>
  <w15:docId w15:val="{3B927D99-F5CE-4067-A6A9-57F396A11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C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7F2C66"/>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2D1DCE"/>
    <w:pPr>
      <w:keepNext/>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numPr>
        <w:numId w:val="1"/>
      </w:numPr>
      <w:spacing w:after="0"/>
    </w:pPr>
  </w:style>
  <w:style w:type="paragraph" w:customStyle="1" w:styleId="VBAILTBullet2">
    <w:name w:val="VBAILT Bullet 2"/>
    <w:basedOn w:val="VBAILTBody"/>
    <w:qFormat/>
    <w:rsid w:val="002E7FD3"/>
    <w:pPr>
      <w:numPr>
        <w:ilvl w:val="1"/>
        <w:numId w:val="1"/>
      </w:numPr>
    </w:pPr>
  </w:style>
  <w:style w:type="table" w:styleId="TableGrid">
    <w:name w:val="Table Grid"/>
    <w:basedOn w:val="TableNormal"/>
    <w:uiPriority w:val="3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1D5A75"/>
    <w:pPr>
      <w:spacing w:after="120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1D5A75"/>
    <w:pPr>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1D5A75"/>
    <w:pPr>
      <w:spacing w:before="192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VBAILTAnswer">
    <w:name w:val="VBAILT Answer"/>
    <w:basedOn w:val="VBAILTBody"/>
    <w:next w:val="VBAILTBody"/>
    <w:qFormat/>
    <w:rsid w:val="0092435E"/>
    <w:rPr>
      <w:i/>
      <w:color w:val="000000" w:themeColor="text1"/>
    </w:rPr>
  </w:style>
  <w:style w:type="paragraph" w:customStyle="1" w:styleId="VBAILTAnswerbullet1">
    <w:name w:val="VBAILT Answer bullet 1"/>
    <w:basedOn w:val="VBAILTbullet1"/>
    <w:next w:val="VBAILTBody"/>
    <w:qFormat/>
    <w:rsid w:val="0092435E"/>
    <w:rPr>
      <w:i/>
      <w:color w:val="000000" w:themeColor="text1"/>
    </w:rPr>
  </w:style>
  <w:style w:type="paragraph" w:customStyle="1" w:styleId="VBAILTAnswersbullet2">
    <w:name w:val="VBAILT Answers bullet2"/>
    <w:basedOn w:val="VBAILTBullet2"/>
    <w:next w:val="VBAILTBody"/>
    <w:qFormat/>
    <w:rsid w:val="0092435E"/>
    <w:rPr>
      <w:i/>
      <w:color w:val="000000" w:themeColor="text1"/>
    </w:rPr>
  </w:style>
  <w:style w:type="numbering" w:customStyle="1" w:styleId="VBAILTNumbering">
    <w:name w:val="VBAILT Numbering"/>
    <w:basedOn w:val="NoList"/>
    <w:uiPriority w:val="99"/>
    <w:rsid w:val="00E94AEA"/>
    <w:pPr>
      <w:numPr>
        <w:numId w:val="2"/>
      </w:numPr>
    </w:pPr>
  </w:style>
  <w:style w:type="paragraph" w:styleId="TOC1">
    <w:name w:val="toc 1"/>
    <w:basedOn w:val="Normal"/>
    <w:next w:val="Normal"/>
    <w:autoRedefine/>
    <w:uiPriority w:val="39"/>
    <w:semiHidden/>
    <w:unhideWhenUsed/>
    <w:rsid w:val="00E94AEA"/>
    <w:pPr>
      <w:spacing w:after="100"/>
    </w:pPr>
  </w:style>
  <w:style w:type="character" w:styleId="CommentReference">
    <w:name w:val="annotation reference"/>
    <w:basedOn w:val="DefaultParagraphFont"/>
    <w:uiPriority w:val="99"/>
    <w:semiHidden/>
    <w:unhideWhenUsed/>
    <w:rsid w:val="00D46CBB"/>
    <w:rPr>
      <w:sz w:val="16"/>
      <w:szCs w:val="16"/>
    </w:rPr>
  </w:style>
  <w:style w:type="paragraph" w:styleId="CommentText">
    <w:name w:val="annotation text"/>
    <w:basedOn w:val="Normal"/>
    <w:link w:val="CommentTextChar"/>
    <w:uiPriority w:val="99"/>
    <w:unhideWhenUsed/>
    <w:rsid w:val="00D46CBB"/>
    <w:pPr>
      <w:spacing w:line="240" w:lineRule="auto"/>
    </w:pPr>
    <w:rPr>
      <w:sz w:val="20"/>
      <w:szCs w:val="20"/>
    </w:rPr>
  </w:style>
  <w:style w:type="character" w:customStyle="1" w:styleId="CommentTextChar">
    <w:name w:val="Comment Text Char"/>
    <w:basedOn w:val="DefaultParagraphFont"/>
    <w:link w:val="CommentText"/>
    <w:uiPriority w:val="99"/>
    <w:rsid w:val="00D46CBB"/>
    <w:rPr>
      <w:sz w:val="20"/>
      <w:szCs w:val="20"/>
    </w:rPr>
  </w:style>
  <w:style w:type="paragraph" w:styleId="CommentSubject">
    <w:name w:val="annotation subject"/>
    <w:basedOn w:val="CommentText"/>
    <w:next w:val="CommentText"/>
    <w:link w:val="CommentSubjectChar"/>
    <w:uiPriority w:val="99"/>
    <w:semiHidden/>
    <w:unhideWhenUsed/>
    <w:rsid w:val="00D46CBB"/>
    <w:rPr>
      <w:b/>
      <w:bCs/>
    </w:rPr>
  </w:style>
  <w:style w:type="character" w:customStyle="1" w:styleId="CommentSubjectChar">
    <w:name w:val="Comment Subject Char"/>
    <w:basedOn w:val="CommentTextChar"/>
    <w:link w:val="CommentSubject"/>
    <w:uiPriority w:val="99"/>
    <w:semiHidden/>
    <w:rsid w:val="00D46CBB"/>
    <w:rPr>
      <w:b/>
      <w:bCs/>
      <w:sz w:val="20"/>
      <w:szCs w:val="20"/>
    </w:rPr>
  </w:style>
  <w:style w:type="paragraph" w:styleId="NormalWeb">
    <w:name w:val="Normal (Web)"/>
    <w:basedOn w:val="Normal"/>
    <w:uiPriority w:val="99"/>
    <w:semiHidden/>
    <w:unhideWhenUsed/>
    <w:rsid w:val="009B4A2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240BD4"/>
    <w:pPr>
      <w:spacing w:after="0" w:line="240" w:lineRule="auto"/>
    </w:pPr>
  </w:style>
  <w:style w:type="character" w:styleId="Hyperlink">
    <w:name w:val="Hyperlink"/>
    <w:basedOn w:val="DefaultParagraphFont"/>
    <w:uiPriority w:val="99"/>
    <w:unhideWhenUsed/>
    <w:rsid w:val="003B5B14"/>
    <w:rPr>
      <w:color w:val="0563C1" w:themeColor="hyperlink"/>
      <w:u w:val="single"/>
    </w:rPr>
  </w:style>
  <w:style w:type="paragraph" w:styleId="Revision">
    <w:name w:val="Revision"/>
    <w:hidden/>
    <w:uiPriority w:val="99"/>
    <w:semiHidden/>
    <w:rsid w:val="00AB7F0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928357">
      <w:bodyDiv w:val="1"/>
      <w:marLeft w:val="0"/>
      <w:marRight w:val="0"/>
      <w:marTop w:val="0"/>
      <w:marBottom w:val="0"/>
      <w:divBdr>
        <w:top w:val="none" w:sz="0" w:space="0" w:color="auto"/>
        <w:left w:val="none" w:sz="0" w:space="0" w:color="auto"/>
        <w:bottom w:val="none" w:sz="0" w:space="0" w:color="auto"/>
        <w:right w:val="none" w:sz="0" w:space="0" w:color="auto"/>
      </w:divBdr>
    </w:div>
    <w:div w:id="119960175">
      <w:bodyDiv w:val="1"/>
      <w:marLeft w:val="0"/>
      <w:marRight w:val="0"/>
      <w:marTop w:val="0"/>
      <w:marBottom w:val="0"/>
      <w:divBdr>
        <w:top w:val="none" w:sz="0" w:space="0" w:color="auto"/>
        <w:left w:val="none" w:sz="0" w:space="0" w:color="auto"/>
        <w:bottom w:val="none" w:sz="0" w:space="0" w:color="auto"/>
        <w:right w:val="none" w:sz="0" w:space="0" w:color="auto"/>
      </w:divBdr>
    </w:div>
    <w:div w:id="170030703">
      <w:bodyDiv w:val="1"/>
      <w:marLeft w:val="0"/>
      <w:marRight w:val="0"/>
      <w:marTop w:val="0"/>
      <w:marBottom w:val="0"/>
      <w:divBdr>
        <w:top w:val="none" w:sz="0" w:space="0" w:color="auto"/>
        <w:left w:val="none" w:sz="0" w:space="0" w:color="auto"/>
        <w:bottom w:val="none" w:sz="0" w:space="0" w:color="auto"/>
        <w:right w:val="none" w:sz="0" w:space="0" w:color="auto"/>
      </w:divBdr>
      <w:divsChild>
        <w:div w:id="1818767221">
          <w:marLeft w:val="547"/>
          <w:marRight w:val="0"/>
          <w:marTop w:val="115"/>
          <w:marBottom w:val="0"/>
          <w:divBdr>
            <w:top w:val="none" w:sz="0" w:space="0" w:color="auto"/>
            <w:left w:val="none" w:sz="0" w:space="0" w:color="auto"/>
            <w:bottom w:val="none" w:sz="0" w:space="0" w:color="auto"/>
            <w:right w:val="none" w:sz="0" w:space="0" w:color="auto"/>
          </w:divBdr>
        </w:div>
        <w:div w:id="474444801">
          <w:marLeft w:val="1166"/>
          <w:marRight w:val="0"/>
          <w:marTop w:val="115"/>
          <w:marBottom w:val="0"/>
          <w:divBdr>
            <w:top w:val="none" w:sz="0" w:space="0" w:color="auto"/>
            <w:left w:val="none" w:sz="0" w:space="0" w:color="auto"/>
            <w:bottom w:val="none" w:sz="0" w:space="0" w:color="auto"/>
            <w:right w:val="none" w:sz="0" w:space="0" w:color="auto"/>
          </w:divBdr>
        </w:div>
        <w:div w:id="1186751384">
          <w:marLeft w:val="1166"/>
          <w:marRight w:val="0"/>
          <w:marTop w:val="115"/>
          <w:marBottom w:val="0"/>
          <w:divBdr>
            <w:top w:val="none" w:sz="0" w:space="0" w:color="auto"/>
            <w:left w:val="none" w:sz="0" w:space="0" w:color="auto"/>
            <w:bottom w:val="none" w:sz="0" w:space="0" w:color="auto"/>
            <w:right w:val="none" w:sz="0" w:space="0" w:color="auto"/>
          </w:divBdr>
        </w:div>
        <w:div w:id="1737436601">
          <w:marLeft w:val="1166"/>
          <w:marRight w:val="0"/>
          <w:marTop w:val="115"/>
          <w:marBottom w:val="0"/>
          <w:divBdr>
            <w:top w:val="none" w:sz="0" w:space="0" w:color="auto"/>
            <w:left w:val="none" w:sz="0" w:space="0" w:color="auto"/>
            <w:bottom w:val="none" w:sz="0" w:space="0" w:color="auto"/>
            <w:right w:val="none" w:sz="0" w:space="0" w:color="auto"/>
          </w:divBdr>
        </w:div>
        <w:div w:id="753865039">
          <w:marLeft w:val="1166"/>
          <w:marRight w:val="0"/>
          <w:marTop w:val="115"/>
          <w:marBottom w:val="0"/>
          <w:divBdr>
            <w:top w:val="none" w:sz="0" w:space="0" w:color="auto"/>
            <w:left w:val="none" w:sz="0" w:space="0" w:color="auto"/>
            <w:bottom w:val="none" w:sz="0" w:space="0" w:color="auto"/>
            <w:right w:val="none" w:sz="0" w:space="0" w:color="auto"/>
          </w:divBdr>
        </w:div>
        <w:div w:id="864516401">
          <w:marLeft w:val="547"/>
          <w:marRight w:val="0"/>
          <w:marTop w:val="115"/>
          <w:marBottom w:val="0"/>
          <w:divBdr>
            <w:top w:val="none" w:sz="0" w:space="0" w:color="auto"/>
            <w:left w:val="none" w:sz="0" w:space="0" w:color="auto"/>
            <w:bottom w:val="none" w:sz="0" w:space="0" w:color="auto"/>
            <w:right w:val="none" w:sz="0" w:space="0" w:color="auto"/>
          </w:divBdr>
        </w:div>
      </w:divsChild>
    </w:div>
    <w:div w:id="309479988">
      <w:bodyDiv w:val="1"/>
      <w:marLeft w:val="0"/>
      <w:marRight w:val="0"/>
      <w:marTop w:val="0"/>
      <w:marBottom w:val="0"/>
      <w:divBdr>
        <w:top w:val="none" w:sz="0" w:space="0" w:color="auto"/>
        <w:left w:val="none" w:sz="0" w:space="0" w:color="auto"/>
        <w:bottom w:val="none" w:sz="0" w:space="0" w:color="auto"/>
        <w:right w:val="none" w:sz="0" w:space="0" w:color="auto"/>
      </w:divBdr>
      <w:divsChild>
        <w:div w:id="895315189">
          <w:marLeft w:val="806"/>
          <w:marRight w:val="0"/>
          <w:marTop w:val="115"/>
          <w:marBottom w:val="120"/>
          <w:divBdr>
            <w:top w:val="none" w:sz="0" w:space="0" w:color="auto"/>
            <w:left w:val="none" w:sz="0" w:space="0" w:color="auto"/>
            <w:bottom w:val="none" w:sz="0" w:space="0" w:color="auto"/>
            <w:right w:val="none" w:sz="0" w:space="0" w:color="auto"/>
          </w:divBdr>
        </w:div>
        <w:div w:id="464201784">
          <w:marLeft w:val="1166"/>
          <w:marRight w:val="0"/>
          <w:marTop w:val="115"/>
          <w:marBottom w:val="120"/>
          <w:divBdr>
            <w:top w:val="none" w:sz="0" w:space="0" w:color="auto"/>
            <w:left w:val="none" w:sz="0" w:space="0" w:color="auto"/>
            <w:bottom w:val="none" w:sz="0" w:space="0" w:color="auto"/>
            <w:right w:val="none" w:sz="0" w:space="0" w:color="auto"/>
          </w:divBdr>
        </w:div>
        <w:div w:id="946428425">
          <w:marLeft w:val="547"/>
          <w:marRight w:val="0"/>
          <w:marTop w:val="115"/>
          <w:marBottom w:val="120"/>
          <w:divBdr>
            <w:top w:val="none" w:sz="0" w:space="0" w:color="auto"/>
            <w:left w:val="none" w:sz="0" w:space="0" w:color="auto"/>
            <w:bottom w:val="none" w:sz="0" w:space="0" w:color="auto"/>
            <w:right w:val="none" w:sz="0" w:space="0" w:color="auto"/>
          </w:divBdr>
        </w:div>
        <w:div w:id="277881999">
          <w:marLeft w:val="1166"/>
          <w:marRight w:val="0"/>
          <w:marTop w:val="115"/>
          <w:marBottom w:val="120"/>
          <w:divBdr>
            <w:top w:val="none" w:sz="0" w:space="0" w:color="auto"/>
            <w:left w:val="none" w:sz="0" w:space="0" w:color="auto"/>
            <w:bottom w:val="none" w:sz="0" w:space="0" w:color="auto"/>
            <w:right w:val="none" w:sz="0" w:space="0" w:color="auto"/>
          </w:divBdr>
        </w:div>
      </w:divsChild>
    </w:div>
    <w:div w:id="313879659">
      <w:bodyDiv w:val="1"/>
      <w:marLeft w:val="0"/>
      <w:marRight w:val="0"/>
      <w:marTop w:val="0"/>
      <w:marBottom w:val="0"/>
      <w:divBdr>
        <w:top w:val="none" w:sz="0" w:space="0" w:color="auto"/>
        <w:left w:val="none" w:sz="0" w:space="0" w:color="auto"/>
        <w:bottom w:val="none" w:sz="0" w:space="0" w:color="auto"/>
        <w:right w:val="none" w:sz="0" w:space="0" w:color="auto"/>
      </w:divBdr>
    </w:div>
    <w:div w:id="326522791">
      <w:bodyDiv w:val="1"/>
      <w:marLeft w:val="0"/>
      <w:marRight w:val="0"/>
      <w:marTop w:val="0"/>
      <w:marBottom w:val="0"/>
      <w:divBdr>
        <w:top w:val="none" w:sz="0" w:space="0" w:color="auto"/>
        <w:left w:val="none" w:sz="0" w:space="0" w:color="auto"/>
        <w:bottom w:val="none" w:sz="0" w:space="0" w:color="auto"/>
        <w:right w:val="none" w:sz="0" w:space="0" w:color="auto"/>
      </w:divBdr>
    </w:div>
    <w:div w:id="328292865">
      <w:bodyDiv w:val="1"/>
      <w:marLeft w:val="0"/>
      <w:marRight w:val="0"/>
      <w:marTop w:val="0"/>
      <w:marBottom w:val="0"/>
      <w:divBdr>
        <w:top w:val="none" w:sz="0" w:space="0" w:color="auto"/>
        <w:left w:val="none" w:sz="0" w:space="0" w:color="auto"/>
        <w:bottom w:val="none" w:sz="0" w:space="0" w:color="auto"/>
        <w:right w:val="none" w:sz="0" w:space="0" w:color="auto"/>
      </w:divBdr>
      <w:divsChild>
        <w:div w:id="1746221107">
          <w:marLeft w:val="547"/>
          <w:marRight w:val="0"/>
          <w:marTop w:val="125"/>
          <w:marBottom w:val="0"/>
          <w:divBdr>
            <w:top w:val="none" w:sz="0" w:space="0" w:color="auto"/>
            <w:left w:val="none" w:sz="0" w:space="0" w:color="auto"/>
            <w:bottom w:val="none" w:sz="0" w:space="0" w:color="auto"/>
            <w:right w:val="none" w:sz="0" w:space="0" w:color="auto"/>
          </w:divBdr>
        </w:div>
        <w:div w:id="1623808269">
          <w:marLeft w:val="547"/>
          <w:marRight w:val="0"/>
          <w:marTop w:val="125"/>
          <w:marBottom w:val="0"/>
          <w:divBdr>
            <w:top w:val="none" w:sz="0" w:space="0" w:color="auto"/>
            <w:left w:val="none" w:sz="0" w:space="0" w:color="auto"/>
            <w:bottom w:val="none" w:sz="0" w:space="0" w:color="auto"/>
            <w:right w:val="none" w:sz="0" w:space="0" w:color="auto"/>
          </w:divBdr>
        </w:div>
        <w:div w:id="1236696493">
          <w:marLeft w:val="547"/>
          <w:marRight w:val="0"/>
          <w:marTop w:val="125"/>
          <w:marBottom w:val="0"/>
          <w:divBdr>
            <w:top w:val="none" w:sz="0" w:space="0" w:color="auto"/>
            <w:left w:val="none" w:sz="0" w:space="0" w:color="auto"/>
            <w:bottom w:val="none" w:sz="0" w:space="0" w:color="auto"/>
            <w:right w:val="none" w:sz="0" w:space="0" w:color="auto"/>
          </w:divBdr>
        </w:div>
      </w:divsChild>
    </w:div>
    <w:div w:id="336855344">
      <w:bodyDiv w:val="1"/>
      <w:marLeft w:val="0"/>
      <w:marRight w:val="0"/>
      <w:marTop w:val="0"/>
      <w:marBottom w:val="0"/>
      <w:divBdr>
        <w:top w:val="none" w:sz="0" w:space="0" w:color="auto"/>
        <w:left w:val="none" w:sz="0" w:space="0" w:color="auto"/>
        <w:bottom w:val="none" w:sz="0" w:space="0" w:color="auto"/>
        <w:right w:val="none" w:sz="0" w:space="0" w:color="auto"/>
      </w:divBdr>
      <w:divsChild>
        <w:div w:id="524900899">
          <w:marLeft w:val="1166"/>
          <w:marRight w:val="0"/>
          <w:marTop w:val="125"/>
          <w:marBottom w:val="0"/>
          <w:divBdr>
            <w:top w:val="none" w:sz="0" w:space="0" w:color="auto"/>
            <w:left w:val="none" w:sz="0" w:space="0" w:color="auto"/>
            <w:bottom w:val="none" w:sz="0" w:space="0" w:color="auto"/>
            <w:right w:val="none" w:sz="0" w:space="0" w:color="auto"/>
          </w:divBdr>
        </w:div>
        <w:div w:id="1220360687">
          <w:marLeft w:val="1166"/>
          <w:marRight w:val="0"/>
          <w:marTop w:val="125"/>
          <w:marBottom w:val="0"/>
          <w:divBdr>
            <w:top w:val="none" w:sz="0" w:space="0" w:color="auto"/>
            <w:left w:val="none" w:sz="0" w:space="0" w:color="auto"/>
            <w:bottom w:val="none" w:sz="0" w:space="0" w:color="auto"/>
            <w:right w:val="none" w:sz="0" w:space="0" w:color="auto"/>
          </w:divBdr>
        </w:div>
      </w:divsChild>
    </w:div>
    <w:div w:id="408114374">
      <w:bodyDiv w:val="1"/>
      <w:marLeft w:val="0"/>
      <w:marRight w:val="0"/>
      <w:marTop w:val="0"/>
      <w:marBottom w:val="0"/>
      <w:divBdr>
        <w:top w:val="none" w:sz="0" w:space="0" w:color="auto"/>
        <w:left w:val="none" w:sz="0" w:space="0" w:color="auto"/>
        <w:bottom w:val="none" w:sz="0" w:space="0" w:color="auto"/>
        <w:right w:val="none" w:sz="0" w:space="0" w:color="auto"/>
      </w:divBdr>
    </w:div>
    <w:div w:id="490147806">
      <w:bodyDiv w:val="1"/>
      <w:marLeft w:val="0"/>
      <w:marRight w:val="0"/>
      <w:marTop w:val="0"/>
      <w:marBottom w:val="0"/>
      <w:divBdr>
        <w:top w:val="none" w:sz="0" w:space="0" w:color="auto"/>
        <w:left w:val="none" w:sz="0" w:space="0" w:color="auto"/>
        <w:bottom w:val="none" w:sz="0" w:space="0" w:color="auto"/>
        <w:right w:val="none" w:sz="0" w:space="0" w:color="auto"/>
      </w:divBdr>
    </w:div>
    <w:div w:id="491406871">
      <w:bodyDiv w:val="1"/>
      <w:marLeft w:val="0"/>
      <w:marRight w:val="0"/>
      <w:marTop w:val="0"/>
      <w:marBottom w:val="0"/>
      <w:divBdr>
        <w:top w:val="none" w:sz="0" w:space="0" w:color="auto"/>
        <w:left w:val="none" w:sz="0" w:space="0" w:color="auto"/>
        <w:bottom w:val="none" w:sz="0" w:space="0" w:color="auto"/>
        <w:right w:val="none" w:sz="0" w:space="0" w:color="auto"/>
      </w:divBdr>
      <w:divsChild>
        <w:div w:id="1275362583">
          <w:marLeft w:val="547"/>
          <w:marRight w:val="0"/>
          <w:marTop w:val="115"/>
          <w:marBottom w:val="0"/>
          <w:divBdr>
            <w:top w:val="none" w:sz="0" w:space="0" w:color="auto"/>
            <w:left w:val="none" w:sz="0" w:space="0" w:color="auto"/>
            <w:bottom w:val="none" w:sz="0" w:space="0" w:color="auto"/>
            <w:right w:val="none" w:sz="0" w:space="0" w:color="auto"/>
          </w:divBdr>
        </w:div>
        <w:div w:id="1276130925">
          <w:marLeft w:val="547"/>
          <w:marRight w:val="0"/>
          <w:marTop w:val="115"/>
          <w:marBottom w:val="0"/>
          <w:divBdr>
            <w:top w:val="none" w:sz="0" w:space="0" w:color="auto"/>
            <w:left w:val="none" w:sz="0" w:space="0" w:color="auto"/>
            <w:bottom w:val="none" w:sz="0" w:space="0" w:color="auto"/>
            <w:right w:val="none" w:sz="0" w:space="0" w:color="auto"/>
          </w:divBdr>
        </w:div>
      </w:divsChild>
    </w:div>
    <w:div w:id="505706643">
      <w:bodyDiv w:val="1"/>
      <w:marLeft w:val="0"/>
      <w:marRight w:val="0"/>
      <w:marTop w:val="0"/>
      <w:marBottom w:val="0"/>
      <w:divBdr>
        <w:top w:val="none" w:sz="0" w:space="0" w:color="auto"/>
        <w:left w:val="none" w:sz="0" w:space="0" w:color="auto"/>
        <w:bottom w:val="none" w:sz="0" w:space="0" w:color="auto"/>
        <w:right w:val="none" w:sz="0" w:space="0" w:color="auto"/>
      </w:divBdr>
      <w:divsChild>
        <w:div w:id="2140410457">
          <w:marLeft w:val="1166"/>
          <w:marRight w:val="0"/>
          <w:marTop w:val="115"/>
          <w:marBottom w:val="120"/>
          <w:divBdr>
            <w:top w:val="none" w:sz="0" w:space="0" w:color="auto"/>
            <w:left w:val="none" w:sz="0" w:space="0" w:color="auto"/>
            <w:bottom w:val="none" w:sz="0" w:space="0" w:color="auto"/>
            <w:right w:val="none" w:sz="0" w:space="0" w:color="auto"/>
          </w:divBdr>
        </w:div>
        <w:div w:id="1464231661">
          <w:marLeft w:val="1166"/>
          <w:marRight w:val="0"/>
          <w:marTop w:val="115"/>
          <w:marBottom w:val="120"/>
          <w:divBdr>
            <w:top w:val="none" w:sz="0" w:space="0" w:color="auto"/>
            <w:left w:val="none" w:sz="0" w:space="0" w:color="auto"/>
            <w:bottom w:val="none" w:sz="0" w:space="0" w:color="auto"/>
            <w:right w:val="none" w:sz="0" w:space="0" w:color="auto"/>
          </w:divBdr>
        </w:div>
        <w:div w:id="928737621">
          <w:marLeft w:val="1166"/>
          <w:marRight w:val="0"/>
          <w:marTop w:val="115"/>
          <w:marBottom w:val="120"/>
          <w:divBdr>
            <w:top w:val="none" w:sz="0" w:space="0" w:color="auto"/>
            <w:left w:val="none" w:sz="0" w:space="0" w:color="auto"/>
            <w:bottom w:val="none" w:sz="0" w:space="0" w:color="auto"/>
            <w:right w:val="none" w:sz="0" w:space="0" w:color="auto"/>
          </w:divBdr>
        </w:div>
        <w:div w:id="1324701893">
          <w:marLeft w:val="1166"/>
          <w:marRight w:val="0"/>
          <w:marTop w:val="115"/>
          <w:marBottom w:val="120"/>
          <w:divBdr>
            <w:top w:val="none" w:sz="0" w:space="0" w:color="auto"/>
            <w:left w:val="none" w:sz="0" w:space="0" w:color="auto"/>
            <w:bottom w:val="none" w:sz="0" w:space="0" w:color="auto"/>
            <w:right w:val="none" w:sz="0" w:space="0" w:color="auto"/>
          </w:divBdr>
        </w:div>
        <w:div w:id="1476532846">
          <w:marLeft w:val="1166"/>
          <w:marRight w:val="0"/>
          <w:marTop w:val="115"/>
          <w:marBottom w:val="120"/>
          <w:divBdr>
            <w:top w:val="none" w:sz="0" w:space="0" w:color="auto"/>
            <w:left w:val="none" w:sz="0" w:space="0" w:color="auto"/>
            <w:bottom w:val="none" w:sz="0" w:space="0" w:color="auto"/>
            <w:right w:val="none" w:sz="0" w:space="0" w:color="auto"/>
          </w:divBdr>
        </w:div>
        <w:div w:id="523906816">
          <w:marLeft w:val="1166"/>
          <w:marRight w:val="0"/>
          <w:marTop w:val="115"/>
          <w:marBottom w:val="120"/>
          <w:divBdr>
            <w:top w:val="none" w:sz="0" w:space="0" w:color="auto"/>
            <w:left w:val="none" w:sz="0" w:space="0" w:color="auto"/>
            <w:bottom w:val="none" w:sz="0" w:space="0" w:color="auto"/>
            <w:right w:val="none" w:sz="0" w:space="0" w:color="auto"/>
          </w:divBdr>
        </w:div>
      </w:divsChild>
    </w:div>
    <w:div w:id="611089901">
      <w:bodyDiv w:val="1"/>
      <w:marLeft w:val="0"/>
      <w:marRight w:val="0"/>
      <w:marTop w:val="0"/>
      <w:marBottom w:val="0"/>
      <w:divBdr>
        <w:top w:val="none" w:sz="0" w:space="0" w:color="auto"/>
        <w:left w:val="none" w:sz="0" w:space="0" w:color="auto"/>
        <w:bottom w:val="none" w:sz="0" w:space="0" w:color="auto"/>
        <w:right w:val="none" w:sz="0" w:space="0" w:color="auto"/>
      </w:divBdr>
      <w:divsChild>
        <w:div w:id="195394141">
          <w:marLeft w:val="547"/>
          <w:marRight w:val="0"/>
          <w:marTop w:val="115"/>
          <w:marBottom w:val="120"/>
          <w:divBdr>
            <w:top w:val="none" w:sz="0" w:space="0" w:color="auto"/>
            <w:left w:val="none" w:sz="0" w:space="0" w:color="auto"/>
            <w:bottom w:val="none" w:sz="0" w:space="0" w:color="auto"/>
            <w:right w:val="none" w:sz="0" w:space="0" w:color="auto"/>
          </w:divBdr>
        </w:div>
        <w:div w:id="876434759">
          <w:marLeft w:val="547"/>
          <w:marRight w:val="0"/>
          <w:marTop w:val="115"/>
          <w:marBottom w:val="120"/>
          <w:divBdr>
            <w:top w:val="none" w:sz="0" w:space="0" w:color="auto"/>
            <w:left w:val="none" w:sz="0" w:space="0" w:color="auto"/>
            <w:bottom w:val="none" w:sz="0" w:space="0" w:color="auto"/>
            <w:right w:val="none" w:sz="0" w:space="0" w:color="auto"/>
          </w:divBdr>
        </w:div>
      </w:divsChild>
    </w:div>
    <w:div w:id="662201872">
      <w:bodyDiv w:val="1"/>
      <w:marLeft w:val="0"/>
      <w:marRight w:val="0"/>
      <w:marTop w:val="0"/>
      <w:marBottom w:val="0"/>
      <w:divBdr>
        <w:top w:val="none" w:sz="0" w:space="0" w:color="auto"/>
        <w:left w:val="none" w:sz="0" w:space="0" w:color="auto"/>
        <w:bottom w:val="none" w:sz="0" w:space="0" w:color="auto"/>
        <w:right w:val="none" w:sz="0" w:space="0" w:color="auto"/>
      </w:divBdr>
      <w:divsChild>
        <w:div w:id="51319208">
          <w:marLeft w:val="547"/>
          <w:marRight w:val="0"/>
          <w:marTop w:val="115"/>
          <w:marBottom w:val="0"/>
          <w:divBdr>
            <w:top w:val="none" w:sz="0" w:space="0" w:color="auto"/>
            <w:left w:val="none" w:sz="0" w:space="0" w:color="auto"/>
            <w:bottom w:val="none" w:sz="0" w:space="0" w:color="auto"/>
            <w:right w:val="none" w:sz="0" w:space="0" w:color="auto"/>
          </w:divBdr>
        </w:div>
        <w:div w:id="1862470728">
          <w:marLeft w:val="1166"/>
          <w:marRight w:val="0"/>
          <w:marTop w:val="115"/>
          <w:marBottom w:val="240"/>
          <w:divBdr>
            <w:top w:val="none" w:sz="0" w:space="0" w:color="auto"/>
            <w:left w:val="none" w:sz="0" w:space="0" w:color="auto"/>
            <w:bottom w:val="none" w:sz="0" w:space="0" w:color="auto"/>
            <w:right w:val="none" w:sz="0" w:space="0" w:color="auto"/>
          </w:divBdr>
        </w:div>
        <w:div w:id="774599695">
          <w:marLeft w:val="547"/>
          <w:marRight w:val="0"/>
          <w:marTop w:val="115"/>
          <w:marBottom w:val="0"/>
          <w:divBdr>
            <w:top w:val="none" w:sz="0" w:space="0" w:color="auto"/>
            <w:left w:val="none" w:sz="0" w:space="0" w:color="auto"/>
            <w:bottom w:val="none" w:sz="0" w:space="0" w:color="auto"/>
            <w:right w:val="none" w:sz="0" w:space="0" w:color="auto"/>
          </w:divBdr>
        </w:div>
        <w:div w:id="1734233753">
          <w:marLeft w:val="1166"/>
          <w:marRight w:val="0"/>
          <w:marTop w:val="115"/>
          <w:marBottom w:val="240"/>
          <w:divBdr>
            <w:top w:val="none" w:sz="0" w:space="0" w:color="auto"/>
            <w:left w:val="none" w:sz="0" w:space="0" w:color="auto"/>
            <w:bottom w:val="none" w:sz="0" w:space="0" w:color="auto"/>
            <w:right w:val="none" w:sz="0" w:space="0" w:color="auto"/>
          </w:divBdr>
        </w:div>
        <w:div w:id="199322543">
          <w:marLeft w:val="547"/>
          <w:marRight w:val="0"/>
          <w:marTop w:val="115"/>
          <w:marBottom w:val="0"/>
          <w:divBdr>
            <w:top w:val="none" w:sz="0" w:space="0" w:color="auto"/>
            <w:left w:val="none" w:sz="0" w:space="0" w:color="auto"/>
            <w:bottom w:val="none" w:sz="0" w:space="0" w:color="auto"/>
            <w:right w:val="none" w:sz="0" w:space="0" w:color="auto"/>
          </w:divBdr>
        </w:div>
        <w:div w:id="85813046">
          <w:marLeft w:val="1166"/>
          <w:marRight w:val="0"/>
          <w:marTop w:val="115"/>
          <w:marBottom w:val="0"/>
          <w:divBdr>
            <w:top w:val="none" w:sz="0" w:space="0" w:color="auto"/>
            <w:left w:val="none" w:sz="0" w:space="0" w:color="auto"/>
            <w:bottom w:val="none" w:sz="0" w:space="0" w:color="auto"/>
            <w:right w:val="none" w:sz="0" w:space="0" w:color="auto"/>
          </w:divBdr>
        </w:div>
      </w:divsChild>
    </w:div>
    <w:div w:id="697893049">
      <w:bodyDiv w:val="1"/>
      <w:marLeft w:val="0"/>
      <w:marRight w:val="0"/>
      <w:marTop w:val="0"/>
      <w:marBottom w:val="0"/>
      <w:divBdr>
        <w:top w:val="none" w:sz="0" w:space="0" w:color="auto"/>
        <w:left w:val="none" w:sz="0" w:space="0" w:color="auto"/>
        <w:bottom w:val="none" w:sz="0" w:space="0" w:color="auto"/>
        <w:right w:val="none" w:sz="0" w:space="0" w:color="auto"/>
      </w:divBdr>
    </w:div>
    <w:div w:id="794982502">
      <w:bodyDiv w:val="1"/>
      <w:marLeft w:val="0"/>
      <w:marRight w:val="0"/>
      <w:marTop w:val="0"/>
      <w:marBottom w:val="0"/>
      <w:divBdr>
        <w:top w:val="none" w:sz="0" w:space="0" w:color="auto"/>
        <w:left w:val="none" w:sz="0" w:space="0" w:color="auto"/>
        <w:bottom w:val="none" w:sz="0" w:space="0" w:color="auto"/>
        <w:right w:val="none" w:sz="0" w:space="0" w:color="auto"/>
      </w:divBdr>
    </w:div>
    <w:div w:id="807942680">
      <w:bodyDiv w:val="1"/>
      <w:marLeft w:val="0"/>
      <w:marRight w:val="0"/>
      <w:marTop w:val="0"/>
      <w:marBottom w:val="0"/>
      <w:divBdr>
        <w:top w:val="none" w:sz="0" w:space="0" w:color="auto"/>
        <w:left w:val="none" w:sz="0" w:space="0" w:color="auto"/>
        <w:bottom w:val="none" w:sz="0" w:space="0" w:color="auto"/>
        <w:right w:val="none" w:sz="0" w:space="0" w:color="auto"/>
      </w:divBdr>
      <w:divsChild>
        <w:div w:id="1790011180">
          <w:marLeft w:val="547"/>
          <w:marRight w:val="0"/>
          <w:marTop w:val="115"/>
          <w:marBottom w:val="0"/>
          <w:divBdr>
            <w:top w:val="none" w:sz="0" w:space="0" w:color="auto"/>
            <w:left w:val="none" w:sz="0" w:space="0" w:color="auto"/>
            <w:bottom w:val="none" w:sz="0" w:space="0" w:color="auto"/>
            <w:right w:val="none" w:sz="0" w:space="0" w:color="auto"/>
          </w:divBdr>
        </w:div>
        <w:div w:id="1199005062">
          <w:marLeft w:val="547"/>
          <w:marRight w:val="0"/>
          <w:marTop w:val="115"/>
          <w:marBottom w:val="0"/>
          <w:divBdr>
            <w:top w:val="none" w:sz="0" w:space="0" w:color="auto"/>
            <w:left w:val="none" w:sz="0" w:space="0" w:color="auto"/>
            <w:bottom w:val="none" w:sz="0" w:space="0" w:color="auto"/>
            <w:right w:val="none" w:sz="0" w:space="0" w:color="auto"/>
          </w:divBdr>
        </w:div>
        <w:div w:id="1732733746">
          <w:marLeft w:val="547"/>
          <w:marRight w:val="0"/>
          <w:marTop w:val="115"/>
          <w:marBottom w:val="0"/>
          <w:divBdr>
            <w:top w:val="none" w:sz="0" w:space="0" w:color="auto"/>
            <w:left w:val="none" w:sz="0" w:space="0" w:color="auto"/>
            <w:bottom w:val="none" w:sz="0" w:space="0" w:color="auto"/>
            <w:right w:val="none" w:sz="0" w:space="0" w:color="auto"/>
          </w:divBdr>
        </w:div>
        <w:div w:id="873032682">
          <w:marLeft w:val="547"/>
          <w:marRight w:val="0"/>
          <w:marTop w:val="115"/>
          <w:marBottom w:val="0"/>
          <w:divBdr>
            <w:top w:val="none" w:sz="0" w:space="0" w:color="auto"/>
            <w:left w:val="none" w:sz="0" w:space="0" w:color="auto"/>
            <w:bottom w:val="none" w:sz="0" w:space="0" w:color="auto"/>
            <w:right w:val="none" w:sz="0" w:space="0" w:color="auto"/>
          </w:divBdr>
        </w:div>
        <w:div w:id="413478781">
          <w:marLeft w:val="547"/>
          <w:marRight w:val="0"/>
          <w:marTop w:val="115"/>
          <w:marBottom w:val="0"/>
          <w:divBdr>
            <w:top w:val="none" w:sz="0" w:space="0" w:color="auto"/>
            <w:left w:val="none" w:sz="0" w:space="0" w:color="auto"/>
            <w:bottom w:val="none" w:sz="0" w:space="0" w:color="auto"/>
            <w:right w:val="none" w:sz="0" w:space="0" w:color="auto"/>
          </w:divBdr>
        </w:div>
        <w:div w:id="1798376889">
          <w:marLeft w:val="1166"/>
          <w:marRight w:val="0"/>
          <w:marTop w:val="115"/>
          <w:marBottom w:val="0"/>
          <w:divBdr>
            <w:top w:val="none" w:sz="0" w:space="0" w:color="auto"/>
            <w:left w:val="none" w:sz="0" w:space="0" w:color="auto"/>
            <w:bottom w:val="none" w:sz="0" w:space="0" w:color="auto"/>
            <w:right w:val="none" w:sz="0" w:space="0" w:color="auto"/>
          </w:divBdr>
        </w:div>
        <w:div w:id="751313854">
          <w:marLeft w:val="1166"/>
          <w:marRight w:val="0"/>
          <w:marTop w:val="115"/>
          <w:marBottom w:val="0"/>
          <w:divBdr>
            <w:top w:val="none" w:sz="0" w:space="0" w:color="auto"/>
            <w:left w:val="none" w:sz="0" w:space="0" w:color="auto"/>
            <w:bottom w:val="none" w:sz="0" w:space="0" w:color="auto"/>
            <w:right w:val="none" w:sz="0" w:space="0" w:color="auto"/>
          </w:divBdr>
        </w:div>
        <w:div w:id="1475835790">
          <w:marLeft w:val="547"/>
          <w:marRight w:val="0"/>
          <w:marTop w:val="115"/>
          <w:marBottom w:val="0"/>
          <w:divBdr>
            <w:top w:val="none" w:sz="0" w:space="0" w:color="auto"/>
            <w:left w:val="none" w:sz="0" w:space="0" w:color="auto"/>
            <w:bottom w:val="none" w:sz="0" w:space="0" w:color="auto"/>
            <w:right w:val="none" w:sz="0" w:space="0" w:color="auto"/>
          </w:divBdr>
        </w:div>
      </w:divsChild>
    </w:div>
    <w:div w:id="813789715">
      <w:bodyDiv w:val="1"/>
      <w:marLeft w:val="0"/>
      <w:marRight w:val="0"/>
      <w:marTop w:val="0"/>
      <w:marBottom w:val="0"/>
      <w:divBdr>
        <w:top w:val="none" w:sz="0" w:space="0" w:color="auto"/>
        <w:left w:val="none" w:sz="0" w:space="0" w:color="auto"/>
        <w:bottom w:val="none" w:sz="0" w:space="0" w:color="auto"/>
        <w:right w:val="none" w:sz="0" w:space="0" w:color="auto"/>
      </w:divBdr>
    </w:div>
    <w:div w:id="819082238">
      <w:bodyDiv w:val="1"/>
      <w:marLeft w:val="0"/>
      <w:marRight w:val="0"/>
      <w:marTop w:val="0"/>
      <w:marBottom w:val="0"/>
      <w:divBdr>
        <w:top w:val="none" w:sz="0" w:space="0" w:color="auto"/>
        <w:left w:val="none" w:sz="0" w:space="0" w:color="auto"/>
        <w:bottom w:val="none" w:sz="0" w:space="0" w:color="auto"/>
        <w:right w:val="none" w:sz="0" w:space="0" w:color="auto"/>
      </w:divBdr>
      <w:divsChild>
        <w:div w:id="1026443822">
          <w:marLeft w:val="547"/>
          <w:marRight w:val="0"/>
          <w:marTop w:val="115"/>
          <w:marBottom w:val="0"/>
          <w:divBdr>
            <w:top w:val="none" w:sz="0" w:space="0" w:color="auto"/>
            <w:left w:val="none" w:sz="0" w:space="0" w:color="auto"/>
            <w:bottom w:val="none" w:sz="0" w:space="0" w:color="auto"/>
            <w:right w:val="none" w:sz="0" w:space="0" w:color="auto"/>
          </w:divBdr>
        </w:div>
        <w:div w:id="1120538598">
          <w:marLeft w:val="1166"/>
          <w:marRight w:val="0"/>
          <w:marTop w:val="115"/>
          <w:marBottom w:val="0"/>
          <w:divBdr>
            <w:top w:val="none" w:sz="0" w:space="0" w:color="auto"/>
            <w:left w:val="none" w:sz="0" w:space="0" w:color="auto"/>
            <w:bottom w:val="none" w:sz="0" w:space="0" w:color="auto"/>
            <w:right w:val="none" w:sz="0" w:space="0" w:color="auto"/>
          </w:divBdr>
        </w:div>
        <w:div w:id="2126149341">
          <w:marLeft w:val="1166"/>
          <w:marRight w:val="0"/>
          <w:marTop w:val="115"/>
          <w:marBottom w:val="0"/>
          <w:divBdr>
            <w:top w:val="none" w:sz="0" w:space="0" w:color="auto"/>
            <w:left w:val="none" w:sz="0" w:space="0" w:color="auto"/>
            <w:bottom w:val="none" w:sz="0" w:space="0" w:color="auto"/>
            <w:right w:val="none" w:sz="0" w:space="0" w:color="auto"/>
          </w:divBdr>
        </w:div>
        <w:div w:id="728266611">
          <w:marLeft w:val="1166"/>
          <w:marRight w:val="0"/>
          <w:marTop w:val="115"/>
          <w:marBottom w:val="0"/>
          <w:divBdr>
            <w:top w:val="none" w:sz="0" w:space="0" w:color="auto"/>
            <w:left w:val="none" w:sz="0" w:space="0" w:color="auto"/>
            <w:bottom w:val="none" w:sz="0" w:space="0" w:color="auto"/>
            <w:right w:val="none" w:sz="0" w:space="0" w:color="auto"/>
          </w:divBdr>
        </w:div>
        <w:div w:id="1477721630">
          <w:marLeft w:val="547"/>
          <w:marRight w:val="0"/>
          <w:marTop w:val="115"/>
          <w:marBottom w:val="0"/>
          <w:divBdr>
            <w:top w:val="none" w:sz="0" w:space="0" w:color="auto"/>
            <w:left w:val="none" w:sz="0" w:space="0" w:color="auto"/>
            <w:bottom w:val="none" w:sz="0" w:space="0" w:color="auto"/>
            <w:right w:val="none" w:sz="0" w:space="0" w:color="auto"/>
          </w:divBdr>
        </w:div>
      </w:divsChild>
    </w:div>
    <w:div w:id="922690144">
      <w:bodyDiv w:val="1"/>
      <w:marLeft w:val="0"/>
      <w:marRight w:val="0"/>
      <w:marTop w:val="0"/>
      <w:marBottom w:val="0"/>
      <w:divBdr>
        <w:top w:val="none" w:sz="0" w:space="0" w:color="auto"/>
        <w:left w:val="none" w:sz="0" w:space="0" w:color="auto"/>
        <w:bottom w:val="none" w:sz="0" w:space="0" w:color="auto"/>
        <w:right w:val="none" w:sz="0" w:space="0" w:color="auto"/>
      </w:divBdr>
      <w:divsChild>
        <w:div w:id="1172187958">
          <w:marLeft w:val="547"/>
          <w:marRight w:val="0"/>
          <w:marTop w:val="106"/>
          <w:marBottom w:val="0"/>
          <w:divBdr>
            <w:top w:val="none" w:sz="0" w:space="0" w:color="auto"/>
            <w:left w:val="none" w:sz="0" w:space="0" w:color="auto"/>
            <w:bottom w:val="none" w:sz="0" w:space="0" w:color="auto"/>
            <w:right w:val="none" w:sz="0" w:space="0" w:color="auto"/>
          </w:divBdr>
        </w:div>
        <w:div w:id="659816860">
          <w:marLeft w:val="1166"/>
          <w:marRight w:val="0"/>
          <w:marTop w:val="106"/>
          <w:marBottom w:val="0"/>
          <w:divBdr>
            <w:top w:val="none" w:sz="0" w:space="0" w:color="auto"/>
            <w:left w:val="none" w:sz="0" w:space="0" w:color="auto"/>
            <w:bottom w:val="none" w:sz="0" w:space="0" w:color="auto"/>
            <w:right w:val="none" w:sz="0" w:space="0" w:color="auto"/>
          </w:divBdr>
        </w:div>
        <w:div w:id="1497114070">
          <w:marLeft w:val="1166"/>
          <w:marRight w:val="0"/>
          <w:marTop w:val="106"/>
          <w:marBottom w:val="0"/>
          <w:divBdr>
            <w:top w:val="none" w:sz="0" w:space="0" w:color="auto"/>
            <w:left w:val="none" w:sz="0" w:space="0" w:color="auto"/>
            <w:bottom w:val="none" w:sz="0" w:space="0" w:color="auto"/>
            <w:right w:val="none" w:sz="0" w:space="0" w:color="auto"/>
          </w:divBdr>
        </w:div>
        <w:div w:id="883952773">
          <w:marLeft w:val="1166"/>
          <w:marRight w:val="0"/>
          <w:marTop w:val="106"/>
          <w:marBottom w:val="0"/>
          <w:divBdr>
            <w:top w:val="none" w:sz="0" w:space="0" w:color="auto"/>
            <w:left w:val="none" w:sz="0" w:space="0" w:color="auto"/>
            <w:bottom w:val="none" w:sz="0" w:space="0" w:color="auto"/>
            <w:right w:val="none" w:sz="0" w:space="0" w:color="auto"/>
          </w:divBdr>
        </w:div>
        <w:div w:id="133301183">
          <w:marLeft w:val="1166"/>
          <w:marRight w:val="0"/>
          <w:marTop w:val="106"/>
          <w:marBottom w:val="0"/>
          <w:divBdr>
            <w:top w:val="none" w:sz="0" w:space="0" w:color="auto"/>
            <w:left w:val="none" w:sz="0" w:space="0" w:color="auto"/>
            <w:bottom w:val="none" w:sz="0" w:space="0" w:color="auto"/>
            <w:right w:val="none" w:sz="0" w:space="0" w:color="auto"/>
          </w:divBdr>
        </w:div>
        <w:div w:id="1423910342">
          <w:marLeft w:val="547"/>
          <w:marRight w:val="0"/>
          <w:marTop w:val="106"/>
          <w:marBottom w:val="0"/>
          <w:divBdr>
            <w:top w:val="none" w:sz="0" w:space="0" w:color="auto"/>
            <w:left w:val="none" w:sz="0" w:space="0" w:color="auto"/>
            <w:bottom w:val="none" w:sz="0" w:space="0" w:color="auto"/>
            <w:right w:val="none" w:sz="0" w:space="0" w:color="auto"/>
          </w:divBdr>
        </w:div>
      </w:divsChild>
    </w:div>
    <w:div w:id="979849465">
      <w:bodyDiv w:val="1"/>
      <w:marLeft w:val="0"/>
      <w:marRight w:val="0"/>
      <w:marTop w:val="0"/>
      <w:marBottom w:val="0"/>
      <w:divBdr>
        <w:top w:val="none" w:sz="0" w:space="0" w:color="auto"/>
        <w:left w:val="none" w:sz="0" w:space="0" w:color="auto"/>
        <w:bottom w:val="none" w:sz="0" w:space="0" w:color="auto"/>
        <w:right w:val="none" w:sz="0" w:space="0" w:color="auto"/>
      </w:divBdr>
    </w:div>
    <w:div w:id="1038777145">
      <w:bodyDiv w:val="1"/>
      <w:marLeft w:val="0"/>
      <w:marRight w:val="0"/>
      <w:marTop w:val="0"/>
      <w:marBottom w:val="0"/>
      <w:divBdr>
        <w:top w:val="none" w:sz="0" w:space="0" w:color="auto"/>
        <w:left w:val="none" w:sz="0" w:space="0" w:color="auto"/>
        <w:bottom w:val="none" w:sz="0" w:space="0" w:color="auto"/>
        <w:right w:val="none" w:sz="0" w:space="0" w:color="auto"/>
      </w:divBdr>
    </w:div>
    <w:div w:id="1060593156">
      <w:bodyDiv w:val="1"/>
      <w:marLeft w:val="0"/>
      <w:marRight w:val="0"/>
      <w:marTop w:val="0"/>
      <w:marBottom w:val="0"/>
      <w:divBdr>
        <w:top w:val="none" w:sz="0" w:space="0" w:color="auto"/>
        <w:left w:val="none" w:sz="0" w:space="0" w:color="auto"/>
        <w:bottom w:val="none" w:sz="0" w:space="0" w:color="auto"/>
        <w:right w:val="none" w:sz="0" w:space="0" w:color="auto"/>
      </w:divBdr>
    </w:div>
    <w:div w:id="1121649200">
      <w:bodyDiv w:val="1"/>
      <w:marLeft w:val="0"/>
      <w:marRight w:val="0"/>
      <w:marTop w:val="0"/>
      <w:marBottom w:val="0"/>
      <w:divBdr>
        <w:top w:val="none" w:sz="0" w:space="0" w:color="auto"/>
        <w:left w:val="none" w:sz="0" w:space="0" w:color="auto"/>
        <w:bottom w:val="none" w:sz="0" w:space="0" w:color="auto"/>
        <w:right w:val="none" w:sz="0" w:space="0" w:color="auto"/>
      </w:divBdr>
    </w:div>
    <w:div w:id="1156142769">
      <w:bodyDiv w:val="1"/>
      <w:marLeft w:val="0"/>
      <w:marRight w:val="0"/>
      <w:marTop w:val="0"/>
      <w:marBottom w:val="0"/>
      <w:divBdr>
        <w:top w:val="none" w:sz="0" w:space="0" w:color="auto"/>
        <w:left w:val="none" w:sz="0" w:space="0" w:color="auto"/>
        <w:bottom w:val="none" w:sz="0" w:space="0" w:color="auto"/>
        <w:right w:val="none" w:sz="0" w:space="0" w:color="auto"/>
      </w:divBdr>
      <w:divsChild>
        <w:div w:id="570577834">
          <w:marLeft w:val="547"/>
          <w:marRight w:val="0"/>
          <w:marTop w:val="134"/>
          <w:marBottom w:val="120"/>
          <w:divBdr>
            <w:top w:val="none" w:sz="0" w:space="0" w:color="auto"/>
            <w:left w:val="none" w:sz="0" w:space="0" w:color="auto"/>
            <w:bottom w:val="none" w:sz="0" w:space="0" w:color="auto"/>
            <w:right w:val="none" w:sz="0" w:space="0" w:color="auto"/>
          </w:divBdr>
        </w:div>
        <w:div w:id="1697342198">
          <w:marLeft w:val="547"/>
          <w:marRight w:val="0"/>
          <w:marTop w:val="134"/>
          <w:marBottom w:val="120"/>
          <w:divBdr>
            <w:top w:val="none" w:sz="0" w:space="0" w:color="auto"/>
            <w:left w:val="none" w:sz="0" w:space="0" w:color="auto"/>
            <w:bottom w:val="none" w:sz="0" w:space="0" w:color="auto"/>
            <w:right w:val="none" w:sz="0" w:space="0" w:color="auto"/>
          </w:divBdr>
        </w:div>
        <w:div w:id="2083405701">
          <w:marLeft w:val="547"/>
          <w:marRight w:val="0"/>
          <w:marTop w:val="134"/>
          <w:marBottom w:val="120"/>
          <w:divBdr>
            <w:top w:val="none" w:sz="0" w:space="0" w:color="auto"/>
            <w:left w:val="none" w:sz="0" w:space="0" w:color="auto"/>
            <w:bottom w:val="none" w:sz="0" w:space="0" w:color="auto"/>
            <w:right w:val="none" w:sz="0" w:space="0" w:color="auto"/>
          </w:divBdr>
        </w:div>
        <w:div w:id="318118496">
          <w:marLeft w:val="547"/>
          <w:marRight w:val="0"/>
          <w:marTop w:val="134"/>
          <w:marBottom w:val="120"/>
          <w:divBdr>
            <w:top w:val="none" w:sz="0" w:space="0" w:color="auto"/>
            <w:left w:val="none" w:sz="0" w:space="0" w:color="auto"/>
            <w:bottom w:val="none" w:sz="0" w:space="0" w:color="auto"/>
            <w:right w:val="none" w:sz="0" w:space="0" w:color="auto"/>
          </w:divBdr>
        </w:div>
        <w:div w:id="63338713">
          <w:marLeft w:val="547"/>
          <w:marRight w:val="0"/>
          <w:marTop w:val="134"/>
          <w:marBottom w:val="120"/>
          <w:divBdr>
            <w:top w:val="none" w:sz="0" w:space="0" w:color="auto"/>
            <w:left w:val="none" w:sz="0" w:space="0" w:color="auto"/>
            <w:bottom w:val="none" w:sz="0" w:space="0" w:color="auto"/>
            <w:right w:val="none" w:sz="0" w:space="0" w:color="auto"/>
          </w:divBdr>
        </w:div>
      </w:divsChild>
    </w:div>
    <w:div w:id="1185704462">
      <w:bodyDiv w:val="1"/>
      <w:marLeft w:val="0"/>
      <w:marRight w:val="0"/>
      <w:marTop w:val="0"/>
      <w:marBottom w:val="0"/>
      <w:divBdr>
        <w:top w:val="none" w:sz="0" w:space="0" w:color="auto"/>
        <w:left w:val="none" w:sz="0" w:space="0" w:color="auto"/>
        <w:bottom w:val="none" w:sz="0" w:space="0" w:color="auto"/>
        <w:right w:val="none" w:sz="0" w:space="0" w:color="auto"/>
      </w:divBdr>
      <w:divsChild>
        <w:div w:id="1739935624">
          <w:marLeft w:val="547"/>
          <w:marRight w:val="0"/>
          <w:marTop w:val="106"/>
          <w:marBottom w:val="0"/>
          <w:divBdr>
            <w:top w:val="none" w:sz="0" w:space="0" w:color="auto"/>
            <w:left w:val="none" w:sz="0" w:space="0" w:color="auto"/>
            <w:bottom w:val="none" w:sz="0" w:space="0" w:color="auto"/>
            <w:right w:val="none" w:sz="0" w:space="0" w:color="auto"/>
          </w:divBdr>
        </w:div>
        <w:div w:id="52122966">
          <w:marLeft w:val="1166"/>
          <w:marRight w:val="0"/>
          <w:marTop w:val="106"/>
          <w:marBottom w:val="0"/>
          <w:divBdr>
            <w:top w:val="none" w:sz="0" w:space="0" w:color="auto"/>
            <w:left w:val="none" w:sz="0" w:space="0" w:color="auto"/>
            <w:bottom w:val="none" w:sz="0" w:space="0" w:color="auto"/>
            <w:right w:val="none" w:sz="0" w:space="0" w:color="auto"/>
          </w:divBdr>
        </w:div>
        <w:div w:id="62527141">
          <w:marLeft w:val="1166"/>
          <w:marRight w:val="0"/>
          <w:marTop w:val="106"/>
          <w:marBottom w:val="0"/>
          <w:divBdr>
            <w:top w:val="none" w:sz="0" w:space="0" w:color="auto"/>
            <w:left w:val="none" w:sz="0" w:space="0" w:color="auto"/>
            <w:bottom w:val="none" w:sz="0" w:space="0" w:color="auto"/>
            <w:right w:val="none" w:sz="0" w:space="0" w:color="auto"/>
          </w:divBdr>
        </w:div>
        <w:div w:id="1958826838">
          <w:marLeft w:val="1166"/>
          <w:marRight w:val="0"/>
          <w:marTop w:val="106"/>
          <w:marBottom w:val="0"/>
          <w:divBdr>
            <w:top w:val="none" w:sz="0" w:space="0" w:color="auto"/>
            <w:left w:val="none" w:sz="0" w:space="0" w:color="auto"/>
            <w:bottom w:val="none" w:sz="0" w:space="0" w:color="auto"/>
            <w:right w:val="none" w:sz="0" w:space="0" w:color="auto"/>
          </w:divBdr>
        </w:div>
        <w:div w:id="1684937232">
          <w:marLeft w:val="1166"/>
          <w:marRight w:val="0"/>
          <w:marTop w:val="106"/>
          <w:marBottom w:val="0"/>
          <w:divBdr>
            <w:top w:val="none" w:sz="0" w:space="0" w:color="auto"/>
            <w:left w:val="none" w:sz="0" w:space="0" w:color="auto"/>
            <w:bottom w:val="none" w:sz="0" w:space="0" w:color="auto"/>
            <w:right w:val="none" w:sz="0" w:space="0" w:color="auto"/>
          </w:divBdr>
        </w:div>
        <w:div w:id="1924949324">
          <w:marLeft w:val="547"/>
          <w:marRight w:val="0"/>
          <w:marTop w:val="106"/>
          <w:marBottom w:val="0"/>
          <w:divBdr>
            <w:top w:val="none" w:sz="0" w:space="0" w:color="auto"/>
            <w:left w:val="none" w:sz="0" w:space="0" w:color="auto"/>
            <w:bottom w:val="none" w:sz="0" w:space="0" w:color="auto"/>
            <w:right w:val="none" w:sz="0" w:space="0" w:color="auto"/>
          </w:divBdr>
        </w:div>
      </w:divsChild>
    </w:div>
    <w:div w:id="1221749510">
      <w:bodyDiv w:val="1"/>
      <w:marLeft w:val="0"/>
      <w:marRight w:val="0"/>
      <w:marTop w:val="0"/>
      <w:marBottom w:val="0"/>
      <w:divBdr>
        <w:top w:val="none" w:sz="0" w:space="0" w:color="auto"/>
        <w:left w:val="none" w:sz="0" w:space="0" w:color="auto"/>
        <w:bottom w:val="none" w:sz="0" w:space="0" w:color="auto"/>
        <w:right w:val="none" w:sz="0" w:space="0" w:color="auto"/>
      </w:divBdr>
      <w:divsChild>
        <w:div w:id="1071924355">
          <w:marLeft w:val="547"/>
          <w:marRight w:val="0"/>
          <w:marTop w:val="115"/>
          <w:marBottom w:val="0"/>
          <w:divBdr>
            <w:top w:val="none" w:sz="0" w:space="0" w:color="auto"/>
            <w:left w:val="none" w:sz="0" w:space="0" w:color="auto"/>
            <w:bottom w:val="none" w:sz="0" w:space="0" w:color="auto"/>
            <w:right w:val="none" w:sz="0" w:space="0" w:color="auto"/>
          </w:divBdr>
        </w:div>
        <w:div w:id="1827553967">
          <w:marLeft w:val="1166"/>
          <w:marRight w:val="0"/>
          <w:marTop w:val="115"/>
          <w:marBottom w:val="0"/>
          <w:divBdr>
            <w:top w:val="none" w:sz="0" w:space="0" w:color="auto"/>
            <w:left w:val="none" w:sz="0" w:space="0" w:color="auto"/>
            <w:bottom w:val="none" w:sz="0" w:space="0" w:color="auto"/>
            <w:right w:val="none" w:sz="0" w:space="0" w:color="auto"/>
          </w:divBdr>
        </w:div>
      </w:divsChild>
    </w:div>
    <w:div w:id="1336151555">
      <w:bodyDiv w:val="1"/>
      <w:marLeft w:val="0"/>
      <w:marRight w:val="0"/>
      <w:marTop w:val="0"/>
      <w:marBottom w:val="0"/>
      <w:divBdr>
        <w:top w:val="none" w:sz="0" w:space="0" w:color="auto"/>
        <w:left w:val="none" w:sz="0" w:space="0" w:color="auto"/>
        <w:bottom w:val="none" w:sz="0" w:space="0" w:color="auto"/>
        <w:right w:val="none" w:sz="0" w:space="0" w:color="auto"/>
      </w:divBdr>
    </w:div>
    <w:div w:id="1345475086">
      <w:bodyDiv w:val="1"/>
      <w:marLeft w:val="0"/>
      <w:marRight w:val="0"/>
      <w:marTop w:val="0"/>
      <w:marBottom w:val="0"/>
      <w:divBdr>
        <w:top w:val="none" w:sz="0" w:space="0" w:color="auto"/>
        <w:left w:val="none" w:sz="0" w:space="0" w:color="auto"/>
        <w:bottom w:val="none" w:sz="0" w:space="0" w:color="auto"/>
        <w:right w:val="none" w:sz="0" w:space="0" w:color="auto"/>
      </w:divBdr>
    </w:div>
    <w:div w:id="1351880038">
      <w:bodyDiv w:val="1"/>
      <w:marLeft w:val="0"/>
      <w:marRight w:val="0"/>
      <w:marTop w:val="0"/>
      <w:marBottom w:val="0"/>
      <w:divBdr>
        <w:top w:val="none" w:sz="0" w:space="0" w:color="auto"/>
        <w:left w:val="none" w:sz="0" w:space="0" w:color="auto"/>
        <w:bottom w:val="none" w:sz="0" w:space="0" w:color="auto"/>
        <w:right w:val="none" w:sz="0" w:space="0" w:color="auto"/>
      </w:divBdr>
      <w:divsChild>
        <w:div w:id="937100747">
          <w:marLeft w:val="547"/>
          <w:marRight w:val="0"/>
          <w:marTop w:val="115"/>
          <w:marBottom w:val="0"/>
          <w:divBdr>
            <w:top w:val="none" w:sz="0" w:space="0" w:color="auto"/>
            <w:left w:val="none" w:sz="0" w:space="0" w:color="auto"/>
            <w:bottom w:val="none" w:sz="0" w:space="0" w:color="auto"/>
            <w:right w:val="none" w:sz="0" w:space="0" w:color="auto"/>
          </w:divBdr>
        </w:div>
        <w:div w:id="903370342">
          <w:marLeft w:val="547"/>
          <w:marRight w:val="0"/>
          <w:marTop w:val="115"/>
          <w:marBottom w:val="0"/>
          <w:divBdr>
            <w:top w:val="none" w:sz="0" w:space="0" w:color="auto"/>
            <w:left w:val="none" w:sz="0" w:space="0" w:color="auto"/>
            <w:bottom w:val="none" w:sz="0" w:space="0" w:color="auto"/>
            <w:right w:val="none" w:sz="0" w:space="0" w:color="auto"/>
          </w:divBdr>
        </w:div>
        <w:div w:id="1002196262">
          <w:marLeft w:val="547"/>
          <w:marRight w:val="0"/>
          <w:marTop w:val="115"/>
          <w:marBottom w:val="0"/>
          <w:divBdr>
            <w:top w:val="none" w:sz="0" w:space="0" w:color="auto"/>
            <w:left w:val="none" w:sz="0" w:space="0" w:color="auto"/>
            <w:bottom w:val="none" w:sz="0" w:space="0" w:color="auto"/>
            <w:right w:val="none" w:sz="0" w:space="0" w:color="auto"/>
          </w:divBdr>
        </w:div>
      </w:divsChild>
    </w:div>
    <w:div w:id="1442215142">
      <w:bodyDiv w:val="1"/>
      <w:marLeft w:val="0"/>
      <w:marRight w:val="0"/>
      <w:marTop w:val="0"/>
      <w:marBottom w:val="0"/>
      <w:divBdr>
        <w:top w:val="none" w:sz="0" w:space="0" w:color="auto"/>
        <w:left w:val="none" w:sz="0" w:space="0" w:color="auto"/>
        <w:bottom w:val="none" w:sz="0" w:space="0" w:color="auto"/>
        <w:right w:val="none" w:sz="0" w:space="0" w:color="auto"/>
      </w:divBdr>
      <w:divsChild>
        <w:div w:id="1721248592">
          <w:marLeft w:val="547"/>
          <w:marRight w:val="0"/>
          <w:marTop w:val="115"/>
          <w:marBottom w:val="120"/>
          <w:divBdr>
            <w:top w:val="none" w:sz="0" w:space="0" w:color="auto"/>
            <w:left w:val="none" w:sz="0" w:space="0" w:color="auto"/>
            <w:bottom w:val="none" w:sz="0" w:space="0" w:color="auto"/>
            <w:right w:val="none" w:sz="0" w:space="0" w:color="auto"/>
          </w:divBdr>
        </w:div>
        <w:div w:id="393698932">
          <w:marLeft w:val="1166"/>
          <w:marRight w:val="0"/>
          <w:marTop w:val="115"/>
          <w:marBottom w:val="120"/>
          <w:divBdr>
            <w:top w:val="none" w:sz="0" w:space="0" w:color="auto"/>
            <w:left w:val="none" w:sz="0" w:space="0" w:color="auto"/>
            <w:bottom w:val="none" w:sz="0" w:space="0" w:color="auto"/>
            <w:right w:val="none" w:sz="0" w:space="0" w:color="auto"/>
          </w:divBdr>
        </w:div>
        <w:div w:id="8289678">
          <w:marLeft w:val="547"/>
          <w:marRight w:val="0"/>
          <w:marTop w:val="115"/>
          <w:marBottom w:val="120"/>
          <w:divBdr>
            <w:top w:val="none" w:sz="0" w:space="0" w:color="auto"/>
            <w:left w:val="none" w:sz="0" w:space="0" w:color="auto"/>
            <w:bottom w:val="none" w:sz="0" w:space="0" w:color="auto"/>
            <w:right w:val="none" w:sz="0" w:space="0" w:color="auto"/>
          </w:divBdr>
        </w:div>
        <w:div w:id="2105109169">
          <w:marLeft w:val="1166"/>
          <w:marRight w:val="0"/>
          <w:marTop w:val="115"/>
          <w:marBottom w:val="120"/>
          <w:divBdr>
            <w:top w:val="none" w:sz="0" w:space="0" w:color="auto"/>
            <w:left w:val="none" w:sz="0" w:space="0" w:color="auto"/>
            <w:bottom w:val="none" w:sz="0" w:space="0" w:color="auto"/>
            <w:right w:val="none" w:sz="0" w:space="0" w:color="auto"/>
          </w:divBdr>
        </w:div>
        <w:div w:id="915289897">
          <w:marLeft w:val="547"/>
          <w:marRight w:val="0"/>
          <w:marTop w:val="115"/>
          <w:marBottom w:val="120"/>
          <w:divBdr>
            <w:top w:val="none" w:sz="0" w:space="0" w:color="auto"/>
            <w:left w:val="none" w:sz="0" w:space="0" w:color="auto"/>
            <w:bottom w:val="none" w:sz="0" w:space="0" w:color="auto"/>
            <w:right w:val="none" w:sz="0" w:space="0" w:color="auto"/>
          </w:divBdr>
        </w:div>
        <w:div w:id="428896563">
          <w:marLeft w:val="1166"/>
          <w:marRight w:val="0"/>
          <w:marTop w:val="115"/>
          <w:marBottom w:val="120"/>
          <w:divBdr>
            <w:top w:val="none" w:sz="0" w:space="0" w:color="auto"/>
            <w:left w:val="none" w:sz="0" w:space="0" w:color="auto"/>
            <w:bottom w:val="none" w:sz="0" w:space="0" w:color="auto"/>
            <w:right w:val="none" w:sz="0" w:space="0" w:color="auto"/>
          </w:divBdr>
        </w:div>
      </w:divsChild>
    </w:div>
    <w:div w:id="1461455776">
      <w:bodyDiv w:val="1"/>
      <w:marLeft w:val="0"/>
      <w:marRight w:val="0"/>
      <w:marTop w:val="0"/>
      <w:marBottom w:val="0"/>
      <w:divBdr>
        <w:top w:val="none" w:sz="0" w:space="0" w:color="auto"/>
        <w:left w:val="none" w:sz="0" w:space="0" w:color="auto"/>
        <w:bottom w:val="none" w:sz="0" w:space="0" w:color="auto"/>
        <w:right w:val="none" w:sz="0" w:space="0" w:color="auto"/>
      </w:divBdr>
    </w:div>
    <w:div w:id="1526551795">
      <w:bodyDiv w:val="1"/>
      <w:marLeft w:val="0"/>
      <w:marRight w:val="0"/>
      <w:marTop w:val="0"/>
      <w:marBottom w:val="0"/>
      <w:divBdr>
        <w:top w:val="none" w:sz="0" w:space="0" w:color="auto"/>
        <w:left w:val="none" w:sz="0" w:space="0" w:color="auto"/>
        <w:bottom w:val="none" w:sz="0" w:space="0" w:color="auto"/>
        <w:right w:val="none" w:sz="0" w:space="0" w:color="auto"/>
      </w:divBdr>
      <w:divsChild>
        <w:div w:id="934285651">
          <w:marLeft w:val="547"/>
          <w:marRight w:val="0"/>
          <w:marTop w:val="115"/>
          <w:marBottom w:val="120"/>
          <w:divBdr>
            <w:top w:val="none" w:sz="0" w:space="0" w:color="auto"/>
            <w:left w:val="none" w:sz="0" w:space="0" w:color="auto"/>
            <w:bottom w:val="none" w:sz="0" w:space="0" w:color="auto"/>
            <w:right w:val="none" w:sz="0" w:space="0" w:color="auto"/>
          </w:divBdr>
        </w:div>
        <w:div w:id="918369079">
          <w:marLeft w:val="1166"/>
          <w:marRight w:val="0"/>
          <w:marTop w:val="115"/>
          <w:marBottom w:val="120"/>
          <w:divBdr>
            <w:top w:val="none" w:sz="0" w:space="0" w:color="auto"/>
            <w:left w:val="none" w:sz="0" w:space="0" w:color="auto"/>
            <w:bottom w:val="none" w:sz="0" w:space="0" w:color="auto"/>
            <w:right w:val="none" w:sz="0" w:space="0" w:color="auto"/>
          </w:divBdr>
        </w:div>
        <w:div w:id="189877256">
          <w:marLeft w:val="1166"/>
          <w:marRight w:val="0"/>
          <w:marTop w:val="115"/>
          <w:marBottom w:val="120"/>
          <w:divBdr>
            <w:top w:val="none" w:sz="0" w:space="0" w:color="auto"/>
            <w:left w:val="none" w:sz="0" w:space="0" w:color="auto"/>
            <w:bottom w:val="none" w:sz="0" w:space="0" w:color="auto"/>
            <w:right w:val="none" w:sz="0" w:space="0" w:color="auto"/>
          </w:divBdr>
        </w:div>
        <w:div w:id="415516055">
          <w:marLeft w:val="1166"/>
          <w:marRight w:val="0"/>
          <w:marTop w:val="115"/>
          <w:marBottom w:val="120"/>
          <w:divBdr>
            <w:top w:val="none" w:sz="0" w:space="0" w:color="auto"/>
            <w:left w:val="none" w:sz="0" w:space="0" w:color="auto"/>
            <w:bottom w:val="none" w:sz="0" w:space="0" w:color="auto"/>
            <w:right w:val="none" w:sz="0" w:space="0" w:color="auto"/>
          </w:divBdr>
        </w:div>
        <w:div w:id="1933539829">
          <w:marLeft w:val="1166"/>
          <w:marRight w:val="0"/>
          <w:marTop w:val="115"/>
          <w:marBottom w:val="120"/>
          <w:divBdr>
            <w:top w:val="none" w:sz="0" w:space="0" w:color="auto"/>
            <w:left w:val="none" w:sz="0" w:space="0" w:color="auto"/>
            <w:bottom w:val="none" w:sz="0" w:space="0" w:color="auto"/>
            <w:right w:val="none" w:sz="0" w:space="0" w:color="auto"/>
          </w:divBdr>
        </w:div>
        <w:div w:id="426659871">
          <w:marLeft w:val="1166"/>
          <w:marRight w:val="0"/>
          <w:marTop w:val="115"/>
          <w:marBottom w:val="120"/>
          <w:divBdr>
            <w:top w:val="none" w:sz="0" w:space="0" w:color="auto"/>
            <w:left w:val="none" w:sz="0" w:space="0" w:color="auto"/>
            <w:bottom w:val="none" w:sz="0" w:space="0" w:color="auto"/>
            <w:right w:val="none" w:sz="0" w:space="0" w:color="auto"/>
          </w:divBdr>
        </w:div>
      </w:divsChild>
    </w:div>
    <w:div w:id="1609121804">
      <w:bodyDiv w:val="1"/>
      <w:marLeft w:val="0"/>
      <w:marRight w:val="0"/>
      <w:marTop w:val="0"/>
      <w:marBottom w:val="0"/>
      <w:divBdr>
        <w:top w:val="none" w:sz="0" w:space="0" w:color="auto"/>
        <w:left w:val="none" w:sz="0" w:space="0" w:color="auto"/>
        <w:bottom w:val="none" w:sz="0" w:space="0" w:color="auto"/>
        <w:right w:val="none" w:sz="0" w:space="0" w:color="auto"/>
      </w:divBdr>
      <w:divsChild>
        <w:div w:id="74088362">
          <w:marLeft w:val="547"/>
          <w:marRight w:val="0"/>
          <w:marTop w:val="115"/>
          <w:marBottom w:val="0"/>
          <w:divBdr>
            <w:top w:val="none" w:sz="0" w:space="0" w:color="auto"/>
            <w:left w:val="none" w:sz="0" w:space="0" w:color="auto"/>
            <w:bottom w:val="none" w:sz="0" w:space="0" w:color="auto"/>
            <w:right w:val="none" w:sz="0" w:space="0" w:color="auto"/>
          </w:divBdr>
        </w:div>
        <w:div w:id="202132998">
          <w:marLeft w:val="1166"/>
          <w:marRight w:val="0"/>
          <w:marTop w:val="115"/>
          <w:marBottom w:val="0"/>
          <w:divBdr>
            <w:top w:val="none" w:sz="0" w:space="0" w:color="auto"/>
            <w:left w:val="none" w:sz="0" w:space="0" w:color="auto"/>
            <w:bottom w:val="none" w:sz="0" w:space="0" w:color="auto"/>
            <w:right w:val="none" w:sz="0" w:space="0" w:color="auto"/>
          </w:divBdr>
        </w:div>
      </w:divsChild>
    </w:div>
    <w:div w:id="1619600107">
      <w:bodyDiv w:val="1"/>
      <w:marLeft w:val="0"/>
      <w:marRight w:val="0"/>
      <w:marTop w:val="0"/>
      <w:marBottom w:val="0"/>
      <w:divBdr>
        <w:top w:val="none" w:sz="0" w:space="0" w:color="auto"/>
        <w:left w:val="none" w:sz="0" w:space="0" w:color="auto"/>
        <w:bottom w:val="none" w:sz="0" w:space="0" w:color="auto"/>
        <w:right w:val="none" w:sz="0" w:space="0" w:color="auto"/>
      </w:divBdr>
      <w:divsChild>
        <w:div w:id="1149395634">
          <w:marLeft w:val="547"/>
          <w:marRight w:val="0"/>
          <w:marTop w:val="115"/>
          <w:marBottom w:val="0"/>
          <w:divBdr>
            <w:top w:val="none" w:sz="0" w:space="0" w:color="auto"/>
            <w:left w:val="none" w:sz="0" w:space="0" w:color="auto"/>
            <w:bottom w:val="none" w:sz="0" w:space="0" w:color="auto"/>
            <w:right w:val="none" w:sz="0" w:space="0" w:color="auto"/>
          </w:divBdr>
        </w:div>
        <w:div w:id="198397446">
          <w:marLeft w:val="1166"/>
          <w:marRight w:val="0"/>
          <w:marTop w:val="115"/>
          <w:marBottom w:val="0"/>
          <w:divBdr>
            <w:top w:val="none" w:sz="0" w:space="0" w:color="auto"/>
            <w:left w:val="none" w:sz="0" w:space="0" w:color="auto"/>
            <w:bottom w:val="none" w:sz="0" w:space="0" w:color="auto"/>
            <w:right w:val="none" w:sz="0" w:space="0" w:color="auto"/>
          </w:divBdr>
        </w:div>
      </w:divsChild>
    </w:div>
    <w:div w:id="1652053766">
      <w:bodyDiv w:val="1"/>
      <w:marLeft w:val="0"/>
      <w:marRight w:val="0"/>
      <w:marTop w:val="0"/>
      <w:marBottom w:val="0"/>
      <w:divBdr>
        <w:top w:val="none" w:sz="0" w:space="0" w:color="auto"/>
        <w:left w:val="none" w:sz="0" w:space="0" w:color="auto"/>
        <w:bottom w:val="none" w:sz="0" w:space="0" w:color="auto"/>
        <w:right w:val="none" w:sz="0" w:space="0" w:color="auto"/>
      </w:divBdr>
    </w:div>
    <w:div w:id="1730181094">
      <w:bodyDiv w:val="1"/>
      <w:marLeft w:val="0"/>
      <w:marRight w:val="0"/>
      <w:marTop w:val="0"/>
      <w:marBottom w:val="0"/>
      <w:divBdr>
        <w:top w:val="none" w:sz="0" w:space="0" w:color="auto"/>
        <w:left w:val="none" w:sz="0" w:space="0" w:color="auto"/>
        <w:bottom w:val="none" w:sz="0" w:space="0" w:color="auto"/>
        <w:right w:val="none" w:sz="0" w:space="0" w:color="auto"/>
      </w:divBdr>
    </w:div>
    <w:div w:id="1743485551">
      <w:bodyDiv w:val="1"/>
      <w:marLeft w:val="0"/>
      <w:marRight w:val="0"/>
      <w:marTop w:val="0"/>
      <w:marBottom w:val="0"/>
      <w:divBdr>
        <w:top w:val="none" w:sz="0" w:space="0" w:color="auto"/>
        <w:left w:val="none" w:sz="0" w:space="0" w:color="auto"/>
        <w:bottom w:val="none" w:sz="0" w:space="0" w:color="auto"/>
        <w:right w:val="none" w:sz="0" w:space="0" w:color="auto"/>
      </w:divBdr>
    </w:div>
    <w:div w:id="1830906518">
      <w:bodyDiv w:val="1"/>
      <w:marLeft w:val="0"/>
      <w:marRight w:val="0"/>
      <w:marTop w:val="0"/>
      <w:marBottom w:val="0"/>
      <w:divBdr>
        <w:top w:val="none" w:sz="0" w:space="0" w:color="auto"/>
        <w:left w:val="none" w:sz="0" w:space="0" w:color="auto"/>
        <w:bottom w:val="none" w:sz="0" w:space="0" w:color="auto"/>
        <w:right w:val="none" w:sz="0" w:space="0" w:color="auto"/>
      </w:divBdr>
      <w:divsChild>
        <w:div w:id="1640064592">
          <w:marLeft w:val="634"/>
          <w:marRight w:val="0"/>
          <w:marTop w:val="115"/>
          <w:marBottom w:val="0"/>
          <w:divBdr>
            <w:top w:val="none" w:sz="0" w:space="0" w:color="auto"/>
            <w:left w:val="none" w:sz="0" w:space="0" w:color="auto"/>
            <w:bottom w:val="none" w:sz="0" w:space="0" w:color="auto"/>
            <w:right w:val="none" w:sz="0" w:space="0" w:color="auto"/>
          </w:divBdr>
        </w:div>
        <w:div w:id="224922621">
          <w:marLeft w:val="1267"/>
          <w:marRight w:val="0"/>
          <w:marTop w:val="115"/>
          <w:marBottom w:val="0"/>
          <w:divBdr>
            <w:top w:val="none" w:sz="0" w:space="0" w:color="auto"/>
            <w:left w:val="none" w:sz="0" w:space="0" w:color="auto"/>
            <w:bottom w:val="none" w:sz="0" w:space="0" w:color="auto"/>
            <w:right w:val="none" w:sz="0" w:space="0" w:color="auto"/>
          </w:divBdr>
        </w:div>
      </w:divsChild>
    </w:div>
    <w:div w:id="1847667394">
      <w:bodyDiv w:val="1"/>
      <w:marLeft w:val="0"/>
      <w:marRight w:val="0"/>
      <w:marTop w:val="0"/>
      <w:marBottom w:val="0"/>
      <w:divBdr>
        <w:top w:val="none" w:sz="0" w:space="0" w:color="auto"/>
        <w:left w:val="none" w:sz="0" w:space="0" w:color="auto"/>
        <w:bottom w:val="none" w:sz="0" w:space="0" w:color="auto"/>
        <w:right w:val="none" w:sz="0" w:space="0" w:color="auto"/>
      </w:divBdr>
    </w:div>
    <w:div w:id="1920289929">
      <w:bodyDiv w:val="1"/>
      <w:marLeft w:val="0"/>
      <w:marRight w:val="0"/>
      <w:marTop w:val="0"/>
      <w:marBottom w:val="0"/>
      <w:divBdr>
        <w:top w:val="none" w:sz="0" w:space="0" w:color="auto"/>
        <w:left w:val="none" w:sz="0" w:space="0" w:color="auto"/>
        <w:bottom w:val="none" w:sz="0" w:space="0" w:color="auto"/>
        <w:right w:val="none" w:sz="0" w:space="0" w:color="auto"/>
      </w:divBdr>
      <w:divsChild>
        <w:div w:id="1733192270">
          <w:marLeft w:val="634"/>
          <w:marRight w:val="0"/>
          <w:marTop w:val="115"/>
          <w:marBottom w:val="0"/>
          <w:divBdr>
            <w:top w:val="none" w:sz="0" w:space="0" w:color="auto"/>
            <w:left w:val="none" w:sz="0" w:space="0" w:color="auto"/>
            <w:bottom w:val="none" w:sz="0" w:space="0" w:color="auto"/>
            <w:right w:val="none" w:sz="0" w:space="0" w:color="auto"/>
          </w:divBdr>
        </w:div>
        <w:div w:id="1943949667">
          <w:marLeft w:val="1267"/>
          <w:marRight w:val="0"/>
          <w:marTop w:val="115"/>
          <w:marBottom w:val="0"/>
          <w:divBdr>
            <w:top w:val="none" w:sz="0" w:space="0" w:color="auto"/>
            <w:left w:val="none" w:sz="0" w:space="0" w:color="auto"/>
            <w:bottom w:val="none" w:sz="0" w:space="0" w:color="auto"/>
            <w:right w:val="none" w:sz="0" w:space="0" w:color="auto"/>
          </w:divBdr>
        </w:div>
      </w:divsChild>
    </w:div>
    <w:div w:id="1985963472">
      <w:bodyDiv w:val="1"/>
      <w:marLeft w:val="0"/>
      <w:marRight w:val="0"/>
      <w:marTop w:val="0"/>
      <w:marBottom w:val="0"/>
      <w:divBdr>
        <w:top w:val="none" w:sz="0" w:space="0" w:color="auto"/>
        <w:left w:val="none" w:sz="0" w:space="0" w:color="auto"/>
        <w:bottom w:val="none" w:sz="0" w:space="0" w:color="auto"/>
        <w:right w:val="none" w:sz="0" w:space="0" w:color="auto"/>
      </w:divBdr>
      <w:divsChild>
        <w:div w:id="1547260582">
          <w:marLeft w:val="547"/>
          <w:marRight w:val="0"/>
          <w:marTop w:val="115"/>
          <w:marBottom w:val="0"/>
          <w:divBdr>
            <w:top w:val="none" w:sz="0" w:space="0" w:color="auto"/>
            <w:left w:val="none" w:sz="0" w:space="0" w:color="auto"/>
            <w:bottom w:val="none" w:sz="0" w:space="0" w:color="auto"/>
            <w:right w:val="none" w:sz="0" w:space="0" w:color="auto"/>
          </w:divBdr>
        </w:div>
        <w:div w:id="1837846447">
          <w:marLeft w:val="1166"/>
          <w:marRight w:val="0"/>
          <w:marTop w:val="115"/>
          <w:marBottom w:val="0"/>
          <w:divBdr>
            <w:top w:val="none" w:sz="0" w:space="0" w:color="auto"/>
            <w:left w:val="none" w:sz="0" w:space="0" w:color="auto"/>
            <w:bottom w:val="none" w:sz="0" w:space="0" w:color="auto"/>
            <w:right w:val="none" w:sz="0" w:space="0" w:color="auto"/>
          </w:divBdr>
        </w:div>
        <w:div w:id="668484790">
          <w:marLeft w:val="1166"/>
          <w:marRight w:val="0"/>
          <w:marTop w:val="115"/>
          <w:marBottom w:val="0"/>
          <w:divBdr>
            <w:top w:val="none" w:sz="0" w:space="0" w:color="auto"/>
            <w:left w:val="none" w:sz="0" w:space="0" w:color="auto"/>
            <w:bottom w:val="none" w:sz="0" w:space="0" w:color="auto"/>
            <w:right w:val="none" w:sz="0" w:space="0" w:color="auto"/>
          </w:divBdr>
        </w:div>
        <w:div w:id="250510497">
          <w:marLeft w:val="1166"/>
          <w:marRight w:val="0"/>
          <w:marTop w:val="115"/>
          <w:marBottom w:val="0"/>
          <w:divBdr>
            <w:top w:val="none" w:sz="0" w:space="0" w:color="auto"/>
            <w:left w:val="none" w:sz="0" w:space="0" w:color="auto"/>
            <w:bottom w:val="none" w:sz="0" w:space="0" w:color="auto"/>
            <w:right w:val="none" w:sz="0" w:space="0" w:color="auto"/>
          </w:divBdr>
        </w:div>
        <w:div w:id="1170946842">
          <w:marLeft w:val="547"/>
          <w:marRight w:val="0"/>
          <w:marTop w:val="115"/>
          <w:marBottom w:val="0"/>
          <w:divBdr>
            <w:top w:val="none" w:sz="0" w:space="0" w:color="auto"/>
            <w:left w:val="none" w:sz="0" w:space="0" w:color="auto"/>
            <w:bottom w:val="none" w:sz="0" w:space="0" w:color="auto"/>
            <w:right w:val="none" w:sz="0" w:space="0" w:color="auto"/>
          </w:divBdr>
        </w:div>
      </w:divsChild>
    </w:div>
    <w:div w:id="2015380790">
      <w:bodyDiv w:val="1"/>
      <w:marLeft w:val="0"/>
      <w:marRight w:val="0"/>
      <w:marTop w:val="0"/>
      <w:marBottom w:val="0"/>
      <w:divBdr>
        <w:top w:val="none" w:sz="0" w:space="0" w:color="auto"/>
        <w:left w:val="none" w:sz="0" w:space="0" w:color="auto"/>
        <w:bottom w:val="none" w:sz="0" w:space="0" w:color="auto"/>
        <w:right w:val="none" w:sz="0" w:space="0" w:color="auto"/>
      </w:divBdr>
      <w:divsChild>
        <w:div w:id="639460798">
          <w:marLeft w:val="547"/>
          <w:marRight w:val="0"/>
          <w:marTop w:val="120"/>
          <w:marBottom w:val="0"/>
          <w:divBdr>
            <w:top w:val="none" w:sz="0" w:space="0" w:color="auto"/>
            <w:left w:val="none" w:sz="0" w:space="0" w:color="auto"/>
            <w:bottom w:val="none" w:sz="0" w:space="0" w:color="auto"/>
            <w:right w:val="none" w:sz="0" w:space="0" w:color="auto"/>
          </w:divBdr>
        </w:div>
        <w:div w:id="1911498060">
          <w:marLeft w:val="1166"/>
          <w:marRight w:val="0"/>
          <w:marTop w:val="115"/>
          <w:marBottom w:val="0"/>
          <w:divBdr>
            <w:top w:val="none" w:sz="0" w:space="0" w:color="auto"/>
            <w:left w:val="none" w:sz="0" w:space="0" w:color="auto"/>
            <w:bottom w:val="none" w:sz="0" w:space="0" w:color="auto"/>
            <w:right w:val="none" w:sz="0" w:space="0" w:color="auto"/>
          </w:divBdr>
        </w:div>
      </w:divsChild>
    </w:div>
    <w:div w:id="2092652229">
      <w:bodyDiv w:val="1"/>
      <w:marLeft w:val="0"/>
      <w:marRight w:val="0"/>
      <w:marTop w:val="0"/>
      <w:marBottom w:val="0"/>
      <w:divBdr>
        <w:top w:val="none" w:sz="0" w:space="0" w:color="auto"/>
        <w:left w:val="none" w:sz="0" w:space="0" w:color="auto"/>
        <w:bottom w:val="none" w:sz="0" w:space="0" w:color="auto"/>
        <w:right w:val="none" w:sz="0" w:space="0" w:color="auto"/>
      </w:divBdr>
    </w:div>
    <w:div w:id="2107264193">
      <w:bodyDiv w:val="1"/>
      <w:marLeft w:val="0"/>
      <w:marRight w:val="0"/>
      <w:marTop w:val="0"/>
      <w:marBottom w:val="0"/>
      <w:divBdr>
        <w:top w:val="none" w:sz="0" w:space="0" w:color="auto"/>
        <w:left w:val="none" w:sz="0" w:space="0" w:color="auto"/>
        <w:bottom w:val="none" w:sz="0" w:space="0" w:color="auto"/>
        <w:right w:val="none" w:sz="0" w:space="0" w:color="auto"/>
      </w:divBdr>
      <w:divsChild>
        <w:div w:id="1093283599">
          <w:marLeft w:val="1166"/>
          <w:marRight w:val="0"/>
          <w:marTop w:val="115"/>
          <w:marBottom w:val="120"/>
          <w:divBdr>
            <w:top w:val="none" w:sz="0" w:space="0" w:color="auto"/>
            <w:left w:val="none" w:sz="0" w:space="0" w:color="auto"/>
            <w:bottom w:val="none" w:sz="0" w:space="0" w:color="auto"/>
            <w:right w:val="none" w:sz="0" w:space="0" w:color="auto"/>
          </w:divBdr>
        </w:div>
        <w:div w:id="1911041650">
          <w:marLeft w:val="1166"/>
          <w:marRight w:val="0"/>
          <w:marTop w:val="115"/>
          <w:marBottom w:val="120"/>
          <w:divBdr>
            <w:top w:val="none" w:sz="0" w:space="0" w:color="auto"/>
            <w:left w:val="none" w:sz="0" w:space="0" w:color="auto"/>
            <w:bottom w:val="none" w:sz="0" w:space="0" w:color="auto"/>
            <w:right w:val="none" w:sz="0" w:space="0" w:color="auto"/>
          </w:divBdr>
        </w:div>
        <w:div w:id="2045641970">
          <w:marLeft w:val="1800"/>
          <w:marRight w:val="0"/>
          <w:marTop w:val="115"/>
          <w:marBottom w:val="120"/>
          <w:divBdr>
            <w:top w:val="none" w:sz="0" w:space="0" w:color="auto"/>
            <w:left w:val="none" w:sz="0" w:space="0" w:color="auto"/>
            <w:bottom w:val="none" w:sz="0" w:space="0" w:color="auto"/>
            <w:right w:val="none" w:sz="0" w:space="0" w:color="auto"/>
          </w:divBdr>
        </w:div>
        <w:div w:id="1627815171">
          <w:marLeft w:val="1800"/>
          <w:marRight w:val="0"/>
          <w:marTop w:val="115"/>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a.gov/pension/veterans-pension-rate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va.gov/pension/veterans-pension-rate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rry.Czigan\Desktop\6_01_vetpen_l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6680DDDBD4C8A4893649D119A9CA56E" ma:contentTypeVersion="19" ma:contentTypeDescription="Create a new document." ma:contentTypeScope="" ma:versionID="f3daa43f69663f89edec2a701fff034f">
  <xsd:schema xmlns:xsd="http://www.w3.org/2001/XMLSchema" xmlns:xs="http://www.w3.org/2001/XMLSchema" xmlns:p="http://schemas.microsoft.com/office/2006/metadata/properties" xmlns:ns1="http://schemas.microsoft.com/sharepoint/v3" xmlns:ns2="b4647670-8a1a-4303-bfca-411bbc0da688" xmlns:ns3="c7ec34b5-d637-4aef-8083-e887a6537c45" targetNamespace="http://schemas.microsoft.com/office/2006/metadata/properties" ma:root="true" ma:fieldsID="e32e54890011c45380e903898627e137" ns1:_="" ns2:_="" ns3:_="">
    <xsd:import namespace="http://schemas.microsoft.com/sharepoint/v3"/>
    <xsd:import namespace="b4647670-8a1a-4303-bfca-411bbc0da688"/>
    <xsd:import namespace="c7ec34b5-d637-4aef-8083-e887a6537c4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Reviewed" minOccurs="0"/>
                <xsd:element ref="ns2:PeerReviewComplet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647670-8a1a-4303-bfca-411bbc0da6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Reviewed" ma:index="23" nillable="true" ma:displayName="Reviewed" ma:default="0" ma:format="Dropdown" ma:internalName="Reviewed">
      <xsd:simpleType>
        <xsd:restriction base="dms:Boolean"/>
      </xsd:simpleType>
    </xsd:element>
    <xsd:element name="PeerReviewComplete" ma:index="24" nillable="true" ma:displayName="Peer Review Complete " ma:format="Dropdown" ma:internalName="PeerReviewComplete">
      <xsd:simpleType>
        <xsd:restriction base="dms:Choice">
          <xsd:enumeration value="Pending"/>
          <xsd:enumeration value="Complete"/>
          <xsd:enumeration value="Under Review"/>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ec34b5-d637-4aef-8083-e887a6537c4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58cde8c-367c-4415-bbfb-b1d916b5c03e}" ma:internalName="TaxCatchAll" ma:showField="CatchAllData" ma:web="c7ec34b5-d637-4aef-8083-e887a6537c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c7ec34b5-d637-4aef-8083-e887a6537c45" xsi:nil="true"/>
    <lcf76f155ced4ddcb4097134ff3c332f xmlns="b4647670-8a1a-4303-bfca-411bbc0da688">
      <Terms xmlns="http://schemas.microsoft.com/office/infopath/2007/PartnerControls"/>
    </lcf76f155ced4ddcb4097134ff3c332f>
    <Reviewed xmlns="b4647670-8a1a-4303-bfca-411bbc0da688">false</Reviewed>
    <PeerReviewComplete xmlns="b4647670-8a1a-4303-bfca-411bbc0da68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D555B8-62A2-4F4D-982A-A1A2FE8EF834}">
  <ds:schemaRefs>
    <ds:schemaRef ds:uri="http://schemas.openxmlformats.org/officeDocument/2006/bibliography"/>
  </ds:schemaRefs>
</ds:datastoreItem>
</file>

<file path=customXml/itemProps2.xml><?xml version="1.0" encoding="utf-8"?>
<ds:datastoreItem xmlns:ds="http://schemas.openxmlformats.org/officeDocument/2006/customXml" ds:itemID="{4450F4A0-E3C2-4AEB-9E82-26808F6CA9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4647670-8a1a-4303-bfca-411bbc0da688"/>
    <ds:schemaRef ds:uri="c7ec34b5-d637-4aef-8083-e887a6537c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http://schemas.microsoft.com/sharepoint/v3"/>
    <ds:schemaRef ds:uri="c7ec34b5-d637-4aef-8083-e887a6537c45"/>
    <ds:schemaRef ds:uri="b4647670-8a1a-4303-bfca-411bbc0da688"/>
  </ds:schemaRefs>
</ds:datastoreItem>
</file>

<file path=customXml/itemProps4.xml><?xml version="1.0" encoding="utf-8"?>
<ds:datastoreItem xmlns:ds="http://schemas.openxmlformats.org/officeDocument/2006/customXml" ds:itemID="{EDEBA2E8-DE3F-44CC-80AE-7346C8CE5F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6_01_vetpen_lp</Template>
  <TotalTime>16</TotalTime>
  <Pages>23</Pages>
  <Words>2752</Words>
  <Characters>15687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Process Original Veterans Pension Claims Trainee Guide</vt:lpstr>
    </vt:vector>
  </TitlesOfParts>
  <Company>Veterans Benefits Administration</Company>
  <LinksUpToDate>false</LinksUpToDate>
  <CharactersWithSpaces>18403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 Original Veterans Pension Claims Trainee Guide</dc:title>
  <dc:creator>Department of Veterans Affairs, Veterans Benefits Administration, Pension and Fiduciary Service, STAFF</dc:creator>
  <cp:lastModifiedBy>Kathy Poole</cp:lastModifiedBy>
  <cp:revision>8</cp:revision>
  <dcterms:created xsi:type="dcterms:W3CDTF">2024-06-05T14:11:00Z</dcterms:created>
  <dcterms:modified xsi:type="dcterms:W3CDTF">2024-07-05T18:53:00Z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0x01010016680DDDBD4C8A4893649D119A9CA56E</vt:lpwstr>
  </property>
  <property fmtid="{D5CDD505-2E9C-101B-9397-08002B2CF9AE}" pid="3" name="Language">
    <vt:lpwstr>en</vt:lpwstr>
  </property>
  <property fmtid="{D5CDD505-2E9C-101B-9397-08002B2CF9AE}" pid="4" name="Type">
    <vt:lpwstr>Guide</vt:lpwstr>
  </property>
  <property fmtid="{D5CDD505-2E9C-101B-9397-08002B2CF9AE}" pid="5" name="GrammarlyDocumentId">
    <vt:lpwstr>bad1a5ca4810f1fbd922d044c6a5b4ec04093b42ede477427a24236e98b31e7b</vt:lpwstr>
  </property>
  <property fmtid="{D5CDD505-2E9C-101B-9397-08002B2CF9AE}" pid="6" name="MediaServiceImageTags">
    <vt:lpwstr/>
  </property>
</Properties>
</file>