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8C306" w14:textId="77777777" w:rsidR="000B1CB7" w:rsidRDefault="000B1CB7" w:rsidP="000B1CB7">
      <w:pPr>
        <w:pStyle w:val="VBAILTCoverService"/>
      </w:pPr>
      <w:r>
        <w:t>Pension and fiduciary service</w:t>
      </w:r>
    </w:p>
    <w:p w14:paraId="6B08C307" w14:textId="2654DD8A" w:rsidR="000B1CB7" w:rsidRDefault="000B1CB7" w:rsidP="000B1CB7">
      <w:pPr>
        <w:pStyle w:val="VBAILTCoverdoctypecourse"/>
        <w:spacing w:after="0"/>
      </w:pPr>
      <w:r>
        <w:t xml:space="preserve">PMC VSR </w:t>
      </w:r>
      <w:r w:rsidR="00255CAF">
        <w:t xml:space="preserve">Basic </w:t>
      </w:r>
      <w:r>
        <w:t>Core Course</w:t>
      </w:r>
    </w:p>
    <w:p w14:paraId="6B08C308" w14:textId="3743876C" w:rsidR="00EF5FF1" w:rsidRDefault="00EF5FF1" w:rsidP="000B1CB7">
      <w:pPr>
        <w:pStyle w:val="VBAILTCoverdoctypecourse"/>
        <w:spacing w:before="0"/>
      </w:pPr>
      <w:r w:rsidRPr="009C3422">
        <w:t xml:space="preserve">Phase </w:t>
      </w:r>
      <w:r w:rsidR="001F36BC">
        <w:t>3</w:t>
      </w:r>
      <w:r w:rsidR="00F033C3">
        <w:t>:</w:t>
      </w:r>
      <w:r w:rsidRPr="009C3422">
        <w:t xml:space="preserve"> </w:t>
      </w:r>
      <w:r w:rsidR="001F36BC" w:rsidRPr="001F36BC">
        <w:t>PMC V</w:t>
      </w:r>
      <w:r w:rsidR="00394EBD">
        <w:t>S</w:t>
      </w:r>
      <w:r w:rsidR="001F36BC" w:rsidRPr="001F36BC">
        <w:t>R Resources</w:t>
      </w:r>
    </w:p>
    <w:p w14:paraId="45D56B15" w14:textId="77777777" w:rsidR="00A60A46" w:rsidRDefault="0077484F" w:rsidP="00A60A46">
      <w:pPr>
        <w:pStyle w:val="VBAILTCoverLessonTitle"/>
      </w:pPr>
      <w:r>
        <w:t xml:space="preserve">Phase 3 </w:t>
      </w:r>
      <w:r w:rsidR="00A60A46">
        <w:t>Knowledge Enhancer Preparation (KE Prep)</w:t>
      </w:r>
    </w:p>
    <w:p w14:paraId="6B08C30A" w14:textId="2779D7E0" w:rsidR="00C30F06" w:rsidRPr="00C214A9" w:rsidRDefault="00322FFE" w:rsidP="00A60A46">
      <w:pPr>
        <w:pStyle w:val="VBAILTCoverLessonTitle"/>
      </w:pPr>
      <w:r>
        <w:t>Trainee Guide</w:t>
      </w:r>
      <w:r w:rsidR="00C30F06">
        <w:t xml:space="preserve"> </w:t>
      </w:r>
    </w:p>
    <w:p w14:paraId="6B08C30B" w14:textId="6FBC6200" w:rsidR="001D2E6A" w:rsidRDefault="000605A8" w:rsidP="00C8779F">
      <w:pPr>
        <w:pStyle w:val="VBAILTCoverMisc"/>
      </w:pPr>
      <w:r>
        <w:t>December</w:t>
      </w:r>
      <w:r w:rsidR="00255CAF">
        <w:t xml:space="preserve"> 2024</w:t>
      </w:r>
    </w:p>
    <w:p w14:paraId="6B08C30C" w14:textId="35C3AF76" w:rsidR="00C30F06" w:rsidRDefault="00C30F06" w:rsidP="00C8779F">
      <w:pPr>
        <w:pStyle w:val="VBAILTCoverMisc"/>
        <w:rPr>
          <w:sz w:val="72"/>
          <w:szCs w:val="72"/>
        </w:rPr>
      </w:pPr>
      <w:r>
        <w:br w:type="page"/>
      </w:r>
    </w:p>
    <w:p w14:paraId="6B08C30D" w14:textId="1C6277D4" w:rsidR="00C214A9" w:rsidRPr="001D0F49" w:rsidRDefault="0077484F" w:rsidP="002D1DCE">
      <w:pPr>
        <w:pStyle w:val="VBAILTHeading1"/>
      </w:pPr>
      <w:r>
        <w:lastRenderedPageBreak/>
        <w:t>Ph</w:t>
      </w:r>
      <w:r w:rsidRPr="001D0F49">
        <w:t>ase 3</w:t>
      </w:r>
      <w:r w:rsidR="001172A7" w:rsidRPr="001D0F49">
        <w:t>:</w:t>
      </w:r>
      <w:r w:rsidRPr="001D0F49">
        <w:t xml:space="preserve"> </w:t>
      </w:r>
      <w:r w:rsidR="00925C54" w:rsidRPr="001D0F49">
        <w:t xml:space="preserve">Knowledge </w:t>
      </w:r>
      <w:r w:rsidR="00A60A46">
        <w:t>Enhancer</w:t>
      </w:r>
      <w:r w:rsidRPr="001D0F49">
        <w:t xml:space="preserve"> </w:t>
      </w:r>
      <w:r w:rsidR="00FA0E53" w:rsidRPr="001D0F49">
        <w:t>Preparation</w:t>
      </w:r>
    </w:p>
    <w:p w14:paraId="6B08C30E" w14:textId="77777777" w:rsidR="00C214A9" w:rsidRPr="001D0F49" w:rsidRDefault="00C214A9" w:rsidP="002E7FD3">
      <w:pPr>
        <w:pStyle w:val="VBAILTHeading2"/>
      </w:pPr>
      <w:r w:rsidRPr="001D0F49">
        <w:t xml:space="preserve">Lesson </w:t>
      </w:r>
      <w:r w:rsidR="002D1DCE" w:rsidRPr="001D0F49">
        <w:t>Overview</w:t>
      </w:r>
    </w:p>
    <w:tbl>
      <w:tblPr>
        <w:tblStyle w:val="TableGrid"/>
        <w:tblW w:w="9360" w:type="dxa"/>
        <w:tblLook w:val="04A0" w:firstRow="1" w:lastRow="0" w:firstColumn="1" w:lastColumn="0" w:noHBand="0" w:noVBand="1"/>
        <w:tblCaption w:val="Lesson overview table specifying the characteristics of the lesson"/>
      </w:tblPr>
      <w:tblGrid>
        <w:gridCol w:w="1908"/>
        <w:gridCol w:w="7452"/>
      </w:tblGrid>
      <w:tr w:rsidR="001D0F49" w:rsidRPr="001D0F49" w14:paraId="6B08C311" w14:textId="77777777" w:rsidTr="00A3668B">
        <w:trPr>
          <w:cantSplit/>
          <w:tblHeader/>
        </w:trPr>
        <w:tc>
          <w:tcPr>
            <w:tcW w:w="1908" w:type="dxa"/>
            <w:shd w:val="clear" w:color="auto" w:fill="BDD6EE" w:themeFill="accent1" w:themeFillTint="66"/>
          </w:tcPr>
          <w:p w14:paraId="6B08C30F" w14:textId="77777777" w:rsidR="003B118F" w:rsidRPr="001D0F49" w:rsidRDefault="003B118F" w:rsidP="003B118F">
            <w:pPr>
              <w:pStyle w:val="VBAILTTableHeading1"/>
            </w:pPr>
            <w:r w:rsidRPr="001D0F49">
              <w:t>Topic</w:t>
            </w:r>
          </w:p>
        </w:tc>
        <w:tc>
          <w:tcPr>
            <w:tcW w:w="7452" w:type="dxa"/>
            <w:shd w:val="clear" w:color="auto" w:fill="BDD6EE" w:themeFill="accent1" w:themeFillTint="66"/>
          </w:tcPr>
          <w:p w14:paraId="6B08C310" w14:textId="77777777" w:rsidR="003B118F" w:rsidRPr="001D0F49" w:rsidRDefault="003B118F" w:rsidP="003B118F">
            <w:pPr>
              <w:pStyle w:val="VBAILTTableHeading1"/>
            </w:pPr>
            <w:r w:rsidRPr="001D0F49">
              <w:t>Description</w:t>
            </w:r>
          </w:p>
        </w:tc>
      </w:tr>
      <w:tr w:rsidR="001D0F49" w:rsidRPr="001D0F49" w14:paraId="6B08C314" w14:textId="77777777" w:rsidTr="00A3668B">
        <w:trPr>
          <w:cantSplit/>
        </w:trPr>
        <w:tc>
          <w:tcPr>
            <w:tcW w:w="1908" w:type="dxa"/>
          </w:tcPr>
          <w:p w14:paraId="6B08C312" w14:textId="77777777" w:rsidR="00267BA2" w:rsidRPr="001D0F49" w:rsidRDefault="00267BA2" w:rsidP="008508A5">
            <w:pPr>
              <w:pStyle w:val="VBAILTBody"/>
            </w:pPr>
            <w:r w:rsidRPr="001D0F49">
              <w:t>Time Estimate</w:t>
            </w:r>
            <w:r w:rsidR="00077BE7" w:rsidRPr="001D0F49">
              <w:t>:</w:t>
            </w:r>
          </w:p>
        </w:tc>
        <w:tc>
          <w:tcPr>
            <w:tcW w:w="7452" w:type="dxa"/>
          </w:tcPr>
          <w:p w14:paraId="6B08C313" w14:textId="3FD46D4A" w:rsidR="00267BA2" w:rsidRPr="001D0F49" w:rsidRDefault="0077484F" w:rsidP="008508A5">
            <w:pPr>
              <w:pStyle w:val="VBAILTBody"/>
            </w:pPr>
            <w:r w:rsidRPr="001D0F49">
              <w:t>1</w:t>
            </w:r>
            <w:r w:rsidR="00E65FDE" w:rsidRPr="001D0F49">
              <w:t>.5</w:t>
            </w:r>
            <w:r w:rsidR="007F4916" w:rsidRPr="001D0F49">
              <w:t xml:space="preserve"> hour</w:t>
            </w:r>
          </w:p>
        </w:tc>
      </w:tr>
      <w:tr w:rsidR="001D0F49" w:rsidRPr="001D0F49" w14:paraId="6B08C317" w14:textId="77777777" w:rsidTr="00A3668B">
        <w:trPr>
          <w:cantSplit/>
        </w:trPr>
        <w:tc>
          <w:tcPr>
            <w:tcW w:w="1908" w:type="dxa"/>
          </w:tcPr>
          <w:p w14:paraId="6B08C315" w14:textId="77777777" w:rsidR="002D1DCE" w:rsidRPr="001D0F49" w:rsidRDefault="00267BA2" w:rsidP="001262F7">
            <w:pPr>
              <w:pStyle w:val="VBAILTBody"/>
            </w:pPr>
            <w:r w:rsidRPr="001D0F49">
              <w:t>Purpose of the Lesson:</w:t>
            </w:r>
          </w:p>
        </w:tc>
        <w:tc>
          <w:tcPr>
            <w:tcW w:w="7452" w:type="dxa"/>
          </w:tcPr>
          <w:p w14:paraId="6B08C316" w14:textId="24A22E7B" w:rsidR="002D1DCE" w:rsidRPr="001D0F49" w:rsidRDefault="007F6CFF" w:rsidP="0046452E">
            <w:pPr>
              <w:pStyle w:val="VBAILTBody"/>
            </w:pPr>
            <w:r w:rsidRPr="00BD605A">
              <w:t xml:space="preserve">This Knowledge Enhancer Preparation (KE Prep) is part of the Core Pension Training (CPT) curriculum for PMC VSRs. The purpose of the Phase 3 KE Prep </w:t>
            </w:r>
            <w:r>
              <w:t>is to serve</w:t>
            </w:r>
            <w:r w:rsidRPr="00BD605A">
              <w:t xml:space="preserve"> as a supplemental resource that provides additional activities and content to reinforce the material covered throughout training</w:t>
            </w:r>
            <w:r>
              <w:t>;</w:t>
            </w:r>
            <w:r w:rsidRPr="00BD605A">
              <w:t xml:space="preserve"> </w:t>
            </w:r>
            <w:proofErr w:type="gramStart"/>
            <w:r w:rsidRPr="00BD605A">
              <w:t>and</w:t>
            </w:r>
            <w:r>
              <w:t xml:space="preserve"> also</w:t>
            </w:r>
            <w:proofErr w:type="gramEnd"/>
            <w:r w:rsidRPr="00BD605A">
              <w:t xml:space="preserve"> prepare the VSR for resubmission of the Level 2 assessment if needed</w:t>
            </w:r>
            <w:r w:rsidR="007E63FC" w:rsidRPr="007E63FC">
              <w:t>.</w:t>
            </w:r>
          </w:p>
        </w:tc>
      </w:tr>
      <w:tr w:rsidR="001D0F49" w:rsidRPr="001D0F49" w14:paraId="6B08C31F" w14:textId="77777777" w:rsidTr="00A3668B">
        <w:trPr>
          <w:cantSplit/>
        </w:trPr>
        <w:tc>
          <w:tcPr>
            <w:tcW w:w="1908" w:type="dxa"/>
          </w:tcPr>
          <w:p w14:paraId="6B08C318" w14:textId="77777777" w:rsidR="002D1DCE" w:rsidRPr="001D0F49" w:rsidRDefault="001262F7" w:rsidP="001262F7">
            <w:pPr>
              <w:pStyle w:val="VBAILTBody"/>
            </w:pPr>
            <w:r w:rsidRPr="001D0F49">
              <w:t>Prerequisite Training Requirements:</w:t>
            </w:r>
          </w:p>
        </w:tc>
        <w:tc>
          <w:tcPr>
            <w:tcW w:w="7452" w:type="dxa"/>
          </w:tcPr>
          <w:p w14:paraId="6B08C31E" w14:textId="504093BB" w:rsidR="00B2304D" w:rsidRPr="001D0F49" w:rsidRDefault="007F4916" w:rsidP="0046452E">
            <w:pPr>
              <w:pStyle w:val="VBAILTBody"/>
            </w:pPr>
            <w:r w:rsidRPr="001D0F49">
              <w:t xml:space="preserve">Prior to taking the </w:t>
            </w:r>
            <w:r w:rsidR="0077484F" w:rsidRPr="001D0F49">
              <w:t xml:space="preserve">Phase 3 </w:t>
            </w:r>
            <w:r w:rsidR="00925C54" w:rsidRPr="001D0F49">
              <w:t xml:space="preserve">Knowledge </w:t>
            </w:r>
            <w:r w:rsidR="00A60A46">
              <w:t>Enhancer</w:t>
            </w:r>
            <w:r w:rsidR="0077484F" w:rsidRPr="001D0F49">
              <w:t xml:space="preserve"> </w:t>
            </w:r>
            <w:r w:rsidR="00FA0E53" w:rsidRPr="001D0F49">
              <w:t>Preparation</w:t>
            </w:r>
            <w:r w:rsidRPr="001D0F49">
              <w:t xml:space="preserve">, </w:t>
            </w:r>
            <w:r w:rsidR="0046452E" w:rsidRPr="001D0F49">
              <w:t>you</w:t>
            </w:r>
            <w:r w:rsidRPr="001D0F49">
              <w:t xml:space="preserve"> mus</w:t>
            </w:r>
            <w:r w:rsidR="00316176" w:rsidRPr="001D0F49">
              <w:t>t complete</w:t>
            </w:r>
            <w:r w:rsidR="00552F63" w:rsidRPr="001D0F49">
              <w:t xml:space="preserve"> </w:t>
            </w:r>
            <w:r w:rsidR="0077484F" w:rsidRPr="001D0F49">
              <w:t>PMC VSR Core Course Phase</w:t>
            </w:r>
            <w:r w:rsidR="007716E7" w:rsidRPr="001D0F49">
              <w:t>s</w:t>
            </w:r>
            <w:r w:rsidR="0077484F" w:rsidRPr="001D0F49">
              <w:t xml:space="preserve"> 1</w:t>
            </w:r>
            <w:r w:rsidR="007716E7" w:rsidRPr="001D0F49">
              <w:t>–</w:t>
            </w:r>
            <w:r w:rsidR="0077484F" w:rsidRPr="001D0F49">
              <w:t xml:space="preserve">3. </w:t>
            </w:r>
          </w:p>
        </w:tc>
      </w:tr>
      <w:tr w:rsidR="001D0F49" w:rsidRPr="001D0F49" w14:paraId="6B08C322" w14:textId="77777777" w:rsidTr="00A3668B">
        <w:trPr>
          <w:cantSplit/>
        </w:trPr>
        <w:tc>
          <w:tcPr>
            <w:tcW w:w="1908" w:type="dxa"/>
          </w:tcPr>
          <w:p w14:paraId="6B08C320" w14:textId="77777777" w:rsidR="001262F7" w:rsidRPr="001D0F49" w:rsidRDefault="001262F7" w:rsidP="001262F7">
            <w:pPr>
              <w:pStyle w:val="VBAILTBody"/>
            </w:pPr>
            <w:r w:rsidRPr="001D0F49">
              <w:t>Target Audience:</w:t>
            </w:r>
          </w:p>
        </w:tc>
        <w:tc>
          <w:tcPr>
            <w:tcW w:w="7452" w:type="dxa"/>
          </w:tcPr>
          <w:p w14:paraId="6B08C321" w14:textId="5E74E8C4" w:rsidR="001262F7" w:rsidRPr="001D0F49" w:rsidRDefault="007F4916" w:rsidP="007716E7">
            <w:pPr>
              <w:pStyle w:val="VBAILTBody"/>
            </w:pPr>
            <w:r w:rsidRPr="001D0F49">
              <w:t xml:space="preserve">This </w:t>
            </w:r>
            <w:r w:rsidR="00925C54" w:rsidRPr="001D0F49">
              <w:t xml:space="preserve">Knowledge </w:t>
            </w:r>
            <w:r w:rsidR="00A60A46">
              <w:t>Enhancer</w:t>
            </w:r>
            <w:r w:rsidR="00532FA2" w:rsidRPr="001D0F49">
              <w:t xml:space="preserve"> preparation</w:t>
            </w:r>
            <w:r w:rsidRPr="001D0F49">
              <w:t xml:space="preserve"> is for </w:t>
            </w:r>
            <w:r w:rsidR="007716E7" w:rsidRPr="001D0F49">
              <w:t>entry-</w:t>
            </w:r>
            <w:r w:rsidRPr="001D0F49">
              <w:t>level PMC VSRs.</w:t>
            </w:r>
          </w:p>
        </w:tc>
      </w:tr>
      <w:tr w:rsidR="001D0F49" w:rsidRPr="001D0F49" w14:paraId="6B08C32A" w14:textId="77777777" w:rsidTr="00A3668B">
        <w:trPr>
          <w:cantSplit/>
        </w:trPr>
        <w:tc>
          <w:tcPr>
            <w:tcW w:w="1908" w:type="dxa"/>
          </w:tcPr>
          <w:p w14:paraId="6B08C323" w14:textId="1717BF7E" w:rsidR="002D1DCE" w:rsidRPr="001D0F49" w:rsidRDefault="00925C54" w:rsidP="001262F7">
            <w:pPr>
              <w:pStyle w:val="VBAILTBody"/>
            </w:pPr>
            <w:r w:rsidRPr="001D0F49">
              <w:t xml:space="preserve">Knowledge </w:t>
            </w:r>
            <w:r w:rsidR="00A60A46">
              <w:t>Enhancer</w:t>
            </w:r>
            <w:r w:rsidR="004B1424" w:rsidRPr="001D0F49">
              <w:t xml:space="preserve"> P</w:t>
            </w:r>
            <w:r w:rsidR="00532FA2" w:rsidRPr="001D0F49">
              <w:t>reparation</w:t>
            </w:r>
            <w:r w:rsidR="00077BE7" w:rsidRPr="001D0F49">
              <w:t xml:space="preserve"> References:</w:t>
            </w:r>
          </w:p>
        </w:tc>
        <w:tc>
          <w:tcPr>
            <w:tcW w:w="7452" w:type="dxa"/>
          </w:tcPr>
          <w:p w14:paraId="42CB388B" w14:textId="77777777" w:rsidR="00D462A8" w:rsidRPr="00E151FB" w:rsidRDefault="00D462A8" w:rsidP="00D462A8">
            <w:pPr>
              <w:pStyle w:val="VBAILTBullet2"/>
              <w:numPr>
                <w:ilvl w:val="0"/>
                <w:numId w:val="28"/>
              </w:numPr>
            </w:pPr>
            <w:r w:rsidRPr="0099623E">
              <w:rPr>
                <w:b/>
              </w:rPr>
              <w:t>Common VA Terms</w:t>
            </w:r>
            <w:r w:rsidRPr="00E151FB">
              <w:t xml:space="preserve"> </w:t>
            </w:r>
            <w:r>
              <w:t>job aid</w:t>
            </w:r>
          </w:p>
          <w:p w14:paraId="0944F8A0" w14:textId="77777777" w:rsidR="00D462A8" w:rsidRDefault="00D462A8" w:rsidP="00D462A8">
            <w:pPr>
              <w:pStyle w:val="VBAILTBullet2"/>
              <w:numPr>
                <w:ilvl w:val="0"/>
                <w:numId w:val="28"/>
              </w:numPr>
            </w:pPr>
            <w:r w:rsidRPr="0099623E">
              <w:rPr>
                <w:b/>
              </w:rPr>
              <w:t>Common VA References</w:t>
            </w:r>
            <w:r w:rsidRPr="00E151FB">
              <w:t xml:space="preserve"> </w:t>
            </w:r>
            <w:r>
              <w:t>job aid</w:t>
            </w:r>
          </w:p>
          <w:p w14:paraId="3602DA95" w14:textId="77777777" w:rsidR="00D462A8" w:rsidRPr="00E151FB" w:rsidRDefault="00D462A8" w:rsidP="00D462A8">
            <w:pPr>
              <w:pStyle w:val="VBAILTBullet2"/>
              <w:numPr>
                <w:ilvl w:val="0"/>
                <w:numId w:val="28"/>
              </w:numPr>
            </w:pPr>
            <w:r>
              <w:rPr>
                <w:b/>
              </w:rPr>
              <w:t>Curriculum Guide Learning Aid</w:t>
            </w:r>
          </w:p>
          <w:p w14:paraId="26885268" w14:textId="77777777" w:rsidR="00D462A8" w:rsidRPr="00E151FB" w:rsidRDefault="00D462A8" w:rsidP="00D462A8">
            <w:pPr>
              <w:pStyle w:val="VBAILTBullet2"/>
              <w:numPr>
                <w:ilvl w:val="0"/>
                <w:numId w:val="28"/>
              </w:numPr>
            </w:pPr>
            <w:r>
              <w:rPr>
                <w:b/>
              </w:rPr>
              <w:t>VBA Intranet and Pension Home Page</w:t>
            </w:r>
            <w:r w:rsidRPr="00E151FB">
              <w:t xml:space="preserve"> job </w:t>
            </w:r>
            <w:r>
              <w:t xml:space="preserve">aid </w:t>
            </w:r>
          </w:p>
          <w:p w14:paraId="56CE362C" w14:textId="77777777" w:rsidR="00D462A8" w:rsidRDefault="00D462A8" w:rsidP="00D462A8">
            <w:pPr>
              <w:pStyle w:val="VBAILTBullet2"/>
              <w:numPr>
                <w:ilvl w:val="0"/>
                <w:numId w:val="28"/>
              </w:numPr>
            </w:pPr>
            <w:r w:rsidRPr="0099623E">
              <w:rPr>
                <w:b/>
              </w:rPr>
              <w:t>Pension Systems and Applications</w:t>
            </w:r>
            <w:r w:rsidRPr="00E151FB">
              <w:t xml:space="preserve"> </w:t>
            </w:r>
            <w:r>
              <w:t>job aid</w:t>
            </w:r>
          </w:p>
          <w:p w14:paraId="6B08C329" w14:textId="6B4F4ED0" w:rsidR="001F51DB" w:rsidRPr="001D0F49" w:rsidRDefault="00D462A8" w:rsidP="00D462A8">
            <w:pPr>
              <w:pStyle w:val="VBAILTBullet2"/>
              <w:numPr>
                <w:ilvl w:val="0"/>
                <w:numId w:val="28"/>
              </w:numPr>
            </w:pPr>
            <w:r>
              <w:rPr>
                <w:b/>
              </w:rPr>
              <w:t>VA Core Values and Characteristics Quick Reference</w:t>
            </w:r>
          </w:p>
        </w:tc>
      </w:tr>
      <w:tr w:rsidR="001D0F49" w:rsidRPr="001D0F49" w14:paraId="6B08C32E" w14:textId="77777777" w:rsidTr="00A3668B">
        <w:trPr>
          <w:cantSplit/>
        </w:trPr>
        <w:tc>
          <w:tcPr>
            <w:tcW w:w="1908" w:type="dxa"/>
          </w:tcPr>
          <w:p w14:paraId="6B08C32B" w14:textId="7C2582E2" w:rsidR="00955506" w:rsidRPr="001D0F49" w:rsidRDefault="00955506" w:rsidP="001262F7">
            <w:pPr>
              <w:pStyle w:val="VBAILTBody"/>
            </w:pPr>
            <w:r w:rsidRPr="001D0F49">
              <w:t>Technical Competencies</w:t>
            </w:r>
            <w:r w:rsidR="00552F63" w:rsidRPr="001D0F49">
              <w:t>:</w:t>
            </w:r>
          </w:p>
        </w:tc>
        <w:tc>
          <w:tcPr>
            <w:tcW w:w="7452" w:type="dxa"/>
          </w:tcPr>
          <w:p w14:paraId="6B08C32C" w14:textId="77777777" w:rsidR="00955506" w:rsidRPr="001D0F49" w:rsidRDefault="00955506" w:rsidP="00121205">
            <w:pPr>
              <w:pStyle w:val="VBAILTBody"/>
              <w:numPr>
                <w:ilvl w:val="0"/>
                <w:numId w:val="3"/>
              </w:numPr>
            </w:pPr>
            <w:r w:rsidRPr="001D0F49">
              <w:t>Program Benefits and Eligibility</w:t>
            </w:r>
            <w:r w:rsidR="00766CC3" w:rsidRPr="001D0F49">
              <w:t xml:space="preserve"> (PMC VSR)</w:t>
            </w:r>
          </w:p>
          <w:p w14:paraId="6B08C32D" w14:textId="0EFC79C1" w:rsidR="0031624E" w:rsidRPr="001D0F49" w:rsidRDefault="0031624E" w:rsidP="00B94CAC">
            <w:pPr>
              <w:pStyle w:val="VBAILTBody"/>
              <w:numPr>
                <w:ilvl w:val="0"/>
                <w:numId w:val="3"/>
              </w:numPr>
            </w:pPr>
            <w:r w:rsidRPr="001D0F49">
              <w:t>VBA Applications (PMC VSR)</w:t>
            </w:r>
          </w:p>
        </w:tc>
      </w:tr>
      <w:tr w:rsidR="001D0F49" w:rsidRPr="001D0F49" w14:paraId="6B08C331" w14:textId="77777777" w:rsidTr="001D1340">
        <w:trPr>
          <w:cantSplit/>
        </w:trPr>
        <w:tc>
          <w:tcPr>
            <w:tcW w:w="1908" w:type="dxa"/>
          </w:tcPr>
          <w:p w14:paraId="6B08C32F" w14:textId="0CA71D72" w:rsidR="001D1340" w:rsidRPr="001D0F49" w:rsidRDefault="00925C54" w:rsidP="001D1340">
            <w:pPr>
              <w:pStyle w:val="VBAILTBody"/>
            </w:pPr>
            <w:r w:rsidRPr="001D0F49">
              <w:t xml:space="preserve">Knowledge </w:t>
            </w:r>
            <w:r w:rsidR="00A60A46">
              <w:t>Enhancer</w:t>
            </w:r>
            <w:r w:rsidR="00552F63" w:rsidRPr="001D0F49">
              <w:t>:</w:t>
            </w:r>
          </w:p>
        </w:tc>
        <w:tc>
          <w:tcPr>
            <w:tcW w:w="7452" w:type="dxa"/>
          </w:tcPr>
          <w:p w14:paraId="6B08C330" w14:textId="134443DD" w:rsidR="001D1340" w:rsidRPr="001D0F49" w:rsidRDefault="001D1340" w:rsidP="00E771D6">
            <w:pPr>
              <w:pStyle w:val="VBAILTBody"/>
            </w:pPr>
            <w:r w:rsidRPr="001D0F49">
              <w:t>Phase</w:t>
            </w:r>
            <w:r w:rsidR="006C1A6B" w:rsidRPr="001D0F49">
              <w:t xml:space="preserve"> 3</w:t>
            </w:r>
            <w:r w:rsidRPr="001D0F49">
              <w:t xml:space="preserve">: </w:t>
            </w:r>
            <w:r w:rsidR="006C1A6B" w:rsidRPr="001D0F49">
              <w:t xml:space="preserve">PMC VSR Resources </w:t>
            </w:r>
            <w:r w:rsidR="00925C54" w:rsidRPr="001D0F49">
              <w:t xml:space="preserve">Knowledge </w:t>
            </w:r>
            <w:r w:rsidR="00A60A46">
              <w:t>Enhancer</w:t>
            </w:r>
          </w:p>
        </w:tc>
      </w:tr>
      <w:tr w:rsidR="00267BA2" w:rsidRPr="001D0F49" w14:paraId="6B08C341" w14:textId="77777777" w:rsidTr="00A3668B">
        <w:trPr>
          <w:cantSplit/>
        </w:trPr>
        <w:tc>
          <w:tcPr>
            <w:tcW w:w="1908" w:type="dxa"/>
          </w:tcPr>
          <w:p w14:paraId="6B08C339" w14:textId="77777777" w:rsidR="00267BA2" w:rsidRPr="001D0F49" w:rsidRDefault="00267BA2" w:rsidP="001262F7">
            <w:pPr>
              <w:pStyle w:val="VBAILTBody"/>
            </w:pPr>
            <w:r w:rsidRPr="001D0F49">
              <w:lastRenderedPageBreak/>
              <w:t>What You Need:</w:t>
            </w:r>
          </w:p>
        </w:tc>
        <w:tc>
          <w:tcPr>
            <w:tcW w:w="7452" w:type="dxa"/>
          </w:tcPr>
          <w:p w14:paraId="6B08C33A" w14:textId="4A1A1318" w:rsidR="00C4515C" w:rsidRPr="001D0F49" w:rsidRDefault="0046452E" w:rsidP="00D462A8">
            <w:pPr>
              <w:pStyle w:val="VBAILTbullet1"/>
              <w:numPr>
                <w:ilvl w:val="0"/>
                <w:numId w:val="39"/>
              </w:numPr>
            </w:pPr>
            <w:r w:rsidRPr="001D0F49">
              <w:t>Trainee Guide</w:t>
            </w:r>
          </w:p>
          <w:p w14:paraId="46A61477" w14:textId="77777777" w:rsidR="00F55D1F" w:rsidRDefault="00F55D1F" w:rsidP="00D462A8">
            <w:pPr>
              <w:pStyle w:val="VBAILTbullet1"/>
              <w:numPr>
                <w:ilvl w:val="0"/>
                <w:numId w:val="39"/>
              </w:numPr>
            </w:pPr>
            <w:r>
              <w:t>Access to the following job aids from VSR Assistant:</w:t>
            </w:r>
          </w:p>
          <w:p w14:paraId="3F07277D" w14:textId="77777777" w:rsidR="00D462A8" w:rsidRPr="00E151FB" w:rsidRDefault="00D462A8" w:rsidP="00D462A8">
            <w:pPr>
              <w:pStyle w:val="VBAILTBullet2"/>
              <w:numPr>
                <w:ilvl w:val="1"/>
                <w:numId w:val="39"/>
              </w:numPr>
            </w:pPr>
            <w:r w:rsidRPr="0099623E">
              <w:rPr>
                <w:b/>
              </w:rPr>
              <w:t>Common VA Terms</w:t>
            </w:r>
            <w:r w:rsidRPr="00E151FB">
              <w:t xml:space="preserve"> </w:t>
            </w:r>
            <w:r>
              <w:t>job aid</w:t>
            </w:r>
          </w:p>
          <w:p w14:paraId="1082AD25" w14:textId="77777777" w:rsidR="00D462A8" w:rsidRDefault="00D462A8" w:rsidP="00D462A8">
            <w:pPr>
              <w:pStyle w:val="VBAILTBullet2"/>
              <w:numPr>
                <w:ilvl w:val="1"/>
                <w:numId w:val="39"/>
              </w:numPr>
            </w:pPr>
            <w:r w:rsidRPr="0099623E">
              <w:rPr>
                <w:b/>
              </w:rPr>
              <w:t>Common VA References</w:t>
            </w:r>
            <w:r w:rsidRPr="00E151FB">
              <w:t xml:space="preserve"> </w:t>
            </w:r>
            <w:r>
              <w:t>job aid</w:t>
            </w:r>
          </w:p>
          <w:p w14:paraId="003929E7" w14:textId="77777777" w:rsidR="00D462A8" w:rsidRPr="00E151FB" w:rsidRDefault="00D462A8" w:rsidP="00D462A8">
            <w:pPr>
              <w:pStyle w:val="VBAILTBullet2"/>
              <w:numPr>
                <w:ilvl w:val="1"/>
                <w:numId w:val="39"/>
              </w:numPr>
            </w:pPr>
            <w:r>
              <w:rPr>
                <w:b/>
              </w:rPr>
              <w:t>Curriculum Guide Learning Aid</w:t>
            </w:r>
          </w:p>
          <w:p w14:paraId="2C094502" w14:textId="77777777" w:rsidR="00D462A8" w:rsidRPr="00E151FB" w:rsidRDefault="00D462A8" w:rsidP="00D462A8">
            <w:pPr>
              <w:pStyle w:val="VBAILTBullet2"/>
              <w:numPr>
                <w:ilvl w:val="1"/>
                <w:numId w:val="39"/>
              </w:numPr>
            </w:pPr>
            <w:r>
              <w:rPr>
                <w:b/>
              </w:rPr>
              <w:t>VBA Intranet and Pension Home Page</w:t>
            </w:r>
            <w:r w:rsidRPr="00E151FB">
              <w:t xml:space="preserve"> job </w:t>
            </w:r>
            <w:r>
              <w:t xml:space="preserve">aid </w:t>
            </w:r>
          </w:p>
          <w:p w14:paraId="7AA91925" w14:textId="77777777" w:rsidR="00D462A8" w:rsidRDefault="00D462A8" w:rsidP="00D462A8">
            <w:pPr>
              <w:pStyle w:val="VBAILTBullet2"/>
              <w:numPr>
                <w:ilvl w:val="1"/>
                <w:numId w:val="39"/>
              </w:numPr>
            </w:pPr>
            <w:r w:rsidRPr="0099623E">
              <w:rPr>
                <w:b/>
              </w:rPr>
              <w:t>Pension Systems and Applications</w:t>
            </w:r>
            <w:r w:rsidRPr="00E151FB">
              <w:t xml:space="preserve"> </w:t>
            </w:r>
            <w:r>
              <w:t>job aid</w:t>
            </w:r>
          </w:p>
          <w:p w14:paraId="6B08C340" w14:textId="387121E3" w:rsidR="00355EC7" w:rsidRPr="001D0F49" w:rsidRDefault="00D462A8" w:rsidP="00D462A8">
            <w:pPr>
              <w:pStyle w:val="VBAILTBullet2"/>
              <w:numPr>
                <w:ilvl w:val="1"/>
                <w:numId w:val="39"/>
              </w:numPr>
            </w:pPr>
            <w:r>
              <w:rPr>
                <w:b/>
              </w:rPr>
              <w:t>VA Core Values and Characteristics Quick Reference</w:t>
            </w:r>
          </w:p>
        </w:tc>
      </w:tr>
    </w:tbl>
    <w:p w14:paraId="6B08C343" w14:textId="6720F959" w:rsidR="00AA4992" w:rsidRPr="001D0F49" w:rsidRDefault="00AA4992" w:rsidP="002015F3">
      <w:pPr>
        <w:spacing w:after="240" w:line="240" w:lineRule="auto"/>
      </w:pPr>
    </w:p>
    <w:tbl>
      <w:tblPr>
        <w:tblStyle w:val="TableGrid"/>
        <w:tblW w:w="10081" w:type="dxa"/>
        <w:jc w:val="center"/>
        <w:tblLayout w:type="fixed"/>
        <w:tblLook w:val="04A0" w:firstRow="1" w:lastRow="0" w:firstColumn="1" w:lastColumn="0" w:noHBand="0" w:noVBand="1"/>
        <w:tblCaption w:val="Lesson plan table specifying individual PowerPoint slide content and related instructor activities/guidance"/>
      </w:tblPr>
      <w:tblGrid>
        <w:gridCol w:w="4225"/>
        <w:gridCol w:w="5850"/>
        <w:gridCol w:w="6"/>
      </w:tblGrid>
      <w:tr w:rsidR="001D0F49" w:rsidRPr="001D0F49" w14:paraId="6B08C346" w14:textId="77777777" w:rsidTr="00B57B92">
        <w:trPr>
          <w:cantSplit/>
          <w:tblHeader/>
          <w:jc w:val="center"/>
        </w:trPr>
        <w:tc>
          <w:tcPr>
            <w:tcW w:w="4225" w:type="dxa"/>
            <w:tcBorders>
              <w:right w:val="dashSmallGap" w:sz="4" w:space="0" w:color="auto"/>
            </w:tcBorders>
            <w:shd w:val="clear" w:color="auto" w:fill="BDD6EE" w:themeFill="accent1" w:themeFillTint="66"/>
          </w:tcPr>
          <w:p w14:paraId="6B08C344" w14:textId="77777777" w:rsidR="00AA4992" w:rsidRPr="001D0F49" w:rsidRDefault="00AA4992" w:rsidP="008508A5">
            <w:pPr>
              <w:pStyle w:val="VBAILTTableHeading1"/>
            </w:pPr>
            <w:r w:rsidRPr="001D0F49">
              <w:t>PowerPoint Slides</w:t>
            </w:r>
          </w:p>
        </w:tc>
        <w:tc>
          <w:tcPr>
            <w:tcW w:w="5856" w:type="dxa"/>
            <w:gridSpan w:val="2"/>
            <w:tcBorders>
              <w:left w:val="dashSmallGap" w:sz="4" w:space="0" w:color="auto"/>
            </w:tcBorders>
            <w:shd w:val="clear" w:color="auto" w:fill="BDD6EE" w:themeFill="accent1" w:themeFillTint="66"/>
          </w:tcPr>
          <w:p w14:paraId="6B08C345" w14:textId="1E268F4C" w:rsidR="00AA4992" w:rsidRPr="001D0F49" w:rsidRDefault="0046452E" w:rsidP="008508A5">
            <w:pPr>
              <w:pStyle w:val="VBAILTTableHeading1"/>
            </w:pPr>
            <w:r w:rsidRPr="001D0F49">
              <w:t>Notes</w:t>
            </w:r>
          </w:p>
        </w:tc>
      </w:tr>
      <w:tr w:rsidR="001D0F49" w:rsidRPr="001D0F49" w14:paraId="6B08C34C" w14:textId="77777777" w:rsidTr="00B57B92">
        <w:trPr>
          <w:cantSplit/>
          <w:jc w:val="center"/>
        </w:trPr>
        <w:tc>
          <w:tcPr>
            <w:tcW w:w="4225" w:type="dxa"/>
            <w:tcBorders>
              <w:right w:val="dashSmallGap" w:sz="4" w:space="0" w:color="auto"/>
            </w:tcBorders>
          </w:tcPr>
          <w:p w14:paraId="6B08C348" w14:textId="6F1B4682" w:rsidR="003957E5" w:rsidRPr="001D0F49" w:rsidRDefault="00614547" w:rsidP="008508A5">
            <w:pPr>
              <w:pStyle w:val="VBAILTBodyStrong"/>
            </w:pPr>
            <w:r w:rsidRPr="001D0F49">
              <w:t xml:space="preserve">Phase 3: </w:t>
            </w:r>
            <w:r w:rsidR="00925C54" w:rsidRPr="001D0F49">
              <w:t xml:space="preserve">Knowledge </w:t>
            </w:r>
            <w:r w:rsidR="00A60A46">
              <w:t>Enhancer</w:t>
            </w:r>
            <w:r w:rsidRPr="001D0F49">
              <w:t xml:space="preserve"> </w:t>
            </w:r>
            <w:r w:rsidR="00FA0E53" w:rsidRPr="001D0F49">
              <w:t>Preparation</w:t>
            </w:r>
          </w:p>
        </w:tc>
        <w:tc>
          <w:tcPr>
            <w:tcW w:w="5856" w:type="dxa"/>
            <w:gridSpan w:val="2"/>
            <w:tcBorders>
              <w:left w:val="dashSmallGap" w:sz="4" w:space="0" w:color="auto"/>
            </w:tcBorders>
          </w:tcPr>
          <w:p w14:paraId="6B08C34B" w14:textId="06109906" w:rsidR="00022102" w:rsidRPr="001D0F49" w:rsidRDefault="00022102" w:rsidP="00614547">
            <w:pPr>
              <w:pStyle w:val="VBAILTBody"/>
            </w:pPr>
          </w:p>
        </w:tc>
      </w:tr>
      <w:tr w:rsidR="001D0F49" w:rsidRPr="001D0F49" w14:paraId="20609334" w14:textId="77777777" w:rsidTr="00B57B92">
        <w:trPr>
          <w:cantSplit/>
          <w:jc w:val="center"/>
        </w:trPr>
        <w:tc>
          <w:tcPr>
            <w:tcW w:w="4225" w:type="dxa"/>
            <w:tcBorders>
              <w:right w:val="dashSmallGap" w:sz="4" w:space="0" w:color="auto"/>
            </w:tcBorders>
          </w:tcPr>
          <w:p w14:paraId="1761D31F" w14:textId="55D3201A" w:rsidR="00C6276F" w:rsidRPr="001D0F49" w:rsidRDefault="007864EC" w:rsidP="00AE0EFF">
            <w:pPr>
              <w:pStyle w:val="VBAILTBodyStrong"/>
            </w:pPr>
            <w:r>
              <w:t>Importance of Phase 3</w:t>
            </w:r>
          </w:p>
          <w:p w14:paraId="29751BC3" w14:textId="0768E282" w:rsidR="00CC23BD" w:rsidRPr="001D0F49" w:rsidRDefault="00CC23BD" w:rsidP="00FA0E53">
            <w:pPr>
              <w:pStyle w:val="VBAILTbullet1"/>
              <w:numPr>
                <w:ilvl w:val="0"/>
                <w:numId w:val="4"/>
              </w:numPr>
              <w:rPr>
                <w:rStyle w:val="Strong"/>
              </w:rPr>
            </w:pPr>
            <w:r w:rsidRPr="001D0F49">
              <w:rPr>
                <w:rStyle w:val="Strong"/>
                <w:b w:val="0"/>
              </w:rPr>
              <w:t xml:space="preserve">Phase 3 familiarizes PMC VSRs with the resources they need to be successful performing assigned </w:t>
            </w:r>
            <w:r w:rsidR="007864EC">
              <w:rPr>
                <w:rStyle w:val="Strong"/>
                <w:b w:val="0"/>
              </w:rPr>
              <w:t>duties</w:t>
            </w:r>
          </w:p>
          <w:p w14:paraId="0CB6D6BE" w14:textId="60A52148" w:rsidR="00CC23BD" w:rsidRPr="001D0F49" w:rsidRDefault="00CC23BD" w:rsidP="00FA0E53">
            <w:pPr>
              <w:pStyle w:val="VBAILTbullet1"/>
              <w:numPr>
                <w:ilvl w:val="0"/>
                <w:numId w:val="4"/>
              </w:numPr>
              <w:rPr>
                <w:b/>
                <w:bCs/>
              </w:rPr>
            </w:pPr>
            <w:r w:rsidRPr="001D0F49">
              <w:t>Due to the intricacy, complexity</w:t>
            </w:r>
            <w:r w:rsidR="001E25F2" w:rsidRPr="001D0F49">
              <w:t>,</w:t>
            </w:r>
            <w:r w:rsidRPr="001D0F49">
              <w:t xml:space="preserve"> and abundance of information required to perform the PMC VSR tasks, knowledge of the correct resources and ability to use the resources is critical to success</w:t>
            </w:r>
          </w:p>
          <w:p w14:paraId="101B47CB" w14:textId="0CC0DD08" w:rsidR="00CC23BD" w:rsidRPr="001D0F49" w:rsidRDefault="00CC23BD" w:rsidP="00FA0E53">
            <w:pPr>
              <w:pStyle w:val="VBAILTbullet1"/>
              <w:numPr>
                <w:ilvl w:val="0"/>
                <w:numId w:val="4"/>
              </w:numPr>
            </w:pPr>
            <w:r w:rsidRPr="001D0F49">
              <w:t xml:space="preserve">The resources will be used extensively throughout the rest of the training </w:t>
            </w:r>
          </w:p>
        </w:tc>
        <w:tc>
          <w:tcPr>
            <w:tcW w:w="5856" w:type="dxa"/>
            <w:gridSpan w:val="2"/>
            <w:tcBorders>
              <w:left w:val="dashSmallGap" w:sz="4" w:space="0" w:color="auto"/>
            </w:tcBorders>
          </w:tcPr>
          <w:p w14:paraId="019DDE2A" w14:textId="474C4B7B" w:rsidR="00CC23BD" w:rsidRPr="001D0F49" w:rsidRDefault="00CC23BD" w:rsidP="0046452E">
            <w:pPr>
              <w:pStyle w:val="VBAILTBody"/>
              <w:rPr>
                <w:rStyle w:val="Strong"/>
                <w:b w:val="0"/>
                <w:bCs w:val="0"/>
              </w:rPr>
            </w:pPr>
          </w:p>
        </w:tc>
      </w:tr>
      <w:tr w:rsidR="001D0F49" w:rsidRPr="001D0F49" w14:paraId="2A17734E" w14:textId="77777777" w:rsidTr="00DF519D">
        <w:trPr>
          <w:gridAfter w:val="1"/>
          <w:wAfter w:w="6" w:type="dxa"/>
          <w:cantSplit/>
          <w:jc w:val="center"/>
        </w:trPr>
        <w:tc>
          <w:tcPr>
            <w:tcW w:w="4225" w:type="dxa"/>
            <w:tcBorders>
              <w:right w:val="dashSmallGap" w:sz="4" w:space="0" w:color="auto"/>
            </w:tcBorders>
          </w:tcPr>
          <w:p w14:paraId="3EE365AA" w14:textId="7D17E684" w:rsidR="009E6526" w:rsidRPr="001D0F49" w:rsidRDefault="00925C54" w:rsidP="009E6526">
            <w:pPr>
              <w:pStyle w:val="VBAILTBodyStrong"/>
              <w:rPr>
                <w:rStyle w:val="Strong"/>
                <w:b/>
              </w:rPr>
            </w:pPr>
            <w:r w:rsidRPr="001D0F49">
              <w:lastRenderedPageBreak/>
              <w:t xml:space="preserve">Knowledge </w:t>
            </w:r>
            <w:r w:rsidR="00A60A46">
              <w:t>Enhancer</w:t>
            </w:r>
            <w:r w:rsidR="009E6526" w:rsidRPr="001D0F49">
              <w:t xml:space="preserve"> </w:t>
            </w:r>
            <w:r w:rsidR="00FA0E53" w:rsidRPr="001D0F49">
              <w:t>Preparation</w:t>
            </w:r>
            <w:r w:rsidR="009E6526" w:rsidRPr="001D0F49">
              <w:t xml:space="preserve"> Overview</w:t>
            </w:r>
          </w:p>
          <w:p w14:paraId="422D5580" w14:textId="4E3259E8" w:rsidR="009E6526" w:rsidRPr="001D0F49" w:rsidRDefault="009E6526" w:rsidP="009E6526">
            <w:pPr>
              <w:pStyle w:val="VBAILTBody"/>
              <w:rPr>
                <w:rStyle w:val="Strong"/>
                <w:b w:val="0"/>
              </w:rPr>
            </w:pPr>
            <w:r w:rsidRPr="001D0F49">
              <w:rPr>
                <w:rStyle w:val="Strong"/>
                <w:b w:val="0"/>
              </w:rPr>
              <w:t xml:space="preserve">This </w:t>
            </w:r>
            <w:r w:rsidR="00925C54" w:rsidRPr="001D0F49">
              <w:rPr>
                <w:rStyle w:val="Strong"/>
                <w:b w:val="0"/>
              </w:rPr>
              <w:t xml:space="preserve">Knowledge </w:t>
            </w:r>
            <w:r w:rsidR="00A60A46">
              <w:rPr>
                <w:rStyle w:val="Strong"/>
                <w:b w:val="0"/>
              </w:rPr>
              <w:t>Enhancer</w:t>
            </w:r>
            <w:r w:rsidR="00614547" w:rsidRPr="001D0F49">
              <w:rPr>
                <w:rStyle w:val="Strong"/>
                <w:b w:val="0"/>
              </w:rPr>
              <w:t xml:space="preserve"> </w:t>
            </w:r>
            <w:r w:rsidR="00FA0E53" w:rsidRPr="001D0F49">
              <w:rPr>
                <w:rStyle w:val="Strong"/>
                <w:b w:val="0"/>
              </w:rPr>
              <w:t>preparation</w:t>
            </w:r>
            <w:r w:rsidRPr="001D0F49">
              <w:rPr>
                <w:rStyle w:val="Strong"/>
                <w:b w:val="0"/>
              </w:rPr>
              <w:t xml:space="preserve"> will consist of the following:</w:t>
            </w:r>
          </w:p>
          <w:p w14:paraId="6035DDA7" w14:textId="6AB3BCA8" w:rsidR="009E6526" w:rsidRPr="001D0F49" w:rsidRDefault="00304732" w:rsidP="00FA0E53">
            <w:pPr>
              <w:pStyle w:val="VBAILTbullet1"/>
              <w:numPr>
                <w:ilvl w:val="0"/>
                <w:numId w:val="4"/>
              </w:numPr>
              <w:rPr>
                <w:rStyle w:val="Strong"/>
                <w:b w:val="0"/>
                <w:bCs w:val="0"/>
              </w:rPr>
            </w:pPr>
            <w:r w:rsidRPr="001D0F49">
              <w:rPr>
                <w:rStyle w:val="Strong"/>
                <w:b w:val="0"/>
                <w:bCs w:val="0"/>
              </w:rPr>
              <w:t>L</w:t>
            </w:r>
            <w:r w:rsidR="009E6526" w:rsidRPr="001D0F49">
              <w:rPr>
                <w:rStyle w:val="Strong"/>
                <w:b w:val="0"/>
                <w:bCs w:val="0"/>
              </w:rPr>
              <w:t xml:space="preserve">esson objectives </w:t>
            </w:r>
            <w:r w:rsidRPr="001D0F49">
              <w:rPr>
                <w:rStyle w:val="Strong"/>
                <w:b w:val="0"/>
                <w:bCs w:val="0"/>
              </w:rPr>
              <w:t>review</w:t>
            </w:r>
          </w:p>
          <w:p w14:paraId="0D852B75" w14:textId="40532E3C" w:rsidR="009E6526" w:rsidRPr="001D0F49" w:rsidRDefault="00304732" w:rsidP="00FA0E53">
            <w:pPr>
              <w:pStyle w:val="VBAILTbullet1"/>
              <w:numPr>
                <w:ilvl w:val="0"/>
                <w:numId w:val="4"/>
              </w:numPr>
              <w:rPr>
                <w:rStyle w:val="Strong"/>
                <w:b w:val="0"/>
                <w:bCs w:val="0"/>
              </w:rPr>
            </w:pPr>
            <w:r w:rsidRPr="001D0F49">
              <w:rPr>
                <w:rStyle w:val="Strong"/>
                <w:b w:val="0"/>
                <w:bCs w:val="0"/>
              </w:rPr>
              <w:t xml:space="preserve">Group </w:t>
            </w:r>
            <w:r w:rsidR="001E25F2" w:rsidRPr="001D0F49">
              <w:rPr>
                <w:rStyle w:val="Strong"/>
                <w:b w:val="0"/>
                <w:bCs w:val="0"/>
              </w:rPr>
              <w:t>activities</w:t>
            </w:r>
            <w:r w:rsidR="00614547" w:rsidRPr="001D0F49">
              <w:rPr>
                <w:rStyle w:val="Strong"/>
                <w:b w:val="0"/>
                <w:bCs w:val="0"/>
              </w:rPr>
              <w:t>/</w:t>
            </w:r>
            <w:r w:rsidR="001E25F2" w:rsidRPr="001D0F49">
              <w:rPr>
                <w:rStyle w:val="Strong"/>
                <w:b w:val="0"/>
                <w:bCs w:val="0"/>
              </w:rPr>
              <w:t>games</w:t>
            </w:r>
          </w:p>
          <w:p w14:paraId="249C7602" w14:textId="6E0C8352" w:rsidR="00A5578A" w:rsidRPr="001D0F49" w:rsidRDefault="00304732" w:rsidP="00483867">
            <w:pPr>
              <w:pStyle w:val="VBAILTbullet1"/>
              <w:numPr>
                <w:ilvl w:val="0"/>
                <w:numId w:val="4"/>
              </w:numPr>
            </w:pPr>
            <w:r w:rsidRPr="001D0F49">
              <w:rPr>
                <w:rStyle w:val="Strong"/>
                <w:b w:val="0"/>
                <w:bCs w:val="0"/>
              </w:rPr>
              <w:t>Question/</w:t>
            </w:r>
            <w:r w:rsidR="001E25F2" w:rsidRPr="001D0F49">
              <w:rPr>
                <w:rStyle w:val="Strong"/>
                <w:b w:val="0"/>
                <w:bCs w:val="0"/>
              </w:rPr>
              <w:t xml:space="preserve">answer </w:t>
            </w:r>
            <w:r w:rsidR="00483867" w:rsidRPr="001D0F49">
              <w:rPr>
                <w:rStyle w:val="Strong"/>
                <w:b w:val="0"/>
                <w:bCs w:val="0"/>
              </w:rPr>
              <w:t>forum</w:t>
            </w:r>
          </w:p>
        </w:tc>
        <w:tc>
          <w:tcPr>
            <w:tcW w:w="5850" w:type="dxa"/>
            <w:tcBorders>
              <w:left w:val="dashSmallGap" w:sz="4" w:space="0" w:color="auto"/>
            </w:tcBorders>
          </w:tcPr>
          <w:p w14:paraId="2167E70C" w14:textId="5276EE9F" w:rsidR="00536C4F" w:rsidRPr="001D0F49" w:rsidRDefault="00536C4F" w:rsidP="00614547">
            <w:pPr>
              <w:pStyle w:val="VBAILTBody"/>
              <w:rPr>
                <w:rStyle w:val="Strong"/>
                <w:b w:val="0"/>
              </w:rPr>
            </w:pPr>
          </w:p>
        </w:tc>
      </w:tr>
      <w:tr w:rsidR="001D0F49" w:rsidRPr="001D0F49" w14:paraId="7BE4BA54" w14:textId="77777777" w:rsidTr="00DF519D">
        <w:trPr>
          <w:gridAfter w:val="1"/>
          <w:wAfter w:w="6" w:type="dxa"/>
          <w:cantSplit/>
          <w:jc w:val="center"/>
        </w:trPr>
        <w:tc>
          <w:tcPr>
            <w:tcW w:w="4225" w:type="dxa"/>
            <w:tcBorders>
              <w:right w:val="dashSmallGap" w:sz="4" w:space="0" w:color="auto"/>
            </w:tcBorders>
          </w:tcPr>
          <w:p w14:paraId="3D362BF1" w14:textId="6354B3B5" w:rsidR="005B1AEC" w:rsidRPr="001D0F49" w:rsidRDefault="005B1AEC" w:rsidP="005B1AEC">
            <w:pPr>
              <w:pStyle w:val="VBAILTBodyStrong"/>
              <w:rPr>
                <w:rStyle w:val="Strong"/>
                <w:b/>
                <w:bCs w:val="0"/>
              </w:rPr>
            </w:pPr>
            <w:r w:rsidRPr="001D0F49">
              <w:rPr>
                <w:rStyle w:val="Strong"/>
                <w:b/>
                <w:bCs w:val="0"/>
              </w:rPr>
              <w:t xml:space="preserve">Phase 3 Lessons </w:t>
            </w:r>
          </w:p>
          <w:p w14:paraId="17FC0A1B" w14:textId="41BCBF6C" w:rsidR="005B1AEC" w:rsidRPr="001D0F49" w:rsidRDefault="005B1AEC" w:rsidP="005B1AEC">
            <w:pPr>
              <w:pStyle w:val="VBAILTBody"/>
            </w:pPr>
            <w:r w:rsidRPr="001D0F49">
              <w:t xml:space="preserve">Phase 3 consists of the following </w:t>
            </w:r>
            <w:r w:rsidR="00D462A8">
              <w:t>six</w:t>
            </w:r>
            <w:r w:rsidR="00491436" w:rsidRPr="001D0F49">
              <w:t xml:space="preserve"> </w:t>
            </w:r>
            <w:r w:rsidRPr="001D0F49">
              <w:t>lessons:</w:t>
            </w:r>
          </w:p>
          <w:p w14:paraId="7FBB8028" w14:textId="62407E7C" w:rsidR="005B1AEC" w:rsidRPr="001D0F49" w:rsidRDefault="005B1AEC" w:rsidP="00FA0E53">
            <w:pPr>
              <w:pStyle w:val="VBAILTbullet1"/>
              <w:numPr>
                <w:ilvl w:val="0"/>
                <w:numId w:val="7"/>
              </w:numPr>
            </w:pPr>
            <w:r w:rsidRPr="001D0F49">
              <w:t>VA Terminology</w:t>
            </w:r>
          </w:p>
          <w:p w14:paraId="7CBF69EB" w14:textId="61699438" w:rsidR="005B1AEC" w:rsidRPr="001D0F49" w:rsidRDefault="005B1AEC" w:rsidP="004B6246">
            <w:pPr>
              <w:pStyle w:val="VBAILTbullet1"/>
              <w:numPr>
                <w:ilvl w:val="0"/>
                <w:numId w:val="7"/>
              </w:numPr>
            </w:pPr>
            <w:r w:rsidRPr="001D0F49">
              <w:t>VBA Intranet Resources for the PMC VSR</w:t>
            </w:r>
          </w:p>
          <w:p w14:paraId="040C0197" w14:textId="0FDA64EE" w:rsidR="00D462A8" w:rsidRPr="002E7299" w:rsidRDefault="005B1AEC" w:rsidP="002E7299">
            <w:pPr>
              <w:pStyle w:val="VBAILTbullet1"/>
              <w:numPr>
                <w:ilvl w:val="0"/>
                <w:numId w:val="7"/>
              </w:numPr>
              <w:rPr>
                <w:rStyle w:val="Strong"/>
                <w:b w:val="0"/>
                <w:bCs w:val="0"/>
              </w:rPr>
            </w:pPr>
            <w:r w:rsidRPr="001D0F49">
              <w:t>Overview of Pension Systems and Applications</w:t>
            </w:r>
          </w:p>
        </w:tc>
        <w:tc>
          <w:tcPr>
            <w:tcW w:w="5850" w:type="dxa"/>
            <w:tcBorders>
              <w:left w:val="dashSmallGap" w:sz="4" w:space="0" w:color="auto"/>
            </w:tcBorders>
          </w:tcPr>
          <w:p w14:paraId="5BA59F7F" w14:textId="008B5E3B" w:rsidR="00F76D17" w:rsidRPr="001D0F49" w:rsidRDefault="00F76D17" w:rsidP="00A5578A">
            <w:pPr>
              <w:pStyle w:val="VBAILTBody"/>
              <w:rPr>
                <w:rStyle w:val="Strong"/>
                <w:b w:val="0"/>
                <w:bCs w:val="0"/>
              </w:rPr>
            </w:pPr>
          </w:p>
        </w:tc>
      </w:tr>
      <w:tr w:rsidR="001D0F49" w:rsidRPr="001D0F49" w14:paraId="57FC84B5" w14:textId="77777777" w:rsidTr="00DF519D">
        <w:trPr>
          <w:gridAfter w:val="1"/>
          <w:wAfter w:w="6" w:type="dxa"/>
          <w:cantSplit/>
          <w:jc w:val="center"/>
        </w:trPr>
        <w:tc>
          <w:tcPr>
            <w:tcW w:w="4225" w:type="dxa"/>
            <w:tcBorders>
              <w:right w:val="dashSmallGap" w:sz="4" w:space="0" w:color="auto"/>
            </w:tcBorders>
          </w:tcPr>
          <w:p w14:paraId="11E1A9D9" w14:textId="39EB7BD2" w:rsidR="005B1AEC" w:rsidRPr="001D0F49" w:rsidRDefault="005B1AEC" w:rsidP="003F3CD7">
            <w:pPr>
              <w:pStyle w:val="VBAILTbullet1"/>
              <w:numPr>
                <w:ilvl w:val="0"/>
                <w:numId w:val="0"/>
              </w:numPr>
              <w:rPr>
                <w:b/>
              </w:rPr>
            </w:pPr>
            <w:r w:rsidRPr="001D0F49">
              <w:rPr>
                <w:b/>
              </w:rPr>
              <w:t xml:space="preserve">VA Terminology </w:t>
            </w:r>
          </w:p>
          <w:p w14:paraId="59697F23" w14:textId="197B4985" w:rsidR="005B1AEC" w:rsidRPr="001D0F49" w:rsidRDefault="005B1AEC" w:rsidP="00FA0E53">
            <w:pPr>
              <w:pStyle w:val="VBAILTbullet1"/>
              <w:numPr>
                <w:ilvl w:val="0"/>
                <w:numId w:val="4"/>
              </w:numPr>
            </w:pPr>
            <w:r w:rsidRPr="001D0F49">
              <w:t>VA terminology (</w:t>
            </w:r>
            <w:r w:rsidR="001E25F2" w:rsidRPr="001D0F49">
              <w:t>e.g.,</w:t>
            </w:r>
            <w:r w:rsidRPr="001D0F49">
              <w:t xml:space="preserve"> abbreviations, acronyms, and initialisms) </w:t>
            </w:r>
            <w:r w:rsidR="001E25F2" w:rsidRPr="001D0F49">
              <w:t xml:space="preserve">is </w:t>
            </w:r>
            <w:r w:rsidRPr="001D0F49">
              <w:t xml:space="preserve">regularly used in all VSR jobs and tasks. </w:t>
            </w:r>
          </w:p>
          <w:p w14:paraId="7704F1F4" w14:textId="76364431" w:rsidR="005B1AEC" w:rsidRPr="001D0F49" w:rsidRDefault="005B1AEC" w:rsidP="00FA0E53">
            <w:pPr>
              <w:pStyle w:val="VBAILTbullet1"/>
              <w:numPr>
                <w:ilvl w:val="0"/>
                <w:numId w:val="4"/>
              </w:numPr>
            </w:pPr>
            <w:r w:rsidRPr="001D0F49">
              <w:t xml:space="preserve">It is important to know your audience when using VA terms. </w:t>
            </w:r>
          </w:p>
          <w:p w14:paraId="1CFE1FDF" w14:textId="6C3C6CC6" w:rsidR="00F76D17" w:rsidRPr="001D0F49" w:rsidRDefault="005B1AEC" w:rsidP="00FA0E53">
            <w:pPr>
              <w:pStyle w:val="VBAILTbullet1"/>
              <w:numPr>
                <w:ilvl w:val="0"/>
                <w:numId w:val="4"/>
              </w:numPr>
              <w:rPr>
                <w:rStyle w:val="Strong"/>
                <w:b w:val="0"/>
                <w:bCs w:val="0"/>
              </w:rPr>
            </w:pPr>
            <w:r w:rsidRPr="001D0F49">
              <w:t xml:space="preserve">When used incorrectly, VA terms can cause confusion and misunderstanding, especially when used incorrectly with Veterans and claimants. </w:t>
            </w:r>
          </w:p>
        </w:tc>
        <w:tc>
          <w:tcPr>
            <w:tcW w:w="5850" w:type="dxa"/>
            <w:tcBorders>
              <w:left w:val="dashSmallGap" w:sz="4" w:space="0" w:color="auto"/>
            </w:tcBorders>
          </w:tcPr>
          <w:p w14:paraId="5C197724" w14:textId="12828174" w:rsidR="00F76D17" w:rsidRPr="001D0F49" w:rsidRDefault="00F76D17" w:rsidP="005B1AEC">
            <w:pPr>
              <w:pStyle w:val="VBAILTBody"/>
              <w:rPr>
                <w:rStyle w:val="Strong"/>
              </w:rPr>
            </w:pPr>
          </w:p>
        </w:tc>
      </w:tr>
      <w:tr w:rsidR="001D0F49" w:rsidRPr="001D0F49" w14:paraId="3335AFC2" w14:textId="77777777" w:rsidTr="00DF519D">
        <w:trPr>
          <w:gridAfter w:val="1"/>
          <w:wAfter w:w="6" w:type="dxa"/>
          <w:cantSplit/>
          <w:jc w:val="center"/>
        </w:trPr>
        <w:tc>
          <w:tcPr>
            <w:tcW w:w="4225" w:type="dxa"/>
            <w:tcBorders>
              <w:right w:val="dashSmallGap" w:sz="4" w:space="0" w:color="auto"/>
            </w:tcBorders>
          </w:tcPr>
          <w:p w14:paraId="12957EF2" w14:textId="4DBE56EF" w:rsidR="00491436" w:rsidRPr="001D0F49" w:rsidRDefault="00491436" w:rsidP="003F3CD7">
            <w:pPr>
              <w:pStyle w:val="VBAILTbullet1"/>
              <w:numPr>
                <w:ilvl w:val="0"/>
                <w:numId w:val="0"/>
              </w:numPr>
              <w:rPr>
                <w:rStyle w:val="Strong"/>
                <w:rFonts w:asciiTheme="minorHAnsi" w:hAnsiTheme="minorHAnsi"/>
                <w:bCs w:val="0"/>
              </w:rPr>
            </w:pPr>
            <w:r w:rsidRPr="001D0F49">
              <w:rPr>
                <w:b/>
              </w:rPr>
              <w:lastRenderedPageBreak/>
              <w:t>VA Terminology Objectives</w:t>
            </w:r>
          </w:p>
          <w:p w14:paraId="5507488F" w14:textId="33FD8C3F" w:rsidR="00491436" w:rsidRPr="001D0F49" w:rsidRDefault="008B068A" w:rsidP="00491436">
            <w:pPr>
              <w:pStyle w:val="VBAILTBodyStrong"/>
              <w:numPr>
                <w:ilvl w:val="0"/>
                <w:numId w:val="4"/>
              </w:numPr>
              <w:rPr>
                <w:rStyle w:val="Strong"/>
              </w:rPr>
            </w:pPr>
            <w:r>
              <w:rPr>
                <w:rStyle w:val="Strong"/>
              </w:rPr>
              <w:t>Identify and d</w:t>
            </w:r>
            <w:r w:rsidR="00491436" w:rsidRPr="001D0F49">
              <w:rPr>
                <w:rStyle w:val="Strong"/>
              </w:rPr>
              <w:t>efine common VA terms used in VA correspondence</w:t>
            </w:r>
          </w:p>
          <w:p w14:paraId="3D4CF696" w14:textId="20FA1233" w:rsidR="00F76D17" w:rsidRPr="001D0F49" w:rsidRDefault="00491436" w:rsidP="00491436">
            <w:pPr>
              <w:pStyle w:val="VBAILTBodyStrong"/>
              <w:numPr>
                <w:ilvl w:val="0"/>
                <w:numId w:val="4"/>
              </w:numPr>
              <w:rPr>
                <w:rStyle w:val="Strong"/>
              </w:rPr>
            </w:pPr>
            <w:r w:rsidRPr="001D0F49">
              <w:rPr>
                <w:rStyle w:val="Strong"/>
              </w:rPr>
              <w:t>Identify when it is appropriate to use VA terms</w:t>
            </w:r>
          </w:p>
        </w:tc>
        <w:tc>
          <w:tcPr>
            <w:tcW w:w="5850" w:type="dxa"/>
            <w:tcBorders>
              <w:left w:val="dashSmallGap" w:sz="4" w:space="0" w:color="auto"/>
            </w:tcBorders>
          </w:tcPr>
          <w:p w14:paraId="4C9CB76D" w14:textId="3ED161C4" w:rsidR="0083154F" w:rsidRPr="001D0F49" w:rsidRDefault="0083154F" w:rsidP="003F3CD7">
            <w:pPr>
              <w:pStyle w:val="VBAILTBody"/>
              <w:rPr>
                <w:rStyle w:val="Strong"/>
              </w:rPr>
            </w:pPr>
          </w:p>
        </w:tc>
      </w:tr>
      <w:tr w:rsidR="001D0F49" w:rsidRPr="001D0F49" w14:paraId="56A7209C" w14:textId="77777777" w:rsidTr="00DF519D">
        <w:trPr>
          <w:gridAfter w:val="1"/>
          <w:wAfter w:w="6" w:type="dxa"/>
          <w:cantSplit/>
          <w:jc w:val="center"/>
        </w:trPr>
        <w:tc>
          <w:tcPr>
            <w:tcW w:w="4225" w:type="dxa"/>
            <w:tcBorders>
              <w:right w:val="dashSmallGap" w:sz="4" w:space="0" w:color="auto"/>
            </w:tcBorders>
          </w:tcPr>
          <w:p w14:paraId="47CEA4CF" w14:textId="71AFCB4C" w:rsidR="00491436" w:rsidRPr="001D0F49" w:rsidRDefault="00491436" w:rsidP="00E113F3">
            <w:pPr>
              <w:pStyle w:val="VBAILTBodyStrong"/>
            </w:pPr>
            <w:r w:rsidRPr="001D0F49">
              <w:t>Partner Activity—Spot the VA Term</w:t>
            </w:r>
          </w:p>
          <w:p w14:paraId="7C3E4F35" w14:textId="77777777" w:rsidR="00E113F3" w:rsidRPr="001D0F49" w:rsidRDefault="00E113F3" w:rsidP="00FA0E53">
            <w:pPr>
              <w:pStyle w:val="VBAILTbullet1"/>
              <w:numPr>
                <w:ilvl w:val="0"/>
                <w:numId w:val="24"/>
              </w:numPr>
            </w:pPr>
            <w:r w:rsidRPr="001D0F49">
              <w:t xml:space="preserve">Instructions: </w:t>
            </w:r>
          </w:p>
          <w:p w14:paraId="0587FE0C" w14:textId="77777777" w:rsidR="00E113F3" w:rsidRPr="001D0F49" w:rsidRDefault="00E113F3" w:rsidP="00E113F3">
            <w:pPr>
              <w:pStyle w:val="VBAILTBullet2"/>
            </w:pPr>
            <w:r w:rsidRPr="001D0F49">
              <w:t>Work in groups of two</w:t>
            </w:r>
          </w:p>
          <w:p w14:paraId="66B4959C" w14:textId="6C9E4032" w:rsidR="00E113F3" w:rsidRPr="001D0F49" w:rsidRDefault="00E113F3" w:rsidP="00E113F3">
            <w:pPr>
              <w:pStyle w:val="VBAILTBullet2"/>
            </w:pPr>
            <w:r w:rsidRPr="001D0F49">
              <w:t xml:space="preserve">Review the letter excerpt in Part A of </w:t>
            </w:r>
            <w:r w:rsidR="00076039" w:rsidRPr="001D0F49">
              <w:t>Appendix A: Phase 3 Worksheet</w:t>
            </w:r>
            <w:r w:rsidRPr="001D0F49">
              <w:t xml:space="preserve"> </w:t>
            </w:r>
            <w:r w:rsidR="00194543" w:rsidRPr="001D0F49">
              <w:t>to identify any VA term errors</w:t>
            </w:r>
          </w:p>
          <w:p w14:paraId="398F23EC" w14:textId="560C7C8B" w:rsidR="00E113F3" w:rsidRPr="001D0F49" w:rsidRDefault="00E113F3" w:rsidP="00E113F3">
            <w:pPr>
              <w:pStyle w:val="VBAILTBullet2"/>
            </w:pPr>
            <w:r w:rsidRPr="001D0F49">
              <w:t xml:space="preserve">Use the </w:t>
            </w:r>
            <w:r w:rsidR="00536C4F" w:rsidRPr="001D0F49">
              <w:rPr>
                <w:b/>
              </w:rPr>
              <w:t>Common VA Terms</w:t>
            </w:r>
            <w:r w:rsidRPr="001D0F49">
              <w:rPr>
                <w:b/>
              </w:rPr>
              <w:t xml:space="preserve"> </w:t>
            </w:r>
            <w:r w:rsidRPr="001D0F49">
              <w:t xml:space="preserve">job aid </w:t>
            </w:r>
          </w:p>
          <w:p w14:paraId="026C874D" w14:textId="2E1EE5AC" w:rsidR="00E113F3" w:rsidRPr="001D0F49" w:rsidRDefault="00E113F3" w:rsidP="00E113F3">
            <w:pPr>
              <w:pStyle w:val="VBAILTBullet2"/>
            </w:pPr>
            <w:r w:rsidRPr="001D0F49">
              <w:t>Circle any errors and write the correct term</w:t>
            </w:r>
            <w:r w:rsidR="00A314C2" w:rsidRPr="001D0F49">
              <w:t xml:space="preserve"> or acronym</w:t>
            </w:r>
            <w:r w:rsidRPr="001D0F49">
              <w:t xml:space="preserve"> (if any) next to the error</w:t>
            </w:r>
          </w:p>
          <w:p w14:paraId="6DBC0C7A" w14:textId="2F2D8F9B" w:rsidR="00E113F3" w:rsidRPr="001D0F49" w:rsidRDefault="00E113F3" w:rsidP="00F064F0">
            <w:pPr>
              <w:pStyle w:val="VBAILTBullet2"/>
            </w:pPr>
            <w:r w:rsidRPr="001D0F49">
              <w:t xml:space="preserve">Be prepared to share your finished activity with other trainees </w:t>
            </w:r>
          </w:p>
          <w:p w14:paraId="67B3F88D" w14:textId="77777777" w:rsidR="00E113F3" w:rsidRPr="001D0F49" w:rsidRDefault="00E113F3" w:rsidP="00FA0E53">
            <w:pPr>
              <w:pStyle w:val="VBAILTbullet1"/>
              <w:numPr>
                <w:ilvl w:val="0"/>
                <w:numId w:val="25"/>
              </w:numPr>
              <w:rPr>
                <w:rStyle w:val="Strong"/>
                <w:b w:val="0"/>
                <w:bCs w:val="0"/>
              </w:rPr>
            </w:pPr>
            <w:r w:rsidRPr="001D0F49">
              <w:t xml:space="preserve">Time allowed: 10–15 minutes </w:t>
            </w:r>
          </w:p>
        </w:tc>
        <w:tc>
          <w:tcPr>
            <w:tcW w:w="5850" w:type="dxa"/>
            <w:tcBorders>
              <w:left w:val="dashSmallGap" w:sz="4" w:space="0" w:color="auto"/>
            </w:tcBorders>
          </w:tcPr>
          <w:p w14:paraId="7E53245E" w14:textId="56A6A54D" w:rsidR="00E113F3" w:rsidRPr="001D0F49" w:rsidRDefault="00E113F3" w:rsidP="00F76D17">
            <w:pPr>
              <w:pStyle w:val="VBAILTBody"/>
              <w:rPr>
                <w:rStyle w:val="Strong"/>
              </w:rPr>
            </w:pPr>
          </w:p>
        </w:tc>
      </w:tr>
      <w:tr w:rsidR="001D0F49" w:rsidRPr="001D0F49" w14:paraId="31CA42B3" w14:textId="77777777" w:rsidTr="00DF519D">
        <w:trPr>
          <w:gridAfter w:val="1"/>
          <w:wAfter w:w="6" w:type="dxa"/>
          <w:cantSplit/>
          <w:jc w:val="center"/>
        </w:trPr>
        <w:tc>
          <w:tcPr>
            <w:tcW w:w="4225" w:type="dxa"/>
            <w:tcBorders>
              <w:right w:val="dashSmallGap" w:sz="4" w:space="0" w:color="auto"/>
            </w:tcBorders>
          </w:tcPr>
          <w:p w14:paraId="7134D255" w14:textId="5AD0E723" w:rsidR="00E113F3" w:rsidRPr="001D0F49" w:rsidRDefault="00E113F3" w:rsidP="00E113F3">
            <w:pPr>
              <w:pStyle w:val="VBAILTBodyStrong"/>
            </w:pPr>
            <w:r w:rsidRPr="001D0F49">
              <w:lastRenderedPageBreak/>
              <w:t>Partner Activity—Spot the VA Term Answers</w:t>
            </w:r>
          </w:p>
          <w:p w14:paraId="502BB4AA" w14:textId="5499E445" w:rsidR="00F01557" w:rsidRPr="001D0F49" w:rsidRDefault="00F01557" w:rsidP="00E113F3">
            <w:pPr>
              <w:pStyle w:val="VBAILTBodyStrong"/>
              <w:rPr>
                <w:b w:val="0"/>
              </w:rPr>
            </w:pPr>
            <w:r w:rsidRPr="001D0F49">
              <w:rPr>
                <w:b w:val="0"/>
              </w:rPr>
              <w:t>The following VA terms are incorrect in the letter excerpt:</w:t>
            </w:r>
          </w:p>
          <w:p w14:paraId="79450065" w14:textId="7B279375" w:rsidR="00F76BA9" w:rsidRPr="001D0F49" w:rsidRDefault="00F76BA9" w:rsidP="00012A5B">
            <w:pPr>
              <w:pStyle w:val="VBAILTBullet2"/>
              <w:numPr>
                <w:ilvl w:val="0"/>
                <w:numId w:val="20"/>
              </w:numPr>
            </w:pPr>
          </w:p>
          <w:p w14:paraId="73DF5778" w14:textId="12509D8B" w:rsidR="00F76BA9" w:rsidRPr="001D0F49" w:rsidRDefault="00F76BA9" w:rsidP="00E71D9D">
            <w:pPr>
              <w:pStyle w:val="VBAILTAnswersbullet2"/>
            </w:pPr>
          </w:p>
          <w:p w14:paraId="0F3ADC20" w14:textId="1B231108" w:rsidR="00F76BA9" w:rsidRPr="001D0F49" w:rsidRDefault="00F76BA9" w:rsidP="00FA0E53">
            <w:pPr>
              <w:pStyle w:val="VBAILTbullet1"/>
              <w:numPr>
                <w:ilvl w:val="0"/>
                <w:numId w:val="21"/>
              </w:numPr>
            </w:pPr>
          </w:p>
          <w:p w14:paraId="4AB36EA2" w14:textId="2B9D0120" w:rsidR="00F76BA9" w:rsidRPr="001D0F49" w:rsidRDefault="00F76BA9" w:rsidP="004B631D">
            <w:pPr>
              <w:pStyle w:val="VBAILTAnswersbullet2"/>
            </w:pPr>
          </w:p>
          <w:p w14:paraId="62CF62E5" w14:textId="597F42CB" w:rsidR="00F76BA9" w:rsidRPr="001D0F49" w:rsidRDefault="00F76BA9" w:rsidP="00FA0E53">
            <w:pPr>
              <w:pStyle w:val="VBAILTbullet1"/>
              <w:numPr>
                <w:ilvl w:val="0"/>
                <w:numId w:val="23"/>
              </w:numPr>
            </w:pPr>
          </w:p>
          <w:p w14:paraId="2861ED62" w14:textId="76366956" w:rsidR="00F76BA9" w:rsidRPr="001D0F49" w:rsidRDefault="00F76BA9" w:rsidP="00E71D9D">
            <w:pPr>
              <w:pStyle w:val="VBAILTAnswersbullet2"/>
            </w:pPr>
          </w:p>
          <w:p w14:paraId="36E46DBF" w14:textId="6331D5F6" w:rsidR="00F97EB7" w:rsidRDefault="00F97EB7" w:rsidP="00A80D4E">
            <w:pPr>
              <w:pStyle w:val="VBAILTbullet1"/>
            </w:pPr>
          </w:p>
          <w:p w14:paraId="00F77854" w14:textId="446EA161" w:rsidR="004B631D" w:rsidRPr="001D0F49" w:rsidRDefault="004B631D" w:rsidP="004B631D">
            <w:pPr>
              <w:pStyle w:val="VBAILTAnswersbullet2"/>
            </w:pPr>
          </w:p>
        </w:tc>
        <w:tc>
          <w:tcPr>
            <w:tcW w:w="5850" w:type="dxa"/>
            <w:tcBorders>
              <w:left w:val="dashSmallGap" w:sz="4" w:space="0" w:color="auto"/>
            </w:tcBorders>
          </w:tcPr>
          <w:p w14:paraId="30CFDFD2" w14:textId="273AC7AE" w:rsidR="00677A78" w:rsidRPr="001D0F49" w:rsidRDefault="00677A78" w:rsidP="003F3CD7">
            <w:pPr>
              <w:pStyle w:val="VBAILTbullet1"/>
              <w:numPr>
                <w:ilvl w:val="0"/>
                <w:numId w:val="0"/>
              </w:numPr>
              <w:ind w:left="360" w:hanging="360"/>
              <w:rPr>
                <w:rStyle w:val="Strong"/>
                <w:b w:val="0"/>
              </w:rPr>
            </w:pPr>
          </w:p>
        </w:tc>
      </w:tr>
      <w:tr w:rsidR="001D0F49" w:rsidRPr="001D0F49" w14:paraId="195AACF4" w14:textId="77777777" w:rsidTr="00DF519D">
        <w:trPr>
          <w:gridAfter w:val="1"/>
          <w:wAfter w:w="6" w:type="dxa"/>
          <w:cantSplit/>
          <w:jc w:val="center"/>
        </w:trPr>
        <w:tc>
          <w:tcPr>
            <w:tcW w:w="4225" w:type="dxa"/>
            <w:tcBorders>
              <w:right w:val="dashSmallGap" w:sz="4" w:space="0" w:color="auto"/>
            </w:tcBorders>
          </w:tcPr>
          <w:p w14:paraId="5251930A" w14:textId="2CC3638B" w:rsidR="00887D51" w:rsidRPr="001D0F49" w:rsidRDefault="00887D51" w:rsidP="00F064F0">
            <w:pPr>
              <w:pStyle w:val="VBAILTBodyStrong"/>
            </w:pPr>
            <w:r w:rsidRPr="001D0F49">
              <w:t>VBA Intranet Resources for the PMC VSR</w:t>
            </w:r>
          </w:p>
          <w:p w14:paraId="55F485E5" w14:textId="08E7301A" w:rsidR="004B631D" w:rsidRDefault="00326DCF" w:rsidP="004B631D">
            <w:pPr>
              <w:pStyle w:val="VBAILTbullet1"/>
              <w:numPr>
                <w:ilvl w:val="0"/>
                <w:numId w:val="17"/>
              </w:numPr>
            </w:pPr>
            <w:r w:rsidRPr="001D0F49">
              <w:t xml:space="preserve">VSRs need to know where to locate </w:t>
            </w:r>
            <w:r w:rsidR="00A551C1">
              <w:t xml:space="preserve">regulations, </w:t>
            </w:r>
            <w:r w:rsidRPr="001D0F49">
              <w:t>references</w:t>
            </w:r>
            <w:r w:rsidR="00A551C1">
              <w:t>,</w:t>
            </w:r>
            <w:r w:rsidRPr="001D0F49">
              <w:t xml:space="preserve"> and other resources to perform on the job.</w:t>
            </w:r>
          </w:p>
          <w:p w14:paraId="20C193DC" w14:textId="0C0DD907" w:rsidR="004B631D" w:rsidRPr="001D0F49" w:rsidRDefault="004B631D" w:rsidP="004B631D">
            <w:pPr>
              <w:pStyle w:val="VBAILTBullet2"/>
              <w:numPr>
                <w:ilvl w:val="1"/>
                <w:numId w:val="17"/>
              </w:numPr>
            </w:pPr>
            <w:r w:rsidRPr="001D0F49">
              <w:t>Periodic changes </w:t>
            </w:r>
            <w:r w:rsidR="00A551C1">
              <w:t>occur to the resources</w:t>
            </w:r>
            <w:r w:rsidRPr="001D0F49">
              <w:t xml:space="preserve"> </w:t>
            </w:r>
          </w:p>
          <w:p w14:paraId="4C2A18C7" w14:textId="488E9F9C" w:rsidR="00F76BA9" w:rsidRPr="001D0F49" w:rsidRDefault="004B631D" w:rsidP="004B631D">
            <w:pPr>
              <w:pStyle w:val="VBAILTBullet2"/>
              <w:numPr>
                <w:ilvl w:val="1"/>
                <w:numId w:val="17"/>
              </w:numPr>
            </w:pPr>
            <w:r w:rsidRPr="001D0F49">
              <w:t xml:space="preserve">Always need to use information relevant to the timing of the claim </w:t>
            </w:r>
            <w:r w:rsidR="00326DCF" w:rsidRPr="001D0F49">
              <w:t xml:space="preserve"> </w:t>
            </w:r>
          </w:p>
        </w:tc>
        <w:tc>
          <w:tcPr>
            <w:tcW w:w="5850" w:type="dxa"/>
            <w:tcBorders>
              <w:left w:val="dashSmallGap" w:sz="4" w:space="0" w:color="auto"/>
            </w:tcBorders>
          </w:tcPr>
          <w:p w14:paraId="06056E07" w14:textId="039B6390" w:rsidR="00F76BA9" w:rsidRPr="001D0F49" w:rsidRDefault="00F76BA9" w:rsidP="00500D06">
            <w:pPr>
              <w:pStyle w:val="VBAILTBody"/>
              <w:rPr>
                <w:rStyle w:val="Strong"/>
                <w:b w:val="0"/>
              </w:rPr>
            </w:pPr>
          </w:p>
        </w:tc>
      </w:tr>
      <w:tr w:rsidR="001D0F49" w:rsidRPr="001D0F49" w14:paraId="1CE13FBC" w14:textId="77777777" w:rsidTr="00DF519D">
        <w:trPr>
          <w:gridAfter w:val="1"/>
          <w:wAfter w:w="6" w:type="dxa"/>
          <w:cantSplit/>
          <w:jc w:val="center"/>
        </w:trPr>
        <w:tc>
          <w:tcPr>
            <w:tcW w:w="4225" w:type="dxa"/>
            <w:tcBorders>
              <w:right w:val="dashSmallGap" w:sz="4" w:space="0" w:color="auto"/>
            </w:tcBorders>
          </w:tcPr>
          <w:p w14:paraId="4C58C2B5" w14:textId="4838B8A2" w:rsidR="005C0E5E" w:rsidRPr="001D0F49" w:rsidRDefault="005C0E5E" w:rsidP="005C0E5E">
            <w:pPr>
              <w:pStyle w:val="VBAILTBodyStrong"/>
            </w:pPr>
            <w:r w:rsidRPr="001D0F49">
              <w:lastRenderedPageBreak/>
              <w:t>VBA Intranet Resources for the PMC VSR Objective</w:t>
            </w:r>
          </w:p>
          <w:p w14:paraId="0FA87057" w14:textId="651C705D" w:rsidR="007B1C05" w:rsidRPr="001D0F49" w:rsidRDefault="007B1C05" w:rsidP="0045147A">
            <w:pPr>
              <w:pStyle w:val="VBAILTbullet1"/>
              <w:numPr>
                <w:ilvl w:val="0"/>
                <w:numId w:val="15"/>
              </w:numPr>
            </w:pPr>
            <w:r w:rsidRPr="001D0F49">
              <w:t xml:space="preserve">Navigate VBA </w:t>
            </w:r>
            <w:r w:rsidR="00524326" w:rsidRPr="001D0F49">
              <w:t xml:space="preserve">intranet </w:t>
            </w:r>
            <w:r w:rsidR="0045147A">
              <w:t>sites</w:t>
            </w:r>
          </w:p>
          <w:p w14:paraId="4EB23663" w14:textId="6856AA5A" w:rsidR="00B26D7C" w:rsidRDefault="00B26D7C" w:rsidP="0045147A">
            <w:pPr>
              <w:pStyle w:val="VBAILTBullet2"/>
              <w:numPr>
                <w:ilvl w:val="1"/>
                <w:numId w:val="15"/>
              </w:numPr>
            </w:pPr>
            <w:r>
              <w:t>Compensation Service Intranet</w:t>
            </w:r>
          </w:p>
          <w:p w14:paraId="11AC8B54" w14:textId="77777777" w:rsidR="005C0E5E" w:rsidRDefault="00B26D7C" w:rsidP="001952F9">
            <w:pPr>
              <w:pStyle w:val="VBAILTBullet2"/>
              <w:numPr>
                <w:ilvl w:val="1"/>
                <w:numId w:val="15"/>
              </w:numPr>
            </w:pPr>
            <w:r>
              <w:t>Pension and Fiduciary Intranet</w:t>
            </w:r>
          </w:p>
          <w:p w14:paraId="7F4A772F" w14:textId="3F07AC3A" w:rsidR="00CB79E1" w:rsidRPr="001D0F49" w:rsidRDefault="00CB79E1" w:rsidP="00CB79E1">
            <w:pPr>
              <w:pStyle w:val="VBAILTBullet2"/>
              <w:numPr>
                <w:ilvl w:val="1"/>
                <w:numId w:val="15"/>
              </w:numPr>
            </w:pPr>
            <w:r w:rsidRPr="00CB79E1">
              <w:t>Pension and Fiduciary PACT-Act Subpage</w:t>
            </w:r>
          </w:p>
        </w:tc>
        <w:tc>
          <w:tcPr>
            <w:tcW w:w="5850" w:type="dxa"/>
            <w:tcBorders>
              <w:left w:val="dashSmallGap" w:sz="4" w:space="0" w:color="auto"/>
            </w:tcBorders>
          </w:tcPr>
          <w:p w14:paraId="66CB35F1" w14:textId="395EA2C0" w:rsidR="005C0E5E" w:rsidRPr="001D0F49" w:rsidRDefault="005C0E5E" w:rsidP="002714C1">
            <w:pPr>
              <w:pStyle w:val="VBAILTBody"/>
              <w:rPr>
                <w:rStyle w:val="Strong"/>
              </w:rPr>
            </w:pPr>
          </w:p>
        </w:tc>
      </w:tr>
      <w:tr w:rsidR="001D0F49" w:rsidRPr="001D0F49" w14:paraId="01634555" w14:textId="77777777" w:rsidTr="00DF519D">
        <w:trPr>
          <w:gridAfter w:val="1"/>
          <w:wAfter w:w="6" w:type="dxa"/>
          <w:cantSplit/>
          <w:jc w:val="center"/>
        </w:trPr>
        <w:tc>
          <w:tcPr>
            <w:tcW w:w="4225" w:type="dxa"/>
            <w:tcBorders>
              <w:right w:val="dashSmallGap" w:sz="4" w:space="0" w:color="auto"/>
            </w:tcBorders>
          </w:tcPr>
          <w:p w14:paraId="0ED5D2F1" w14:textId="3A9D1895" w:rsidR="00F064F0" w:rsidRPr="001D0F49" w:rsidRDefault="006601F3" w:rsidP="00F064F0">
            <w:pPr>
              <w:pStyle w:val="VBAILTBodyStrong"/>
            </w:pPr>
            <w:r w:rsidRPr="001D0F49">
              <w:t xml:space="preserve">References </w:t>
            </w:r>
          </w:p>
          <w:p w14:paraId="21752C13" w14:textId="77777777" w:rsidR="0035357F" w:rsidRPr="001D0F49" w:rsidRDefault="00326DCF" w:rsidP="00012A5B">
            <w:pPr>
              <w:pStyle w:val="VBAILTBullet2"/>
              <w:numPr>
                <w:ilvl w:val="0"/>
                <w:numId w:val="14"/>
              </w:numPr>
            </w:pPr>
            <w:r w:rsidRPr="001D0F49">
              <w:t xml:space="preserve">References, when used properly, can: </w:t>
            </w:r>
          </w:p>
          <w:p w14:paraId="27289EDC" w14:textId="77777777" w:rsidR="0035357F" w:rsidRPr="001D0F49" w:rsidRDefault="00326DCF" w:rsidP="007539F6">
            <w:pPr>
              <w:pStyle w:val="VBAILTBullet2"/>
            </w:pPr>
            <w:r w:rsidRPr="001D0F49">
              <w:t xml:space="preserve">Improve quality of work </w:t>
            </w:r>
          </w:p>
          <w:p w14:paraId="5C631C1C" w14:textId="77777777" w:rsidR="0035357F" w:rsidRPr="001D0F49" w:rsidRDefault="00326DCF" w:rsidP="007539F6">
            <w:pPr>
              <w:pStyle w:val="VBAILTBullet2"/>
            </w:pPr>
            <w:r w:rsidRPr="001D0F49">
              <w:t xml:space="preserve">Increase timeliness </w:t>
            </w:r>
          </w:p>
          <w:p w14:paraId="613A553B" w14:textId="77777777" w:rsidR="0035357F" w:rsidRPr="001D0F49" w:rsidRDefault="00326DCF" w:rsidP="007539F6">
            <w:pPr>
              <w:pStyle w:val="VBAILTBullet2"/>
            </w:pPr>
            <w:r w:rsidRPr="001D0F49">
              <w:t xml:space="preserve">Provide job satisfaction </w:t>
            </w:r>
          </w:p>
          <w:p w14:paraId="15E4AA54" w14:textId="77777777" w:rsidR="0035357F" w:rsidRPr="001D0F49" w:rsidRDefault="00326DCF" w:rsidP="007539F6">
            <w:pPr>
              <w:pStyle w:val="VBAILTBullet2"/>
            </w:pPr>
            <w:r w:rsidRPr="001D0F49">
              <w:t xml:space="preserve">Reduce stress </w:t>
            </w:r>
          </w:p>
          <w:p w14:paraId="00670F98" w14:textId="77777777" w:rsidR="0035357F" w:rsidRPr="001D0F49" w:rsidRDefault="00326DCF" w:rsidP="007539F6">
            <w:pPr>
              <w:pStyle w:val="VBAILTBullet2"/>
            </w:pPr>
            <w:r w:rsidRPr="001D0F49">
              <w:t xml:space="preserve">Provide promotion potential </w:t>
            </w:r>
          </w:p>
          <w:p w14:paraId="0CCDDABE" w14:textId="77777777" w:rsidR="0035357F" w:rsidRPr="001D0F49" w:rsidRDefault="00326DCF" w:rsidP="007539F6">
            <w:pPr>
              <w:pStyle w:val="VBAILTBullet2"/>
            </w:pPr>
            <w:r w:rsidRPr="001D0F49">
              <w:t xml:space="preserve">Help Veterans </w:t>
            </w:r>
          </w:p>
          <w:p w14:paraId="6D73634A" w14:textId="25A4BEED" w:rsidR="00F064F0" w:rsidRPr="001D0F49" w:rsidRDefault="00326DCF" w:rsidP="00F064F0">
            <w:pPr>
              <w:pStyle w:val="VBAILTBullet2"/>
            </w:pPr>
            <w:r w:rsidRPr="001D0F49">
              <w:t xml:space="preserve">Substantiate administrative decisions and determinations that affect a Veteran’s case </w:t>
            </w:r>
          </w:p>
        </w:tc>
        <w:tc>
          <w:tcPr>
            <w:tcW w:w="5850" w:type="dxa"/>
            <w:tcBorders>
              <w:left w:val="dashSmallGap" w:sz="4" w:space="0" w:color="auto"/>
            </w:tcBorders>
          </w:tcPr>
          <w:p w14:paraId="7EB503E4" w14:textId="378B99C2" w:rsidR="00F064F0" w:rsidRPr="001D0F49" w:rsidRDefault="00F064F0" w:rsidP="0046452E">
            <w:pPr>
              <w:pStyle w:val="VBAILTBody"/>
              <w:rPr>
                <w:rStyle w:val="Strong"/>
              </w:rPr>
            </w:pPr>
          </w:p>
        </w:tc>
      </w:tr>
      <w:tr w:rsidR="001D0F49" w:rsidRPr="001D0F49" w14:paraId="3BE472DF" w14:textId="77777777" w:rsidTr="00DF519D">
        <w:trPr>
          <w:gridAfter w:val="1"/>
          <w:wAfter w:w="6" w:type="dxa"/>
          <w:cantSplit/>
          <w:jc w:val="center"/>
        </w:trPr>
        <w:tc>
          <w:tcPr>
            <w:tcW w:w="4225" w:type="dxa"/>
            <w:tcBorders>
              <w:right w:val="dashSmallGap" w:sz="4" w:space="0" w:color="auto"/>
            </w:tcBorders>
          </w:tcPr>
          <w:p w14:paraId="16015BC0" w14:textId="4DFEA312" w:rsidR="000B35F9" w:rsidRPr="001D0F49" w:rsidRDefault="000B35F9" w:rsidP="000B35F9">
            <w:pPr>
              <w:pStyle w:val="VBAILTBodyStrong"/>
            </w:pPr>
            <w:r w:rsidRPr="001D0F49">
              <w:lastRenderedPageBreak/>
              <w:t>Group Activity—Seek and Find</w:t>
            </w:r>
          </w:p>
          <w:p w14:paraId="4D299E1B" w14:textId="77777777" w:rsidR="000B35F9" w:rsidRPr="001D0F49" w:rsidRDefault="000B35F9" w:rsidP="00C55D21">
            <w:pPr>
              <w:pStyle w:val="VBAILTbullet1"/>
            </w:pPr>
            <w:r w:rsidRPr="001D0F49">
              <w:t xml:space="preserve">Instructions: </w:t>
            </w:r>
          </w:p>
          <w:p w14:paraId="50A344FA" w14:textId="01A3A7E0" w:rsidR="000B35F9" w:rsidRPr="001D0F49" w:rsidRDefault="000B35F9" w:rsidP="00C55D21">
            <w:pPr>
              <w:pStyle w:val="VBAILTBullet2"/>
            </w:pPr>
            <w:r w:rsidRPr="001D0F49">
              <w:t xml:space="preserve">Work in groups of </w:t>
            </w:r>
            <w:r w:rsidR="0010750D">
              <w:t>two</w:t>
            </w:r>
          </w:p>
          <w:p w14:paraId="5687F373" w14:textId="576B08CB" w:rsidR="00BA56D2" w:rsidRPr="001D0F49" w:rsidRDefault="00BA56D2" w:rsidP="00C55D21">
            <w:pPr>
              <w:pStyle w:val="VBAILTBullet2"/>
            </w:pPr>
            <w:r w:rsidRPr="001D0F49">
              <w:t>Complete</w:t>
            </w:r>
            <w:r w:rsidR="000B35F9" w:rsidRPr="001D0F49">
              <w:t xml:space="preserve"> Part </w:t>
            </w:r>
            <w:r w:rsidRPr="001D0F49">
              <w:t>B</w:t>
            </w:r>
            <w:r w:rsidR="000B35F9" w:rsidRPr="001D0F49">
              <w:t xml:space="preserve"> of </w:t>
            </w:r>
            <w:r w:rsidR="00076039" w:rsidRPr="001D0F49">
              <w:t>Appendix A: Phase 3 Worksheet</w:t>
            </w:r>
            <w:r w:rsidR="000B35F9" w:rsidRPr="001D0F49">
              <w:t xml:space="preserve"> </w:t>
            </w:r>
          </w:p>
          <w:p w14:paraId="27407465" w14:textId="2A5CD8FB" w:rsidR="00BA56D2" w:rsidRPr="001D0F49" w:rsidRDefault="00BA56D2" w:rsidP="00C55D21">
            <w:pPr>
              <w:pStyle w:val="VBAILTBullet2"/>
            </w:pPr>
            <w:r w:rsidRPr="001D0F49">
              <w:t xml:space="preserve">Use the </w:t>
            </w:r>
            <w:r w:rsidR="006F3EE3" w:rsidRPr="00C55D21">
              <w:rPr>
                <w:b/>
              </w:rPr>
              <w:t>VBA Intranet and Pension Home Page</w:t>
            </w:r>
            <w:r w:rsidR="006F3EE3">
              <w:t xml:space="preserve"> and </w:t>
            </w:r>
            <w:r w:rsidR="006F3EE3" w:rsidRPr="00C55D21">
              <w:rPr>
                <w:b/>
              </w:rPr>
              <w:t>Common VA References</w:t>
            </w:r>
            <w:r w:rsidR="006F3EE3">
              <w:t xml:space="preserve"> </w:t>
            </w:r>
            <w:r w:rsidRPr="001D0F49">
              <w:t>job aid</w:t>
            </w:r>
            <w:r w:rsidR="00866A63" w:rsidRPr="001D0F49">
              <w:t>s</w:t>
            </w:r>
            <w:r w:rsidRPr="001D0F49">
              <w:t xml:space="preserve"> </w:t>
            </w:r>
          </w:p>
          <w:p w14:paraId="7C5B27C7" w14:textId="77777777" w:rsidR="00C55D21" w:rsidRPr="00E151FB" w:rsidRDefault="00C55D21" w:rsidP="00C55D21">
            <w:pPr>
              <w:pStyle w:val="VBAILTBullet2"/>
            </w:pPr>
            <w:r>
              <w:t>Work to find answers regarding the pension website and common VA references.</w:t>
            </w:r>
          </w:p>
          <w:p w14:paraId="5011E60B" w14:textId="77777777" w:rsidR="00C55D21" w:rsidRPr="00E151FB" w:rsidRDefault="00C55D21" w:rsidP="00C55D21">
            <w:pPr>
              <w:pStyle w:val="VBAILTBullet2"/>
            </w:pPr>
            <w:r>
              <w:t>Be prepared to share your finished activity with other trainees.</w:t>
            </w:r>
          </w:p>
          <w:p w14:paraId="6D7D600C" w14:textId="77777777" w:rsidR="000B35F9" w:rsidRPr="001D0F49" w:rsidRDefault="000B35F9" w:rsidP="00C55D21">
            <w:pPr>
              <w:pStyle w:val="VBAILTbullet1"/>
            </w:pPr>
            <w:r w:rsidRPr="001D0F49">
              <w:t xml:space="preserve">Time allowed: 10 minutes </w:t>
            </w:r>
          </w:p>
          <w:p w14:paraId="50625617" w14:textId="23FA5656" w:rsidR="00BA56D2" w:rsidRPr="001D0F49" w:rsidRDefault="00BA56D2" w:rsidP="00C55D21">
            <w:pPr>
              <w:pStyle w:val="VBAILTBullet2"/>
            </w:pPr>
            <w:r w:rsidRPr="001D0F49">
              <w:t xml:space="preserve">Note: Not all questions may be answered in the allotted time </w:t>
            </w:r>
          </w:p>
        </w:tc>
        <w:tc>
          <w:tcPr>
            <w:tcW w:w="5850" w:type="dxa"/>
            <w:tcBorders>
              <w:left w:val="dashSmallGap" w:sz="4" w:space="0" w:color="auto"/>
            </w:tcBorders>
          </w:tcPr>
          <w:p w14:paraId="678D8998" w14:textId="43DE4404" w:rsidR="000B35F9" w:rsidRPr="001D0F49" w:rsidRDefault="000B35F9" w:rsidP="000B35F9">
            <w:pPr>
              <w:pStyle w:val="VBAILTBody"/>
              <w:rPr>
                <w:rStyle w:val="Strong"/>
                <w:b w:val="0"/>
              </w:rPr>
            </w:pPr>
          </w:p>
        </w:tc>
      </w:tr>
      <w:tr w:rsidR="001D0F49" w:rsidRPr="001D0F49" w14:paraId="75369771" w14:textId="77777777" w:rsidTr="00DF519D">
        <w:trPr>
          <w:gridAfter w:val="1"/>
          <w:wAfter w:w="6" w:type="dxa"/>
          <w:cantSplit/>
          <w:jc w:val="center"/>
        </w:trPr>
        <w:tc>
          <w:tcPr>
            <w:tcW w:w="4225" w:type="dxa"/>
            <w:tcBorders>
              <w:right w:val="dashSmallGap" w:sz="4" w:space="0" w:color="auto"/>
            </w:tcBorders>
          </w:tcPr>
          <w:p w14:paraId="3C2B8411" w14:textId="2118354C" w:rsidR="008D45B4" w:rsidRPr="001D0F49" w:rsidRDefault="008D45B4" w:rsidP="008D45B4">
            <w:pPr>
              <w:pStyle w:val="VBAILTBodyStrong"/>
            </w:pPr>
            <w:r w:rsidRPr="001D0F49">
              <w:lastRenderedPageBreak/>
              <w:t>Grou</w:t>
            </w:r>
            <w:r w:rsidR="006E73E9">
              <w:t xml:space="preserve">p Activity—Seek and Find </w:t>
            </w:r>
            <w:r w:rsidR="00662004">
              <w:t xml:space="preserve">Answers </w:t>
            </w:r>
            <w:r w:rsidR="006E73E9">
              <w:t>(1 of 5</w:t>
            </w:r>
            <w:r w:rsidRPr="001D0F49">
              <w:t xml:space="preserve">) </w:t>
            </w:r>
          </w:p>
          <w:p w14:paraId="41F9980B" w14:textId="22FDD883" w:rsidR="0035357F" w:rsidRPr="001D0F49" w:rsidRDefault="00326DCF" w:rsidP="00012A5B">
            <w:pPr>
              <w:pStyle w:val="ListParagraph"/>
              <w:numPr>
                <w:ilvl w:val="0"/>
                <w:numId w:val="13"/>
              </w:numPr>
              <w:rPr>
                <w:rFonts w:ascii="Verdana" w:hAnsi="Verdana"/>
              </w:rPr>
            </w:pPr>
            <w:r w:rsidRPr="001D0F49">
              <w:rPr>
                <w:rFonts w:ascii="Verdana" w:hAnsi="Verdana"/>
              </w:rPr>
              <w:t xml:space="preserve">What regulation of the Title 38 Code of Regulation (CFR) </w:t>
            </w:r>
            <w:r w:rsidR="001877F4" w:rsidRPr="001D0F49">
              <w:rPr>
                <w:rFonts w:ascii="Verdana" w:hAnsi="Verdana"/>
              </w:rPr>
              <w:t>contains</w:t>
            </w:r>
            <w:r w:rsidRPr="001D0F49">
              <w:rPr>
                <w:rFonts w:ascii="Verdana" w:hAnsi="Verdana"/>
              </w:rPr>
              <w:t xml:space="preserve"> information on marriage dates?</w:t>
            </w:r>
          </w:p>
          <w:p w14:paraId="1F4AB990" w14:textId="2AC1E847" w:rsidR="008D45B4" w:rsidRPr="001D0F49" w:rsidRDefault="008D45B4" w:rsidP="00721027">
            <w:pPr>
              <w:pStyle w:val="VBAILTAnswersbullet2"/>
            </w:pPr>
            <w:r w:rsidRPr="001D0F49">
              <w:t xml:space="preserve"> </w:t>
            </w:r>
          </w:p>
          <w:p w14:paraId="10BD7B71" w14:textId="21F41DF4" w:rsidR="0035357F" w:rsidRPr="001D0F49" w:rsidRDefault="00326DCF" w:rsidP="00012A5B">
            <w:pPr>
              <w:pStyle w:val="ListParagraph"/>
              <w:numPr>
                <w:ilvl w:val="0"/>
                <w:numId w:val="13"/>
              </w:numPr>
              <w:rPr>
                <w:rFonts w:ascii="Verdana" w:hAnsi="Verdana"/>
              </w:rPr>
            </w:pPr>
            <w:r w:rsidRPr="001D0F49">
              <w:rPr>
                <w:rFonts w:ascii="Verdana" w:hAnsi="Verdana"/>
              </w:rPr>
              <w:t>What section of the Pension and Fiduciary Service Home Page</w:t>
            </w:r>
            <w:r w:rsidR="00C55D21">
              <w:rPr>
                <w:rFonts w:ascii="Verdana" w:hAnsi="Verdana"/>
              </w:rPr>
              <w:t xml:space="preserve"> </w:t>
            </w:r>
            <w:r w:rsidR="00B26D7C">
              <w:rPr>
                <w:rFonts w:ascii="Verdana" w:hAnsi="Verdana"/>
              </w:rPr>
              <w:t>includes a link to disability examination worksheets?</w:t>
            </w:r>
          </w:p>
          <w:p w14:paraId="50356562" w14:textId="0A1F0418" w:rsidR="008D45B4" w:rsidRPr="001D0F49" w:rsidRDefault="008D45B4" w:rsidP="00721027">
            <w:pPr>
              <w:pStyle w:val="VBAILTAnswersbullet2"/>
            </w:pPr>
          </w:p>
          <w:p w14:paraId="2B7F3772" w14:textId="5375CECD" w:rsidR="0035357F" w:rsidRPr="001D0F49" w:rsidRDefault="00326DCF" w:rsidP="00012A5B">
            <w:pPr>
              <w:pStyle w:val="ListParagraph"/>
              <w:numPr>
                <w:ilvl w:val="0"/>
                <w:numId w:val="13"/>
              </w:numPr>
              <w:rPr>
                <w:rFonts w:ascii="Verdana" w:hAnsi="Verdana"/>
              </w:rPr>
            </w:pPr>
            <w:r w:rsidRPr="001D0F49">
              <w:rPr>
                <w:rFonts w:ascii="Verdana" w:hAnsi="Verdana"/>
              </w:rPr>
              <w:t xml:space="preserve">What is the </w:t>
            </w:r>
            <w:r w:rsidR="00B26D7C">
              <w:rPr>
                <w:rFonts w:ascii="Verdana" w:hAnsi="Verdana"/>
              </w:rPr>
              <w:t>email address for Pension and Fiduciary’s Policy and Procedures Inquiries?</w:t>
            </w:r>
          </w:p>
          <w:p w14:paraId="3414D5F2" w14:textId="32130C59" w:rsidR="008D45B4" w:rsidRPr="001D0F49" w:rsidRDefault="008D45B4" w:rsidP="00662004">
            <w:pPr>
              <w:pStyle w:val="VBAILTAnswersbullet2"/>
            </w:pPr>
          </w:p>
        </w:tc>
        <w:tc>
          <w:tcPr>
            <w:tcW w:w="5850" w:type="dxa"/>
            <w:tcBorders>
              <w:left w:val="dashSmallGap" w:sz="4" w:space="0" w:color="auto"/>
            </w:tcBorders>
          </w:tcPr>
          <w:p w14:paraId="1E60735E" w14:textId="0619E536" w:rsidR="008D45B4" w:rsidRPr="001D0F49" w:rsidRDefault="008D45B4" w:rsidP="000B35F9">
            <w:pPr>
              <w:pStyle w:val="VBAILTBody"/>
              <w:rPr>
                <w:rStyle w:val="Strong"/>
              </w:rPr>
            </w:pPr>
          </w:p>
        </w:tc>
      </w:tr>
      <w:tr w:rsidR="001D0F49" w:rsidRPr="001D0F49" w14:paraId="466997E5" w14:textId="77777777" w:rsidTr="00DF519D">
        <w:trPr>
          <w:gridAfter w:val="1"/>
          <w:wAfter w:w="6" w:type="dxa"/>
          <w:cantSplit/>
          <w:jc w:val="center"/>
        </w:trPr>
        <w:tc>
          <w:tcPr>
            <w:tcW w:w="4225" w:type="dxa"/>
            <w:tcBorders>
              <w:right w:val="dashSmallGap" w:sz="4" w:space="0" w:color="auto"/>
            </w:tcBorders>
          </w:tcPr>
          <w:p w14:paraId="4069E1C6" w14:textId="62EDA615" w:rsidR="008D45B4" w:rsidRPr="001D0F49" w:rsidRDefault="008D45B4" w:rsidP="008D45B4">
            <w:pPr>
              <w:pStyle w:val="VBAILTBodyStrong"/>
            </w:pPr>
            <w:r w:rsidRPr="001D0F49">
              <w:t xml:space="preserve">Group Activity—Seek and Find </w:t>
            </w:r>
            <w:r w:rsidR="00662004">
              <w:t xml:space="preserve">Answers </w:t>
            </w:r>
            <w:r w:rsidRPr="001D0F49">
              <w:t xml:space="preserve">(2 of </w:t>
            </w:r>
            <w:r w:rsidR="006E73E9">
              <w:t>5</w:t>
            </w:r>
            <w:r w:rsidRPr="001D0F49">
              <w:t>)</w:t>
            </w:r>
          </w:p>
          <w:p w14:paraId="7FA183C9" w14:textId="1910253A" w:rsidR="00B26D7C" w:rsidRPr="001D0F49" w:rsidRDefault="00662004" w:rsidP="00B26D7C">
            <w:pPr>
              <w:pStyle w:val="ListParagraph"/>
              <w:numPr>
                <w:ilvl w:val="0"/>
                <w:numId w:val="13"/>
              </w:numPr>
              <w:rPr>
                <w:rFonts w:ascii="Verdana" w:hAnsi="Verdana"/>
              </w:rPr>
            </w:pPr>
            <w:r w:rsidRPr="001D0F49">
              <w:rPr>
                <w:rFonts w:ascii="Verdana" w:hAnsi="Verdana"/>
              </w:rPr>
              <w:t xml:space="preserve">The Veteran served in </w:t>
            </w:r>
            <w:proofErr w:type="gramStart"/>
            <w:r w:rsidRPr="001D0F49">
              <w:rPr>
                <w:rFonts w:ascii="Verdana" w:hAnsi="Verdana"/>
              </w:rPr>
              <w:t>active duty</w:t>
            </w:r>
            <w:proofErr w:type="gramEnd"/>
            <w:r w:rsidRPr="001D0F49">
              <w:rPr>
                <w:rFonts w:ascii="Verdana" w:hAnsi="Verdana"/>
              </w:rPr>
              <w:t xml:space="preserve"> February 21, 1965, through March 3, 1973. What is the name of the wartime period for this Veteran?</w:t>
            </w:r>
            <w:r w:rsidR="00B26D7C" w:rsidRPr="001D0F49">
              <w:rPr>
                <w:rFonts w:ascii="Verdana" w:hAnsi="Verdana"/>
              </w:rPr>
              <w:t xml:space="preserve"> </w:t>
            </w:r>
          </w:p>
          <w:p w14:paraId="7249A4B0" w14:textId="77777777" w:rsidR="00B26D7C" w:rsidRPr="001D0F49" w:rsidRDefault="00B26D7C" w:rsidP="00B26D7C">
            <w:pPr>
              <w:pStyle w:val="VBAILTAnswersbullet2"/>
            </w:pPr>
          </w:p>
          <w:p w14:paraId="30BB4C5B" w14:textId="0FD87FE0" w:rsidR="0035357F" w:rsidRPr="00572C68" w:rsidRDefault="00326DCF" w:rsidP="00B26D7C">
            <w:pPr>
              <w:pStyle w:val="ListParagraph"/>
              <w:numPr>
                <w:ilvl w:val="0"/>
                <w:numId w:val="13"/>
              </w:numPr>
              <w:rPr>
                <w:rFonts w:ascii="Verdana" w:hAnsi="Verdana"/>
              </w:rPr>
            </w:pPr>
            <w:r w:rsidRPr="00572C68">
              <w:rPr>
                <w:rFonts w:ascii="Verdana" w:hAnsi="Verdana"/>
              </w:rPr>
              <w:t>Where would you go to download VA Form 21</w:t>
            </w:r>
            <w:r w:rsidR="001952F9">
              <w:rPr>
                <w:rFonts w:ascii="Verdana" w:hAnsi="Verdana"/>
              </w:rPr>
              <w:t>P</w:t>
            </w:r>
            <w:r w:rsidRPr="00572C68">
              <w:rPr>
                <w:rFonts w:ascii="Verdana" w:hAnsi="Verdana"/>
              </w:rPr>
              <w:t xml:space="preserve">-5427? What is the name on the form? </w:t>
            </w:r>
          </w:p>
          <w:p w14:paraId="1C6D04BF" w14:textId="3D3F78F3" w:rsidR="0035357F" w:rsidRPr="001D0F49" w:rsidRDefault="0035357F" w:rsidP="004C309C">
            <w:pPr>
              <w:pStyle w:val="VBAILTAnswersbullet2"/>
            </w:pPr>
          </w:p>
          <w:p w14:paraId="02E4FE05" w14:textId="22F664D2" w:rsidR="008D45B4" w:rsidRPr="001D0F49" w:rsidRDefault="008D45B4" w:rsidP="004C309C">
            <w:pPr>
              <w:pStyle w:val="VBAILTAnswersbullet2"/>
            </w:pPr>
          </w:p>
        </w:tc>
        <w:tc>
          <w:tcPr>
            <w:tcW w:w="5850" w:type="dxa"/>
            <w:tcBorders>
              <w:left w:val="dashSmallGap" w:sz="4" w:space="0" w:color="auto"/>
            </w:tcBorders>
          </w:tcPr>
          <w:p w14:paraId="25F1C043" w14:textId="744743F1" w:rsidR="008D45B4" w:rsidRPr="001D0F49" w:rsidRDefault="008D45B4" w:rsidP="000B35F9">
            <w:pPr>
              <w:pStyle w:val="VBAILTBody"/>
              <w:rPr>
                <w:rStyle w:val="Strong"/>
              </w:rPr>
            </w:pPr>
          </w:p>
        </w:tc>
      </w:tr>
      <w:tr w:rsidR="00662004" w:rsidRPr="001D0F49" w14:paraId="262B35E9" w14:textId="77777777" w:rsidTr="00544FF4">
        <w:trPr>
          <w:gridAfter w:val="1"/>
          <w:wAfter w:w="6" w:type="dxa"/>
          <w:cantSplit/>
          <w:jc w:val="center"/>
        </w:trPr>
        <w:tc>
          <w:tcPr>
            <w:tcW w:w="4225" w:type="dxa"/>
            <w:tcBorders>
              <w:right w:val="dashSmallGap" w:sz="4" w:space="0" w:color="auto"/>
            </w:tcBorders>
          </w:tcPr>
          <w:p w14:paraId="5578169B" w14:textId="410627C6" w:rsidR="00662004" w:rsidRPr="001D0F49" w:rsidRDefault="00662004" w:rsidP="00662004">
            <w:pPr>
              <w:pStyle w:val="VBAILTBodyStrong"/>
            </w:pPr>
            <w:r w:rsidRPr="001D0F49">
              <w:lastRenderedPageBreak/>
              <w:t>Grou</w:t>
            </w:r>
            <w:r>
              <w:t>p Activity—Seek and Find Answers (3 of 5</w:t>
            </w:r>
            <w:r w:rsidRPr="001D0F49">
              <w:t xml:space="preserve">) </w:t>
            </w:r>
          </w:p>
          <w:p w14:paraId="365D5522" w14:textId="24E8A47E" w:rsidR="00662004" w:rsidRPr="001D0F49" w:rsidRDefault="00662004" w:rsidP="00662004">
            <w:pPr>
              <w:pStyle w:val="ListParagraph"/>
              <w:numPr>
                <w:ilvl w:val="0"/>
                <w:numId w:val="13"/>
              </w:numPr>
              <w:rPr>
                <w:rFonts w:ascii="Verdana" w:hAnsi="Verdana"/>
              </w:rPr>
            </w:pPr>
            <w:r w:rsidRPr="001D0F49">
              <w:rPr>
                <w:rFonts w:ascii="Verdana" w:hAnsi="Verdana"/>
              </w:rPr>
              <w:t>List at least three re</w:t>
            </w:r>
            <w:r w:rsidR="00572C68">
              <w:rPr>
                <w:rFonts w:ascii="Verdana" w:hAnsi="Verdana"/>
              </w:rPr>
              <w:t>gulations and/or references</w:t>
            </w:r>
            <w:r w:rsidRPr="001D0F49">
              <w:rPr>
                <w:rFonts w:ascii="Verdana" w:hAnsi="Verdana"/>
              </w:rPr>
              <w:t xml:space="preserve"> where you </w:t>
            </w:r>
            <w:proofErr w:type="gramStart"/>
            <w:r w:rsidRPr="001D0F49">
              <w:rPr>
                <w:rFonts w:ascii="Verdana" w:hAnsi="Verdana"/>
              </w:rPr>
              <w:t>would</w:t>
            </w:r>
            <w:proofErr w:type="gramEnd"/>
            <w:r w:rsidRPr="001D0F49">
              <w:rPr>
                <w:rFonts w:ascii="Verdana" w:hAnsi="Verdana"/>
              </w:rPr>
              <w:t xml:space="preserve"> find information on age requirements of a child.</w:t>
            </w:r>
          </w:p>
          <w:p w14:paraId="3597C5C8" w14:textId="77777777" w:rsidR="00662004" w:rsidRPr="001D0F49" w:rsidRDefault="00662004" w:rsidP="00662004">
            <w:pPr>
              <w:pStyle w:val="VBAILTAnswersbullet2"/>
            </w:pPr>
          </w:p>
          <w:p w14:paraId="1A8B47A0" w14:textId="77777777" w:rsidR="00662004" w:rsidRPr="001D0F49" w:rsidRDefault="00662004" w:rsidP="00662004">
            <w:pPr>
              <w:pStyle w:val="VBAILTAnswersbullet2"/>
            </w:pPr>
          </w:p>
          <w:p w14:paraId="3FB1616E" w14:textId="77777777" w:rsidR="00662004" w:rsidRDefault="00662004" w:rsidP="00662004">
            <w:pPr>
              <w:pStyle w:val="VBAILTAnswersbullet2"/>
            </w:pPr>
          </w:p>
        </w:tc>
        <w:tc>
          <w:tcPr>
            <w:tcW w:w="5850" w:type="dxa"/>
            <w:tcBorders>
              <w:left w:val="dashSmallGap" w:sz="4" w:space="0" w:color="auto"/>
            </w:tcBorders>
          </w:tcPr>
          <w:p w14:paraId="12F3986C" w14:textId="77777777" w:rsidR="00662004" w:rsidRPr="001D0F49" w:rsidRDefault="00662004" w:rsidP="00544FF4">
            <w:pPr>
              <w:pStyle w:val="VBAILTBody"/>
              <w:rPr>
                <w:rStyle w:val="Strong"/>
              </w:rPr>
            </w:pPr>
          </w:p>
        </w:tc>
      </w:tr>
      <w:tr w:rsidR="001D0F49" w:rsidRPr="001D0F49" w14:paraId="3509E52F" w14:textId="77777777" w:rsidTr="00662004">
        <w:trPr>
          <w:gridAfter w:val="1"/>
          <w:wAfter w:w="6" w:type="dxa"/>
          <w:cantSplit/>
          <w:trHeight w:val="3312"/>
          <w:jc w:val="center"/>
        </w:trPr>
        <w:tc>
          <w:tcPr>
            <w:tcW w:w="4225" w:type="dxa"/>
            <w:tcBorders>
              <w:right w:val="dashSmallGap" w:sz="4" w:space="0" w:color="auto"/>
            </w:tcBorders>
          </w:tcPr>
          <w:p w14:paraId="17105943" w14:textId="7B0006FA" w:rsidR="008D45B4" w:rsidRPr="001D0F49" w:rsidRDefault="008D45B4" w:rsidP="008D45B4">
            <w:pPr>
              <w:pStyle w:val="VBAILTBodyStrong"/>
            </w:pPr>
            <w:r w:rsidRPr="001D0F49">
              <w:t xml:space="preserve">Group Activity—Seek and Find </w:t>
            </w:r>
            <w:r w:rsidR="00662004">
              <w:t xml:space="preserve">Answers </w:t>
            </w:r>
            <w:r w:rsidRPr="001D0F49">
              <w:t>(</w:t>
            </w:r>
            <w:r w:rsidR="00662004">
              <w:t>4</w:t>
            </w:r>
            <w:r w:rsidRPr="001D0F49">
              <w:t xml:space="preserve"> of </w:t>
            </w:r>
            <w:r w:rsidR="006E73E9">
              <w:t>5</w:t>
            </w:r>
            <w:r w:rsidRPr="001D0F49">
              <w:t>)</w:t>
            </w:r>
          </w:p>
          <w:p w14:paraId="4A7E40D6" w14:textId="783E7F99" w:rsidR="0035357F" w:rsidRPr="001D0F49" w:rsidRDefault="00326DCF" w:rsidP="00012A5B">
            <w:pPr>
              <w:pStyle w:val="ListParagraph"/>
              <w:numPr>
                <w:ilvl w:val="0"/>
                <w:numId w:val="13"/>
              </w:numPr>
              <w:rPr>
                <w:rFonts w:ascii="Verdana" w:hAnsi="Verdana"/>
              </w:rPr>
            </w:pPr>
            <w:r w:rsidRPr="001D0F49">
              <w:rPr>
                <w:rFonts w:ascii="Verdana" w:hAnsi="Verdana"/>
              </w:rPr>
              <w:t xml:space="preserve">What reference would you use to </w:t>
            </w:r>
            <w:r w:rsidR="001877F4" w:rsidRPr="001D0F49">
              <w:rPr>
                <w:rFonts w:ascii="Verdana" w:hAnsi="Verdana"/>
              </w:rPr>
              <w:t xml:space="preserve">learn more about </w:t>
            </w:r>
            <w:proofErr w:type="gramStart"/>
            <w:r w:rsidRPr="001D0F49">
              <w:rPr>
                <w:rFonts w:ascii="Verdana" w:hAnsi="Verdana"/>
              </w:rPr>
              <w:t>end product</w:t>
            </w:r>
            <w:proofErr w:type="gramEnd"/>
            <w:r w:rsidRPr="001D0F49">
              <w:rPr>
                <w:rFonts w:ascii="Verdana" w:hAnsi="Verdana"/>
              </w:rPr>
              <w:t xml:space="preserve"> codes and work-rate standards for quantitative measurements? Provide the online location you used to find the reference.</w:t>
            </w:r>
          </w:p>
          <w:p w14:paraId="688A3C83" w14:textId="1A732D47" w:rsidR="0035357F" w:rsidRPr="001D0F49" w:rsidRDefault="0035357F" w:rsidP="004C309C">
            <w:pPr>
              <w:pStyle w:val="VBAILTAnswersbullet2"/>
            </w:pPr>
          </w:p>
          <w:p w14:paraId="1F7B71D2" w14:textId="77777777" w:rsidR="008D45B4" w:rsidRPr="001D0F49" w:rsidRDefault="008D45B4" w:rsidP="00662004">
            <w:pPr>
              <w:pStyle w:val="VBAILTAnswersbullet2"/>
            </w:pPr>
          </w:p>
        </w:tc>
        <w:tc>
          <w:tcPr>
            <w:tcW w:w="5850" w:type="dxa"/>
            <w:tcBorders>
              <w:left w:val="dashSmallGap" w:sz="4" w:space="0" w:color="auto"/>
            </w:tcBorders>
          </w:tcPr>
          <w:p w14:paraId="5DCA4D72" w14:textId="48251947" w:rsidR="008D45B4" w:rsidRPr="001D0F49" w:rsidRDefault="008D45B4" w:rsidP="008D45B4">
            <w:pPr>
              <w:pStyle w:val="VBAILTBody"/>
              <w:rPr>
                <w:rStyle w:val="Strong"/>
              </w:rPr>
            </w:pPr>
          </w:p>
        </w:tc>
      </w:tr>
      <w:tr w:rsidR="006E73E9" w:rsidRPr="001D0F49" w14:paraId="1A87DA9C" w14:textId="77777777" w:rsidTr="00DF519D">
        <w:trPr>
          <w:gridAfter w:val="1"/>
          <w:wAfter w:w="6" w:type="dxa"/>
          <w:cantSplit/>
          <w:jc w:val="center"/>
        </w:trPr>
        <w:tc>
          <w:tcPr>
            <w:tcW w:w="4225" w:type="dxa"/>
            <w:tcBorders>
              <w:right w:val="dashSmallGap" w:sz="4" w:space="0" w:color="auto"/>
            </w:tcBorders>
          </w:tcPr>
          <w:p w14:paraId="348B2410" w14:textId="497119B9" w:rsidR="00662004" w:rsidRPr="001D0F49" w:rsidRDefault="00662004" w:rsidP="00662004">
            <w:pPr>
              <w:pStyle w:val="VBAILTBodyStrong"/>
            </w:pPr>
            <w:r w:rsidRPr="001D0F49">
              <w:t>Grou</w:t>
            </w:r>
            <w:r>
              <w:t>p Activity—Seek and Find Answers (5 of 5</w:t>
            </w:r>
            <w:r w:rsidRPr="001D0F49">
              <w:t xml:space="preserve">) </w:t>
            </w:r>
          </w:p>
          <w:p w14:paraId="5B059C85" w14:textId="4C54139E" w:rsidR="00662004" w:rsidRPr="001D0F49" w:rsidRDefault="00662004" w:rsidP="00662004">
            <w:pPr>
              <w:pStyle w:val="ListParagraph"/>
              <w:numPr>
                <w:ilvl w:val="0"/>
                <w:numId w:val="13"/>
              </w:numPr>
              <w:rPr>
                <w:rFonts w:ascii="Verdana" w:hAnsi="Verdana"/>
              </w:rPr>
            </w:pPr>
            <w:r w:rsidRPr="001D0F49">
              <w:rPr>
                <w:rFonts w:ascii="Verdana" w:hAnsi="Verdana"/>
              </w:rPr>
              <w:t xml:space="preserve">What </w:t>
            </w:r>
            <w:r w:rsidR="00CB79E1" w:rsidRPr="00636B2D">
              <w:rPr>
                <w:rFonts w:ascii="Verdana" w:hAnsi="Verdana"/>
              </w:rPr>
              <w:t>job aid would you use for examples of when and how effective dates are applied to PACT Act related accrued/substitution claims</w:t>
            </w:r>
            <w:r w:rsidRPr="001D0F49">
              <w:rPr>
                <w:rFonts w:ascii="Verdana" w:hAnsi="Verdana"/>
              </w:rPr>
              <w:t xml:space="preserve">? </w:t>
            </w:r>
          </w:p>
          <w:p w14:paraId="0152810C" w14:textId="77777777" w:rsidR="00662004" w:rsidRPr="001D0F49" w:rsidRDefault="00662004" w:rsidP="00662004">
            <w:pPr>
              <w:pStyle w:val="VBAILTAnswersbullet2"/>
            </w:pPr>
          </w:p>
          <w:p w14:paraId="3A81524B" w14:textId="77777777" w:rsidR="006E73E9" w:rsidRDefault="006E73E9" w:rsidP="008D45B4">
            <w:pPr>
              <w:pStyle w:val="VBAILTBodyStrong"/>
            </w:pPr>
          </w:p>
        </w:tc>
        <w:tc>
          <w:tcPr>
            <w:tcW w:w="5850" w:type="dxa"/>
            <w:tcBorders>
              <w:left w:val="dashSmallGap" w:sz="4" w:space="0" w:color="auto"/>
            </w:tcBorders>
          </w:tcPr>
          <w:p w14:paraId="0E3ECE95" w14:textId="77777777" w:rsidR="006E73E9" w:rsidRDefault="006E73E9" w:rsidP="008D45B4">
            <w:pPr>
              <w:pStyle w:val="VBAILTBody"/>
              <w:rPr>
                <w:rStyle w:val="Strong"/>
              </w:rPr>
            </w:pPr>
          </w:p>
        </w:tc>
      </w:tr>
      <w:tr w:rsidR="00AA7A15" w:rsidRPr="001D0F49" w14:paraId="5058E8B9" w14:textId="77777777" w:rsidTr="00DF519D">
        <w:trPr>
          <w:gridAfter w:val="1"/>
          <w:wAfter w:w="6" w:type="dxa"/>
          <w:cantSplit/>
          <w:jc w:val="center"/>
        </w:trPr>
        <w:tc>
          <w:tcPr>
            <w:tcW w:w="4225" w:type="dxa"/>
            <w:tcBorders>
              <w:right w:val="dashSmallGap" w:sz="4" w:space="0" w:color="auto"/>
            </w:tcBorders>
          </w:tcPr>
          <w:p w14:paraId="6CD78F18" w14:textId="6CC92E17" w:rsidR="00AA7A15" w:rsidRPr="001D0F49" w:rsidRDefault="00AA7A15" w:rsidP="00AA7A15">
            <w:pPr>
              <w:pStyle w:val="VBAILTBodyStrong"/>
            </w:pPr>
            <w:r w:rsidRPr="001D0F49">
              <w:lastRenderedPageBreak/>
              <w:t>Overview of Pension Systems and Applications</w:t>
            </w:r>
          </w:p>
          <w:p w14:paraId="3D395E91" w14:textId="77777777" w:rsidR="00AA7A15" w:rsidRPr="001D0F49" w:rsidRDefault="00AA7A15" w:rsidP="00AA7A15">
            <w:pPr>
              <w:pStyle w:val="VBAILTbullet1"/>
              <w:numPr>
                <w:ilvl w:val="0"/>
                <w:numId w:val="11"/>
              </w:numPr>
            </w:pPr>
            <w:r w:rsidRPr="001D0F49">
              <w:t>All claims require systems to process</w:t>
            </w:r>
          </w:p>
          <w:p w14:paraId="5CEDAFA6" w14:textId="77777777" w:rsidR="00AA7A15" w:rsidRPr="001D0F49" w:rsidRDefault="00AA7A15" w:rsidP="00AA7A15">
            <w:pPr>
              <w:pStyle w:val="VBAILTbullet1"/>
              <w:numPr>
                <w:ilvl w:val="0"/>
                <w:numId w:val="11"/>
              </w:numPr>
            </w:pPr>
            <w:r w:rsidRPr="001D0F49">
              <w:t>You will use systems to:</w:t>
            </w:r>
          </w:p>
          <w:p w14:paraId="25785E61" w14:textId="77777777" w:rsidR="00AA7A15" w:rsidRPr="001D0F49" w:rsidRDefault="00AA7A15" w:rsidP="00AA7A15">
            <w:pPr>
              <w:pStyle w:val="VBAILTBullet2"/>
            </w:pPr>
            <w:r w:rsidRPr="001D0F49">
              <w:t>Initiate claims</w:t>
            </w:r>
          </w:p>
          <w:p w14:paraId="15C9785F" w14:textId="77777777" w:rsidR="00AA7A15" w:rsidRPr="001D0F49" w:rsidRDefault="00AA7A15" w:rsidP="00AA7A15">
            <w:pPr>
              <w:pStyle w:val="VBAILTBullet2"/>
            </w:pPr>
            <w:r w:rsidRPr="001D0F49">
              <w:t>Develop evidence for claims</w:t>
            </w:r>
          </w:p>
          <w:p w14:paraId="6D1B92C6" w14:textId="77777777" w:rsidR="00AA7A15" w:rsidRPr="001D0F49" w:rsidRDefault="00AA7A15" w:rsidP="00AA7A15">
            <w:pPr>
              <w:pStyle w:val="VBAILTBullet2"/>
            </w:pPr>
            <w:r w:rsidRPr="001D0F49">
              <w:t xml:space="preserve">Promulgate the awards for claims </w:t>
            </w:r>
          </w:p>
          <w:p w14:paraId="55DAB3F5" w14:textId="77777777" w:rsidR="00AA7A15" w:rsidRPr="001D0F49" w:rsidRDefault="00AA7A15" w:rsidP="00AA7A15">
            <w:pPr>
              <w:pStyle w:val="VBAILTBullet2"/>
            </w:pPr>
            <w:r w:rsidRPr="001D0F49">
              <w:t>Notify the claimant of actions taken on the claim</w:t>
            </w:r>
          </w:p>
          <w:p w14:paraId="55D84EA3" w14:textId="5643E801" w:rsidR="00AA7A15" w:rsidRDefault="00AA7A15" w:rsidP="00AA7A15">
            <w:pPr>
              <w:pStyle w:val="VBAILTBullet2"/>
              <w:numPr>
                <w:ilvl w:val="0"/>
                <w:numId w:val="1"/>
              </w:numPr>
            </w:pPr>
            <w:r>
              <w:t>Multiple systems with specific purposes, some with over lapping purposes</w:t>
            </w:r>
          </w:p>
          <w:p w14:paraId="4236ABED" w14:textId="1A129484" w:rsidR="00AA7A15" w:rsidRPr="001D0F49" w:rsidRDefault="00AA7A15" w:rsidP="00AA7A15">
            <w:pPr>
              <w:pStyle w:val="VBAILTBullet2"/>
              <w:numPr>
                <w:ilvl w:val="0"/>
                <w:numId w:val="1"/>
              </w:numPr>
            </w:pPr>
            <w:r w:rsidRPr="001D0F49">
              <w:t>If you don’t know which system to use or how to access it, you can’t do the work of the PMC VSR</w:t>
            </w:r>
          </w:p>
          <w:p w14:paraId="05447187" w14:textId="1CC8AC87" w:rsidR="00AA7A15" w:rsidRPr="001D0F49" w:rsidRDefault="00AA7A15" w:rsidP="00AA7A15">
            <w:pPr>
              <w:pStyle w:val="VBAILTbullet1"/>
              <w:numPr>
                <w:ilvl w:val="0"/>
                <w:numId w:val="12"/>
              </w:numPr>
            </w:pPr>
            <w:r w:rsidRPr="001D0F49">
              <w:t>Not knowing the systems has a rippling effect in terms of errors. Ultimately, it is the Veteran who will be affected</w:t>
            </w:r>
          </w:p>
        </w:tc>
        <w:tc>
          <w:tcPr>
            <w:tcW w:w="5850" w:type="dxa"/>
            <w:tcBorders>
              <w:left w:val="dashSmallGap" w:sz="4" w:space="0" w:color="auto"/>
            </w:tcBorders>
          </w:tcPr>
          <w:p w14:paraId="2DC3EC9C" w14:textId="2B3AC601" w:rsidR="00AA7A15" w:rsidRPr="001D0F49" w:rsidRDefault="00AA7A15" w:rsidP="00AA7A15">
            <w:pPr>
              <w:pStyle w:val="VBAILTBody"/>
              <w:rPr>
                <w:rStyle w:val="Strong"/>
              </w:rPr>
            </w:pPr>
          </w:p>
        </w:tc>
      </w:tr>
      <w:tr w:rsidR="00AA7A15" w:rsidRPr="001D0F49" w14:paraId="3C5B5660" w14:textId="77777777" w:rsidTr="00DF519D">
        <w:trPr>
          <w:gridAfter w:val="1"/>
          <w:wAfter w:w="6" w:type="dxa"/>
          <w:cantSplit/>
          <w:jc w:val="center"/>
        </w:trPr>
        <w:tc>
          <w:tcPr>
            <w:tcW w:w="4225" w:type="dxa"/>
            <w:tcBorders>
              <w:right w:val="dashSmallGap" w:sz="4" w:space="0" w:color="auto"/>
            </w:tcBorders>
          </w:tcPr>
          <w:p w14:paraId="514AC874" w14:textId="336E0C5F" w:rsidR="00AA7A15" w:rsidRPr="001D0F49" w:rsidRDefault="00AA7A15" w:rsidP="00AA7A15">
            <w:pPr>
              <w:pStyle w:val="VBAILTBodyStrong"/>
            </w:pPr>
            <w:r w:rsidRPr="001D0F49">
              <w:lastRenderedPageBreak/>
              <w:t>Overview of Pension Systems and Applications Objectives</w:t>
            </w:r>
          </w:p>
          <w:p w14:paraId="5D83960C" w14:textId="66693DB1" w:rsidR="00AA7A15" w:rsidRPr="001D0F49" w:rsidRDefault="00AA7A15" w:rsidP="00AA7A15">
            <w:pPr>
              <w:pStyle w:val="VBAILTbullet1"/>
              <w:numPr>
                <w:ilvl w:val="0"/>
                <w:numId w:val="12"/>
              </w:numPr>
            </w:pPr>
            <w:r w:rsidRPr="001D0F49">
              <w:t xml:space="preserve">Navigate VBA intranet and pension </w:t>
            </w:r>
            <w:proofErr w:type="gramStart"/>
            <w:r w:rsidRPr="001D0F49">
              <w:t>Home</w:t>
            </w:r>
            <w:proofErr w:type="gramEnd"/>
            <w:r w:rsidRPr="001D0F49">
              <w:t xml:space="preserve"> pages.</w:t>
            </w:r>
          </w:p>
          <w:p w14:paraId="1C202D91" w14:textId="6E70AC34" w:rsidR="00AA7A15" w:rsidRPr="001D0F49" w:rsidRDefault="00AA7A15" w:rsidP="00AA7A15">
            <w:pPr>
              <w:pStyle w:val="VBAILTbullet1"/>
              <w:numPr>
                <w:ilvl w:val="0"/>
                <w:numId w:val="12"/>
              </w:numPr>
            </w:pPr>
            <w:r w:rsidRPr="001D0F49">
              <w:t>Identify the purpose of systems used to initiate, develop, and process claims.</w:t>
            </w:r>
          </w:p>
          <w:p w14:paraId="1980DA09" w14:textId="29B86804" w:rsidR="00AA7A15" w:rsidRPr="001D0F49" w:rsidRDefault="00AA7A15" w:rsidP="00AA7A15">
            <w:pPr>
              <w:pStyle w:val="VBAILTbullet1"/>
              <w:numPr>
                <w:ilvl w:val="0"/>
                <w:numId w:val="12"/>
              </w:numPr>
            </w:pPr>
            <w:r w:rsidRPr="001D0F49">
              <w:t xml:space="preserve">Locate systems used to initiate, develop, and process claims. </w:t>
            </w:r>
          </w:p>
          <w:p w14:paraId="17932055" w14:textId="4D51FC85" w:rsidR="00AA7A15" w:rsidRPr="001D0F49" w:rsidRDefault="00AA7A15" w:rsidP="00A1062C">
            <w:pPr>
              <w:pStyle w:val="VBAILTbullet1"/>
              <w:numPr>
                <w:ilvl w:val="0"/>
                <w:numId w:val="12"/>
              </w:numPr>
            </w:pPr>
            <w:r w:rsidRPr="001D0F49">
              <w:t xml:space="preserve">Log in to systems used to initiate, develop, and process claims. </w:t>
            </w:r>
          </w:p>
        </w:tc>
        <w:tc>
          <w:tcPr>
            <w:tcW w:w="5850" w:type="dxa"/>
            <w:tcBorders>
              <w:left w:val="dashSmallGap" w:sz="4" w:space="0" w:color="auto"/>
            </w:tcBorders>
          </w:tcPr>
          <w:p w14:paraId="024C18AD" w14:textId="4D3ED28C" w:rsidR="00AA7A15" w:rsidRPr="001D0F49" w:rsidRDefault="00AA7A15" w:rsidP="00AA7A15">
            <w:pPr>
              <w:pStyle w:val="VBAILTBody"/>
              <w:rPr>
                <w:rStyle w:val="Strong"/>
              </w:rPr>
            </w:pPr>
          </w:p>
        </w:tc>
      </w:tr>
      <w:tr w:rsidR="00AA7A15" w:rsidRPr="001D0F49" w14:paraId="2F34F69B" w14:textId="77777777" w:rsidTr="00DF519D">
        <w:trPr>
          <w:gridAfter w:val="1"/>
          <w:wAfter w:w="6" w:type="dxa"/>
          <w:cantSplit/>
          <w:jc w:val="center"/>
        </w:trPr>
        <w:tc>
          <w:tcPr>
            <w:tcW w:w="4225" w:type="dxa"/>
            <w:tcBorders>
              <w:right w:val="dashSmallGap" w:sz="4" w:space="0" w:color="auto"/>
            </w:tcBorders>
          </w:tcPr>
          <w:p w14:paraId="465FB212" w14:textId="79F8202F" w:rsidR="00AA7A15" w:rsidRPr="001D0F49" w:rsidRDefault="00AA7A15" w:rsidP="00AA7A15">
            <w:pPr>
              <w:pStyle w:val="VBAILTBodyStrong"/>
            </w:pPr>
            <w:r w:rsidRPr="001D0F49">
              <w:t>Class Activity—Trivia</w:t>
            </w:r>
          </w:p>
          <w:p w14:paraId="0E0554B3" w14:textId="77777777" w:rsidR="00AA7A15" w:rsidRPr="001D0F49" w:rsidRDefault="00AA7A15" w:rsidP="00AA7A15">
            <w:pPr>
              <w:pStyle w:val="VBAILTbullet1"/>
              <w:numPr>
                <w:ilvl w:val="0"/>
                <w:numId w:val="12"/>
              </w:numPr>
            </w:pPr>
            <w:r w:rsidRPr="001D0F49">
              <w:t>Instructions:</w:t>
            </w:r>
          </w:p>
          <w:p w14:paraId="111DBAC1" w14:textId="3EA10020" w:rsidR="00AA7A15" w:rsidRPr="001D0F49" w:rsidRDefault="00AA7A15" w:rsidP="00AA7A15">
            <w:pPr>
              <w:pStyle w:val="VBAILTBullet2"/>
            </w:pPr>
            <w:r w:rsidRPr="001D0F49">
              <w:t xml:space="preserve">Divide class into two groups (Group A and B) </w:t>
            </w:r>
          </w:p>
          <w:p w14:paraId="2C077A83" w14:textId="21BAC91C" w:rsidR="00AA7A15" w:rsidRPr="001D0F49" w:rsidRDefault="00AA7A15" w:rsidP="00AA7A15">
            <w:pPr>
              <w:pStyle w:val="VBAILTBullet2"/>
            </w:pPr>
            <w:r w:rsidRPr="001D0F49">
              <w:t xml:space="preserve">Group A will be using Part </w:t>
            </w:r>
            <w:r w:rsidR="00B90360">
              <w:t>C</w:t>
            </w:r>
            <w:r w:rsidRPr="001D0F49">
              <w:t xml:space="preserve"> of Appendix A: Phase 3 Worksheet to provide the definition and check the answer</w:t>
            </w:r>
          </w:p>
          <w:p w14:paraId="657E823C" w14:textId="22600E99" w:rsidR="00AA7A15" w:rsidRPr="001D0F49" w:rsidRDefault="00AA7A15" w:rsidP="00AA7A15">
            <w:pPr>
              <w:pStyle w:val="VBAILTBullet2"/>
            </w:pPr>
            <w:r w:rsidRPr="001D0F49">
              <w:t xml:space="preserve">Group B will be using the </w:t>
            </w:r>
            <w:r w:rsidRPr="001D0F49">
              <w:rPr>
                <w:b/>
              </w:rPr>
              <w:t>Pension Systems and Applications</w:t>
            </w:r>
            <w:r w:rsidRPr="001D0F49">
              <w:t xml:space="preserve"> job aid to look up the definition and write the correct system and application on the whiteboard/flip chart</w:t>
            </w:r>
          </w:p>
          <w:p w14:paraId="5F083453" w14:textId="487CE27E" w:rsidR="00AA7A15" w:rsidRPr="001D0F49" w:rsidRDefault="00AA7A15" w:rsidP="00AA7A15">
            <w:pPr>
              <w:pStyle w:val="VBAILTbullet1"/>
              <w:numPr>
                <w:ilvl w:val="0"/>
                <w:numId w:val="12"/>
              </w:numPr>
            </w:pPr>
            <w:r w:rsidRPr="001D0F49">
              <w:t>Time allowed: 10 minutes</w:t>
            </w:r>
          </w:p>
        </w:tc>
        <w:tc>
          <w:tcPr>
            <w:tcW w:w="5850" w:type="dxa"/>
            <w:tcBorders>
              <w:left w:val="dashSmallGap" w:sz="4" w:space="0" w:color="auto"/>
            </w:tcBorders>
          </w:tcPr>
          <w:p w14:paraId="58CC430C" w14:textId="53B796FA" w:rsidR="00AA7A15" w:rsidRPr="001D0F49" w:rsidRDefault="00AA7A15" w:rsidP="00AA7A15">
            <w:pPr>
              <w:pStyle w:val="VBAILTBody"/>
              <w:rPr>
                <w:rStyle w:val="Strong"/>
                <w:b w:val="0"/>
              </w:rPr>
            </w:pPr>
          </w:p>
        </w:tc>
      </w:tr>
      <w:tr w:rsidR="00AA7A15" w:rsidRPr="001D0F49" w14:paraId="5CD74785" w14:textId="77777777" w:rsidTr="00DF519D">
        <w:trPr>
          <w:gridAfter w:val="1"/>
          <w:wAfter w:w="6" w:type="dxa"/>
          <w:cantSplit/>
          <w:jc w:val="center"/>
        </w:trPr>
        <w:tc>
          <w:tcPr>
            <w:tcW w:w="4225" w:type="dxa"/>
            <w:tcBorders>
              <w:right w:val="dashSmallGap" w:sz="4" w:space="0" w:color="auto"/>
            </w:tcBorders>
          </w:tcPr>
          <w:p w14:paraId="1B87F80E" w14:textId="70AB325D" w:rsidR="00AA7A15" w:rsidRPr="001D0F49" w:rsidRDefault="00AA7A15" w:rsidP="00AA7A15">
            <w:pPr>
              <w:pStyle w:val="VBAILTBodyStrong"/>
            </w:pPr>
            <w:r w:rsidRPr="001D0F49">
              <w:lastRenderedPageBreak/>
              <w:t xml:space="preserve">Class Activity—Trivia Answers (1 of </w:t>
            </w:r>
            <w:r>
              <w:t>3</w:t>
            </w:r>
            <w:r w:rsidRPr="001D0F49">
              <w:t>)</w:t>
            </w:r>
          </w:p>
          <w:p w14:paraId="73559281" w14:textId="1C81E2D2" w:rsidR="00AA7A15" w:rsidRPr="00D342F6" w:rsidRDefault="00D342F6" w:rsidP="00AA7A15">
            <w:pPr>
              <w:pStyle w:val="VBAILTBody"/>
              <w:numPr>
                <w:ilvl w:val="0"/>
                <w:numId w:val="10"/>
              </w:numPr>
            </w:pPr>
            <w:r w:rsidRPr="00D342F6">
              <w:rPr>
                <w:rStyle w:val="normaltextrun"/>
                <w:rFonts w:cs="Arial"/>
                <w:color w:val="000000"/>
                <w:position w:val="5"/>
                <w:shd w:val="clear" w:color="auto" w:fill="EDEBE9"/>
              </w:rPr>
              <w:t>This program is used to store Federal Tax Information (FTI)</w:t>
            </w:r>
            <w:r w:rsidR="00AA7A15" w:rsidRPr="00D342F6">
              <w:t xml:space="preserve">. </w:t>
            </w:r>
          </w:p>
          <w:p w14:paraId="5B86B5BA" w14:textId="77777777" w:rsidR="00AA7A15" w:rsidRPr="001D0F49" w:rsidRDefault="00AA7A15" w:rsidP="00AA7A15">
            <w:pPr>
              <w:pStyle w:val="VBAILTAnswersbullet2"/>
            </w:pPr>
          </w:p>
          <w:p w14:paraId="34E25D32" w14:textId="1020090D" w:rsidR="00AA7A15" w:rsidRDefault="00AA7A15" w:rsidP="00AA7A15">
            <w:pPr>
              <w:pStyle w:val="VBAILTBody"/>
              <w:numPr>
                <w:ilvl w:val="0"/>
                <w:numId w:val="10"/>
              </w:numPr>
            </w:pPr>
            <w:r w:rsidRPr="001D0F49">
              <w:t>A PMC VSR uses this system to request verification of service as well as service treatment records</w:t>
            </w:r>
            <w:r>
              <w:t xml:space="preserve"> for Veterans discharged before certain dates</w:t>
            </w:r>
            <w:r w:rsidRPr="001D0F49">
              <w:t xml:space="preserve">. </w:t>
            </w:r>
          </w:p>
          <w:p w14:paraId="5FBEC215" w14:textId="77777777" w:rsidR="00AA7A15" w:rsidRPr="001D0F49" w:rsidRDefault="00AA7A15" w:rsidP="00AA7A15">
            <w:pPr>
              <w:pStyle w:val="VBAILTAnswersbullet2"/>
            </w:pPr>
          </w:p>
          <w:p w14:paraId="239349E1" w14:textId="736D529C" w:rsidR="00AA7A15" w:rsidRDefault="00AA7A15" w:rsidP="00AA7A15">
            <w:pPr>
              <w:pStyle w:val="VBAILTBody"/>
              <w:numPr>
                <w:ilvl w:val="0"/>
                <w:numId w:val="10"/>
              </w:numPr>
            </w:pPr>
            <w:r w:rsidRPr="001D0F49">
              <w:t xml:space="preserve">This </w:t>
            </w:r>
            <w:r w:rsidR="00514823">
              <w:t>a</w:t>
            </w:r>
            <w:r>
              <w:t>pplication allows users to inquire against legacy information such as BIRLS, COVERS, and other agencies</w:t>
            </w:r>
            <w:r w:rsidR="00B90360">
              <w:t>’</w:t>
            </w:r>
            <w:r>
              <w:t xml:space="preserve"> information. </w:t>
            </w:r>
          </w:p>
          <w:p w14:paraId="1C374E26" w14:textId="114FE500" w:rsidR="00AA7A15" w:rsidRPr="001D0F49" w:rsidRDefault="00AA7A15" w:rsidP="00AA7A15">
            <w:pPr>
              <w:pStyle w:val="VBAILTAnswersbullet2"/>
            </w:pPr>
          </w:p>
        </w:tc>
        <w:tc>
          <w:tcPr>
            <w:tcW w:w="5850" w:type="dxa"/>
            <w:tcBorders>
              <w:left w:val="dashSmallGap" w:sz="4" w:space="0" w:color="auto"/>
            </w:tcBorders>
          </w:tcPr>
          <w:p w14:paraId="10BDCFBD" w14:textId="4F3B7C16" w:rsidR="00AA7A15" w:rsidRPr="001D0F49" w:rsidRDefault="00AA7A15" w:rsidP="00AA7A15">
            <w:pPr>
              <w:pStyle w:val="VBAILTBody"/>
              <w:rPr>
                <w:rStyle w:val="Strong"/>
              </w:rPr>
            </w:pPr>
          </w:p>
        </w:tc>
      </w:tr>
      <w:tr w:rsidR="00AA7A15" w:rsidRPr="001D0F49" w14:paraId="356BC465" w14:textId="77777777" w:rsidTr="00DF519D">
        <w:trPr>
          <w:gridAfter w:val="1"/>
          <w:wAfter w:w="6" w:type="dxa"/>
          <w:cantSplit/>
          <w:jc w:val="center"/>
        </w:trPr>
        <w:tc>
          <w:tcPr>
            <w:tcW w:w="4225" w:type="dxa"/>
            <w:tcBorders>
              <w:right w:val="dashSmallGap" w:sz="4" w:space="0" w:color="auto"/>
            </w:tcBorders>
          </w:tcPr>
          <w:p w14:paraId="6A61610B" w14:textId="35ECD75C" w:rsidR="00AA7A15" w:rsidRPr="001D0F49" w:rsidRDefault="00AA7A15" w:rsidP="00AA7A15">
            <w:pPr>
              <w:pStyle w:val="VBAILTBodyStrong"/>
            </w:pPr>
            <w:r w:rsidRPr="001D0F49">
              <w:lastRenderedPageBreak/>
              <w:t xml:space="preserve">Class Activity—Trivia Answers (2 of </w:t>
            </w:r>
            <w:r>
              <w:t>3</w:t>
            </w:r>
            <w:r w:rsidRPr="001D0F49">
              <w:t>)</w:t>
            </w:r>
          </w:p>
          <w:p w14:paraId="0D972570" w14:textId="79786106" w:rsidR="00AA7A15" w:rsidRDefault="00AA7A15" w:rsidP="00AA7A15">
            <w:pPr>
              <w:pStyle w:val="VBAILTBody"/>
              <w:numPr>
                <w:ilvl w:val="0"/>
                <w:numId w:val="10"/>
              </w:numPr>
            </w:pPr>
            <w:r>
              <w:t xml:space="preserve">A PMC VSR uses this system to generate awards for beneficiaries. </w:t>
            </w:r>
          </w:p>
          <w:p w14:paraId="7A83EE49" w14:textId="18C6BA76" w:rsidR="00AA7A15" w:rsidRDefault="00AA7A15" w:rsidP="00AA7A15">
            <w:pPr>
              <w:pStyle w:val="VBAILTAnswersbullet2"/>
              <w:numPr>
                <w:ilvl w:val="1"/>
                <w:numId w:val="37"/>
              </w:numPr>
              <w:ind w:left="720"/>
            </w:pPr>
          </w:p>
          <w:p w14:paraId="325953FE" w14:textId="1A2F20D6" w:rsidR="00AA7A15" w:rsidRDefault="00AA7A15" w:rsidP="00AA7A15">
            <w:pPr>
              <w:pStyle w:val="VBAILTBody"/>
              <w:numPr>
                <w:ilvl w:val="0"/>
                <w:numId w:val="10"/>
              </w:numPr>
            </w:pPr>
            <w:r>
              <w:t xml:space="preserve">This program is used to send outbound correspondence addressed to claimants and representatives. </w:t>
            </w:r>
          </w:p>
          <w:p w14:paraId="27F7F949" w14:textId="3250DA89" w:rsidR="00AA7A15" w:rsidRDefault="00AA7A15" w:rsidP="00AA7A15">
            <w:pPr>
              <w:pStyle w:val="VBAILTAnswersbullet2"/>
              <w:numPr>
                <w:ilvl w:val="1"/>
                <w:numId w:val="37"/>
              </w:numPr>
              <w:ind w:left="720"/>
            </w:pPr>
          </w:p>
          <w:p w14:paraId="6F234054" w14:textId="77777777" w:rsidR="00AA7A15" w:rsidRDefault="00AA7A15" w:rsidP="00AA7A15">
            <w:pPr>
              <w:pStyle w:val="VBAILTBody"/>
              <w:numPr>
                <w:ilvl w:val="0"/>
                <w:numId w:val="10"/>
              </w:numPr>
            </w:pPr>
            <w:r>
              <w:t>A PMC VSR uses this system to review claimant’s record for potential debts owed to VAMC.</w:t>
            </w:r>
          </w:p>
          <w:p w14:paraId="3667DC6A" w14:textId="7FFD7069" w:rsidR="00AA7A15" w:rsidRDefault="00AA7A15" w:rsidP="00AA7A15">
            <w:pPr>
              <w:pStyle w:val="VBAILTAnswersbullet2"/>
              <w:numPr>
                <w:ilvl w:val="1"/>
                <w:numId w:val="37"/>
              </w:numPr>
              <w:ind w:left="720"/>
            </w:pPr>
          </w:p>
          <w:p w14:paraId="497F98C3" w14:textId="77777777" w:rsidR="00AA7A15" w:rsidRDefault="00AA7A15" w:rsidP="00AA7A15">
            <w:pPr>
              <w:pStyle w:val="VBAILTBody"/>
              <w:numPr>
                <w:ilvl w:val="0"/>
                <w:numId w:val="10"/>
              </w:numPr>
            </w:pPr>
            <w:r>
              <w:t xml:space="preserve">A PMC VSR uses this system to request verification of personnel records after specific dates of discharge. </w:t>
            </w:r>
          </w:p>
          <w:p w14:paraId="2746B30D" w14:textId="038B09F8" w:rsidR="00AA7A15" w:rsidRPr="001D0F49" w:rsidRDefault="00AA7A15" w:rsidP="00AA7A15">
            <w:pPr>
              <w:pStyle w:val="VBAILTAnswersbullet2"/>
            </w:pPr>
            <w:r w:rsidRPr="001D0F49">
              <w:t xml:space="preserve"> </w:t>
            </w:r>
          </w:p>
        </w:tc>
        <w:tc>
          <w:tcPr>
            <w:tcW w:w="5850" w:type="dxa"/>
            <w:tcBorders>
              <w:left w:val="dashSmallGap" w:sz="4" w:space="0" w:color="auto"/>
            </w:tcBorders>
          </w:tcPr>
          <w:p w14:paraId="5E4FC600" w14:textId="41D65025" w:rsidR="00AA7A15" w:rsidRPr="001D0F49" w:rsidRDefault="00AA7A15" w:rsidP="00AA7A15">
            <w:pPr>
              <w:pStyle w:val="VBAILTBody"/>
              <w:rPr>
                <w:rStyle w:val="Strong"/>
              </w:rPr>
            </w:pPr>
          </w:p>
        </w:tc>
      </w:tr>
      <w:tr w:rsidR="00AA7A15" w:rsidRPr="001D0F49" w14:paraId="500713AF" w14:textId="77777777" w:rsidTr="002910F2">
        <w:trPr>
          <w:gridAfter w:val="1"/>
          <w:wAfter w:w="6" w:type="dxa"/>
          <w:cantSplit/>
          <w:jc w:val="center"/>
        </w:trPr>
        <w:tc>
          <w:tcPr>
            <w:tcW w:w="4225" w:type="dxa"/>
            <w:tcBorders>
              <w:right w:val="dashSmallGap" w:sz="4" w:space="0" w:color="auto"/>
            </w:tcBorders>
          </w:tcPr>
          <w:p w14:paraId="0D4F24B9" w14:textId="08912E48" w:rsidR="00AA7A15" w:rsidRPr="001D0F49" w:rsidRDefault="00AA7A15" w:rsidP="00AA7A15">
            <w:pPr>
              <w:pStyle w:val="VBAILTBodyStrong"/>
            </w:pPr>
            <w:r w:rsidRPr="001D0F49">
              <w:lastRenderedPageBreak/>
              <w:t>Class Activity—Trivia Answers (</w:t>
            </w:r>
            <w:r>
              <w:t>3 of 3</w:t>
            </w:r>
            <w:r w:rsidRPr="001D0F49">
              <w:t>)</w:t>
            </w:r>
          </w:p>
          <w:p w14:paraId="21797FF4" w14:textId="69DD68A6" w:rsidR="00AA7A15" w:rsidRDefault="00AA7A15" w:rsidP="00710ECD">
            <w:pPr>
              <w:pStyle w:val="VBAILTbullet1"/>
              <w:numPr>
                <w:ilvl w:val="0"/>
                <w:numId w:val="10"/>
              </w:numPr>
            </w:pPr>
            <w:r w:rsidRPr="001D0F49">
              <w:t xml:space="preserve">A PMC VSR uses this application to </w:t>
            </w:r>
            <w:r>
              <w:t>create development letters to the Veteran or claimant requesting additional information needed to process the pending claim.</w:t>
            </w:r>
            <w:r w:rsidRPr="001D0F49">
              <w:t xml:space="preserve"> </w:t>
            </w:r>
          </w:p>
          <w:p w14:paraId="44A93C19" w14:textId="77777777" w:rsidR="00AA7A15" w:rsidRPr="001D0F49" w:rsidRDefault="00AA7A15" w:rsidP="00710ECD">
            <w:pPr>
              <w:pStyle w:val="VBAILTBullet2"/>
              <w:numPr>
                <w:ilvl w:val="1"/>
                <w:numId w:val="10"/>
              </w:numPr>
            </w:pPr>
          </w:p>
          <w:p w14:paraId="4D2E749A" w14:textId="2D4E4E84" w:rsidR="00AA7A15" w:rsidRDefault="00AA7A15" w:rsidP="00710ECD">
            <w:pPr>
              <w:pStyle w:val="VBAILTbullet1"/>
              <w:numPr>
                <w:ilvl w:val="0"/>
                <w:numId w:val="10"/>
              </w:numPr>
            </w:pPr>
            <w:r w:rsidRPr="001D0F49">
              <w:t xml:space="preserve">This system </w:t>
            </w:r>
            <w:r>
              <w:t>is used to establish all supplemental claims.</w:t>
            </w:r>
          </w:p>
          <w:p w14:paraId="2B7370E9" w14:textId="77777777" w:rsidR="00AA7A15" w:rsidRPr="001D0F49" w:rsidRDefault="00AA7A15" w:rsidP="00710ECD">
            <w:pPr>
              <w:pStyle w:val="VBAILTBullet2"/>
              <w:numPr>
                <w:ilvl w:val="1"/>
                <w:numId w:val="10"/>
              </w:numPr>
            </w:pPr>
          </w:p>
          <w:p w14:paraId="06BF6EB8" w14:textId="3026D8EC" w:rsidR="00AA7A15" w:rsidRDefault="00AA7A15" w:rsidP="00710ECD">
            <w:pPr>
              <w:pStyle w:val="VBAILTbullet1"/>
              <w:numPr>
                <w:ilvl w:val="0"/>
                <w:numId w:val="10"/>
              </w:numPr>
            </w:pPr>
            <w:r w:rsidRPr="001D0F49">
              <w:t xml:space="preserve"> This system </w:t>
            </w:r>
            <w:r>
              <w:t xml:space="preserve">is used to review the </w:t>
            </w:r>
            <w:r w:rsidR="00514823">
              <w:t>Veteran’s</w:t>
            </w:r>
            <w:r>
              <w:t xml:space="preserve"> eFolder and insert documents into the electronic file.</w:t>
            </w:r>
            <w:r w:rsidRPr="001D0F49">
              <w:t xml:space="preserve"> </w:t>
            </w:r>
          </w:p>
          <w:p w14:paraId="731E879A" w14:textId="77777777" w:rsidR="00AA7A15" w:rsidRDefault="00AA7A15" w:rsidP="00710ECD">
            <w:pPr>
              <w:pStyle w:val="VBAILTBullet2"/>
              <w:numPr>
                <w:ilvl w:val="1"/>
                <w:numId w:val="10"/>
              </w:numPr>
            </w:pPr>
          </w:p>
          <w:p w14:paraId="396002F8" w14:textId="6E04A582" w:rsidR="0072022D" w:rsidRPr="0072022D" w:rsidRDefault="00710ECD" w:rsidP="00710ECD">
            <w:pPr>
              <w:pStyle w:val="VBAILTbullet1"/>
              <w:numPr>
                <w:ilvl w:val="0"/>
                <w:numId w:val="10"/>
              </w:numPr>
            </w:pPr>
            <w:r>
              <w:rPr>
                <w:i/>
                <w:iCs/>
              </w:rPr>
              <w:t xml:space="preserve"> </w:t>
            </w:r>
            <w:r w:rsidR="0072022D" w:rsidRPr="0072022D">
              <w:rPr>
                <w:i/>
                <w:iCs/>
              </w:rPr>
              <w:t xml:space="preserve">The system </w:t>
            </w:r>
            <w:r w:rsidR="0072022D" w:rsidRPr="0072022D">
              <w:t>all claims processors must use when reviewing and processing certain service-connected claims that may be subject to a TERA</w:t>
            </w:r>
          </w:p>
          <w:p w14:paraId="335EC7D3" w14:textId="33BBB9F3" w:rsidR="0072022D" w:rsidRPr="0072022D" w:rsidRDefault="0072022D" w:rsidP="00710ECD">
            <w:pPr>
              <w:pStyle w:val="VBAILTBullet2"/>
              <w:numPr>
                <w:ilvl w:val="1"/>
                <w:numId w:val="10"/>
              </w:numPr>
            </w:pPr>
          </w:p>
          <w:p w14:paraId="0A3C244C" w14:textId="1D2016FC" w:rsidR="0072022D" w:rsidRPr="0072022D" w:rsidRDefault="0072022D" w:rsidP="0072022D">
            <w:pPr>
              <w:pStyle w:val="VBAILTBody"/>
            </w:pPr>
          </w:p>
        </w:tc>
        <w:tc>
          <w:tcPr>
            <w:tcW w:w="5850" w:type="dxa"/>
            <w:tcBorders>
              <w:left w:val="dashSmallGap" w:sz="4" w:space="0" w:color="auto"/>
            </w:tcBorders>
          </w:tcPr>
          <w:p w14:paraId="40491DC0" w14:textId="77777777" w:rsidR="00AA7A15" w:rsidRPr="001D0F49" w:rsidRDefault="00AA7A15" w:rsidP="00AA7A15">
            <w:pPr>
              <w:pStyle w:val="VBAILTBody"/>
              <w:rPr>
                <w:rStyle w:val="Strong"/>
              </w:rPr>
            </w:pPr>
          </w:p>
        </w:tc>
      </w:tr>
      <w:tr w:rsidR="00310676" w:rsidRPr="001D0F49" w14:paraId="50B23AB9" w14:textId="77777777" w:rsidTr="002910F2">
        <w:trPr>
          <w:gridAfter w:val="1"/>
          <w:wAfter w:w="6" w:type="dxa"/>
          <w:cantSplit/>
          <w:jc w:val="center"/>
        </w:trPr>
        <w:tc>
          <w:tcPr>
            <w:tcW w:w="4225" w:type="dxa"/>
            <w:tcBorders>
              <w:right w:val="dashSmallGap" w:sz="4" w:space="0" w:color="auto"/>
            </w:tcBorders>
          </w:tcPr>
          <w:p w14:paraId="64070501" w14:textId="77777777" w:rsidR="00310676" w:rsidRDefault="00310676" w:rsidP="00310676">
            <w:pPr>
              <w:pStyle w:val="VBAILTBodyStrong"/>
            </w:pPr>
            <w:r>
              <w:lastRenderedPageBreak/>
              <w:t>Curriculum Overview</w:t>
            </w:r>
          </w:p>
          <w:p w14:paraId="79B1D8B0" w14:textId="7C57EFEB" w:rsidR="00310676" w:rsidRPr="001D0F49" w:rsidRDefault="00A60A46" w:rsidP="00310676">
            <w:pPr>
              <w:pStyle w:val="VBAILTBodyStrong"/>
            </w:pPr>
            <w:r w:rsidRPr="00C04C73">
              <w:rPr>
                <w:b w:val="0"/>
                <w:bCs/>
              </w:rPr>
              <w:t>Phase 2 is used to orient all new hires with their roles and responsibilities as VSRs, as well as to present an overview of the topics covered, the required training hours, and information regarding Level 2 Assessments, which are used to assist in equipping new hires with the knowledge and skills needed to effectively complete daily job functions.</w:t>
            </w:r>
          </w:p>
        </w:tc>
        <w:tc>
          <w:tcPr>
            <w:tcW w:w="5850" w:type="dxa"/>
            <w:tcBorders>
              <w:left w:val="dashSmallGap" w:sz="4" w:space="0" w:color="auto"/>
            </w:tcBorders>
          </w:tcPr>
          <w:p w14:paraId="36D2D13F" w14:textId="77777777" w:rsidR="00310676" w:rsidRPr="001D0F49" w:rsidRDefault="00310676" w:rsidP="00310676">
            <w:pPr>
              <w:pStyle w:val="VBAILTBody"/>
              <w:rPr>
                <w:rStyle w:val="Strong"/>
              </w:rPr>
            </w:pPr>
          </w:p>
        </w:tc>
      </w:tr>
      <w:tr w:rsidR="00310676" w:rsidRPr="001D0F49" w14:paraId="516A10C7" w14:textId="77777777" w:rsidTr="002910F2">
        <w:trPr>
          <w:gridAfter w:val="1"/>
          <w:wAfter w:w="6" w:type="dxa"/>
          <w:cantSplit/>
          <w:jc w:val="center"/>
        </w:trPr>
        <w:tc>
          <w:tcPr>
            <w:tcW w:w="4225" w:type="dxa"/>
            <w:tcBorders>
              <w:right w:val="dashSmallGap" w:sz="4" w:space="0" w:color="auto"/>
            </w:tcBorders>
          </w:tcPr>
          <w:p w14:paraId="358B487D" w14:textId="77777777" w:rsidR="00310676" w:rsidRDefault="00310676" w:rsidP="00310676">
            <w:pPr>
              <w:pStyle w:val="VBAILTBodyStrong"/>
            </w:pPr>
            <w:r>
              <w:t>Group Activity: Curriculum Overview – Name that Phase</w:t>
            </w:r>
          </w:p>
          <w:p w14:paraId="3B68BEAC" w14:textId="77777777" w:rsidR="00B066F5" w:rsidRPr="00C04C73" w:rsidRDefault="00A60A46" w:rsidP="00310676">
            <w:pPr>
              <w:pStyle w:val="VBAILTBodyStrong"/>
              <w:numPr>
                <w:ilvl w:val="0"/>
                <w:numId w:val="44"/>
              </w:numPr>
            </w:pPr>
            <w:r w:rsidRPr="00C04C73">
              <w:rPr>
                <w:bCs/>
              </w:rPr>
              <w:t>Instructions:</w:t>
            </w:r>
          </w:p>
          <w:p w14:paraId="3C67AF77" w14:textId="77777777" w:rsidR="00B066F5" w:rsidRPr="00C04C73" w:rsidRDefault="00A60A46" w:rsidP="00310676">
            <w:pPr>
              <w:pStyle w:val="VBAILTBodyStrong"/>
              <w:numPr>
                <w:ilvl w:val="1"/>
                <w:numId w:val="44"/>
              </w:numPr>
              <w:rPr>
                <w:b w:val="0"/>
                <w:bCs/>
              </w:rPr>
            </w:pPr>
            <w:r w:rsidRPr="00C04C73">
              <w:rPr>
                <w:b w:val="0"/>
                <w:bCs/>
              </w:rPr>
              <w:t>Work in groups of four.</w:t>
            </w:r>
          </w:p>
          <w:p w14:paraId="70C3400B" w14:textId="77777777" w:rsidR="00B066F5" w:rsidRPr="00C04C73" w:rsidRDefault="00A60A46" w:rsidP="00310676">
            <w:pPr>
              <w:pStyle w:val="VBAILTBodyStrong"/>
              <w:numPr>
                <w:ilvl w:val="1"/>
                <w:numId w:val="44"/>
              </w:numPr>
              <w:rPr>
                <w:b w:val="0"/>
                <w:bCs/>
              </w:rPr>
            </w:pPr>
            <w:r w:rsidRPr="00C04C73">
              <w:rPr>
                <w:b w:val="0"/>
                <w:bCs/>
              </w:rPr>
              <w:t xml:space="preserve">Complete Part D of Appendix A: Phase 3 Worksheet. </w:t>
            </w:r>
          </w:p>
          <w:p w14:paraId="0D7CE1B5" w14:textId="77777777" w:rsidR="00B066F5" w:rsidRPr="00C04C73" w:rsidRDefault="00A60A46" w:rsidP="00310676">
            <w:pPr>
              <w:pStyle w:val="VBAILTBodyStrong"/>
              <w:numPr>
                <w:ilvl w:val="1"/>
                <w:numId w:val="44"/>
              </w:numPr>
              <w:rPr>
                <w:b w:val="0"/>
                <w:bCs/>
              </w:rPr>
            </w:pPr>
            <w:r w:rsidRPr="00C04C73">
              <w:rPr>
                <w:b w:val="0"/>
                <w:bCs/>
              </w:rPr>
              <w:t>Use the Curriculum Guide Learning Aid.</w:t>
            </w:r>
          </w:p>
          <w:p w14:paraId="0AEB8C0A" w14:textId="77777777" w:rsidR="00B066F5" w:rsidRPr="00C04C73" w:rsidRDefault="00A60A46" w:rsidP="00310676">
            <w:pPr>
              <w:pStyle w:val="VBAILTBodyStrong"/>
              <w:numPr>
                <w:ilvl w:val="1"/>
                <w:numId w:val="44"/>
              </w:numPr>
              <w:rPr>
                <w:b w:val="0"/>
                <w:bCs/>
              </w:rPr>
            </w:pPr>
            <w:r w:rsidRPr="00C04C73">
              <w:rPr>
                <w:b w:val="0"/>
                <w:bCs/>
              </w:rPr>
              <w:t xml:space="preserve">Work to </w:t>
            </w:r>
            <w:r w:rsidR="00310676">
              <w:rPr>
                <w:b w:val="0"/>
                <w:bCs/>
              </w:rPr>
              <w:t>associate each item given with the correct phase</w:t>
            </w:r>
            <w:r w:rsidRPr="00C04C73">
              <w:rPr>
                <w:b w:val="0"/>
                <w:bCs/>
              </w:rPr>
              <w:t>.</w:t>
            </w:r>
          </w:p>
          <w:p w14:paraId="0968005A" w14:textId="77777777" w:rsidR="00B066F5" w:rsidRPr="00C04C73" w:rsidRDefault="00A60A46" w:rsidP="00310676">
            <w:pPr>
              <w:pStyle w:val="VBAILTBodyStrong"/>
              <w:numPr>
                <w:ilvl w:val="1"/>
                <w:numId w:val="44"/>
              </w:numPr>
            </w:pPr>
            <w:r w:rsidRPr="00C04C73">
              <w:rPr>
                <w:b w:val="0"/>
                <w:bCs/>
              </w:rPr>
              <w:t xml:space="preserve">Be prepared to share your finished activity with other trainees. </w:t>
            </w:r>
          </w:p>
          <w:p w14:paraId="75E23051" w14:textId="77777777" w:rsidR="00B066F5" w:rsidRPr="00C04C73" w:rsidRDefault="00A60A46" w:rsidP="00310676">
            <w:pPr>
              <w:pStyle w:val="VBAILTBodyStrong"/>
              <w:numPr>
                <w:ilvl w:val="0"/>
                <w:numId w:val="44"/>
              </w:numPr>
            </w:pPr>
            <w:r w:rsidRPr="00C04C73">
              <w:rPr>
                <w:bCs/>
              </w:rPr>
              <w:t>Time allowed: 10 minutes</w:t>
            </w:r>
          </w:p>
          <w:p w14:paraId="056964C1" w14:textId="77777777" w:rsidR="00310676" w:rsidRDefault="00310676" w:rsidP="00310676">
            <w:pPr>
              <w:pStyle w:val="VBAILTBodyStrong"/>
              <w:jc w:val="center"/>
            </w:pPr>
          </w:p>
        </w:tc>
        <w:tc>
          <w:tcPr>
            <w:tcW w:w="5850" w:type="dxa"/>
            <w:tcBorders>
              <w:left w:val="dashSmallGap" w:sz="4" w:space="0" w:color="auto"/>
            </w:tcBorders>
          </w:tcPr>
          <w:p w14:paraId="374AF371" w14:textId="77777777" w:rsidR="00310676" w:rsidRPr="001D0F49" w:rsidRDefault="00310676" w:rsidP="00310676">
            <w:pPr>
              <w:pStyle w:val="VBAILTBody"/>
              <w:rPr>
                <w:rStyle w:val="Strong"/>
              </w:rPr>
            </w:pPr>
          </w:p>
        </w:tc>
      </w:tr>
      <w:tr w:rsidR="00310676" w:rsidRPr="001D0F49" w14:paraId="060CCD47" w14:textId="77777777" w:rsidTr="002910F2">
        <w:trPr>
          <w:gridAfter w:val="1"/>
          <w:wAfter w:w="6" w:type="dxa"/>
          <w:cantSplit/>
          <w:jc w:val="center"/>
        </w:trPr>
        <w:tc>
          <w:tcPr>
            <w:tcW w:w="4225" w:type="dxa"/>
            <w:tcBorders>
              <w:right w:val="dashSmallGap" w:sz="4" w:space="0" w:color="auto"/>
            </w:tcBorders>
          </w:tcPr>
          <w:p w14:paraId="0A7EA576" w14:textId="28ACBD48" w:rsidR="00310676" w:rsidRDefault="00310676" w:rsidP="00310676">
            <w:pPr>
              <w:pStyle w:val="VBAILTBodyStrong"/>
            </w:pPr>
            <w:r>
              <w:lastRenderedPageBreak/>
              <w:t>Group Activity: Name that Phase!</w:t>
            </w:r>
          </w:p>
          <w:p w14:paraId="379E4C73" w14:textId="77777777" w:rsidR="00310676" w:rsidRDefault="00310676" w:rsidP="00310676">
            <w:pPr>
              <w:pStyle w:val="VBAILTBody"/>
              <w:numPr>
                <w:ilvl w:val="0"/>
                <w:numId w:val="45"/>
              </w:numPr>
              <w:spacing w:before="0" w:after="0" w:line="240" w:lineRule="auto"/>
              <w:contextualSpacing/>
            </w:pPr>
            <w:r>
              <w:t xml:space="preserve">I am the phase in which you would find material that </w:t>
            </w:r>
            <w:r w:rsidRPr="00BA70B6">
              <w:t>familiarize</w:t>
            </w:r>
            <w:r>
              <w:t>s</w:t>
            </w:r>
            <w:r w:rsidRPr="00BA70B6">
              <w:t xml:space="preserve"> you with roles, responsibilities, </w:t>
            </w:r>
            <w:r>
              <w:t xml:space="preserve">and </w:t>
            </w:r>
            <w:r w:rsidRPr="00BA70B6">
              <w:t>operations</w:t>
            </w:r>
            <w:r>
              <w:t>:</w:t>
            </w:r>
          </w:p>
          <w:p w14:paraId="4EE7B48A" w14:textId="77777777" w:rsidR="00310676" w:rsidRDefault="00310676" w:rsidP="00310676">
            <w:pPr>
              <w:pStyle w:val="VBAILTBody"/>
              <w:numPr>
                <w:ilvl w:val="0"/>
                <w:numId w:val="46"/>
              </w:numPr>
              <w:spacing w:before="0" w:after="0" w:line="240" w:lineRule="auto"/>
              <w:contextualSpacing/>
            </w:pPr>
            <w:r>
              <w:t>Phase 1</w:t>
            </w:r>
          </w:p>
          <w:p w14:paraId="2A05E707" w14:textId="77777777" w:rsidR="00310676" w:rsidRDefault="00310676" w:rsidP="00310676">
            <w:pPr>
              <w:pStyle w:val="VBAILTBody"/>
              <w:numPr>
                <w:ilvl w:val="0"/>
                <w:numId w:val="46"/>
              </w:numPr>
              <w:spacing w:before="0" w:after="0" w:line="240" w:lineRule="auto"/>
              <w:contextualSpacing/>
            </w:pPr>
            <w:r>
              <w:t>Phases 2 and 3</w:t>
            </w:r>
          </w:p>
          <w:p w14:paraId="3F7CC9AA" w14:textId="77777777" w:rsidR="00310676" w:rsidRDefault="00310676" w:rsidP="00310676">
            <w:pPr>
              <w:pStyle w:val="VBAILTBody"/>
              <w:numPr>
                <w:ilvl w:val="0"/>
                <w:numId w:val="46"/>
              </w:numPr>
              <w:spacing w:before="0" w:after="0" w:line="240" w:lineRule="auto"/>
              <w:contextualSpacing/>
            </w:pPr>
            <w:r>
              <w:t>Phase 5 and 6</w:t>
            </w:r>
          </w:p>
          <w:p w14:paraId="31515B98" w14:textId="77777777" w:rsidR="00310676" w:rsidRDefault="00310676" w:rsidP="00310676">
            <w:pPr>
              <w:pStyle w:val="VBAILTBody"/>
            </w:pPr>
          </w:p>
          <w:p w14:paraId="1933B215" w14:textId="77777777" w:rsidR="00310676" w:rsidRDefault="00310676" w:rsidP="00310676">
            <w:pPr>
              <w:pStyle w:val="VBAILTBody"/>
              <w:numPr>
                <w:ilvl w:val="0"/>
                <w:numId w:val="45"/>
              </w:numPr>
            </w:pPr>
            <w:r>
              <w:t>_______</w:t>
            </w:r>
            <w:r w:rsidRPr="0004530C">
              <w:t>is more foundational in which the focus is on initial screening, the end products you will use, the importance of understanding the date of claim, and establishing claims</w:t>
            </w:r>
          </w:p>
          <w:p w14:paraId="6F439DA0" w14:textId="77777777" w:rsidR="00310676" w:rsidRDefault="00310676" w:rsidP="00310676">
            <w:pPr>
              <w:pStyle w:val="VBAILTBody"/>
              <w:numPr>
                <w:ilvl w:val="1"/>
                <w:numId w:val="45"/>
              </w:numPr>
            </w:pPr>
            <w:r>
              <w:t>Phase 3</w:t>
            </w:r>
          </w:p>
          <w:p w14:paraId="100306B4" w14:textId="77777777" w:rsidR="00310676" w:rsidRDefault="00310676" w:rsidP="00310676">
            <w:pPr>
              <w:pStyle w:val="VBAILTBody"/>
              <w:numPr>
                <w:ilvl w:val="1"/>
                <w:numId w:val="45"/>
              </w:numPr>
            </w:pPr>
            <w:r>
              <w:t>Phase 4</w:t>
            </w:r>
          </w:p>
          <w:p w14:paraId="5F24D95E" w14:textId="77777777" w:rsidR="00310676" w:rsidRDefault="00310676" w:rsidP="00310676">
            <w:pPr>
              <w:pStyle w:val="VBAILTBody"/>
              <w:numPr>
                <w:ilvl w:val="1"/>
                <w:numId w:val="45"/>
              </w:numPr>
            </w:pPr>
            <w:r>
              <w:t>Phase 5</w:t>
            </w:r>
          </w:p>
          <w:p w14:paraId="23B3CAE9" w14:textId="77777777" w:rsidR="00310676" w:rsidRDefault="00310676" w:rsidP="00310676">
            <w:pPr>
              <w:pStyle w:val="VBAILTBody"/>
            </w:pPr>
          </w:p>
          <w:p w14:paraId="437C055E" w14:textId="77777777" w:rsidR="00B066F5" w:rsidRPr="0004530C" w:rsidRDefault="00A60A46" w:rsidP="00310676">
            <w:pPr>
              <w:pStyle w:val="VBAILTBody"/>
              <w:numPr>
                <w:ilvl w:val="0"/>
                <w:numId w:val="45"/>
              </w:numPr>
            </w:pPr>
            <w:r w:rsidRPr="0004530C">
              <w:t>This phase expands the trainees’ skill levels by introducing them to more complex subject matters and advanced techniques.</w:t>
            </w:r>
          </w:p>
          <w:p w14:paraId="07E6ADE2" w14:textId="77777777" w:rsidR="00310676" w:rsidRDefault="00310676" w:rsidP="00310676">
            <w:pPr>
              <w:pStyle w:val="VBAILTBody"/>
              <w:numPr>
                <w:ilvl w:val="1"/>
                <w:numId w:val="45"/>
              </w:numPr>
            </w:pPr>
            <w:r>
              <w:t>Phase 4 and 5</w:t>
            </w:r>
          </w:p>
          <w:p w14:paraId="37A97C90" w14:textId="77777777" w:rsidR="00310676" w:rsidRDefault="00310676" w:rsidP="00310676">
            <w:pPr>
              <w:pStyle w:val="VBAILTBody"/>
              <w:numPr>
                <w:ilvl w:val="1"/>
                <w:numId w:val="45"/>
              </w:numPr>
            </w:pPr>
            <w:r>
              <w:t>Phase 5.1a-5.6</w:t>
            </w:r>
          </w:p>
          <w:p w14:paraId="7C1C6265" w14:textId="77777777" w:rsidR="00310676" w:rsidRDefault="00310676" w:rsidP="00310676">
            <w:pPr>
              <w:pStyle w:val="VBAILTBody"/>
              <w:numPr>
                <w:ilvl w:val="1"/>
                <w:numId w:val="45"/>
              </w:numPr>
            </w:pPr>
            <w:r>
              <w:t>Phase 3, 4 and 5</w:t>
            </w:r>
          </w:p>
          <w:p w14:paraId="67F7C4D6" w14:textId="77777777" w:rsidR="00310676" w:rsidRDefault="00310676" w:rsidP="00310676">
            <w:pPr>
              <w:pStyle w:val="VBAILTBody"/>
            </w:pPr>
          </w:p>
          <w:p w14:paraId="2747213B" w14:textId="77777777" w:rsidR="00310676" w:rsidRDefault="00310676" w:rsidP="00310676">
            <w:pPr>
              <w:pStyle w:val="VBAILTBody"/>
              <w:numPr>
                <w:ilvl w:val="0"/>
                <w:numId w:val="45"/>
              </w:numPr>
            </w:pPr>
            <w:r>
              <w:t xml:space="preserve">I am the phase that helps the trainee </w:t>
            </w:r>
            <w:r w:rsidRPr="0004530C">
              <w:t>become more proficient via on-the-job training</w:t>
            </w:r>
            <w:r>
              <w:t>.</w:t>
            </w:r>
          </w:p>
          <w:p w14:paraId="6ED2A5F4" w14:textId="77777777" w:rsidR="00310676" w:rsidRDefault="00310676" w:rsidP="00310676">
            <w:pPr>
              <w:pStyle w:val="VBAILTBody"/>
              <w:numPr>
                <w:ilvl w:val="1"/>
                <w:numId w:val="45"/>
              </w:numPr>
            </w:pPr>
            <w:r>
              <w:t>Phase 4</w:t>
            </w:r>
          </w:p>
          <w:p w14:paraId="22357375" w14:textId="77777777" w:rsidR="00310676" w:rsidRDefault="00310676" w:rsidP="00310676">
            <w:pPr>
              <w:pStyle w:val="VBAILTBody"/>
              <w:numPr>
                <w:ilvl w:val="1"/>
                <w:numId w:val="45"/>
              </w:numPr>
            </w:pPr>
            <w:r>
              <w:lastRenderedPageBreak/>
              <w:t>Phase 2</w:t>
            </w:r>
          </w:p>
          <w:p w14:paraId="779B260B" w14:textId="77777777" w:rsidR="00310676" w:rsidRDefault="00310676" w:rsidP="00310676">
            <w:pPr>
              <w:pStyle w:val="VBAILTBody"/>
              <w:numPr>
                <w:ilvl w:val="1"/>
                <w:numId w:val="45"/>
              </w:numPr>
            </w:pPr>
            <w:r>
              <w:t>Phase 6</w:t>
            </w:r>
          </w:p>
          <w:p w14:paraId="160F6C55" w14:textId="77777777" w:rsidR="00310676" w:rsidRDefault="00310676" w:rsidP="00310676">
            <w:pPr>
              <w:pStyle w:val="VBAILTBody"/>
            </w:pPr>
          </w:p>
          <w:p w14:paraId="68BBC7ED" w14:textId="77777777" w:rsidR="00310676" w:rsidRDefault="00310676" w:rsidP="00310676">
            <w:pPr>
              <w:pStyle w:val="VBAILTBody"/>
              <w:numPr>
                <w:ilvl w:val="0"/>
                <w:numId w:val="45"/>
              </w:numPr>
            </w:pPr>
            <w:r>
              <w:t xml:space="preserve">______ is used to identify and ensure an understanding of </w:t>
            </w:r>
            <w:r w:rsidRPr="0004530C">
              <w:t>fundamental concepts and skills</w:t>
            </w:r>
            <w:r>
              <w:t>.</w:t>
            </w:r>
          </w:p>
          <w:p w14:paraId="06F1C124" w14:textId="77777777" w:rsidR="00310676" w:rsidRDefault="00310676" w:rsidP="00310676">
            <w:pPr>
              <w:pStyle w:val="VBAILTBody"/>
              <w:numPr>
                <w:ilvl w:val="1"/>
                <w:numId w:val="45"/>
              </w:numPr>
            </w:pPr>
            <w:r>
              <w:t>Phase 1-4</w:t>
            </w:r>
          </w:p>
          <w:p w14:paraId="038B4717" w14:textId="77777777" w:rsidR="00310676" w:rsidRDefault="00310676" w:rsidP="00310676">
            <w:pPr>
              <w:pStyle w:val="VBAILTBody"/>
              <w:numPr>
                <w:ilvl w:val="1"/>
                <w:numId w:val="45"/>
              </w:numPr>
            </w:pPr>
            <w:r>
              <w:t>Phase 5-6</w:t>
            </w:r>
          </w:p>
          <w:p w14:paraId="27333188" w14:textId="730664B4" w:rsidR="00310676" w:rsidRDefault="00310676" w:rsidP="00310676">
            <w:pPr>
              <w:pStyle w:val="VBAILTBody"/>
              <w:numPr>
                <w:ilvl w:val="1"/>
                <w:numId w:val="45"/>
              </w:numPr>
            </w:pPr>
            <w:r>
              <w:t>Phase 6</w:t>
            </w:r>
          </w:p>
        </w:tc>
        <w:tc>
          <w:tcPr>
            <w:tcW w:w="5850" w:type="dxa"/>
            <w:tcBorders>
              <w:left w:val="dashSmallGap" w:sz="4" w:space="0" w:color="auto"/>
            </w:tcBorders>
          </w:tcPr>
          <w:p w14:paraId="720006AB" w14:textId="77777777" w:rsidR="00310676" w:rsidRPr="001D0F49" w:rsidRDefault="00310676" w:rsidP="00310676">
            <w:pPr>
              <w:pStyle w:val="VBAILTBody"/>
              <w:rPr>
                <w:rStyle w:val="Strong"/>
              </w:rPr>
            </w:pPr>
          </w:p>
        </w:tc>
      </w:tr>
      <w:tr w:rsidR="00310676" w:rsidRPr="001D0F49" w14:paraId="3C132C57" w14:textId="77777777" w:rsidTr="002910F2">
        <w:trPr>
          <w:gridAfter w:val="1"/>
          <w:wAfter w:w="6" w:type="dxa"/>
          <w:cantSplit/>
          <w:jc w:val="center"/>
        </w:trPr>
        <w:tc>
          <w:tcPr>
            <w:tcW w:w="4225" w:type="dxa"/>
            <w:tcBorders>
              <w:right w:val="dashSmallGap" w:sz="4" w:space="0" w:color="auto"/>
            </w:tcBorders>
          </w:tcPr>
          <w:p w14:paraId="3059252E" w14:textId="77777777" w:rsidR="00310676" w:rsidRDefault="00310676" w:rsidP="00310676">
            <w:pPr>
              <w:pStyle w:val="VBAILTBodyStrong"/>
              <w:tabs>
                <w:tab w:val="left" w:pos="2759"/>
              </w:tabs>
            </w:pPr>
            <w:r>
              <w:t>Identifying Core Values and Characteristics</w:t>
            </w:r>
          </w:p>
          <w:p w14:paraId="731D42C8" w14:textId="77777777" w:rsidR="00310676" w:rsidRPr="00310676" w:rsidRDefault="00310676" w:rsidP="00310676">
            <w:pPr>
              <w:pStyle w:val="VBAILTBodyStrong"/>
              <w:numPr>
                <w:ilvl w:val="0"/>
                <w:numId w:val="47"/>
              </w:numPr>
              <w:tabs>
                <w:tab w:val="left" w:pos="2759"/>
              </w:tabs>
              <w:rPr>
                <w:b w:val="0"/>
                <w:bCs/>
              </w:rPr>
            </w:pPr>
            <w:r w:rsidRPr="00310676">
              <w:rPr>
                <w:b w:val="0"/>
                <w:bCs/>
              </w:rPr>
              <w:t>Phases 1-2 –</w:t>
            </w:r>
          </w:p>
          <w:p w14:paraId="4497D94F" w14:textId="77777777" w:rsidR="00310676" w:rsidRPr="00310676" w:rsidRDefault="00310676" w:rsidP="00310676">
            <w:pPr>
              <w:pStyle w:val="VBAILTBodyStrong"/>
              <w:numPr>
                <w:ilvl w:val="1"/>
                <w:numId w:val="47"/>
              </w:numPr>
              <w:tabs>
                <w:tab w:val="left" w:pos="2759"/>
              </w:tabs>
              <w:rPr>
                <w:b w:val="0"/>
                <w:bCs/>
              </w:rPr>
            </w:pPr>
            <w:r w:rsidRPr="00310676">
              <w:rPr>
                <w:b w:val="0"/>
                <w:bCs/>
              </w:rPr>
              <w:t>The Core Values are the basic elements of how we go about our work – they define “who we are” – and form the underlying principles we will use every day in our service to Veterans. The Core Characteristics define “what we stand for” and what we strive to be as an organization</w:t>
            </w:r>
          </w:p>
          <w:p w14:paraId="09DC1B71" w14:textId="434B0705" w:rsidR="00310676" w:rsidRDefault="00310676" w:rsidP="00310676">
            <w:pPr>
              <w:pStyle w:val="VBAILTBodyStrong"/>
              <w:tabs>
                <w:tab w:val="left" w:pos="2759"/>
              </w:tabs>
            </w:pPr>
          </w:p>
        </w:tc>
        <w:tc>
          <w:tcPr>
            <w:tcW w:w="5850" w:type="dxa"/>
            <w:tcBorders>
              <w:left w:val="dashSmallGap" w:sz="4" w:space="0" w:color="auto"/>
            </w:tcBorders>
          </w:tcPr>
          <w:p w14:paraId="5C1566BC" w14:textId="77777777" w:rsidR="00310676" w:rsidRPr="001D0F49" w:rsidRDefault="00310676" w:rsidP="00310676">
            <w:pPr>
              <w:pStyle w:val="VBAILTBody"/>
              <w:rPr>
                <w:rStyle w:val="Strong"/>
              </w:rPr>
            </w:pPr>
          </w:p>
        </w:tc>
      </w:tr>
      <w:tr w:rsidR="00310676" w:rsidRPr="001D0F49" w14:paraId="3D44042E" w14:textId="77777777" w:rsidTr="002910F2">
        <w:trPr>
          <w:gridAfter w:val="1"/>
          <w:wAfter w:w="6" w:type="dxa"/>
          <w:cantSplit/>
          <w:jc w:val="center"/>
        </w:trPr>
        <w:tc>
          <w:tcPr>
            <w:tcW w:w="4225" w:type="dxa"/>
            <w:tcBorders>
              <w:right w:val="dashSmallGap" w:sz="4" w:space="0" w:color="auto"/>
            </w:tcBorders>
          </w:tcPr>
          <w:p w14:paraId="3ABA158F" w14:textId="77777777" w:rsidR="00310676" w:rsidRDefault="00310676" w:rsidP="00310676">
            <w:pPr>
              <w:pStyle w:val="VBAILTBodyStrong"/>
              <w:tabs>
                <w:tab w:val="left" w:pos="3013"/>
              </w:tabs>
            </w:pPr>
            <w:r>
              <w:lastRenderedPageBreak/>
              <w:t>Group Activity: Identifying Core Values and Characteristics</w:t>
            </w:r>
          </w:p>
          <w:p w14:paraId="5BB4760B" w14:textId="77777777" w:rsidR="00310676" w:rsidRPr="00310676" w:rsidRDefault="00310676" w:rsidP="00310676">
            <w:pPr>
              <w:pStyle w:val="VBAILTBodyStrong"/>
              <w:numPr>
                <w:ilvl w:val="0"/>
                <w:numId w:val="48"/>
              </w:numPr>
              <w:tabs>
                <w:tab w:val="left" w:pos="3013"/>
              </w:tabs>
            </w:pPr>
            <w:r w:rsidRPr="00310676">
              <w:rPr>
                <w:bCs/>
              </w:rPr>
              <w:t>Instructions:</w:t>
            </w:r>
          </w:p>
          <w:p w14:paraId="352164F4" w14:textId="77777777" w:rsidR="00310676" w:rsidRPr="00310676" w:rsidRDefault="00310676" w:rsidP="00310676">
            <w:pPr>
              <w:pStyle w:val="VBAILTBodyStrong"/>
              <w:numPr>
                <w:ilvl w:val="1"/>
                <w:numId w:val="48"/>
              </w:numPr>
              <w:tabs>
                <w:tab w:val="left" w:pos="3013"/>
              </w:tabs>
              <w:rPr>
                <w:b w:val="0"/>
                <w:bCs/>
              </w:rPr>
            </w:pPr>
            <w:r w:rsidRPr="00310676">
              <w:rPr>
                <w:b w:val="0"/>
                <w:bCs/>
              </w:rPr>
              <w:t>Divide the class into two groups.</w:t>
            </w:r>
          </w:p>
          <w:p w14:paraId="5D2AC020" w14:textId="77777777" w:rsidR="00310676" w:rsidRPr="00310676" w:rsidRDefault="00310676" w:rsidP="00310676">
            <w:pPr>
              <w:pStyle w:val="VBAILTBodyStrong"/>
              <w:numPr>
                <w:ilvl w:val="1"/>
                <w:numId w:val="48"/>
              </w:numPr>
              <w:tabs>
                <w:tab w:val="left" w:pos="3013"/>
              </w:tabs>
              <w:rPr>
                <w:b w:val="0"/>
                <w:bCs/>
              </w:rPr>
            </w:pPr>
            <w:r w:rsidRPr="00310676">
              <w:rPr>
                <w:b w:val="0"/>
                <w:bCs/>
              </w:rPr>
              <w:t xml:space="preserve">Complete Part E of Appendix A: Phase 3 Worksheet. </w:t>
            </w:r>
          </w:p>
          <w:p w14:paraId="4C198383" w14:textId="79D09F6C" w:rsidR="00310676" w:rsidRPr="00310676" w:rsidRDefault="00310676" w:rsidP="00310676">
            <w:pPr>
              <w:pStyle w:val="VBAILTBodyStrong"/>
              <w:numPr>
                <w:ilvl w:val="1"/>
                <w:numId w:val="48"/>
              </w:numPr>
              <w:tabs>
                <w:tab w:val="left" w:pos="3013"/>
              </w:tabs>
              <w:rPr>
                <w:b w:val="0"/>
                <w:bCs/>
              </w:rPr>
            </w:pPr>
            <w:r w:rsidRPr="00310676">
              <w:rPr>
                <w:b w:val="0"/>
                <w:bCs/>
              </w:rPr>
              <w:t>Use the VA Core Values and Characteristics Quick Reference.</w:t>
            </w:r>
          </w:p>
          <w:p w14:paraId="09D7040C" w14:textId="77777777" w:rsidR="00310676" w:rsidRPr="00310676" w:rsidRDefault="00310676" w:rsidP="00310676">
            <w:pPr>
              <w:pStyle w:val="VBAILTBodyStrong"/>
              <w:numPr>
                <w:ilvl w:val="1"/>
                <w:numId w:val="48"/>
              </w:numPr>
              <w:tabs>
                <w:tab w:val="left" w:pos="3013"/>
              </w:tabs>
              <w:rPr>
                <w:b w:val="0"/>
                <w:bCs/>
              </w:rPr>
            </w:pPr>
            <w:r w:rsidRPr="00310676">
              <w:rPr>
                <w:b w:val="0"/>
                <w:bCs/>
              </w:rPr>
              <w:t>Group 1 will share their answers for the first 4 questions and Group 2 will determine if the answers are correct.</w:t>
            </w:r>
          </w:p>
          <w:p w14:paraId="18C2F077" w14:textId="77777777" w:rsidR="00310676" w:rsidRPr="00310676" w:rsidRDefault="00310676" w:rsidP="00310676">
            <w:pPr>
              <w:pStyle w:val="VBAILTBodyStrong"/>
              <w:numPr>
                <w:ilvl w:val="1"/>
                <w:numId w:val="48"/>
              </w:numPr>
              <w:tabs>
                <w:tab w:val="left" w:pos="3013"/>
              </w:tabs>
              <w:rPr>
                <w:b w:val="0"/>
                <w:bCs/>
              </w:rPr>
            </w:pPr>
            <w:r w:rsidRPr="00310676">
              <w:rPr>
                <w:b w:val="0"/>
                <w:bCs/>
              </w:rPr>
              <w:t>Group 2 will share their answers for the second set of questions, and Group 1 will determine if the answers provided are correct</w:t>
            </w:r>
          </w:p>
          <w:p w14:paraId="7EFBB9D6" w14:textId="3AF081DB" w:rsidR="00310676" w:rsidRDefault="00310676" w:rsidP="00310676">
            <w:pPr>
              <w:pStyle w:val="VBAILTBodyStrong"/>
              <w:numPr>
                <w:ilvl w:val="0"/>
                <w:numId w:val="48"/>
              </w:numPr>
              <w:tabs>
                <w:tab w:val="left" w:pos="3013"/>
              </w:tabs>
            </w:pPr>
            <w:r w:rsidRPr="00310676">
              <w:rPr>
                <w:bCs/>
              </w:rPr>
              <w:t>Time allowed: 10 minutes</w:t>
            </w:r>
          </w:p>
        </w:tc>
        <w:tc>
          <w:tcPr>
            <w:tcW w:w="5850" w:type="dxa"/>
            <w:tcBorders>
              <w:left w:val="dashSmallGap" w:sz="4" w:space="0" w:color="auto"/>
            </w:tcBorders>
          </w:tcPr>
          <w:p w14:paraId="1A1546A6" w14:textId="77777777" w:rsidR="00310676" w:rsidRPr="001D0F49" w:rsidRDefault="00310676" w:rsidP="00310676">
            <w:pPr>
              <w:pStyle w:val="VBAILTBody"/>
              <w:rPr>
                <w:rStyle w:val="Strong"/>
              </w:rPr>
            </w:pPr>
          </w:p>
        </w:tc>
      </w:tr>
      <w:tr w:rsidR="00310676" w:rsidRPr="001D0F49" w14:paraId="0538872A" w14:textId="77777777" w:rsidTr="002910F2">
        <w:trPr>
          <w:gridAfter w:val="1"/>
          <w:wAfter w:w="6" w:type="dxa"/>
          <w:cantSplit/>
          <w:jc w:val="center"/>
        </w:trPr>
        <w:tc>
          <w:tcPr>
            <w:tcW w:w="4225" w:type="dxa"/>
            <w:tcBorders>
              <w:right w:val="dashSmallGap" w:sz="4" w:space="0" w:color="auto"/>
            </w:tcBorders>
          </w:tcPr>
          <w:p w14:paraId="4F26D61C" w14:textId="68414196" w:rsidR="00310676" w:rsidRDefault="00310676" w:rsidP="00310676">
            <w:pPr>
              <w:pStyle w:val="VBAILTBodyStrong"/>
              <w:tabs>
                <w:tab w:val="left" w:pos="3013"/>
              </w:tabs>
            </w:pPr>
            <w:r>
              <w:lastRenderedPageBreak/>
              <w:t>Group Activity: Identifying Core Values and Characteristics (Answers)</w:t>
            </w:r>
          </w:p>
          <w:p w14:paraId="00ABAC3A" w14:textId="77777777" w:rsidR="00310676" w:rsidRDefault="00A60A46" w:rsidP="00310676">
            <w:pPr>
              <w:pStyle w:val="VBAILTBody"/>
              <w:numPr>
                <w:ilvl w:val="0"/>
                <w:numId w:val="49"/>
              </w:numPr>
            </w:pPr>
            <w:r w:rsidRPr="001D3741">
              <w:t xml:space="preserve">Thoughtful and decisive in leadership, accountable for my actions </w:t>
            </w:r>
          </w:p>
          <w:p w14:paraId="54FAD2AF" w14:textId="77777777" w:rsidR="00B066F5" w:rsidRPr="001D3741" w:rsidRDefault="00B066F5" w:rsidP="00310676">
            <w:pPr>
              <w:pStyle w:val="VBAILTBody"/>
              <w:numPr>
                <w:ilvl w:val="0"/>
                <w:numId w:val="50"/>
              </w:numPr>
            </w:pPr>
          </w:p>
          <w:p w14:paraId="35716475" w14:textId="77777777" w:rsidR="00310676" w:rsidRDefault="00A60A46" w:rsidP="00310676">
            <w:pPr>
              <w:pStyle w:val="VBAILTBody"/>
              <w:numPr>
                <w:ilvl w:val="0"/>
                <w:numId w:val="49"/>
              </w:numPr>
            </w:pPr>
            <w:r w:rsidRPr="001D3741">
              <w:t>Fulfill my individual responsibilities and organizational responsibilities.</w:t>
            </w:r>
          </w:p>
          <w:p w14:paraId="5A27BC7C" w14:textId="77777777" w:rsidR="00B066F5" w:rsidRPr="001D3741" w:rsidRDefault="00B066F5" w:rsidP="00310676">
            <w:pPr>
              <w:pStyle w:val="VBAILTBody"/>
              <w:numPr>
                <w:ilvl w:val="1"/>
                <w:numId w:val="49"/>
              </w:numPr>
            </w:pPr>
          </w:p>
          <w:p w14:paraId="4176D509" w14:textId="77777777" w:rsidR="00310676" w:rsidRDefault="00A60A46" w:rsidP="00310676">
            <w:pPr>
              <w:pStyle w:val="VBAILTBody"/>
              <w:numPr>
                <w:ilvl w:val="0"/>
                <w:numId w:val="49"/>
              </w:numPr>
            </w:pPr>
            <w:r w:rsidRPr="001D3741">
              <w:t>Strive for the highest quality and continuous improvement.</w:t>
            </w:r>
          </w:p>
          <w:p w14:paraId="06D79B01" w14:textId="77777777" w:rsidR="00B066F5" w:rsidRPr="001D3741" w:rsidRDefault="00B066F5" w:rsidP="00310676">
            <w:pPr>
              <w:pStyle w:val="VBAILTBody"/>
              <w:numPr>
                <w:ilvl w:val="1"/>
                <w:numId w:val="49"/>
              </w:numPr>
            </w:pPr>
          </w:p>
          <w:p w14:paraId="18623BF3" w14:textId="77777777" w:rsidR="00310676" w:rsidRDefault="00A60A46" w:rsidP="00310676">
            <w:pPr>
              <w:pStyle w:val="VBAILTBody"/>
              <w:numPr>
                <w:ilvl w:val="0"/>
                <w:numId w:val="49"/>
              </w:numPr>
            </w:pPr>
            <w:r w:rsidRPr="001D3741">
              <w:t>Maintain the trust and confidence of all with whom I engage.</w:t>
            </w:r>
          </w:p>
          <w:p w14:paraId="0BA290CD" w14:textId="77777777" w:rsidR="00B066F5" w:rsidRPr="001D3741" w:rsidRDefault="00B066F5" w:rsidP="00310676">
            <w:pPr>
              <w:pStyle w:val="VBAILTBody"/>
              <w:numPr>
                <w:ilvl w:val="1"/>
                <w:numId w:val="49"/>
              </w:numPr>
            </w:pPr>
          </w:p>
          <w:p w14:paraId="7699D2CC" w14:textId="77777777" w:rsidR="00310676" w:rsidRDefault="00A60A46" w:rsidP="00310676">
            <w:pPr>
              <w:pStyle w:val="VBAILTBody"/>
              <w:numPr>
                <w:ilvl w:val="0"/>
                <w:numId w:val="49"/>
              </w:numPr>
            </w:pPr>
            <w:r w:rsidRPr="001D3741">
              <w:t>Treat all those I serve and with whom I work with dignity and respect.</w:t>
            </w:r>
          </w:p>
          <w:p w14:paraId="0638E382" w14:textId="77777777" w:rsidR="00B066F5" w:rsidRPr="001D3741" w:rsidRDefault="00B066F5" w:rsidP="00310676">
            <w:pPr>
              <w:pStyle w:val="VBAILTBody"/>
              <w:numPr>
                <w:ilvl w:val="1"/>
                <w:numId w:val="49"/>
              </w:numPr>
            </w:pPr>
          </w:p>
          <w:p w14:paraId="4F7CAE65" w14:textId="77777777" w:rsidR="00310676" w:rsidRDefault="00A60A46" w:rsidP="00310676">
            <w:pPr>
              <w:pStyle w:val="VBAILTBody"/>
              <w:numPr>
                <w:ilvl w:val="0"/>
                <w:numId w:val="49"/>
              </w:numPr>
            </w:pPr>
            <w:r w:rsidRPr="001D3741">
              <w:t>Adhere to the highest professional standards.</w:t>
            </w:r>
          </w:p>
          <w:p w14:paraId="7D3B2D0F" w14:textId="77777777" w:rsidR="00B066F5" w:rsidRPr="001D3741" w:rsidRDefault="00B066F5" w:rsidP="00310676">
            <w:pPr>
              <w:pStyle w:val="VBAILTBody"/>
              <w:numPr>
                <w:ilvl w:val="1"/>
                <w:numId w:val="49"/>
              </w:numPr>
            </w:pPr>
          </w:p>
          <w:p w14:paraId="623C8684" w14:textId="77777777" w:rsidR="00310676" w:rsidRDefault="00A60A46" w:rsidP="00310676">
            <w:pPr>
              <w:pStyle w:val="VBAILTBody"/>
              <w:numPr>
                <w:ilvl w:val="0"/>
                <w:numId w:val="49"/>
              </w:numPr>
            </w:pPr>
            <w:r w:rsidRPr="001D3741">
              <w:t>Be driven by an earnest belief in VA’s mission.</w:t>
            </w:r>
          </w:p>
          <w:p w14:paraId="47016FB6" w14:textId="77777777" w:rsidR="00B066F5" w:rsidRPr="001D3741" w:rsidRDefault="00B066F5" w:rsidP="00310676">
            <w:pPr>
              <w:pStyle w:val="VBAILTBody"/>
              <w:numPr>
                <w:ilvl w:val="1"/>
                <w:numId w:val="49"/>
              </w:numPr>
            </w:pPr>
          </w:p>
          <w:p w14:paraId="32B37778" w14:textId="77777777" w:rsidR="00310676" w:rsidRDefault="00A60A46" w:rsidP="00310676">
            <w:pPr>
              <w:pStyle w:val="VBAILTBody"/>
              <w:numPr>
                <w:ilvl w:val="0"/>
                <w:numId w:val="49"/>
              </w:numPr>
            </w:pPr>
            <w:r w:rsidRPr="001D3741">
              <w:t>Be Veteran-centric</w:t>
            </w:r>
          </w:p>
          <w:p w14:paraId="661F76BC" w14:textId="64808D24" w:rsidR="00310676" w:rsidRDefault="00310676" w:rsidP="00310676">
            <w:pPr>
              <w:pStyle w:val="VBAILTBody"/>
              <w:numPr>
                <w:ilvl w:val="1"/>
                <w:numId w:val="49"/>
              </w:numPr>
            </w:pPr>
          </w:p>
        </w:tc>
        <w:tc>
          <w:tcPr>
            <w:tcW w:w="5850" w:type="dxa"/>
            <w:tcBorders>
              <w:left w:val="dashSmallGap" w:sz="4" w:space="0" w:color="auto"/>
            </w:tcBorders>
          </w:tcPr>
          <w:p w14:paraId="601AF511" w14:textId="77777777" w:rsidR="00310676" w:rsidRPr="001D0F49" w:rsidRDefault="00310676" w:rsidP="00310676">
            <w:pPr>
              <w:pStyle w:val="VBAILTBody"/>
              <w:rPr>
                <w:rStyle w:val="Strong"/>
              </w:rPr>
            </w:pPr>
          </w:p>
        </w:tc>
      </w:tr>
      <w:tr w:rsidR="00310676" w:rsidRPr="001D0F49" w14:paraId="72C0E55C" w14:textId="77777777" w:rsidTr="00DF519D">
        <w:trPr>
          <w:gridAfter w:val="1"/>
          <w:wAfter w:w="6" w:type="dxa"/>
          <w:cantSplit/>
          <w:jc w:val="center"/>
        </w:trPr>
        <w:tc>
          <w:tcPr>
            <w:tcW w:w="4225" w:type="dxa"/>
            <w:tcBorders>
              <w:right w:val="dashSmallGap" w:sz="4" w:space="0" w:color="auto"/>
            </w:tcBorders>
          </w:tcPr>
          <w:p w14:paraId="321BBB57" w14:textId="744D5F58" w:rsidR="00310676" w:rsidRPr="001D0F49" w:rsidRDefault="00310676" w:rsidP="00310676">
            <w:pPr>
              <w:pStyle w:val="VBAILTBody"/>
              <w:rPr>
                <w:rStyle w:val="Strong"/>
              </w:rPr>
            </w:pPr>
            <w:r w:rsidRPr="001D0F49">
              <w:rPr>
                <w:rStyle w:val="Strong"/>
              </w:rPr>
              <w:lastRenderedPageBreak/>
              <w:t>What’s Next?</w:t>
            </w:r>
          </w:p>
          <w:p w14:paraId="46CBA4CC" w14:textId="77777777" w:rsidR="00310676" w:rsidRPr="00814510" w:rsidRDefault="00310676" w:rsidP="00310676">
            <w:pPr>
              <w:pStyle w:val="VBAILTBodyStrong"/>
              <w:numPr>
                <w:ilvl w:val="0"/>
                <w:numId w:val="41"/>
              </w:numPr>
              <w:rPr>
                <w:b w:val="0"/>
                <w:bCs/>
              </w:rPr>
            </w:pPr>
            <w:r w:rsidRPr="00814510">
              <w:rPr>
                <w:b w:val="0"/>
                <w:bCs/>
              </w:rPr>
              <w:t xml:space="preserve">TMS Evaluation: </w:t>
            </w:r>
            <w:r w:rsidRPr="00814510">
              <w:t>4408379</w:t>
            </w:r>
          </w:p>
          <w:p w14:paraId="66C1CA33" w14:textId="7979C7AE" w:rsidR="00310676" w:rsidRPr="001952F9" w:rsidRDefault="00310676" w:rsidP="00310676">
            <w:pPr>
              <w:pStyle w:val="VBAILTBodyStrong"/>
              <w:numPr>
                <w:ilvl w:val="0"/>
                <w:numId w:val="41"/>
              </w:numPr>
              <w:rPr>
                <w:b w:val="0"/>
                <w:bCs/>
              </w:rPr>
            </w:pPr>
            <w:r w:rsidRPr="00814510">
              <w:rPr>
                <w:b w:val="0"/>
                <w:bCs/>
              </w:rPr>
              <w:t xml:space="preserve">Phase 3: PMC VSR Resources Knowledge </w:t>
            </w:r>
            <w:r w:rsidR="00A60A46">
              <w:rPr>
                <w:b w:val="0"/>
                <w:bCs/>
              </w:rPr>
              <w:t>Enhancer</w:t>
            </w:r>
          </w:p>
        </w:tc>
        <w:tc>
          <w:tcPr>
            <w:tcW w:w="5850" w:type="dxa"/>
            <w:tcBorders>
              <w:left w:val="dashSmallGap" w:sz="4" w:space="0" w:color="auto"/>
            </w:tcBorders>
          </w:tcPr>
          <w:p w14:paraId="3376E1CB" w14:textId="14603223" w:rsidR="00310676" w:rsidRPr="001D0F49" w:rsidRDefault="00310676" w:rsidP="00310676">
            <w:pPr>
              <w:pStyle w:val="VBAILTBody"/>
              <w:rPr>
                <w:rStyle w:val="Strong"/>
              </w:rPr>
            </w:pPr>
          </w:p>
        </w:tc>
      </w:tr>
    </w:tbl>
    <w:p w14:paraId="6B08C4F9" w14:textId="6699B7D0" w:rsidR="007F4D1E" w:rsidRPr="001D0F49" w:rsidRDefault="007F4D1E" w:rsidP="00244D0C"/>
    <w:sectPr w:rsidR="007F4D1E" w:rsidRPr="001D0F49" w:rsidSect="00910120">
      <w:headerReference w:type="default" r:id="rId11"/>
      <w:footerReference w:type="default" r:id="rId12"/>
      <w:headerReference w:type="first" r:id="rId13"/>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C293E" w14:textId="77777777" w:rsidR="00910120" w:rsidRDefault="00910120" w:rsidP="00C214A9">
      <w:pPr>
        <w:spacing w:after="0" w:line="240" w:lineRule="auto"/>
      </w:pPr>
      <w:r>
        <w:separator/>
      </w:r>
    </w:p>
  </w:endnote>
  <w:endnote w:type="continuationSeparator" w:id="0">
    <w:p w14:paraId="62D3706B" w14:textId="77777777" w:rsidR="00910120" w:rsidRDefault="00910120" w:rsidP="00C214A9">
      <w:pPr>
        <w:spacing w:after="0" w:line="240" w:lineRule="auto"/>
      </w:pPr>
      <w:r>
        <w:continuationSeparator/>
      </w:r>
    </w:p>
  </w:endnote>
  <w:endnote w:type="continuationNotice" w:id="1">
    <w:p w14:paraId="01DF0B08" w14:textId="77777777" w:rsidR="00910120" w:rsidRDefault="009101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8C550" w14:textId="1CEEDB86" w:rsidR="00874140" w:rsidRDefault="00005C6C" w:rsidP="000A0F42">
    <w:pPr>
      <w:pStyle w:val="VBAILTFooter"/>
    </w:pPr>
    <w:r>
      <w:t>December</w:t>
    </w:r>
    <w:r w:rsidR="00255CAF">
      <w:t xml:space="preserve"> 2024</w:t>
    </w:r>
    <w:r w:rsidR="00874140">
      <w:tab/>
    </w:r>
    <w:r w:rsidR="00874140" w:rsidRPr="00C214A9">
      <w:rPr>
        <w:i w:val="0"/>
      </w:rPr>
      <w:fldChar w:fldCharType="begin"/>
    </w:r>
    <w:r w:rsidR="00874140" w:rsidRPr="00C214A9">
      <w:instrText xml:space="preserve"> PAGE   \* MERGEFORMAT </w:instrText>
    </w:r>
    <w:r w:rsidR="00874140" w:rsidRPr="00C214A9">
      <w:rPr>
        <w:i w:val="0"/>
      </w:rPr>
      <w:fldChar w:fldCharType="separate"/>
    </w:r>
    <w:r w:rsidR="00662004" w:rsidRPr="00662004">
      <w:rPr>
        <w:b/>
        <w:bCs/>
        <w:noProof/>
      </w:rPr>
      <w:t>21</w:t>
    </w:r>
    <w:r w:rsidR="00874140" w:rsidRPr="00C214A9">
      <w:rPr>
        <w:b/>
        <w:bCs/>
        <w:i w:val="0"/>
        <w:noProof/>
      </w:rPr>
      <w:fldChar w:fldCharType="end"/>
    </w:r>
    <w:r w:rsidR="00874140" w:rsidRPr="00C214A9">
      <w:rPr>
        <w:b/>
        <w:bCs/>
      </w:rPr>
      <w:t xml:space="preserve"> </w:t>
    </w:r>
    <w:r w:rsidR="00874140" w:rsidRPr="00C214A9">
      <w:t>|</w:t>
    </w:r>
    <w:r w:rsidR="00874140" w:rsidRPr="00C214A9">
      <w:rPr>
        <w:b/>
        <w:bCs/>
      </w:rPr>
      <w:t xml:space="preserve"> </w:t>
    </w:r>
    <w:r w:rsidR="00874140"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649CD" w14:textId="77777777" w:rsidR="00910120" w:rsidRDefault="00910120" w:rsidP="00C214A9">
      <w:pPr>
        <w:spacing w:after="0" w:line="240" w:lineRule="auto"/>
      </w:pPr>
      <w:r>
        <w:separator/>
      </w:r>
    </w:p>
  </w:footnote>
  <w:footnote w:type="continuationSeparator" w:id="0">
    <w:p w14:paraId="754FC873" w14:textId="77777777" w:rsidR="00910120" w:rsidRDefault="00910120" w:rsidP="00C214A9">
      <w:pPr>
        <w:spacing w:after="0" w:line="240" w:lineRule="auto"/>
      </w:pPr>
      <w:r>
        <w:continuationSeparator/>
      </w:r>
    </w:p>
  </w:footnote>
  <w:footnote w:type="continuationNotice" w:id="1">
    <w:p w14:paraId="2A02BF8A" w14:textId="77777777" w:rsidR="00910120" w:rsidRDefault="009101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8C54C" w14:textId="2C8BA2F1" w:rsidR="00874140" w:rsidRPr="002D1DCE" w:rsidRDefault="00874140" w:rsidP="000B1CB7">
    <w:pPr>
      <w:pStyle w:val="VBAILTHeader"/>
    </w:pPr>
    <w:r>
      <w:t>Phase 3</w:t>
    </w:r>
    <w:r w:rsidR="001172A7">
      <w:t>:</w:t>
    </w:r>
    <w:r>
      <w:t xml:space="preserve"> </w:t>
    </w:r>
    <w:r w:rsidR="00925C54">
      <w:t xml:space="preserve">Knowledge </w:t>
    </w:r>
    <w:r w:rsidR="00A60A46">
      <w:t>Enhancer</w:t>
    </w:r>
    <w:r>
      <w:t xml:space="preserve"> Preparation</w:t>
    </w:r>
  </w:p>
  <w:p w14:paraId="6B08C54D" w14:textId="1E726DE5" w:rsidR="00874140" w:rsidRPr="002D1DCE" w:rsidRDefault="00322FFE"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8C551" w14:textId="77777777" w:rsidR="00874140" w:rsidRDefault="00874140">
    <w:pPr>
      <w:pStyle w:val="Header"/>
    </w:pPr>
    <w:r>
      <w:rPr>
        <w:noProof/>
      </w:rPr>
      <w:drawing>
        <wp:anchor distT="0" distB="0" distL="114300" distR="114300" simplePos="0" relativeHeight="251657216" behindDoc="1" locked="0" layoutInCell="1" allowOverlap="1" wp14:anchorId="6B08C553" wp14:editId="6B08C554">
          <wp:simplePos x="0" y="0"/>
          <wp:positionH relativeFrom="column">
            <wp:posOffset>-904875</wp:posOffset>
          </wp:positionH>
          <wp:positionV relativeFrom="paragraph">
            <wp:posOffset>-447675</wp:posOffset>
          </wp:positionV>
          <wp:extent cx="7780020" cy="5836920"/>
          <wp:effectExtent l="0" t="0" r="0" b="0"/>
          <wp:wrapNone/>
          <wp:docPr id="2" name="Picture 2" descr="VA Logo"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277CC"/>
    <w:multiLevelType w:val="hybridMultilevel"/>
    <w:tmpl w:val="51A47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3C44F4"/>
    <w:multiLevelType w:val="hybridMultilevel"/>
    <w:tmpl w:val="F20C7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8576D3"/>
    <w:multiLevelType w:val="hybridMultilevel"/>
    <w:tmpl w:val="822C5438"/>
    <w:lvl w:ilvl="0" w:tplc="7AF8E870">
      <w:start w:val="1"/>
      <w:numFmt w:val="bullet"/>
      <w:lvlText w:val="•"/>
      <w:lvlJc w:val="left"/>
      <w:pPr>
        <w:tabs>
          <w:tab w:val="num" w:pos="720"/>
        </w:tabs>
        <w:ind w:left="720" w:hanging="360"/>
      </w:pPr>
      <w:rPr>
        <w:rFonts w:ascii="Arial" w:hAnsi="Arial" w:hint="default"/>
      </w:rPr>
    </w:lvl>
    <w:lvl w:ilvl="1" w:tplc="97BA3A0E">
      <w:start w:val="39"/>
      <w:numFmt w:val="bullet"/>
      <w:lvlText w:val="−"/>
      <w:lvlJc w:val="left"/>
      <w:pPr>
        <w:tabs>
          <w:tab w:val="num" w:pos="1440"/>
        </w:tabs>
        <w:ind w:left="1440" w:hanging="360"/>
      </w:pPr>
      <w:rPr>
        <w:rFonts w:ascii="Arial" w:hAnsi="Arial" w:hint="default"/>
      </w:rPr>
    </w:lvl>
    <w:lvl w:ilvl="2" w:tplc="AFDC130A" w:tentative="1">
      <w:start w:val="1"/>
      <w:numFmt w:val="bullet"/>
      <w:lvlText w:val="•"/>
      <w:lvlJc w:val="left"/>
      <w:pPr>
        <w:tabs>
          <w:tab w:val="num" w:pos="2160"/>
        </w:tabs>
        <w:ind w:left="2160" w:hanging="360"/>
      </w:pPr>
      <w:rPr>
        <w:rFonts w:ascii="Arial" w:hAnsi="Arial" w:hint="default"/>
      </w:rPr>
    </w:lvl>
    <w:lvl w:ilvl="3" w:tplc="A5F0770A" w:tentative="1">
      <w:start w:val="1"/>
      <w:numFmt w:val="bullet"/>
      <w:lvlText w:val="•"/>
      <w:lvlJc w:val="left"/>
      <w:pPr>
        <w:tabs>
          <w:tab w:val="num" w:pos="2880"/>
        </w:tabs>
        <w:ind w:left="2880" w:hanging="360"/>
      </w:pPr>
      <w:rPr>
        <w:rFonts w:ascii="Arial" w:hAnsi="Arial" w:hint="default"/>
      </w:rPr>
    </w:lvl>
    <w:lvl w:ilvl="4" w:tplc="5212084A" w:tentative="1">
      <w:start w:val="1"/>
      <w:numFmt w:val="bullet"/>
      <w:lvlText w:val="•"/>
      <w:lvlJc w:val="left"/>
      <w:pPr>
        <w:tabs>
          <w:tab w:val="num" w:pos="3600"/>
        </w:tabs>
        <w:ind w:left="3600" w:hanging="360"/>
      </w:pPr>
      <w:rPr>
        <w:rFonts w:ascii="Arial" w:hAnsi="Arial" w:hint="default"/>
      </w:rPr>
    </w:lvl>
    <w:lvl w:ilvl="5" w:tplc="3F60CBF0" w:tentative="1">
      <w:start w:val="1"/>
      <w:numFmt w:val="bullet"/>
      <w:lvlText w:val="•"/>
      <w:lvlJc w:val="left"/>
      <w:pPr>
        <w:tabs>
          <w:tab w:val="num" w:pos="4320"/>
        </w:tabs>
        <w:ind w:left="4320" w:hanging="360"/>
      </w:pPr>
      <w:rPr>
        <w:rFonts w:ascii="Arial" w:hAnsi="Arial" w:hint="default"/>
      </w:rPr>
    </w:lvl>
    <w:lvl w:ilvl="6" w:tplc="6834038C" w:tentative="1">
      <w:start w:val="1"/>
      <w:numFmt w:val="bullet"/>
      <w:lvlText w:val="•"/>
      <w:lvlJc w:val="left"/>
      <w:pPr>
        <w:tabs>
          <w:tab w:val="num" w:pos="5040"/>
        </w:tabs>
        <w:ind w:left="5040" w:hanging="360"/>
      </w:pPr>
      <w:rPr>
        <w:rFonts w:ascii="Arial" w:hAnsi="Arial" w:hint="default"/>
      </w:rPr>
    </w:lvl>
    <w:lvl w:ilvl="7" w:tplc="675476B2" w:tentative="1">
      <w:start w:val="1"/>
      <w:numFmt w:val="bullet"/>
      <w:lvlText w:val="•"/>
      <w:lvlJc w:val="left"/>
      <w:pPr>
        <w:tabs>
          <w:tab w:val="num" w:pos="5760"/>
        </w:tabs>
        <w:ind w:left="5760" w:hanging="360"/>
      </w:pPr>
      <w:rPr>
        <w:rFonts w:ascii="Arial" w:hAnsi="Arial" w:hint="default"/>
      </w:rPr>
    </w:lvl>
    <w:lvl w:ilvl="8" w:tplc="1CA43E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5E6E20"/>
    <w:multiLevelType w:val="hybridMultilevel"/>
    <w:tmpl w:val="B9D84C06"/>
    <w:lvl w:ilvl="0" w:tplc="F15025F6">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B562A"/>
    <w:multiLevelType w:val="hybridMultilevel"/>
    <w:tmpl w:val="968E6A92"/>
    <w:lvl w:ilvl="0" w:tplc="D3B69604">
      <w:start w:val="1"/>
      <w:numFmt w:val="decimal"/>
      <w:lvlText w:val="%1."/>
      <w:lvlJc w:val="left"/>
      <w:pPr>
        <w:ind w:left="360" w:hanging="360"/>
      </w:pPr>
      <w:rPr>
        <w:rFonts w:hint="default"/>
      </w:rPr>
    </w:lvl>
    <w:lvl w:ilvl="1" w:tplc="AC082F28">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D65B97"/>
    <w:multiLevelType w:val="hybridMultilevel"/>
    <w:tmpl w:val="B4DAAF2E"/>
    <w:lvl w:ilvl="0" w:tplc="DB26F57E">
      <w:start w:val="1"/>
      <w:numFmt w:val="decimal"/>
      <w:lvlText w:val="%1."/>
      <w:lvlJc w:val="left"/>
      <w:pPr>
        <w:ind w:left="72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D2E11"/>
    <w:multiLevelType w:val="hybridMultilevel"/>
    <w:tmpl w:val="FBF8F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4362C5"/>
    <w:multiLevelType w:val="hybridMultilevel"/>
    <w:tmpl w:val="DE166E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C57DE7"/>
    <w:multiLevelType w:val="hybridMultilevel"/>
    <w:tmpl w:val="9102900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1C4E40"/>
    <w:multiLevelType w:val="hybridMultilevel"/>
    <w:tmpl w:val="47923652"/>
    <w:lvl w:ilvl="0" w:tplc="39FA9BF4">
      <w:start w:val="1"/>
      <w:numFmt w:val="bullet"/>
      <w:lvlText w:val="•"/>
      <w:lvlJc w:val="left"/>
      <w:pPr>
        <w:tabs>
          <w:tab w:val="num" w:pos="360"/>
        </w:tabs>
        <w:ind w:left="360" w:hanging="360"/>
      </w:pPr>
      <w:rPr>
        <w:rFonts w:ascii="Arial" w:hAnsi="Arial" w:hint="default"/>
      </w:rPr>
    </w:lvl>
    <w:lvl w:ilvl="1" w:tplc="57467A4A">
      <w:numFmt w:val="bullet"/>
      <w:lvlText w:val="–"/>
      <w:lvlJc w:val="left"/>
      <w:pPr>
        <w:tabs>
          <w:tab w:val="num" w:pos="1080"/>
        </w:tabs>
        <w:ind w:left="1080" w:hanging="360"/>
      </w:pPr>
      <w:rPr>
        <w:rFonts w:ascii="Arial" w:hAnsi="Arial" w:hint="default"/>
      </w:rPr>
    </w:lvl>
    <w:lvl w:ilvl="2" w:tplc="FD52BAA8" w:tentative="1">
      <w:start w:val="1"/>
      <w:numFmt w:val="bullet"/>
      <w:lvlText w:val="•"/>
      <w:lvlJc w:val="left"/>
      <w:pPr>
        <w:tabs>
          <w:tab w:val="num" w:pos="1800"/>
        </w:tabs>
        <w:ind w:left="1800" w:hanging="360"/>
      </w:pPr>
      <w:rPr>
        <w:rFonts w:ascii="Arial" w:hAnsi="Arial" w:hint="default"/>
      </w:rPr>
    </w:lvl>
    <w:lvl w:ilvl="3" w:tplc="5F00E65A" w:tentative="1">
      <w:start w:val="1"/>
      <w:numFmt w:val="bullet"/>
      <w:lvlText w:val="•"/>
      <w:lvlJc w:val="left"/>
      <w:pPr>
        <w:tabs>
          <w:tab w:val="num" w:pos="2520"/>
        </w:tabs>
        <w:ind w:left="2520" w:hanging="360"/>
      </w:pPr>
      <w:rPr>
        <w:rFonts w:ascii="Arial" w:hAnsi="Arial" w:hint="default"/>
      </w:rPr>
    </w:lvl>
    <w:lvl w:ilvl="4" w:tplc="97AAC9AC" w:tentative="1">
      <w:start w:val="1"/>
      <w:numFmt w:val="bullet"/>
      <w:lvlText w:val="•"/>
      <w:lvlJc w:val="left"/>
      <w:pPr>
        <w:tabs>
          <w:tab w:val="num" w:pos="3240"/>
        </w:tabs>
        <w:ind w:left="3240" w:hanging="360"/>
      </w:pPr>
      <w:rPr>
        <w:rFonts w:ascii="Arial" w:hAnsi="Arial" w:hint="default"/>
      </w:rPr>
    </w:lvl>
    <w:lvl w:ilvl="5" w:tplc="569AAA6A" w:tentative="1">
      <w:start w:val="1"/>
      <w:numFmt w:val="bullet"/>
      <w:lvlText w:val="•"/>
      <w:lvlJc w:val="left"/>
      <w:pPr>
        <w:tabs>
          <w:tab w:val="num" w:pos="3960"/>
        </w:tabs>
        <w:ind w:left="3960" w:hanging="360"/>
      </w:pPr>
      <w:rPr>
        <w:rFonts w:ascii="Arial" w:hAnsi="Arial" w:hint="default"/>
      </w:rPr>
    </w:lvl>
    <w:lvl w:ilvl="6" w:tplc="223CCEF6" w:tentative="1">
      <w:start w:val="1"/>
      <w:numFmt w:val="bullet"/>
      <w:lvlText w:val="•"/>
      <w:lvlJc w:val="left"/>
      <w:pPr>
        <w:tabs>
          <w:tab w:val="num" w:pos="4680"/>
        </w:tabs>
        <w:ind w:left="4680" w:hanging="360"/>
      </w:pPr>
      <w:rPr>
        <w:rFonts w:ascii="Arial" w:hAnsi="Arial" w:hint="default"/>
      </w:rPr>
    </w:lvl>
    <w:lvl w:ilvl="7" w:tplc="50F89260" w:tentative="1">
      <w:start w:val="1"/>
      <w:numFmt w:val="bullet"/>
      <w:lvlText w:val="•"/>
      <w:lvlJc w:val="left"/>
      <w:pPr>
        <w:tabs>
          <w:tab w:val="num" w:pos="5400"/>
        </w:tabs>
        <w:ind w:left="5400" w:hanging="360"/>
      </w:pPr>
      <w:rPr>
        <w:rFonts w:ascii="Arial" w:hAnsi="Arial" w:hint="default"/>
      </w:rPr>
    </w:lvl>
    <w:lvl w:ilvl="8" w:tplc="DB34E5CA"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E2B151D"/>
    <w:multiLevelType w:val="hybridMultilevel"/>
    <w:tmpl w:val="3B9C59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4BC6B91"/>
    <w:multiLevelType w:val="hybridMultilevel"/>
    <w:tmpl w:val="AD9A7922"/>
    <w:lvl w:ilvl="0" w:tplc="A8AA321E">
      <w:start w:val="1"/>
      <w:numFmt w:val="bullet"/>
      <w:lvlText w:val="•"/>
      <w:lvlJc w:val="left"/>
      <w:pPr>
        <w:tabs>
          <w:tab w:val="num" w:pos="360"/>
        </w:tabs>
        <w:ind w:left="360" w:hanging="360"/>
      </w:pPr>
      <w:rPr>
        <w:rFonts w:ascii="Arial" w:hAnsi="Arial" w:hint="default"/>
      </w:rPr>
    </w:lvl>
    <w:lvl w:ilvl="1" w:tplc="EFBCC60C">
      <w:numFmt w:val="bullet"/>
      <w:lvlText w:val="–"/>
      <w:lvlJc w:val="left"/>
      <w:pPr>
        <w:tabs>
          <w:tab w:val="num" w:pos="1080"/>
        </w:tabs>
        <w:ind w:left="1080" w:hanging="360"/>
      </w:pPr>
      <w:rPr>
        <w:rFonts w:ascii="Arial" w:hAnsi="Arial" w:hint="default"/>
      </w:rPr>
    </w:lvl>
    <w:lvl w:ilvl="2" w:tplc="6F30DDC0" w:tentative="1">
      <w:start w:val="1"/>
      <w:numFmt w:val="bullet"/>
      <w:lvlText w:val="•"/>
      <w:lvlJc w:val="left"/>
      <w:pPr>
        <w:tabs>
          <w:tab w:val="num" w:pos="1800"/>
        </w:tabs>
        <w:ind w:left="1800" w:hanging="360"/>
      </w:pPr>
      <w:rPr>
        <w:rFonts w:ascii="Arial" w:hAnsi="Arial" w:hint="default"/>
      </w:rPr>
    </w:lvl>
    <w:lvl w:ilvl="3" w:tplc="B42232D8" w:tentative="1">
      <w:start w:val="1"/>
      <w:numFmt w:val="bullet"/>
      <w:lvlText w:val="•"/>
      <w:lvlJc w:val="left"/>
      <w:pPr>
        <w:tabs>
          <w:tab w:val="num" w:pos="2520"/>
        </w:tabs>
        <w:ind w:left="2520" w:hanging="360"/>
      </w:pPr>
      <w:rPr>
        <w:rFonts w:ascii="Arial" w:hAnsi="Arial" w:hint="default"/>
      </w:rPr>
    </w:lvl>
    <w:lvl w:ilvl="4" w:tplc="DD128B5E" w:tentative="1">
      <w:start w:val="1"/>
      <w:numFmt w:val="bullet"/>
      <w:lvlText w:val="•"/>
      <w:lvlJc w:val="left"/>
      <w:pPr>
        <w:tabs>
          <w:tab w:val="num" w:pos="3240"/>
        </w:tabs>
        <w:ind w:left="3240" w:hanging="360"/>
      </w:pPr>
      <w:rPr>
        <w:rFonts w:ascii="Arial" w:hAnsi="Arial" w:hint="default"/>
      </w:rPr>
    </w:lvl>
    <w:lvl w:ilvl="5" w:tplc="260E44A2" w:tentative="1">
      <w:start w:val="1"/>
      <w:numFmt w:val="bullet"/>
      <w:lvlText w:val="•"/>
      <w:lvlJc w:val="left"/>
      <w:pPr>
        <w:tabs>
          <w:tab w:val="num" w:pos="3960"/>
        </w:tabs>
        <w:ind w:left="3960" w:hanging="360"/>
      </w:pPr>
      <w:rPr>
        <w:rFonts w:ascii="Arial" w:hAnsi="Arial" w:hint="default"/>
      </w:rPr>
    </w:lvl>
    <w:lvl w:ilvl="6" w:tplc="7C483212" w:tentative="1">
      <w:start w:val="1"/>
      <w:numFmt w:val="bullet"/>
      <w:lvlText w:val="•"/>
      <w:lvlJc w:val="left"/>
      <w:pPr>
        <w:tabs>
          <w:tab w:val="num" w:pos="4680"/>
        </w:tabs>
        <w:ind w:left="4680" w:hanging="360"/>
      </w:pPr>
      <w:rPr>
        <w:rFonts w:ascii="Arial" w:hAnsi="Arial" w:hint="default"/>
      </w:rPr>
    </w:lvl>
    <w:lvl w:ilvl="7" w:tplc="5CB29BD4" w:tentative="1">
      <w:start w:val="1"/>
      <w:numFmt w:val="bullet"/>
      <w:lvlText w:val="•"/>
      <w:lvlJc w:val="left"/>
      <w:pPr>
        <w:tabs>
          <w:tab w:val="num" w:pos="5400"/>
        </w:tabs>
        <w:ind w:left="5400" w:hanging="360"/>
      </w:pPr>
      <w:rPr>
        <w:rFonts w:ascii="Arial" w:hAnsi="Arial" w:hint="default"/>
      </w:rPr>
    </w:lvl>
    <w:lvl w:ilvl="8" w:tplc="A3D81868"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4D961A4"/>
    <w:multiLevelType w:val="hybridMultilevel"/>
    <w:tmpl w:val="19F4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60FAB"/>
    <w:multiLevelType w:val="hybridMultilevel"/>
    <w:tmpl w:val="2C3EA6DE"/>
    <w:lvl w:ilvl="0" w:tplc="0409000F">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630BDD"/>
    <w:multiLevelType w:val="hybridMultilevel"/>
    <w:tmpl w:val="683AD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3A5BD7"/>
    <w:multiLevelType w:val="hybridMultilevel"/>
    <w:tmpl w:val="161690E6"/>
    <w:lvl w:ilvl="0" w:tplc="04090001">
      <w:start w:val="1"/>
      <w:numFmt w:val="bullet"/>
      <w:lvlText w:val=""/>
      <w:lvlJc w:val="left"/>
      <w:pPr>
        <w:ind w:left="360" w:hanging="360"/>
      </w:pPr>
      <w:rPr>
        <w:rFonts w:ascii="Symbol" w:hAnsi="Symbol" w:hint="default"/>
      </w:rPr>
    </w:lvl>
    <w:lvl w:ilvl="1" w:tplc="AC082F28">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986E63"/>
    <w:multiLevelType w:val="hybridMultilevel"/>
    <w:tmpl w:val="8C46F9BE"/>
    <w:lvl w:ilvl="0" w:tplc="04090001">
      <w:start w:val="1"/>
      <w:numFmt w:val="bullet"/>
      <w:lvlText w:val=""/>
      <w:lvlJc w:val="left"/>
      <w:pPr>
        <w:ind w:left="360" w:hanging="360"/>
      </w:pPr>
      <w:rPr>
        <w:rFonts w:ascii="Symbol" w:hAnsi="Symbol" w:hint="default"/>
      </w:rPr>
    </w:lvl>
    <w:lvl w:ilvl="1" w:tplc="AC082F28">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9B21FF6"/>
    <w:multiLevelType w:val="hybridMultilevel"/>
    <w:tmpl w:val="8C3AF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5841EB"/>
    <w:multiLevelType w:val="hybridMultilevel"/>
    <w:tmpl w:val="13A03A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5756D5"/>
    <w:multiLevelType w:val="hybridMultilevel"/>
    <w:tmpl w:val="F9D61644"/>
    <w:lvl w:ilvl="0" w:tplc="04090001">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C082F28">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390D5C"/>
    <w:multiLevelType w:val="hybridMultilevel"/>
    <w:tmpl w:val="4DF07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C51E7D"/>
    <w:multiLevelType w:val="hybridMultilevel"/>
    <w:tmpl w:val="C91EF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4B4F0B"/>
    <w:multiLevelType w:val="hybridMultilevel"/>
    <w:tmpl w:val="3AF434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B17093"/>
    <w:multiLevelType w:val="hybridMultilevel"/>
    <w:tmpl w:val="22F69502"/>
    <w:lvl w:ilvl="0" w:tplc="0409000F">
      <w:start w:val="1"/>
      <w:numFmt w:val="decimal"/>
      <w:lvlText w:val="%1."/>
      <w:lvlJc w:val="left"/>
      <w:pPr>
        <w:ind w:left="360" w:hanging="360"/>
      </w:pPr>
      <w:rPr>
        <w:rFonts w:hint="default"/>
      </w:rPr>
    </w:lvl>
    <w:lvl w:ilvl="1" w:tplc="AC082F28">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284E1B"/>
    <w:multiLevelType w:val="hybridMultilevel"/>
    <w:tmpl w:val="52E6B510"/>
    <w:lvl w:ilvl="0" w:tplc="9FA615E4">
      <w:start w:val="1"/>
      <w:numFmt w:val="bullet"/>
      <w:lvlText w:val="o"/>
      <w:lvlJc w:val="left"/>
      <w:pPr>
        <w:tabs>
          <w:tab w:val="num" w:pos="720"/>
        </w:tabs>
        <w:ind w:left="720" w:hanging="360"/>
      </w:pPr>
      <w:rPr>
        <w:rFonts w:ascii="Courier New" w:hAnsi="Courier New" w:hint="default"/>
      </w:rPr>
    </w:lvl>
    <w:lvl w:ilvl="1" w:tplc="228CD5A0">
      <w:start w:val="1"/>
      <w:numFmt w:val="bullet"/>
      <w:lvlText w:val="o"/>
      <w:lvlJc w:val="left"/>
      <w:pPr>
        <w:tabs>
          <w:tab w:val="num" w:pos="1440"/>
        </w:tabs>
        <w:ind w:left="1440" w:hanging="360"/>
      </w:pPr>
      <w:rPr>
        <w:rFonts w:ascii="Courier New" w:hAnsi="Courier New" w:hint="default"/>
      </w:rPr>
    </w:lvl>
    <w:lvl w:ilvl="2" w:tplc="F33E401E" w:tentative="1">
      <w:start w:val="1"/>
      <w:numFmt w:val="bullet"/>
      <w:lvlText w:val="o"/>
      <w:lvlJc w:val="left"/>
      <w:pPr>
        <w:tabs>
          <w:tab w:val="num" w:pos="2160"/>
        </w:tabs>
        <w:ind w:left="2160" w:hanging="360"/>
      </w:pPr>
      <w:rPr>
        <w:rFonts w:ascii="Courier New" w:hAnsi="Courier New" w:hint="default"/>
      </w:rPr>
    </w:lvl>
    <w:lvl w:ilvl="3" w:tplc="29FCFCFA" w:tentative="1">
      <w:start w:val="1"/>
      <w:numFmt w:val="bullet"/>
      <w:lvlText w:val="o"/>
      <w:lvlJc w:val="left"/>
      <w:pPr>
        <w:tabs>
          <w:tab w:val="num" w:pos="2880"/>
        </w:tabs>
        <w:ind w:left="2880" w:hanging="360"/>
      </w:pPr>
      <w:rPr>
        <w:rFonts w:ascii="Courier New" w:hAnsi="Courier New" w:hint="default"/>
      </w:rPr>
    </w:lvl>
    <w:lvl w:ilvl="4" w:tplc="BDA87A74" w:tentative="1">
      <w:start w:val="1"/>
      <w:numFmt w:val="bullet"/>
      <w:lvlText w:val="o"/>
      <w:lvlJc w:val="left"/>
      <w:pPr>
        <w:tabs>
          <w:tab w:val="num" w:pos="3600"/>
        </w:tabs>
        <w:ind w:left="3600" w:hanging="360"/>
      </w:pPr>
      <w:rPr>
        <w:rFonts w:ascii="Courier New" w:hAnsi="Courier New" w:hint="default"/>
      </w:rPr>
    </w:lvl>
    <w:lvl w:ilvl="5" w:tplc="218E94AA" w:tentative="1">
      <w:start w:val="1"/>
      <w:numFmt w:val="bullet"/>
      <w:lvlText w:val="o"/>
      <w:lvlJc w:val="left"/>
      <w:pPr>
        <w:tabs>
          <w:tab w:val="num" w:pos="4320"/>
        </w:tabs>
        <w:ind w:left="4320" w:hanging="360"/>
      </w:pPr>
      <w:rPr>
        <w:rFonts w:ascii="Courier New" w:hAnsi="Courier New" w:hint="default"/>
      </w:rPr>
    </w:lvl>
    <w:lvl w:ilvl="6" w:tplc="DBECAFCA" w:tentative="1">
      <w:start w:val="1"/>
      <w:numFmt w:val="bullet"/>
      <w:lvlText w:val="o"/>
      <w:lvlJc w:val="left"/>
      <w:pPr>
        <w:tabs>
          <w:tab w:val="num" w:pos="5040"/>
        </w:tabs>
        <w:ind w:left="5040" w:hanging="360"/>
      </w:pPr>
      <w:rPr>
        <w:rFonts w:ascii="Courier New" w:hAnsi="Courier New" w:hint="default"/>
      </w:rPr>
    </w:lvl>
    <w:lvl w:ilvl="7" w:tplc="72EEA650" w:tentative="1">
      <w:start w:val="1"/>
      <w:numFmt w:val="bullet"/>
      <w:lvlText w:val="o"/>
      <w:lvlJc w:val="left"/>
      <w:pPr>
        <w:tabs>
          <w:tab w:val="num" w:pos="5760"/>
        </w:tabs>
        <w:ind w:left="5760" w:hanging="360"/>
      </w:pPr>
      <w:rPr>
        <w:rFonts w:ascii="Courier New" w:hAnsi="Courier New" w:hint="default"/>
      </w:rPr>
    </w:lvl>
    <w:lvl w:ilvl="8" w:tplc="DB76B684" w:tentative="1">
      <w:start w:val="1"/>
      <w:numFmt w:val="bullet"/>
      <w:lvlText w:val="o"/>
      <w:lvlJc w:val="left"/>
      <w:pPr>
        <w:tabs>
          <w:tab w:val="num" w:pos="6480"/>
        </w:tabs>
        <w:ind w:left="6480" w:hanging="360"/>
      </w:pPr>
      <w:rPr>
        <w:rFonts w:ascii="Courier New" w:hAnsi="Courier New" w:hint="default"/>
      </w:rPr>
    </w:lvl>
  </w:abstractNum>
  <w:abstractNum w:abstractNumId="26" w15:restartNumberingAfterBreak="0">
    <w:nsid w:val="51CD5EC8"/>
    <w:multiLevelType w:val="hybridMultilevel"/>
    <w:tmpl w:val="A12494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E33FFF"/>
    <w:multiLevelType w:val="hybridMultilevel"/>
    <w:tmpl w:val="B0623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F363B6"/>
    <w:multiLevelType w:val="hybridMultilevel"/>
    <w:tmpl w:val="0DA27A10"/>
    <w:lvl w:ilvl="0" w:tplc="04090001">
      <w:start w:val="1"/>
      <w:numFmt w:val="bullet"/>
      <w:lvlText w:val=""/>
      <w:lvlJc w:val="left"/>
      <w:pPr>
        <w:tabs>
          <w:tab w:val="num" w:pos="360"/>
        </w:tabs>
        <w:ind w:left="360" w:hanging="360"/>
      </w:pPr>
      <w:rPr>
        <w:rFonts w:ascii="Symbol" w:hAnsi="Symbol" w:hint="default"/>
      </w:rPr>
    </w:lvl>
    <w:lvl w:ilvl="1" w:tplc="9FEA52B8" w:tentative="1">
      <w:start w:val="1"/>
      <w:numFmt w:val="bullet"/>
      <w:lvlText w:val="•"/>
      <w:lvlJc w:val="left"/>
      <w:pPr>
        <w:tabs>
          <w:tab w:val="num" w:pos="1080"/>
        </w:tabs>
        <w:ind w:left="1080" w:hanging="360"/>
      </w:pPr>
      <w:rPr>
        <w:rFonts w:ascii="Arial" w:hAnsi="Arial" w:hint="default"/>
      </w:rPr>
    </w:lvl>
    <w:lvl w:ilvl="2" w:tplc="F1FE5F52" w:tentative="1">
      <w:start w:val="1"/>
      <w:numFmt w:val="bullet"/>
      <w:lvlText w:val="•"/>
      <w:lvlJc w:val="left"/>
      <w:pPr>
        <w:tabs>
          <w:tab w:val="num" w:pos="1800"/>
        </w:tabs>
        <w:ind w:left="1800" w:hanging="360"/>
      </w:pPr>
      <w:rPr>
        <w:rFonts w:ascii="Arial" w:hAnsi="Arial" w:hint="default"/>
      </w:rPr>
    </w:lvl>
    <w:lvl w:ilvl="3" w:tplc="2018A4AC" w:tentative="1">
      <w:start w:val="1"/>
      <w:numFmt w:val="bullet"/>
      <w:lvlText w:val="•"/>
      <w:lvlJc w:val="left"/>
      <w:pPr>
        <w:tabs>
          <w:tab w:val="num" w:pos="2520"/>
        </w:tabs>
        <w:ind w:left="2520" w:hanging="360"/>
      </w:pPr>
      <w:rPr>
        <w:rFonts w:ascii="Arial" w:hAnsi="Arial" w:hint="default"/>
      </w:rPr>
    </w:lvl>
    <w:lvl w:ilvl="4" w:tplc="0DB4F30A" w:tentative="1">
      <w:start w:val="1"/>
      <w:numFmt w:val="bullet"/>
      <w:lvlText w:val="•"/>
      <w:lvlJc w:val="left"/>
      <w:pPr>
        <w:tabs>
          <w:tab w:val="num" w:pos="3240"/>
        </w:tabs>
        <w:ind w:left="3240" w:hanging="360"/>
      </w:pPr>
      <w:rPr>
        <w:rFonts w:ascii="Arial" w:hAnsi="Arial" w:hint="default"/>
      </w:rPr>
    </w:lvl>
    <w:lvl w:ilvl="5" w:tplc="6146210E" w:tentative="1">
      <w:start w:val="1"/>
      <w:numFmt w:val="bullet"/>
      <w:lvlText w:val="•"/>
      <w:lvlJc w:val="left"/>
      <w:pPr>
        <w:tabs>
          <w:tab w:val="num" w:pos="3960"/>
        </w:tabs>
        <w:ind w:left="3960" w:hanging="360"/>
      </w:pPr>
      <w:rPr>
        <w:rFonts w:ascii="Arial" w:hAnsi="Arial" w:hint="default"/>
      </w:rPr>
    </w:lvl>
    <w:lvl w:ilvl="6" w:tplc="5A980626" w:tentative="1">
      <w:start w:val="1"/>
      <w:numFmt w:val="bullet"/>
      <w:lvlText w:val="•"/>
      <w:lvlJc w:val="left"/>
      <w:pPr>
        <w:tabs>
          <w:tab w:val="num" w:pos="4680"/>
        </w:tabs>
        <w:ind w:left="4680" w:hanging="360"/>
      </w:pPr>
      <w:rPr>
        <w:rFonts w:ascii="Arial" w:hAnsi="Arial" w:hint="default"/>
      </w:rPr>
    </w:lvl>
    <w:lvl w:ilvl="7" w:tplc="400A2BAC" w:tentative="1">
      <w:start w:val="1"/>
      <w:numFmt w:val="bullet"/>
      <w:lvlText w:val="•"/>
      <w:lvlJc w:val="left"/>
      <w:pPr>
        <w:tabs>
          <w:tab w:val="num" w:pos="5400"/>
        </w:tabs>
        <w:ind w:left="5400" w:hanging="360"/>
      </w:pPr>
      <w:rPr>
        <w:rFonts w:ascii="Arial" w:hAnsi="Arial" w:hint="default"/>
      </w:rPr>
    </w:lvl>
    <w:lvl w:ilvl="8" w:tplc="C08AF898"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578F631B"/>
    <w:multiLevelType w:val="hybridMultilevel"/>
    <w:tmpl w:val="912480B4"/>
    <w:lvl w:ilvl="0" w:tplc="0409000F">
      <w:start w:val="1"/>
      <w:numFmt w:val="decimal"/>
      <w:lvlText w:val="%1."/>
      <w:lvlJc w:val="left"/>
      <w:pPr>
        <w:ind w:left="360" w:hanging="360"/>
      </w:pPr>
      <w:rPr>
        <w:rFonts w:hint="default"/>
      </w:rPr>
    </w:lvl>
    <w:lvl w:ilvl="1" w:tplc="AC082F28">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34122D"/>
    <w:multiLevelType w:val="hybridMultilevel"/>
    <w:tmpl w:val="0072951E"/>
    <w:lvl w:ilvl="0" w:tplc="0CAC9480">
      <w:start w:val="1"/>
      <w:numFmt w:val="bullet"/>
      <w:lvlText w:val="•"/>
      <w:lvlJc w:val="left"/>
      <w:pPr>
        <w:tabs>
          <w:tab w:val="num" w:pos="360"/>
        </w:tabs>
        <w:ind w:left="360" w:hanging="360"/>
      </w:pPr>
      <w:rPr>
        <w:rFonts w:ascii="Arial" w:hAnsi="Arial" w:hint="default"/>
      </w:rPr>
    </w:lvl>
    <w:lvl w:ilvl="1" w:tplc="966075BE">
      <w:numFmt w:val="bullet"/>
      <w:lvlText w:val="–"/>
      <w:lvlJc w:val="left"/>
      <w:pPr>
        <w:tabs>
          <w:tab w:val="num" w:pos="1080"/>
        </w:tabs>
        <w:ind w:left="1080" w:hanging="360"/>
      </w:pPr>
      <w:rPr>
        <w:rFonts w:ascii="Arial" w:hAnsi="Arial" w:hint="default"/>
      </w:rPr>
    </w:lvl>
    <w:lvl w:ilvl="2" w:tplc="74D817FC" w:tentative="1">
      <w:start w:val="1"/>
      <w:numFmt w:val="bullet"/>
      <w:lvlText w:val="•"/>
      <w:lvlJc w:val="left"/>
      <w:pPr>
        <w:tabs>
          <w:tab w:val="num" w:pos="1800"/>
        </w:tabs>
        <w:ind w:left="1800" w:hanging="360"/>
      </w:pPr>
      <w:rPr>
        <w:rFonts w:ascii="Arial" w:hAnsi="Arial" w:hint="default"/>
      </w:rPr>
    </w:lvl>
    <w:lvl w:ilvl="3" w:tplc="8D28BB2C" w:tentative="1">
      <w:start w:val="1"/>
      <w:numFmt w:val="bullet"/>
      <w:lvlText w:val="•"/>
      <w:lvlJc w:val="left"/>
      <w:pPr>
        <w:tabs>
          <w:tab w:val="num" w:pos="2520"/>
        </w:tabs>
        <w:ind w:left="2520" w:hanging="360"/>
      </w:pPr>
      <w:rPr>
        <w:rFonts w:ascii="Arial" w:hAnsi="Arial" w:hint="default"/>
      </w:rPr>
    </w:lvl>
    <w:lvl w:ilvl="4" w:tplc="39524D06" w:tentative="1">
      <w:start w:val="1"/>
      <w:numFmt w:val="bullet"/>
      <w:lvlText w:val="•"/>
      <w:lvlJc w:val="left"/>
      <w:pPr>
        <w:tabs>
          <w:tab w:val="num" w:pos="3240"/>
        </w:tabs>
        <w:ind w:left="3240" w:hanging="360"/>
      </w:pPr>
      <w:rPr>
        <w:rFonts w:ascii="Arial" w:hAnsi="Arial" w:hint="default"/>
      </w:rPr>
    </w:lvl>
    <w:lvl w:ilvl="5" w:tplc="5BA8CCAA" w:tentative="1">
      <w:start w:val="1"/>
      <w:numFmt w:val="bullet"/>
      <w:lvlText w:val="•"/>
      <w:lvlJc w:val="left"/>
      <w:pPr>
        <w:tabs>
          <w:tab w:val="num" w:pos="3960"/>
        </w:tabs>
        <w:ind w:left="3960" w:hanging="360"/>
      </w:pPr>
      <w:rPr>
        <w:rFonts w:ascii="Arial" w:hAnsi="Arial" w:hint="default"/>
      </w:rPr>
    </w:lvl>
    <w:lvl w:ilvl="6" w:tplc="26CEF4D4" w:tentative="1">
      <w:start w:val="1"/>
      <w:numFmt w:val="bullet"/>
      <w:lvlText w:val="•"/>
      <w:lvlJc w:val="left"/>
      <w:pPr>
        <w:tabs>
          <w:tab w:val="num" w:pos="4680"/>
        </w:tabs>
        <w:ind w:left="4680" w:hanging="360"/>
      </w:pPr>
      <w:rPr>
        <w:rFonts w:ascii="Arial" w:hAnsi="Arial" w:hint="default"/>
      </w:rPr>
    </w:lvl>
    <w:lvl w:ilvl="7" w:tplc="EDA8F452" w:tentative="1">
      <w:start w:val="1"/>
      <w:numFmt w:val="bullet"/>
      <w:lvlText w:val="•"/>
      <w:lvlJc w:val="left"/>
      <w:pPr>
        <w:tabs>
          <w:tab w:val="num" w:pos="5400"/>
        </w:tabs>
        <w:ind w:left="5400" w:hanging="360"/>
      </w:pPr>
      <w:rPr>
        <w:rFonts w:ascii="Arial" w:hAnsi="Arial" w:hint="default"/>
      </w:rPr>
    </w:lvl>
    <w:lvl w:ilvl="8" w:tplc="8BB4D9E6"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60AD1DC9"/>
    <w:multiLevelType w:val="hybridMultilevel"/>
    <w:tmpl w:val="9B546D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4E2ACA"/>
    <w:multiLevelType w:val="hybridMultilevel"/>
    <w:tmpl w:val="681EE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3A5922"/>
    <w:multiLevelType w:val="hybridMultilevel"/>
    <w:tmpl w:val="83ACF6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FF5E36"/>
    <w:multiLevelType w:val="hybridMultilevel"/>
    <w:tmpl w:val="33CC6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444304"/>
    <w:multiLevelType w:val="hybridMultilevel"/>
    <w:tmpl w:val="A46AFF0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DBB0086"/>
    <w:multiLevelType w:val="hybridMultilevel"/>
    <w:tmpl w:val="7F5A48AE"/>
    <w:lvl w:ilvl="0" w:tplc="BF385ECA">
      <w:start w:val="1"/>
      <w:numFmt w:val="decimal"/>
      <w:lvlText w:val="%1."/>
      <w:lvlJc w:val="left"/>
      <w:pPr>
        <w:tabs>
          <w:tab w:val="num" w:pos="360"/>
        </w:tabs>
        <w:ind w:left="360" w:hanging="360"/>
      </w:pPr>
    </w:lvl>
    <w:lvl w:ilvl="1" w:tplc="E84417D2" w:tentative="1">
      <w:start w:val="1"/>
      <w:numFmt w:val="decimal"/>
      <w:lvlText w:val="%2."/>
      <w:lvlJc w:val="left"/>
      <w:pPr>
        <w:tabs>
          <w:tab w:val="num" w:pos="1080"/>
        </w:tabs>
        <w:ind w:left="1080" w:hanging="360"/>
      </w:pPr>
    </w:lvl>
    <w:lvl w:ilvl="2" w:tplc="3806ACAA" w:tentative="1">
      <w:start w:val="1"/>
      <w:numFmt w:val="decimal"/>
      <w:lvlText w:val="%3."/>
      <w:lvlJc w:val="left"/>
      <w:pPr>
        <w:tabs>
          <w:tab w:val="num" w:pos="1800"/>
        </w:tabs>
        <w:ind w:left="1800" w:hanging="360"/>
      </w:pPr>
    </w:lvl>
    <w:lvl w:ilvl="3" w:tplc="959AAC52" w:tentative="1">
      <w:start w:val="1"/>
      <w:numFmt w:val="decimal"/>
      <w:lvlText w:val="%4."/>
      <w:lvlJc w:val="left"/>
      <w:pPr>
        <w:tabs>
          <w:tab w:val="num" w:pos="2520"/>
        </w:tabs>
        <w:ind w:left="2520" w:hanging="360"/>
      </w:pPr>
    </w:lvl>
    <w:lvl w:ilvl="4" w:tplc="4C469B60" w:tentative="1">
      <w:start w:val="1"/>
      <w:numFmt w:val="decimal"/>
      <w:lvlText w:val="%5."/>
      <w:lvlJc w:val="left"/>
      <w:pPr>
        <w:tabs>
          <w:tab w:val="num" w:pos="3240"/>
        </w:tabs>
        <w:ind w:left="3240" w:hanging="360"/>
      </w:pPr>
    </w:lvl>
    <w:lvl w:ilvl="5" w:tplc="3F805F1C" w:tentative="1">
      <w:start w:val="1"/>
      <w:numFmt w:val="decimal"/>
      <w:lvlText w:val="%6."/>
      <w:lvlJc w:val="left"/>
      <w:pPr>
        <w:tabs>
          <w:tab w:val="num" w:pos="3960"/>
        </w:tabs>
        <w:ind w:left="3960" w:hanging="360"/>
      </w:pPr>
    </w:lvl>
    <w:lvl w:ilvl="6" w:tplc="1248B78C" w:tentative="1">
      <w:start w:val="1"/>
      <w:numFmt w:val="decimal"/>
      <w:lvlText w:val="%7."/>
      <w:lvlJc w:val="left"/>
      <w:pPr>
        <w:tabs>
          <w:tab w:val="num" w:pos="4680"/>
        </w:tabs>
        <w:ind w:left="4680" w:hanging="360"/>
      </w:pPr>
    </w:lvl>
    <w:lvl w:ilvl="7" w:tplc="07FA3D86" w:tentative="1">
      <w:start w:val="1"/>
      <w:numFmt w:val="decimal"/>
      <w:lvlText w:val="%8."/>
      <w:lvlJc w:val="left"/>
      <w:pPr>
        <w:tabs>
          <w:tab w:val="num" w:pos="5400"/>
        </w:tabs>
        <w:ind w:left="5400" w:hanging="360"/>
      </w:pPr>
    </w:lvl>
    <w:lvl w:ilvl="8" w:tplc="BDBA214E" w:tentative="1">
      <w:start w:val="1"/>
      <w:numFmt w:val="decimal"/>
      <w:lvlText w:val="%9."/>
      <w:lvlJc w:val="left"/>
      <w:pPr>
        <w:tabs>
          <w:tab w:val="num" w:pos="6120"/>
        </w:tabs>
        <w:ind w:left="6120" w:hanging="360"/>
      </w:pPr>
    </w:lvl>
  </w:abstractNum>
  <w:abstractNum w:abstractNumId="37" w15:restartNumberingAfterBreak="0">
    <w:nsid w:val="73DA5014"/>
    <w:multiLevelType w:val="hybridMultilevel"/>
    <w:tmpl w:val="9F76E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0D5621"/>
    <w:multiLevelType w:val="hybridMultilevel"/>
    <w:tmpl w:val="034E4272"/>
    <w:lvl w:ilvl="0" w:tplc="04090001">
      <w:start w:val="1"/>
      <w:numFmt w:val="bullet"/>
      <w:lvlText w:val=""/>
      <w:lvlJc w:val="left"/>
      <w:pPr>
        <w:ind w:left="360" w:hanging="360"/>
      </w:pPr>
      <w:rPr>
        <w:rFonts w:ascii="Symbol" w:hAnsi="Symbol" w:hint="default"/>
      </w:rPr>
    </w:lvl>
    <w:lvl w:ilvl="1" w:tplc="AC082F28">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65B582A"/>
    <w:multiLevelType w:val="hybridMultilevel"/>
    <w:tmpl w:val="336E71B4"/>
    <w:lvl w:ilvl="0" w:tplc="3C10A71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8477EC"/>
    <w:multiLevelType w:val="hybridMultilevel"/>
    <w:tmpl w:val="F8E89E6C"/>
    <w:lvl w:ilvl="0" w:tplc="401849EE">
      <w:start w:val="11"/>
      <w:numFmt w:val="decimal"/>
      <w:lvlText w:val="%1."/>
      <w:lvlJc w:val="left"/>
      <w:pPr>
        <w:tabs>
          <w:tab w:val="num" w:pos="720"/>
        </w:tabs>
        <w:ind w:left="720" w:hanging="360"/>
      </w:pPr>
    </w:lvl>
    <w:lvl w:ilvl="1" w:tplc="B4D02B46">
      <w:numFmt w:val="bullet"/>
      <w:lvlText w:val="o"/>
      <w:lvlJc w:val="left"/>
      <w:pPr>
        <w:tabs>
          <w:tab w:val="num" w:pos="1440"/>
        </w:tabs>
        <w:ind w:left="1440" w:hanging="360"/>
      </w:pPr>
      <w:rPr>
        <w:rFonts w:ascii="Courier New" w:hAnsi="Courier New" w:hint="default"/>
      </w:rPr>
    </w:lvl>
    <w:lvl w:ilvl="2" w:tplc="6BE482D8" w:tentative="1">
      <w:start w:val="1"/>
      <w:numFmt w:val="decimal"/>
      <w:lvlText w:val="%3."/>
      <w:lvlJc w:val="left"/>
      <w:pPr>
        <w:tabs>
          <w:tab w:val="num" w:pos="2160"/>
        </w:tabs>
        <w:ind w:left="2160" w:hanging="360"/>
      </w:pPr>
    </w:lvl>
    <w:lvl w:ilvl="3" w:tplc="0A282328" w:tentative="1">
      <w:start w:val="1"/>
      <w:numFmt w:val="decimal"/>
      <w:lvlText w:val="%4."/>
      <w:lvlJc w:val="left"/>
      <w:pPr>
        <w:tabs>
          <w:tab w:val="num" w:pos="2880"/>
        </w:tabs>
        <w:ind w:left="2880" w:hanging="360"/>
      </w:pPr>
    </w:lvl>
    <w:lvl w:ilvl="4" w:tplc="2342133C" w:tentative="1">
      <w:start w:val="1"/>
      <w:numFmt w:val="decimal"/>
      <w:lvlText w:val="%5."/>
      <w:lvlJc w:val="left"/>
      <w:pPr>
        <w:tabs>
          <w:tab w:val="num" w:pos="3600"/>
        </w:tabs>
        <w:ind w:left="3600" w:hanging="360"/>
      </w:pPr>
    </w:lvl>
    <w:lvl w:ilvl="5" w:tplc="57584618" w:tentative="1">
      <w:start w:val="1"/>
      <w:numFmt w:val="decimal"/>
      <w:lvlText w:val="%6."/>
      <w:lvlJc w:val="left"/>
      <w:pPr>
        <w:tabs>
          <w:tab w:val="num" w:pos="4320"/>
        </w:tabs>
        <w:ind w:left="4320" w:hanging="360"/>
      </w:pPr>
    </w:lvl>
    <w:lvl w:ilvl="6" w:tplc="65D0444E" w:tentative="1">
      <w:start w:val="1"/>
      <w:numFmt w:val="decimal"/>
      <w:lvlText w:val="%7."/>
      <w:lvlJc w:val="left"/>
      <w:pPr>
        <w:tabs>
          <w:tab w:val="num" w:pos="5040"/>
        </w:tabs>
        <w:ind w:left="5040" w:hanging="360"/>
      </w:pPr>
    </w:lvl>
    <w:lvl w:ilvl="7" w:tplc="BCDCB2BA" w:tentative="1">
      <w:start w:val="1"/>
      <w:numFmt w:val="decimal"/>
      <w:lvlText w:val="%8."/>
      <w:lvlJc w:val="left"/>
      <w:pPr>
        <w:tabs>
          <w:tab w:val="num" w:pos="5760"/>
        </w:tabs>
        <w:ind w:left="5760" w:hanging="360"/>
      </w:pPr>
    </w:lvl>
    <w:lvl w:ilvl="8" w:tplc="3A8EEBB4" w:tentative="1">
      <w:start w:val="1"/>
      <w:numFmt w:val="decimal"/>
      <w:lvlText w:val="%9."/>
      <w:lvlJc w:val="left"/>
      <w:pPr>
        <w:tabs>
          <w:tab w:val="num" w:pos="6480"/>
        </w:tabs>
        <w:ind w:left="6480" w:hanging="360"/>
      </w:pPr>
    </w:lvl>
  </w:abstractNum>
  <w:abstractNum w:abstractNumId="41" w15:restartNumberingAfterBreak="0">
    <w:nsid w:val="77A97329"/>
    <w:multiLevelType w:val="hybridMultilevel"/>
    <w:tmpl w:val="8AA44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97273E"/>
    <w:multiLevelType w:val="hybridMultilevel"/>
    <w:tmpl w:val="D0E226C2"/>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608317827">
    <w:abstractNumId w:val="3"/>
  </w:num>
  <w:num w:numId="2" w16cid:durableId="1770999689">
    <w:abstractNumId w:val="10"/>
  </w:num>
  <w:num w:numId="3" w16cid:durableId="1207572186">
    <w:abstractNumId w:val="21"/>
  </w:num>
  <w:num w:numId="4" w16cid:durableId="2112161855">
    <w:abstractNumId w:val="26"/>
  </w:num>
  <w:num w:numId="5" w16cid:durableId="876745127">
    <w:abstractNumId w:val="3"/>
  </w:num>
  <w:num w:numId="6" w16cid:durableId="877399223">
    <w:abstractNumId w:val="39"/>
  </w:num>
  <w:num w:numId="7" w16cid:durableId="1041437529">
    <w:abstractNumId w:val="29"/>
  </w:num>
  <w:num w:numId="8" w16cid:durableId="590939952">
    <w:abstractNumId w:val="4"/>
  </w:num>
  <w:num w:numId="9" w16cid:durableId="2004307765">
    <w:abstractNumId w:val="24"/>
  </w:num>
  <w:num w:numId="10" w16cid:durableId="994605461">
    <w:abstractNumId w:val="35"/>
  </w:num>
  <w:num w:numId="11" w16cid:durableId="16078337">
    <w:abstractNumId w:val="20"/>
  </w:num>
  <w:num w:numId="12" w16cid:durableId="304623243">
    <w:abstractNumId w:val="14"/>
  </w:num>
  <w:num w:numId="13" w16cid:durableId="1814522653">
    <w:abstractNumId w:val="7"/>
  </w:num>
  <w:num w:numId="14" w16cid:durableId="1505441552">
    <w:abstractNumId w:val="17"/>
  </w:num>
  <w:num w:numId="15" w16cid:durableId="1006591534">
    <w:abstractNumId w:val="27"/>
  </w:num>
  <w:num w:numId="16" w16cid:durableId="836269054">
    <w:abstractNumId w:val="16"/>
  </w:num>
  <w:num w:numId="17" w16cid:durableId="1447650179">
    <w:abstractNumId w:val="19"/>
  </w:num>
  <w:num w:numId="18" w16cid:durableId="2102992196">
    <w:abstractNumId w:val="41"/>
  </w:num>
  <w:num w:numId="19" w16cid:durableId="84428306">
    <w:abstractNumId w:val="37"/>
  </w:num>
  <w:num w:numId="20" w16cid:durableId="1731077410">
    <w:abstractNumId w:val="8"/>
  </w:num>
  <w:num w:numId="21" w16cid:durableId="1197347402">
    <w:abstractNumId w:val="22"/>
  </w:num>
  <w:num w:numId="22" w16cid:durableId="1159616083">
    <w:abstractNumId w:val="32"/>
  </w:num>
  <w:num w:numId="23" w16cid:durableId="1731003553">
    <w:abstractNumId w:val="15"/>
  </w:num>
  <w:num w:numId="24" w16cid:durableId="1717389701">
    <w:abstractNumId w:val="34"/>
  </w:num>
  <w:num w:numId="25" w16cid:durableId="388187748">
    <w:abstractNumId w:val="0"/>
  </w:num>
  <w:num w:numId="26" w16cid:durableId="912665350">
    <w:abstractNumId w:val="38"/>
  </w:num>
  <w:num w:numId="27" w16cid:durableId="974021965">
    <w:abstractNumId w:val="23"/>
  </w:num>
  <w:num w:numId="28" w16cid:durableId="54738783">
    <w:abstractNumId w:val="33"/>
  </w:num>
  <w:num w:numId="29" w16cid:durableId="1149437816">
    <w:abstractNumId w:val="13"/>
  </w:num>
  <w:num w:numId="30" w16cid:durableId="233468270">
    <w:abstractNumId w:val="6"/>
  </w:num>
  <w:num w:numId="31" w16cid:durableId="1545866565">
    <w:abstractNumId w:val="28"/>
  </w:num>
  <w:num w:numId="32" w16cid:durableId="487523944">
    <w:abstractNumId w:val="1"/>
  </w:num>
  <w:num w:numId="33" w16cid:durableId="1492872451">
    <w:abstractNumId w:val="3"/>
  </w:num>
  <w:num w:numId="34" w16cid:durableId="230848955">
    <w:abstractNumId w:val="3"/>
  </w:num>
  <w:num w:numId="35" w16cid:durableId="138035733">
    <w:abstractNumId w:val="36"/>
  </w:num>
  <w:num w:numId="36" w16cid:durableId="1226379014">
    <w:abstractNumId w:val="2"/>
  </w:num>
  <w:num w:numId="37" w16cid:durableId="1129013726">
    <w:abstractNumId w:val="3"/>
  </w:num>
  <w:num w:numId="38" w16cid:durableId="1766882919">
    <w:abstractNumId w:val="33"/>
  </w:num>
  <w:num w:numId="39" w16cid:durableId="1690060909">
    <w:abstractNumId w:val="23"/>
  </w:num>
  <w:num w:numId="40" w16cid:durableId="571667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7833471">
    <w:abstractNumId w:val="18"/>
  </w:num>
  <w:num w:numId="42" w16cid:durableId="1089426047">
    <w:abstractNumId w:val="25"/>
  </w:num>
  <w:num w:numId="43" w16cid:durableId="283273121">
    <w:abstractNumId w:val="40"/>
  </w:num>
  <w:num w:numId="44" w16cid:durableId="1071346073">
    <w:abstractNumId w:val="12"/>
  </w:num>
  <w:num w:numId="45" w16cid:durableId="683702842">
    <w:abstractNumId w:val="31"/>
  </w:num>
  <w:num w:numId="46" w16cid:durableId="1551460008">
    <w:abstractNumId w:val="42"/>
  </w:num>
  <w:num w:numId="47" w16cid:durableId="348990428">
    <w:abstractNumId w:val="9"/>
  </w:num>
  <w:num w:numId="48" w16cid:durableId="1535801281">
    <w:abstractNumId w:val="30"/>
  </w:num>
  <w:num w:numId="49" w16cid:durableId="930746840">
    <w:abstractNumId w:val="5"/>
  </w:num>
  <w:num w:numId="50" w16cid:durableId="1180781416">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F1"/>
    <w:rsid w:val="00003C70"/>
    <w:rsid w:val="00003D36"/>
    <w:rsid w:val="00004BB4"/>
    <w:rsid w:val="00005B04"/>
    <w:rsid w:val="00005C6C"/>
    <w:rsid w:val="00005F9F"/>
    <w:rsid w:val="000108CF"/>
    <w:rsid w:val="00012148"/>
    <w:rsid w:val="00012A5B"/>
    <w:rsid w:val="00013B4B"/>
    <w:rsid w:val="00013C98"/>
    <w:rsid w:val="0001618A"/>
    <w:rsid w:val="00016516"/>
    <w:rsid w:val="0001688A"/>
    <w:rsid w:val="000215D2"/>
    <w:rsid w:val="00022102"/>
    <w:rsid w:val="00022D05"/>
    <w:rsid w:val="000237A3"/>
    <w:rsid w:val="000238B5"/>
    <w:rsid w:val="000250FD"/>
    <w:rsid w:val="00025B63"/>
    <w:rsid w:val="00026DB8"/>
    <w:rsid w:val="00031B4D"/>
    <w:rsid w:val="00031C3C"/>
    <w:rsid w:val="00032352"/>
    <w:rsid w:val="0003286B"/>
    <w:rsid w:val="00032E83"/>
    <w:rsid w:val="0003449B"/>
    <w:rsid w:val="00034553"/>
    <w:rsid w:val="000358F7"/>
    <w:rsid w:val="00036AD4"/>
    <w:rsid w:val="00040C79"/>
    <w:rsid w:val="0004215F"/>
    <w:rsid w:val="00042506"/>
    <w:rsid w:val="00043816"/>
    <w:rsid w:val="00045888"/>
    <w:rsid w:val="0004614E"/>
    <w:rsid w:val="00046868"/>
    <w:rsid w:val="0004723C"/>
    <w:rsid w:val="00047294"/>
    <w:rsid w:val="00047608"/>
    <w:rsid w:val="00050E44"/>
    <w:rsid w:val="00051332"/>
    <w:rsid w:val="0005261F"/>
    <w:rsid w:val="00054486"/>
    <w:rsid w:val="00054682"/>
    <w:rsid w:val="0005586E"/>
    <w:rsid w:val="000558CB"/>
    <w:rsid w:val="000565F5"/>
    <w:rsid w:val="000569B7"/>
    <w:rsid w:val="000571BF"/>
    <w:rsid w:val="00057E7C"/>
    <w:rsid w:val="000605A8"/>
    <w:rsid w:val="0006124B"/>
    <w:rsid w:val="00061335"/>
    <w:rsid w:val="000626D0"/>
    <w:rsid w:val="000651C7"/>
    <w:rsid w:val="00065596"/>
    <w:rsid w:val="0006650B"/>
    <w:rsid w:val="00067C4C"/>
    <w:rsid w:val="00070685"/>
    <w:rsid w:val="0007242B"/>
    <w:rsid w:val="0007342F"/>
    <w:rsid w:val="00073ABA"/>
    <w:rsid w:val="00076039"/>
    <w:rsid w:val="000779BE"/>
    <w:rsid w:val="00077BE7"/>
    <w:rsid w:val="00080391"/>
    <w:rsid w:val="00082020"/>
    <w:rsid w:val="00083FC4"/>
    <w:rsid w:val="000852E8"/>
    <w:rsid w:val="000863F8"/>
    <w:rsid w:val="0009072A"/>
    <w:rsid w:val="00090925"/>
    <w:rsid w:val="0009337D"/>
    <w:rsid w:val="00094940"/>
    <w:rsid w:val="000955B7"/>
    <w:rsid w:val="000A014B"/>
    <w:rsid w:val="000A0F42"/>
    <w:rsid w:val="000A1CFF"/>
    <w:rsid w:val="000A233D"/>
    <w:rsid w:val="000A378B"/>
    <w:rsid w:val="000A48C1"/>
    <w:rsid w:val="000A4B66"/>
    <w:rsid w:val="000A4DEB"/>
    <w:rsid w:val="000A54F3"/>
    <w:rsid w:val="000A5752"/>
    <w:rsid w:val="000A70C8"/>
    <w:rsid w:val="000B02BF"/>
    <w:rsid w:val="000B14CC"/>
    <w:rsid w:val="000B198E"/>
    <w:rsid w:val="000B1CB7"/>
    <w:rsid w:val="000B2251"/>
    <w:rsid w:val="000B263B"/>
    <w:rsid w:val="000B35F9"/>
    <w:rsid w:val="000B3B43"/>
    <w:rsid w:val="000B423D"/>
    <w:rsid w:val="000B71CA"/>
    <w:rsid w:val="000B71D2"/>
    <w:rsid w:val="000B77A5"/>
    <w:rsid w:val="000C114C"/>
    <w:rsid w:val="000C1234"/>
    <w:rsid w:val="000C35C4"/>
    <w:rsid w:val="000C407E"/>
    <w:rsid w:val="000C556A"/>
    <w:rsid w:val="000C55F0"/>
    <w:rsid w:val="000C592A"/>
    <w:rsid w:val="000C67BE"/>
    <w:rsid w:val="000C74CB"/>
    <w:rsid w:val="000C77FB"/>
    <w:rsid w:val="000C7C63"/>
    <w:rsid w:val="000C7EAD"/>
    <w:rsid w:val="000D13C3"/>
    <w:rsid w:val="000D271D"/>
    <w:rsid w:val="000D3231"/>
    <w:rsid w:val="000D662E"/>
    <w:rsid w:val="000D6FBB"/>
    <w:rsid w:val="000E074B"/>
    <w:rsid w:val="000E127F"/>
    <w:rsid w:val="000E1A2F"/>
    <w:rsid w:val="000E5DFD"/>
    <w:rsid w:val="000E66D2"/>
    <w:rsid w:val="000F1028"/>
    <w:rsid w:val="000F3DE0"/>
    <w:rsid w:val="000F6A22"/>
    <w:rsid w:val="000F7997"/>
    <w:rsid w:val="000F7AFE"/>
    <w:rsid w:val="001007E4"/>
    <w:rsid w:val="001014EF"/>
    <w:rsid w:val="001024B6"/>
    <w:rsid w:val="00104968"/>
    <w:rsid w:val="001049D0"/>
    <w:rsid w:val="00105E15"/>
    <w:rsid w:val="001067FE"/>
    <w:rsid w:val="0010700D"/>
    <w:rsid w:val="0010750D"/>
    <w:rsid w:val="00110335"/>
    <w:rsid w:val="00111515"/>
    <w:rsid w:val="00111B10"/>
    <w:rsid w:val="00111E2E"/>
    <w:rsid w:val="001127EE"/>
    <w:rsid w:val="00112D23"/>
    <w:rsid w:val="00114B51"/>
    <w:rsid w:val="001150ED"/>
    <w:rsid w:val="0011521A"/>
    <w:rsid w:val="00116035"/>
    <w:rsid w:val="001172A7"/>
    <w:rsid w:val="00117CD9"/>
    <w:rsid w:val="00117F0B"/>
    <w:rsid w:val="00120573"/>
    <w:rsid w:val="00121205"/>
    <w:rsid w:val="0012489D"/>
    <w:rsid w:val="0012570F"/>
    <w:rsid w:val="001262F7"/>
    <w:rsid w:val="001265DE"/>
    <w:rsid w:val="0012730C"/>
    <w:rsid w:val="00130509"/>
    <w:rsid w:val="00130934"/>
    <w:rsid w:val="0013179E"/>
    <w:rsid w:val="00131C27"/>
    <w:rsid w:val="00132426"/>
    <w:rsid w:val="00135734"/>
    <w:rsid w:val="001402A2"/>
    <w:rsid w:val="00140894"/>
    <w:rsid w:val="00140DC2"/>
    <w:rsid w:val="001434A8"/>
    <w:rsid w:val="00143CCF"/>
    <w:rsid w:val="00144120"/>
    <w:rsid w:val="00145486"/>
    <w:rsid w:val="00145686"/>
    <w:rsid w:val="00145E68"/>
    <w:rsid w:val="00147CDB"/>
    <w:rsid w:val="00153153"/>
    <w:rsid w:val="0015330F"/>
    <w:rsid w:val="00153912"/>
    <w:rsid w:val="00153ABB"/>
    <w:rsid w:val="00153F6F"/>
    <w:rsid w:val="00154EF8"/>
    <w:rsid w:val="00156D1E"/>
    <w:rsid w:val="00157348"/>
    <w:rsid w:val="001573B5"/>
    <w:rsid w:val="001604CC"/>
    <w:rsid w:val="001617C3"/>
    <w:rsid w:val="00162A6D"/>
    <w:rsid w:val="00164CA6"/>
    <w:rsid w:val="00166678"/>
    <w:rsid w:val="0017061C"/>
    <w:rsid w:val="00170AE6"/>
    <w:rsid w:val="00171BA5"/>
    <w:rsid w:val="0017361D"/>
    <w:rsid w:val="00174C72"/>
    <w:rsid w:val="00176879"/>
    <w:rsid w:val="00180A60"/>
    <w:rsid w:val="00182A07"/>
    <w:rsid w:val="00183926"/>
    <w:rsid w:val="00184241"/>
    <w:rsid w:val="00184945"/>
    <w:rsid w:val="00184D4D"/>
    <w:rsid w:val="00185A18"/>
    <w:rsid w:val="001877F4"/>
    <w:rsid w:val="00191628"/>
    <w:rsid w:val="00194543"/>
    <w:rsid w:val="00194ADD"/>
    <w:rsid w:val="00194ADF"/>
    <w:rsid w:val="001952F9"/>
    <w:rsid w:val="0019576C"/>
    <w:rsid w:val="00196667"/>
    <w:rsid w:val="00196A5D"/>
    <w:rsid w:val="001A0D8A"/>
    <w:rsid w:val="001A15E6"/>
    <w:rsid w:val="001A195A"/>
    <w:rsid w:val="001A2B71"/>
    <w:rsid w:val="001A4661"/>
    <w:rsid w:val="001A4A5D"/>
    <w:rsid w:val="001A54DB"/>
    <w:rsid w:val="001A59CE"/>
    <w:rsid w:val="001A7493"/>
    <w:rsid w:val="001B13C5"/>
    <w:rsid w:val="001B1B86"/>
    <w:rsid w:val="001B1F0A"/>
    <w:rsid w:val="001B24A2"/>
    <w:rsid w:val="001B268A"/>
    <w:rsid w:val="001B2766"/>
    <w:rsid w:val="001B2773"/>
    <w:rsid w:val="001B3D91"/>
    <w:rsid w:val="001B3ED2"/>
    <w:rsid w:val="001B59CD"/>
    <w:rsid w:val="001B74F0"/>
    <w:rsid w:val="001C0B61"/>
    <w:rsid w:val="001C22EC"/>
    <w:rsid w:val="001C247E"/>
    <w:rsid w:val="001C4076"/>
    <w:rsid w:val="001C43F5"/>
    <w:rsid w:val="001C4C67"/>
    <w:rsid w:val="001C5828"/>
    <w:rsid w:val="001C5E4B"/>
    <w:rsid w:val="001C5E6D"/>
    <w:rsid w:val="001C6938"/>
    <w:rsid w:val="001D02B4"/>
    <w:rsid w:val="001D0F49"/>
    <w:rsid w:val="001D1340"/>
    <w:rsid w:val="001D1A58"/>
    <w:rsid w:val="001D2E6A"/>
    <w:rsid w:val="001D5A75"/>
    <w:rsid w:val="001D60B5"/>
    <w:rsid w:val="001D66B9"/>
    <w:rsid w:val="001D694C"/>
    <w:rsid w:val="001E0E10"/>
    <w:rsid w:val="001E1CF8"/>
    <w:rsid w:val="001E25F2"/>
    <w:rsid w:val="001E33F8"/>
    <w:rsid w:val="001E3858"/>
    <w:rsid w:val="001E6665"/>
    <w:rsid w:val="001F030B"/>
    <w:rsid w:val="001F153F"/>
    <w:rsid w:val="001F197E"/>
    <w:rsid w:val="001F1BF5"/>
    <w:rsid w:val="001F282C"/>
    <w:rsid w:val="001F36BC"/>
    <w:rsid w:val="001F4BBB"/>
    <w:rsid w:val="001F4BBE"/>
    <w:rsid w:val="001F51DB"/>
    <w:rsid w:val="001F6EAD"/>
    <w:rsid w:val="001F6F2D"/>
    <w:rsid w:val="001F7A96"/>
    <w:rsid w:val="00200847"/>
    <w:rsid w:val="002015F3"/>
    <w:rsid w:val="00201C72"/>
    <w:rsid w:val="00201C95"/>
    <w:rsid w:val="00203A43"/>
    <w:rsid w:val="00205087"/>
    <w:rsid w:val="00207894"/>
    <w:rsid w:val="00210E2F"/>
    <w:rsid w:val="00211B53"/>
    <w:rsid w:val="00212F94"/>
    <w:rsid w:val="00214686"/>
    <w:rsid w:val="00214913"/>
    <w:rsid w:val="002169E3"/>
    <w:rsid w:val="00216FA0"/>
    <w:rsid w:val="00222A6D"/>
    <w:rsid w:val="00223607"/>
    <w:rsid w:val="002243AA"/>
    <w:rsid w:val="00225A86"/>
    <w:rsid w:val="00226F3A"/>
    <w:rsid w:val="00230051"/>
    <w:rsid w:val="00231AD0"/>
    <w:rsid w:val="00231E6E"/>
    <w:rsid w:val="00232A01"/>
    <w:rsid w:val="00236118"/>
    <w:rsid w:val="002366D9"/>
    <w:rsid w:val="002375B7"/>
    <w:rsid w:val="00237CCD"/>
    <w:rsid w:val="0024084E"/>
    <w:rsid w:val="0024209B"/>
    <w:rsid w:val="0024242F"/>
    <w:rsid w:val="00244684"/>
    <w:rsid w:val="00244D0C"/>
    <w:rsid w:val="00246659"/>
    <w:rsid w:val="00247C18"/>
    <w:rsid w:val="002503AD"/>
    <w:rsid w:val="0025051B"/>
    <w:rsid w:val="0025087F"/>
    <w:rsid w:val="00250F9D"/>
    <w:rsid w:val="00250FEF"/>
    <w:rsid w:val="002516F1"/>
    <w:rsid w:val="00251859"/>
    <w:rsid w:val="00251997"/>
    <w:rsid w:val="002543D6"/>
    <w:rsid w:val="00255CAF"/>
    <w:rsid w:val="00257FE1"/>
    <w:rsid w:val="00261984"/>
    <w:rsid w:val="00261E47"/>
    <w:rsid w:val="00265703"/>
    <w:rsid w:val="00265F0D"/>
    <w:rsid w:val="00267BA2"/>
    <w:rsid w:val="00267F5A"/>
    <w:rsid w:val="00270F9F"/>
    <w:rsid w:val="002714C1"/>
    <w:rsid w:val="00271DAD"/>
    <w:rsid w:val="00273670"/>
    <w:rsid w:val="00273FA3"/>
    <w:rsid w:val="00274765"/>
    <w:rsid w:val="0027573B"/>
    <w:rsid w:val="00275763"/>
    <w:rsid w:val="00276457"/>
    <w:rsid w:val="0027784E"/>
    <w:rsid w:val="002843F8"/>
    <w:rsid w:val="0028561F"/>
    <w:rsid w:val="00286467"/>
    <w:rsid w:val="002869D3"/>
    <w:rsid w:val="00287015"/>
    <w:rsid w:val="00290680"/>
    <w:rsid w:val="002908E2"/>
    <w:rsid w:val="002912BA"/>
    <w:rsid w:val="00291824"/>
    <w:rsid w:val="002927F8"/>
    <w:rsid w:val="002928DA"/>
    <w:rsid w:val="00293ECD"/>
    <w:rsid w:val="00293F59"/>
    <w:rsid w:val="0029698E"/>
    <w:rsid w:val="002A025B"/>
    <w:rsid w:val="002A24A1"/>
    <w:rsid w:val="002A26E9"/>
    <w:rsid w:val="002A526E"/>
    <w:rsid w:val="002A598F"/>
    <w:rsid w:val="002A5CA8"/>
    <w:rsid w:val="002A6BC9"/>
    <w:rsid w:val="002A7456"/>
    <w:rsid w:val="002B03BE"/>
    <w:rsid w:val="002B0D6C"/>
    <w:rsid w:val="002B297E"/>
    <w:rsid w:val="002B2982"/>
    <w:rsid w:val="002B2AE2"/>
    <w:rsid w:val="002B4F4E"/>
    <w:rsid w:val="002B62BB"/>
    <w:rsid w:val="002B674D"/>
    <w:rsid w:val="002B6A5A"/>
    <w:rsid w:val="002B6C1F"/>
    <w:rsid w:val="002B6F98"/>
    <w:rsid w:val="002C0923"/>
    <w:rsid w:val="002C1AA6"/>
    <w:rsid w:val="002C3FE7"/>
    <w:rsid w:val="002C45D5"/>
    <w:rsid w:val="002C4A91"/>
    <w:rsid w:val="002C6C7F"/>
    <w:rsid w:val="002C74B0"/>
    <w:rsid w:val="002C7924"/>
    <w:rsid w:val="002C7A73"/>
    <w:rsid w:val="002D0BC7"/>
    <w:rsid w:val="002D1DCE"/>
    <w:rsid w:val="002D261E"/>
    <w:rsid w:val="002D3868"/>
    <w:rsid w:val="002D469D"/>
    <w:rsid w:val="002D5B35"/>
    <w:rsid w:val="002D6907"/>
    <w:rsid w:val="002D7C4C"/>
    <w:rsid w:val="002E1305"/>
    <w:rsid w:val="002E2486"/>
    <w:rsid w:val="002E3042"/>
    <w:rsid w:val="002E3812"/>
    <w:rsid w:val="002E4AD8"/>
    <w:rsid w:val="002E638E"/>
    <w:rsid w:val="002E6395"/>
    <w:rsid w:val="002E7299"/>
    <w:rsid w:val="002E75D8"/>
    <w:rsid w:val="002E7715"/>
    <w:rsid w:val="002E7FD3"/>
    <w:rsid w:val="002F06F3"/>
    <w:rsid w:val="002F0E5D"/>
    <w:rsid w:val="002F331B"/>
    <w:rsid w:val="002F47DE"/>
    <w:rsid w:val="002F4A7B"/>
    <w:rsid w:val="002F522D"/>
    <w:rsid w:val="002F5481"/>
    <w:rsid w:val="002F6ACA"/>
    <w:rsid w:val="002F7642"/>
    <w:rsid w:val="00300026"/>
    <w:rsid w:val="00300095"/>
    <w:rsid w:val="0030154F"/>
    <w:rsid w:val="003021F1"/>
    <w:rsid w:val="00303946"/>
    <w:rsid w:val="00304732"/>
    <w:rsid w:val="00305E9B"/>
    <w:rsid w:val="00310238"/>
    <w:rsid w:val="00310676"/>
    <w:rsid w:val="00310870"/>
    <w:rsid w:val="003110E6"/>
    <w:rsid w:val="0031212E"/>
    <w:rsid w:val="0031232D"/>
    <w:rsid w:val="003132B7"/>
    <w:rsid w:val="00315AE5"/>
    <w:rsid w:val="00316176"/>
    <w:rsid w:val="0031624E"/>
    <w:rsid w:val="003164A3"/>
    <w:rsid w:val="00320EEC"/>
    <w:rsid w:val="0032290E"/>
    <w:rsid w:val="00322FFE"/>
    <w:rsid w:val="00326DCF"/>
    <w:rsid w:val="00326FB0"/>
    <w:rsid w:val="00336714"/>
    <w:rsid w:val="003375EF"/>
    <w:rsid w:val="00340862"/>
    <w:rsid w:val="003466FF"/>
    <w:rsid w:val="00346707"/>
    <w:rsid w:val="003470FF"/>
    <w:rsid w:val="00347C76"/>
    <w:rsid w:val="00351657"/>
    <w:rsid w:val="0035224D"/>
    <w:rsid w:val="00352733"/>
    <w:rsid w:val="003531F9"/>
    <w:rsid w:val="0035357F"/>
    <w:rsid w:val="00353A4E"/>
    <w:rsid w:val="00355EC7"/>
    <w:rsid w:val="00355EDE"/>
    <w:rsid w:val="00360F79"/>
    <w:rsid w:val="00361663"/>
    <w:rsid w:val="00362E9F"/>
    <w:rsid w:val="00362FF2"/>
    <w:rsid w:val="00363B44"/>
    <w:rsid w:val="003666E8"/>
    <w:rsid w:val="00366C40"/>
    <w:rsid w:val="00367203"/>
    <w:rsid w:val="00367398"/>
    <w:rsid w:val="00370236"/>
    <w:rsid w:val="00370A5A"/>
    <w:rsid w:val="00371E59"/>
    <w:rsid w:val="0037205D"/>
    <w:rsid w:val="00372BC2"/>
    <w:rsid w:val="00374262"/>
    <w:rsid w:val="00374966"/>
    <w:rsid w:val="00374CEB"/>
    <w:rsid w:val="00376493"/>
    <w:rsid w:val="00376739"/>
    <w:rsid w:val="003816AC"/>
    <w:rsid w:val="00382020"/>
    <w:rsid w:val="00384166"/>
    <w:rsid w:val="0038420D"/>
    <w:rsid w:val="00384703"/>
    <w:rsid w:val="00386438"/>
    <w:rsid w:val="00386EAF"/>
    <w:rsid w:val="003876DA"/>
    <w:rsid w:val="003908F3"/>
    <w:rsid w:val="00391794"/>
    <w:rsid w:val="00393476"/>
    <w:rsid w:val="00394EBD"/>
    <w:rsid w:val="003950F6"/>
    <w:rsid w:val="003957E5"/>
    <w:rsid w:val="00396CA9"/>
    <w:rsid w:val="00397146"/>
    <w:rsid w:val="0039750C"/>
    <w:rsid w:val="00397735"/>
    <w:rsid w:val="003A0993"/>
    <w:rsid w:val="003A34F6"/>
    <w:rsid w:val="003A4BC9"/>
    <w:rsid w:val="003A523A"/>
    <w:rsid w:val="003A5D5B"/>
    <w:rsid w:val="003B04B5"/>
    <w:rsid w:val="003B118F"/>
    <w:rsid w:val="003B2EE7"/>
    <w:rsid w:val="003B3180"/>
    <w:rsid w:val="003B79A5"/>
    <w:rsid w:val="003C0331"/>
    <w:rsid w:val="003C247E"/>
    <w:rsid w:val="003C2790"/>
    <w:rsid w:val="003C59DA"/>
    <w:rsid w:val="003D0760"/>
    <w:rsid w:val="003D1175"/>
    <w:rsid w:val="003D24BA"/>
    <w:rsid w:val="003D36C9"/>
    <w:rsid w:val="003D3E5B"/>
    <w:rsid w:val="003D423A"/>
    <w:rsid w:val="003D53B8"/>
    <w:rsid w:val="003D6564"/>
    <w:rsid w:val="003D7A37"/>
    <w:rsid w:val="003E0BAD"/>
    <w:rsid w:val="003E373F"/>
    <w:rsid w:val="003E38ED"/>
    <w:rsid w:val="003E3D02"/>
    <w:rsid w:val="003E412B"/>
    <w:rsid w:val="003E6F2D"/>
    <w:rsid w:val="003F1498"/>
    <w:rsid w:val="003F2603"/>
    <w:rsid w:val="003F3CD7"/>
    <w:rsid w:val="003F5C6A"/>
    <w:rsid w:val="003F6032"/>
    <w:rsid w:val="003F61D4"/>
    <w:rsid w:val="003F671A"/>
    <w:rsid w:val="0040262C"/>
    <w:rsid w:val="00403AB2"/>
    <w:rsid w:val="004040E9"/>
    <w:rsid w:val="0041062A"/>
    <w:rsid w:val="004114AF"/>
    <w:rsid w:val="00411A10"/>
    <w:rsid w:val="00412239"/>
    <w:rsid w:val="004123F5"/>
    <w:rsid w:val="004125C1"/>
    <w:rsid w:val="004132A4"/>
    <w:rsid w:val="0041356A"/>
    <w:rsid w:val="00414618"/>
    <w:rsid w:val="0041549E"/>
    <w:rsid w:val="00416682"/>
    <w:rsid w:val="004171F8"/>
    <w:rsid w:val="00420FEB"/>
    <w:rsid w:val="004214D4"/>
    <w:rsid w:val="004221E3"/>
    <w:rsid w:val="00423678"/>
    <w:rsid w:val="00423859"/>
    <w:rsid w:val="004255CE"/>
    <w:rsid w:val="00425CC0"/>
    <w:rsid w:val="004266EC"/>
    <w:rsid w:val="00431633"/>
    <w:rsid w:val="00432145"/>
    <w:rsid w:val="004356BB"/>
    <w:rsid w:val="0043691F"/>
    <w:rsid w:val="00437E75"/>
    <w:rsid w:val="00437EF1"/>
    <w:rsid w:val="00440BED"/>
    <w:rsid w:val="00441BA5"/>
    <w:rsid w:val="00445F8A"/>
    <w:rsid w:val="004477AB"/>
    <w:rsid w:val="0044782B"/>
    <w:rsid w:val="00447BB8"/>
    <w:rsid w:val="00450A98"/>
    <w:rsid w:val="0045147A"/>
    <w:rsid w:val="004530C3"/>
    <w:rsid w:val="00454C4F"/>
    <w:rsid w:val="00454E3F"/>
    <w:rsid w:val="00456C46"/>
    <w:rsid w:val="00456D35"/>
    <w:rsid w:val="00460103"/>
    <w:rsid w:val="004624B9"/>
    <w:rsid w:val="00463EC8"/>
    <w:rsid w:val="0046436E"/>
    <w:rsid w:val="0046452E"/>
    <w:rsid w:val="00466B2E"/>
    <w:rsid w:val="00466F33"/>
    <w:rsid w:val="004704EF"/>
    <w:rsid w:val="0047210B"/>
    <w:rsid w:val="00472B38"/>
    <w:rsid w:val="0047317A"/>
    <w:rsid w:val="004736EF"/>
    <w:rsid w:val="00473BD5"/>
    <w:rsid w:val="00473EE6"/>
    <w:rsid w:val="0047595D"/>
    <w:rsid w:val="00475C1F"/>
    <w:rsid w:val="00476E13"/>
    <w:rsid w:val="00477FCF"/>
    <w:rsid w:val="00480063"/>
    <w:rsid w:val="0048257C"/>
    <w:rsid w:val="004826A3"/>
    <w:rsid w:val="00482D84"/>
    <w:rsid w:val="00483867"/>
    <w:rsid w:val="00484206"/>
    <w:rsid w:val="00485603"/>
    <w:rsid w:val="0048667C"/>
    <w:rsid w:val="00487000"/>
    <w:rsid w:val="00487A64"/>
    <w:rsid w:val="00491436"/>
    <w:rsid w:val="004919B9"/>
    <w:rsid w:val="0049385B"/>
    <w:rsid w:val="00493FE6"/>
    <w:rsid w:val="0049433F"/>
    <w:rsid w:val="00494920"/>
    <w:rsid w:val="00495380"/>
    <w:rsid w:val="004963A9"/>
    <w:rsid w:val="00496568"/>
    <w:rsid w:val="00497D73"/>
    <w:rsid w:val="00497DB2"/>
    <w:rsid w:val="004A45F3"/>
    <w:rsid w:val="004A5391"/>
    <w:rsid w:val="004A6323"/>
    <w:rsid w:val="004A75DC"/>
    <w:rsid w:val="004A774D"/>
    <w:rsid w:val="004B1424"/>
    <w:rsid w:val="004B2667"/>
    <w:rsid w:val="004B34FA"/>
    <w:rsid w:val="004B353F"/>
    <w:rsid w:val="004B4EE0"/>
    <w:rsid w:val="004B5F8E"/>
    <w:rsid w:val="004B6246"/>
    <w:rsid w:val="004B631D"/>
    <w:rsid w:val="004C0C89"/>
    <w:rsid w:val="004C2968"/>
    <w:rsid w:val="004C2A98"/>
    <w:rsid w:val="004C309C"/>
    <w:rsid w:val="004C3141"/>
    <w:rsid w:val="004C3A80"/>
    <w:rsid w:val="004C3ABA"/>
    <w:rsid w:val="004C57C3"/>
    <w:rsid w:val="004C647A"/>
    <w:rsid w:val="004D094D"/>
    <w:rsid w:val="004D2604"/>
    <w:rsid w:val="004D2E2A"/>
    <w:rsid w:val="004D3764"/>
    <w:rsid w:val="004D4618"/>
    <w:rsid w:val="004D5AFF"/>
    <w:rsid w:val="004D5CFB"/>
    <w:rsid w:val="004D5FDF"/>
    <w:rsid w:val="004E0EBE"/>
    <w:rsid w:val="004E11E4"/>
    <w:rsid w:val="004E5C9B"/>
    <w:rsid w:val="004E6AFB"/>
    <w:rsid w:val="004F1A78"/>
    <w:rsid w:val="004F2756"/>
    <w:rsid w:val="004F3B84"/>
    <w:rsid w:val="004F5084"/>
    <w:rsid w:val="004F5F67"/>
    <w:rsid w:val="004F601C"/>
    <w:rsid w:val="004F7206"/>
    <w:rsid w:val="004F75C8"/>
    <w:rsid w:val="004F78A8"/>
    <w:rsid w:val="00500820"/>
    <w:rsid w:val="00500AE3"/>
    <w:rsid w:val="00500D06"/>
    <w:rsid w:val="00501258"/>
    <w:rsid w:val="00501A38"/>
    <w:rsid w:val="00503817"/>
    <w:rsid w:val="0050394A"/>
    <w:rsid w:val="0050507E"/>
    <w:rsid w:val="00505DDF"/>
    <w:rsid w:val="00507FC8"/>
    <w:rsid w:val="00510B47"/>
    <w:rsid w:val="00510F85"/>
    <w:rsid w:val="00512928"/>
    <w:rsid w:val="00512A7D"/>
    <w:rsid w:val="00513659"/>
    <w:rsid w:val="00513D95"/>
    <w:rsid w:val="00514823"/>
    <w:rsid w:val="00514EC6"/>
    <w:rsid w:val="00515C3B"/>
    <w:rsid w:val="00515CD3"/>
    <w:rsid w:val="00517C58"/>
    <w:rsid w:val="00517CD4"/>
    <w:rsid w:val="00522D88"/>
    <w:rsid w:val="00524326"/>
    <w:rsid w:val="00524416"/>
    <w:rsid w:val="00524D87"/>
    <w:rsid w:val="00526401"/>
    <w:rsid w:val="0052735B"/>
    <w:rsid w:val="00527617"/>
    <w:rsid w:val="00532E5A"/>
    <w:rsid w:val="00532FA2"/>
    <w:rsid w:val="00533005"/>
    <w:rsid w:val="00533A36"/>
    <w:rsid w:val="005360D8"/>
    <w:rsid w:val="00536547"/>
    <w:rsid w:val="005369B5"/>
    <w:rsid w:val="00536A9E"/>
    <w:rsid w:val="00536C4F"/>
    <w:rsid w:val="00537156"/>
    <w:rsid w:val="005401A0"/>
    <w:rsid w:val="00540404"/>
    <w:rsid w:val="00540CAD"/>
    <w:rsid w:val="005431B2"/>
    <w:rsid w:val="00543447"/>
    <w:rsid w:val="00543C7E"/>
    <w:rsid w:val="0054620A"/>
    <w:rsid w:val="00546BA1"/>
    <w:rsid w:val="00550F68"/>
    <w:rsid w:val="00551CF3"/>
    <w:rsid w:val="00552F63"/>
    <w:rsid w:val="005536FC"/>
    <w:rsid w:val="00553A02"/>
    <w:rsid w:val="00554001"/>
    <w:rsid w:val="005540F1"/>
    <w:rsid w:val="00555F68"/>
    <w:rsid w:val="005570C4"/>
    <w:rsid w:val="00557E44"/>
    <w:rsid w:val="00560312"/>
    <w:rsid w:val="005616DC"/>
    <w:rsid w:val="005622D8"/>
    <w:rsid w:val="0056237A"/>
    <w:rsid w:val="0056255B"/>
    <w:rsid w:val="00563657"/>
    <w:rsid w:val="00563CE0"/>
    <w:rsid w:val="00563D94"/>
    <w:rsid w:val="0056551C"/>
    <w:rsid w:val="00566D64"/>
    <w:rsid w:val="005702EC"/>
    <w:rsid w:val="00570370"/>
    <w:rsid w:val="00570A7F"/>
    <w:rsid w:val="00572C68"/>
    <w:rsid w:val="00572DBE"/>
    <w:rsid w:val="005737EA"/>
    <w:rsid w:val="00576D49"/>
    <w:rsid w:val="00577E13"/>
    <w:rsid w:val="00583304"/>
    <w:rsid w:val="00585485"/>
    <w:rsid w:val="005856E3"/>
    <w:rsid w:val="00585B88"/>
    <w:rsid w:val="00585E17"/>
    <w:rsid w:val="005863F6"/>
    <w:rsid w:val="0058774D"/>
    <w:rsid w:val="005907AA"/>
    <w:rsid w:val="00590F38"/>
    <w:rsid w:val="00591206"/>
    <w:rsid w:val="00591947"/>
    <w:rsid w:val="00591B9B"/>
    <w:rsid w:val="005965F1"/>
    <w:rsid w:val="00596A9F"/>
    <w:rsid w:val="00596EB2"/>
    <w:rsid w:val="005976E1"/>
    <w:rsid w:val="00597E5A"/>
    <w:rsid w:val="005A0601"/>
    <w:rsid w:val="005A3447"/>
    <w:rsid w:val="005A37EC"/>
    <w:rsid w:val="005A625A"/>
    <w:rsid w:val="005A66E2"/>
    <w:rsid w:val="005A6A4E"/>
    <w:rsid w:val="005A72B9"/>
    <w:rsid w:val="005B05B9"/>
    <w:rsid w:val="005B05CB"/>
    <w:rsid w:val="005B1AEC"/>
    <w:rsid w:val="005B277C"/>
    <w:rsid w:val="005B350B"/>
    <w:rsid w:val="005B43B5"/>
    <w:rsid w:val="005B4B6B"/>
    <w:rsid w:val="005B525A"/>
    <w:rsid w:val="005B6642"/>
    <w:rsid w:val="005B6A52"/>
    <w:rsid w:val="005C097E"/>
    <w:rsid w:val="005C0AAD"/>
    <w:rsid w:val="005C0C67"/>
    <w:rsid w:val="005C0E5E"/>
    <w:rsid w:val="005C149F"/>
    <w:rsid w:val="005C359C"/>
    <w:rsid w:val="005C5421"/>
    <w:rsid w:val="005C6414"/>
    <w:rsid w:val="005C7037"/>
    <w:rsid w:val="005C72AB"/>
    <w:rsid w:val="005D1408"/>
    <w:rsid w:val="005D2227"/>
    <w:rsid w:val="005D44C5"/>
    <w:rsid w:val="005D4632"/>
    <w:rsid w:val="005D5030"/>
    <w:rsid w:val="005D5F99"/>
    <w:rsid w:val="005D72AE"/>
    <w:rsid w:val="005D7AC0"/>
    <w:rsid w:val="005E0914"/>
    <w:rsid w:val="005E3890"/>
    <w:rsid w:val="005E3964"/>
    <w:rsid w:val="005E53AB"/>
    <w:rsid w:val="005E7963"/>
    <w:rsid w:val="005F5321"/>
    <w:rsid w:val="005F61C9"/>
    <w:rsid w:val="00601028"/>
    <w:rsid w:val="0060120D"/>
    <w:rsid w:val="00601864"/>
    <w:rsid w:val="00601CE0"/>
    <w:rsid w:val="00602646"/>
    <w:rsid w:val="00602D0A"/>
    <w:rsid w:val="00605711"/>
    <w:rsid w:val="00606B6D"/>
    <w:rsid w:val="00610933"/>
    <w:rsid w:val="006117E8"/>
    <w:rsid w:val="00612D9E"/>
    <w:rsid w:val="00612EEB"/>
    <w:rsid w:val="00613433"/>
    <w:rsid w:val="00614547"/>
    <w:rsid w:val="006201F4"/>
    <w:rsid w:val="00620395"/>
    <w:rsid w:val="00620DE7"/>
    <w:rsid w:val="00621A98"/>
    <w:rsid w:val="00621D27"/>
    <w:rsid w:val="00621E26"/>
    <w:rsid w:val="00622460"/>
    <w:rsid w:val="00623494"/>
    <w:rsid w:val="00623F5D"/>
    <w:rsid w:val="00624C85"/>
    <w:rsid w:val="00627A8F"/>
    <w:rsid w:val="00627AE6"/>
    <w:rsid w:val="0063039C"/>
    <w:rsid w:val="006309D3"/>
    <w:rsid w:val="00632EDC"/>
    <w:rsid w:val="006338BF"/>
    <w:rsid w:val="006347DF"/>
    <w:rsid w:val="00634F80"/>
    <w:rsid w:val="006365CB"/>
    <w:rsid w:val="006366BB"/>
    <w:rsid w:val="00636E2C"/>
    <w:rsid w:val="0064101B"/>
    <w:rsid w:val="00641E13"/>
    <w:rsid w:val="006428BE"/>
    <w:rsid w:val="006434E8"/>
    <w:rsid w:val="0064391C"/>
    <w:rsid w:val="00643BF0"/>
    <w:rsid w:val="00645187"/>
    <w:rsid w:val="00650BD5"/>
    <w:rsid w:val="0065250A"/>
    <w:rsid w:val="006525EB"/>
    <w:rsid w:val="00653314"/>
    <w:rsid w:val="00654793"/>
    <w:rsid w:val="00655B0D"/>
    <w:rsid w:val="00656277"/>
    <w:rsid w:val="006601F3"/>
    <w:rsid w:val="00660408"/>
    <w:rsid w:val="00660811"/>
    <w:rsid w:val="00661539"/>
    <w:rsid w:val="00661A61"/>
    <w:rsid w:val="00662004"/>
    <w:rsid w:val="0066220F"/>
    <w:rsid w:val="006633E3"/>
    <w:rsid w:val="006663E9"/>
    <w:rsid w:val="00666482"/>
    <w:rsid w:val="00666F11"/>
    <w:rsid w:val="006671B9"/>
    <w:rsid w:val="00671E91"/>
    <w:rsid w:val="00671FD2"/>
    <w:rsid w:val="006727AB"/>
    <w:rsid w:val="0067338A"/>
    <w:rsid w:val="00673510"/>
    <w:rsid w:val="00674527"/>
    <w:rsid w:val="006750BC"/>
    <w:rsid w:val="006762F0"/>
    <w:rsid w:val="006764FD"/>
    <w:rsid w:val="00677A78"/>
    <w:rsid w:val="00680B47"/>
    <w:rsid w:val="00681017"/>
    <w:rsid w:val="00681514"/>
    <w:rsid w:val="00682259"/>
    <w:rsid w:val="006836F3"/>
    <w:rsid w:val="00685876"/>
    <w:rsid w:val="006877B8"/>
    <w:rsid w:val="0069233F"/>
    <w:rsid w:val="00693937"/>
    <w:rsid w:val="0069734E"/>
    <w:rsid w:val="006A05C3"/>
    <w:rsid w:val="006A0817"/>
    <w:rsid w:val="006A156D"/>
    <w:rsid w:val="006A220E"/>
    <w:rsid w:val="006A30CD"/>
    <w:rsid w:val="006A3748"/>
    <w:rsid w:val="006A3C9E"/>
    <w:rsid w:val="006A4026"/>
    <w:rsid w:val="006A40B9"/>
    <w:rsid w:val="006A4FBF"/>
    <w:rsid w:val="006B017D"/>
    <w:rsid w:val="006B21F3"/>
    <w:rsid w:val="006B32AD"/>
    <w:rsid w:val="006B4519"/>
    <w:rsid w:val="006B6082"/>
    <w:rsid w:val="006B6678"/>
    <w:rsid w:val="006B6C61"/>
    <w:rsid w:val="006B6D63"/>
    <w:rsid w:val="006B75CF"/>
    <w:rsid w:val="006B7A02"/>
    <w:rsid w:val="006B7C72"/>
    <w:rsid w:val="006C0959"/>
    <w:rsid w:val="006C1621"/>
    <w:rsid w:val="006C1A6B"/>
    <w:rsid w:val="006C2295"/>
    <w:rsid w:val="006C2831"/>
    <w:rsid w:val="006C3091"/>
    <w:rsid w:val="006C37CF"/>
    <w:rsid w:val="006C50FB"/>
    <w:rsid w:val="006C6385"/>
    <w:rsid w:val="006D35B2"/>
    <w:rsid w:val="006D4BD2"/>
    <w:rsid w:val="006D66B5"/>
    <w:rsid w:val="006E0889"/>
    <w:rsid w:val="006E1367"/>
    <w:rsid w:val="006E3C84"/>
    <w:rsid w:val="006E54AE"/>
    <w:rsid w:val="006E73E9"/>
    <w:rsid w:val="006F367C"/>
    <w:rsid w:val="006F3EE3"/>
    <w:rsid w:val="006F5216"/>
    <w:rsid w:val="006F5E58"/>
    <w:rsid w:val="006F720A"/>
    <w:rsid w:val="007024C4"/>
    <w:rsid w:val="007028E7"/>
    <w:rsid w:val="00702EE8"/>
    <w:rsid w:val="007043C0"/>
    <w:rsid w:val="0070502F"/>
    <w:rsid w:val="007058F3"/>
    <w:rsid w:val="00705C97"/>
    <w:rsid w:val="00705DB5"/>
    <w:rsid w:val="00710ECD"/>
    <w:rsid w:val="00712727"/>
    <w:rsid w:val="00712731"/>
    <w:rsid w:val="00714441"/>
    <w:rsid w:val="00714939"/>
    <w:rsid w:val="0071558A"/>
    <w:rsid w:val="00715EA8"/>
    <w:rsid w:val="0072022D"/>
    <w:rsid w:val="007205A7"/>
    <w:rsid w:val="007205F4"/>
    <w:rsid w:val="00720FA1"/>
    <w:rsid w:val="00721027"/>
    <w:rsid w:val="007228BF"/>
    <w:rsid w:val="00722E91"/>
    <w:rsid w:val="00724495"/>
    <w:rsid w:val="00725C79"/>
    <w:rsid w:val="00726546"/>
    <w:rsid w:val="00726B3D"/>
    <w:rsid w:val="00727AFA"/>
    <w:rsid w:val="00727F90"/>
    <w:rsid w:val="007309F0"/>
    <w:rsid w:val="00731C06"/>
    <w:rsid w:val="007327FB"/>
    <w:rsid w:val="00733BF8"/>
    <w:rsid w:val="007350D2"/>
    <w:rsid w:val="00736109"/>
    <w:rsid w:val="00736D61"/>
    <w:rsid w:val="0074291C"/>
    <w:rsid w:val="007431A7"/>
    <w:rsid w:val="007466D7"/>
    <w:rsid w:val="00750D38"/>
    <w:rsid w:val="00750F4F"/>
    <w:rsid w:val="0075182E"/>
    <w:rsid w:val="007539F6"/>
    <w:rsid w:val="00753A11"/>
    <w:rsid w:val="00753A5C"/>
    <w:rsid w:val="0075410E"/>
    <w:rsid w:val="007546B8"/>
    <w:rsid w:val="007547EB"/>
    <w:rsid w:val="00754E19"/>
    <w:rsid w:val="0075542C"/>
    <w:rsid w:val="00755D37"/>
    <w:rsid w:val="00756D64"/>
    <w:rsid w:val="00761041"/>
    <w:rsid w:val="007614C0"/>
    <w:rsid w:val="00765183"/>
    <w:rsid w:val="007655E2"/>
    <w:rsid w:val="007656D6"/>
    <w:rsid w:val="00765BC2"/>
    <w:rsid w:val="00765CEF"/>
    <w:rsid w:val="00766CC3"/>
    <w:rsid w:val="00767B5F"/>
    <w:rsid w:val="00767E13"/>
    <w:rsid w:val="007716E7"/>
    <w:rsid w:val="00771D7B"/>
    <w:rsid w:val="007735D7"/>
    <w:rsid w:val="0077484F"/>
    <w:rsid w:val="0077679F"/>
    <w:rsid w:val="00780CFF"/>
    <w:rsid w:val="00784599"/>
    <w:rsid w:val="007864EC"/>
    <w:rsid w:val="00786904"/>
    <w:rsid w:val="00786EAA"/>
    <w:rsid w:val="00790D7C"/>
    <w:rsid w:val="0079145D"/>
    <w:rsid w:val="00791555"/>
    <w:rsid w:val="00793A22"/>
    <w:rsid w:val="00794557"/>
    <w:rsid w:val="007948A8"/>
    <w:rsid w:val="00795202"/>
    <w:rsid w:val="007A0CCF"/>
    <w:rsid w:val="007A20BA"/>
    <w:rsid w:val="007A2B5C"/>
    <w:rsid w:val="007A2EC7"/>
    <w:rsid w:val="007A3876"/>
    <w:rsid w:val="007A3904"/>
    <w:rsid w:val="007A4E49"/>
    <w:rsid w:val="007A5D5F"/>
    <w:rsid w:val="007B140E"/>
    <w:rsid w:val="007B189C"/>
    <w:rsid w:val="007B1C05"/>
    <w:rsid w:val="007B3B14"/>
    <w:rsid w:val="007B42C1"/>
    <w:rsid w:val="007B5936"/>
    <w:rsid w:val="007B6B98"/>
    <w:rsid w:val="007B789D"/>
    <w:rsid w:val="007C1C9C"/>
    <w:rsid w:val="007C4487"/>
    <w:rsid w:val="007C4543"/>
    <w:rsid w:val="007C5401"/>
    <w:rsid w:val="007C5EC9"/>
    <w:rsid w:val="007C7D03"/>
    <w:rsid w:val="007D47CB"/>
    <w:rsid w:val="007D483F"/>
    <w:rsid w:val="007D65FF"/>
    <w:rsid w:val="007D74F6"/>
    <w:rsid w:val="007D7F7E"/>
    <w:rsid w:val="007E09DD"/>
    <w:rsid w:val="007E0ED8"/>
    <w:rsid w:val="007E1F58"/>
    <w:rsid w:val="007E29AA"/>
    <w:rsid w:val="007E3B0D"/>
    <w:rsid w:val="007E3B24"/>
    <w:rsid w:val="007E4966"/>
    <w:rsid w:val="007E63FC"/>
    <w:rsid w:val="007E68D1"/>
    <w:rsid w:val="007E7307"/>
    <w:rsid w:val="007E75B2"/>
    <w:rsid w:val="007F0B92"/>
    <w:rsid w:val="007F0E11"/>
    <w:rsid w:val="007F17EA"/>
    <w:rsid w:val="007F18FC"/>
    <w:rsid w:val="007F1B5E"/>
    <w:rsid w:val="007F3FE1"/>
    <w:rsid w:val="007F4752"/>
    <w:rsid w:val="007F4916"/>
    <w:rsid w:val="007F4D1E"/>
    <w:rsid w:val="007F59BB"/>
    <w:rsid w:val="007F67FA"/>
    <w:rsid w:val="007F6CFF"/>
    <w:rsid w:val="00803475"/>
    <w:rsid w:val="00803940"/>
    <w:rsid w:val="00803FF7"/>
    <w:rsid w:val="0080756A"/>
    <w:rsid w:val="008118E4"/>
    <w:rsid w:val="00812762"/>
    <w:rsid w:val="008133EE"/>
    <w:rsid w:val="00814016"/>
    <w:rsid w:val="00814C02"/>
    <w:rsid w:val="00815025"/>
    <w:rsid w:val="00815FF0"/>
    <w:rsid w:val="0081648B"/>
    <w:rsid w:val="00816551"/>
    <w:rsid w:val="0081663E"/>
    <w:rsid w:val="00816C4F"/>
    <w:rsid w:val="00816C70"/>
    <w:rsid w:val="008177CD"/>
    <w:rsid w:val="0082021A"/>
    <w:rsid w:val="00820372"/>
    <w:rsid w:val="0082202C"/>
    <w:rsid w:val="0082319B"/>
    <w:rsid w:val="00823A28"/>
    <w:rsid w:val="00824E0C"/>
    <w:rsid w:val="00825730"/>
    <w:rsid w:val="00827543"/>
    <w:rsid w:val="0083062F"/>
    <w:rsid w:val="00830B67"/>
    <w:rsid w:val="008314A8"/>
    <w:rsid w:val="0083154F"/>
    <w:rsid w:val="00832DA8"/>
    <w:rsid w:val="008335A8"/>
    <w:rsid w:val="008359D3"/>
    <w:rsid w:val="00835A12"/>
    <w:rsid w:val="00836BEA"/>
    <w:rsid w:val="00836FF8"/>
    <w:rsid w:val="00840607"/>
    <w:rsid w:val="00841182"/>
    <w:rsid w:val="00842A30"/>
    <w:rsid w:val="00842DA9"/>
    <w:rsid w:val="00843302"/>
    <w:rsid w:val="00843385"/>
    <w:rsid w:val="00843704"/>
    <w:rsid w:val="00844086"/>
    <w:rsid w:val="00847C78"/>
    <w:rsid w:val="008508A5"/>
    <w:rsid w:val="00850E3A"/>
    <w:rsid w:val="00855C1D"/>
    <w:rsid w:val="0085607C"/>
    <w:rsid w:val="0085680F"/>
    <w:rsid w:val="00861A50"/>
    <w:rsid w:val="00861EAA"/>
    <w:rsid w:val="00862551"/>
    <w:rsid w:val="008632D1"/>
    <w:rsid w:val="00863953"/>
    <w:rsid w:val="00864806"/>
    <w:rsid w:val="00864B01"/>
    <w:rsid w:val="00865E22"/>
    <w:rsid w:val="00866154"/>
    <w:rsid w:val="00866642"/>
    <w:rsid w:val="00866A63"/>
    <w:rsid w:val="008715F0"/>
    <w:rsid w:val="00871F5E"/>
    <w:rsid w:val="00872478"/>
    <w:rsid w:val="00874140"/>
    <w:rsid w:val="00883349"/>
    <w:rsid w:val="00885C70"/>
    <w:rsid w:val="00885E21"/>
    <w:rsid w:val="008863CA"/>
    <w:rsid w:val="00886FBC"/>
    <w:rsid w:val="00887D51"/>
    <w:rsid w:val="00890A51"/>
    <w:rsid w:val="008916C0"/>
    <w:rsid w:val="0089277C"/>
    <w:rsid w:val="00892B2F"/>
    <w:rsid w:val="00892C34"/>
    <w:rsid w:val="00895678"/>
    <w:rsid w:val="00896BA4"/>
    <w:rsid w:val="008A031B"/>
    <w:rsid w:val="008A0FA0"/>
    <w:rsid w:val="008A2A70"/>
    <w:rsid w:val="008A2D07"/>
    <w:rsid w:val="008A38D7"/>
    <w:rsid w:val="008A40F7"/>
    <w:rsid w:val="008A47BA"/>
    <w:rsid w:val="008A4949"/>
    <w:rsid w:val="008B05BB"/>
    <w:rsid w:val="008B0638"/>
    <w:rsid w:val="008B068A"/>
    <w:rsid w:val="008B17A7"/>
    <w:rsid w:val="008B5241"/>
    <w:rsid w:val="008B5EC0"/>
    <w:rsid w:val="008B6EB9"/>
    <w:rsid w:val="008B70D7"/>
    <w:rsid w:val="008C07BD"/>
    <w:rsid w:val="008C0917"/>
    <w:rsid w:val="008C171D"/>
    <w:rsid w:val="008C2B5C"/>
    <w:rsid w:val="008C2F09"/>
    <w:rsid w:val="008C2FA7"/>
    <w:rsid w:val="008C59F2"/>
    <w:rsid w:val="008C5B9E"/>
    <w:rsid w:val="008C5C45"/>
    <w:rsid w:val="008C6552"/>
    <w:rsid w:val="008D255E"/>
    <w:rsid w:val="008D3261"/>
    <w:rsid w:val="008D43FB"/>
    <w:rsid w:val="008D44CD"/>
    <w:rsid w:val="008D45B4"/>
    <w:rsid w:val="008D6C53"/>
    <w:rsid w:val="008D6D3F"/>
    <w:rsid w:val="008D729D"/>
    <w:rsid w:val="008D7B5D"/>
    <w:rsid w:val="008D7EE7"/>
    <w:rsid w:val="008E030B"/>
    <w:rsid w:val="008E09F4"/>
    <w:rsid w:val="008E252D"/>
    <w:rsid w:val="008E2820"/>
    <w:rsid w:val="008E62C4"/>
    <w:rsid w:val="008E6E60"/>
    <w:rsid w:val="00900B0A"/>
    <w:rsid w:val="00903472"/>
    <w:rsid w:val="009041EB"/>
    <w:rsid w:val="009049C9"/>
    <w:rsid w:val="00905E73"/>
    <w:rsid w:val="009061C2"/>
    <w:rsid w:val="0090755B"/>
    <w:rsid w:val="009077C3"/>
    <w:rsid w:val="00907BD3"/>
    <w:rsid w:val="00910120"/>
    <w:rsid w:val="009110E9"/>
    <w:rsid w:val="00911423"/>
    <w:rsid w:val="00912831"/>
    <w:rsid w:val="0091339C"/>
    <w:rsid w:val="009138E9"/>
    <w:rsid w:val="00915A08"/>
    <w:rsid w:val="009179F0"/>
    <w:rsid w:val="00921141"/>
    <w:rsid w:val="009218FA"/>
    <w:rsid w:val="00922474"/>
    <w:rsid w:val="00922A71"/>
    <w:rsid w:val="00923F34"/>
    <w:rsid w:val="00924821"/>
    <w:rsid w:val="00925C54"/>
    <w:rsid w:val="009260C6"/>
    <w:rsid w:val="00927B07"/>
    <w:rsid w:val="00927D75"/>
    <w:rsid w:val="009302F9"/>
    <w:rsid w:val="0093125A"/>
    <w:rsid w:val="0093154E"/>
    <w:rsid w:val="0093335F"/>
    <w:rsid w:val="00937DB9"/>
    <w:rsid w:val="0094067D"/>
    <w:rsid w:val="00940744"/>
    <w:rsid w:val="00943594"/>
    <w:rsid w:val="009454EF"/>
    <w:rsid w:val="009458FF"/>
    <w:rsid w:val="0094625B"/>
    <w:rsid w:val="009517E7"/>
    <w:rsid w:val="00951B6F"/>
    <w:rsid w:val="0095421C"/>
    <w:rsid w:val="009543DA"/>
    <w:rsid w:val="00954E8B"/>
    <w:rsid w:val="00955506"/>
    <w:rsid w:val="00955DA5"/>
    <w:rsid w:val="00960CFF"/>
    <w:rsid w:val="00963A53"/>
    <w:rsid w:val="00963E61"/>
    <w:rsid w:val="009650DE"/>
    <w:rsid w:val="00965C56"/>
    <w:rsid w:val="00972DEF"/>
    <w:rsid w:val="00972E0D"/>
    <w:rsid w:val="00973367"/>
    <w:rsid w:val="00973512"/>
    <w:rsid w:val="009739CA"/>
    <w:rsid w:val="00974D63"/>
    <w:rsid w:val="00975EC2"/>
    <w:rsid w:val="00981494"/>
    <w:rsid w:val="0098253F"/>
    <w:rsid w:val="0098344A"/>
    <w:rsid w:val="0098362F"/>
    <w:rsid w:val="00983B6D"/>
    <w:rsid w:val="009849CC"/>
    <w:rsid w:val="0098549B"/>
    <w:rsid w:val="00985AFB"/>
    <w:rsid w:val="009875BA"/>
    <w:rsid w:val="00987DDA"/>
    <w:rsid w:val="00990BCF"/>
    <w:rsid w:val="009911CB"/>
    <w:rsid w:val="0099193A"/>
    <w:rsid w:val="00992A61"/>
    <w:rsid w:val="00992E92"/>
    <w:rsid w:val="009940C0"/>
    <w:rsid w:val="00994C3A"/>
    <w:rsid w:val="00995589"/>
    <w:rsid w:val="0099593C"/>
    <w:rsid w:val="0099609D"/>
    <w:rsid w:val="009968FF"/>
    <w:rsid w:val="009A17B2"/>
    <w:rsid w:val="009A2863"/>
    <w:rsid w:val="009A2C4A"/>
    <w:rsid w:val="009A2E6B"/>
    <w:rsid w:val="009A6CFF"/>
    <w:rsid w:val="009A712D"/>
    <w:rsid w:val="009B0C49"/>
    <w:rsid w:val="009B3228"/>
    <w:rsid w:val="009B3370"/>
    <w:rsid w:val="009B4B7C"/>
    <w:rsid w:val="009B650F"/>
    <w:rsid w:val="009B66F4"/>
    <w:rsid w:val="009B6C3C"/>
    <w:rsid w:val="009B7530"/>
    <w:rsid w:val="009B77F8"/>
    <w:rsid w:val="009C008E"/>
    <w:rsid w:val="009C14AF"/>
    <w:rsid w:val="009C5271"/>
    <w:rsid w:val="009C5CF5"/>
    <w:rsid w:val="009D352F"/>
    <w:rsid w:val="009D4F24"/>
    <w:rsid w:val="009D591A"/>
    <w:rsid w:val="009D5D1D"/>
    <w:rsid w:val="009D5D3A"/>
    <w:rsid w:val="009D61B5"/>
    <w:rsid w:val="009D7632"/>
    <w:rsid w:val="009E176E"/>
    <w:rsid w:val="009E1892"/>
    <w:rsid w:val="009E3FA9"/>
    <w:rsid w:val="009E47CC"/>
    <w:rsid w:val="009E4EDB"/>
    <w:rsid w:val="009E5844"/>
    <w:rsid w:val="009E644D"/>
    <w:rsid w:val="009E6526"/>
    <w:rsid w:val="009E692F"/>
    <w:rsid w:val="009E7322"/>
    <w:rsid w:val="009E737B"/>
    <w:rsid w:val="009E7959"/>
    <w:rsid w:val="009F1052"/>
    <w:rsid w:val="009F361E"/>
    <w:rsid w:val="009F36D6"/>
    <w:rsid w:val="009F47BB"/>
    <w:rsid w:val="009F4D09"/>
    <w:rsid w:val="009F5DFC"/>
    <w:rsid w:val="009F5ECA"/>
    <w:rsid w:val="009F709F"/>
    <w:rsid w:val="009F75A2"/>
    <w:rsid w:val="00A020DE"/>
    <w:rsid w:val="00A024DE"/>
    <w:rsid w:val="00A032E4"/>
    <w:rsid w:val="00A037E4"/>
    <w:rsid w:val="00A03870"/>
    <w:rsid w:val="00A0468A"/>
    <w:rsid w:val="00A06613"/>
    <w:rsid w:val="00A070B6"/>
    <w:rsid w:val="00A07C66"/>
    <w:rsid w:val="00A10326"/>
    <w:rsid w:val="00A1062C"/>
    <w:rsid w:val="00A10CC4"/>
    <w:rsid w:val="00A11687"/>
    <w:rsid w:val="00A12772"/>
    <w:rsid w:val="00A13F82"/>
    <w:rsid w:val="00A142E4"/>
    <w:rsid w:val="00A1548F"/>
    <w:rsid w:val="00A15DB2"/>
    <w:rsid w:val="00A175BD"/>
    <w:rsid w:val="00A21524"/>
    <w:rsid w:val="00A21B14"/>
    <w:rsid w:val="00A2223E"/>
    <w:rsid w:val="00A23679"/>
    <w:rsid w:val="00A24D77"/>
    <w:rsid w:val="00A24EAA"/>
    <w:rsid w:val="00A25B10"/>
    <w:rsid w:val="00A27B18"/>
    <w:rsid w:val="00A314C2"/>
    <w:rsid w:val="00A31F03"/>
    <w:rsid w:val="00A32BDA"/>
    <w:rsid w:val="00A33A0C"/>
    <w:rsid w:val="00A34918"/>
    <w:rsid w:val="00A34B8D"/>
    <w:rsid w:val="00A35BCE"/>
    <w:rsid w:val="00A35ECA"/>
    <w:rsid w:val="00A3668B"/>
    <w:rsid w:val="00A371AD"/>
    <w:rsid w:val="00A37A00"/>
    <w:rsid w:val="00A41D50"/>
    <w:rsid w:val="00A44161"/>
    <w:rsid w:val="00A455BD"/>
    <w:rsid w:val="00A458DB"/>
    <w:rsid w:val="00A479C3"/>
    <w:rsid w:val="00A51279"/>
    <w:rsid w:val="00A5348E"/>
    <w:rsid w:val="00A54219"/>
    <w:rsid w:val="00A544EE"/>
    <w:rsid w:val="00A551C1"/>
    <w:rsid w:val="00A5578A"/>
    <w:rsid w:val="00A5621D"/>
    <w:rsid w:val="00A60A46"/>
    <w:rsid w:val="00A6228B"/>
    <w:rsid w:val="00A63847"/>
    <w:rsid w:val="00A65E49"/>
    <w:rsid w:val="00A660BC"/>
    <w:rsid w:val="00A6640B"/>
    <w:rsid w:val="00A66C32"/>
    <w:rsid w:val="00A66DFB"/>
    <w:rsid w:val="00A70EFC"/>
    <w:rsid w:val="00A7165F"/>
    <w:rsid w:val="00A72094"/>
    <w:rsid w:val="00A720AC"/>
    <w:rsid w:val="00A735FE"/>
    <w:rsid w:val="00A75FB5"/>
    <w:rsid w:val="00A7617D"/>
    <w:rsid w:val="00A80C9B"/>
    <w:rsid w:val="00A80D4E"/>
    <w:rsid w:val="00A81BDF"/>
    <w:rsid w:val="00A83D2C"/>
    <w:rsid w:val="00A83DE1"/>
    <w:rsid w:val="00A85E58"/>
    <w:rsid w:val="00A86093"/>
    <w:rsid w:val="00A86C51"/>
    <w:rsid w:val="00A914FB"/>
    <w:rsid w:val="00A931C0"/>
    <w:rsid w:val="00A957CB"/>
    <w:rsid w:val="00A962EB"/>
    <w:rsid w:val="00A97C2D"/>
    <w:rsid w:val="00A97DE6"/>
    <w:rsid w:val="00AA0554"/>
    <w:rsid w:val="00AA13D7"/>
    <w:rsid w:val="00AA2D80"/>
    <w:rsid w:val="00AA30E4"/>
    <w:rsid w:val="00AA3CED"/>
    <w:rsid w:val="00AA4992"/>
    <w:rsid w:val="00AA536B"/>
    <w:rsid w:val="00AA7A15"/>
    <w:rsid w:val="00AB0A76"/>
    <w:rsid w:val="00AB538F"/>
    <w:rsid w:val="00AB668F"/>
    <w:rsid w:val="00AC0E32"/>
    <w:rsid w:val="00AC23CA"/>
    <w:rsid w:val="00AC279F"/>
    <w:rsid w:val="00AC2ABC"/>
    <w:rsid w:val="00AC3DC1"/>
    <w:rsid w:val="00AC44AA"/>
    <w:rsid w:val="00AC50D6"/>
    <w:rsid w:val="00AC520D"/>
    <w:rsid w:val="00AC5A4D"/>
    <w:rsid w:val="00AC6BFE"/>
    <w:rsid w:val="00AC727B"/>
    <w:rsid w:val="00AD25C5"/>
    <w:rsid w:val="00AD281E"/>
    <w:rsid w:val="00AD35A3"/>
    <w:rsid w:val="00AD3EC8"/>
    <w:rsid w:val="00AD4654"/>
    <w:rsid w:val="00AD5B47"/>
    <w:rsid w:val="00AD5D43"/>
    <w:rsid w:val="00AD6BC4"/>
    <w:rsid w:val="00AD723B"/>
    <w:rsid w:val="00AE0EFF"/>
    <w:rsid w:val="00AE3B2E"/>
    <w:rsid w:val="00AE6ACA"/>
    <w:rsid w:val="00AE7A36"/>
    <w:rsid w:val="00AF294D"/>
    <w:rsid w:val="00AF472B"/>
    <w:rsid w:val="00AF6CC5"/>
    <w:rsid w:val="00B0061A"/>
    <w:rsid w:val="00B00ABB"/>
    <w:rsid w:val="00B016A7"/>
    <w:rsid w:val="00B01DE0"/>
    <w:rsid w:val="00B01E7E"/>
    <w:rsid w:val="00B01F3E"/>
    <w:rsid w:val="00B02F17"/>
    <w:rsid w:val="00B0345E"/>
    <w:rsid w:val="00B03464"/>
    <w:rsid w:val="00B034EB"/>
    <w:rsid w:val="00B05432"/>
    <w:rsid w:val="00B05C5A"/>
    <w:rsid w:val="00B066F5"/>
    <w:rsid w:val="00B06967"/>
    <w:rsid w:val="00B07337"/>
    <w:rsid w:val="00B07F32"/>
    <w:rsid w:val="00B12068"/>
    <w:rsid w:val="00B1473E"/>
    <w:rsid w:val="00B14B2E"/>
    <w:rsid w:val="00B1675C"/>
    <w:rsid w:val="00B16FED"/>
    <w:rsid w:val="00B172C2"/>
    <w:rsid w:val="00B17B59"/>
    <w:rsid w:val="00B17D96"/>
    <w:rsid w:val="00B17F43"/>
    <w:rsid w:val="00B20BAC"/>
    <w:rsid w:val="00B221B2"/>
    <w:rsid w:val="00B22BBA"/>
    <w:rsid w:val="00B2304D"/>
    <w:rsid w:val="00B2433B"/>
    <w:rsid w:val="00B24CD7"/>
    <w:rsid w:val="00B25325"/>
    <w:rsid w:val="00B25AFB"/>
    <w:rsid w:val="00B25D35"/>
    <w:rsid w:val="00B25F36"/>
    <w:rsid w:val="00B25FFF"/>
    <w:rsid w:val="00B26D7C"/>
    <w:rsid w:val="00B30207"/>
    <w:rsid w:val="00B3237C"/>
    <w:rsid w:val="00B33908"/>
    <w:rsid w:val="00B362F0"/>
    <w:rsid w:val="00B401C4"/>
    <w:rsid w:val="00B417B6"/>
    <w:rsid w:val="00B4234A"/>
    <w:rsid w:val="00B423A4"/>
    <w:rsid w:val="00B42E8E"/>
    <w:rsid w:val="00B448CD"/>
    <w:rsid w:val="00B44B48"/>
    <w:rsid w:val="00B46C13"/>
    <w:rsid w:val="00B476BA"/>
    <w:rsid w:val="00B47C5A"/>
    <w:rsid w:val="00B500C0"/>
    <w:rsid w:val="00B5285C"/>
    <w:rsid w:val="00B552EC"/>
    <w:rsid w:val="00B56896"/>
    <w:rsid w:val="00B56F47"/>
    <w:rsid w:val="00B57B92"/>
    <w:rsid w:val="00B62771"/>
    <w:rsid w:val="00B63022"/>
    <w:rsid w:val="00B6405C"/>
    <w:rsid w:val="00B64942"/>
    <w:rsid w:val="00B66372"/>
    <w:rsid w:val="00B6744D"/>
    <w:rsid w:val="00B7067F"/>
    <w:rsid w:val="00B713F6"/>
    <w:rsid w:val="00B74153"/>
    <w:rsid w:val="00B74706"/>
    <w:rsid w:val="00B7483B"/>
    <w:rsid w:val="00B74BC9"/>
    <w:rsid w:val="00B74FFE"/>
    <w:rsid w:val="00B752E2"/>
    <w:rsid w:val="00B767D0"/>
    <w:rsid w:val="00B76E7A"/>
    <w:rsid w:val="00B80044"/>
    <w:rsid w:val="00B80E77"/>
    <w:rsid w:val="00B81783"/>
    <w:rsid w:val="00B8419F"/>
    <w:rsid w:val="00B84934"/>
    <w:rsid w:val="00B85C89"/>
    <w:rsid w:val="00B87222"/>
    <w:rsid w:val="00B8759A"/>
    <w:rsid w:val="00B879F7"/>
    <w:rsid w:val="00B90360"/>
    <w:rsid w:val="00B90D42"/>
    <w:rsid w:val="00B92D0C"/>
    <w:rsid w:val="00B93F06"/>
    <w:rsid w:val="00B94CAC"/>
    <w:rsid w:val="00B95D0A"/>
    <w:rsid w:val="00BA1125"/>
    <w:rsid w:val="00BA18F3"/>
    <w:rsid w:val="00BA2245"/>
    <w:rsid w:val="00BA2283"/>
    <w:rsid w:val="00BA2404"/>
    <w:rsid w:val="00BA47E9"/>
    <w:rsid w:val="00BA4815"/>
    <w:rsid w:val="00BA56D2"/>
    <w:rsid w:val="00BB05F2"/>
    <w:rsid w:val="00BB0C67"/>
    <w:rsid w:val="00BB2611"/>
    <w:rsid w:val="00BB380B"/>
    <w:rsid w:val="00BB3A83"/>
    <w:rsid w:val="00BB4FA3"/>
    <w:rsid w:val="00BB71E7"/>
    <w:rsid w:val="00BC05B7"/>
    <w:rsid w:val="00BC1D42"/>
    <w:rsid w:val="00BC2D18"/>
    <w:rsid w:val="00BC37A1"/>
    <w:rsid w:val="00BC44A3"/>
    <w:rsid w:val="00BC4E4A"/>
    <w:rsid w:val="00BC4F4C"/>
    <w:rsid w:val="00BC553D"/>
    <w:rsid w:val="00BC6DB6"/>
    <w:rsid w:val="00BD24DF"/>
    <w:rsid w:val="00BD26E6"/>
    <w:rsid w:val="00BD2D7F"/>
    <w:rsid w:val="00BD35A4"/>
    <w:rsid w:val="00BD4578"/>
    <w:rsid w:val="00BE1D51"/>
    <w:rsid w:val="00BE2236"/>
    <w:rsid w:val="00BE43A9"/>
    <w:rsid w:val="00BE5C3B"/>
    <w:rsid w:val="00BE6D26"/>
    <w:rsid w:val="00BF03C1"/>
    <w:rsid w:val="00BF09ED"/>
    <w:rsid w:val="00BF0A38"/>
    <w:rsid w:val="00BF0BAA"/>
    <w:rsid w:val="00BF2AA2"/>
    <w:rsid w:val="00BF4495"/>
    <w:rsid w:val="00BF4C17"/>
    <w:rsid w:val="00BF4D0A"/>
    <w:rsid w:val="00BF6ADA"/>
    <w:rsid w:val="00C017A0"/>
    <w:rsid w:val="00C0218A"/>
    <w:rsid w:val="00C03063"/>
    <w:rsid w:val="00C04313"/>
    <w:rsid w:val="00C04D12"/>
    <w:rsid w:val="00C059A5"/>
    <w:rsid w:val="00C05CBE"/>
    <w:rsid w:val="00C0668C"/>
    <w:rsid w:val="00C072B1"/>
    <w:rsid w:val="00C07C7B"/>
    <w:rsid w:val="00C101C1"/>
    <w:rsid w:val="00C11441"/>
    <w:rsid w:val="00C129DE"/>
    <w:rsid w:val="00C14DB5"/>
    <w:rsid w:val="00C15433"/>
    <w:rsid w:val="00C159B3"/>
    <w:rsid w:val="00C15D44"/>
    <w:rsid w:val="00C16D5E"/>
    <w:rsid w:val="00C16E15"/>
    <w:rsid w:val="00C17621"/>
    <w:rsid w:val="00C17E06"/>
    <w:rsid w:val="00C20830"/>
    <w:rsid w:val="00C214A9"/>
    <w:rsid w:val="00C21FC8"/>
    <w:rsid w:val="00C22C5A"/>
    <w:rsid w:val="00C22DE2"/>
    <w:rsid w:val="00C23A82"/>
    <w:rsid w:val="00C255E8"/>
    <w:rsid w:val="00C263D6"/>
    <w:rsid w:val="00C30F06"/>
    <w:rsid w:val="00C310D8"/>
    <w:rsid w:val="00C32BE2"/>
    <w:rsid w:val="00C336E1"/>
    <w:rsid w:val="00C34449"/>
    <w:rsid w:val="00C35902"/>
    <w:rsid w:val="00C37092"/>
    <w:rsid w:val="00C37F40"/>
    <w:rsid w:val="00C405AB"/>
    <w:rsid w:val="00C40AB2"/>
    <w:rsid w:val="00C41F73"/>
    <w:rsid w:val="00C427E2"/>
    <w:rsid w:val="00C44C2C"/>
    <w:rsid w:val="00C44E61"/>
    <w:rsid w:val="00C4515C"/>
    <w:rsid w:val="00C45C39"/>
    <w:rsid w:val="00C45EA0"/>
    <w:rsid w:val="00C45F69"/>
    <w:rsid w:val="00C4612A"/>
    <w:rsid w:val="00C50A2B"/>
    <w:rsid w:val="00C523A5"/>
    <w:rsid w:val="00C52FC3"/>
    <w:rsid w:val="00C53F21"/>
    <w:rsid w:val="00C54669"/>
    <w:rsid w:val="00C55CFF"/>
    <w:rsid w:val="00C55D21"/>
    <w:rsid w:val="00C56110"/>
    <w:rsid w:val="00C60536"/>
    <w:rsid w:val="00C61925"/>
    <w:rsid w:val="00C61FA9"/>
    <w:rsid w:val="00C6276F"/>
    <w:rsid w:val="00C63B09"/>
    <w:rsid w:val="00C647A7"/>
    <w:rsid w:val="00C6485C"/>
    <w:rsid w:val="00C649E2"/>
    <w:rsid w:val="00C652F5"/>
    <w:rsid w:val="00C71EBC"/>
    <w:rsid w:val="00C724BB"/>
    <w:rsid w:val="00C7429E"/>
    <w:rsid w:val="00C74BB0"/>
    <w:rsid w:val="00C76107"/>
    <w:rsid w:val="00C764DB"/>
    <w:rsid w:val="00C779E9"/>
    <w:rsid w:val="00C77C41"/>
    <w:rsid w:val="00C8030E"/>
    <w:rsid w:val="00C80D5C"/>
    <w:rsid w:val="00C8415B"/>
    <w:rsid w:val="00C8779F"/>
    <w:rsid w:val="00C90127"/>
    <w:rsid w:val="00C91B03"/>
    <w:rsid w:val="00C924EC"/>
    <w:rsid w:val="00C927D4"/>
    <w:rsid w:val="00C92B40"/>
    <w:rsid w:val="00C930A3"/>
    <w:rsid w:val="00C9406A"/>
    <w:rsid w:val="00CA02A8"/>
    <w:rsid w:val="00CA0FF8"/>
    <w:rsid w:val="00CA1216"/>
    <w:rsid w:val="00CA2355"/>
    <w:rsid w:val="00CA5A31"/>
    <w:rsid w:val="00CA7024"/>
    <w:rsid w:val="00CA77FC"/>
    <w:rsid w:val="00CB0DE9"/>
    <w:rsid w:val="00CB0F92"/>
    <w:rsid w:val="00CB27BD"/>
    <w:rsid w:val="00CB3596"/>
    <w:rsid w:val="00CB359A"/>
    <w:rsid w:val="00CB5BFA"/>
    <w:rsid w:val="00CB5D0F"/>
    <w:rsid w:val="00CB6018"/>
    <w:rsid w:val="00CB73E1"/>
    <w:rsid w:val="00CB79E1"/>
    <w:rsid w:val="00CC23BD"/>
    <w:rsid w:val="00CC2A69"/>
    <w:rsid w:val="00CC2FCA"/>
    <w:rsid w:val="00CC34A4"/>
    <w:rsid w:val="00CC4C8E"/>
    <w:rsid w:val="00CC5F8B"/>
    <w:rsid w:val="00CC699B"/>
    <w:rsid w:val="00CC7CC9"/>
    <w:rsid w:val="00CD03DB"/>
    <w:rsid w:val="00CD11EB"/>
    <w:rsid w:val="00CD2D02"/>
    <w:rsid w:val="00CD3185"/>
    <w:rsid w:val="00CD5709"/>
    <w:rsid w:val="00CE00B9"/>
    <w:rsid w:val="00CE1159"/>
    <w:rsid w:val="00CE2AB9"/>
    <w:rsid w:val="00CE5717"/>
    <w:rsid w:val="00CF04CB"/>
    <w:rsid w:val="00CF0FE9"/>
    <w:rsid w:val="00CF18D2"/>
    <w:rsid w:val="00CF1D9A"/>
    <w:rsid w:val="00CF29AA"/>
    <w:rsid w:val="00CF356C"/>
    <w:rsid w:val="00CF50B0"/>
    <w:rsid w:val="00CF5D1C"/>
    <w:rsid w:val="00CF6923"/>
    <w:rsid w:val="00D00D1B"/>
    <w:rsid w:val="00D068D0"/>
    <w:rsid w:val="00D06950"/>
    <w:rsid w:val="00D06967"/>
    <w:rsid w:val="00D10848"/>
    <w:rsid w:val="00D1227C"/>
    <w:rsid w:val="00D1357A"/>
    <w:rsid w:val="00D13E17"/>
    <w:rsid w:val="00D14934"/>
    <w:rsid w:val="00D17C83"/>
    <w:rsid w:val="00D20395"/>
    <w:rsid w:val="00D226CA"/>
    <w:rsid w:val="00D23921"/>
    <w:rsid w:val="00D23C9F"/>
    <w:rsid w:val="00D242F1"/>
    <w:rsid w:val="00D26210"/>
    <w:rsid w:val="00D30134"/>
    <w:rsid w:val="00D31819"/>
    <w:rsid w:val="00D31CBB"/>
    <w:rsid w:val="00D342F6"/>
    <w:rsid w:val="00D35ED3"/>
    <w:rsid w:val="00D366B1"/>
    <w:rsid w:val="00D372D4"/>
    <w:rsid w:val="00D37384"/>
    <w:rsid w:val="00D37C3E"/>
    <w:rsid w:val="00D37DCA"/>
    <w:rsid w:val="00D4141D"/>
    <w:rsid w:val="00D41CF3"/>
    <w:rsid w:val="00D41D60"/>
    <w:rsid w:val="00D44D39"/>
    <w:rsid w:val="00D45D04"/>
    <w:rsid w:val="00D462A8"/>
    <w:rsid w:val="00D47BA9"/>
    <w:rsid w:val="00D47C0F"/>
    <w:rsid w:val="00D50092"/>
    <w:rsid w:val="00D508B0"/>
    <w:rsid w:val="00D50CB2"/>
    <w:rsid w:val="00D52351"/>
    <w:rsid w:val="00D539C5"/>
    <w:rsid w:val="00D55065"/>
    <w:rsid w:val="00D600D0"/>
    <w:rsid w:val="00D60466"/>
    <w:rsid w:val="00D60758"/>
    <w:rsid w:val="00D60D79"/>
    <w:rsid w:val="00D61312"/>
    <w:rsid w:val="00D61756"/>
    <w:rsid w:val="00D62D1D"/>
    <w:rsid w:val="00D639B1"/>
    <w:rsid w:val="00D660D4"/>
    <w:rsid w:val="00D677AC"/>
    <w:rsid w:val="00D70ADE"/>
    <w:rsid w:val="00D7107A"/>
    <w:rsid w:val="00D736A2"/>
    <w:rsid w:val="00D73A76"/>
    <w:rsid w:val="00D741F5"/>
    <w:rsid w:val="00D7481C"/>
    <w:rsid w:val="00D758D1"/>
    <w:rsid w:val="00D7640C"/>
    <w:rsid w:val="00D76533"/>
    <w:rsid w:val="00D77B6C"/>
    <w:rsid w:val="00D8073A"/>
    <w:rsid w:val="00D83C75"/>
    <w:rsid w:val="00D8514A"/>
    <w:rsid w:val="00D86AB7"/>
    <w:rsid w:val="00D873FF"/>
    <w:rsid w:val="00D874CA"/>
    <w:rsid w:val="00D90C06"/>
    <w:rsid w:val="00D911D0"/>
    <w:rsid w:val="00D918E7"/>
    <w:rsid w:val="00D92BA3"/>
    <w:rsid w:val="00D931CE"/>
    <w:rsid w:val="00D94905"/>
    <w:rsid w:val="00D95150"/>
    <w:rsid w:val="00D9579B"/>
    <w:rsid w:val="00D95BA7"/>
    <w:rsid w:val="00D97FBC"/>
    <w:rsid w:val="00DA045B"/>
    <w:rsid w:val="00DA2824"/>
    <w:rsid w:val="00DA329F"/>
    <w:rsid w:val="00DA3AC6"/>
    <w:rsid w:val="00DA3D68"/>
    <w:rsid w:val="00DA4F7E"/>
    <w:rsid w:val="00DB0984"/>
    <w:rsid w:val="00DB285C"/>
    <w:rsid w:val="00DB28FF"/>
    <w:rsid w:val="00DB4535"/>
    <w:rsid w:val="00DB5118"/>
    <w:rsid w:val="00DB54AC"/>
    <w:rsid w:val="00DB704B"/>
    <w:rsid w:val="00DB78B1"/>
    <w:rsid w:val="00DC248C"/>
    <w:rsid w:val="00DC2981"/>
    <w:rsid w:val="00DC3A67"/>
    <w:rsid w:val="00DC47F4"/>
    <w:rsid w:val="00DC4CCC"/>
    <w:rsid w:val="00DC5AC0"/>
    <w:rsid w:val="00DC715D"/>
    <w:rsid w:val="00DC7869"/>
    <w:rsid w:val="00DD2ECE"/>
    <w:rsid w:val="00DD2F92"/>
    <w:rsid w:val="00DD5423"/>
    <w:rsid w:val="00DD68E4"/>
    <w:rsid w:val="00DD76FB"/>
    <w:rsid w:val="00DE0D3C"/>
    <w:rsid w:val="00DE0F4B"/>
    <w:rsid w:val="00DE122F"/>
    <w:rsid w:val="00DE18DE"/>
    <w:rsid w:val="00DE2607"/>
    <w:rsid w:val="00DE34F6"/>
    <w:rsid w:val="00DE45FE"/>
    <w:rsid w:val="00DE4ADB"/>
    <w:rsid w:val="00DE63D5"/>
    <w:rsid w:val="00DF2B9E"/>
    <w:rsid w:val="00DF3F40"/>
    <w:rsid w:val="00DF4A0D"/>
    <w:rsid w:val="00DF519D"/>
    <w:rsid w:val="00DF52D2"/>
    <w:rsid w:val="00DF52E3"/>
    <w:rsid w:val="00DF5B63"/>
    <w:rsid w:val="00DF6115"/>
    <w:rsid w:val="00DF6FFD"/>
    <w:rsid w:val="00E00FE3"/>
    <w:rsid w:val="00E03D53"/>
    <w:rsid w:val="00E03D63"/>
    <w:rsid w:val="00E04568"/>
    <w:rsid w:val="00E04C33"/>
    <w:rsid w:val="00E06642"/>
    <w:rsid w:val="00E066AF"/>
    <w:rsid w:val="00E06FC8"/>
    <w:rsid w:val="00E11095"/>
    <w:rsid w:val="00E113F3"/>
    <w:rsid w:val="00E12AB0"/>
    <w:rsid w:val="00E14321"/>
    <w:rsid w:val="00E15715"/>
    <w:rsid w:val="00E16C03"/>
    <w:rsid w:val="00E172CE"/>
    <w:rsid w:val="00E17556"/>
    <w:rsid w:val="00E20F50"/>
    <w:rsid w:val="00E218B1"/>
    <w:rsid w:val="00E226F4"/>
    <w:rsid w:val="00E22C71"/>
    <w:rsid w:val="00E24E81"/>
    <w:rsid w:val="00E26296"/>
    <w:rsid w:val="00E26E5C"/>
    <w:rsid w:val="00E2785A"/>
    <w:rsid w:val="00E30656"/>
    <w:rsid w:val="00E332C4"/>
    <w:rsid w:val="00E34C8B"/>
    <w:rsid w:val="00E365AD"/>
    <w:rsid w:val="00E3701F"/>
    <w:rsid w:val="00E37129"/>
    <w:rsid w:val="00E377F9"/>
    <w:rsid w:val="00E4103C"/>
    <w:rsid w:val="00E4130E"/>
    <w:rsid w:val="00E42181"/>
    <w:rsid w:val="00E4272E"/>
    <w:rsid w:val="00E429F9"/>
    <w:rsid w:val="00E43C51"/>
    <w:rsid w:val="00E44866"/>
    <w:rsid w:val="00E4567C"/>
    <w:rsid w:val="00E45CAC"/>
    <w:rsid w:val="00E462C3"/>
    <w:rsid w:val="00E4631D"/>
    <w:rsid w:val="00E4649A"/>
    <w:rsid w:val="00E5023C"/>
    <w:rsid w:val="00E504E9"/>
    <w:rsid w:val="00E50E97"/>
    <w:rsid w:val="00E50F9D"/>
    <w:rsid w:val="00E531D0"/>
    <w:rsid w:val="00E53A33"/>
    <w:rsid w:val="00E56FB3"/>
    <w:rsid w:val="00E57FCB"/>
    <w:rsid w:val="00E601B4"/>
    <w:rsid w:val="00E6179E"/>
    <w:rsid w:val="00E61A1A"/>
    <w:rsid w:val="00E628A5"/>
    <w:rsid w:val="00E62ABA"/>
    <w:rsid w:val="00E62AF5"/>
    <w:rsid w:val="00E64A91"/>
    <w:rsid w:val="00E65FDE"/>
    <w:rsid w:val="00E66606"/>
    <w:rsid w:val="00E66814"/>
    <w:rsid w:val="00E66E4C"/>
    <w:rsid w:val="00E71D9D"/>
    <w:rsid w:val="00E729FD"/>
    <w:rsid w:val="00E73091"/>
    <w:rsid w:val="00E73A64"/>
    <w:rsid w:val="00E74859"/>
    <w:rsid w:val="00E758D7"/>
    <w:rsid w:val="00E75933"/>
    <w:rsid w:val="00E75EC8"/>
    <w:rsid w:val="00E771D6"/>
    <w:rsid w:val="00E77D10"/>
    <w:rsid w:val="00E80699"/>
    <w:rsid w:val="00E81F93"/>
    <w:rsid w:val="00E8388D"/>
    <w:rsid w:val="00E83954"/>
    <w:rsid w:val="00E83AF9"/>
    <w:rsid w:val="00E85F86"/>
    <w:rsid w:val="00E86866"/>
    <w:rsid w:val="00E86C08"/>
    <w:rsid w:val="00E90283"/>
    <w:rsid w:val="00E908D3"/>
    <w:rsid w:val="00E90B62"/>
    <w:rsid w:val="00E91825"/>
    <w:rsid w:val="00E918DB"/>
    <w:rsid w:val="00E91EF8"/>
    <w:rsid w:val="00E92181"/>
    <w:rsid w:val="00E927DA"/>
    <w:rsid w:val="00E94866"/>
    <w:rsid w:val="00E94AEA"/>
    <w:rsid w:val="00E94F1C"/>
    <w:rsid w:val="00E95670"/>
    <w:rsid w:val="00E958AF"/>
    <w:rsid w:val="00E959EC"/>
    <w:rsid w:val="00E9740D"/>
    <w:rsid w:val="00EA0D8D"/>
    <w:rsid w:val="00EA2319"/>
    <w:rsid w:val="00EA2BC0"/>
    <w:rsid w:val="00EA3091"/>
    <w:rsid w:val="00EA351F"/>
    <w:rsid w:val="00EA3565"/>
    <w:rsid w:val="00EA3830"/>
    <w:rsid w:val="00EB475B"/>
    <w:rsid w:val="00EB51F7"/>
    <w:rsid w:val="00EB588E"/>
    <w:rsid w:val="00EB6391"/>
    <w:rsid w:val="00EC00C8"/>
    <w:rsid w:val="00EC1382"/>
    <w:rsid w:val="00EC3EA9"/>
    <w:rsid w:val="00EC5C59"/>
    <w:rsid w:val="00EC7052"/>
    <w:rsid w:val="00ED1D97"/>
    <w:rsid w:val="00ED1FC5"/>
    <w:rsid w:val="00ED2D78"/>
    <w:rsid w:val="00ED314A"/>
    <w:rsid w:val="00ED31FC"/>
    <w:rsid w:val="00ED4432"/>
    <w:rsid w:val="00ED672C"/>
    <w:rsid w:val="00ED677D"/>
    <w:rsid w:val="00ED76F0"/>
    <w:rsid w:val="00EE00A2"/>
    <w:rsid w:val="00EE059E"/>
    <w:rsid w:val="00EE1A75"/>
    <w:rsid w:val="00EE1AD6"/>
    <w:rsid w:val="00EE1B3B"/>
    <w:rsid w:val="00EE458F"/>
    <w:rsid w:val="00EE4E9F"/>
    <w:rsid w:val="00EE66A4"/>
    <w:rsid w:val="00EE6C60"/>
    <w:rsid w:val="00EF0448"/>
    <w:rsid w:val="00EF0888"/>
    <w:rsid w:val="00EF0B51"/>
    <w:rsid w:val="00EF0F1E"/>
    <w:rsid w:val="00EF344D"/>
    <w:rsid w:val="00EF36A9"/>
    <w:rsid w:val="00EF4253"/>
    <w:rsid w:val="00EF4953"/>
    <w:rsid w:val="00EF4CDB"/>
    <w:rsid w:val="00EF569B"/>
    <w:rsid w:val="00EF5FF1"/>
    <w:rsid w:val="00EF648B"/>
    <w:rsid w:val="00EF6577"/>
    <w:rsid w:val="00EF6720"/>
    <w:rsid w:val="00F013C8"/>
    <w:rsid w:val="00F01557"/>
    <w:rsid w:val="00F0182B"/>
    <w:rsid w:val="00F033C3"/>
    <w:rsid w:val="00F049E7"/>
    <w:rsid w:val="00F04DF6"/>
    <w:rsid w:val="00F0544B"/>
    <w:rsid w:val="00F064F0"/>
    <w:rsid w:val="00F07FA7"/>
    <w:rsid w:val="00F105D4"/>
    <w:rsid w:val="00F10EF3"/>
    <w:rsid w:val="00F11C5F"/>
    <w:rsid w:val="00F141D7"/>
    <w:rsid w:val="00F15316"/>
    <w:rsid w:val="00F1614F"/>
    <w:rsid w:val="00F17922"/>
    <w:rsid w:val="00F2031A"/>
    <w:rsid w:val="00F20B54"/>
    <w:rsid w:val="00F215FF"/>
    <w:rsid w:val="00F2779D"/>
    <w:rsid w:val="00F30AFE"/>
    <w:rsid w:val="00F33B8C"/>
    <w:rsid w:val="00F33D55"/>
    <w:rsid w:val="00F34071"/>
    <w:rsid w:val="00F356D3"/>
    <w:rsid w:val="00F35C13"/>
    <w:rsid w:val="00F36556"/>
    <w:rsid w:val="00F36D21"/>
    <w:rsid w:val="00F37551"/>
    <w:rsid w:val="00F378AE"/>
    <w:rsid w:val="00F427E6"/>
    <w:rsid w:val="00F44D01"/>
    <w:rsid w:val="00F4718D"/>
    <w:rsid w:val="00F507C3"/>
    <w:rsid w:val="00F5315C"/>
    <w:rsid w:val="00F55452"/>
    <w:rsid w:val="00F55CCD"/>
    <w:rsid w:val="00F55CD3"/>
    <w:rsid w:val="00F55D1F"/>
    <w:rsid w:val="00F5668D"/>
    <w:rsid w:val="00F60F26"/>
    <w:rsid w:val="00F6235B"/>
    <w:rsid w:val="00F63942"/>
    <w:rsid w:val="00F660A5"/>
    <w:rsid w:val="00F66871"/>
    <w:rsid w:val="00F70139"/>
    <w:rsid w:val="00F701A9"/>
    <w:rsid w:val="00F73393"/>
    <w:rsid w:val="00F75114"/>
    <w:rsid w:val="00F75466"/>
    <w:rsid w:val="00F75B14"/>
    <w:rsid w:val="00F76BA9"/>
    <w:rsid w:val="00F76D17"/>
    <w:rsid w:val="00F77278"/>
    <w:rsid w:val="00F77DA8"/>
    <w:rsid w:val="00F801DD"/>
    <w:rsid w:val="00F82D06"/>
    <w:rsid w:val="00F848BB"/>
    <w:rsid w:val="00F8667C"/>
    <w:rsid w:val="00F922A4"/>
    <w:rsid w:val="00F92401"/>
    <w:rsid w:val="00F942CA"/>
    <w:rsid w:val="00F96E44"/>
    <w:rsid w:val="00F97EB7"/>
    <w:rsid w:val="00F97F53"/>
    <w:rsid w:val="00FA0051"/>
    <w:rsid w:val="00FA01F6"/>
    <w:rsid w:val="00FA065C"/>
    <w:rsid w:val="00FA0E53"/>
    <w:rsid w:val="00FA248F"/>
    <w:rsid w:val="00FA39CF"/>
    <w:rsid w:val="00FA4138"/>
    <w:rsid w:val="00FB1FBC"/>
    <w:rsid w:val="00FB5FF5"/>
    <w:rsid w:val="00FC05E4"/>
    <w:rsid w:val="00FC1976"/>
    <w:rsid w:val="00FC1BC6"/>
    <w:rsid w:val="00FC1FA3"/>
    <w:rsid w:val="00FC29B9"/>
    <w:rsid w:val="00FC2C7D"/>
    <w:rsid w:val="00FC359C"/>
    <w:rsid w:val="00FC40B4"/>
    <w:rsid w:val="00FC5245"/>
    <w:rsid w:val="00FC714D"/>
    <w:rsid w:val="00FC7588"/>
    <w:rsid w:val="00FD0205"/>
    <w:rsid w:val="00FD126B"/>
    <w:rsid w:val="00FD1630"/>
    <w:rsid w:val="00FD1C7A"/>
    <w:rsid w:val="00FD224D"/>
    <w:rsid w:val="00FD2308"/>
    <w:rsid w:val="00FD37B9"/>
    <w:rsid w:val="00FD3CC5"/>
    <w:rsid w:val="00FD3F67"/>
    <w:rsid w:val="00FD535B"/>
    <w:rsid w:val="00FD5B40"/>
    <w:rsid w:val="00FD6598"/>
    <w:rsid w:val="00FD6C9A"/>
    <w:rsid w:val="00FE0B2F"/>
    <w:rsid w:val="00FE1A37"/>
    <w:rsid w:val="00FE2F6A"/>
    <w:rsid w:val="00FE3007"/>
    <w:rsid w:val="00FE3143"/>
    <w:rsid w:val="00FE338C"/>
    <w:rsid w:val="00FE3995"/>
    <w:rsid w:val="00FE3BB4"/>
    <w:rsid w:val="00FE49FA"/>
    <w:rsid w:val="00FE4A5D"/>
    <w:rsid w:val="00FF359B"/>
    <w:rsid w:val="00FF407B"/>
    <w:rsid w:val="00FF47FE"/>
    <w:rsid w:val="00FF523A"/>
    <w:rsid w:val="00FF7225"/>
    <w:rsid w:val="00FF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8C306"/>
  <w15:docId w15:val="{D9CE71B0-066B-4760-830C-54510A99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924"/>
  </w:style>
  <w:style w:type="paragraph" w:styleId="Heading1">
    <w:name w:val="heading 1"/>
    <w:next w:val="Normal"/>
    <w:link w:val="Heading1Char"/>
    <w:uiPriority w:val="9"/>
    <w:unhideWhenUsed/>
    <w:qFormat/>
    <w:rsid w:val="00A85E58"/>
    <w:pPr>
      <w:keepNext/>
      <w:keepLines/>
      <w:spacing w:after="0"/>
      <w:ind w:left="101" w:hanging="10"/>
      <w:jc w:val="center"/>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8D44CD"/>
    <w:pPr>
      <w:spacing w:before="120" w:after="120" w:line="276" w:lineRule="auto"/>
    </w:pPr>
    <w:rPr>
      <w:rFonts w:ascii="Verdana" w:hAnsi="Verdana"/>
    </w:rPr>
  </w:style>
  <w:style w:type="paragraph" w:customStyle="1" w:styleId="VBAILTBodyStrong">
    <w:name w:val="VBAILT Body Strong"/>
    <w:basedOn w:val="VBAILTBody"/>
    <w:qFormat/>
    <w:rsid w:val="008D44CD"/>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FA0E53"/>
    <w:pPr>
      <w:numPr>
        <w:numId w:val="34"/>
      </w:numPr>
      <w:spacing w:after="0"/>
    </w:pPr>
  </w:style>
  <w:style w:type="paragraph" w:customStyle="1" w:styleId="VBAILTBullet2">
    <w:name w:val="VBAILT Bullet 2"/>
    <w:basedOn w:val="VBAILTBody"/>
    <w:qFormat/>
    <w:rsid w:val="00FA0E53"/>
    <w:pPr>
      <w:numPr>
        <w:ilvl w:val="1"/>
        <w:numId w:val="34"/>
      </w:numPr>
    </w:pPr>
  </w:style>
  <w:style w:type="table" w:styleId="TableGrid">
    <w:name w:val="Table Grid"/>
    <w:basedOn w:val="TableNormal"/>
    <w:uiPriority w:val="5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8D44CD"/>
    <w:rPr>
      <w:i/>
    </w:rPr>
  </w:style>
  <w:style w:type="paragraph" w:customStyle="1" w:styleId="VBAILTAnswerbullet1">
    <w:name w:val="VBAILT Answer bullet 1"/>
    <w:basedOn w:val="VBAILTbullet1"/>
    <w:next w:val="VBAILTBody"/>
    <w:qFormat/>
    <w:rsid w:val="008D44CD"/>
    <w:rPr>
      <w:i/>
    </w:rPr>
  </w:style>
  <w:style w:type="paragraph" w:customStyle="1" w:styleId="VBAILTAnswersbullet2">
    <w:name w:val="VBAILT Answers bullet2"/>
    <w:basedOn w:val="VBAILTBullet2"/>
    <w:next w:val="VBAILTBody"/>
    <w:qFormat/>
    <w:rsid w:val="008D44CD"/>
    <w:pPr>
      <w:ind w:left="720"/>
    </w:pPr>
    <w:rPr>
      <w:i/>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paragraph" w:styleId="CommentText">
    <w:name w:val="annotation text"/>
    <w:basedOn w:val="Normal"/>
    <w:link w:val="CommentTextChar"/>
    <w:uiPriority w:val="99"/>
    <w:semiHidden/>
    <w:unhideWhenUsed/>
    <w:rsid w:val="00866154"/>
    <w:pPr>
      <w:spacing w:line="240" w:lineRule="auto"/>
    </w:pPr>
    <w:rPr>
      <w:sz w:val="20"/>
      <w:szCs w:val="20"/>
    </w:rPr>
  </w:style>
  <w:style w:type="character" w:customStyle="1" w:styleId="CommentTextChar">
    <w:name w:val="Comment Text Char"/>
    <w:basedOn w:val="DefaultParagraphFont"/>
    <w:link w:val="CommentText"/>
    <w:uiPriority w:val="99"/>
    <w:semiHidden/>
    <w:rsid w:val="00866154"/>
    <w:rPr>
      <w:sz w:val="20"/>
      <w:szCs w:val="20"/>
    </w:rPr>
  </w:style>
  <w:style w:type="character" w:styleId="CommentReference">
    <w:name w:val="annotation reference"/>
    <w:basedOn w:val="DefaultParagraphFont"/>
    <w:uiPriority w:val="99"/>
    <w:semiHidden/>
    <w:unhideWhenUsed/>
    <w:rsid w:val="00844086"/>
    <w:rPr>
      <w:sz w:val="16"/>
      <w:szCs w:val="16"/>
    </w:rPr>
  </w:style>
  <w:style w:type="paragraph" w:styleId="CommentSubject">
    <w:name w:val="annotation subject"/>
    <w:basedOn w:val="CommentText"/>
    <w:next w:val="CommentText"/>
    <w:link w:val="CommentSubjectChar"/>
    <w:uiPriority w:val="99"/>
    <w:semiHidden/>
    <w:unhideWhenUsed/>
    <w:rsid w:val="00844086"/>
    <w:rPr>
      <w:b/>
      <w:bCs/>
    </w:rPr>
  </w:style>
  <w:style w:type="character" w:customStyle="1" w:styleId="CommentSubjectChar">
    <w:name w:val="Comment Subject Char"/>
    <w:basedOn w:val="CommentTextChar"/>
    <w:link w:val="CommentSubject"/>
    <w:uiPriority w:val="99"/>
    <w:semiHidden/>
    <w:rsid w:val="00844086"/>
    <w:rPr>
      <w:b/>
      <w:bCs/>
      <w:sz w:val="20"/>
      <w:szCs w:val="20"/>
    </w:rPr>
  </w:style>
  <w:style w:type="character" w:styleId="Hyperlink">
    <w:name w:val="Hyperlink"/>
    <w:rsid w:val="00271DAD"/>
    <w:rPr>
      <w:color w:val="0563C1"/>
      <w:u w:val="single"/>
    </w:rPr>
  </w:style>
  <w:style w:type="character" w:customStyle="1" w:styleId="Heading1Char">
    <w:name w:val="Heading 1 Char"/>
    <w:basedOn w:val="DefaultParagraphFont"/>
    <w:link w:val="Heading1"/>
    <w:uiPriority w:val="9"/>
    <w:rsid w:val="00A85E58"/>
    <w:rPr>
      <w:rFonts w:ascii="Arial" w:eastAsia="Arial" w:hAnsi="Arial" w:cs="Arial"/>
      <w:b/>
      <w:color w:val="000000"/>
      <w:sz w:val="18"/>
    </w:rPr>
  </w:style>
  <w:style w:type="character" w:styleId="Emphasis">
    <w:name w:val="Emphasis"/>
    <w:basedOn w:val="DefaultParagraphFont"/>
    <w:uiPriority w:val="20"/>
    <w:qFormat/>
    <w:rsid w:val="007F0B92"/>
    <w:rPr>
      <w:i/>
      <w:iCs/>
    </w:rPr>
  </w:style>
  <w:style w:type="paragraph" w:styleId="NormalWeb">
    <w:name w:val="Normal (Web)"/>
    <w:basedOn w:val="Normal"/>
    <w:uiPriority w:val="99"/>
    <w:semiHidden/>
    <w:unhideWhenUsed/>
    <w:rsid w:val="0011033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9A2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34A4"/>
    <w:pPr>
      <w:spacing w:after="0" w:line="240" w:lineRule="auto"/>
    </w:pPr>
  </w:style>
  <w:style w:type="character" w:customStyle="1" w:styleId="normaltextrun">
    <w:name w:val="normaltextrun"/>
    <w:basedOn w:val="DefaultParagraphFont"/>
    <w:rsid w:val="00D34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06629">
      <w:bodyDiv w:val="1"/>
      <w:marLeft w:val="0"/>
      <w:marRight w:val="0"/>
      <w:marTop w:val="0"/>
      <w:marBottom w:val="0"/>
      <w:divBdr>
        <w:top w:val="none" w:sz="0" w:space="0" w:color="auto"/>
        <w:left w:val="none" w:sz="0" w:space="0" w:color="auto"/>
        <w:bottom w:val="none" w:sz="0" w:space="0" w:color="auto"/>
        <w:right w:val="none" w:sz="0" w:space="0" w:color="auto"/>
      </w:divBdr>
    </w:div>
    <w:div w:id="78908487">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6">
          <w:marLeft w:val="1440"/>
          <w:marRight w:val="0"/>
          <w:marTop w:val="115"/>
          <w:marBottom w:val="0"/>
          <w:divBdr>
            <w:top w:val="none" w:sz="0" w:space="0" w:color="auto"/>
            <w:left w:val="none" w:sz="0" w:space="0" w:color="auto"/>
            <w:bottom w:val="none" w:sz="0" w:space="0" w:color="auto"/>
            <w:right w:val="none" w:sz="0" w:space="0" w:color="auto"/>
          </w:divBdr>
        </w:div>
      </w:divsChild>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22776819">
      <w:bodyDiv w:val="1"/>
      <w:marLeft w:val="180"/>
      <w:marRight w:val="120"/>
      <w:marTop w:val="90"/>
      <w:marBottom w:val="0"/>
      <w:divBdr>
        <w:top w:val="none" w:sz="0" w:space="0" w:color="auto"/>
        <w:left w:val="none" w:sz="0" w:space="0" w:color="auto"/>
        <w:bottom w:val="none" w:sz="0" w:space="0" w:color="auto"/>
        <w:right w:val="none" w:sz="0" w:space="0" w:color="auto"/>
      </w:divBdr>
    </w:div>
    <w:div w:id="181672646">
      <w:bodyDiv w:val="1"/>
      <w:marLeft w:val="0"/>
      <w:marRight w:val="0"/>
      <w:marTop w:val="0"/>
      <w:marBottom w:val="0"/>
      <w:divBdr>
        <w:top w:val="none" w:sz="0" w:space="0" w:color="auto"/>
        <w:left w:val="none" w:sz="0" w:space="0" w:color="auto"/>
        <w:bottom w:val="none" w:sz="0" w:space="0" w:color="auto"/>
        <w:right w:val="none" w:sz="0" w:space="0" w:color="auto"/>
      </w:divBdr>
    </w:div>
    <w:div w:id="235633054">
      <w:bodyDiv w:val="1"/>
      <w:marLeft w:val="0"/>
      <w:marRight w:val="0"/>
      <w:marTop w:val="0"/>
      <w:marBottom w:val="0"/>
      <w:divBdr>
        <w:top w:val="none" w:sz="0" w:space="0" w:color="auto"/>
        <w:left w:val="none" w:sz="0" w:space="0" w:color="auto"/>
        <w:bottom w:val="none" w:sz="0" w:space="0" w:color="auto"/>
        <w:right w:val="none" w:sz="0" w:space="0" w:color="auto"/>
      </w:divBdr>
      <w:divsChild>
        <w:div w:id="1952391926">
          <w:marLeft w:val="806"/>
          <w:marRight w:val="0"/>
          <w:marTop w:val="120"/>
          <w:marBottom w:val="0"/>
          <w:divBdr>
            <w:top w:val="none" w:sz="0" w:space="0" w:color="auto"/>
            <w:left w:val="none" w:sz="0" w:space="0" w:color="auto"/>
            <w:bottom w:val="none" w:sz="0" w:space="0" w:color="auto"/>
            <w:right w:val="none" w:sz="0" w:space="0" w:color="auto"/>
          </w:divBdr>
        </w:div>
        <w:div w:id="2032871043">
          <w:marLeft w:val="1166"/>
          <w:marRight w:val="0"/>
          <w:marTop w:val="106"/>
          <w:marBottom w:val="0"/>
          <w:divBdr>
            <w:top w:val="none" w:sz="0" w:space="0" w:color="auto"/>
            <w:left w:val="none" w:sz="0" w:space="0" w:color="auto"/>
            <w:bottom w:val="none" w:sz="0" w:space="0" w:color="auto"/>
            <w:right w:val="none" w:sz="0" w:space="0" w:color="auto"/>
          </w:divBdr>
        </w:div>
        <w:div w:id="1823505578">
          <w:marLeft w:val="806"/>
          <w:marRight w:val="0"/>
          <w:marTop w:val="120"/>
          <w:marBottom w:val="0"/>
          <w:divBdr>
            <w:top w:val="none" w:sz="0" w:space="0" w:color="auto"/>
            <w:left w:val="none" w:sz="0" w:space="0" w:color="auto"/>
            <w:bottom w:val="none" w:sz="0" w:space="0" w:color="auto"/>
            <w:right w:val="none" w:sz="0" w:space="0" w:color="auto"/>
          </w:divBdr>
        </w:div>
        <w:div w:id="71632163">
          <w:marLeft w:val="1166"/>
          <w:marRight w:val="0"/>
          <w:marTop w:val="106"/>
          <w:marBottom w:val="0"/>
          <w:divBdr>
            <w:top w:val="none" w:sz="0" w:space="0" w:color="auto"/>
            <w:left w:val="none" w:sz="0" w:space="0" w:color="auto"/>
            <w:bottom w:val="none" w:sz="0" w:space="0" w:color="auto"/>
            <w:right w:val="none" w:sz="0" w:space="0" w:color="auto"/>
          </w:divBdr>
        </w:div>
      </w:divsChild>
    </w:div>
    <w:div w:id="278613669">
      <w:bodyDiv w:val="1"/>
      <w:marLeft w:val="0"/>
      <w:marRight w:val="0"/>
      <w:marTop w:val="0"/>
      <w:marBottom w:val="0"/>
      <w:divBdr>
        <w:top w:val="none" w:sz="0" w:space="0" w:color="auto"/>
        <w:left w:val="none" w:sz="0" w:space="0" w:color="auto"/>
        <w:bottom w:val="none" w:sz="0" w:space="0" w:color="auto"/>
        <w:right w:val="none" w:sz="0" w:space="0" w:color="auto"/>
      </w:divBdr>
    </w:div>
    <w:div w:id="288635860">
      <w:bodyDiv w:val="1"/>
      <w:marLeft w:val="0"/>
      <w:marRight w:val="0"/>
      <w:marTop w:val="0"/>
      <w:marBottom w:val="0"/>
      <w:divBdr>
        <w:top w:val="none" w:sz="0" w:space="0" w:color="auto"/>
        <w:left w:val="none" w:sz="0" w:space="0" w:color="auto"/>
        <w:bottom w:val="none" w:sz="0" w:space="0" w:color="auto"/>
        <w:right w:val="none" w:sz="0" w:space="0" w:color="auto"/>
      </w:divBdr>
      <w:divsChild>
        <w:div w:id="2103640756">
          <w:marLeft w:val="806"/>
          <w:marRight w:val="0"/>
          <w:marTop w:val="106"/>
          <w:marBottom w:val="0"/>
          <w:divBdr>
            <w:top w:val="none" w:sz="0" w:space="0" w:color="auto"/>
            <w:left w:val="none" w:sz="0" w:space="0" w:color="auto"/>
            <w:bottom w:val="none" w:sz="0" w:space="0" w:color="auto"/>
            <w:right w:val="none" w:sz="0" w:space="0" w:color="auto"/>
          </w:divBdr>
        </w:div>
        <w:div w:id="1627077125">
          <w:marLeft w:val="806"/>
          <w:marRight w:val="0"/>
          <w:marTop w:val="106"/>
          <w:marBottom w:val="0"/>
          <w:divBdr>
            <w:top w:val="none" w:sz="0" w:space="0" w:color="auto"/>
            <w:left w:val="none" w:sz="0" w:space="0" w:color="auto"/>
            <w:bottom w:val="none" w:sz="0" w:space="0" w:color="auto"/>
            <w:right w:val="none" w:sz="0" w:space="0" w:color="auto"/>
          </w:divBdr>
        </w:div>
        <w:div w:id="609361517">
          <w:marLeft w:val="806"/>
          <w:marRight w:val="0"/>
          <w:marTop w:val="106"/>
          <w:marBottom w:val="0"/>
          <w:divBdr>
            <w:top w:val="none" w:sz="0" w:space="0" w:color="auto"/>
            <w:left w:val="none" w:sz="0" w:space="0" w:color="auto"/>
            <w:bottom w:val="none" w:sz="0" w:space="0" w:color="auto"/>
            <w:right w:val="none" w:sz="0" w:space="0" w:color="auto"/>
          </w:divBdr>
        </w:div>
        <w:div w:id="927468989">
          <w:marLeft w:val="806"/>
          <w:marRight w:val="0"/>
          <w:marTop w:val="106"/>
          <w:marBottom w:val="0"/>
          <w:divBdr>
            <w:top w:val="none" w:sz="0" w:space="0" w:color="auto"/>
            <w:left w:val="none" w:sz="0" w:space="0" w:color="auto"/>
            <w:bottom w:val="none" w:sz="0" w:space="0" w:color="auto"/>
            <w:right w:val="none" w:sz="0" w:space="0" w:color="auto"/>
          </w:divBdr>
        </w:div>
        <w:div w:id="999238840">
          <w:marLeft w:val="806"/>
          <w:marRight w:val="0"/>
          <w:marTop w:val="106"/>
          <w:marBottom w:val="0"/>
          <w:divBdr>
            <w:top w:val="none" w:sz="0" w:space="0" w:color="auto"/>
            <w:left w:val="none" w:sz="0" w:space="0" w:color="auto"/>
            <w:bottom w:val="none" w:sz="0" w:space="0" w:color="auto"/>
            <w:right w:val="none" w:sz="0" w:space="0" w:color="auto"/>
          </w:divBdr>
        </w:div>
      </w:divsChild>
    </w:div>
    <w:div w:id="314920052">
      <w:bodyDiv w:val="1"/>
      <w:marLeft w:val="0"/>
      <w:marRight w:val="0"/>
      <w:marTop w:val="0"/>
      <w:marBottom w:val="0"/>
      <w:divBdr>
        <w:top w:val="none" w:sz="0" w:space="0" w:color="auto"/>
        <w:left w:val="none" w:sz="0" w:space="0" w:color="auto"/>
        <w:bottom w:val="none" w:sz="0" w:space="0" w:color="auto"/>
        <w:right w:val="none" w:sz="0" w:space="0" w:color="auto"/>
      </w:divBdr>
    </w:div>
    <w:div w:id="341589341">
      <w:bodyDiv w:val="1"/>
      <w:marLeft w:val="0"/>
      <w:marRight w:val="0"/>
      <w:marTop w:val="0"/>
      <w:marBottom w:val="0"/>
      <w:divBdr>
        <w:top w:val="none" w:sz="0" w:space="0" w:color="auto"/>
        <w:left w:val="none" w:sz="0" w:space="0" w:color="auto"/>
        <w:bottom w:val="none" w:sz="0" w:space="0" w:color="auto"/>
        <w:right w:val="none" w:sz="0" w:space="0" w:color="auto"/>
      </w:divBdr>
      <w:divsChild>
        <w:div w:id="1748654429">
          <w:marLeft w:val="547"/>
          <w:marRight w:val="0"/>
          <w:marTop w:val="134"/>
          <w:marBottom w:val="0"/>
          <w:divBdr>
            <w:top w:val="none" w:sz="0" w:space="0" w:color="auto"/>
            <w:left w:val="none" w:sz="0" w:space="0" w:color="auto"/>
            <w:bottom w:val="none" w:sz="0" w:space="0" w:color="auto"/>
            <w:right w:val="none" w:sz="0" w:space="0" w:color="auto"/>
          </w:divBdr>
        </w:div>
        <w:div w:id="1272206132">
          <w:marLeft w:val="547"/>
          <w:marRight w:val="0"/>
          <w:marTop w:val="134"/>
          <w:marBottom w:val="0"/>
          <w:divBdr>
            <w:top w:val="none" w:sz="0" w:space="0" w:color="auto"/>
            <w:left w:val="none" w:sz="0" w:space="0" w:color="auto"/>
            <w:bottom w:val="none" w:sz="0" w:space="0" w:color="auto"/>
            <w:right w:val="none" w:sz="0" w:space="0" w:color="auto"/>
          </w:divBdr>
        </w:div>
      </w:divsChild>
    </w:div>
    <w:div w:id="398140647">
      <w:bodyDiv w:val="1"/>
      <w:marLeft w:val="0"/>
      <w:marRight w:val="0"/>
      <w:marTop w:val="0"/>
      <w:marBottom w:val="0"/>
      <w:divBdr>
        <w:top w:val="none" w:sz="0" w:space="0" w:color="auto"/>
        <w:left w:val="none" w:sz="0" w:space="0" w:color="auto"/>
        <w:bottom w:val="none" w:sz="0" w:space="0" w:color="auto"/>
        <w:right w:val="none" w:sz="0" w:space="0" w:color="auto"/>
      </w:divBdr>
      <w:divsChild>
        <w:div w:id="1105537175">
          <w:marLeft w:val="806"/>
          <w:marRight w:val="0"/>
          <w:marTop w:val="120"/>
          <w:marBottom w:val="0"/>
          <w:divBdr>
            <w:top w:val="none" w:sz="0" w:space="0" w:color="auto"/>
            <w:left w:val="none" w:sz="0" w:space="0" w:color="auto"/>
            <w:bottom w:val="none" w:sz="0" w:space="0" w:color="auto"/>
            <w:right w:val="none" w:sz="0" w:space="0" w:color="auto"/>
          </w:divBdr>
        </w:div>
        <w:div w:id="1301501114">
          <w:marLeft w:val="806"/>
          <w:marRight w:val="0"/>
          <w:marTop w:val="120"/>
          <w:marBottom w:val="0"/>
          <w:divBdr>
            <w:top w:val="none" w:sz="0" w:space="0" w:color="auto"/>
            <w:left w:val="none" w:sz="0" w:space="0" w:color="auto"/>
            <w:bottom w:val="none" w:sz="0" w:space="0" w:color="auto"/>
            <w:right w:val="none" w:sz="0" w:space="0" w:color="auto"/>
          </w:divBdr>
        </w:div>
        <w:div w:id="192547018">
          <w:marLeft w:val="806"/>
          <w:marRight w:val="0"/>
          <w:marTop w:val="120"/>
          <w:marBottom w:val="0"/>
          <w:divBdr>
            <w:top w:val="none" w:sz="0" w:space="0" w:color="auto"/>
            <w:left w:val="none" w:sz="0" w:space="0" w:color="auto"/>
            <w:bottom w:val="none" w:sz="0" w:space="0" w:color="auto"/>
            <w:right w:val="none" w:sz="0" w:space="0" w:color="auto"/>
          </w:divBdr>
        </w:div>
        <w:div w:id="1537935668">
          <w:marLeft w:val="806"/>
          <w:marRight w:val="0"/>
          <w:marTop w:val="120"/>
          <w:marBottom w:val="0"/>
          <w:divBdr>
            <w:top w:val="none" w:sz="0" w:space="0" w:color="auto"/>
            <w:left w:val="none" w:sz="0" w:space="0" w:color="auto"/>
            <w:bottom w:val="none" w:sz="0" w:space="0" w:color="auto"/>
            <w:right w:val="none" w:sz="0" w:space="0" w:color="auto"/>
          </w:divBdr>
        </w:div>
      </w:divsChild>
    </w:div>
    <w:div w:id="441924860">
      <w:bodyDiv w:val="1"/>
      <w:marLeft w:val="0"/>
      <w:marRight w:val="0"/>
      <w:marTop w:val="0"/>
      <w:marBottom w:val="0"/>
      <w:divBdr>
        <w:top w:val="none" w:sz="0" w:space="0" w:color="auto"/>
        <w:left w:val="none" w:sz="0" w:space="0" w:color="auto"/>
        <w:bottom w:val="none" w:sz="0" w:space="0" w:color="auto"/>
        <w:right w:val="none" w:sz="0" w:space="0" w:color="auto"/>
      </w:divBdr>
    </w:div>
    <w:div w:id="468742889">
      <w:bodyDiv w:val="1"/>
      <w:marLeft w:val="0"/>
      <w:marRight w:val="0"/>
      <w:marTop w:val="0"/>
      <w:marBottom w:val="0"/>
      <w:divBdr>
        <w:top w:val="none" w:sz="0" w:space="0" w:color="auto"/>
        <w:left w:val="none" w:sz="0" w:space="0" w:color="auto"/>
        <w:bottom w:val="none" w:sz="0" w:space="0" w:color="auto"/>
        <w:right w:val="none" w:sz="0" w:space="0" w:color="auto"/>
      </w:divBdr>
    </w:div>
    <w:div w:id="470949738">
      <w:bodyDiv w:val="1"/>
      <w:marLeft w:val="0"/>
      <w:marRight w:val="0"/>
      <w:marTop w:val="0"/>
      <w:marBottom w:val="0"/>
      <w:divBdr>
        <w:top w:val="none" w:sz="0" w:space="0" w:color="auto"/>
        <w:left w:val="none" w:sz="0" w:space="0" w:color="auto"/>
        <w:bottom w:val="none" w:sz="0" w:space="0" w:color="auto"/>
        <w:right w:val="none" w:sz="0" w:space="0" w:color="auto"/>
      </w:divBdr>
      <w:divsChild>
        <w:div w:id="738750613">
          <w:marLeft w:val="0"/>
          <w:marRight w:val="0"/>
          <w:marTop w:val="0"/>
          <w:marBottom w:val="0"/>
          <w:divBdr>
            <w:top w:val="none" w:sz="0" w:space="0" w:color="auto"/>
            <w:left w:val="none" w:sz="0" w:space="0" w:color="auto"/>
            <w:bottom w:val="none" w:sz="0" w:space="0" w:color="auto"/>
            <w:right w:val="none" w:sz="0" w:space="0" w:color="auto"/>
          </w:divBdr>
          <w:divsChild>
            <w:div w:id="1539001490">
              <w:marLeft w:val="0"/>
              <w:marRight w:val="0"/>
              <w:marTop w:val="0"/>
              <w:marBottom w:val="0"/>
              <w:divBdr>
                <w:top w:val="none" w:sz="0" w:space="0" w:color="auto"/>
                <w:left w:val="none" w:sz="0" w:space="0" w:color="auto"/>
                <w:bottom w:val="none" w:sz="0" w:space="0" w:color="auto"/>
                <w:right w:val="none" w:sz="0" w:space="0" w:color="auto"/>
              </w:divBdr>
              <w:divsChild>
                <w:div w:id="290215257">
                  <w:marLeft w:val="-225"/>
                  <w:marRight w:val="-225"/>
                  <w:marTop w:val="0"/>
                  <w:marBottom w:val="0"/>
                  <w:divBdr>
                    <w:top w:val="none" w:sz="0" w:space="0" w:color="auto"/>
                    <w:left w:val="none" w:sz="0" w:space="0" w:color="auto"/>
                    <w:bottom w:val="none" w:sz="0" w:space="0" w:color="auto"/>
                    <w:right w:val="none" w:sz="0" w:space="0" w:color="auto"/>
                  </w:divBdr>
                  <w:divsChild>
                    <w:div w:id="7494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30853">
      <w:bodyDiv w:val="1"/>
      <w:marLeft w:val="0"/>
      <w:marRight w:val="0"/>
      <w:marTop w:val="0"/>
      <w:marBottom w:val="0"/>
      <w:divBdr>
        <w:top w:val="none" w:sz="0" w:space="0" w:color="auto"/>
        <w:left w:val="none" w:sz="0" w:space="0" w:color="auto"/>
        <w:bottom w:val="none" w:sz="0" w:space="0" w:color="auto"/>
        <w:right w:val="none" w:sz="0" w:space="0" w:color="auto"/>
      </w:divBdr>
    </w:div>
    <w:div w:id="570389750">
      <w:bodyDiv w:val="1"/>
      <w:marLeft w:val="0"/>
      <w:marRight w:val="0"/>
      <w:marTop w:val="0"/>
      <w:marBottom w:val="0"/>
      <w:divBdr>
        <w:top w:val="none" w:sz="0" w:space="0" w:color="auto"/>
        <w:left w:val="none" w:sz="0" w:space="0" w:color="auto"/>
        <w:bottom w:val="none" w:sz="0" w:space="0" w:color="auto"/>
        <w:right w:val="none" w:sz="0" w:space="0" w:color="auto"/>
      </w:divBdr>
    </w:div>
    <w:div w:id="571042231">
      <w:bodyDiv w:val="1"/>
      <w:marLeft w:val="0"/>
      <w:marRight w:val="0"/>
      <w:marTop w:val="0"/>
      <w:marBottom w:val="0"/>
      <w:divBdr>
        <w:top w:val="none" w:sz="0" w:space="0" w:color="auto"/>
        <w:left w:val="none" w:sz="0" w:space="0" w:color="auto"/>
        <w:bottom w:val="none" w:sz="0" w:space="0" w:color="auto"/>
        <w:right w:val="none" w:sz="0" w:space="0" w:color="auto"/>
      </w:divBdr>
      <w:divsChild>
        <w:div w:id="961573446">
          <w:marLeft w:val="547"/>
          <w:marRight w:val="0"/>
          <w:marTop w:val="106"/>
          <w:marBottom w:val="0"/>
          <w:divBdr>
            <w:top w:val="none" w:sz="0" w:space="0" w:color="auto"/>
            <w:left w:val="none" w:sz="0" w:space="0" w:color="auto"/>
            <w:bottom w:val="none" w:sz="0" w:space="0" w:color="auto"/>
            <w:right w:val="none" w:sz="0" w:space="0" w:color="auto"/>
          </w:divBdr>
        </w:div>
        <w:div w:id="1330870050">
          <w:marLeft w:val="1166"/>
          <w:marRight w:val="0"/>
          <w:marTop w:val="77"/>
          <w:marBottom w:val="0"/>
          <w:divBdr>
            <w:top w:val="none" w:sz="0" w:space="0" w:color="auto"/>
            <w:left w:val="none" w:sz="0" w:space="0" w:color="auto"/>
            <w:bottom w:val="none" w:sz="0" w:space="0" w:color="auto"/>
            <w:right w:val="none" w:sz="0" w:space="0" w:color="auto"/>
          </w:divBdr>
        </w:div>
        <w:div w:id="10424543">
          <w:marLeft w:val="547"/>
          <w:marRight w:val="0"/>
          <w:marTop w:val="106"/>
          <w:marBottom w:val="0"/>
          <w:divBdr>
            <w:top w:val="none" w:sz="0" w:space="0" w:color="auto"/>
            <w:left w:val="none" w:sz="0" w:space="0" w:color="auto"/>
            <w:bottom w:val="none" w:sz="0" w:space="0" w:color="auto"/>
            <w:right w:val="none" w:sz="0" w:space="0" w:color="auto"/>
          </w:divBdr>
        </w:div>
        <w:div w:id="778644138">
          <w:marLeft w:val="1166"/>
          <w:marRight w:val="0"/>
          <w:marTop w:val="77"/>
          <w:marBottom w:val="0"/>
          <w:divBdr>
            <w:top w:val="none" w:sz="0" w:space="0" w:color="auto"/>
            <w:left w:val="none" w:sz="0" w:space="0" w:color="auto"/>
            <w:bottom w:val="none" w:sz="0" w:space="0" w:color="auto"/>
            <w:right w:val="none" w:sz="0" w:space="0" w:color="auto"/>
          </w:divBdr>
        </w:div>
        <w:div w:id="2119517790">
          <w:marLeft w:val="547"/>
          <w:marRight w:val="0"/>
          <w:marTop w:val="106"/>
          <w:marBottom w:val="0"/>
          <w:divBdr>
            <w:top w:val="none" w:sz="0" w:space="0" w:color="auto"/>
            <w:left w:val="none" w:sz="0" w:space="0" w:color="auto"/>
            <w:bottom w:val="none" w:sz="0" w:space="0" w:color="auto"/>
            <w:right w:val="none" w:sz="0" w:space="0" w:color="auto"/>
          </w:divBdr>
        </w:div>
        <w:div w:id="1316108266">
          <w:marLeft w:val="1166"/>
          <w:marRight w:val="0"/>
          <w:marTop w:val="77"/>
          <w:marBottom w:val="0"/>
          <w:divBdr>
            <w:top w:val="none" w:sz="0" w:space="0" w:color="auto"/>
            <w:left w:val="none" w:sz="0" w:space="0" w:color="auto"/>
            <w:bottom w:val="none" w:sz="0" w:space="0" w:color="auto"/>
            <w:right w:val="none" w:sz="0" w:space="0" w:color="auto"/>
          </w:divBdr>
        </w:div>
      </w:divsChild>
    </w:div>
    <w:div w:id="601062826">
      <w:bodyDiv w:val="1"/>
      <w:marLeft w:val="0"/>
      <w:marRight w:val="0"/>
      <w:marTop w:val="0"/>
      <w:marBottom w:val="0"/>
      <w:divBdr>
        <w:top w:val="none" w:sz="0" w:space="0" w:color="auto"/>
        <w:left w:val="none" w:sz="0" w:space="0" w:color="auto"/>
        <w:bottom w:val="none" w:sz="0" w:space="0" w:color="auto"/>
        <w:right w:val="none" w:sz="0" w:space="0" w:color="auto"/>
      </w:divBdr>
      <w:divsChild>
        <w:div w:id="1376001080">
          <w:marLeft w:val="720"/>
          <w:marRight w:val="0"/>
          <w:marTop w:val="115"/>
          <w:marBottom w:val="0"/>
          <w:divBdr>
            <w:top w:val="none" w:sz="0" w:space="0" w:color="auto"/>
            <w:left w:val="none" w:sz="0" w:space="0" w:color="auto"/>
            <w:bottom w:val="none" w:sz="0" w:space="0" w:color="auto"/>
            <w:right w:val="none" w:sz="0" w:space="0" w:color="auto"/>
          </w:divBdr>
        </w:div>
        <w:div w:id="679896375">
          <w:marLeft w:val="1354"/>
          <w:marRight w:val="0"/>
          <w:marTop w:val="115"/>
          <w:marBottom w:val="0"/>
          <w:divBdr>
            <w:top w:val="none" w:sz="0" w:space="0" w:color="auto"/>
            <w:left w:val="none" w:sz="0" w:space="0" w:color="auto"/>
            <w:bottom w:val="none" w:sz="0" w:space="0" w:color="auto"/>
            <w:right w:val="none" w:sz="0" w:space="0" w:color="auto"/>
          </w:divBdr>
        </w:div>
      </w:divsChild>
    </w:div>
    <w:div w:id="636030451">
      <w:bodyDiv w:val="1"/>
      <w:marLeft w:val="0"/>
      <w:marRight w:val="0"/>
      <w:marTop w:val="0"/>
      <w:marBottom w:val="0"/>
      <w:divBdr>
        <w:top w:val="none" w:sz="0" w:space="0" w:color="auto"/>
        <w:left w:val="none" w:sz="0" w:space="0" w:color="auto"/>
        <w:bottom w:val="none" w:sz="0" w:space="0" w:color="auto"/>
        <w:right w:val="none" w:sz="0" w:space="0" w:color="auto"/>
      </w:divBdr>
    </w:div>
    <w:div w:id="654916376">
      <w:bodyDiv w:val="1"/>
      <w:marLeft w:val="0"/>
      <w:marRight w:val="0"/>
      <w:marTop w:val="0"/>
      <w:marBottom w:val="0"/>
      <w:divBdr>
        <w:top w:val="none" w:sz="0" w:space="0" w:color="auto"/>
        <w:left w:val="none" w:sz="0" w:space="0" w:color="auto"/>
        <w:bottom w:val="none" w:sz="0" w:space="0" w:color="auto"/>
        <w:right w:val="none" w:sz="0" w:space="0" w:color="auto"/>
      </w:divBdr>
    </w:div>
    <w:div w:id="667632691">
      <w:bodyDiv w:val="1"/>
      <w:marLeft w:val="0"/>
      <w:marRight w:val="0"/>
      <w:marTop w:val="0"/>
      <w:marBottom w:val="0"/>
      <w:divBdr>
        <w:top w:val="none" w:sz="0" w:space="0" w:color="auto"/>
        <w:left w:val="none" w:sz="0" w:space="0" w:color="auto"/>
        <w:bottom w:val="none" w:sz="0" w:space="0" w:color="auto"/>
        <w:right w:val="none" w:sz="0" w:space="0" w:color="auto"/>
      </w:divBdr>
    </w:div>
    <w:div w:id="722405575">
      <w:bodyDiv w:val="1"/>
      <w:marLeft w:val="0"/>
      <w:marRight w:val="0"/>
      <w:marTop w:val="0"/>
      <w:marBottom w:val="0"/>
      <w:divBdr>
        <w:top w:val="none" w:sz="0" w:space="0" w:color="auto"/>
        <w:left w:val="none" w:sz="0" w:space="0" w:color="auto"/>
        <w:bottom w:val="none" w:sz="0" w:space="0" w:color="auto"/>
        <w:right w:val="none" w:sz="0" w:space="0" w:color="auto"/>
      </w:divBdr>
    </w:div>
    <w:div w:id="730423753">
      <w:bodyDiv w:val="1"/>
      <w:marLeft w:val="0"/>
      <w:marRight w:val="0"/>
      <w:marTop w:val="0"/>
      <w:marBottom w:val="0"/>
      <w:divBdr>
        <w:top w:val="none" w:sz="0" w:space="0" w:color="auto"/>
        <w:left w:val="none" w:sz="0" w:space="0" w:color="auto"/>
        <w:bottom w:val="none" w:sz="0" w:space="0" w:color="auto"/>
        <w:right w:val="none" w:sz="0" w:space="0" w:color="auto"/>
      </w:divBdr>
      <w:divsChild>
        <w:div w:id="74212003">
          <w:marLeft w:val="1440"/>
          <w:marRight w:val="0"/>
          <w:marTop w:val="115"/>
          <w:marBottom w:val="0"/>
          <w:divBdr>
            <w:top w:val="none" w:sz="0" w:space="0" w:color="auto"/>
            <w:left w:val="none" w:sz="0" w:space="0" w:color="auto"/>
            <w:bottom w:val="none" w:sz="0" w:space="0" w:color="auto"/>
            <w:right w:val="none" w:sz="0" w:space="0" w:color="auto"/>
          </w:divBdr>
        </w:div>
      </w:divsChild>
    </w:div>
    <w:div w:id="768740386">
      <w:bodyDiv w:val="1"/>
      <w:marLeft w:val="0"/>
      <w:marRight w:val="0"/>
      <w:marTop w:val="0"/>
      <w:marBottom w:val="0"/>
      <w:divBdr>
        <w:top w:val="none" w:sz="0" w:space="0" w:color="auto"/>
        <w:left w:val="none" w:sz="0" w:space="0" w:color="auto"/>
        <w:bottom w:val="none" w:sz="0" w:space="0" w:color="auto"/>
        <w:right w:val="none" w:sz="0" w:space="0" w:color="auto"/>
      </w:divBdr>
      <w:divsChild>
        <w:div w:id="1238705510">
          <w:marLeft w:val="547"/>
          <w:marRight w:val="0"/>
          <w:marTop w:val="115"/>
          <w:marBottom w:val="0"/>
          <w:divBdr>
            <w:top w:val="none" w:sz="0" w:space="0" w:color="auto"/>
            <w:left w:val="none" w:sz="0" w:space="0" w:color="auto"/>
            <w:bottom w:val="none" w:sz="0" w:space="0" w:color="auto"/>
            <w:right w:val="none" w:sz="0" w:space="0" w:color="auto"/>
          </w:divBdr>
        </w:div>
        <w:div w:id="830215824">
          <w:marLeft w:val="1166"/>
          <w:marRight w:val="0"/>
          <w:marTop w:val="115"/>
          <w:marBottom w:val="0"/>
          <w:divBdr>
            <w:top w:val="none" w:sz="0" w:space="0" w:color="auto"/>
            <w:left w:val="none" w:sz="0" w:space="0" w:color="auto"/>
            <w:bottom w:val="none" w:sz="0" w:space="0" w:color="auto"/>
            <w:right w:val="none" w:sz="0" w:space="0" w:color="auto"/>
          </w:divBdr>
        </w:div>
      </w:divsChild>
    </w:div>
    <w:div w:id="771752759">
      <w:bodyDiv w:val="1"/>
      <w:marLeft w:val="0"/>
      <w:marRight w:val="0"/>
      <w:marTop w:val="0"/>
      <w:marBottom w:val="0"/>
      <w:divBdr>
        <w:top w:val="none" w:sz="0" w:space="0" w:color="auto"/>
        <w:left w:val="none" w:sz="0" w:space="0" w:color="auto"/>
        <w:bottom w:val="none" w:sz="0" w:space="0" w:color="auto"/>
        <w:right w:val="none" w:sz="0" w:space="0" w:color="auto"/>
      </w:divBdr>
      <w:divsChild>
        <w:div w:id="1535996442">
          <w:marLeft w:val="547"/>
          <w:marRight w:val="0"/>
          <w:marTop w:val="115"/>
          <w:marBottom w:val="0"/>
          <w:divBdr>
            <w:top w:val="none" w:sz="0" w:space="0" w:color="auto"/>
            <w:left w:val="none" w:sz="0" w:space="0" w:color="auto"/>
            <w:bottom w:val="none" w:sz="0" w:space="0" w:color="auto"/>
            <w:right w:val="none" w:sz="0" w:space="0" w:color="auto"/>
          </w:divBdr>
        </w:div>
        <w:div w:id="1229073626">
          <w:marLeft w:val="1166"/>
          <w:marRight w:val="0"/>
          <w:marTop w:val="115"/>
          <w:marBottom w:val="0"/>
          <w:divBdr>
            <w:top w:val="none" w:sz="0" w:space="0" w:color="auto"/>
            <w:left w:val="none" w:sz="0" w:space="0" w:color="auto"/>
            <w:bottom w:val="none" w:sz="0" w:space="0" w:color="auto"/>
            <w:right w:val="none" w:sz="0" w:space="0" w:color="auto"/>
          </w:divBdr>
        </w:div>
        <w:div w:id="1181965572">
          <w:marLeft w:val="1166"/>
          <w:marRight w:val="0"/>
          <w:marTop w:val="115"/>
          <w:marBottom w:val="0"/>
          <w:divBdr>
            <w:top w:val="none" w:sz="0" w:space="0" w:color="auto"/>
            <w:left w:val="none" w:sz="0" w:space="0" w:color="auto"/>
            <w:bottom w:val="none" w:sz="0" w:space="0" w:color="auto"/>
            <w:right w:val="none" w:sz="0" w:space="0" w:color="auto"/>
          </w:divBdr>
        </w:div>
        <w:div w:id="874660516">
          <w:marLeft w:val="1166"/>
          <w:marRight w:val="0"/>
          <w:marTop w:val="115"/>
          <w:marBottom w:val="0"/>
          <w:divBdr>
            <w:top w:val="none" w:sz="0" w:space="0" w:color="auto"/>
            <w:left w:val="none" w:sz="0" w:space="0" w:color="auto"/>
            <w:bottom w:val="none" w:sz="0" w:space="0" w:color="auto"/>
            <w:right w:val="none" w:sz="0" w:space="0" w:color="auto"/>
          </w:divBdr>
        </w:div>
        <w:div w:id="1575386926">
          <w:marLeft w:val="547"/>
          <w:marRight w:val="0"/>
          <w:marTop w:val="115"/>
          <w:marBottom w:val="0"/>
          <w:divBdr>
            <w:top w:val="none" w:sz="0" w:space="0" w:color="auto"/>
            <w:left w:val="none" w:sz="0" w:space="0" w:color="auto"/>
            <w:bottom w:val="none" w:sz="0" w:space="0" w:color="auto"/>
            <w:right w:val="none" w:sz="0" w:space="0" w:color="auto"/>
          </w:divBdr>
        </w:div>
      </w:divsChild>
    </w:div>
    <w:div w:id="822815972">
      <w:bodyDiv w:val="1"/>
      <w:marLeft w:val="0"/>
      <w:marRight w:val="0"/>
      <w:marTop w:val="0"/>
      <w:marBottom w:val="0"/>
      <w:divBdr>
        <w:top w:val="none" w:sz="0" w:space="0" w:color="auto"/>
        <w:left w:val="none" w:sz="0" w:space="0" w:color="auto"/>
        <w:bottom w:val="none" w:sz="0" w:space="0" w:color="auto"/>
        <w:right w:val="none" w:sz="0" w:space="0" w:color="auto"/>
      </w:divBdr>
      <w:divsChild>
        <w:div w:id="1418592350">
          <w:marLeft w:val="1166"/>
          <w:marRight w:val="0"/>
          <w:marTop w:val="115"/>
          <w:marBottom w:val="0"/>
          <w:divBdr>
            <w:top w:val="none" w:sz="0" w:space="0" w:color="auto"/>
            <w:left w:val="none" w:sz="0" w:space="0" w:color="auto"/>
            <w:bottom w:val="none" w:sz="0" w:space="0" w:color="auto"/>
            <w:right w:val="none" w:sz="0" w:space="0" w:color="auto"/>
          </w:divBdr>
        </w:div>
        <w:div w:id="1636524950">
          <w:marLeft w:val="1166"/>
          <w:marRight w:val="0"/>
          <w:marTop w:val="115"/>
          <w:marBottom w:val="0"/>
          <w:divBdr>
            <w:top w:val="none" w:sz="0" w:space="0" w:color="auto"/>
            <w:left w:val="none" w:sz="0" w:space="0" w:color="auto"/>
            <w:bottom w:val="none" w:sz="0" w:space="0" w:color="auto"/>
            <w:right w:val="none" w:sz="0" w:space="0" w:color="auto"/>
          </w:divBdr>
        </w:div>
        <w:div w:id="1304968664">
          <w:marLeft w:val="1166"/>
          <w:marRight w:val="0"/>
          <w:marTop w:val="115"/>
          <w:marBottom w:val="0"/>
          <w:divBdr>
            <w:top w:val="none" w:sz="0" w:space="0" w:color="auto"/>
            <w:left w:val="none" w:sz="0" w:space="0" w:color="auto"/>
            <w:bottom w:val="none" w:sz="0" w:space="0" w:color="auto"/>
            <w:right w:val="none" w:sz="0" w:space="0" w:color="auto"/>
          </w:divBdr>
        </w:div>
        <w:div w:id="1423141587">
          <w:marLeft w:val="1166"/>
          <w:marRight w:val="0"/>
          <w:marTop w:val="115"/>
          <w:marBottom w:val="0"/>
          <w:divBdr>
            <w:top w:val="none" w:sz="0" w:space="0" w:color="auto"/>
            <w:left w:val="none" w:sz="0" w:space="0" w:color="auto"/>
            <w:bottom w:val="none" w:sz="0" w:space="0" w:color="auto"/>
            <w:right w:val="none" w:sz="0" w:space="0" w:color="auto"/>
          </w:divBdr>
        </w:div>
        <w:div w:id="50546768">
          <w:marLeft w:val="1166"/>
          <w:marRight w:val="0"/>
          <w:marTop w:val="115"/>
          <w:marBottom w:val="0"/>
          <w:divBdr>
            <w:top w:val="none" w:sz="0" w:space="0" w:color="auto"/>
            <w:left w:val="none" w:sz="0" w:space="0" w:color="auto"/>
            <w:bottom w:val="none" w:sz="0" w:space="0" w:color="auto"/>
            <w:right w:val="none" w:sz="0" w:space="0" w:color="auto"/>
          </w:divBdr>
        </w:div>
      </w:divsChild>
    </w:div>
    <w:div w:id="842352595">
      <w:bodyDiv w:val="1"/>
      <w:marLeft w:val="0"/>
      <w:marRight w:val="0"/>
      <w:marTop w:val="0"/>
      <w:marBottom w:val="0"/>
      <w:divBdr>
        <w:top w:val="none" w:sz="0" w:space="0" w:color="auto"/>
        <w:left w:val="none" w:sz="0" w:space="0" w:color="auto"/>
        <w:bottom w:val="none" w:sz="0" w:space="0" w:color="auto"/>
        <w:right w:val="none" w:sz="0" w:space="0" w:color="auto"/>
      </w:divBdr>
    </w:div>
    <w:div w:id="848788546">
      <w:bodyDiv w:val="1"/>
      <w:marLeft w:val="0"/>
      <w:marRight w:val="0"/>
      <w:marTop w:val="0"/>
      <w:marBottom w:val="0"/>
      <w:divBdr>
        <w:top w:val="none" w:sz="0" w:space="0" w:color="auto"/>
        <w:left w:val="none" w:sz="0" w:space="0" w:color="auto"/>
        <w:bottom w:val="none" w:sz="0" w:space="0" w:color="auto"/>
        <w:right w:val="none" w:sz="0" w:space="0" w:color="auto"/>
      </w:divBdr>
    </w:div>
    <w:div w:id="848954500">
      <w:bodyDiv w:val="1"/>
      <w:marLeft w:val="0"/>
      <w:marRight w:val="0"/>
      <w:marTop w:val="0"/>
      <w:marBottom w:val="0"/>
      <w:divBdr>
        <w:top w:val="none" w:sz="0" w:space="0" w:color="auto"/>
        <w:left w:val="none" w:sz="0" w:space="0" w:color="auto"/>
        <w:bottom w:val="none" w:sz="0" w:space="0" w:color="auto"/>
        <w:right w:val="none" w:sz="0" w:space="0" w:color="auto"/>
      </w:divBdr>
    </w:div>
    <w:div w:id="886112309">
      <w:bodyDiv w:val="1"/>
      <w:marLeft w:val="0"/>
      <w:marRight w:val="0"/>
      <w:marTop w:val="0"/>
      <w:marBottom w:val="0"/>
      <w:divBdr>
        <w:top w:val="none" w:sz="0" w:space="0" w:color="auto"/>
        <w:left w:val="none" w:sz="0" w:space="0" w:color="auto"/>
        <w:bottom w:val="none" w:sz="0" w:space="0" w:color="auto"/>
        <w:right w:val="none" w:sz="0" w:space="0" w:color="auto"/>
      </w:divBdr>
    </w:div>
    <w:div w:id="896479400">
      <w:bodyDiv w:val="1"/>
      <w:marLeft w:val="0"/>
      <w:marRight w:val="0"/>
      <w:marTop w:val="0"/>
      <w:marBottom w:val="0"/>
      <w:divBdr>
        <w:top w:val="none" w:sz="0" w:space="0" w:color="auto"/>
        <w:left w:val="none" w:sz="0" w:space="0" w:color="auto"/>
        <w:bottom w:val="none" w:sz="0" w:space="0" w:color="auto"/>
        <w:right w:val="none" w:sz="0" w:space="0" w:color="auto"/>
      </w:divBdr>
      <w:divsChild>
        <w:div w:id="1151407474">
          <w:marLeft w:val="547"/>
          <w:marRight w:val="0"/>
          <w:marTop w:val="115"/>
          <w:marBottom w:val="0"/>
          <w:divBdr>
            <w:top w:val="none" w:sz="0" w:space="0" w:color="auto"/>
            <w:left w:val="none" w:sz="0" w:space="0" w:color="auto"/>
            <w:bottom w:val="none" w:sz="0" w:space="0" w:color="auto"/>
            <w:right w:val="none" w:sz="0" w:space="0" w:color="auto"/>
          </w:divBdr>
        </w:div>
        <w:div w:id="1026521121">
          <w:marLeft w:val="547"/>
          <w:marRight w:val="0"/>
          <w:marTop w:val="115"/>
          <w:marBottom w:val="0"/>
          <w:divBdr>
            <w:top w:val="none" w:sz="0" w:space="0" w:color="auto"/>
            <w:left w:val="none" w:sz="0" w:space="0" w:color="auto"/>
            <w:bottom w:val="none" w:sz="0" w:space="0" w:color="auto"/>
            <w:right w:val="none" w:sz="0" w:space="0" w:color="auto"/>
          </w:divBdr>
        </w:div>
        <w:div w:id="419911167">
          <w:marLeft w:val="547"/>
          <w:marRight w:val="0"/>
          <w:marTop w:val="115"/>
          <w:marBottom w:val="0"/>
          <w:divBdr>
            <w:top w:val="none" w:sz="0" w:space="0" w:color="auto"/>
            <w:left w:val="none" w:sz="0" w:space="0" w:color="auto"/>
            <w:bottom w:val="none" w:sz="0" w:space="0" w:color="auto"/>
            <w:right w:val="none" w:sz="0" w:space="0" w:color="auto"/>
          </w:divBdr>
        </w:div>
        <w:div w:id="56243358">
          <w:marLeft w:val="1166"/>
          <w:marRight w:val="0"/>
          <w:marTop w:val="115"/>
          <w:marBottom w:val="0"/>
          <w:divBdr>
            <w:top w:val="none" w:sz="0" w:space="0" w:color="auto"/>
            <w:left w:val="none" w:sz="0" w:space="0" w:color="auto"/>
            <w:bottom w:val="none" w:sz="0" w:space="0" w:color="auto"/>
            <w:right w:val="none" w:sz="0" w:space="0" w:color="auto"/>
          </w:divBdr>
        </w:div>
        <w:div w:id="14161062">
          <w:marLeft w:val="1166"/>
          <w:marRight w:val="0"/>
          <w:marTop w:val="115"/>
          <w:marBottom w:val="0"/>
          <w:divBdr>
            <w:top w:val="none" w:sz="0" w:space="0" w:color="auto"/>
            <w:left w:val="none" w:sz="0" w:space="0" w:color="auto"/>
            <w:bottom w:val="none" w:sz="0" w:space="0" w:color="auto"/>
            <w:right w:val="none" w:sz="0" w:space="0" w:color="auto"/>
          </w:divBdr>
        </w:div>
        <w:div w:id="980113708">
          <w:marLeft w:val="1166"/>
          <w:marRight w:val="0"/>
          <w:marTop w:val="115"/>
          <w:marBottom w:val="0"/>
          <w:divBdr>
            <w:top w:val="none" w:sz="0" w:space="0" w:color="auto"/>
            <w:left w:val="none" w:sz="0" w:space="0" w:color="auto"/>
            <w:bottom w:val="none" w:sz="0" w:space="0" w:color="auto"/>
            <w:right w:val="none" w:sz="0" w:space="0" w:color="auto"/>
          </w:divBdr>
        </w:div>
        <w:div w:id="644628876">
          <w:marLeft w:val="547"/>
          <w:marRight w:val="0"/>
          <w:marTop w:val="115"/>
          <w:marBottom w:val="0"/>
          <w:divBdr>
            <w:top w:val="none" w:sz="0" w:space="0" w:color="auto"/>
            <w:left w:val="none" w:sz="0" w:space="0" w:color="auto"/>
            <w:bottom w:val="none" w:sz="0" w:space="0" w:color="auto"/>
            <w:right w:val="none" w:sz="0" w:space="0" w:color="auto"/>
          </w:divBdr>
        </w:div>
      </w:divsChild>
    </w:div>
    <w:div w:id="994912247">
      <w:bodyDiv w:val="1"/>
      <w:marLeft w:val="0"/>
      <w:marRight w:val="0"/>
      <w:marTop w:val="0"/>
      <w:marBottom w:val="0"/>
      <w:divBdr>
        <w:top w:val="none" w:sz="0" w:space="0" w:color="auto"/>
        <w:left w:val="none" w:sz="0" w:space="0" w:color="auto"/>
        <w:bottom w:val="none" w:sz="0" w:space="0" w:color="auto"/>
        <w:right w:val="none" w:sz="0" w:space="0" w:color="auto"/>
      </w:divBdr>
      <w:divsChild>
        <w:div w:id="574240548">
          <w:marLeft w:val="547"/>
          <w:marRight w:val="0"/>
          <w:marTop w:val="115"/>
          <w:marBottom w:val="0"/>
          <w:divBdr>
            <w:top w:val="none" w:sz="0" w:space="0" w:color="auto"/>
            <w:left w:val="none" w:sz="0" w:space="0" w:color="auto"/>
            <w:bottom w:val="none" w:sz="0" w:space="0" w:color="auto"/>
            <w:right w:val="none" w:sz="0" w:space="0" w:color="auto"/>
          </w:divBdr>
        </w:div>
        <w:div w:id="455179581">
          <w:marLeft w:val="1267"/>
          <w:marRight w:val="0"/>
          <w:marTop w:val="115"/>
          <w:marBottom w:val="0"/>
          <w:divBdr>
            <w:top w:val="none" w:sz="0" w:space="0" w:color="auto"/>
            <w:left w:val="none" w:sz="0" w:space="0" w:color="auto"/>
            <w:bottom w:val="none" w:sz="0" w:space="0" w:color="auto"/>
            <w:right w:val="none" w:sz="0" w:space="0" w:color="auto"/>
          </w:divBdr>
        </w:div>
      </w:divsChild>
    </w:div>
    <w:div w:id="1004943036">
      <w:bodyDiv w:val="1"/>
      <w:marLeft w:val="0"/>
      <w:marRight w:val="0"/>
      <w:marTop w:val="0"/>
      <w:marBottom w:val="0"/>
      <w:divBdr>
        <w:top w:val="none" w:sz="0" w:space="0" w:color="auto"/>
        <w:left w:val="none" w:sz="0" w:space="0" w:color="auto"/>
        <w:bottom w:val="none" w:sz="0" w:space="0" w:color="auto"/>
        <w:right w:val="none" w:sz="0" w:space="0" w:color="auto"/>
      </w:divBdr>
    </w:div>
    <w:div w:id="1005328451">
      <w:bodyDiv w:val="1"/>
      <w:marLeft w:val="0"/>
      <w:marRight w:val="0"/>
      <w:marTop w:val="0"/>
      <w:marBottom w:val="0"/>
      <w:divBdr>
        <w:top w:val="none" w:sz="0" w:space="0" w:color="auto"/>
        <w:left w:val="none" w:sz="0" w:space="0" w:color="auto"/>
        <w:bottom w:val="none" w:sz="0" w:space="0" w:color="auto"/>
        <w:right w:val="none" w:sz="0" w:space="0" w:color="auto"/>
      </w:divBdr>
      <w:divsChild>
        <w:div w:id="1035958237">
          <w:marLeft w:val="547"/>
          <w:marRight w:val="0"/>
          <w:marTop w:val="115"/>
          <w:marBottom w:val="0"/>
          <w:divBdr>
            <w:top w:val="none" w:sz="0" w:space="0" w:color="auto"/>
            <w:left w:val="none" w:sz="0" w:space="0" w:color="auto"/>
            <w:bottom w:val="none" w:sz="0" w:space="0" w:color="auto"/>
            <w:right w:val="none" w:sz="0" w:space="0" w:color="auto"/>
          </w:divBdr>
        </w:div>
        <w:div w:id="33123791">
          <w:marLeft w:val="547"/>
          <w:marRight w:val="0"/>
          <w:marTop w:val="115"/>
          <w:marBottom w:val="0"/>
          <w:divBdr>
            <w:top w:val="none" w:sz="0" w:space="0" w:color="auto"/>
            <w:left w:val="none" w:sz="0" w:space="0" w:color="auto"/>
            <w:bottom w:val="none" w:sz="0" w:space="0" w:color="auto"/>
            <w:right w:val="none" w:sz="0" w:space="0" w:color="auto"/>
          </w:divBdr>
        </w:div>
        <w:div w:id="1689670578">
          <w:marLeft w:val="547"/>
          <w:marRight w:val="0"/>
          <w:marTop w:val="115"/>
          <w:marBottom w:val="0"/>
          <w:divBdr>
            <w:top w:val="none" w:sz="0" w:space="0" w:color="auto"/>
            <w:left w:val="none" w:sz="0" w:space="0" w:color="auto"/>
            <w:bottom w:val="none" w:sz="0" w:space="0" w:color="auto"/>
            <w:right w:val="none" w:sz="0" w:space="0" w:color="auto"/>
          </w:divBdr>
        </w:div>
        <w:div w:id="1181354320">
          <w:marLeft w:val="547"/>
          <w:marRight w:val="0"/>
          <w:marTop w:val="115"/>
          <w:marBottom w:val="0"/>
          <w:divBdr>
            <w:top w:val="none" w:sz="0" w:space="0" w:color="auto"/>
            <w:left w:val="none" w:sz="0" w:space="0" w:color="auto"/>
            <w:bottom w:val="none" w:sz="0" w:space="0" w:color="auto"/>
            <w:right w:val="none" w:sz="0" w:space="0" w:color="auto"/>
          </w:divBdr>
        </w:div>
        <w:div w:id="2031567176">
          <w:marLeft w:val="547"/>
          <w:marRight w:val="0"/>
          <w:marTop w:val="115"/>
          <w:marBottom w:val="0"/>
          <w:divBdr>
            <w:top w:val="none" w:sz="0" w:space="0" w:color="auto"/>
            <w:left w:val="none" w:sz="0" w:space="0" w:color="auto"/>
            <w:bottom w:val="none" w:sz="0" w:space="0" w:color="auto"/>
            <w:right w:val="none" w:sz="0" w:space="0" w:color="auto"/>
          </w:divBdr>
        </w:div>
        <w:div w:id="565383020">
          <w:marLeft w:val="547"/>
          <w:marRight w:val="0"/>
          <w:marTop w:val="115"/>
          <w:marBottom w:val="0"/>
          <w:divBdr>
            <w:top w:val="none" w:sz="0" w:space="0" w:color="auto"/>
            <w:left w:val="none" w:sz="0" w:space="0" w:color="auto"/>
            <w:bottom w:val="none" w:sz="0" w:space="0" w:color="auto"/>
            <w:right w:val="none" w:sz="0" w:space="0" w:color="auto"/>
          </w:divBdr>
        </w:div>
      </w:divsChild>
    </w:div>
    <w:div w:id="1018654838">
      <w:bodyDiv w:val="1"/>
      <w:marLeft w:val="0"/>
      <w:marRight w:val="0"/>
      <w:marTop w:val="0"/>
      <w:marBottom w:val="0"/>
      <w:divBdr>
        <w:top w:val="none" w:sz="0" w:space="0" w:color="auto"/>
        <w:left w:val="none" w:sz="0" w:space="0" w:color="auto"/>
        <w:bottom w:val="none" w:sz="0" w:space="0" w:color="auto"/>
        <w:right w:val="none" w:sz="0" w:space="0" w:color="auto"/>
      </w:divBdr>
    </w:div>
    <w:div w:id="1100375044">
      <w:bodyDiv w:val="1"/>
      <w:marLeft w:val="0"/>
      <w:marRight w:val="0"/>
      <w:marTop w:val="0"/>
      <w:marBottom w:val="0"/>
      <w:divBdr>
        <w:top w:val="none" w:sz="0" w:space="0" w:color="auto"/>
        <w:left w:val="none" w:sz="0" w:space="0" w:color="auto"/>
        <w:bottom w:val="none" w:sz="0" w:space="0" w:color="auto"/>
        <w:right w:val="none" w:sz="0" w:space="0" w:color="auto"/>
      </w:divBdr>
      <w:divsChild>
        <w:div w:id="271010272">
          <w:marLeft w:val="1166"/>
          <w:marRight w:val="0"/>
          <w:marTop w:val="115"/>
          <w:marBottom w:val="0"/>
          <w:divBdr>
            <w:top w:val="none" w:sz="0" w:space="0" w:color="auto"/>
            <w:left w:val="none" w:sz="0" w:space="0" w:color="auto"/>
            <w:bottom w:val="none" w:sz="0" w:space="0" w:color="auto"/>
            <w:right w:val="none" w:sz="0" w:space="0" w:color="auto"/>
          </w:divBdr>
        </w:div>
      </w:divsChild>
    </w:div>
    <w:div w:id="1111558955">
      <w:bodyDiv w:val="1"/>
      <w:marLeft w:val="0"/>
      <w:marRight w:val="0"/>
      <w:marTop w:val="0"/>
      <w:marBottom w:val="0"/>
      <w:divBdr>
        <w:top w:val="none" w:sz="0" w:space="0" w:color="auto"/>
        <w:left w:val="none" w:sz="0" w:space="0" w:color="auto"/>
        <w:bottom w:val="none" w:sz="0" w:space="0" w:color="auto"/>
        <w:right w:val="none" w:sz="0" w:space="0" w:color="auto"/>
      </w:divBdr>
      <w:divsChild>
        <w:div w:id="179510629">
          <w:marLeft w:val="547"/>
          <w:marRight w:val="0"/>
          <w:marTop w:val="115"/>
          <w:marBottom w:val="0"/>
          <w:divBdr>
            <w:top w:val="none" w:sz="0" w:space="0" w:color="auto"/>
            <w:left w:val="none" w:sz="0" w:space="0" w:color="auto"/>
            <w:bottom w:val="none" w:sz="0" w:space="0" w:color="auto"/>
            <w:right w:val="none" w:sz="0" w:space="0" w:color="auto"/>
          </w:divBdr>
        </w:div>
        <w:div w:id="231893191">
          <w:marLeft w:val="1166"/>
          <w:marRight w:val="0"/>
          <w:marTop w:val="125"/>
          <w:marBottom w:val="0"/>
          <w:divBdr>
            <w:top w:val="none" w:sz="0" w:space="0" w:color="auto"/>
            <w:left w:val="none" w:sz="0" w:space="0" w:color="auto"/>
            <w:bottom w:val="none" w:sz="0" w:space="0" w:color="auto"/>
            <w:right w:val="none" w:sz="0" w:space="0" w:color="auto"/>
          </w:divBdr>
        </w:div>
        <w:div w:id="384721255">
          <w:marLeft w:val="1166"/>
          <w:marRight w:val="0"/>
          <w:marTop w:val="125"/>
          <w:marBottom w:val="0"/>
          <w:divBdr>
            <w:top w:val="none" w:sz="0" w:space="0" w:color="auto"/>
            <w:left w:val="none" w:sz="0" w:space="0" w:color="auto"/>
            <w:bottom w:val="none" w:sz="0" w:space="0" w:color="auto"/>
            <w:right w:val="none" w:sz="0" w:space="0" w:color="auto"/>
          </w:divBdr>
        </w:div>
        <w:div w:id="1243830918">
          <w:marLeft w:val="1166"/>
          <w:marRight w:val="0"/>
          <w:marTop w:val="125"/>
          <w:marBottom w:val="0"/>
          <w:divBdr>
            <w:top w:val="none" w:sz="0" w:space="0" w:color="auto"/>
            <w:left w:val="none" w:sz="0" w:space="0" w:color="auto"/>
            <w:bottom w:val="none" w:sz="0" w:space="0" w:color="auto"/>
            <w:right w:val="none" w:sz="0" w:space="0" w:color="auto"/>
          </w:divBdr>
        </w:div>
        <w:div w:id="1842313485">
          <w:marLeft w:val="1166"/>
          <w:marRight w:val="0"/>
          <w:marTop w:val="125"/>
          <w:marBottom w:val="0"/>
          <w:divBdr>
            <w:top w:val="none" w:sz="0" w:space="0" w:color="auto"/>
            <w:left w:val="none" w:sz="0" w:space="0" w:color="auto"/>
            <w:bottom w:val="none" w:sz="0" w:space="0" w:color="auto"/>
            <w:right w:val="none" w:sz="0" w:space="0" w:color="auto"/>
          </w:divBdr>
        </w:div>
        <w:div w:id="55473497">
          <w:marLeft w:val="1166"/>
          <w:marRight w:val="0"/>
          <w:marTop w:val="125"/>
          <w:marBottom w:val="0"/>
          <w:divBdr>
            <w:top w:val="none" w:sz="0" w:space="0" w:color="auto"/>
            <w:left w:val="none" w:sz="0" w:space="0" w:color="auto"/>
            <w:bottom w:val="none" w:sz="0" w:space="0" w:color="auto"/>
            <w:right w:val="none" w:sz="0" w:space="0" w:color="auto"/>
          </w:divBdr>
        </w:div>
        <w:div w:id="653873906">
          <w:marLeft w:val="1166"/>
          <w:marRight w:val="0"/>
          <w:marTop w:val="125"/>
          <w:marBottom w:val="0"/>
          <w:divBdr>
            <w:top w:val="none" w:sz="0" w:space="0" w:color="auto"/>
            <w:left w:val="none" w:sz="0" w:space="0" w:color="auto"/>
            <w:bottom w:val="none" w:sz="0" w:space="0" w:color="auto"/>
            <w:right w:val="none" w:sz="0" w:space="0" w:color="auto"/>
          </w:divBdr>
        </w:div>
        <w:div w:id="1784155198">
          <w:marLeft w:val="1166"/>
          <w:marRight w:val="0"/>
          <w:marTop w:val="125"/>
          <w:marBottom w:val="0"/>
          <w:divBdr>
            <w:top w:val="none" w:sz="0" w:space="0" w:color="auto"/>
            <w:left w:val="none" w:sz="0" w:space="0" w:color="auto"/>
            <w:bottom w:val="none" w:sz="0" w:space="0" w:color="auto"/>
            <w:right w:val="none" w:sz="0" w:space="0" w:color="auto"/>
          </w:divBdr>
        </w:div>
      </w:divsChild>
    </w:div>
    <w:div w:id="1201086977">
      <w:bodyDiv w:val="1"/>
      <w:marLeft w:val="0"/>
      <w:marRight w:val="0"/>
      <w:marTop w:val="0"/>
      <w:marBottom w:val="0"/>
      <w:divBdr>
        <w:top w:val="none" w:sz="0" w:space="0" w:color="auto"/>
        <w:left w:val="none" w:sz="0" w:space="0" w:color="auto"/>
        <w:bottom w:val="none" w:sz="0" w:space="0" w:color="auto"/>
        <w:right w:val="none" w:sz="0" w:space="0" w:color="auto"/>
      </w:divBdr>
      <w:divsChild>
        <w:div w:id="1050376261">
          <w:marLeft w:val="547"/>
          <w:marRight w:val="0"/>
          <w:marTop w:val="115"/>
          <w:marBottom w:val="0"/>
          <w:divBdr>
            <w:top w:val="none" w:sz="0" w:space="0" w:color="auto"/>
            <w:left w:val="none" w:sz="0" w:space="0" w:color="auto"/>
            <w:bottom w:val="none" w:sz="0" w:space="0" w:color="auto"/>
            <w:right w:val="none" w:sz="0" w:space="0" w:color="auto"/>
          </w:divBdr>
        </w:div>
        <w:div w:id="768820841">
          <w:marLeft w:val="547"/>
          <w:marRight w:val="0"/>
          <w:marTop w:val="115"/>
          <w:marBottom w:val="0"/>
          <w:divBdr>
            <w:top w:val="none" w:sz="0" w:space="0" w:color="auto"/>
            <w:left w:val="none" w:sz="0" w:space="0" w:color="auto"/>
            <w:bottom w:val="none" w:sz="0" w:space="0" w:color="auto"/>
            <w:right w:val="none" w:sz="0" w:space="0" w:color="auto"/>
          </w:divBdr>
        </w:div>
        <w:div w:id="1346444754">
          <w:marLeft w:val="1166"/>
          <w:marRight w:val="0"/>
          <w:marTop w:val="115"/>
          <w:marBottom w:val="0"/>
          <w:divBdr>
            <w:top w:val="none" w:sz="0" w:space="0" w:color="auto"/>
            <w:left w:val="none" w:sz="0" w:space="0" w:color="auto"/>
            <w:bottom w:val="none" w:sz="0" w:space="0" w:color="auto"/>
            <w:right w:val="none" w:sz="0" w:space="0" w:color="auto"/>
          </w:divBdr>
        </w:div>
        <w:div w:id="731075863">
          <w:marLeft w:val="1166"/>
          <w:marRight w:val="0"/>
          <w:marTop w:val="115"/>
          <w:marBottom w:val="0"/>
          <w:divBdr>
            <w:top w:val="none" w:sz="0" w:space="0" w:color="auto"/>
            <w:left w:val="none" w:sz="0" w:space="0" w:color="auto"/>
            <w:bottom w:val="none" w:sz="0" w:space="0" w:color="auto"/>
            <w:right w:val="none" w:sz="0" w:space="0" w:color="auto"/>
          </w:divBdr>
        </w:div>
        <w:div w:id="1561330780">
          <w:marLeft w:val="1166"/>
          <w:marRight w:val="0"/>
          <w:marTop w:val="115"/>
          <w:marBottom w:val="0"/>
          <w:divBdr>
            <w:top w:val="none" w:sz="0" w:space="0" w:color="auto"/>
            <w:left w:val="none" w:sz="0" w:space="0" w:color="auto"/>
            <w:bottom w:val="none" w:sz="0" w:space="0" w:color="auto"/>
            <w:right w:val="none" w:sz="0" w:space="0" w:color="auto"/>
          </w:divBdr>
        </w:div>
        <w:div w:id="1354454824">
          <w:marLeft w:val="547"/>
          <w:marRight w:val="0"/>
          <w:marTop w:val="115"/>
          <w:marBottom w:val="0"/>
          <w:divBdr>
            <w:top w:val="none" w:sz="0" w:space="0" w:color="auto"/>
            <w:left w:val="none" w:sz="0" w:space="0" w:color="auto"/>
            <w:bottom w:val="none" w:sz="0" w:space="0" w:color="auto"/>
            <w:right w:val="none" w:sz="0" w:space="0" w:color="auto"/>
          </w:divBdr>
        </w:div>
      </w:divsChild>
    </w:div>
    <w:div w:id="1216549014">
      <w:bodyDiv w:val="1"/>
      <w:marLeft w:val="0"/>
      <w:marRight w:val="0"/>
      <w:marTop w:val="0"/>
      <w:marBottom w:val="0"/>
      <w:divBdr>
        <w:top w:val="none" w:sz="0" w:space="0" w:color="auto"/>
        <w:left w:val="none" w:sz="0" w:space="0" w:color="auto"/>
        <w:bottom w:val="none" w:sz="0" w:space="0" w:color="auto"/>
        <w:right w:val="none" w:sz="0" w:space="0" w:color="auto"/>
      </w:divBdr>
      <w:divsChild>
        <w:div w:id="1733308858">
          <w:marLeft w:val="1166"/>
          <w:marRight w:val="0"/>
          <w:marTop w:val="115"/>
          <w:marBottom w:val="0"/>
          <w:divBdr>
            <w:top w:val="none" w:sz="0" w:space="0" w:color="auto"/>
            <w:left w:val="none" w:sz="0" w:space="0" w:color="auto"/>
            <w:bottom w:val="none" w:sz="0" w:space="0" w:color="auto"/>
            <w:right w:val="none" w:sz="0" w:space="0" w:color="auto"/>
          </w:divBdr>
        </w:div>
      </w:divsChild>
    </w:div>
    <w:div w:id="1227036216">
      <w:bodyDiv w:val="1"/>
      <w:marLeft w:val="0"/>
      <w:marRight w:val="0"/>
      <w:marTop w:val="0"/>
      <w:marBottom w:val="0"/>
      <w:divBdr>
        <w:top w:val="none" w:sz="0" w:space="0" w:color="auto"/>
        <w:left w:val="none" w:sz="0" w:space="0" w:color="auto"/>
        <w:bottom w:val="none" w:sz="0" w:space="0" w:color="auto"/>
        <w:right w:val="none" w:sz="0" w:space="0" w:color="auto"/>
      </w:divBdr>
      <w:divsChild>
        <w:div w:id="1845590573">
          <w:marLeft w:val="547"/>
          <w:marRight w:val="0"/>
          <w:marTop w:val="115"/>
          <w:marBottom w:val="0"/>
          <w:divBdr>
            <w:top w:val="none" w:sz="0" w:space="0" w:color="auto"/>
            <w:left w:val="none" w:sz="0" w:space="0" w:color="auto"/>
            <w:bottom w:val="none" w:sz="0" w:space="0" w:color="auto"/>
            <w:right w:val="none" w:sz="0" w:space="0" w:color="auto"/>
          </w:divBdr>
        </w:div>
        <w:div w:id="841698037">
          <w:marLeft w:val="1166"/>
          <w:marRight w:val="0"/>
          <w:marTop w:val="115"/>
          <w:marBottom w:val="0"/>
          <w:divBdr>
            <w:top w:val="none" w:sz="0" w:space="0" w:color="auto"/>
            <w:left w:val="none" w:sz="0" w:space="0" w:color="auto"/>
            <w:bottom w:val="none" w:sz="0" w:space="0" w:color="auto"/>
            <w:right w:val="none" w:sz="0" w:space="0" w:color="auto"/>
          </w:divBdr>
        </w:div>
      </w:divsChild>
    </w:div>
    <w:div w:id="1258322712">
      <w:bodyDiv w:val="1"/>
      <w:marLeft w:val="0"/>
      <w:marRight w:val="0"/>
      <w:marTop w:val="0"/>
      <w:marBottom w:val="0"/>
      <w:divBdr>
        <w:top w:val="none" w:sz="0" w:space="0" w:color="auto"/>
        <w:left w:val="none" w:sz="0" w:space="0" w:color="auto"/>
        <w:bottom w:val="none" w:sz="0" w:space="0" w:color="auto"/>
        <w:right w:val="none" w:sz="0" w:space="0" w:color="auto"/>
      </w:divBdr>
    </w:div>
    <w:div w:id="1281566187">
      <w:bodyDiv w:val="1"/>
      <w:marLeft w:val="0"/>
      <w:marRight w:val="0"/>
      <w:marTop w:val="0"/>
      <w:marBottom w:val="0"/>
      <w:divBdr>
        <w:top w:val="none" w:sz="0" w:space="0" w:color="auto"/>
        <w:left w:val="none" w:sz="0" w:space="0" w:color="auto"/>
        <w:bottom w:val="none" w:sz="0" w:space="0" w:color="auto"/>
        <w:right w:val="none" w:sz="0" w:space="0" w:color="auto"/>
      </w:divBdr>
      <w:divsChild>
        <w:div w:id="203372519">
          <w:marLeft w:val="547"/>
          <w:marRight w:val="0"/>
          <w:marTop w:val="115"/>
          <w:marBottom w:val="0"/>
          <w:divBdr>
            <w:top w:val="none" w:sz="0" w:space="0" w:color="auto"/>
            <w:left w:val="none" w:sz="0" w:space="0" w:color="auto"/>
            <w:bottom w:val="none" w:sz="0" w:space="0" w:color="auto"/>
            <w:right w:val="none" w:sz="0" w:space="0" w:color="auto"/>
          </w:divBdr>
        </w:div>
        <w:div w:id="142743007">
          <w:marLeft w:val="1166"/>
          <w:marRight w:val="0"/>
          <w:marTop w:val="115"/>
          <w:marBottom w:val="0"/>
          <w:divBdr>
            <w:top w:val="none" w:sz="0" w:space="0" w:color="auto"/>
            <w:left w:val="none" w:sz="0" w:space="0" w:color="auto"/>
            <w:bottom w:val="none" w:sz="0" w:space="0" w:color="auto"/>
            <w:right w:val="none" w:sz="0" w:space="0" w:color="auto"/>
          </w:divBdr>
        </w:div>
        <w:div w:id="112864869">
          <w:marLeft w:val="1166"/>
          <w:marRight w:val="0"/>
          <w:marTop w:val="115"/>
          <w:marBottom w:val="0"/>
          <w:divBdr>
            <w:top w:val="none" w:sz="0" w:space="0" w:color="auto"/>
            <w:left w:val="none" w:sz="0" w:space="0" w:color="auto"/>
            <w:bottom w:val="none" w:sz="0" w:space="0" w:color="auto"/>
            <w:right w:val="none" w:sz="0" w:space="0" w:color="auto"/>
          </w:divBdr>
        </w:div>
        <w:div w:id="1781026253">
          <w:marLeft w:val="1166"/>
          <w:marRight w:val="0"/>
          <w:marTop w:val="115"/>
          <w:marBottom w:val="0"/>
          <w:divBdr>
            <w:top w:val="none" w:sz="0" w:space="0" w:color="auto"/>
            <w:left w:val="none" w:sz="0" w:space="0" w:color="auto"/>
            <w:bottom w:val="none" w:sz="0" w:space="0" w:color="auto"/>
            <w:right w:val="none" w:sz="0" w:space="0" w:color="auto"/>
          </w:divBdr>
        </w:div>
        <w:div w:id="114761051">
          <w:marLeft w:val="1166"/>
          <w:marRight w:val="0"/>
          <w:marTop w:val="115"/>
          <w:marBottom w:val="0"/>
          <w:divBdr>
            <w:top w:val="none" w:sz="0" w:space="0" w:color="auto"/>
            <w:left w:val="none" w:sz="0" w:space="0" w:color="auto"/>
            <w:bottom w:val="none" w:sz="0" w:space="0" w:color="auto"/>
            <w:right w:val="none" w:sz="0" w:space="0" w:color="auto"/>
          </w:divBdr>
        </w:div>
        <w:div w:id="1488789810">
          <w:marLeft w:val="1166"/>
          <w:marRight w:val="0"/>
          <w:marTop w:val="115"/>
          <w:marBottom w:val="0"/>
          <w:divBdr>
            <w:top w:val="none" w:sz="0" w:space="0" w:color="auto"/>
            <w:left w:val="none" w:sz="0" w:space="0" w:color="auto"/>
            <w:bottom w:val="none" w:sz="0" w:space="0" w:color="auto"/>
            <w:right w:val="none" w:sz="0" w:space="0" w:color="auto"/>
          </w:divBdr>
        </w:div>
        <w:div w:id="1493525887">
          <w:marLeft w:val="547"/>
          <w:marRight w:val="0"/>
          <w:marTop w:val="115"/>
          <w:marBottom w:val="0"/>
          <w:divBdr>
            <w:top w:val="none" w:sz="0" w:space="0" w:color="auto"/>
            <w:left w:val="none" w:sz="0" w:space="0" w:color="auto"/>
            <w:bottom w:val="none" w:sz="0" w:space="0" w:color="auto"/>
            <w:right w:val="none" w:sz="0" w:space="0" w:color="auto"/>
          </w:divBdr>
        </w:div>
      </w:divsChild>
    </w:div>
    <w:div w:id="1285190529">
      <w:bodyDiv w:val="1"/>
      <w:marLeft w:val="0"/>
      <w:marRight w:val="0"/>
      <w:marTop w:val="0"/>
      <w:marBottom w:val="0"/>
      <w:divBdr>
        <w:top w:val="none" w:sz="0" w:space="0" w:color="auto"/>
        <w:left w:val="none" w:sz="0" w:space="0" w:color="auto"/>
        <w:bottom w:val="none" w:sz="0" w:space="0" w:color="auto"/>
        <w:right w:val="none" w:sz="0" w:space="0" w:color="auto"/>
      </w:divBdr>
    </w:div>
    <w:div w:id="1323850594">
      <w:bodyDiv w:val="1"/>
      <w:marLeft w:val="0"/>
      <w:marRight w:val="0"/>
      <w:marTop w:val="0"/>
      <w:marBottom w:val="0"/>
      <w:divBdr>
        <w:top w:val="none" w:sz="0" w:space="0" w:color="auto"/>
        <w:left w:val="none" w:sz="0" w:space="0" w:color="auto"/>
        <w:bottom w:val="none" w:sz="0" w:space="0" w:color="auto"/>
        <w:right w:val="none" w:sz="0" w:space="0" w:color="auto"/>
      </w:divBdr>
    </w:div>
    <w:div w:id="1360468951">
      <w:bodyDiv w:val="1"/>
      <w:marLeft w:val="0"/>
      <w:marRight w:val="0"/>
      <w:marTop w:val="0"/>
      <w:marBottom w:val="0"/>
      <w:divBdr>
        <w:top w:val="none" w:sz="0" w:space="0" w:color="auto"/>
        <w:left w:val="none" w:sz="0" w:space="0" w:color="auto"/>
        <w:bottom w:val="none" w:sz="0" w:space="0" w:color="auto"/>
        <w:right w:val="none" w:sz="0" w:space="0" w:color="auto"/>
      </w:divBdr>
    </w:div>
    <w:div w:id="1370379246">
      <w:bodyDiv w:val="1"/>
      <w:marLeft w:val="0"/>
      <w:marRight w:val="0"/>
      <w:marTop w:val="0"/>
      <w:marBottom w:val="0"/>
      <w:divBdr>
        <w:top w:val="none" w:sz="0" w:space="0" w:color="auto"/>
        <w:left w:val="none" w:sz="0" w:space="0" w:color="auto"/>
        <w:bottom w:val="none" w:sz="0" w:space="0" w:color="auto"/>
        <w:right w:val="none" w:sz="0" w:space="0" w:color="auto"/>
      </w:divBdr>
      <w:divsChild>
        <w:div w:id="1190030622">
          <w:marLeft w:val="1440"/>
          <w:marRight w:val="0"/>
          <w:marTop w:val="115"/>
          <w:marBottom w:val="0"/>
          <w:divBdr>
            <w:top w:val="none" w:sz="0" w:space="0" w:color="auto"/>
            <w:left w:val="none" w:sz="0" w:space="0" w:color="auto"/>
            <w:bottom w:val="none" w:sz="0" w:space="0" w:color="auto"/>
            <w:right w:val="none" w:sz="0" w:space="0" w:color="auto"/>
          </w:divBdr>
        </w:div>
      </w:divsChild>
    </w:div>
    <w:div w:id="1401370791">
      <w:bodyDiv w:val="1"/>
      <w:marLeft w:val="0"/>
      <w:marRight w:val="0"/>
      <w:marTop w:val="0"/>
      <w:marBottom w:val="0"/>
      <w:divBdr>
        <w:top w:val="none" w:sz="0" w:space="0" w:color="auto"/>
        <w:left w:val="none" w:sz="0" w:space="0" w:color="auto"/>
        <w:bottom w:val="none" w:sz="0" w:space="0" w:color="auto"/>
        <w:right w:val="none" w:sz="0" w:space="0" w:color="auto"/>
      </w:divBdr>
    </w:div>
    <w:div w:id="1416129285">
      <w:bodyDiv w:val="1"/>
      <w:marLeft w:val="0"/>
      <w:marRight w:val="0"/>
      <w:marTop w:val="0"/>
      <w:marBottom w:val="0"/>
      <w:divBdr>
        <w:top w:val="none" w:sz="0" w:space="0" w:color="auto"/>
        <w:left w:val="none" w:sz="0" w:space="0" w:color="auto"/>
        <w:bottom w:val="none" w:sz="0" w:space="0" w:color="auto"/>
        <w:right w:val="none" w:sz="0" w:space="0" w:color="auto"/>
      </w:divBdr>
    </w:div>
    <w:div w:id="1461728440">
      <w:bodyDiv w:val="1"/>
      <w:marLeft w:val="0"/>
      <w:marRight w:val="0"/>
      <w:marTop w:val="0"/>
      <w:marBottom w:val="0"/>
      <w:divBdr>
        <w:top w:val="none" w:sz="0" w:space="0" w:color="auto"/>
        <w:left w:val="none" w:sz="0" w:space="0" w:color="auto"/>
        <w:bottom w:val="none" w:sz="0" w:space="0" w:color="auto"/>
        <w:right w:val="none" w:sz="0" w:space="0" w:color="auto"/>
      </w:divBdr>
      <w:divsChild>
        <w:div w:id="498934091">
          <w:marLeft w:val="547"/>
          <w:marRight w:val="0"/>
          <w:marTop w:val="115"/>
          <w:marBottom w:val="0"/>
          <w:divBdr>
            <w:top w:val="none" w:sz="0" w:space="0" w:color="auto"/>
            <w:left w:val="none" w:sz="0" w:space="0" w:color="auto"/>
            <w:bottom w:val="none" w:sz="0" w:space="0" w:color="auto"/>
            <w:right w:val="none" w:sz="0" w:space="0" w:color="auto"/>
          </w:divBdr>
        </w:div>
      </w:divsChild>
    </w:div>
    <w:div w:id="1479762704">
      <w:bodyDiv w:val="1"/>
      <w:marLeft w:val="0"/>
      <w:marRight w:val="0"/>
      <w:marTop w:val="0"/>
      <w:marBottom w:val="0"/>
      <w:divBdr>
        <w:top w:val="none" w:sz="0" w:space="0" w:color="auto"/>
        <w:left w:val="none" w:sz="0" w:space="0" w:color="auto"/>
        <w:bottom w:val="none" w:sz="0" w:space="0" w:color="auto"/>
        <w:right w:val="none" w:sz="0" w:space="0" w:color="auto"/>
      </w:divBdr>
    </w:div>
    <w:div w:id="1539194753">
      <w:bodyDiv w:val="1"/>
      <w:marLeft w:val="0"/>
      <w:marRight w:val="0"/>
      <w:marTop w:val="0"/>
      <w:marBottom w:val="0"/>
      <w:divBdr>
        <w:top w:val="none" w:sz="0" w:space="0" w:color="auto"/>
        <w:left w:val="none" w:sz="0" w:space="0" w:color="auto"/>
        <w:bottom w:val="none" w:sz="0" w:space="0" w:color="auto"/>
        <w:right w:val="none" w:sz="0" w:space="0" w:color="auto"/>
      </w:divBdr>
      <w:divsChild>
        <w:div w:id="1463889929">
          <w:marLeft w:val="547"/>
          <w:marRight w:val="0"/>
          <w:marTop w:val="115"/>
          <w:marBottom w:val="0"/>
          <w:divBdr>
            <w:top w:val="none" w:sz="0" w:space="0" w:color="auto"/>
            <w:left w:val="none" w:sz="0" w:space="0" w:color="auto"/>
            <w:bottom w:val="none" w:sz="0" w:space="0" w:color="auto"/>
            <w:right w:val="none" w:sz="0" w:space="0" w:color="auto"/>
          </w:divBdr>
        </w:div>
      </w:divsChild>
    </w:div>
    <w:div w:id="1553300312">
      <w:bodyDiv w:val="1"/>
      <w:marLeft w:val="180"/>
      <w:marRight w:val="120"/>
      <w:marTop w:val="90"/>
      <w:marBottom w:val="0"/>
      <w:divBdr>
        <w:top w:val="none" w:sz="0" w:space="0" w:color="auto"/>
        <w:left w:val="none" w:sz="0" w:space="0" w:color="auto"/>
        <w:bottom w:val="none" w:sz="0" w:space="0" w:color="auto"/>
        <w:right w:val="none" w:sz="0" w:space="0" w:color="auto"/>
      </w:divBdr>
    </w:div>
    <w:div w:id="1672216889">
      <w:bodyDiv w:val="1"/>
      <w:marLeft w:val="0"/>
      <w:marRight w:val="0"/>
      <w:marTop w:val="0"/>
      <w:marBottom w:val="0"/>
      <w:divBdr>
        <w:top w:val="none" w:sz="0" w:space="0" w:color="auto"/>
        <w:left w:val="none" w:sz="0" w:space="0" w:color="auto"/>
        <w:bottom w:val="none" w:sz="0" w:space="0" w:color="auto"/>
        <w:right w:val="none" w:sz="0" w:space="0" w:color="auto"/>
      </w:divBdr>
      <w:divsChild>
        <w:div w:id="1593272212">
          <w:marLeft w:val="547"/>
          <w:marRight w:val="0"/>
          <w:marTop w:val="115"/>
          <w:marBottom w:val="0"/>
          <w:divBdr>
            <w:top w:val="none" w:sz="0" w:space="0" w:color="auto"/>
            <w:left w:val="none" w:sz="0" w:space="0" w:color="auto"/>
            <w:bottom w:val="none" w:sz="0" w:space="0" w:color="auto"/>
            <w:right w:val="none" w:sz="0" w:space="0" w:color="auto"/>
          </w:divBdr>
        </w:div>
        <w:div w:id="1057824936">
          <w:marLeft w:val="1166"/>
          <w:marRight w:val="0"/>
          <w:marTop w:val="115"/>
          <w:marBottom w:val="0"/>
          <w:divBdr>
            <w:top w:val="none" w:sz="0" w:space="0" w:color="auto"/>
            <w:left w:val="none" w:sz="0" w:space="0" w:color="auto"/>
            <w:bottom w:val="none" w:sz="0" w:space="0" w:color="auto"/>
            <w:right w:val="none" w:sz="0" w:space="0" w:color="auto"/>
          </w:divBdr>
        </w:div>
      </w:divsChild>
    </w:div>
    <w:div w:id="1697654821">
      <w:bodyDiv w:val="1"/>
      <w:marLeft w:val="0"/>
      <w:marRight w:val="0"/>
      <w:marTop w:val="0"/>
      <w:marBottom w:val="0"/>
      <w:divBdr>
        <w:top w:val="none" w:sz="0" w:space="0" w:color="auto"/>
        <w:left w:val="none" w:sz="0" w:space="0" w:color="auto"/>
        <w:bottom w:val="none" w:sz="0" w:space="0" w:color="auto"/>
        <w:right w:val="none" w:sz="0" w:space="0" w:color="auto"/>
      </w:divBdr>
    </w:div>
    <w:div w:id="1710259928">
      <w:bodyDiv w:val="1"/>
      <w:marLeft w:val="0"/>
      <w:marRight w:val="0"/>
      <w:marTop w:val="0"/>
      <w:marBottom w:val="0"/>
      <w:divBdr>
        <w:top w:val="none" w:sz="0" w:space="0" w:color="auto"/>
        <w:left w:val="none" w:sz="0" w:space="0" w:color="auto"/>
        <w:bottom w:val="none" w:sz="0" w:space="0" w:color="auto"/>
        <w:right w:val="none" w:sz="0" w:space="0" w:color="auto"/>
      </w:divBdr>
    </w:div>
    <w:div w:id="1711109442">
      <w:bodyDiv w:val="1"/>
      <w:marLeft w:val="0"/>
      <w:marRight w:val="0"/>
      <w:marTop w:val="0"/>
      <w:marBottom w:val="0"/>
      <w:divBdr>
        <w:top w:val="none" w:sz="0" w:space="0" w:color="auto"/>
        <w:left w:val="none" w:sz="0" w:space="0" w:color="auto"/>
        <w:bottom w:val="none" w:sz="0" w:space="0" w:color="auto"/>
        <w:right w:val="none" w:sz="0" w:space="0" w:color="auto"/>
      </w:divBdr>
    </w:div>
    <w:div w:id="1716004072">
      <w:bodyDiv w:val="1"/>
      <w:marLeft w:val="0"/>
      <w:marRight w:val="0"/>
      <w:marTop w:val="0"/>
      <w:marBottom w:val="0"/>
      <w:divBdr>
        <w:top w:val="none" w:sz="0" w:space="0" w:color="auto"/>
        <w:left w:val="none" w:sz="0" w:space="0" w:color="auto"/>
        <w:bottom w:val="none" w:sz="0" w:space="0" w:color="auto"/>
        <w:right w:val="none" w:sz="0" w:space="0" w:color="auto"/>
      </w:divBdr>
    </w:div>
    <w:div w:id="1761295455">
      <w:bodyDiv w:val="1"/>
      <w:marLeft w:val="0"/>
      <w:marRight w:val="0"/>
      <w:marTop w:val="0"/>
      <w:marBottom w:val="0"/>
      <w:divBdr>
        <w:top w:val="none" w:sz="0" w:space="0" w:color="auto"/>
        <w:left w:val="none" w:sz="0" w:space="0" w:color="auto"/>
        <w:bottom w:val="none" w:sz="0" w:space="0" w:color="auto"/>
        <w:right w:val="none" w:sz="0" w:space="0" w:color="auto"/>
      </w:divBdr>
      <w:divsChild>
        <w:div w:id="1595935882">
          <w:marLeft w:val="806"/>
          <w:marRight w:val="0"/>
          <w:marTop w:val="130"/>
          <w:marBottom w:val="0"/>
          <w:divBdr>
            <w:top w:val="none" w:sz="0" w:space="0" w:color="auto"/>
            <w:left w:val="none" w:sz="0" w:space="0" w:color="auto"/>
            <w:bottom w:val="none" w:sz="0" w:space="0" w:color="auto"/>
            <w:right w:val="none" w:sz="0" w:space="0" w:color="auto"/>
          </w:divBdr>
        </w:div>
        <w:div w:id="1369721891">
          <w:marLeft w:val="1166"/>
          <w:marRight w:val="0"/>
          <w:marTop w:val="115"/>
          <w:marBottom w:val="0"/>
          <w:divBdr>
            <w:top w:val="none" w:sz="0" w:space="0" w:color="auto"/>
            <w:left w:val="none" w:sz="0" w:space="0" w:color="auto"/>
            <w:bottom w:val="none" w:sz="0" w:space="0" w:color="auto"/>
            <w:right w:val="none" w:sz="0" w:space="0" w:color="auto"/>
          </w:divBdr>
        </w:div>
        <w:div w:id="852648550">
          <w:marLeft w:val="806"/>
          <w:marRight w:val="0"/>
          <w:marTop w:val="130"/>
          <w:marBottom w:val="0"/>
          <w:divBdr>
            <w:top w:val="none" w:sz="0" w:space="0" w:color="auto"/>
            <w:left w:val="none" w:sz="0" w:space="0" w:color="auto"/>
            <w:bottom w:val="none" w:sz="0" w:space="0" w:color="auto"/>
            <w:right w:val="none" w:sz="0" w:space="0" w:color="auto"/>
          </w:divBdr>
        </w:div>
        <w:div w:id="548303650">
          <w:marLeft w:val="1166"/>
          <w:marRight w:val="0"/>
          <w:marTop w:val="115"/>
          <w:marBottom w:val="0"/>
          <w:divBdr>
            <w:top w:val="none" w:sz="0" w:space="0" w:color="auto"/>
            <w:left w:val="none" w:sz="0" w:space="0" w:color="auto"/>
            <w:bottom w:val="none" w:sz="0" w:space="0" w:color="auto"/>
            <w:right w:val="none" w:sz="0" w:space="0" w:color="auto"/>
          </w:divBdr>
        </w:div>
        <w:div w:id="2105611958">
          <w:marLeft w:val="1166"/>
          <w:marRight w:val="0"/>
          <w:marTop w:val="115"/>
          <w:marBottom w:val="0"/>
          <w:divBdr>
            <w:top w:val="none" w:sz="0" w:space="0" w:color="auto"/>
            <w:left w:val="none" w:sz="0" w:space="0" w:color="auto"/>
            <w:bottom w:val="none" w:sz="0" w:space="0" w:color="auto"/>
            <w:right w:val="none" w:sz="0" w:space="0" w:color="auto"/>
          </w:divBdr>
        </w:div>
        <w:div w:id="509295450">
          <w:marLeft w:val="1166"/>
          <w:marRight w:val="0"/>
          <w:marTop w:val="115"/>
          <w:marBottom w:val="0"/>
          <w:divBdr>
            <w:top w:val="none" w:sz="0" w:space="0" w:color="auto"/>
            <w:left w:val="none" w:sz="0" w:space="0" w:color="auto"/>
            <w:bottom w:val="none" w:sz="0" w:space="0" w:color="auto"/>
            <w:right w:val="none" w:sz="0" w:space="0" w:color="auto"/>
          </w:divBdr>
        </w:div>
        <w:div w:id="1571501132">
          <w:marLeft w:val="1166"/>
          <w:marRight w:val="0"/>
          <w:marTop w:val="115"/>
          <w:marBottom w:val="0"/>
          <w:divBdr>
            <w:top w:val="none" w:sz="0" w:space="0" w:color="auto"/>
            <w:left w:val="none" w:sz="0" w:space="0" w:color="auto"/>
            <w:bottom w:val="none" w:sz="0" w:space="0" w:color="auto"/>
            <w:right w:val="none" w:sz="0" w:space="0" w:color="auto"/>
          </w:divBdr>
        </w:div>
        <w:div w:id="534076468">
          <w:marLeft w:val="1166"/>
          <w:marRight w:val="0"/>
          <w:marTop w:val="115"/>
          <w:marBottom w:val="0"/>
          <w:divBdr>
            <w:top w:val="none" w:sz="0" w:space="0" w:color="auto"/>
            <w:left w:val="none" w:sz="0" w:space="0" w:color="auto"/>
            <w:bottom w:val="none" w:sz="0" w:space="0" w:color="auto"/>
            <w:right w:val="none" w:sz="0" w:space="0" w:color="auto"/>
          </w:divBdr>
        </w:div>
      </w:divsChild>
    </w:div>
    <w:div w:id="1767579267">
      <w:bodyDiv w:val="1"/>
      <w:marLeft w:val="0"/>
      <w:marRight w:val="0"/>
      <w:marTop w:val="0"/>
      <w:marBottom w:val="0"/>
      <w:divBdr>
        <w:top w:val="none" w:sz="0" w:space="0" w:color="auto"/>
        <w:left w:val="none" w:sz="0" w:space="0" w:color="auto"/>
        <w:bottom w:val="none" w:sz="0" w:space="0" w:color="auto"/>
        <w:right w:val="none" w:sz="0" w:space="0" w:color="auto"/>
      </w:divBdr>
    </w:div>
    <w:div w:id="1807357053">
      <w:bodyDiv w:val="1"/>
      <w:marLeft w:val="0"/>
      <w:marRight w:val="0"/>
      <w:marTop w:val="0"/>
      <w:marBottom w:val="0"/>
      <w:divBdr>
        <w:top w:val="none" w:sz="0" w:space="0" w:color="auto"/>
        <w:left w:val="none" w:sz="0" w:space="0" w:color="auto"/>
        <w:bottom w:val="none" w:sz="0" w:space="0" w:color="auto"/>
        <w:right w:val="none" w:sz="0" w:space="0" w:color="auto"/>
      </w:divBdr>
    </w:div>
    <w:div w:id="1836143748">
      <w:bodyDiv w:val="1"/>
      <w:marLeft w:val="0"/>
      <w:marRight w:val="0"/>
      <w:marTop w:val="0"/>
      <w:marBottom w:val="0"/>
      <w:divBdr>
        <w:top w:val="none" w:sz="0" w:space="0" w:color="auto"/>
        <w:left w:val="none" w:sz="0" w:space="0" w:color="auto"/>
        <w:bottom w:val="none" w:sz="0" w:space="0" w:color="auto"/>
        <w:right w:val="none" w:sz="0" w:space="0" w:color="auto"/>
      </w:divBdr>
      <w:divsChild>
        <w:div w:id="2038850400">
          <w:marLeft w:val="547"/>
          <w:marRight w:val="0"/>
          <w:marTop w:val="115"/>
          <w:marBottom w:val="0"/>
          <w:divBdr>
            <w:top w:val="none" w:sz="0" w:space="0" w:color="auto"/>
            <w:left w:val="none" w:sz="0" w:space="0" w:color="auto"/>
            <w:bottom w:val="none" w:sz="0" w:space="0" w:color="auto"/>
            <w:right w:val="none" w:sz="0" w:space="0" w:color="auto"/>
          </w:divBdr>
        </w:div>
      </w:divsChild>
    </w:div>
    <w:div w:id="1873494944">
      <w:bodyDiv w:val="1"/>
      <w:marLeft w:val="0"/>
      <w:marRight w:val="0"/>
      <w:marTop w:val="0"/>
      <w:marBottom w:val="0"/>
      <w:divBdr>
        <w:top w:val="none" w:sz="0" w:space="0" w:color="auto"/>
        <w:left w:val="none" w:sz="0" w:space="0" w:color="auto"/>
        <w:bottom w:val="none" w:sz="0" w:space="0" w:color="auto"/>
        <w:right w:val="none" w:sz="0" w:space="0" w:color="auto"/>
      </w:divBdr>
      <w:divsChild>
        <w:div w:id="1717779633">
          <w:marLeft w:val="1166"/>
          <w:marRight w:val="0"/>
          <w:marTop w:val="115"/>
          <w:marBottom w:val="0"/>
          <w:divBdr>
            <w:top w:val="none" w:sz="0" w:space="0" w:color="auto"/>
            <w:left w:val="none" w:sz="0" w:space="0" w:color="auto"/>
            <w:bottom w:val="none" w:sz="0" w:space="0" w:color="auto"/>
            <w:right w:val="none" w:sz="0" w:space="0" w:color="auto"/>
          </w:divBdr>
        </w:div>
      </w:divsChild>
    </w:div>
    <w:div w:id="1897008188">
      <w:bodyDiv w:val="1"/>
      <w:marLeft w:val="0"/>
      <w:marRight w:val="0"/>
      <w:marTop w:val="0"/>
      <w:marBottom w:val="0"/>
      <w:divBdr>
        <w:top w:val="none" w:sz="0" w:space="0" w:color="auto"/>
        <w:left w:val="none" w:sz="0" w:space="0" w:color="auto"/>
        <w:bottom w:val="none" w:sz="0" w:space="0" w:color="auto"/>
        <w:right w:val="none" w:sz="0" w:space="0" w:color="auto"/>
      </w:divBdr>
      <w:divsChild>
        <w:div w:id="1468744708">
          <w:marLeft w:val="547"/>
          <w:marRight w:val="0"/>
          <w:marTop w:val="134"/>
          <w:marBottom w:val="0"/>
          <w:divBdr>
            <w:top w:val="none" w:sz="0" w:space="0" w:color="auto"/>
            <w:left w:val="none" w:sz="0" w:space="0" w:color="auto"/>
            <w:bottom w:val="none" w:sz="0" w:space="0" w:color="auto"/>
            <w:right w:val="none" w:sz="0" w:space="0" w:color="auto"/>
          </w:divBdr>
        </w:div>
        <w:div w:id="1452674209">
          <w:marLeft w:val="1166"/>
          <w:marRight w:val="0"/>
          <w:marTop w:val="115"/>
          <w:marBottom w:val="0"/>
          <w:divBdr>
            <w:top w:val="none" w:sz="0" w:space="0" w:color="auto"/>
            <w:left w:val="none" w:sz="0" w:space="0" w:color="auto"/>
            <w:bottom w:val="none" w:sz="0" w:space="0" w:color="auto"/>
            <w:right w:val="none" w:sz="0" w:space="0" w:color="auto"/>
          </w:divBdr>
        </w:div>
        <w:div w:id="1860777103">
          <w:marLeft w:val="1166"/>
          <w:marRight w:val="0"/>
          <w:marTop w:val="115"/>
          <w:marBottom w:val="0"/>
          <w:divBdr>
            <w:top w:val="none" w:sz="0" w:space="0" w:color="auto"/>
            <w:left w:val="none" w:sz="0" w:space="0" w:color="auto"/>
            <w:bottom w:val="none" w:sz="0" w:space="0" w:color="auto"/>
            <w:right w:val="none" w:sz="0" w:space="0" w:color="auto"/>
          </w:divBdr>
        </w:div>
        <w:div w:id="2107462660">
          <w:marLeft w:val="547"/>
          <w:marRight w:val="0"/>
          <w:marTop w:val="134"/>
          <w:marBottom w:val="0"/>
          <w:divBdr>
            <w:top w:val="none" w:sz="0" w:space="0" w:color="auto"/>
            <w:left w:val="none" w:sz="0" w:space="0" w:color="auto"/>
            <w:bottom w:val="none" w:sz="0" w:space="0" w:color="auto"/>
            <w:right w:val="none" w:sz="0" w:space="0" w:color="auto"/>
          </w:divBdr>
        </w:div>
        <w:div w:id="1638563053">
          <w:marLeft w:val="1166"/>
          <w:marRight w:val="0"/>
          <w:marTop w:val="115"/>
          <w:marBottom w:val="0"/>
          <w:divBdr>
            <w:top w:val="none" w:sz="0" w:space="0" w:color="auto"/>
            <w:left w:val="none" w:sz="0" w:space="0" w:color="auto"/>
            <w:bottom w:val="none" w:sz="0" w:space="0" w:color="auto"/>
            <w:right w:val="none" w:sz="0" w:space="0" w:color="auto"/>
          </w:divBdr>
        </w:div>
        <w:div w:id="675378586">
          <w:marLeft w:val="1166"/>
          <w:marRight w:val="0"/>
          <w:marTop w:val="115"/>
          <w:marBottom w:val="0"/>
          <w:divBdr>
            <w:top w:val="none" w:sz="0" w:space="0" w:color="auto"/>
            <w:left w:val="none" w:sz="0" w:space="0" w:color="auto"/>
            <w:bottom w:val="none" w:sz="0" w:space="0" w:color="auto"/>
            <w:right w:val="none" w:sz="0" w:space="0" w:color="auto"/>
          </w:divBdr>
        </w:div>
        <w:div w:id="339703005">
          <w:marLeft w:val="1166"/>
          <w:marRight w:val="0"/>
          <w:marTop w:val="115"/>
          <w:marBottom w:val="0"/>
          <w:divBdr>
            <w:top w:val="none" w:sz="0" w:space="0" w:color="auto"/>
            <w:left w:val="none" w:sz="0" w:space="0" w:color="auto"/>
            <w:bottom w:val="none" w:sz="0" w:space="0" w:color="auto"/>
            <w:right w:val="none" w:sz="0" w:space="0" w:color="auto"/>
          </w:divBdr>
        </w:div>
        <w:div w:id="1747219897">
          <w:marLeft w:val="547"/>
          <w:marRight w:val="0"/>
          <w:marTop w:val="134"/>
          <w:marBottom w:val="0"/>
          <w:divBdr>
            <w:top w:val="none" w:sz="0" w:space="0" w:color="auto"/>
            <w:left w:val="none" w:sz="0" w:space="0" w:color="auto"/>
            <w:bottom w:val="none" w:sz="0" w:space="0" w:color="auto"/>
            <w:right w:val="none" w:sz="0" w:space="0" w:color="auto"/>
          </w:divBdr>
        </w:div>
      </w:divsChild>
    </w:div>
    <w:div w:id="1941180541">
      <w:bodyDiv w:val="1"/>
      <w:marLeft w:val="0"/>
      <w:marRight w:val="0"/>
      <w:marTop w:val="0"/>
      <w:marBottom w:val="0"/>
      <w:divBdr>
        <w:top w:val="none" w:sz="0" w:space="0" w:color="auto"/>
        <w:left w:val="none" w:sz="0" w:space="0" w:color="auto"/>
        <w:bottom w:val="none" w:sz="0" w:space="0" w:color="auto"/>
        <w:right w:val="none" w:sz="0" w:space="0" w:color="auto"/>
      </w:divBdr>
    </w:div>
    <w:div w:id="1966695025">
      <w:bodyDiv w:val="1"/>
      <w:marLeft w:val="0"/>
      <w:marRight w:val="0"/>
      <w:marTop w:val="0"/>
      <w:marBottom w:val="0"/>
      <w:divBdr>
        <w:top w:val="none" w:sz="0" w:space="0" w:color="auto"/>
        <w:left w:val="none" w:sz="0" w:space="0" w:color="auto"/>
        <w:bottom w:val="none" w:sz="0" w:space="0" w:color="auto"/>
        <w:right w:val="none" w:sz="0" w:space="0" w:color="auto"/>
      </w:divBdr>
      <w:divsChild>
        <w:div w:id="1195728231">
          <w:marLeft w:val="547"/>
          <w:marRight w:val="0"/>
          <w:marTop w:val="134"/>
          <w:marBottom w:val="0"/>
          <w:divBdr>
            <w:top w:val="none" w:sz="0" w:space="0" w:color="auto"/>
            <w:left w:val="none" w:sz="0" w:space="0" w:color="auto"/>
            <w:bottom w:val="none" w:sz="0" w:space="0" w:color="auto"/>
            <w:right w:val="none" w:sz="0" w:space="0" w:color="auto"/>
          </w:divBdr>
        </w:div>
        <w:div w:id="1838880799">
          <w:marLeft w:val="547"/>
          <w:marRight w:val="0"/>
          <w:marTop w:val="134"/>
          <w:marBottom w:val="0"/>
          <w:divBdr>
            <w:top w:val="none" w:sz="0" w:space="0" w:color="auto"/>
            <w:left w:val="none" w:sz="0" w:space="0" w:color="auto"/>
            <w:bottom w:val="none" w:sz="0" w:space="0" w:color="auto"/>
            <w:right w:val="none" w:sz="0" w:space="0" w:color="auto"/>
          </w:divBdr>
        </w:div>
      </w:divsChild>
    </w:div>
    <w:div w:id="1974602381">
      <w:bodyDiv w:val="1"/>
      <w:marLeft w:val="0"/>
      <w:marRight w:val="0"/>
      <w:marTop w:val="0"/>
      <w:marBottom w:val="0"/>
      <w:divBdr>
        <w:top w:val="none" w:sz="0" w:space="0" w:color="auto"/>
        <w:left w:val="none" w:sz="0" w:space="0" w:color="auto"/>
        <w:bottom w:val="none" w:sz="0" w:space="0" w:color="auto"/>
        <w:right w:val="none" w:sz="0" w:space="0" w:color="auto"/>
      </w:divBdr>
      <w:divsChild>
        <w:div w:id="1023673119">
          <w:marLeft w:val="547"/>
          <w:marRight w:val="0"/>
          <w:marTop w:val="115"/>
          <w:marBottom w:val="0"/>
          <w:divBdr>
            <w:top w:val="none" w:sz="0" w:space="0" w:color="auto"/>
            <w:left w:val="none" w:sz="0" w:space="0" w:color="auto"/>
            <w:bottom w:val="none" w:sz="0" w:space="0" w:color="auto"/>
            <w:right w:val="none" w:sz="0" w:space="0" w:color="auto"/>
          </w:divBdr>
        </w:div>
        <w:div w:id="224873050">
          <w:marLeft w:val="547"/>
          <w:marRight w:val="0"/>
          <w:marTop w:val="115"/>
          <w:marBottom w:val="0"/>
          <w:divBdr>
            <w:top w:val="none" w:sz="0" w:space="0" w:color="auto"/>
            <w:left w:val="none" w:sz="0" w:space="0" w:color="auto"/>
            <w:bottom w:val="none" w:sz="0" w:space="0" w:color="auto"/>
            <w:right w:val="none" w:sz="0" w:space="0" w:color="auto"/>
          </w:divBdr>
        </w:div>
      </w:divsChild>
    </w:div>
    <w:div w:id="2010253382">
      <w:bodyDiv w:val="1"/>
      <w:marLeft w:val="0"/>
      <w:marRight w:val="0"/>
      <w:marTop w:val="0"/>
      <w:marBottom w:val="0"/>
      <w:divBdr>
        <w:top w:val="none" w:sz="0" w:space="0" w:color="auto"/>
        <w:left w:val="none" w:sz="0" w:space="0" w:color="auto"/>
        <w:bottom w:val="none" w:sz="0" w:space="0" w:color="auto"/>
        <w:right w:val="none" w:sz="0" w:space="0" w:color="auto"/>
      </w:divBdr>
      <w:divsChild>
        <w:div w:id="1823081275">
          <w:marLeft w:val="547"/>
          <w:marRight w:val="0"/>
          <w:marTop w:val="134"/>
          <w:marBottom w:val="0"/>
          <w:divBdr>
            <w:top w:val="none" w:sz="0" w:space="0" w:color="auto"/>
            <w:left w:val="none" w:sz="0" w:space="0" w:color="auto"/>
            <w:bottom w:val="none" w:sz="0" w:space="0" w:color="auto"/>
            <w:right w:val="none" w:sz="0" w:space="0" w:color="auto"/>
          </w:divBdr>
        </w:div>
      </w:divsChild>
    </w:div>
    <w:div w:id="2024819476">
      <w:bodyDiv w:val="1"/>
      <w:marLeft w:val="180"/>
      <w:marRight w:val="120"/>
      <w:marTop w:val="90"/>
      <w:marBottom w:val="0"/>
      <w:divBdr>
        <w:top w:val="none" w:sz="0" w:space="0" w:color="auto"/>
        <w:left w:val="none" w:sz="0" w:space="0" w:color="auto"/>
        <w:bottom w:val="none" w:sz="0" w:space="0" w:color="auto"/>
        <w:right w:val="none" w:sz="0" w:space="0" w:color="auto"/>
      </w:divBdr>
    </w:div>
    <w:div w:id="2067683091">
      <w:bodyDiv w:val="1"/>
      <w:marLeft w:val="0"/>
      <w:marRight w:val="0"/>
      <w:marTop w:val="0"/>
      <w:marBottom w:val="0"/>
      <w:divBdr>
        <w:top w:val="none" w:sz="0" w:space="0" w:color="auto"/>
        <w:left w:val="none" w:sz="0" w:space="0" w:color="auto"/>
        <w:bottom w:val="none" w:sz="0" w:space="0" w:color="auto"/>
        <w:right w:val="none" w:sz="0" w:space="0" w:color="auto"/>
      </w:divBdr>
      <w:divsChild>
        <w:div w:id="1431387043">
          <w:marLeft w:val="1166"/>
          <w:marRight w:val="0"/>
          <w:marTop w:val="115"/>
          <w:marBottom w:val="0"/>
          <w:divBdr>
            <w:top w:val="none" w:sz="0" w:space="0" w:color="auto"/>
            <w:left w:val="none" w:sz="0" w:space="0" w:color="auto"/>
            <w:bottom w:val="none" w:sz="0" w:space="0" w:color="auto"/>
            <w:right w:val="none" w:sz="0" w:space="0" w:color="auto"/>
          </w:divBdr>
        </w:div>
      </w:divsChild>
    </w:div>
    <w:div w:id="2068020932">
      <w:bodyDiv w:val="1"/>
      <w:marLeft w:val="0"/>
      <w:marRight w:val="0"/>
      <w:marTop w:val="0"/>
      <w:marBottom w:val="0"/>
      <w:divBdr>
        <w:top w:val="none" w:sz="0" w:space="0" w:color="auto"/>
        <w:left w:val="none" w:sz="0" w:space="0" w:color="auto"/>
        <w:bottom w:val="none" w:sz="0" w:space="0" w:color="auto"/>
        <w:right w:val="none" w:sz="0" w:space="0" w:color="auto"/>
      </w:divBdr>
      <w:divsChild>
        <w:div w:id="932475205">
          <w:marLeft w:val="1440"/>
          <w:marRight w:val="0"/>
          <w:marTop w:val="115"/>
          <w:marBottom w:val="0"/>
          <w:divBdr>
            <w:top w:val="none" w:sz="0" w:space="0" w:color="auto"/>
            <w:left w:val="none" w:sz="0" w:space="0" w:color="auto"/>
            <w:bottom w:val="none" w:sz="0" w:space="0" w:color="auto"/>
            <w:right w:val="none" w:sz="0" w:space="0" w:color="auto"/>
          </w:divBdr>
        </w:div>
      </w:divsChild>
    </w:div>
    <w:div w:id="2113359116">
      <w:bodyDiv w:val="1"/>
      <w:marLeft w:val="180"/>
      <w:marRight w:val="120"/>
      <w:marTop w:val="9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2" ma:contentTypeDescription="Create a new document." ma:contentTypeScope="" ma:versionID="68c2b88256eb931aea5c9f499da56601">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fb33626fc69f30413c19bdd9f299d01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0D3AE2D-5FF8-42C0-A213-52EBF2F5C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B47B86-1D90-422C-BE1E-08751EFEE3D7}">
  <ds:schemaRefs>
    <ds:schemaRef ds:uri="http://schemas.openxmlformats.org/officeDocument/2006/bibliography"/>
  </ds:schemaRefs>
</ds:datastoreItem>
</file>

<file path=customXml/itemProps3.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4.xml><?xml version="1.0" encoding="utf-8"?>
<ds:datastoreItem xmlns:ds="http://schemas.openxmlformats.org/officeDocument/2006/customXml" ds:itemID="{A00C6E26-194B-430C-A531-42F0CCFDE30F}">
  <ds:schemaRefs>
    <ds:schemaRef ds:uri="http://schemas.openxmlformats.org/package/2006/metadata/core-properties"/>
    <ds:schemaRef ds:uri="http://purl.org/dc/terms/"/>
    <ds:schemaRef ds:uri="http://schemas.microsoft.com/sharepoint/v3"/>
    <ds:schemaRef ds:uri="http://www.w3.org/XML/1998/namespace"/>
    <ds:schemaRef ds:uri="http://schemas.microsoft.com/office/2006/documentManagement/types"/>
    <ds:schemaRef ds:uri="c7ec34b5-d637-4aef-8083-e887a6537c45"/>
    <ds:schemaRef ds:uri="http://purl.org/dc/elements/1.1/"/>
    <ds:schemaRef ds:uri="http://schemas.microsoft.com/office/infopath/2007/PartnerControls"/>
    <ds:schemaRef ds:uri="b4647670-8a1a-4303-bfca-411bbc0da688"/>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1664</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Phase 3: Knowledge Check Preparation Trainee Guide</vt:lpstr>
    </vt:vector>
  </TitlesOfParts>
  <Company>Veterans Benefits Administration</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3: Knowledge Check Preparation Trainee Guide</dc:title>
  <dc:subject>PMC VSR</dc:subject>
  <dc:creator>Department of Veterans Affairs, Veterans Benefits Administration, Pension Service, STAFF</dc:creator>
  <cp:lastModifiedBy>Kathy Poole</cp:lastModifiedBy>
  <cp:revision>16</cp:revision>
  <dcterms:created xsi:type="dcterms:W3CDTF">2024-10-24T11:46:00Z</dcterms:created>
  <dcterms:modified xsi:type="dcterms:W3CDTF">2024-12-06T19:01:00Z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ies>
</file>