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7" w14:textId="09C5E76C" w:rsidR="000B1CB7" w:rsidRDefault="000B1CB7" w:rsidP="000B1CB7">
      <w:pPr>
        <w:pStyle w:val="VBAILTCoverdoctypecourse"/>
        <w:spacing w:after="0"/>
      </w:pPr>
      <w:r>
        <w:t xml:space="preserve">PMC VSR </w:t>
      </w:r>
      <w:r w:rsidR="00621C97">
        <w:t>Intermediate</w:t>
      </w:r>
      <w:r w:rsidR="00550B7D">
        <w:t xml:space="preserve"> </w:t>
      </w:r>
      <w:r>
        <w:t>Core Course</w:t>
      </w:r>
    </w:p>
    <w:p w14:paraId="6B08C308" w14:textId="1C8A9039" w:rsidR="00EF5FF1" w:rsidRDefault="00EF5FF1" w:rsidP="000B1CB7">
      <w:pPr>
        <w:pStyle w:val="VBAILTCoverdoctypecourse"/>
        <w:spacing w:before="0"/>
      </w:pPr>
      <w:r w:rsidRPr="009C3422">
        <w:t>Phase 5</w:t>
      </w:r>
      <w:r w:rsidR="00EE2E94">
        <w:t>:</w:t>
      </w:r>
      <w:r w:rsidRPr="009C3422">
        <w:t xml:space="preserve"> </w:t>
      </w:r>
      <w:r w:rsidR="00621C97">
        <w:t>Proficiency Development</w:t>
      </w:r>
      <w:r w:rsidR="00EE2E94">
        <w:br/>
      </w:r>
      <w:r>
        <w:t>Part 1</w:t>
      </w:r>
      <w:r w:rsidR="00621C97">
        <w:t>(b)</w:t>
      </w:r>
      <w:r w:rsidR="00EE2E94">
        <w:t>:</w:t>
      </w:r>
      <w:r>
        <w:t xml:space="preserve"> </w:t>
      </w:r>
      <w:r w:rsidR="00621C97">
        <w:t>Basic</w:t>
      </w:r>
      <w:r>
        <w:t xml:space="preserve"> Eligibility</w:t>
      </w:r>
    </w:p>
    <w:p w14:paraId="6B08C309" w14:textId="7C5DCD69" w:rsidR="00EF5FF1" w:rsidRDefault="00BC4F4C" w:rsidP="00EF5FF1">
      <w:pPr>
        <w:pStyle w:val="VBAILTCoverLessonTitle"/>
      </w:pPr>
      <w:r w:rsidRPr="00BC4F4C">
        <w:t>Determine Dependency Eligibility: Child</w:t>
      </w:r>
    </w:p>
    <w:p w14:paraId="6B08C30A" w14:textId="212A02DD" w:rsidR="00C30F06" w:rsidRPr="00C214A9" w:rsidRDefault="00F91FBD" w:rsidP="00C8779F">
      <w:pPr>
        <w:pStyle w:val="VBAILTCoverdoctypecourse"/>
      </w:pPr>
      <w:r>
        <w:t xml:space="preserve">Trainee Guide </w:t>
      </w:r>
    </w:p>
    <w:p w14:paraId="1E4616D4" w14:textId="67597DD7" w:rsidR="00785D19" w:rsidRDefault="00621C97" w:rsidP="00785D19">
      <w:pPr>
        <w:pStyle w:val="VBAILTCoverMisc"/>
        <w:spacing w:before="0"/>
      </w:pPr>
      <w:bookmarkStart w:id="0" w:name="_Hlk531164010"/>
      <w:r>
        <w:t>May 2024</w:t>
      </w:r>
    </w:p>
    <w:bookmarkEnd w:id="0"/>
    <w:p w14:paraId="6B08C30C" w14:textId="143A63B2" w:rsidR="00C30F06" w:rsidRDefault="00C30F06" w:rsidP="00785D19">
      <w:pPr>
        <w:pStyle w:val="VBAILTCoverMisc"/>
        <w:rPr>
          <w:sz w:val="72"/>
          <w:szCs w:val="72"/>
        </w:rPr>
      </w:pPr>
      <w:r>
        <w:br w:type="page"/>
      </w:r>
    </w:p>
    <w:p w14:paraId="6B08C30D" w14:textId="77777777" w:rsidR="00C214A9" w:rsidRPr="0055588B" w:rsidRDefault="00BC4F4C" w:rsidP="002D1DCE">
      <w:pPr>
        <w:pStyle w:val="VBAILTHeading1"/>
      </w:pPr>
      <w:r w:rsidRPr="0055588B">
        <w:lastRenderedPageBreak/>
        <w:t>Determine Dependency Eligibility: Child</w:t>
      </w:r>
    </w:p>
    <w:p w14:paraId="6B08C30E" w14:textId="77777777" w:rsidR="00C214A9" w:rsidRPr="0055588B" w:rsidRDefault="00C214A9" w:rsidP="002E7FD3">
      <w:pPr>
        <w:pStyle w:val="VBAILTHeading2"/>
      </w:pPr>
      <w:r w:rsidRPr="0055588B">
        <w:t xml:space="preserve">Lesson </w:t>
      </w:r>
      <w:r w:rsidR="002D1DCE" w:rsidRPr="0055588B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55588B" w:rsidRPr="0055588B" w14:paraId="6B08C311" w14:textId="77777777" w:rsidTr="00BB6CD1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55588B" w:rsidRDefault="003B118F" w:rsidP="003B118F">
            <w:pPr>
              <w:pStyle w:val="VBAILTTableHeading1"/>
            </w:pPr>
            <w:r w:rsidRPr="0055588B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55588B" w:rsidRDefault="003B118F" w:rsidP="003B118F">
            <w:pPr>
              <w:pStyle w:val="VBAILTTableHeading1"/>
            </w:pPr>
            <w:r w:rsidRPr="0055588B">
              <w:t>Description</w:t>
            </w:r>
          </w:p>
        </w:tc>
      </w:tr>
      <w:tr w:rsidR="0055588B" w:rsidRPr="0055588B" w14:paraId="6B08C314" w14:textId="77777777" w:rsidTr="00BB6CD1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Pr="0055588B" w:rsidRDefault="00267BA2" w:rsidP="008508A5">
            <w:pPr>
              <w:pStyle w:val="VBAILTBody"/>
            </w:pPr>
            <w:r w:rsidRPr="0055588B">
              <w:t>Time Estimate</w:t>
            </w:r>
            <w:r w:rsidR="00077BE7" w:rsidRPr="0055588B">
              <w:t>:</w:t>
            </w:r>
          </w:p>
        </w:tc>
        <w:tc>
          <w:tcPr>
            <w:tcW w:w="7452" w:type="dxa"/>
          </w:tcPr>
          <w:p w14:paraId="6B08C313" w14:textId="7207F953" w:rsidR="00267BA2" w:rsidRPr="0055588B" w:rsidRDefault="00BC4F4C" w:rsidP="008508A5">
            <w:pPr>
              <w:pStyle w:val="VBAILTBody"/>
            </w:pPr>
            <w:r w:rsidRPr="0055588B">
              <w:t>2</w:t>
            </w:r>
            <w:r w:rsidR="000451B2" w:rsidRPr="0055588B">
              <w:t>.5</w:t>
            </w:r>
            <w:r w:rsidR="007F4916" w:rsidRPr="0055588B">
              <w:t xml:space="preserve"> hour</w:t>
            </w:r>
            <w:r w:rsidR="004A6323" w:rsidRPr="0055588B">
              <w:t>s</w:t>
            </w:r>
          </w:p>
        </w:tc>
      </w:tr>
      <w:tr w:rsidR="0055588B" w:rsidRPr="0055588B" w14:paraId="6B08C317" w14:textId="77777777" w:rsidTr="00BB6CD1">
        <w:trPr>
          <w:cantSplit/>
          <w:jc w:val="center"/>
        </w:trPr>
        <w:tc>
          <w:tcPr>
            <w:tcW w:w="1908" w:type="dxa"/>
          </w:tcPr>
          <w:p w14:paraId="6B08C315" w14:textId="77777777" w:rsidR="002D1DCE" w:rsidRPr="0055588B" w:rsidRDefault="00267BA2" w:rsidP="001262F7">
            <w:pPr>
              <w:pStyle w:val="VBAILTBody"/>
            </w:pPr>
            <w:r w:rsidRPr="0055588B">
              <w:t>Purpose of the Lesson:</w:t>
            </w:r>
          </w:p>
        </w:tc>
        <w:tc>
          <w:tcPr>
            <w:tcW w:w="7452" w:type="dxa"/>
          </w:tcPr>
          <w:p w14:paraId="6B08C316" w14:textId="77777777" w:rsidR="002D1DCE" w:rsidRPr="0055588B" w:rsidRDefault="007F4916" w:rsidP="00245134">
            <w:pPr>
              <w:pStyle w:val="VBAILTBody"/>
            </w:pPr>
            <w:r w:rsidRPr="0055588B">
              <w:t>This lesson is part of the entry-level curri</w:t>
            </w:r>
            <w:r w:rsidR="00316176" w:rsidRPr="0055588B">
              <w:t>culum, Core Course for PMC VSRs</w:t>
            </w:r>
            <w:r w:rsidRPr="0055588B">
              <w:t>.</w:t>
            </w:r>
            <w:r w:rsidR="00316176" w:rsidRPr="0055588B">
              <w:t xml:space="preserve"> </w:t>
            </w:r>
            <w:r w:rsidR="00BC4F4C" w:rsidRPr="0055588B">
              <w:t xml:space="preserve">The purpose of this lesson is to prepare </w:t>
            </w:r>
            <w:r w:rsidR="00245134" w:rsidRPr="0055588B">
              <w:t>you</w:t>
            </w:r>
            <w:r w:rsidR="00BC4F4C" w:rsidRPr="0055588B">
              <w:t xml:space="preserve"> to determine if a claimant meets the eligibility requirements of a child of a Veteran</w:t>
            </w:r>
            <w:r w:rsidR="00316176" w:rsidRPr="0055588B">
              <w:t>.</w:t>
            </w:r>
          </w:p>
        </w:tc>
      </w:tr>
      <w:tr w:rsidR="005245C5" w:rsidRPr="0055588B" w14:paraId="0474EC7B" w14:textId="77777777" w:rsidTr="00BB6CD1">
        <w:trPr>
          <w:cantSplit/>
          <w:jc w:val="center"/>
        </w:trPr>
        <w:tc>
          <w:tcPr>
            <w:tcW w:w="1908" w:type="dxa"/>
          </w:tcPr>
          <w:p w14:paraId="2FCBC86F" w14:textId="110DB6B5" w:rsidR="005245C5" w:rsidRPr="0055588B" w:rsidRDefault="005245C5" w:rsidP="005245C5">
            <w:pPr>
              <w:pStyle w:val="VBAILTBody"/>
            </w:pPr>
            <w:r>
              <w:t xml:space="preserve">Prerequisite Training Requirements: </w:t>
            </w:r>
          </w:p>
        </w:tc>
        <w:tc>
          <w:tcPr>
            <w:tcW w:w="7452" w:type="dxa"/>
          </w:tcPr>
          <w:p w14:paraId="37D51434" w14:textId="7441FBD6" w:rsidR="005245C5" w:rsidRPr="0055588B" w:rsidRDefault="005245C5" w:rsidP="005245C5">
            <w:pPr>
              <w:pStyle w:val="VBAILTBody"/>
            </w:pPr>
            <w:r w:rsidRPr="00160707">
              <w:t xml:space="preserve">Prior to taking </w:t>
            </w:r>
            <w:r>
              <w:t>this</w:t>
            </w:r>
            <w:r w:rsidRPr="00160707">
              <w:t xml:space="preserve"> lesson, trainees must complete PMC VSR Core Course Phases 1–4</w:t>
            </w:r>
            <w:r>
              <w:t xml:space="preserve"> and Phase 5.1(a).</w:t>
            </w:r>
            <w:r w:rsidRPr="00160707">
              <w:t xml:space="preserve"> </w:t>
            </w:r>
          </w:p>
        </w:tc>
      </w:tr>
      <w:tr w:rsidR="005245C5" w:rsidRPr="0055588B" w14:paraId="6B08C322" w14:textId="77777777" w:rsidTr="00BB6CD1">
        <w:trPr>
          <w:cantSplit/>
          <w:jc w:val="center"/>
        </w:trPr>
        <w:tc>
          <w:tcPr>
            <w:tcW w:w="1908" w:type="dxa"/>
          </w:tcPr>
          <w:p w14:paraId="6B08C320" w14:textId="77777777" w:rsidR="005245C5" w:rsidRPr="0055588B" w:rsidRDefault="005245C5" w:rsidP="005245C5">
            <w:pPr>
              <w:pStyle w:val="VBAILTBody"/>
            </w:pPr>
            <w:r w:rsidRPr="0055588B">
              <w:t>Target Audience:</w:t>
            </w:r>
          </w:p>
        </w:tc>
        <w:tc>
          <w:tcPr>
            <w:tcW w:w="7452" w:type="dxa"/>
          </w:tcPr>
          <w:p w14:paraId="6B08C321" w14:textId="77777777" w:rsidR="005245C5" w:rsidRPr="0055588B" w:rsidRDefault="005245C5" w:rsidP="005245C5">
            <w:pPr>
              <w:pStyle w:val="VBAILTBody"/>
            </w:pPr>
            <w:r w:rsidRPr="0055588B">
              <w:t>This lesson is for entry level PMC VSRs.</w:t>
            </w:r>
          </w:p>
        </w:tc>
      </w:tr>
      <w:tr w:rsidR="005245C5" w:rsidRPr="0055588B" w14:paraId="6B08C32A" w14:textId="77777777" w:rsidTr="00BB6CD1">
        <w:trPr>
          <w:cantSplit/>
          <w:jc w:val="center"/>
        </w:trPr>
        <w:tc>
          <w:tcPr>
            <w:tcW w:w="1908" w:type="dxa"/>
          </w:tcPr>
          <w:p w14:paraId="6B08C323" w14:textId="77777777" w:rsidR="005245C5" w:rsidRPr="0064277C" w:rsidRDefault="005245C5" w:rsidP="005245C5">
            <w:pPr>
              <w:pStyle w:val="VBAILTBody"/>
              <w:rPr>
                <w:b/>
                <w:bCs/>
              </w:rPr>
            </w:pPr>
            <w:r w:rsidRPr="0064277C">
              <w:rPr>
                <w:b/>
                <w:bCs/>
              </w:rPr>
              <w:lastRenderedPageBreak/>
              <w:t>Lesson References:</w:t>
            </w:r>
          </w:p>
        </w:tc>
        <w:tc>
          <w:tcPr>
            <w:tcW w:w="7452" w:type="dxa"/>
          </w:tcPr>
          <w:p w14:paraId="2E6CA93D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 w:rsidRPr="00AC3ADA">
              <w:t>Compensation and Pension Knowledge Management (CPKM)</w:t>
            </w:r>
          </w:p>
          <w:p w14:paraId="19A554EA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38 CFR 3.24 (Improved Pension Rates – Surviving Children)</w:t>
            </w:r>
          </w:p>
          <w:p w14:paraId="76B760FB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 w:rsidRPr="00AC3ADA">
              <w:t>38 CFR 3.57 (Child)</w:t>
            </w:r>
          </w:p>
          <w:p w14:paraId="7410846D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38 CFR 3.204 (Evidence of Dependents and Age)</w:t>
            </w:r>
          </w:p>
          <w:p w14:paraId="38B5448E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38 CFR 3.461 (Dependency and indemnity Compensation)</w:t>
            </w:r>
          </w:p>
          <w:p w14:paraId="1D13D846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38 CFR 3.660 (Dependency, Income and Estate)</w:t>
            </w:r>
          </w:p>
          <w:p w14:paraId="1D5CC35C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38 CFR 3.667 (School Attendance)</w:t>
            </w:r>
          </w:p>
          <w:p w14:paraId="0ABF504E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M21-1 VII.i.1.A (General Information on Relationship and Dependency</w:t>
            </w:r>
          </w:p>
          <w:p w14:paraId="6878766F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M21-1 VII.i.3.A (Establishing a Child’s Age and Relationship)</w:t>
            </w:r>
          </w:p>
          <w:p w14:paraId="70645FB5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M21-1 VII.i.3.B (Biological Children, Adopted Children, and Stepchildren)</w:t>
            </w:r>
          </w:p>
          <w:p w14:paraId="55B8855C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>M21-1 VII.i.3.C (Marriage o a Child)</w:t>
            </w:r>
          </w:p>
          <w:p w14:paraId="22E0F5C3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>
              <w:t xml:space="preserve">M21-1 VII.i.3.D (Children with Two Veteran-Parents) </w:t>
            </w:r>
          </w:p>
          <w:p w14:paraId="2B40FD6D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 w:rsidRPr="00AC3ADA">
              <w:t xml:space="preserve">M21-1 </w:t>
            </w:r>
            <w:r>
              <w:t>IX.iii.1.E.4</w:t>
            </w:r>
            <w:r w:rsidRPr="00AC3ADA">
              <w:t xml:space="preserve"> (</w:t>
            </w:r>
            <w:r>
              <w:t>Suriving Child Entitled to Survivors Pension in Their Own Right</w:t>
            </w:r>
            <w:r w:rsidRPr="00AC3ADA">
              <w:t xml:space="preserve">) </w:t>
            </w:r>
          </w:p>
          <w:p w14:paraId="7747124A" w14:textId="77777777" w:rsidR="005245C5" w:rsidRDefault="005245C5" w:rsidP="005245C5">
            <w:pPr>
              <w:pStyle w:val="VBAILTBody"/>
              <w:numPr>
                <w:ilvl w:val="0"/>
                <w:numId w:val="7"/>
              </w:numPr>
            </w:pPr>
            <w:r w:rsidRPr="007F61A2">
              <w:t xml:space="preserve">M21-1 </w:t>
            </w:r>
            <w:r>
              <w:t>X.ii.6.B.</w:t>
            </w:r>
            <w:r w:rsidRPr="007F61A2">
              <w:t xml:space="preserve">  </w:t>
            </w:r>
            <w:r>
              <w:t>(</w:t>
            </w:r>
            <w:r w:rsidRPr="007F61A2">
              <w:t>A Child’s Permanent Incapacity for Self-Support</w:t>
            </w:r>
            <w:r>
              <w:t>)</w:t>
            </w:r>
          </w:p>
          <w:p w14:paraId="6B08C329" w14:textId="7C959CF6" w:rsidR="005245C5" w:rsidRPr="0055588B" w:rsidRDefault="005245C5" w:rsidP="005245C5">
            <w:pPr>
              <w:pStyle w:val="VBAILTbullet1"/>
            </w:pPr>
            <w:r w:rsidRPr="00A268F0">
              <w:rPr>
                <w:b/>
              </w:rPr>
              <w:t>Dependency Eligibility Requirements</w:t>
            </w:r>
            <w:r w:rsidRPr="00A268F0">
              <w:t xml:space="preserve"> job aid</w:t>
            </w:r>
          </w:p>
        </w:tc>
      </w:tr>
      <w:tr w:rsidR="005245C5" w:rsidRPr="0055588B" w14:paraId="6C54A5A2" w14:textId="77777777" w:rsidTr="00BB6CD1">
        <w:trPr>
          <w:cantSplit/>
          <w:jc w:val="center"/>
        </w:trPr>
        <w:tc>
          <w:tcPr>
            <w:tcW w:w="1908" w:type="dxa"/>
          </w:tcPr>
          <w:p w14:paraId="4B1F9B48" w14:textId="39A3C64D" w:rsidR="005245C5" w:rsidRPr="0064277C" w:rsidRDefault="005245C5" w:rsidP="005245C5">
            <w:pPr>
              <w:pStyle w:val="VBAILTBody"/>
              <w:rPr>
                <w:b/>
                <w:bCs/>
              </w:rPr>
            </w:pPr>
            <w:r w:rsidRPr="00AC3ADA">
              <w:t>Lesson Objectives:</w:t>
            </w:r>
          </w:p>
        </w:tc>
        <w:tc>
          <w:tcPr>
            <w:tcW w:w="7452" w:type="dxa"/>
          </w:tcPr>
          <w:p w14:paraId="331C81FB" w14:textId="1357CBBF" w:rsidR="005245C5" w:rsidRDefault="005245C5" w:rsidP="005245C5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 xml:space="preserve">By the end of this </w:t>
            </w:r>
            <w:proofErr w:type="gramStart"/>
            <w:r>
              <w:t>lesson</w:t>
            </w:r>
            <w:proofErr w:type="gramEnd"/>
            <w:r>
              <w:t xml:space="preserve"> you will be able to:</w:t>
            </w:r>
          </w:p>
          <w:p w14:paraId="5AFB40BA" w14:textId="43912A9C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Determine dependency eligibility for a child of a Veteran.</w:t>
            </w:r>
          </w:p>
          <w:p w14:paraId="73EF07B8" w14:textId="77777777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Define child for VA purposes.</w:t>
            </w:r>
          </w:p>
          <w:p w14:paraId="34080A1E" w14:textId="77777777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Determine DIC dependency eligibility requirements for a child of a Veteran.</w:t>
            </w:r>
          </w:p>
          <w:p w14:paraId="3378E682" w14:textId="77777777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Determine dependency eligibility requirements for a helpless child of a Veteran.</w:t>
            </w:r>
          </w:p>
          <w:p w14:paraId="51D3E1E6" w14:textId="77777777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 xml:space="preserve">Determine pension (Veteran and Survivors) dependency eligibility requirements for a child of a Veteran. </w:t>
            </w:r>
          </w:p>
          <w:p w14:paraId="1694FA57" w14:textId="487BD62A" w:rsidR="005245C5" w:rsidRPr="00AC3ADA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Determine what to develop for a child of a Veteran.</w:t>
            </w:r>
          </w:p>
        </w:tc>
      </w:tr>
      <w:tr w:rsidR="005245C5" w:rsidRPr="0055588B" w14:paraId="1A907915" w14:textId="77777777" w:rsidTr="00BB6CD1">
        <w:trPr>
          <w:cantSplit/>
          <w:jc w:val="center"/>
        </w:trPr>
        <w:tc>
          <w:tcPr>
            <w:tcW w:w="1908" w:type="dxa"/>
          </w:tcPr>
          <w:p w14:paraId="64E7445B" w14:textId="57385AB7" w:rsidR="005245C5" w:rsidRPr="00AC3ADA" w:rsidRDefault="005245C5" w:rsidP="005245C5">
            <w:pPr>
              <w:pStyle w:val="VBAILTBody"/>
            </w:pPr>
            <w:r>
              <w:t>Knowledge Check:</w:t>
            </w:r>
          </w:p>
        </w:tc>
        <w:tc>
          <w:tcPr>
            <w:tcW w:w="7452" w:type="dxa"/>
          </w:tcPr>
          <w:p w14:paraId="17365611" w14:textId="1726815E" w:rsidR="005245C5" w:rsidRDefault="005245C5" w:rsidP="005245C5">
            <w:pPr>
              <w:pStyle w:val="VBAILTbullet1"/>
              <w:numPr>
                <w:ilvl w:val="0"/>
                <w:numId w:val="0"/>
              </w:numPr>
            </w:pPr>
            <w:r>
              <w:t>Phase 5.1(b) Determine Dependency Eligibility: Child Knowledge Check</w:t>
            </w:r>
          </w:p>
        </w:tc>
      </w:tr>
      <w:tr w:rsidR="005245C5" w:rsidRPr="0055588B" w14:paraId="7986D27C" w14:textId="77777777" w:rsidTr="00BB6CD1">
        <w:trPr>
          <w:cantSplit/>
          <w:jc w:val="center"/>
        </w:trPr>
        <w:tc>
          <w:tcPr>
            <w:tcW w:w="1908" w:type="dxa"/>
          </w:tcPr>
          <w:p w14:paraId="4EA89BEA" w14:textId="66B8328B" w:rsidR="005245C5" w:rsidRPr="0064277C" w:rsidRDefault="005245C5" w:rsidP="005245C5">
            <w:pPr>
              <w:pStyle w:val="VBAILTBody"/>
              <w:rPr>
                <w:b/>
                <w:bCs/>
              </w:rPr>
            </w:pPr>
            <w:r w:rsidRPr="00AC3ADA">
              <w:lastRenderedPageBreak/>
              <w:t>What You Need:</w:t>
            </w:r>
          </w:p>
        </w:tc>
        <w:tc>
          <w:tcPr>
            <w:tcW w:w="7452" w:type="dxa"/>
          </w:tcPr>
          <w:p w14:paraId="4377E85F" w14:textId="51D61D6C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Trainee Guide</w:t>
            </w:r>
          </w:p>
          <w:p w14:paraId="0EAB6B01" w14:textId="77777777" w:rsidR="005245C5" w:rsidRPr="00AC3ADA" w:rsidRDefault="005245C5" w:rsidP="005245C5">
            <w:pPr>
              <w:pStyle w:val="VBAILTbullet1"/>
              <w:numPr>
                <w:ilvl w:val="0"/>
                <w:numId w:val="2"/>
              </w:numPr>
            </w:pPr>
            <w:r w:rsidRPr="00AC3ADA">
              <w:t>Access to VBA Intranet</w:t>
            </w:r>
          </w:p>
          <w:p w14:paraId="6134B0AC" w14:textId="77777777" w:rsidR="005245C5" w:rsidRPr="00AC3ADA" w:rsidRDefault="005245C5" w:rsidP="005245C5">
            <w:pPr>
              <w:pStyle w:val="VBAILTbullet1"/>
              <w:numPr>
                <w:ilvl w:val="0"/>
                <w:numId w:val="2"/>
              </w:numPr>
            </w:pPr>
            <w:r w:rsidRPr="00AC3ADA">
              <w:t xml:space="preserve">Access to CPKM </w:t>
            </w:r>
          </w:p>
          <w:p w14:paraId="3D6A8FE0" w14:textId="77777777" w:rsidR="005245C5" w:rsidRDefault="005245C5" w:rsidP="005245C5">
            <w:pPr>
              <w:pStyle w:val="VBAILTbullet1"/>
              <w:numPr>
                <w:ilvl w:val="0"/>
                <w:numId w:val="2"/>
              </w:numPr>
            </w:pPr>
            <w:r>
              <w:t>Access to the following job aids from VSR Assistant:</w:t>
            </w:r>
          </w:p>
          <w:p w14:paraId="3C1E529A" w14:textId="77777777" w:rsidR="005245C5" w:rsidRDefault="005245C5" w:rsidP="005245C5">
            <w:pPr>
              <w:pStyle w:val="VBAILTBullet2"/>
            </w:pPr>
            <w:r w:rsidRPr="00022B2D">
              <w:rPr>
                <w:b/>
              </w:rPr>
              <w:t>Dependency Eligibility Requirements</w:t>
            </w:r>
            <w:r>
              <w:t xml:space="preserve"> job aid</w:t>
            </w:r>
            <w:r w:rsidRPr="00AC3ADA">
              <w:t xml:space="preserve"> </w:t>
            </w:r>
          </w:p>
          <w:p w14:paraId="357235CD" w14:textId="7EF7F3E5" w:rsidR="005245C5" w:rsidRPr="00AC3ADA" w:rsidRDefault="005245C5" w:rsidP="005245C5">
            <w:pPr>
              <w:pStyle w:val="VBAILTBody"/>
              <w:numPr>
                <w:ilvl w:val="1"/>
                <w:numId w:val="7"/>
              </w:numPr>
            </w:pPr>
            <w:r w:rsidRPr="00720963">
              <w:rPr>
                <w:b/>
                <w:bCs/>
              </w:rPr>
              <w:t>Dependency Eligibility: Child Notes Page</w:t>
            </w:r>
          </w:p>
        </w:tc>
      </w:tr>
    </w:tbl>
    <w:p w14:paraId="2A4F7EBF" w14:textId="5BABA457" w:rsidR="00604070" w:rsidRDefault="00604070">
      <w:pPr>
        <w:rPr>
          <w:b/>
        </w:rPr>
      </w:pPr>
    </w:p>
    <w:p w14:paraId="007D18B5" w14:textId="77777777" w:rsidR="00072816" w:rsidRDefault="00072816">
      <w:pPr>
        <w:rPr>
          <w:b/>
        </w:rPr>
      </w:pPr>
    </w:p>
    <w:p w14:paraId="06EBE6D1" w14:textId="77777777" w:rsidR="00072816" w:rsidRDefault="00072816">
      <w:pPr>
        <w:rPr>
          <w:b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5755"/>
        <w:gridCol w:w="3605"/>
      </w:tblGrid>
      <w:tr w:rsidR="0055588B" w:rsidRPr="0055588B" w14:paraId="6B08C346" w14:textId="77777777" w:rsidTr="00E4633F">
        <w:trPr>
          <w:cantSplit/>
          <w:tblHeader/>
          <w:jc w:val="center"/>
        </w:trPr>
        <w:tc>
          <w:tcPr>
            <w:tcW w:w="575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632F57FD" w:rsidR="00AA4992" w:rsidRPr="0055588B" w:rsidRDefault="00AA4992" w:rsidP="008508A5">
            <w:pPr>
              <w:pStyle w:val="VBAILTTableHeading1"/>
            </w:pPr>
            <w:r w:rsidRPr="0055588B">
              <w:t>PowerPoint Slides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0AB52476" w:rsidR="00AA4992" w:rsidRPr="0055588B" w:rsidRDefault="000D6905" w:rsidP="008508A5">
            <w:pPr>
              <w:pStyle w:val="VBAILTTableHeading1"/>
            </w:pPr>
            <w:r w:rsidRPr="0055588B">
              <w:t>Notes</w:t>
            </w:r>
          </w:p>
        </w:tc>
      </w:tr>
      <w:tr w:rsidR="0055588B" w:rsidRPr="0055588B" w14:paraId="6B08C34C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6B08C348" w14:textId="1F9EA757" w:rsidR="003957E5" w:rsidRPr="0055588B" w:rsidRDefault="00D73013" w:rsidP="00D73013">
            <w:pPr>
              <w:pStyle w:val="VBAILTBodyStrong"/>
            </w:pPr>
            <w:r>
              <w:t xml:space="preserve">Determine Dependency Eligibility: Child 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6B08C34B" w14:textId="3B0694A9" w:rsidR="00AA4992" w:rsidRPr="0055588B" w:rsidRDefault="00AA4992" w:rsidP="005D504F">
            <w:pPr>
              <w:pStyle w:val="VBAILTBody"/>
            </w:pPr>
          </w:p>
        </w:tc>
      </w:tr>
      <w:tr w:rsidR="00D42353" w:rsidRPr="0055588B" w14:paraId="73EEC38F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3FE12744" w14:textId="77777777" w:rsidR="00D42353" w:rsidRDefault="00D42353" w:rsidP="00D42353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4C5B93">
              <w:rPr>
                <w:b/>
              </w:rPr>
              <w:t>Lesson Objectives</w:t>
            </w:r>
          </w:p>
          <w:p w14:paraId="101EC8FD" w14:textId="32991E1C" w:rsidR="00621C97" w:rsidRPr="00621C97" w:rsidRDefault="00621C97" w:rsidP="00621C97">
            <w:pPr>
              <w:pStyle w:val="VBAILTbullet1"/>
              <w:numPr>
                <w:ilvl w:val="0"/>
                <w:numId w:val="0"/>
              </w:numPr>
              <w:rPr>
                <w:bCs/>
              </w:rPr>
            </w:pPr>
            <w:r w:rsidRPr="00621C97">
              <w:rPr>
                <w:bCs/>
              </w:rPr>
              <w:t xml:space="preserve">By the end of this </w:t>
            </w:r>
            <w:proofErr w:type="gramStart"/>
            <w:r w:rsidRPr="00621C97">
              <w:rPr>
                <w:bCs/>
              </w:rPr>
              <w:t>lesson</w:t>
            </w:r>
            <w:proofErr w:type="gramEnd"/>
            <w:r w:rsidRPr="00621C97">
              <w:rPr>
                <w:bCs/>
              </w:rPr>
              <w:t xml:space="preserve"> you will be able to:</w:t>
            </w:r>
          </w:p>
          <w:p w14:paraId="3BAC3F22" w14:textId="77777777" w:rsidR="00D42353" w:rsidRPr="004C5B93" w:rsidRDefault="00D42353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4C5B93">
              <w:rPr>
                <w:bCs/>
              </w:rPr>
              <w:t>Determine dependency eligibility for a child of a Veteran.</w:t>
            </w:r>
          </w:p>
          <w:p w14:paraId="59FED69D" w14:textId="77777777" w:rsidR="00D42353" w:rsidRPr="004C5B93" w:rsidRDefault="00D42353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4C5B93">
              <w:rPr>
                <w:bCs/>
              </w:rPr>
              <w:t>Define child for VA purposes.</w:t>
            </w:r>
          </w:p>
          <w:p w14:paraId="207C2805" w14:textId="77777777" w:rsidR="00D42353" w:rsidRPr="004C5B93" w:rsidRDefault="00D42353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4C5B93">
              <w:rPr>
                <w:bCs/>
              </w:rPr>
              <w:t>Determine DIC dependency eligibility requirements for a child of a Veteran.</w:t>
            </w:r>
          </w:p>
          <w:p w14:paraId="5617F945" w14:textId="77777777" w:rsidR="00D42353" w:rsidRPr="004C5B93" w:rsidRDefault="00D42353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4C5B93">
              <w:rPr>
                <w:bCs/>
              </w:rPr>
              <w:t>Determine dependency eligibility requirements for a helpless child of a Veteran.</w:t>
            </w:r>
          </w:p>
          <w:p w14:paraId="70C2A168" w14:textId="77777777" w:rsidR="00D42353" w:rsidRPr="004C5B93" w:rsidRDefault="00D42353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4C5B93">
              <w:rPr>
                <w:bCs/>
              </w:rPr>
              <w:t>Determine pension (Veteran and Survivors) dependency eligibility requirements for a child of a Veteran.</w:t>
            </w:r>
          </w:p>
          <w:p w14:paraId="5A673BDA" w14:textId="75B70EB6" w:rsidR="00D42353" w:rsidRDefault="00D42353" w:rsidP="00D42353">
            <w:pPr>
              <w:pStyle w:val="VBAILTbullet1"/>
            </w:pPr>
            <w:r w:rsidRPr="004C5B93">
              <w:t>Determine what to develop for a child of a Veteran.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456FFAA1" w14:textId="77777777" w:rsidR="00D42353" w:rsidRPr="0055588B" w:rsidRDefault="00D42353" w:rsidP="00D42353">
            <w:pPr>
              <w:pStyle w:val="VBAILTBody"/>
            </w:pPr>
          </w:p>
        </w:tc>
      </w:tr>
      <w:tr w:rsidR="00D42353" w:rsidRPr="0055588B" w14:paraId="1120D87A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7F976A82" w14:textId="77777777" w:rsidR="00D42353" w:rsidRDefault="00D42353" w:rsidP="00D42353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Why it Matters!</w:t>
            </w:r>
          </w:p>
          <w:p w14:paraId="6EDDF170" w14:textId="77777777" w:rsidR="00B538B9" w:rsidRPr="00320EF8" w:rsidRDefault="000B15FA" w:rsidP="00D42353">
            <w:pPr>
              <w:pStyle w:val="VBAILTbullet1"/>
              <w:numPr>
                <w:ilvl w:val="0"/>
                <w:numId w:val="2"/>
              </w:numPr>
            </w:pPr>
            <w:r w:rsidRPr="00320EF8">
              <w:rPr>
                <w:b/>
                <w:bCs/>
              </w:rPr>
              <w:t xml:space="preserve">The course Determining Dependency Eligibility: Child </w:t>
            </w:r>
            <w:r w:rsidRPr="00320EF8">
              <w:t xml:space="preserve">is important because dependent children (with or without the surviving spouse) may be eligible to receive benefits based on an established relationship to the deceased Veteran in their own right. </w:t>
            </w:r>
          </w:p>
          <w:p w14:paraId="2CE62820" w14:textId="6C793565" w:rsidR="00D42353" w:rsidRDefault="00D42353" w:rsidP="003802C3">
            <w:pPr>
              <w:pStyle w:val="VBAILTbullet1"/>
              <w:numPr>
                <w:ilvl w:val="1"/>
                <w:numId w:val="7"/>
              </w:numPr>
              <w:rPr>
                <w:b/>
              </w:rPr>
            </w:pPr>
            <w:r w:rsidRPr="00320EF8">
              <w:t>VA may pay additional DIC to a surviving spouse for children that VA recognizes as a child of the Veteran on whose death a DIC award is based.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149E1F3B" w14:textId="77777777" w:rsidR="00D42353" w:rsidRPr="0055588B" w:rsidRDefault="00D42353" w:rsidP="00D42353">
            <w:pPr>
              <w:pStyle w:val="VBAILTBody"/>
            </w:pPr>
          </w:p>
        </w:tc>
      </w:tr>
      <w:tr w:rsidR="00D42353" w:rsidRPr="0055588B" w14:paraId="5972B678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0E5525C7" w14:textId="77777777" w:rsidR="00D42353" w:rsidRDefault="00D42353" w:rsidP="00D42353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6ABD">
              <w:rPr>
                <w:b/>
              </w:rPr>
              <w:t>Child Dependency VA Forms</w:t>
            </w:r>
          </w:p>
          <w:p w14:paraId="7396FD36" w14:textId="645DA3AB" w:rsidR="00B538B9" w:rsidRPr="00320EF8" w:rsidRDefault="000B15FA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320EF8">
              <w:rPr>
                <w:bCs/>
              </w:rPr>
              <w:t xml:space="preserve">VA Form 21P-534 (Application for DIC, Survivors Pension </w:t>
            </w:r>
            <w:r w:rsidR="00F1089E">
              <w:rPr>
                <w:bCs/>
              </w:rPr>
              <w:t>and/or</w:t>
            </w:r>
            <w:r w:rsidRPr="00320EF8">
              <w:rPr>
                <w:bCs/>
              </w:rPr>
              <w:t xml:space="preserve"> Accrued Benefits)</w:t>
            </w:r>
          </w:p>
          <w:p w14:paraId="027CEA1F" w14:textId="77777777" w:rsidR="00B538B9" w:rsidRPr="00320EF8" w:rsidRDefault="000B15FA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320EF8">
              <w:rPr>
                <w:bCs/>
              </w:rPr>
              <w:t>VA Form 21P-534a, Application for Dependency and Indemnity Compensation by a Surviving Spouse or Child- In-Service Death Only</w:t>
            </w:r>
          </w:p>
          <w:p w14:paraId="0D2E5126" w14:textId="77777777" w:rsidR="00B538B9" w:rsidRPr="00320EF8" w:rsidRDefault="000B15FA" w:rsidP="00D42353">
            <w:pPr>
              <w:pStyle w:val="VBAILTbullet1"/>
              <w:numPr>
                <w:ilvl w:val="0"/>
                <w:numId w:val="2"/>
              </w:numPr>
              <w:rPr>
                <w:bCs/>
              </w:rPr>
            </w:pPr>
            <w:r w:rsidRPr="00320EF8">
              <w:rPr>
                <w:bCs/>
              </w:rPr>
              <w:t xml:space="preserve">VA Form 21-686c (Application Request To Add and/or Remove Dependents) </w:t>
            </w:r>
          </w:p>
          <w:p w14:paraId="0E5D85DE" w14:textId="44EBE6E3" w:rsidR="00D42353" w:rsidRDefault="000B15FA" w:rsidP="00D42353">
            <w:pPr>
              <w:pStyle w:val="VBAILTbullet1"/>
              <w:rPr>
                <w:b/>
              </w:rPr>
            </w:pPr>
            <w:r w:rsidRPr="00320EF8">
              <w:rPr>
                <w:bCs/>
              </w:rPr>
              <w:t xml:space="preserve">VA Form 21-674 (Request for Approval of School Attendance) 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34E53D70" w14:textId="77777777" w:rsidR="00D42353" w:rsidRPr="0055588B" w:rsidRDefault="00D42353" w:rsidP="00D42353">
            <w:pPr>
              <w:pStyle w:val="VBAILTBody"/>
            </w:pPr>
          </w:p>
        </w:tc>
      </w:tr>
      <w:tr w:rsidR="00D42353" w:rsidRPr="0055588B" w14:paraId="2C9EBE0A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468F3051" w14:textId="77777777" w:rsidR="00D42353" w:rsidRDefault="00D42353" w:rsidP="00D42353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Definitions (1 of 2)</w:t>
            </w:r>
          </w:p>
          <w:p w14:paraId="7E3D7E32" w14:textId="77777777" w:rsidR="00B538B9" w:rsidRPr="000C48D5" w:rsidRDefault="000B15FA" w:rsidP="000B15FA">
            <w:pPr>
              <w:pStyle w:val="VBAILTbullet1"/>
              <w:numPr>
                <w:ilvl w:val="0"/>
                <w:numId w:val="8"/>
              </w:numPr>
              <w:rPr>
                <w:bCs/>
              </w:rPr>
            </w:pPr>
            <w:r w:rsidRPr="000C48D5">
              <w:rPr>
                <w:bCs/>
              </w:rPr>
              <w:t xml:space="preserve">The term </w:t>
            </w:r>
            <w:r w:rsidRPr="000C48D5">
              <w:rPr>
                <w:b/>
                <w:bCs/>
                <w:i/>
                <w:iCs/>
              </w:rPr>
              <w:t>child</w:t>
            </w:r>
            <w:r w:rsidRPr="000C48D5">
              <w:rPr>
                <w:bCs/>
              </w:rPr>
              <w:t xml:space="preserve"> of the Veteran means an unmarried person who is a legitimate child, a child legally adopted before the age of 18 years, a stepchild who acquired that status before the age of 18 years and who is a member of the Veteran's household or was a member of the veteran's household at the time of the veteran's death, or an illegitimate child; and </w:t>
            </w:r>
          </w:p>
          <w:p w14:paraId="181F3E26" w14:textId="77777777" w:rsidR="00B538B9" w:rsidRPr="000C48D5" w:rsidRDefault="000B15FA" w:rsidP="000B15FA">
            <w:pPr>
              <w:pStyle w:val="VBAILTbullet1"/>
              <w:numPr>
                <w:ilvl w:val="1"/>
                <w:numId w:val="8"/>
              </w:numPr>
              <w:rPr>
                <w:bCs/>
              </w:rPr>
            </w:pPr>
            <w:r w:rsidRPr="000C48D5">
              <w:rPr>
                <w:bCs/>
              </w:rPr>
              <w:t xml:space="preserve">under the age of 18 years; or who before reaching the age of 18 years, became permanently incapable of self-support; or </w:t>
            </w:r>
          </w:p>
          <w:p w14:paraId="19452DD9" w14:textId="01A0068F" w:rsidR="00D42353" w:rsidRDefault="000B15FA" w:rsidP="00D42353">
            <w:pPr>
              <w:pStyle w:val="VBAILTbullet1"/>
              <w:rPr>
                <w:b/>
              </w:rPr>
            </w:pPr>
            <w:r w:rsidRPr="000C48D5">
              <w:rPr>
                <w:bCs/>
              </w:rPr>
              <w:t>Who, after reaching the age of 18 years and until completion of education or training (but not after reaching the age of 23 years) is pursuing a course of instruction at an educational institution approved by VA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0DFC8C4A" w14:textId="77777777" w:rsidR="00D42353" w:rsidRPr="0055588B" w:rsidRDefault="00D42353" w:rsidP="00D42353">
            <w:pPr>
              <w:pStyle w:val="VBAILTBody"/>
            </w:pPr>
          </w:p>
        </w:tc>
      </w:tr>
      <w:tr w:rsidR="00D42353" w:rsidRPr="0055588B" w14:paraId="0D43E4E0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013529DD" w14:textId="77777777" w:rsidR="00D42353" w:rsidRPr="006770F4" w:rsidRDefault="00D42353" w:rsidP="00D42353">
            <w:pPr>
              <w:pStyle w:val="VBAILTBody"/>
              <w:rPr>
                <w:b/>
              </w:rPr>
            </w:pPr>
            <w:r>
              <w:rPr>
                <w:b/>
              </w:rPr>
              <w:t>Definitions (2 of 2)</w:t>
            </w:r>
          </w:p>
          <w:p w14:paraId="6F93B87B" w14:textId="77777777" w:rsidR="00B538B9" w:rsidRPr="000C48D5" w:rsidRDefault="000B15FA" w:rsidP="000B15FA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Verdana" w:hAnsi="Verdana"/>
              </w:rPr>
            </w:pPr>
            <w:r w:rsidRPr="000C48D5">
              <w:rPr>
                <w:rFonts w:ascii="Verdana" w:hAnsi="Verdana"/>
              </w:rPr>
              <w:t xml:space="preserve">An </w:t>
            </w:r>
            <w:r w:rsidRPr="000C48D5">
              <w:rPr>
                <w:rFonts w:ascii="Verdana" w:hAnsi="Verdana"/>
                <w:b/>
                <w:bCs/>
                <w:i/>
                <w:iCs/>
              </w:rPr>
              <w:t>interlocutory decree of adoption</w:t>
            </w:r>
            <w:r w:rsidRPr="000C48D5">
              <w:rPr>
                <w:rFonts w:ascii="Verdana" w:hAnsi="Verdana"/>
              </w:rPr>
              <w:t xml:space="preserve"> is a decree of adoption that is not final until some future point in time, or future events take place.</w:t>
            </w:r>
          </w:p>
          <w:p w14:paraId="1119458B" w14:textId="77777777" w:rsidR="00B538B9" w:rsidRPr="000C48D5" w:rsidRDefault="000B15FA" w:rsidP="000B15FA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Verdana" w:hAnsi="Verdana"/>
              </w:rPr>
            </w:pPr>
            <w:r w:rsidRPr="000C48D5">
              <w:rPr>
                <w:rFonts w:ascii="Verdana" w:hAnsi="Verdana"/>
              </w:rPr>
              <w:t xml:space="preserve">An </w:t>
            </w:r>
            <w:r w:rsidRPr="000C48D5">
              <w:rPr>
                <w:rFonts w:ascii="Verdana" w:hAnsi="Verdana"/>
                <w:b/>
                <w:bCs/>
                <w:i/>
                <w:iCs/>
              </w:rPr>
              <w:t>adoptive placement agreement</w:t>
            </w:r>
            <w:r w:rsidRPr="000C48D5">
              <w:rPr>
                <w:rFonts w:ascii="Verdana" w:hAnsi="Verdana"/>
              </w:rPr>
              <w:t xml:space="preserve"> is an agreement between adoptive parents and an agency authorized by law to arrange adoptions.</w:t>
            </w:r>
          </w:p>
          <w:p w14:paraId="118D9215" w14:textId="77777777" w:rsidR="00B538B9" w:rsidRPr="000C48D5" w:rsidRDefault="000B15FA" w:rsidP="000B15FA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Verdana" w:hAnsi="Verdana"/>
              </w:rPr>
            </w:pPr>
            <w:r w:rsidRPr="000C48D5">
              <w:rPr>
                <w:rFonts w:ascii="Verdana" w:hAnsi="Verdana"/>
                <w:b/>
                <w:bCs/>
                <w:i/>
                <w:iCs/>
              </w:rPr>
              <w:t>Stepchild</w:t>
            </w:r>
            <w:r w:rsidRPr="000C48D5">
              <w:rPr>
                <w:rFonts w:ascii="Verdana" w:hAnsi="Verdana"/>
              </w:rPr>
              <w:t xml:space="preserve"> refers to the legitimate or illegitimate child of a Veteran’s spouse.  It also refers to the child of a </w:t>
            </w:r>
            <w:r w:rsidRPr="000C48D5">
              <w:rPr>
                <w:rFonts w:ascii="Verdana" w:hAnsi="Verdana"/>
                <w:i/>
                <w:iCs/>
              </w:rPr>
              <w:t>surviving spouse</w:t>
            </w:r>
            <w:r w:rsidRPr="000C48D5">
              <w:rPr>
                <w:rFonts w:ascii="Verdana" w:hAnsi="Verdana"/>
              </w:rPr>
              <w:t xml:space="preserve"> whose marriage to a Veteran VA has deemed valid.</w:t>
            </w:r>
          </w:p>
          <w:p w14:paraId="6632C1F5" w14:textId="7F29E606" w:rsidR="00D42353" w:rsidRPr="006C7997" w:rsidRDefault="000B15FA" w:rsidP="000B15FA">
            <w:pPr>
              <w:pStyle w:val="VBAILTBody"/>
              <w:numPr>
                <w:ilvl w:val="0"/>
                <w:numId w:val="5"/>
              </w:numPr>
              <w:rPr>
                <w:b/>
                <w:bCs/>
              </w:rPr>
            </w:pPr>
            <w:r w:rsidRPr="000C48D5">
              <w:rPr>
                <w:b/>
                <w:bCs/>
              </w:rPr>
              <w:t>Schoolchild</w:t>
            </w:r>
            <w:r w:rsidRPr="000C48D5">
              <w:t xml:space="preserve"> refers to a Veteran’s child who is between the ages of 18 and 23 and attending an accredited educational institution.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4447B051" w14:textId="77777777" w:rsidR="00D42353" w:rsidRPr="0055588B" w:rsidRDefault="00D42353" w:rsidP="00D42353">
            <w:pPr>
              <w:pStyle w:val="VBAILTBody"/>
            </w:pPr>
          </w:p>
        </w:tc>
      </w:tr>
      <w:tr w:rsidR="00D42353" w:rsidRPr="0055588B" w14:paraId="6B08C39E" w14:textId="77777777" w:rsidTr="00E4633F">
        <w:trPr>
          <w:cantSplit/>
          <w:jc w:val="center"/>
        </w:trPr>
        <w:tc>
          <w:tcPr>
            <w:tcW w:w="5755" w:type="dxa"/>
            <w:tcBorders>
              <w:right w:val="dashSmallGap" w:sz="4" w:space="0" w:color="auto"/>
            </w:tcBorders>
          </w:tcPr>
          <w:p w14:paraId="68EB222B" w14:textId="77777777" w:rsidR="00D42353" w:rsidRDefault="00D42353" w:rsidP="00D42353">
            <w:pPr>
              <w:pStyle w:val="VBAILTBody"/>
              <w:rPr>
                <w:b/>
              </w:rPr>
            </w:pPr>
            <w:r>
              <w:rPr>
                <w:b/>
              </w:rPr>
              <w:lastRenderedPageBreak/>
              <w:t>Required Elements to Establish a Child</w:t>
            </w:r>
          </w:p>
          <w:p w14:paraId="1F8AC096" w14:textId="77777777" w:rsidR="00D42353" w:rsidRPr="000C48D5" w:rsidRDefault="00D42353" w:rsidP="00D42353">
            <w:pPr>
              <w:pStyle w:val="VBAILTBody"/>
              <w:rPr>
                <w:bCs/>
              </w:rPr>
            </w:pPr>
            <w:r w:rsidRPr="000C48D5">
              <w:rPr>
                <w:bCs/>
              </w:rPr>
              <w:t>Before VA may pay benefits to or for a child, a claimant must provide VA with the child’s:</w:t>
            </w:r>
          </w:p>
          <w:p w14:paraId="290B02BA" w14:textId="77777777" w:rsidR="00B538B9" w:rsidRPr="000C48D5" w:rsidRDefault="000B15FA" w:rsidP="000B15FA">
            <w:pPr>
              <w:pStyle w:val="VBAILTBody"/>
              <w:numPr>
                <w:ilvl w:val="0"/>
                <w:numId w:val="10"/>
              </w:numPr>
              <w:rPr>
                <w:bCs/>
              </w:rPr>
            </w:pPr>
            <w:r w:rsidRPr="000C48D5">
              <w:rPr>
                <w:bCs/>
              </w:rPr>
              <w:t>name</w:t>
            </w:r>
          </w:p>
          <w:p w14:paraId="267450F2" w14:textId="77777777" w:rsidR="00B538B9" w:rsidRPr="000C48D5" w:rsidRDefault="000B15FA" w:rsidP="000B15FA">
            <w:pPr>
              <w:pStyle w:val="VBAILTBody"/>
              <w:numPr>
                <w:ilvl w:val="0"/>
                <w:numId w:val="10"/>
              </w:numPr>
              <w:rPr>
                <w:bCs/>
              </w:rPr>
            </w:pPr>
            <w:r w:rsidRPr="000C48D5">
              <w:rPr>
                <w:bCs/>
              </w:rPr>
              <w:t>Social Security number (SSN), if one has been assigned</w:t>
            </w:r>
          </w:p>
          <w:p w14:paraId="5752104E" w14:textId="77777777" w:rsidR="00B538B9" w:rsidRPr="000C48D5" w:rsidRDefault="000B15FA" w:rsidP="000B15FA">
            <w:pPr>
              <w:pStyle w:val="VBAILTBody"/>
              <w:numPr>
                <w:ilvl w:val="0"/>
                <w:numId w:val="10"/>
              </w:numPr>
              <w:rPr>
                <w:bCs/>
              </w:rPr>
            </w:pPr>
            <w:r w:rsidRPr="000C48D5">
              <w:rPr>
                <w:bCs/>
              </w:rPr>
              <w:t>date of birth (month, day and year)</w:t>
            </w:r>
          </w:p>
          <w:p w14:paraId="0248699D" w14:textId="77777777" w:rsidR="00B538B9" w:rsidRPr="000C48D5" w:rsidRDefault="000B15FA" w:rsidP="000B15FA">
            <w:pPr>
              <w:pStyle w:val="VBAILTBody"/>
              <w:numPr>
                <w:ilvl w:val="0"/>
                <w:numId w:val="10"/>
              </w:numPr>
              <w:rPr>
                <w:bCs/>
              </w:rPr>
            </w:pPr>
            <w:r w:rsidRPr="000C48D5">
              <w:rPr>
                <w:bCs/>
              </w:rPr>
              <w:t>birthplace (city and State, or city and country), and</w:t>
            </w:r>
          </w:p>
          <w:p w14:paraId="2F086761" w14:textId="77777777" w:rsidR="00B538B9" w:rsidRPr="000C48D5" w:rsidRDefault="000B15FA" w:rsidP="000B15FA">
            <w:pPr>
              <w:pStyle w:val="VBAILTBody"/>
              <w:numPr>
                <w:ilvl w:val="0"/>
                <w:numId w:val="10"/>
              </w:numPr>
              <w:rPr>
                <w:bCs/>
              </w:rPr>
            </w:pPr>
            <w:r w:rsidRPr="000C48D5">
              <w:rPr>
                <w:bCs/>
              </w:rPr>
              <w:t>relationship to the Veteran</w:t>
            </w:r>
          </w:p>
          <w:p w14:paraId="6B08C396" w14:textId="7072C8AF" w:rsidR="00D42353" w:rsidRPr="0055588B" w:rsidRDefault="000B15FA" w:rsidP="000B15FA">
            <w:pPr>
              <w:pStyle w:val="ListParagraph"/>
              <w:numPr>
                <w:ilvl w:val="0"/>
                <w:numId w:val="10"/>
              </w:numPr>
              <w:jc w:val="center"/>
            </w:pPr>
            <w:r w:rsidRPr="00E4633F">
              <w:rPr>
                <w:rFonts w:ascii="Verdana" w:hAnsi="Verdana"/>
                <w:bCs/>
              </w:rPr>
              <w:t>child must be unmarried</w:t>
            </w:r>
          </w:p>
        </w:tc>
        <w:tc>
          <w:tcPr>
            <w:tcW w:w="3605" w:type="dxa"/>
            <w:tcBorders>
              <w:left w:val="dashSmallGap" w:sz="4" w:space="0" w:color="auto"/>
            </w:tcBorders>
          </w:tcPr>
          <w:p w14:paraId="6B08C39D" w14:textId="69DD5F57" w:rsidR="00D42353" w:rsidRPr="0055588B" w:rsidRDefault="00D42353" w:rsidP="00D42353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6B08C39F" w14:textId="559AA6D9" w:rsidR="00604070" w:rsidRDefault="00604070"/>
    <w:p w14:paraId="28FFA76E" w14:textId="77777777" w:rsidR="00604070" w:rsidRDefault="00604070">
      <w:r>
        <w:br w:type="page"/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6277"/>
        <w:gridCol w:w="3083"/>
      </w:tblGrid>
      <w:tr w:rsidR="0055588B" w:rsidRPr="0055588B" w14:paraId="6B08C3A5" w14:textId="77777777" w:rsidTr="00840310">
        <w:trPr>
          <w:cantSplit/>
          <w:tblHeader/>
        </w:trPr>
        <w:tc>
          <w:tcPr>
            <w:tcW w:w="6277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A3" w14:textId="1AA6B80B" w:rsidR="00B47C5A" w:rsidRPr="0055588B" w:rsidRDefault="00B47C5A" w:rsidP="00274765">
            <w:pPr>
              <w:pStyle w:val="VBAILTTableHeading1"/>
            </w:pPr>
            <w:r w:rsidRPr="0055588B">
              <w:lastRenderedPageBreak/>
              <w:t>PowerPoint Slides</w:t>
            </w:r>
          </w:p>
        </w:tc>
        <w:tc>
          <w:tcPr>
            <w:tcW w:w="3083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A4" w14:textId="792EEC1C" w:rsidR="00B47C5A" w:rsidRPr="0055588B" w:rsidRDefault="000D6905" w:rsidP="00274765">
            <w:pPr>
              <w:pStyle w:val="VBAILTTableHeading1"/>
            </w:pPr>
            <w:r w:rsidRPr="0055588B">
              <w:t>Notes</w:t>
            </w:r>
          </w:p>
        </w:tc>
      </w:tr>
      <w:tr w:rsidR="00D42353" w:rsidRPr="0055588B" w14:paraId="6B08C3D0" w14:textId="77777777" w:rsidTr="00840310">
        <w:trPr>
          <w:cantSplit/>
        </w:trPr>
        <w:tc>
          <w:tcPr>
            <w:tcW w:w="6277" w:type="dxa"/>
            <w:tcBorders>
              <w:right w:val="dashSmallGap" w:sz="4" w:space="0" w:color="auto"/>
            </w:tcBorders>
          </w:tcPr>
          <w:p w14:paraId="1F27B421" w14:textId="0F309B4A" w:rsidR="00D42353" w:rsidRPr="00AC3ADA" w:rsidRDefault="00D42353" w:rsidP="00D42353">
            <w:pPr>
              <w:pStyle w:val="VBAILTBodyStrong"/>
            </w:pPr>
            <w:r>
              <w:t>Surviving Child</w:t>
            </w:r>
            <w:r w:rsidRPr="00AC3ADA">
              <w:t xml:space="preserve"> (1 of 2)</w:t>
            </w:r>
          </w:p>
          <w:p w14:paraId="51362290" w14:textId="77777777" w:rsidR="00B538B9" w:rsidRPr="00FB50E5" w:rsidRDefault="000B15FA" w:rsidP="00E4633F">
            <w:pPr>
              <w:pStyle w:val="VBAILTBody"/>
            </w:pPr>
            <w:r w:rsidRPr="00FB50E5">
              <w:t>A surviving child is entitled to Survivors Pension in their own right only if</w:t>
            </w:r>
          </w:p>
          <w:p w14:paraId="0D092C1A" w14:textId="77777777" w:rsidR="00D42353" w:rsidRDefault="000B15FA" w:rsidP="000B15FA">
            <w:pPr>
              <w:pStyle w:val="VBAILTBody"/>
              <w:numPr>
                <w:ilvl w:val="0"/>
                <w:numId w:val="11"/>
              </w:numPr>
            </w:pPr>
            <w:r w:rsidRPr="00FB50E5">
              <w:t xml:space="preserve">the surviving child is not in the custody of the surviving spouse (as the term custody is defined in </w:t>
            </w:r>
            <w:hyperlink r:id="rId11" w:history="1">
              <w:r w:rsidRPr="00FB50E5">
                <w:rPr>
                  <w:rStyle w:val="Hyperlink"/>
                </w:rPr>
                <w:t>38 CFR 3.57(d)</w:t>
              </w:r>
            </w:hyperlink>
            <w:r w:rsidRPr="00FB50E5">
              <w:t>), or</w:t>
            </w:r>
            <w:r w:rsidR="00D42353">
              <w:t xml:space="preserve"> </w:t>
            </w:r>
          </w:p>
          <w:p w14:paraId="6B08C3C8" w14:textId="6F904738" w:rsidR="00D42353" w:rsidRPr="0055588B" w:rsidRDefault="000B15FA" w:rsidP="000B15FA">
            <w:pPr>
              <w:pStyle w:val="VBAILTBody"/>
              <w:numPr>
                <w:ilvl w:val="0"/>
                <w:numId w:val="11"/>
              </w:numPr>
            </w:pPr>
            <w:r w:rsidRPr="00FB50E5">
              <w:t>there is no surviving spouse who is eligible for pension, for example, the surviving spouse is deceased or remarried</w:t>
            </w:r>
          </w:p>
        </w:tc>
        <w:tc>
          <w:tcPr>
            <w:tcW w:w="3083" w:type="dxa"/>
            <w:tcBorders>
              <w:left w:val="dashSmallGap" w:sz="4" w:space="0" w:color="auto"/>
            </w:tcBorders>
          </w:tcPr>
          <w:p w14:paraId="6B08C3CF" w14:textId="62231A81" w:rsidR="00D42353" w:rsidRPr="0055588B" w:rsidRDefault="00D42353" w:rsidP="00D42353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D42353" w:rsidRPr="0055588B" w14:paraId="5651CE0C" w14:textId="77777777" w:rsidTr="00840310">
        <w:trPr>
          <w:cantSplit/>
        </w:trPr>
        <w:tc>
          <w:tcPr>
            <w:tcW w:w="6277" w:type="dxa"/>
            <w:tcBorders>
              <w:right w:val="dashSmallGap" w:sz="4" w:space="0" w:color="auto"/>
            </w:tcBorders>
          </w:tcPr>
          <w:p w14:paraId="5ED7B4C4" w14:textId="77777777" w:rsidR="00D42353" w:rsidRDefault="00D42353" w:rsidP="00D42353">
            <w:pPr>
              <w:pStyle w:val="VBAILTBodyStrong"/>
            </w:pPr>
            <w:r>
              <w:t>Surviving Child</w:t>
            </w:r>
            <w:r w:rsidRPr="00AC3ADA">
              <w:t xml:space="preserve"> (</w:t>
            </w:r>
            <w:r>
              <w:t>2</w:t>
            </w:r>
            <w:r w:rsidRPr="00AC3ADA">
              <w:t xml:space="preserve"> of 2)</w:t>
            </w:r>
          </w:p>
          <w:p w14:paraId="143EB493" w14:textId="77777777" w:rsidR="00B538B9" w:rsidRPr="00720963" w:rsidRDefault="000B15FA" w:rsidP="000B15FA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20963">
              <w:rPr>
                <w:b w:val="0"/>
                <w:bCs/>
              </w:rPr>
              <w:t>To find the MAPR for a surviving child claiming Survivors Pension, first determine whether the child is in the legal custody of some person. </w:t>
            </w:r>
          </w:p>
          <w:p w14:paraId="44A2180F" w14:textId="77777777" w:rsidR="00B538B9" w:rsidRPr="00720963" w:rsidRDefault="000B15FA" w:rsidP="000B15FA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20963">
              <w:rPr>
                <w:b w:val="0"/>
                <w:bCs/>
              </w:rPr>
              <w:t>For purposes of pension, a child is in the legal custody of the person who</w:t>
            </w:r>
          </w:p>
          <w:p w14:paraId="1981DB2E" w14:textId="77777777" w:rsidR="00B538B9" w:rsidRPr="00720963" w:rsidRDefault="000B15FA" w:rsidP="000B15FA">
            <w:pPr>
              <w:pStyle w:val="VBAILTBodyStrong"/>
              <w:numPr>
                <w:ilvl w:val="1"/>
                <w:numId w:val="12"/>
              </w:numPr>
              <w:rPr>
                <w:b w:val="0"/>
                <w:bCs/>
              </w:rPr>
            </w:pPr>
            <w:r w:rsidRPr="00720963">
              <w:rPr>
                <w:b w:val="0"/>
                <w:bCs/>
              </w:rPr>
              <w:t>is legally responsible for the child’s support, and</w:t>
            </w:r>
          </w:p>
          <w:p w14:paraId="11B595F9" w14:textId="77777777" w:rsidR="00D42353" w:rsidRPr="00D42353" w:rsidRDefault="000B15FA" w:rsidP="000B15FA">
            <w:pPr>
              <w:pStyle w:val="VBAILTBodyStrong"/>
              <w:numPr>
                <w:ilvl w:val="1"/>
                <w:numId w:val="12"/>
              </w:numPr>
            </w:pPr>
            <w:r w:rsidRPr="00720963">
              <w:rPr>
                <w:b w:val="0"/>
                <w:bCs/>
              </w:rPr>
              <w:t>has the right to exercise parental control over the child</w:t>
            </w:r>
            <w:r w:rsidR="00D42353">
              <w:rPr>
                <w:b w:val="0"/>
                <w:bCs/>
              </w:rPr>
              <w:t xml:space="preserve"> </w:t>
            </w:r>
          </w:p>
          <w:p w14:paraId="6B78EF6F" w14:textId="1D098810" w:rsidR="00D42353" w:rsidRDefault="000B15FA" w:rsidP="000B15FA">
            <w:pPr>
              <w:pStyle w:val="VBAILTBodyStrong"/>
              <w:numPr>
                <w:ilvl w:val="1"/>
                <w:numId w:val="12"/>
              </w:numPr>
            </w:pPr>
            <w:r w:rsidRPr="00720963">
              <w:rPr>
                <w:b w:val="0"/>
                <w:bCs/>
              </w:rPr>
              <w:t>Physical custody of the child is not determinative</w:t>
            </w:r>
          </w:p>
        </w:tc>
        <w:tc>
          <w:tcPr>
            <w:tcW w:w="3083" w:type="dxa"/>
            <w:tcBorders>
              <w:left w:val="dashSmallGap" w:sz="4" w:space="0" w:color="auto"/>
            </w:tcBorders>
          </w:tcPr>
          <w:p w14:paraId="19867561" w14:textId="77777777" w:rsidR="00D42353" w:rsidRPr="0055588B" w:rsidRDefault="00D42353" w:rsidP="00D42353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08D05B4D" w14:textId="77777777" w:rsidR="005510AE" w:rsidRPr="0055588B" w:rsidRDefault="005510AE" w:rsidP="00F91FBD">
      <w:pPr>
        <w:jc w:val="center"/>
        <w:rPr>
          <w:i/>
          <w:sz w:val="20"/>
          <w:szCs w:val="20"/>
        </w:rPr>
      </w:pPr>
    </w:p>
    <w:p w14:paraId="2E5CB0B0" w14:textId="33EDA58E" w:rsidR="00806252" w:rsidRDefault="00806252" w:rsidP="00F91FBD">
      <w:pPr>
        <w:jc w:val="center"/>
        <w:rPr>
          <w:i/>
          <w:sz w:val="20"/>
          <w:szCs w:val="20"/>
        </w:rPr>
      </w:pPr>
    </w:p>
    <w:p w14:paraId="521A6CB1" w14:textId="5E9758EE" w:rsidR="00CF3CB8" w:rsidRDefault="00CF3CB8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3616D0" w14:paraId="2D4027E6" w14:textId="77777777" w:rsidTr="00840310">
        <w:trPr>
          <w:trHeight w:val="440"/>
        </w:trPr>
        <w:tc>
          <w:tcPr>
            <w:tcW w:w="5935" w:type="dxa"/>
            <w:shd w:val="clear" w:color="auto" w:fill="BDD6EE" w:themeFill="accent1" w:themeFillTint="66"/>
          </w:tcPr>
          <w:p w14:paraId="24B6F58C" w14:textId="3F5E5382" w:rsidR="003616D0" w:rsidRPr="0064277C" w:rsidRDefault="003616D0" w:rsidP="0064277C">
            <w:pP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64277C">
              <w:rPr>
                <w:rFonts w:ascii="Verdana" w:hAnsi="Verdana" w:cs="Arial"/>
                <w:b/>
                <w:bCs/>
              </w:rPr>
              <w:lastRenderedPageBreak/>
              <w:t>PowerPoint Slides</w:t>
            </w:r>
          </w:p>
        </w:tc>
        <w:tc>
          <w:tcPr>
            <w:tcW w:w="3415" w:type="dxa"/>
            <w:shd w:val="clear" w:color="auto" w:fill="BDD6EE" w:themeFill="accent1" w:themeFillTint="66"/>
          </w:tcPr>
          <w:p w14:paraId="19F6D46D" w14:textId="20B6734D" w:rsidR="003616D0" w:rsidRPr="0064277C" w:rsidRDefault="003616D0" w:rsidP="0064277C">
            <w:pPr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64277C">
              <w:rPr>
                <w:rFonts w:ascii="Verdana" w:hAnsi="Verdana" w:cs="Arial"/>
                <w:b/>
                <w:bCs/>
              </w:rPr>
              <w:t>Notes</w:t>
            </w:r>
          </w:p>
        </w:tc>
      </w:tr>
      <w:tr w:rsidR="00D42353" w14:paraId="0A057D91" w14:textId="77777777" w:rsidTr="00840310">
        <w:tc>
          <w:tcPr>
            <w:tcW w:w="5935" w:type="dxa"/>
          </w:tcPr>
          <w:p w14:paraId="671AAC58" w14:textId="77777777" w:rsidR="00D42353" w:rsidRDefault="00D42353" w:rsidP="00D42353">
            <w:pPr>
              <w:pStyle w:val="VBAILTBodyStrong"/>
            </w:pPr>
            <w:r>
              <w:t>Custodian/Custody</w:t>
            </w:r>
          </w:p>
          <w:p w14:paraId="05529EB0" w14:textId="77777777" w:rsidR="00B538B9" w:rsidRPr="004B141B" w:rsidRDefault="000B15FA" w:rsidP="000B15FA">
            <w:pPr>
              <w:pStyle w:val="VBAILTBodyStrong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4B141B">
              <w:rPr>
                <w:b w:val="0"/>
                <w:bCs/>
              </w:rPr>
              <w:t xml:space="preserve">If a surviving child does </w:t>
            </w:r>
            <w:r w:rsidRPr="004B141B">
              <w:rPr>
                <w:b w:val="0"/>
                <w:bCs/>
                <w:i/>
                <w:iCs/>
              </w:rPr>
              <w:t>not</w:t>
            </w:r>
            <w:r w:rsidRPr="004B141B">
              <w:rPr>
                <w:b w:val="0"/>
                <w:bCs/>
              </w:rPr>
              <w:t> have a personal custodian </w:t>
            </w:r>
            <w:r w:rsidRPr="004B141B">
              <w:rPr>
                <w:b w:val="0"/>
                <w:bCs/>
                <w:i/>
                <w:iCs/>
              </w:rPr>
              <w:t>or</w:t>
            </w:r>
            <w:r w:rsidRPr="004B141B">
              <w:rPr>
                <w:b w:val="0"/>
                <w:bCs/>
              </w:rPr>
              <w:t xml:space="preserve"> is in the custody of an institution, determine the child’s rate of pension by subtracting the child’s IVAP from the child's MAPR in the </w:t>
            </w:r>
            <w:hyperlink r:id="rId12" w:history="1">
              <w:r w:rsidRPr="004B141B">
                <w:rPr>
                  <w:rStyle w:val="Hyperlink"/>
                  <w:b w:val="0"/>
                  <w:bCs/>
                </w:rPr>
                <w:t>Survivors Pension rate tables</w:t>
              </w:r>
            </w:hyperlink>
          </w:p>
          <w:p w14:paraId="4D9E7CEF" w14:textId="77777777" w:rsidR="00B538B9" w:rsidRPr="004B141B" w:rsidRDefault="000B15FA" w:rsidP="000B15FA">
            <w:pPr>
              <w:pStyle w:val="VBAILTBodyStrong"/>
              <w:numPr>
                <w:ilvl w:val="0"/>
                <w:numId w:val="13"/>
              </w:numPr>
              <w:rPr>
                <w:b w:val="0"/>
                <w:bCs/>
              </w:rPr>
            </w:pPr>
            <w:r w:rsidRPr="004B141B">
              <w:rPr>
                <w:b w:val="0"/>
                <w:bCs/>
              </w:rPr>
              <w:t xml:space="preserve">If the child is in custody, pay the </w:t>
            </w:r>
            <w:r w:rsidRPr="004B141B">
              <w:rPr>
                <w:b w:val="0"/>
                <w:bCs/>
                <w:i/>
                <w:iCs/>
              </w:rPr>
              <w:t>lesser</w:t>
            </w:r>
            <w:r w:rsidRPr="004B141B">
              <w:rPr>
                <w:b w:val="0"/>
                <w:bCs/>
              </w:rPr>
              <w:t xml:space="preserve"> of the following two pension rates:</w:t>
            </w:r>
          </w:p>
          <w:p w14:paraId="542BC31A" w14:textId="77777777" w:rsidR="00B538B9" w:rsidRPr="004B141B" w:rsidRDefault="000B15FA" w:rsidP="000B15FA">
            <w:pPr>
              <w:pStyle w:val="VBAILTBodyStrong"/>
              <w:numPr>
                <w:ilvl w:val="1"/>
                <w:numId w:val="13"/>
              </w:numPr>
              <w:rPr>
                <w:b w:val="0"/>
                <w:bCs/>
              </w:rPr>
            </w:pPr>
            <w:r w:rsidRPr="004B141B">
              <w:rPr>
                <w:b w:val="0"/>
                <w:bCs/>
              </w:rPr>
              <w:t xml:space="preserve">child alone MAPR, reduced by the child’s IVAP only, </w:t>
            </w:r>
            <w:r w:rsidRPr="004B141B">
              <w:rPr>
                <w:b w:val="0"/>
                <w:bCs/>
                <w:i/>
                <w:iCs/>
              </w:rPr>
              <w:t>or</w:t>
            </w:r>
          </w:p>
          <w:p w14:paraId="2DE893F7" w14:textId="77777777" w:rsidR="00B538B9" w:rsidRPr="004B141B" w:rsidRDefault="000B15FA" w:rsidP="000B15FA">
            <w:pPr>
              <w:pStyle w:val="VBAILTBodyStrong"/>
              <w:numPr>
                <w:ilvl w:val="1"/>
                <w:numId w:val="13"/>
              </w:numPr>
              <w:rPr>
                <w:b w:val="0"/>
                <w:bCs/>
              </w:rPr>
            </w:pPr>
            <w:r w:rsidRPr="004B141B">
              <w:rPr>
                <w:b w:val="0"/>
                <w:bCs/>
              </w:rPr>
              <w:t>surviving spouse with one dependent MAPR, reduced by the combined IVAP of the</w:t>
            </w:r>
          </w:p>
          <w:p w14:paraId="4E812433" w14:textId="77777777" w:rsidR="00B538B9" w:rsidRPr="004B141B" w:rsidRDefault="000B15FA" w:rsidP="000B15FA">
            <w:pPr>
              <w:pStyle w:val="VBAILTBodyStrong"/>
              <w:numPr>
                <w:ilvl w:val="2"/>
                <w:numId w:val="13"/>
              </w:numPr>
              <w:rPr>
                <w:b w:val="0"/>
                <w:bCs/>
              </w:rPr>
            </w:pPr>
            <w:r w:rsidRPr="004B141B">
              <w:rPr>
                <w:b w:val="0"/>
                <w:bCs/>
              </w:rPr>
              <w:t>child</w:t>
            </w:r>
          </w:p>
          <w:p w14:paraId="38DED0D3" w14:textId="77777777" w:rsidR="00D42353" w:rsidRPr="00D42353" w:rsidRDefault="000B15FA" w:rsidP="000B15FA">
            <w:pPr>
              <w:pStyle w:val="VBAILTBodyStrong"/>
              <w:numPr>
                <w:ilvl w:val="2"/>
                <w:numId w:val="13"/>
              </w:numPr>
              <w:rPr>
                <w:i/>
              </w:rPr>
            </w:pPr>
            <w:r w:rsidRPr="004B141B">
              <w:rPr>
                <w:b w:val="0"/>
                <w:bCs/>
              </w:rPr>
              <w:t>person having custody of the child, and</w:t>
            </w:r>
            <w:r w:rsidR="00D42353">
              <w:rPr>
                <w:b w:val="0"/>
                <w:bCs/>
              </w:rPr>
              <w:t xml:space="preserve"> </w:t>
            </w:r>
          </w:p>
          <w:p w14:paraId="11477547" w14:textId="2616198C" w:rsidR="00D42353" w:rsidRPr="0064277C" w:rsidRDefault="000B15FA" w:rsidP="000B15FA">
            <w:pPr>
              <w:pStyle w:val="VBAILTBodyStrong"/>
              <w:numPr>
                <w:ilvl w:val="2"/>
                <w:numId w:val="13"/>
              </w:numPr>
              <w:rPr>
                <w:i/>
              </w:rPr>
            </w:pPr>
            <w:r w:rsidRPr="004B141B">
              <w:rPr>
                <w:b w:val="0"/>
                <w:bCs/>
              </w:rPr>
              <w:t>spouse of the person having custody of the</w:t>
            </w:r>
            <w:r w:rsidRPr="004B141B">
              <w:t xml:space="preserve"> </w:t>
            </w:r>
            <w:r w:rsidRPr="004B141B">
              <w:rPr>
                <w:b w:val="0"/>
                <w:bCs/>
              </w:rPr>
              <w:t>child if the child is in the custody of a biological or adoptive parent</w:t>
            </w:r>
          </w:p>
        </w:tc>
        <w:tc>
          <w:tcPr>
            <w:tcW w:w="3415" w:type="dxa"/>
          </w:tcPr>
          <w:p w14:paraId="7D6AECA5" w14:textId="77777777" w:rsidR="00D42353" w:rsidRDefault="00D42353" w:rsidP="00D4235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4633F" w14:paraId="4500B573" w14:textId="77777777" w:rsidTr="00840310">
        <w:tc>
          <w:tcPr>
            <w:tcW w:w="5935" w:type="dxa"/>
          </w:tcPr>
          <w:p w14:paraId="4745AF6F" w14:textId="77777777" w:rsidR="00E4633F" w:rsidRDefault="00E4633F" w:rsidP="00E4633F">
            <w:pPr>
              <w:pStyle w:val="VBAILTBodyStrong"/>
            </w:pPr>
            <w:r>
              <w:t>Multiple Surviving Children in Custody</w:t>
            </w:r>
          </w:p>
          <w:p w14:paraId="5768178E" w14:textId="77777777" w:rsidR="00B538B9" w:rsidRPr="00642ACE" w:rsidRDefault="000B15FA" w:rsidP="00E4633F">
            <w:pPr>
              <w:pStyle w:val="VBAILTBodyStrong"/>
              <w:rPr>
                <w:b w:val="0"/>
                <w:bCs/>
              </w:rPr>
            </w:pPr>
            <w:r w:rsidRPr="00642ACE">
              <w:rPr>
                <w:b w:val="0"/>
                <w:bCs/>
              </w:rPr>
              <w:t xml:space="preserve">If multiple surviving children are in custody, pay the </w:t>
            </w:r>
            <w:r w:rsidRPr="00642ACE">
              <w:rPr>
                <w:b w:val="0"/>
                <w:bCs/>
                <w:i/>
                <w:iCs/>
              </w:rPr>
              <w:t>lesser</w:t>
            </w:r>
            <w:r w:rsidRPr="00642ACE">
              <w:rPr>
                <w:b w:val="0"/>
                <w:bCs/>
              </w:rPr>
              <w:t xml:space="preserve"> of the following two pension rates:</w:t>
            </w:r>
          </w:p>
          <w:p w14:paraId="4F5C8172" w14:textId="77777777" w:rsidR="00B538B9" w:rsidRPr="00642ACE" w:rsidRDefault="000B15FA" w:rsidP="000B15FA">
            <w:pPr>
              <w:pStyle w:val="VBAILTBodyStrong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642ACE">
              <w:rPr>
                <w:b w:val="0"/>
                <w:bCs/>
              </w:rPr>
              <w:t xml:space="preserve">child alone MAPR times the number of eligible children, reduced by the qualifying children’s total IVAP only, </w:t>
            </w:r>
            <w:r w:rsidRPr="00642ACE">
              <w:rPr>
                <w:b w:val="0"/>
                <w:bCs/>
                <w:i/>
                <w:iCs/>
              </w:rPr>
              <w:t>or</w:t>
            </w:r>
          </w:p>
          <w:p w14:paraId="2ADECA9B" w14:textId="77777777" w:rsidR="00B538B9" w:rsidRPr="00642ACE" w:rsidRDefault="000B15FA" w:rsidP="000B15FA">
            <w:pPr>
              <w:pStyle w:val="VBAILTBodyStrong"/>
              <w:numPr>
                <w:ilvl w:val="0"/>
                <w:numId w:val="14"/>
              </w:numPr>
              <w:rPr>
                <w:b w:val="0"/>
                <w:bCs/>
              </w:rPr>
            </w:pPr>
            <w:r w:rsidRPr="00642ACE">
              <w:rPr>
                <w:b w:val="0"/>
                <w:bCs/>
              </w:rPr>
              <w:t>surviving spouse with one dependent MAPR plus the additional amount</w:t>
            </w:r>
            <w:r w:rsidRPr="00642ACE">
              <w:t xml:space="preserve"> </w:t>
            </w:r>
            <w:r w:rsidRPr="00642ACE">
              <w:rPr>
                <w:b w:val="0"/>
                <w:bCs/>
              </w:rPr>
              <w:t>added to the MAPR for each additional child, reduced by the combined IVAP of the</w:t>
            </w:r>
          </w:p>
          <w:p w14:paraId="400F6E21" w14:textId="77777777" w:rsidR="00B538B9" w:rsidRPr="00642ACE" w:rsidRDefault="000B15FA" w:rsidP="000B15FA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</w:rPr>
            </w:pPr>
            <w:r w:rsidRPr="00642ACE">
              <w:rPr>
                <w:b w:val="0"/>
                <w:bCs/>
              </w:rPr>
              <w:t>children</w:t>
            </w:r>
          </w:p>
          <w:p w14:paraId="2B00CF51" w14:textId="77777777" w:rsidR="00B538B9" w:rsidRPr="00642ACE" w:rsidRDefault="000B15FA" w:rsidP="000B15FA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</w:rPr>
            </w:pPr>
            <w:r w:rsidRPr="00642ACE">
              <w:rPr>
                <w:b w:val="0"/>
                <w:bCs/>
              </w:rPr>
              <w:t>person having custody of the child, and</w:t>
            </w:r>
          </w:p>
          <w:p w14:paraId="6F0B04FA" w14:textId="55529F4B" w:rsidR="00E4633F" w:rsidRDefault="000B15FA" w:rsidP="000B15FA">
            <w:pPr>
              <w:pStyle w:val="VBAILTBodyStrong"/>
              <w:numPr>
                <w:ilvl w:val="1"/>
                <w:numId w:val="14"/>
              </w:numPr>
              <w:rPr>
                <w:i/>
                <w:sz w:val="20"/>
                <w:szCs w:val="20"/>
              </w:rPr>
            </w:pPr>
            <w:r w:rsidRPr="00642ACE">
              <w:rPr>
                <w:b w:val="0"/>
                <w:bCs/>
              </w:rPr>
              <w:lastRenderedPageBreak/>
              <w:t>spouse of the person having custody of the child if the child is in the custody of a biological or adoptive parent</w:t>
            </w:r>
          </w:p>
        </w:tc>
        <w:tc>
          <w:tcPr>
            <w:tcW w:w="3415" w:type="dxa"/>
          </w:tcPr>
          <w:p w14:paraId="14CAD958" w14:textId="77777777" w:rsidR="00E4633F" w:rsidRDefault="00E4633F" w:rsidP="00E4633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1C5F14F" w14:textId="77777777" w:rsidR="00873C05" w:rsidRDefault="00873C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873C05" w14:paraId="58748130" w14:textId="77777777" w:rsidTr="00E4633F">
        <w:tc>
          <w:tcPr>
            <w:tcW w:w="4693" w:type="dxa"/>
            <w:shd w:val="clear" w:color="auto" w:fill="BDD6EE" w:themeFill="accent1" w:themeFillTint="66"/>
          </w:tcPr>
          <w:p w14:paraId="5365445A" w14:textId="7CC97122" w:rsidR="00873C05" w:rsidRPr="00873C05" w:rsidRDefault="00873C05" w:rsidP="00944F03">
            <w:pPr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lastRenderedPageBreak/>
              <w:t>PowerPoint Slides</w:t>
            </w:r>
          </w:p>
        </w:tc>
        <w:tc>
          <w:tcPr>
            <w:tcW w:w="4657" w:type="dxa"/>
            <w:shd w:val="clear" w:color="auto" w:fill="BDD6EE" w:themeFill="accent1" w:themeFillTint="66"/>
          </w:tcPr>
          <w:p w14:paraId="6EFC19BE" w14:textId="59A49E0E" w:rsidR="00873C05" w:rsidRPr="0064277C" w:rsidRDefault="00873C05" w:rsidP="0064277C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4277C">
              <w:rPr>
                <w:rFonts w:ascii="Verdana" w:hAnsi="Verdana"/>
                <w:b/>
                <w:bCs/>
                <w:iCs/>
              </w:rPr>
              <w:t>Notes:</w:t>
            </w:r>
          </w:p>
        </w:tc>
      </w:tr>
      <w:tr w:rsidR="00E4633F" w14:paraId="12DDE2E9" w14:textId="77777777" w:rsidTr="00E4633F">
        <w:tc>
          <w:tcPr>
            <w:tcW w:w="4693" w:type="dxa"/>
          </w:tcPr>
          <w:p w14:paraId="66D0AFEA" w14:textId="77777777" w:rsidR="00E4633F" w:rsidRDefault="00E4633F" w:rsidP="00E4633F">
            <w:pPr>
              <w:pStyle w:val="VBAILTBodyStrong"/>
            </w:pPr>
            <w:r>
              <w:t>Not In Custody</w:t>
            </w:r>
          </w:p>
          <w:p w14:paraId="6EF99FC9" w14:textId="77777777" w:rsidR="00B538B9" w:rsidRPr="00642ACE" w:rsidRDefault="000B15FA" w:rsidP="00E4633F">
            <w:pPr>
              <w:pStyle w:val="VBAILTbullet1"/>
              <w:numPr>
                <w:ilvl w:val="0"/>
                <w:numId w:val="2"/>
              </w:numPr>
            </w:pPr>
            <w:r w:rsidRPr="00642ACE">
              <w:t>A child is in the custody of some person as the term “custody” is defined for current-law pension </w:t>
            </w:r>
          </w:p>
          <w:p w14:paraId="7973E4EB" w14:textId="77777777" w:rsidR="00B538B9" w:rsidRPr="00642ACE" w:rsidRDefault="000B15FA" w:rsidP="00E4633F">
            <w:pPr>
              <w:pStyle w:val="VBAILTbullet1"/>
              <w:numPr>
                <w:ilvl w:val="0"/>
                <w:numId w:val="2"/>
              </w:numPr>
            </w:pPr>
            <w:r w:rsidRPr="00642ACE">
              <w:t xml:space="preserve">A child is not in custody for current-law pension purposes if one of the following applies: </w:t>
            </w:r>
          </w:p>
          <w:p w14:paraId="6E21F1CC" w14:textId="77777777" w:rsidR="00E4633F" w:rsidRPr="00642ACE" w:rsidRDefault="00E4633F" w:rsidP="00E4633F">
            <w:pPr>
              <w:pStyle w:val="VBAILTBullet2"/>
            </w:pPr>
            <w:r w:rsidRPr="00642ACE">
              <w:t xml:space="preserve">both parents are deceased, and no guardian is appointed </w:t>
            </w:r>
          </w:p>
          <w:p w14:paraId="20B69EF4" w14:textId="77777777" w:rsidR="00E4633F" w:rsidRPr="00E4633F" w:rsidRDefault="00E4633F" w:rsidP="00E4633F">
            <w:pPr>
              <w:pStyle w:val="VBAILTBullet2"/>
              <w:rPr>
                <w:iCs/>
              </w:rPr>
            </w:pPr>
            <w:r w:rsidRPr="00642ACE">
              <w:t xml:space="preserve">parental rights are terminated by legal action and the child is placed in the custody of an institution or governmental agency, or </w:t>
            </w:r>
          </w:p>
          <w:p w14:paraId="3996F45A" w14:textId="59CCCBE3" w:rsidR="00E4633F" w:rsidRPr="00602822" w:rsidRDefault="00E4633F" w:rsidP="00E4633F">
            <w:pPr>
              <w:pStyle w:val="VBAILTBullet2"/>
              <w:rPr>
                <w:iCs/>
              </w:rPr>
            </w:pPr>
            <w:r w:rsidRPr="00642ACE">
              <w:t>the child is emancipated by a court action</w:t>
            </w:r>
          </w:p>
        </w:tc>
        <w:tc>
          <w:tcPr>
            <w:tcW w:w="4657" w:type="dxa"/>
          </w:tcPr>
          <w:p w14:paraId="6F28FF7A" w14:textId="77777777" w:rsidR="00E4633F" w:rsidRDefault="00E4633F" w:rsidP="00E4633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6DD9EAE" w14:textId="77777777" w:rsidR="00873C05" w:rsidRDefault="00873C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873C05" w14:paraId="05C86029" w14:textId="77777777" w:rsidTr="00430F9F">
        <w:tc>
          <w:tcPr>
            <w:tcW w:w="5935" w:type="dxa"/>
            <w:shd w:val="clear" w:color="auto" w:fill="BDD6EE" w:themeFill="accent1" w:themeFillTint="66"/>
          </w:tcPr>
          <w:p w14:paraId="2929F069" w14:textId="4A23DD5B" w:rsidR="00873C05" w:rsidRPr="006C7997" w:rsidRDefault="00873C05" w:rsidP="00944F03">
            <w:pPr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lastRenderedPageBreak/>
              <w:t>PowerPoint Slides</w:t>
            </w:r>
          </w:p>
        </w:tc>
        <w:tc>
          <w:tcPr>
            <w:tcW w:w="3415" w:type="dxa"/>
            <w:shd w:val="clear" w:color="auto" w:fill="BDD6EE" w:themeFill="accent1" w:themeFillTint="66"/>
          </w:tcPr>
          <w:p w14:paraId="48F8A46A" w14:textId="0B535A2F" w:rsidR="00873C05" w:rsidRDefault="00873C05" w:rsidP="0064277C">
            <w:pPr>
              <w:rPr>
                <w:i/>
                <w:sz w:val="20"/>
                <w:szCs w:val="20"/>
              </w:rPr>
            </w:pPr>
            <w:r w:rsidRPr="0064277C">
              <w:rPr>
                <w:rFonts w:ascii="Verdana" w:hAnsi="Verdana"/>
                <w:b/>
                <w:bCs/>
                <w:iCs/>
              </w:rPr>
              <w:t>Notes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E4633F" w14:paraId="28D73370" w14:textId="77777777" w:rsidTr="00430F9F">
        <w:tc>
          <w:tcPr>
            <w:tcW w:w="5935" w:type="dxa"/>
          </w:tcPr>
          <w:p w14:paraId="3677B5B3" w14:textId="0620FAD4" w:rsidR="00E4633F" w:rsidRDefault="00E4633F" w:rsidP="00E4633F">
            <w:pPr>
              <w:pStyle w:val="VBAILTBodyStrong"/>
            </w:pPr>
            <w:r>
              <w:t>School Child (1 of 2)</w:t>
            </w:r>
            <w:r w:rsidRPr="00B216CC">
              <w:br/>
            </w:r>
          </w:p>
          <w:p w14:paraId="298271FD" w14:textId="77777777" w:rsidR="00E4633F" w:rsidRPr="00EC6259" w:rsidRDefault="00000000" w:rsidP="00E4633F">
            <w:pPr>
              <w:pStyle w:val="VBAILTbullet1"/>
              <w:numPr>
                <w:ilvl w:val="0"/>
                <w:numId w:val="2"/>
              </w:numPr>
            </w:pPr>
            <w:hyperlink r:id="rId13" w:history="1">
              <w:r w:rsidR="00E4633F" w:rsidRPr="00EC6259">
                <w:rPr>
                  <w:rStyle w:val="Hyperlink"/>
                  <w:bCs/>
                  <w:i/>
                  <w:iCs/>
                </w:rPr>
                <w:t>VA Form 21-674, Request for Approval of School Attendance</w:t>
              </w:r>
            </w:hyperlink>
            <w:r w:rsidR="00E4633F" w:rsidRPr="00EC6259">
              <w:t>, is an acceptable prescribed form for a request to recognize school children between the ages of 18 to 23 under the provisions for the purpose of payment of pension, or DIC</w:t>
            </w:r>
          </w:p>
          <w:p w14:paraId="4EDA86E5" w14:textId="77777777" w:rsidR="00E4633F" w:rsidRPr="00E4633F" w:rsidRDefault="00E4633F" w:rsidP="00E4633F">
            <w:pPr>
              <w:pStyle w:val="VBAILTbullet1"/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EC6259">
              <w:t xml:space="preserve">Upon receipt of a request for benefits based on school attendance not submitted on the proper form attempt to contact the claimant via telephone to gather the information necessary to complete </w:t>
            </w:r>
            <w:hyperlink r:id="rId14" w:history="1">
              <w:r w:rsidRPr="00EC6259">
                <w:rPr>
                  <w:rStyle w:val="Hyperlink"/>
                  <w:bCs/>
                  <w:i/>
                  <w:iCs/>
                </w:rPr>
                <w:t>VA Form 21-674</w:t>
              </w:r>
            </w:hyperlink>
            <w:r w:rsidRPr="00EC6259">
              <w:t> on behalf of the claimant</w:t>
            </w:r>
            <w:r>
              <w:t xml:space="preserve"> </w:t>
            </w:r>
          </w:p>
          <w:p w14:paraId="048FF761" w14:textId="6CAD491B" w:rsidR="00E4633F" w:rsidRPr="00606AF4" w:rsidRDefault="00E4633F" w:rsidP="00E4633F">
            <w:pPr>
              <w:pStyle w:val="VBAILTBullet2"/>
              <w:rPr>
                <w:b/>
                <w:bCs/>
                <w:iCs/>
              </w:rPr>
            </w:pPr>
            <w:r w:rsidRPr="00EC6259">
              <w:t>if attempts to contact the claimant via telephone are unsuccessful, document the phone call attempt and handle the correspondence as a request for application</w:t>
            </w:r>
          </w:p>
        </w:tc>
        <w:tc>
          <w:tcPr>
            <w:tcW w:w="3415" w:type="dxa"/>
          </w:tcPr>
          <w:p w14:paraId="2212085A" w14:textId="77777777" w:rsidR="00E4633F" w:rsidRDefault="00E4633F" w:rsidP="00E4633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4633F" w14:paraId="0D3845A3" w14:textId="77777777" w:rsidTr="00430F9F">
        <w:tc>
          <w:tcPr>
            <w:tcW w:w="5935" w:type="dxa"/>
          </w:tcPr>
          <w:p w14:paraId="6561F87D" w14:textId="77777777" w:rsidR="00E4633F" w:rsidRDefault="00E4633F" w:rsidP="00E4633F">
            <w:pPr>
              <w:pStyle w:val="VBAILTBodyStrong"/>
            </w:pPr>
            <w:r>
              <w:t>School Child (2 of 2)</w:t>
            </w:r>
          </w:p>
          <w:p w14:paraId="7A86C227" w14:textId="77777777" w:rsidR="00B538B9" w:rsidRPr="005923DF" w:rsidRDefault="000B15FA" w:rsidP="00E4633F">
            <w:pPr>
              <w:pStyle w:val="VBAILTbullet1"/>
              <w:numPr>
                <w:ilvl w:val="0"/>
                <w:numId w:val="2"/>
              </w:numPr>
            </w:pPr>
            <w:r w:rsidRPr="005923DF">
              <w:t xml:space="preserve">A </w:t>
            </w:r>
            <w:r w:rsidRPr="005923DF">
              <w:rPr>
                <w:i/>
                <w:iCs/>
              </w:rPr>
              <w:t>VA Form 21-674</w:t>
            </w:r>
            <w:r w:rsidRPr="005923DF">
              <w:t xml:space="preserve"> can be accepted as a standard form for a school child claiming DIC in his or her own right if the child was previously on a surviving spouse’s DIC award</w:t>
            </w:r>
          </w:p>
          <w:p w14:paraId="431EA698" w14:textId="77777777" w:rsidR="00E4633F" w:rsidRPr="00E4633F" w:rsidRDefault="000B15FA" w:rsidP="00E4633F">
            <w:pPr>
              <w:pStyle w:val="VBAILTbullet1"/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5923DF">
              <w:t>Discontinuation of an additional, separate award of DIC to a child attending school, or a child that is 18 years old and incapable of self-support, because of the marriage or death of that child, does not affect the surviving spouse’s award.</w:t>
            </w:r>
            <w:r w:rsidR="00E4633F">
              <w:t xml:space="preserve"> </w:t>
            </w:r>
          </w:p>
          <w:p w14:paraId="2B999FB0" w14:textId="42514707" w:rsidR="00E4633F" w:rsidRPr="00DF05FB" w:rsidRDefault="000B15FA" w:rsidP="00E4633F">
            <w:pPr>
              <w:pStyle w:val="VBAILTbullet1"/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5923DF">
              <w:t xml:space="preserve">The death or marriage of an out-of-custody child to whom VA is apportioning DIC under </w:t>
            </w:r>
            <w:hyperlink r:id="rId15" w:history="1">
              <w:r w:rsidRPr="005923DF">
                <w:rPr>
                  <w:rStyle w:val="Hyperlink"/>
                </w:rPr>
                <w:t>38 CFR 3.461(a)</w:t>
              </w:r>
            </w:hyperlink>
            <w:r w:rsidRPr="005923DF">
              <w:t xml:space="preserve"> does </w:t>
            </w:r>
            <w:r w:rsidRPr="005923DF">
              <w:rPr>
                <w:b/>
                <w:bCs/>
                <w:i/>
                <w:iCs/>
              </w:rPr>
              <w:t>not</w:t>
            </w:r>
            <w:r w:rsidRPr="005923DF">
              <w:t xml:space="preserve"> require a corresponding adjustment to the surviving spouse’s award, and the surviving spouse is </w:t>
            </w:r>
            <w:r w:rsidRPr="005923DF">
              <w:rPr>
                <w:b/>
                <w:bCs/>
                <w:i/>
                <w:iCs/>
              </w:rPr>
              <w:t>not</w:t>
            </w:r>
            <w:r w:rsidRPr="005923DF">
              <w:t xml:space="preserve"> entitled to additional benefits for the child through the end of the month in which the child died or married.</w:t>
            </w:r>
          </w:p>
        </w:tc>
        <w:tc>
          <w:tcPr>
            <w:tcW w:w="3415" w:type="dxa"/>
          </w:tcPr>
          <w:p w14:paraId="3F8FDDAE" w14:textId="77777777" w:rsidR="00E4633F" w:rsidRDefault="00E4633F" w:rsidP="00E4633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7A1729E7" w14:textId="77777777" w:rsidR="00A857B0" w:rsidRDefault="00A857B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650"/>
      </w:tblGrid>
      <w:tr w:rsidR="00A857B0" w14:paraId="53F8196C" w14:textId="77777777" w:rsidTr="00430F9F">
        <w:trPr>
          <w:cantSplit/>
        </w:trPr>
        <w:tc>
          <w:tcPr>
            <w:tcW w:w="4700" w:type="dxa"/>
            <w:shd w:val="clear" w:color="auto" w:fill="9CC2E5" w:themeFill="accent1" w:themeFillTint="99"/>
          </w:tcPr>
          <w:p w14:paraId="4F796E3D" w14:textId="301A4007" w:rsidR="00A857B0" w:rsidRPr="00A857B0" w:rsidRDefault="00A857B0" w:rsidP="00A857B0">
            <w:pPr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lastRenderedPageBreak/>
              <w:t>Point Slides</w:t>
            </w:r>
          </w:p>
        </w:tc>
        <w:tc>
          <w:tcPr>
            <w:tcW w:w="4650" w:type="dxa"/>
            <w:shd w:val="clear" w:color="auto" w:fill="9CC2E5" w:themeFill="accent1" w:themeFillTint="99"/>
          </w:tcPr>
          <w:p w14:paraId="0086F1D5" w14:textId="70548A68" w:rsidR="00A857B0" w:rsidRPr="00A857B0" w:rsidRDefault="00A857B0" w:rsidP="00A857B0">
            <w:pPr>
              <w:jc w:val="center"/>
              <w:rPr>
                <w:rFonts w:ascii="Verdana" w:hAnsi="Verdana"/>
                <w:b/>
                <w:bCs/>
                <w:iCs/>
              </w:rPr>
            </w:pPr>
            <w:r w:rsidRPr="0064277C">
              <w:rPr>
                <w:rFonts w:ascii="Verdana" w:hAnsi="Verdana"/>
                <w:b/>
                <w:bCs/>
                <w:iCs/>
              </w:rPr>
              <w:t>Notes</w:t>
            </w:r>
            <w:r w:rsidRPr="00A857B0">
              <w:rPr>
                <w:rFonts w:ascii="Verdana" w:hAnsi="Verdana"/>
                <w:b/>
                <w:bCs/>
                <w:iCs/>
              </w:rPr>
              <w:t>:</w:t>
            </w:r>
          </w:p>
        </w:tc>
      </w:tr>
      <w:tr w:rsidR="00430F9F" w14:paraId="6B59C009" w14:textId="77777777" w:rsidTr="00430F9F">
        <w:trPr>
          <w:cantSplit/>
        </w:trPr>
        <w:tc>
          <w:tcPr>
            <w:tcW w:w="4700" w:type="dxa"/>
            <w:shd w:val="clear" w:color="auto" w:fill="auto"/>
          </w:tcPr>
          <w:p w14:paraId="4015D2B2" w14:textId="77777777" w:rsidR="00430F9F" w:rsidRDefault="00430F9F" w:rsidP="00430F9F">
            <w:pPr>
              <w:pStyle w:val="VBAILTBodyStrong"/>
            </w:pPr>
            <w:r>
              <w:t>Effective Date: Removing Dependents (1 of 2)</w:t>
            </w:r>
          </w:p>
          <w:p w14:paraId="2040DC0B" w14:textId="77777777" w:rsidR="00B538B9" w:rsidRPr="005923DF" w:rsidRDefault="000B15FA" w:rsidP="000B15FA">
            <w:pPr>
              <w:pStyle w:val="VBAILTBodyStrong"/>
              <w:numPr>
                <w:ilvl w:val="0"/>
                <w:numId w:val="16"/>
              </w:numPr>
              <w:rPr>
                <w:b w:val="0"/>
                <w:bCs/>
              </w:rPr>
            </w:pPr>
            <w:r w:rsidRPr="005923DF">
              <w:rPr>
                <w:b w:val="0"/>
                <w:bCs/>
              </w:rPr>
              <w:t>When a beneficiary requests removal of a</w:t>
            </w:r>
            <w:r w:rsidRPr="005923DF">
              <w:t xml:space="preserve"> </w:t>
            </w:r>
            <w:r w:rsidRPr="005923DF">
              <w:rPr>
                <w:b w:val="0"/>
                <w:bCs/>
              </w:rPr>
              <w:t>dependent, the beneficiary must, at a minimum, provide VA with the date (month, day, and year) of the event (such as death or marriage of a child) that necessitates such action. </w:t>
            </w:r>
          </w:p>
          <w:p w14:paraId="4F63E6DA" w14:textId="7346629E" w:rsidR="00430F9F" w:rsidRPr="00430F9F" w:rsidRDefault="000B15FA" w:rsidP="000B15FA">
            <w:pPr>
              <w:numPr>
                <w:ilvl w:val="0"/>
                <w:numId w:val="3"/>
              </w:numPr>
              <w:tabs>
                <w:tab w:val="num" w:pos="1440"/>
              </w:tabs>
              <w:rPr>
                <w:rFonts w:ascii="Verdana" w:hAnsi="Verdana"/>
                <w:iCs/>
              </w:rPr>
            </w:pPr>
            <w:r w:rsidRPr="005923DF">
              <w:rPr>
                <w:rFonts w:ascii="Verdana" w:hAnsi="Verdana"/>
              </w:rPr>
              <w:t xml:space="preserve">A notice of proposed adverse action to remove a dependent is </w:t>
            </w:r>
            <w:r w:rsidRPr="005923DF">
              <w:rPr>
                <w:rFonts w:ascii="Verdana" w:hAnsi="Verdana"/>
                <w:i/>
                <w:iCs/>
              </w:rPr>
              <w:t>not</w:t>
            </w:r>
            <w:r w:rsidRPr="005923DF">
              <w:rPr>
                <w:rFonts w:ascii="Verdana" w:hAnsi="Verdana"/>
              </w:rPr>
              <w:t xml:space="preserve"> required if a beneficiary or a custodian provides VA with the evidence or information that triggers a reduction or discontinuation of benefits.</w:t>
            </w:r>
          </w:p>
        </w:tc>
        <w:tc>
          <w:tcPr>
            <w:tcW w:w="4650" w:type="dxa"/>
            <w:shd w:val="clear" w:color="auto" w:fill="auto"/>
          </w:tcPr>
          <w:p w14:paraId="469C0ADE" w14:textId="191045C5" w:rsidR="00430F9F" w:rsidRDefault="00430F9F" w:rsidP="00430F9F">
            <w:pPr>
              <w:rPr>
                <w:i/>
                <w:sz w:val="20"/>
                <w:szCs w:val="20"/>
              </w:rPr>
            </w:pPr>
          </w:p>
        </w:tc>
      </w:tr>
      <w:tr w:rsidR="00430F9F" w14:paraId="283B0899" w14:textId="77777777" w:rsidTr="00430F9F">
        <w:trPr>
          <w:cantSplit/>
        </w:trPr>
        <w:tc>
          <w:tcPr>
            <w:tcW w:w="4700" w:type="dxa"/>
          </w:tcPr>
          <w:p w14:paraId="32B2A5AF" w14:textId="77777777" w:rsidR="00430F9F" w:rsidRDefault="00430F9F" w:rsidP="00430F9F">
            <w:pPr>
              <w:pStyle w:val="VBAILTBodyStrong"/>
            </w:pPr>
            <w:r>
              <w:t>Effective Date: Removing Dependents (2 of 2)</w:t>
            </w:r>
          </w:p>
          <w:p w14:paraId="0A8B0A1D" w14:textId="77777777" w:rsidR="00B538B9" w:rsidRPr="005923DF" w:rsidRDefault="000B15FA" w:rsidP="000B15FA">
            <w:pPr>
              <w:pStyle w:val="VBAILTBodyStrong"/>
              <w:numPr>
                <w:ilvl w:val="0"/>
                <w:numId w:val="17"/>
              </w:numPr>
              <w:rPr>
                <w:b w:val="0"/>
              </w:rPr>
            </w:pPr>
            <w:r w:rsidRPr="005923DF">
              <w:rPr>
                <w:b w:val="0"/>
              </w:rPr>
              <w:t>If a Veteran or surviving spouse is receiving additional benefits for a child, and that child dies</w:t>
            </w:r>
            <w:r w:rsidRPr="005923DF">
              <w:rPr>
                <w:bCs/>
              </w:rPr>
              <w:t xml:space="preserve"> </w:t>
            </w:r>
            <w:r w:rsidRPr="005923DF">
              <w:rPr>
                <w:b w:val="0"/>
              </w:rPr>
              <w:t>or marries, reduce or discontinue benefits effective the earlier of the following:  first day of the month following the date of death or marriage, or</w:t>
            </w:r>
          </w:p>
          <w:p w14:paraId="130F9E5B" w14:textId="77777777" w:rsidR="00B538B9" w:rsidRPr="005923DF" w:rsidRDefault="000B15FA" w:rsidP="000B15FA">
            <w:pPr>
              <w:pStyle w:val="VBAILTBodyStrong"/>
              <w:numPr>
                <w:ilvl w:val="0"/>
                <w:numId w:val="17"/>
              </w:numPr>
              <w:rPr>
                <w:b w:val="0"/>
              </w:rPr>
            </w:pPr>
            <w:r w:rsidRPr="005923DF">
              <w:rPr>
                <w:b w:val="0"/>
              </w:rPr>
              <w:t xml:space="preserve">date of a previously scheduled reduction or discontinuance based on the </w:t>
            </w:r>
          </w:p>
          <w:p w14:paraId="593AB5CA" w14:textId="77777777" w:rsidR="00B538B9" w:rsidRPr="005923DF" w:rsidRDefault="000B15FA" w:rsidP="000B15FA">
            <w:pPr>
              <w:pStyle w:val="VBAILTBodyStrong"/>
              <w:numPr>
                <w:ilvl w:val="1"/>
                <w:numId w:val="17"/>
              </w:numPr>
              <w:rPr>
                <w:b w:val="0"/>
              </w:rPr>
            </w:pPr>
            <w:r w:rsidRPr="005923DF">
              <w:rPr>
                <w:b w:val="0"/>
              </w:rPr>
              <w:t>child’s 18</w:t>
            </w:r>
            <w:r w:rsidRPr="005923DF">
              <w:rPr>
                <w:b w:val="0"/>
                <w:vertAlign w:val="superscript"/>
              </w:rPr>
              <w:t>th</w:t>
            </w:r>
            <w:r w:rsidRPr="005923DF">
              <w:rPr>
                <w:b w:val="0"/>
              </w:rPr>
              <w:t xml:space="preserve"> birthday, or</w:t>
            </w:r>
          </w:p>
          <w:p w14:paraId="3C5CF115" w14:textId="77777777" w:rsidR="00B538B9" w:rsidRPr="005923DF" w:rsidRDefault="000B15FA" w:rsidP="000B15FA">
            <w:pPr>
              <w:pStyle w:val="VBAILTBodyStrong"/>
              <w:numPr>
                <w:ilvl w:val="1"/>
                <w:numId w:val="17"/>
              </w:numPr>
              <w:rPr>
                <w:b w:val="0"/>
              </w:rPr>
            </w:pPr>
            <w:r w:rsidRPr="005923DF">
              <w:rPr>
                <w:b w:val="0"/>
              </w:rPr>
              <w:t xml:space="preserve">schoolchild’s </w:t>
            </w:r>
          </w:p>
          <w:p w14:paraId="37578390" w14:textId="77777777" w:rsidR="00430F9F" w:rsidRPr="00430F9F" w:rsidRDefault="000B15FA" w:rsidP="000B15FA">
            <w:pPr>
              <w:pStyle w:val="VBAILTBodyStrong"/>
              <w:numPr>
                <w:ilvl w:val="2"/>
                <w:numId w:val="17"/>
              </w:numPr>
              <w:rPr>
                <w:b w:val="0"/>
                <w:bCs/>
                <w:iCs/>
              </w:rPr>
            </w:pPr>
            <w:r w:rsidRPr="005923DF">
              <w:rPr>
                <w:b w:val="0"/>
              </w:rPr>
              <w:t>23</w:t>
            </w:r>
            <w:r w:rsidRPr="005923DF">
              <w:rPr>
                <w:b w:val="0"/>
                <w:vertAlign w:val="superscript"/>
              </w:rPr>
              <w:t>rd</w:t>
            </w:r>
            <w:r w:rsidRPr="005923DF">
              <w:rPr>
                <w:b w:val="0"/>
              </w:rPr>
              <w:t xml:space="preserve"> birthday, or</w:t>
            </w:r>
            <w:r w:rsidR="00430F9F">
              <w:rPr>
                <w:b w:val="0"/>
              </w:rPr>
              <w:t xml:space="preserve"> </w:t>
            </w:r>
          </w:p>
          <w:p w14:paraId="3310737C" w14:textId="54721334" w:rsidR="00430F9F" w:rsidRPr="00DF05FB" w:rsidRDefault="00430F9F" w:rsidP="000B15FA">
            <w:pPr>
              <w:pStyle w:val="VBAILTBodyStrong"/>
              <w:numPr>
                <w:ilvl w:val="1"/>
                <w:numId w:val="17"/>
              </w:numPr>
              <w:rPr>
                <w:b w:val="0"/>
                <w:bCs/>
                <w:iCs/>
              </w:rPr>
            </w:pPr>
            <w:r w:rsidRPr="005923DF">
              <w:rPr>
                <w:b w:val="0"/>
                <w:bCs/>
              </w:rPr>
              <w:t>scheduled discontinuance of school attendance</w:t>
            </w:r>
          </w:p>
        </w:tc>
        <w:tc>
          <w:tcPr>
            <w:tcW w:w="4650" w:type="dxa"/>
          </w:tcPr>
          <w:p w14:paraId="192B2BC6" w14:textId="77777777" w:rsidR="00430F9F" w:rsidRDefault="00430F9F" w:rsidP="00430F9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6FE369" w14:textId="77777777" w:rsidR="00761180" w:rsidRDefault="007611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641"/>
      </w:tblGrid>
      <w:tr w:rsidR="00761180" w14:paraId="6CBB4A18" w14:textId="77777777" w:rsidTr="00430F9F">
        <w:trPr>
          <w:cantSplit/>
        </w:trPr>
        <w:tc>
          <w:tcPr>
            <w:tcW w:w="4709" w:type="dxa"/>
            <w:shd w:val="clear" w:color="auto" w:fill="9CC2E5" w:themeFill="accent1" w:themeFillTint="99"/>
          </w:tcPr>
          <w:p w14:paraId="0183D761" w14:textId="29D5E99D" w:rsidR="00761180" w:rsidRPr="00AC0085" w:rsidRDefault="00761180" w:rsidP="00761180">
            <w:pPr>
              <w:rPr>
                <w:rFonts w:ascii="Verdana" w:hAnsi="Verdana"/>
                <w:b/>
                <w:bCs/>
                <w:iCs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bCs/>
                <w:iCs/>
              </w:rPr>
              <w:t>PowerPoint Slides:</w:t>
            </w:r>
          </w:p>
        </w:tc>
        <w:tc>
          <w:tcPr>
            <w:tcW w:w="4641" w:type="dxa"/>
            <w:shd w:val="clear" w:color="auto" w:fill="9CC2E5" w:themeFill="accent1" w:themeFillTint="99"/>
          </w:tcPr>
          <w:p w14:paraId="39EA4DE6" w14:textId="05541C81" w:rsidR="00761180" w:rsidRDefault="00761180" w:rsidP="00761180">
            <w:pPr>
              <w:rPr>
                <w:i/>
                <w:sz w:val="20"/>
                <w:szCs w:val="20"/>
              </w:rPr>
            </w:pPr>
            <w:r w:rsidRPr="0064277C">
              <w:rPr>
                <w:rFonts w:ascii="Verdana" w:hAnsi="Verdana"/>
                <w:b/>
                <w:bCs/>
                <w:iCs/>
              </w:rPr>
              <w:t>Notes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430F9F" w14:paraId="4260EC33" w14:textId="77777777" w:rsidTr="00430F9F">
        <w:trPr>
          <w:cantSplit/>
        </w:trPr>
        <w:tc>
          <w:tcPr>
            <w:tcW w:w="4709" w:type="dxa"/>
          </w:tcPr>
          <w:p w14:paraId="142040E5" w14:textId="77777777" w:rsidR="00430F9F" w:rsidRPr="00AC3ADA" w:rsidRDefault="00430F9F" w:rsidP="00430F9F">
            <w:pPr>
              <w:pStyle w:val="VBAILTBodyStrong"/>
            </w:pPr>
            <w:r>
              <w:t>Effective Date: End-of-the-Month Rule</w:t>
            </w:r>
          </w:p>
          <w:p w14:paraId="34663ADA" w14:textId="77777777" w:rsidR="00B538B9" w:rsidRPr="00926537" w:rsidRDefault="000B15FA" w:rsidP="00430F9F">
            <w:pPr>
              <w:pStyle w:val="VBAILTbullet1"/>
              <w:numPr>
                <w:ilvl w:val="0"/>
                <w:numId w:val="2"/>
              </w:numPr>
            </w:pPr>
            <w:r w:rsidRPr="00926537">
              <w:t>The end-of-month rule applies to the total award amount paid to the Veteran or surviving spouse as the primary beneficiary.</w:t>
            </w:r>
          </w:p>
          <w:p w14:paraId="32DFF879" w14:textId="77777777" w:rsidR="00430F9F" w:rsidRPr="00430F9F" w:rsidRDefault="000B15FA" w:rsidP="00430F9F">
            <w:pPr>
              <w:pStyle w:val="VBAILTbullet1"/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926537">
              <w:t xml:space="preserve">The effective date of reduction or discontinuance of an award of current-law pension, or DIC is the last day of the month in which the event occurs </w:t>
            </w:r>
            <w:r w:rsidRPr="00926537">
              <w:rPr>
                <w:i/>
                <w:iCs/>
              </w:rPr>
              <w:t>if</w:t>
            </w:r>
            <w:r w:rsidRPr="00926537">
              <w:t xml:space="preserve"> the reduction or discontinuance is due to the loss of a child because of marriage, adoption, death, or discontinuance of school attendance.</w:t>
            </w:r>
            <w:r w:rsidR="00430F9F">
              <w:t xml:space="preserve"> </w:t>
            </w:r>
          </w:p>
          <w:p w14:paraId="35D11B33" w14:textId="1E9E1D8A" w:rsidR="00430F9F" w:rsidRPr="00761180" w:rsidRDefault="000B15FA" w:rsidP="00430F9F">
            <w:pPr>
              <w:pStyle w:val="VBAILTbullet1"/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926537">
              <w:t xml:space="preserve">The last day of the month in which the event took place that resulted in the loss of a dependent represents the </w:t>
            </w:r>
            <w:r w:rsidRPr="00926537">
              <w:rPr>
                <w:b/>
                <w:bCs/>
                <w:i/>
                <w:iCs/>
              </w:rPr>
              <w:t>last</w:t>
            </w:r>
            <w:r w:rsidRPr="00926537">
              <w:t xml:space="preserve"> date benefits are payable to or for the dependent.</w:t>
            </w:r>
          </w:p>
        </w:tc>
        <w:tc>
          <w:tcPr>
            <w:tcW w:w="4641" w:type="dxa"/>
          </w:tcPr>
          <w:p w14:paraId="320D46C6" w14:textId="77777777" w:rsidR="00430F9F" w:rsidRDefault="00430F9F" w:rsidP="00430F9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30F9F" w14:paraId="2B645F8F" w14:textId="77777777" w:rsidTr="00430F9F">
        <w:trPr>
          <w:cantSplit/>
        </w:trPr>
        <w:tc>
          <w:tcPr>
            <w:tcW w:w="4709" w:type="dxa"/>
          </w:tcPr>
          <w:p w14:paraId="1583F8ED" w14:textId="77777777" w:rsidR="00430F9F" w:rsidRPr="009D19B4" w:rsidRDefault="00430F9F" w:rsidP="00430F9F">
            <w:pPr>
              <w:pStyle w:val="VBAILTBodyStrong"/>
            </w:pPr>
            <w:r>
              <w:t>Effective Date: Child’s Marriage (1 of 2)</w:t>
            </w:r>
          </w:p>
          <w:p w14:paraId="3D2AFC02" w14:textId="77777777" w:rsidR="00430F9F" w:rsidRDefault="00430F9F" w:rsidP="00430F9F">
            <w:pPr>
              <w:rPr>
                <w:rFonts w:ascii="Verdana" w:hAnsi="Verdana"/>
                <w:iCs/>
              </w:rPr>
            </w:pPr>
            <w:r>
              <w:rPr>
                <w:noProof/>
              </w:rPr>
              <w:drawing>
                <wp:inline distT="0" distB="0" distL="0" distR="0" wp14:anchorId="7F1365BC" wp14:editId="2632D2F0">
                  <wp:extent cx="2545715" cy="156972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63FE1" w14:textId="1CC142C3" w:rsidR="00430F9F" w:rsidRPr="00536AF2" w:rsidRDefault="00430F9F" w:rsidP="00430F9F">
            <w:pPr>
              <w:rPr>
                <w:rFonts w:ascii="Verdana" w:hAnsi="Verdana"/>
                <w:iCs/>
              </w:rPr>
            </w:pPr>
          </w:p>
        </w:tc>
        <w:tc>
          <w:tcPr>
            <w:tcW w:w="4641" w:type="dxa"/>
          </w:tcPr>
          <w:p w14:paraId="5E1D76D3" w14:textId="77777777" w:rsidR="00430F9F" w:rsidRDefault="00430F9F" w:rsidP="00430F9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68EE87B3" w14:textId="77777777" w:rsidR="00CE476D" w:rsidRDefault="00CE476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6C7997" w14:paraId="758F4AEF" w14:textId="77777777" w:rsidTr="00CE476D">
        <w:tc>
          <w:tcPr>
            <w:tcW w:w="4707" w:type="dxa"/>
            <w:shd w:val="clear" w:color="auto" w:fill="BDD6EE" w:themeFill="accent1" w:themeFillTint="66"/>
          </w:tcPr>
          <w:p w14:paraId="207E59C6" w14:textId="21D8DED5" w:rsidR="006C7997" w:rsidRPr="007476F4" w:rsidRDefault="006C7997" w:rsidP="00BF4157">
            <w:pPr>
              <w:rPr>
                <w:rFonts w:ascii="Verdana" w:hAnsi="Verdana"/>
                <w:b/>
                <w:bCs/>
                <w:iCs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bCs/>
                <w:iCs/>
              </w:rPr>
              <w:t>PowerPoint Slides</w:t>
            </w:r>
          </w:p>
        </w:tc>
        <w:tc>
          <w:tcPr>
            <w:tcW w:w="4643" w:type="dxa"/>
            <w:shd w:val="clear" w:color="auto" w:fill="BDD6EE" w:themeFill="accent1" w:themeFillTint="66"/>
          </w:tcPr>
          <w:p w14:paraId="2A46B4B5" w14:textId="5FD9A635" w:rsidR="006C7997" w:rsidRDefault="006C7997" w:rsidP="0064277C">
            <w:pPr>
              <w:rPr>
                <w:i/>
                <w:sz w:val="20"/>
                <w:szCs w:val="20"/>
              </w:rPr>
            </w:pPr>
            <w:r w:rsidRPr="0064277C">
              <w:rPr>
                <w:rFonts w:ascii="Verdana" w:hAnsi="Verdana"/>
                <w:b/>
                <w:bCs/>
                <w:iCs/>
              </w:rPr>
              <w:t>Notes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CE476D" w14:paraId="326CA201" w14:textId="77777777" w:rsidTr="00CE476D">
        <w:tc>
          <w:tcPr>
            <w:tcW w:w="4707" w:type="dxa"/>
          </w:tcPr>
          <w:p w14:paraId="57491539" w14:textId="77777777" w:rsidR="00CE476D" w:rsidRDefault="00CE476D" w:rsidP="00CE476D">
            <w:pPr>
              <w:pStyle w:val="VBAILTBodyStrong"/>
            </w:pPr>
            <w:r>
              <w:t>Effective Date: Child’s Marriage (2 of 2)</w:t>
            </w:r>
          </w:p>
          <w:p w14:paraId="29C0061C" w14:textId="77777777" w:rsidR="00B538B9" w:rsidRPr="00926537" w:rsidRDefault="000B15FA" w:rsidP="000B15FA">
            <w:pPr>
              <w:pStyle w:val="VBAILTBodyStrong"/>
              <w:numPr>
                <w:ilvl w:val="0"/>
                <w:numId w:val="18"/>
              </w:numPr>
              <w:rPr>
                <w:b w:val="0"/>
                <w:bCs/>
              </w:rPr>
            </w:pPr>
            <w:r w:rsidRPr="00926537">
              <w:rPr>
                <w:b w:val="0"/>
                <w:bCs/>
              </w:rPr>
              <w:t>Adjust a survivors benefits because of a child’s marriage if a surviving spouse is receiving payments on account of the married child, or the married child is receiving an apportioned share of a surviving spouse’s award</w:t>
            </w:r>
          </w:p>
          <w:p w14:paraId="46B72C99" w14:textId="77777777" w:rsidR="00B538B9" w:rsidRPr="00926537" w:rsidRDefault="000B15FA" w:rsidP="000B15FA">
            <w:pPr>
              <w:pStyle w:val="VBAILTBodyStrong"/>
              <w:numPr>
                <w:ilvl w:val="1"/>
                <w:numId w:val="18"/>
              </w:numPr>
              <w:rPr>
                <w:b w:val="0"/>
                <w:bCs/>
              </w:rPr>
            </w:pPr>
            <w:r w:rsidRPr="00926537">
              <w:rPr>
                <w:b w:val="0"/>
                <w:bCs/>
              </w:rPr>
              <w:t>If notice of marriage is for a child deemed</w:t>
            </w:r>
            <w:r w:rsidRPr="00926537">
              <w:t xml:space="preserve"> </w:t>
            </w:r>
            <w:r w:rsidRPr="00926537">
              <w:rPr>
                <w:b w:val="0"/>
                <w:bCs/>
              </w:rPr>
              <w:t>permanently incapable, remove the child from the award effective the first day of the month following the month in which the marriage occurred</w:t>
            </w:r>
          </w:p>
          <w:p w14:paraId="67B69F57" w14:textId="7C36CDE8" w:rsidR="00CE476D" w:rsidRPr="00CE476D" w:rsidRDefault="000B15FA" w:rsidP="000B15FA">
            <w:pPr>
              <w:pStyle w:val="ListParagraph"/>
              <w:numPr>
                <w:ilvl w:val="1"/>
                <w:numId w:val="18"/>
              </w:numPr>
              <w:rPr>
                <w:rFonts w:ascii="Verdana" w:hAnsi="Verdana"/>
                <w:iCs/>
              </w:rPr>
            </w:pPr>
            <w:r w:rsidRPr="00CE476D">
              <w:rPr>
                <w:rFonts w:ascii="Verdana" w:hAnsi="Verdana"/>
              </w:rPr>
              <w:t>Upon receipt of notice of the marriage of a child deemed permanently incapable of self-support, who VA is paying benefits to, discontinue the child’s award effective the first day of the month in which the marriage occurred</w:t>
            </w:r>
          </w:p>
        </w:tc>
        <w:tc>
          <w:tcPr>
            <w:tcW w:w="4643" w:type="dxa"/>
          </w:tcPr>
          <w:p w14:paraId="640BC40A" w14:textId="77777777" w:rsidR="00CE476D" w:rsidRDefault="00CE476D" w:rsidP="00CE476D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4A5CCEB5" w14:textId="77777777" w:rsidR="006C7997" w:rsidRDefault="006C799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6C7997" w14:paraId="2C19EECE" w14:textId="77777777" w:rsidTr="00CE476D">
        <w:tc>
          <w:tcPr>
            <w:tcW w:w="4695" w:type="dxa"/>
            <w:shd w:val="clear" w:color="auto" w:fill="BDD6EE" w:themeFill="accent1" w:themeFillTint="66"/>
          </w:tcPr>
          <w:p w14:paraId="1122DC5A" w14:textId="2DAEC133" w:rsidR="006C7997" w:rsidRPr="008F1CDA" w:rsidRDefault="006C7997" w:rsidP="00BF4157">
            <w:pPr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lastRenderedPageBreak/>
              <w:t>PowerPoint Slides</w:t>
            </w:r>
          </w:p>
        </w:tc>
        <w:tc>
          <w:tcPr>
            <w:tcW w:w="4655" w:type="dxa"/>
            <w:shd w:val="clear" w:color="auto" w:fill="BDD6EE" w:themeFill="accent1" w:themeFillTint="66"/>
          </w:tcPr>
          <w:p w14:paraId="016C2025" w14:textId="66EACE43" w:rsidR="006C7997" w:rsidRDefault="006C7997" w:rsidP="006C7997">
            <w:pPr>
              <w:rPr>
                <w:i/>
                <w:sz w:val="20"/>
                <w:szCs w:val="20"/>
              </w:rPr>
            </w:pPr>
            <w:r w:rsidRPr="006C7997">
              <w:rPr>
                <w:rFonts w:ascii="Verdana" w:hAnsi="Verdana"/>
                <w:b/>
                <w:bCs/>
                <w:iCs/>
              </w:rPr>
              <w:t>Notes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CE476D" w14:paraId="32E36D25" w14:textId="77777777" w:rsidTr="00CE476D">
        <w:tc>
          <w:tcPr>
            <w:tcW w:w="4695" w:type="dxa"/>
          </w:tcPr>
          <w:p w14:paraId="0C1D8D88" w14:textId="77777777" w:rsidR="00CE476D" w:rsidRDefault="00CE476D" w:rsidP="00CE476D">
            <w:pPr>
              <w:pStyle w:val="VBAILTBodyStrong"/>
            </w:pPr>
            <w:r>
              <w:t>What is a Helpless Child for VA Purposes?</w:t>
            </w:r>
          </w:p>
          <w:p w14:paraId="64CB5C91" w14:textId="77777777" w:rsidR="00B538B9" w:rsidRPr="00FC58B3" w:rsidRDefault="000B15FA" w:rsidP="000B15FA">
            <w:pPr>
              <w:pStyle w:val="VBAILTBodyStrong"/>
              <w:numPr>
                <w:ilvl w:val="0"/>
                <w:numId w:val="19"/>
              </w:numPr>
              <w:rPr>
                <w:b w:val="0"/>
                <w:bCs/>
              </w:rPr>
            </w:pPr>
            <w:r w:rsidRPr="00FC58B3">
              <w:rPr>
                <w:b w:val="0"/>
                <w:bCs/>
              </w:rPr>
              <w:t>A helpless child is a Veteran’s child who is permanently incapable of self-support through his/her own efforts due to physical or mental disabilities.</w:t>
            </w:r>
          </w:p>
          <w:p w14:paraId="68AB266B" w14:textId="77777777" w:rsidR="00B538B9" w:rsidRPr="00FC58B3" w:rsidRDefault="000B15FA" w:rsidP="000B15FA">
            <w:pPr>
              <w:pStyle w:val="VBAILTBodyStrong"/>
              <w:numPr>
                <w:ilvl w:val="0"/>
                <w:numId w:val="19"/>
              </w:numPr>
              <w:rPr>
                <w:b w:val="0"/>
                <w:bCs/>
              </w:rPr>
            </w:pPr>
            <w:r w:rsidRPr="00FC58B3">
              <w:rPr>
                <w:b w:val="0"/>
                <w:bCs/>
              </w:rPr>
              <w:t xml:space="preserve">A helpless child has to be </w:t>
            </w:r>
            <w:r w:rsidRPr="00FC58B3">
              <w:rPr>
                <w:i/>
                <w:iCs/>
              </w:rPr>
              <w:t>rated</w:t>
            </w:r>
            <w:r w:rsidRPr="00FC58B3">
              <w:rPr>
                <w:b w:val="0"/>
                <w:bCs/>
                <w:i/>
                <w:iCs/>
              </w:rPr>
              <w:t xml:space="preserve"> </w:t>
            </w:r>
            <w:r w:rsidRPr="00FC58B3">
              <w:rPr>
                <w:b w:val="0"/>
                <w:bCs/>
              </w:rPr>
              <w:t>by the rating team and requires evidence to support the permanent incapacity for self-support.</w:t>
            </w:r>
          </w:p>
          <w:p w14:paraId="6F03E2E7" w14:textId="08EDBC2E" w:rsidR="00CE476D" w:rsidRPr="00CE476D" w:rsidRDefault="000B15FA" w:rsidP="000B15F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360"/>
              <w:rPr>
                <w:rFonts w:ascii="Verdana" w:hAnsi="Verdana"/>
                <w:iCs/>
              </w:rPr>
            </w:pPr>
            <w:r w:rsidRPr="00FC58B3">
              <w:rPr>
                <w:rFonts w:ascii="Verdana" w:hAnsi="Verdana"/>
              </w:rPr>
              <w:t>A helpless child must be shown to be permanently incapable of self-support by reason of mental or physical defect at the date of attaining the age of 18 years.</w:t>
            </w:r>
          </w:p>
        </w:tc>
        <w:tc>
          <w:tcPr>
            <w:tcW w:w="4655" w:type="dxa"/>
          </w:tcPr>
          <w:p w14:paraId="0324B940" w14:textId="77777777" w:rsidR="00CE476D" w:rsidRDefault="00CE476D" w:rsidP="00CE476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E476D" w14:paraId="239FA2E7" w14:textId="77777777" w:rsidTr="00CE476D">
        <w:tc>
          <w:tcPr>
            <w:tcW w:w="4695" w:type="dxa"/>
          </w:tcPr>
          <w:p w14:paraId="0230961E" w14:textId="77777777" w:rsidR="00CE476D" w:rsidRDefault="00CE476D" w:rsidP="00CE476D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Establishing the Extent of the Child’s Disability (1 of 2)</w:t>
            </w:r>
          </w:p>
          <w:p w14:paraId="1CFBB04D" w14:textId="77777777" w:rsidR="00CE476D" w:rsidRPr="00FD1CDD" w:rsidRDefault="00CE476D" w:rsidP="00CE476D">
            <w:pPr>
              <w:pStyle w:val="VBAILTBodyStrong"/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The information necessary to establish the extent of the child's disability includes:</w:t>
            </w:r>
          </w:p>
          <w:p w14:paraId="7EA744AD" w14:textId="77777777" w:rsidR="00B538B9" w:rsidRPr="00FD1CDD" w:rsidRDefault="000B15FA" w:rsidP="000B15FA">
            <w:pPr>
              <w:pStyle w:val="VBAILTBodyStrong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the extent to which the child is and was, prior to reaching his/her 18th</w:t>
            </w:r>
            <w:r w:rsidRPr="00FD1CDD">
              <w:t xml:space="preserve"> </w:t>
            </w:r>
            <w:r w:rsidRPr="00FD1CDD">
              <w:rPr>
                <w:b w:val="0"/>
                <w:bCs/>
              </w:rPr>
              <w:t xml:space="preserve">birthday, physically or mentally deficient, as evidenced by factors such as his/her ability to perform </w:t>
            </w:r>
          </w:p>
          <w:p w14:paraId="7202955C" w14:textId="77777777" w:rsidR="00B538B9" w:rsidRPr="00FD1CDD" w:rsidRDefault="000B15FA" w:rsidP="000B15FA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self-care functions, and</w:t>
            </w:r>
          </w:p>
          <w:p w14:paraId="6828D5A4" w14:textId="77777777" w:rsidR="00B538B9" w:rsidRPr="00FD1CDD" w:rsidRDefault="000B15FA" w:rsidP="000B15FA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ordinary tasks expected of a child of that age</w:t>
            </w:r>
          </w:p>
          <w:p w14:paraId="3A9FC031" w14:textId="77777777" w:rsidR="00CE476D" w:rsidRPr="00CE476D" w:rsidRDefault="000B15FA" w:rsidP="000B15FA">
            <w:pPr>
              <w:pStyle w:val="VBAILTBodyStrong"/>
              <w:numPr>
                <w:ilvl w:val="0"/>
                <w:numId w:val="20"/>
              </w:numPr>
              <w:rPr>
                <w:iCs/>
              </w:rPr>
            </w:pPr>
            <w:r w:rsidRPr="00FD1CDD">
              <w:rPr>
                <w:b w:val="0"/>
                <w:bCs/>
              </w:rPr>
              <w:t>whether or not the child attended school and, if so, the maximum grade attended</w:t>
            </w:r>
            <w:r w:rsidR="00CE476D">
              <w:rPr>
                <w:b w:val="0"/>
                <w:bCs/>
              </w:rPr>
              <w:t xml:space="preserve"> </w:t>
            </w:r>
          </w:p>
          <w:p w14:paraId="53E615DA" w14:textId="29EB1560" w:rsidR="00CE476D" w:rsidRPr="00CE476D" w:rsidRDefault="000B15FA" w:rsidP="000B15FA">
            <w:pPr>
              <w:pStyle w:val="VBAILTBodyStrong"/>
              <w:numPr>
                <w:ilvl w:val="0"/>
                <w:numId w:val="20"/>
              </w:numPr>
              <w:rPr>
                <w:b w:val="0"/>
                <w:bCs/>
                <w:iCs/>
              </w:rPr>
            </w:pPr>
            <w:r w:rsidRPr="00FD1CDD">
              <w:rPr>
                <w:b w:val="0"/>
                <w:bCs/>
              </w:rPr>
              <w:t>if any material improvement in the child’s condition has occurred</w:t>
            </w:r>
          </w:p>
        </w:tc>
        <w:tc>
          <w:tcPr>
            <w:tcW w:w="4655" w:type="dxa"/>
          </w:tcPr>
          <w:p w14:paraId="3CE12044" w14:textId="77777777" w:rsidR="00CE476D" w:rsidRDefault="00CE476D" w:rsidP="00CE476D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68B34366" w14:textId="77777777" w:rsidR="00B93B77" w:rsidRDefault="00B93B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646"/>
      </w:tblGrid>
      <w:tr w:rsidR="00E439D3" w14:paraId="39C17516" w14:textId="77777777" w:rsidTr="00CE476D">
        <w:tc>
          <w:tcPr>
            <w:tcW w:w="4704" w:type="dxa"/>
            <w:shd w:val="clear" w:color="auto" w:fill="BDD6EE" w:themeFill="accent1" w:themeFillTint="66"/>
          </w:tcPr>
          <w:p w14:paraId="5C953D59" w14:textId="03658530" w:rsidR="00E439D3" w:rsidRPr="001536DD" w:rsidRDefault="00E439D3" w:rsidP="001536DD">
            <w:pPr>
              <w:rPr>
                <w:rFonts w:ascii="Verdana" w:hAnsi="Verdana"/>
                <w:b/>
                <w:bCs/>
                <w:iCs/>
              </w:rPr>
            </w:pPr>
            <w:r>
              <w:rPr>
                <w:rFonts w:ascii="Verdana" w:hAnsi="Verdana"/>
                <w:b/>
                <w:bCs/>
                <w:iCs/>
              </w:rPr>
              <w:lastRenderedPageBreak/>
              <w:t>PowerPoint Slides</w:t>
            </w:r>
          </w:p>
        </w:tc>
        <w:tc>
          <w:tcPr>
            <w:tcW w:w="4646" w:type="dxa"/>
            <w:shd w:val="clear" w:color="auto" w:fill="BDD6EE" w:themeFill="accent1" w:themeFillTint="66"/>
          </w:tcPr>
          <w:p w14:paraId="645F5EB7" w14:textId="3BC17DAC" w:rsidR="00E439D3" w:rsidRPr="00E439D3" w:rsidRDefault="00E439D3" w:rsidP="00E439D3">
            <w:pPr>
              <w:rPr>
                <w:rFonts w:ascii="Verdana" w:hAnsi="Verdana"/>
                <w:b/>
                <w:bCs/>
                <w:i/>
              </w:rPr>
            </w:pPr>
            <w:r w:rsidRPr="00E439D3">
              <w:rPr>
                <w:rFonts w:ascii="Verdana" w:hAnsi="Verdana"/>
                <w:b/>
                <w:bCs/>
                <w:iCs/>
              </w:rPr>
              <w:t>Notes</w:t>
            </w:r>
            <w:r>
              <w:rPr>
                <w:rFonts w:ascii="Verdana" w:hAnsi="Verdana"/>
                <w:b/>
                <w:bCs/>
                <w:i/>
              </w:rPr>
              <w:t>:</w:t>
            </w:r>
          </w:p>
        </w:tc>
      </w:tr>
      <w:tr w:rsidR="00CE476D" w14:paraId="38B0DB97" w14:textId="77777777" w:rsidTr="00CE476D">
        <w:tc>
          <w:tcPr>
            <w:tcW w:w="4704" w:type="dxa"/>
          </w:tcPr>
          <w:p w14:paraId="4793220C" w14:textId="77777777" w:rsidR="00CE476D" w:rsidRDefault="00CE476D" w:rsidP="00CE476D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Establishing the Extent of the Child’s Disability (2 of 2)</w:t>
            </w:r>
          </w:p>
          <w:p w14:paraId="728E067D" w14:textId="77777777" w:rsidR="00CE476D" w:rsidRPr="00FD1CDD" w:rsidRDefault="00CE476D" w:rsidP="00CE476D">
            <w:pPr>
              <w:pStyle w:val="VBAILTBodyStrong"/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The information necessary to establish the extent of the child's disability includes:</w:t>
            </w:r>
          </w:p>
          <w:p w14:paraId="4D9BEB56" w14:textId="77777777" w:rsidR="00B538B9" w:rsidRPr="00FD1CDD" w:rsidRDefault="000B15FA" w:rsidP="000B15FA">
            <w:pPr>
              <w:pStyle w:val="VBAILTBodyStrong"/>
              <w:numPr>
                <w:ilvl w:val="0"/>
                <w:numId w:val="21"/>
              </w:numPr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if the child has ever been employed and, if so, the</w:t>
            </w:r>
          </w:p>
          <w:p w14:paraId="71A01AE1" w14:textId="77777777" w:rsidR="00B538B9" w:rsidRPr="00FD1CDD" w:rsidRDefault="000B15FA" w:rsidP="000B15FA">
            <w:pPr>
              <w:pStyle w:val="VBAILTBodyStrong"/>
              <w:numPr>
                <w:ilvl w:val="1"/>
                <w:numId w:val="21"/>
              </w:numPr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nature and dates of such employment, and</w:t>
            </w:r>
          </w:p>
          <w:p w14:paraId="2634255F" w14:textId="77777777" w:rsidR="00B538B9" w:rsidRPr="00FD1CDD" w:rsidRDefault="000B15FA" w:rsidP="000B15FA">
            <w:pPr>
              <w:pStyle w:val="VBAILTBodyStrong"/>
              <w:numPr>
                <w:ilvl w:val="1"/>
                <w:numId w:val="21"/>
              </w:numPr>
              <w:rPr>
                <w:b w:val="0"/>
                <w:bCs/>
              </w:rPr>
            </w:pPr>
            <w:r w:rsidRPr="00FD1CDD">
              <w:rPr>
                <w:b w:val="0"/>
                <w:bCs/>
              </w:rPr>
              <w:t>amount of pay received</w:t>
            </w:r>
          </w:p>
          <w:p w14:paraId="6690A58A" w14:textId="77777777" w:rsidR="00CE476D" w:rsidRPr="00CE476D" w:rsidRDefault="000B15FA" w:rsidP="000B15FA">
            <w:pPr>
              <w:pStyle w:val="VBAILTBodyStrong"/>
              <w:numPr>
                <w:ilvl w:val="0"/>
                <w:numId w:val="21"/>
              </w:numPr>
              <w:rPr>
                <w:iCs/>
              </w:rPr>
            </w:pPr>
            <w:r w:rsidRPr="00FD1CDD">
              <w:rPr>
                <w:b w:val="0"/>
                <w:bCs/>
              </w:rPr>
              <w:t>whether or not the child has ever married, and</w:t>
            </w:r>
            <w:r w:rsidR="00CE476D">
              <w:rPr>
                <w:b w:val="0"/>
                <w:bCs/>
              </w:rPr>
              <w:t xml:space="preserve"> </w:t>
            </w:r>
          </w:p>
          <w:p w14:paraId="1FB93779" w14:textId="1031EE53" w:rsidR="00CE476D" w:rsidRPr="00CE476D" w:rsidRDefault="000B15FA" w:rsidP="000B15FA">
            <w:pPr>
              <w:pStyle w:val="VBAILTBodyStrong"/>
              <w:numPr>
                <w:ilvl w:val="0"/>
                <w:numId w:val="21"/>
              </w:numPr>
              <w:rPr>
                <w:b w:val="0"/>
                <w:bCs/>
                <w:iCs/>
              </w:rPr>
            </w:pPr>
            <w:r w:rsidRPr="00FD1CDD">
              <w:rPr>
                <w:b w:val="0"/>
                <w:bCs/>
              </w:rPr>
              <w:t>a description of the child’s present condition</w:t>
            </w:r>
          </w:p>
        </w:tc>
        <w:tc>
          <w:tcPr>
            <w:tcW w:w="4646" w:type="dxa"/>
          </w:tcPr>
          <w:p w14:paraId="1F91D54E" w14:textId="77777777" w:rsidR="00CE476D" w:rsidRDefault="00CE476D" w:rsidP="00CE476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82C73" w14:paraId="00FFBFB8" w14:textId="77777777" w:rsidTr="00CE476D">
        <w:tc>
          <w:tcPr>
            <w:tcW w:w="4704" w:type="dxa"/>
          </w:tcPr>
          <w:p w14:paraId="5A45348B" w14:textId="473F3D30" w:rsidR="00882C73" w:rsidRDefault="00621C97" w:rsidP="00882C73">
            <w:pPr>
              <w:pStyle w:val="VBAILTBodyStrong"/>
            </w:pPr>
            <w:r>
              <w:t xml:space="preserve">Knowledge Check: </w:t>
            </w:r>
            <w:r w:rsidR="00882C73">
              <w:t>Lesson Summary Review Questions</w:t>
            </w:r>
          </w:p>
          <w:p w14:paraId="0FF90ABA" w14:textId="32D89694" w:rsidR="00621C97" w:rsidRDefault="00621C97" w:rsidP="00882C73">
            <w:pPr>
              <w:pStyle w:val="VBAILTBodyStrong"/>
            </w:pPr>
            <w:r w:rsidRPr="00776E64">
              <w:rPr>
                <w:noProof/>
              </w:rPr>
              <w:drawing>
                <wp:inline distT="0" distB="0" distL="0" distR="0" wp14:anchorId="3A156B61" wp14:editId="62C54A3E">
                  <wp:extent cx="1194393" cy="468000"/>
                  <wp:effectExtent l="0" t="0" r="6350" b="8255"/>
                  <wp:docPr id="1004" name="Picture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62" cy="485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509EB" w14:textId="46EDA377" w:rsidR="00882C73" w:rsidRPr="00AF7344" w:rsidRDefault="00621C97" w:rsidP="00621C97">
            <w:pPr>
              <w:pStyle w:val="VBAILTBodyStrong"/>
            </w:pPr>
            <w:r>
              <w:t>Time Allowed: 10 minutes</w:t>
            </w:r>
          </w:p>
        </w:tc>
        <w:tc>
          <w:tcPr>
            <w:tcW w:w="4646" w:type="dxa"/>
          </w:tcPr>
          <w:p w14:paraId="26A0C705" w14:textId="77777777" w:rsidR="00882C73" w:rsidRDefault="00882C73" w:rsidP="00882C7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95CE2" w14:paraId="57B95A8E" w14:textId="77777777" w:rsidTr="00CE476D">
        <w:tc>
          <w:tcPr>
            <w:tcW w:w="4704" w:type="dxa"/>
          </w:tcPr>
          <w:p w14:paraId="4AB5241A" w14:textId="77777777" w:rsidR="00F95CE2" w:rsidRPr="0007611E" w:rsidRDefault="00F95CE2" w:rsidP="00F95CE2">
            <w:pPr>
              <w:rPr>
                <w:rFonts w:ascii="Verdana" w:hAnsi="Verdana"/>
                <w:b/>
              </w:rPr>
            </w:pPr>
            <w:r w:rsidRPr="0007611E">
              <w:rPr>
                <w:rFonts w:ascii="Verdana" w:hAnsi="Verdana"/>
                <w:b/>
              </w:rPr>
              <w:t>Questions?</w:t>
            </w:r>
          </w:p>
          <w:p w14:paraId="2BDE655A" w14:textId="2236E113" w:rsidR="00F95CE2" w:rsidRDefault="00F95CE2" w:rsidP="00F95CE2">
            <w:pPr>
              <w:pStyle w:val="VBAILTBodyStrong"/>
            </w:pPr>
            <w:r w:rsidRPr="00886288">
              <w:rPr>
                <w:noProof/>
              </w:rPr>
              <w:drawing>
                <wp:inline distT="0" distB="0" distL="0" distR="0" wp14:anchorId="2E655166" wp14:editId="7FF07212">
                  <wp:extent cx="551543" cy="551543"/>
                  <wp:effectExtent l="0" t="0" r="39370" b="77470"/>
                  <wp:docPr id="15" name="Graphic 9" descr="Badge Question Ma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8D6572-21B8-AFA6-6976-A963FEAE5C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9" descr="Badge Question Mark with solid fill">
                            <a:extLst>
                              <a:ext uri="{FF2B5EF4-FFF2-40B4-BE49-F238E27FC236}">
                                <a16:creationId xmlns:a16="http://schemas.microsoft.com/office/drawing/2014/main" id="{618D6572-21B8-AFA6-6976-A963FEAE5C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20" cy="560620"/>
                          </a:xfrm>
                          <a:prstGeom prst="rect">
                            <a:avLst/>
                          </a:prstGeom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14:paraId="0DE2FABA" w14:textId="77777777" w:rsidR="00F95CE2" w:rsidRDefault="00F95CE2" w:rsidP="00F95CE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95CE2" w14:paraId="588F53AE" w14:textId="77777777" w:rsidTr="00CE476D">
        <w:tc>
          <w:tcPr>
            <w:tcW w:w="4704" w:type="dxa"/>
          </w:tcPr>
          <w:p w14:paraId="7B117B1F" w14:textId="77777777" w:rsidR="00F95CE2" w:rsidRDefault="00F95CE2" w:rsidP="00F95CE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What’s Next?</w:t>
            </w:r>
          </w:p>
          <w:p w14:paraId="6D401F4E" w14:textId="5D4BE271" w:rsidR="00F95CE2" w:rsidRDefault="00F95CE2" w:rsidP="00F95CE2">
            <w:pPr>
              <w:pStyle w:val="VBAILTBodyStrong"/>
              <w:numPr>
                <w:ilvl w:val="0"/>
                <w:numId w:val="24"/>
              </w:numPr>
            </w:pPr>
            <w:r w:rsidRPr="00CE476D">
              <w:rPr>
                <w:b w:val="0"/>
                <w:bCs/>
              </w:rPr>
              <w:t xml:space="preserve">Complete </w:t>
            </w:r>
            <w:r w:rsidRPr="00962405">
              <w:rPr>
                <w:b w:val="0"/>
                <w:bCs/>
              </w:rPr>
              <w:t>Determine Dependency Eligibility: Child course evaluation:</w:t>
            </w:r>
            <w:r w:rsidRPr="00962405">
              <w:rPr>
                <w:bCs/>
              </w:rPr>
              <w:t xml:space="preserve"> TMS ID # 4189368</w:t>
            </w:r>
          </w:p>
        </w:tc>
        <w:tc>
          <w:tcPr>
            <w:tcW w:w="4646" w:type="dxa"/>
          </w:tcPr>
          <w:p w14:paraId="4FFDD98A" w14:textId="77777777" w:rsidR="00F95CE2" w:rsidRDefault="00F95CE2" w:rsidP="00F95CE2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B992A3D" w14:textId="5023A5DB" w:rsidR="00806252" w:rsidRDefault="00806252" w:rsidP="00CE476D">
      <w:pPr>
        <w:rPr>
          <w:i/>
          <w:sz w:val="20"/>
          <w:szCs w:val="20"/>
        </w:rPr>
      </w:pPr>
    </w:p>
    <w:p w14:paraId="00DFEA7E" w14:textId="15245B02" w:rsidR="00CE476D" w:rsidRPr="0055588B" w:rsidRDefault="00CE476D" w:rsidP="00CE476D">
      <w:pPr>
        <w:rPr>
          <w:i/>
          <w:sz w:val="20"/>
          <w:szCs w:val="20"/>
        </w:rPr>
      </w:pPr>
    </w:p>
    <w:sectPr w:rsidR="00CE476D" w:rsidRPr="0055588B" w:rsidSect="00AF346B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53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1594" w14:textId="77777777" w:rsidR="00AF346B" w:rsidRDefault="00AF346B" w:rsidP="00C214A9">
      <w:pPr>
        <w:spacing w:after="0" w:line="240" w:lineRule="auto"/>
      </w:pPr>
      <w:r>
        <w:separator/>
      </w:r>
    </w:p>
  </w:endnote>
  <w:endnote w:type="continuationSeparator" w:id="0">
    <w:p w14:paraId="72565851" w14:textId="77777777" w:rsidR="00AF346B" w:rsidRDefault="00AF346B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50" w14:textId="5C51A76F" w:rsidR="002020AB" w:rsidRDefault="00621C97" w:rsidP="000A0F42">
    <w:pPr>
      <w:pStyle w:val="VBAILTFooter"/>
      <w:rPr>
        <w:color w:val="7F7F7F" w:themeColor="background1" w:themeShade="7F"/>
        <w:spacing w:val="60"/>
      </w:rPr>
    </w:pPr>
    <w:r>
      <w:t>May 2024</w:t>
    </w:r>
    <w:r w:rsidR="002020AB">
      <w:tab/>
    </w:r>
    <w:r w:rsidR="002020AB" w:rsidRPr="00C214A9">
      <w:rPr>
        <w:i w:val="0"/>
      </w:rPr>
      <w:fldChar w:fldCharType="begin"/>
    </w:r>
    <w:r w:rsidR="002020AB" w:rsidRPr="00C214A9">
      <w:instrText xml:space="preserve"> PAGE   \* MERGEFORMAT </w:instrText>
    </w:r>
    <w:r w:rsidR="002020AB" w:rsidRPr="00C214A9">
      <w:rPr>
        <w:i w:val="0"/>
      </w:rPr>
      <w:fldChar w:fldCharType="separate"/>
    </w:r>
    <w:r w:rsidR="00F44A86" w:rsidRPr="00F44A86">
      <w:rPr>
        <w:b/>
        <w:bCs/>
        <w:noProof/>
      </w:rPr>
      <w:t>24</w:t>
    </w:r>
    <w:r w:rsidR="002020AB" w:rsidRPr="00C214A9">
      <w:rPr>
        <w:b/>
        <w:bCs/>
        <w:i w:val="0"/>
        <w:noProof/>
      </w:rPr>
      <w:fldChar w:fldCharType="end"/>
    </w:r>
    <w:r w:rsidR="002020AB" w:rsidRPr="00C214A9">
      <w:rPr>
        <w:b/>
        <w:bCs/>
      </w:rPr>
      <w:t xml:space="preserve"> </w:t>
    </w:r>
    <w:r w:rsidR="002020AB" w:rsidRPr="00C214A9">
      <w:t>|</w:t>
    </w:r>
    <w:r w:rsidR="002020AB" w:rsidRPr="00C214A9">
      <w:rPr>
        <w:b/>
        <w:bCs/>
      </w:rPr>
      <w:t xml:space="preserve"> </w:t>
    </w:r>
    <w:r w:rsidR="002020AB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4ED5BD" w14:paraId="4FB1FC2C" w14:textId="77777777" w:rsidTr="644ED5BD">
      <w:trPr>
        <w:trHeight w:val="300"/>
      </w:trPr>
      <w:tc>
        <w:tcPr>
          <w:tcW w:w="3120" w:type="dxa"/>
        </w:tcPr>
        <w:p w14:paraId="1BCBA813" w14:textId="1AD7419E" w:rsidR="644ED5BD" w:rsidRDefault="644ED5BD" w:rsidP="644ED5BD">
          <w:pPr>
            <w:pStyle w:val="Header"/>
            <w:ind w:left="-115"/>
          </w:pPr>
        </w:p>
      </w:tc>
      <w:tc>
        <w:tcPr>
          <w:tcW w:w="3120" w:type="dxa"/>
        </w:tcPr>
        <w:p w14:paraId="71F51434" w14:textId="586B29B1" w:rsidR="644ED5BD" w:rsidRDefault="644ED5BD" w:rsidP="644ED5BD">
          <w:pPr>
            <w:pStyle w:val="Header"/>
            <w:jc w:val="center"/>
          </w:pPr>
        </w:p>
      </w:tc>
      <w:tc>
        <w:tcPr>
          <w:tcW w:w="3120" w:type="dxa"/>
        </w:tcPr>
        <w:p w14:paraId="3868E559" w14:textId="275011A8" w:rsidR="644ED5BD" w:rsidRDefault="644ED5BD" w:rsidP="644ED5BD">
          <w:pPr>
            <w:pStyle w:val="Header"/>
            <w:ind w:right="-115"/>
            <w:jc w:val="right"/>
          </w:pPr>
        </w:p>
      </w:tc>
    </w:tr>
  </w:tbl>
  <w:p w14:paraId="1F1A11EC" w14:textId="675E876C" w:rsidR="644ED5BD" w:rsidRDefault="644ED5BD" w:rsidP="644ED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16113" w14:textId="77777777" w:rsidR="00AF346B" w:rsidRDefault="00AF346B" w:rsidP="00C214A9">
      <w:pPr>
        <w:spacing w:after="0" w:line="240" w:lineRule="auto"/>
      </w:pPr>
      <w:r>
        <w:separator/>
      </w:r>
    </w:p>
  </w:footnote>
  <w:footnote w:type="continuationSeparator" w:id="0">
    <w:p w14:paraId="6E830B03" w14:textId="77777777" w:rsidR="00AF346B" w:rsidRDefault="00AF346B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4C" w14:textId="0C607A40" w:rsidR="002020AB" w:rsidRPr="002D1DCE" w:rsidRDefault="002020AB" w:rsidP="000B1CB7">
    <w:pPr>
      <w:pStyle w:val="VBAILTHeader"/>
    </w:pPr>
    <w:r w:rsidRPr="00BC4F4C">
      <w:t>Determine Dependency Eligibility: Child</w:t>
    </w:r>
  </w:p>
  <w:p w14:paraId="6B08C54D" w14:textId="65A6C6F3" w:rsidR="002020AB" w:rsidRPr="002D1DCE" w:rsidRDefault="00F91FBD" w:rsidP="001262F7">
    <w:pPr>
      <w:pStyle w:val="VBAILTHeader"/>
      <w:pBdr>
        <w:bottom w:val="single" w:sz="4" w:space="1" w:color="auto"/>
      </w:pBdr>
    </w:pPr>
    <w:r>
      <w:t>Trainee Guide</w:t>
    </w:r>
    <w:r w:rsidR="002020A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51" w14:textId="77777777" w:rsidR="002020AB" w:rsidRDefault="002020A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6" name="Picture 6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807"/>
    <w:multiLevelType w:val="hybridMultilevel"/>
    <w:tmpl w:val="D8F600E4"/>
    <w:lvl w:ilvl="0" w:tplc="7040D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92D13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1A6B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92D5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8F048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A652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C3056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001F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7844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7016A35"/>
    <w:multiLevelType w:val="hybridMultilevel"/>
    <w:tmpl w:val="A5A6799E"/>
    <w:lvl w:ilvl="0" w:tplc="69324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4912"/>
    <w:multiLevelType w:val="hybridMultilevel"/>
    <w:tmpl w:val="DF08DF90"/>
    <w:lvl w:ilvl="0" w:tplc="38487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9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C2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E9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C6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84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05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8F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8D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F7565"/>
    <w:multiLevelType w:val="hybridMultilevel"/>
    <w:tmpl w:val="0DB681D4"/>
    <w:lvl w:ilvl="0" w:tplc="14BEF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868546">
      <w:start w:val="11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BA8F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F25C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B20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DE56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304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E6B9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AA9E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E546780"/>
    <w:multiLevelType w:val="hybridMultilevel"/>
    <w:tmpl w:val="AE7657A2"/>
    <w:lvl w:ilvl="0" w:tplc="76D409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1E81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544B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469F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8267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A7429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CC94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3E9F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666A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E5E6E20"/>
    <w:multiLevelType w:val="hybridMultilevel"/>
    <w:tmpl w:val="4CF8449E"/>
    <w:lvl w:ilvl="0" w:tplc="3CBC7D3C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B0DD5"/>
    <w:multiLevelType w:val="hybridMultilevel"/>
    <w:tmpl w:val="8D08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A7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0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C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46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29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0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6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7759F4"/>
    <w:multiLevelType w:val="hybridMultilevel"/>
    <w:tmpl w:val="9AA2AC5E"/>
    <w:lvl w:ilvl="0" w:tplc="95A8E8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1402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68AA6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CEA0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6E41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D2FB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7A79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7C42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C8EF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7DE1C28"/>
    <w:multiLevelType w:val="hybridMultilevel"/>
    <w:tmpl w:val="38B29604"/>
    <w:lvl w:ilvl="0" w:tplc="69324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75D09"/>
    <w:multiLevelType w:val="hybridMultilevel"/>
    <w:tmpl w:val="C5748C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5987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A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E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6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EF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64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25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25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4C174B"/>
    <w:multiLevelType w:val="hybridMultilevel"/>
    <w:tmpl w:val="B55E5D6C"/>
    <w:lvl w:ilvl="0" w:tplc="79042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EA4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27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C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8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E5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6F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09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D1664B"/>
    <w:multiLevelType w:val="hybridMultilevel"/>
    <w:tmpl w:val="2E247256"/>
    <w:lvl w:ilvl="0" w:tplc="B00C46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5145D56"/>
    <w:multiLevelType w:val="hybridMultilevel"/>
    <w:tmpl w:val="4F5CF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11092"/>
    <w:multiLevelType w:val="hybridMultilevel"/>
    <w:tmpl w:val="AAC6E9FE"/>
    <w:lvl w:ilvl="0" w:tplc="5852B1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06173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5ECC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F2EE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88F0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9256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6AAE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24F2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B2DA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A46681E"/>
    <w:multiLevelType w:val="hybridMultilevel"/>
    <w:tmpl w:val="03BCA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67E62"/>
    <w:multiLevelType w:val="hybridMultilevel"/>
    <w:tmpl w:val="7B6416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7B1DDB"/>
    <w:multiLevelType w:val="hybridMultilevel"/>
    <w:tmpl w:val="09FEAFA2"/>
    <w:lvl w:ilvl="0" w:tplc="5AE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C2A3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6CD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A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8E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2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05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0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C558AF"/>
    <w:multiLevelType w:val="hybridMultilevel"/>
    <w:tmpl w:val="F784038A"/>
    <w:lvl w:ilvl="0" w:tplc="14623F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584AC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7C4A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627E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9EE2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8894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4835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2A18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4C11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4BA0E1C"/>
    <w:multiLevelType w:val="hybridMultilevel"/>
    <w:tmpl w:val="FA16EB8A"/>
    <w:lvl w:ilvl="0" w:tplc="C00AD6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2EB8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3A16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AECA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E51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58BE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E6D6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6E6E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7430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87107AB"/>
    <w:multiLevelType w:val="hybridMultilevel"/>
    <w:tmpl w:val="947E13F0"/>
    <w:lvl w:ilvl="0" w:tplc="1EEC8D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6426F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6BCF1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22BA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0272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B24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3C64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34FF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60F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6D7615BA"/>
    <w:multiLevelType w:val="hybridMultilevel"/>
    <w:tmpl w:val="8870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03F7"/>
    <w:multiLevelType w:val="hybridMultilevel"/>
    <w:tmpl w:val="80E8EBEC"/>
    <w:lvl w:ilvl="0" w:tplc="83C82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347B5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888F1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ECC9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1E6F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346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94AE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7A3A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C63A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2B27962"/>
    <w:multiLevelType w:val="hybridMultilevel"/>
    <w:tmpl w:val="E20A3D7C"/>
    <w:lvl w:ilvl="0" w:tplc="420C2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6E08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087F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BEDE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5226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783B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2E58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9A10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DC2A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740359EE"/>
    <w:multiLevelType w:val="hybridMultilevel"/>
    <w:tmpl w:val="0610DEDC"/>
    <w:lvl w:ilvl="0" w:tplc="38B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04BE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2982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92184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8D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4A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A0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8A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F3796"/>
    <w:multiLevelType w:val="hybridMultilevel"/>
    <w:tmpl w:val="8D1AA838"/>
    <w:lvl w:ilvl="0" w:tplc="F84E8F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5AEFF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92D9D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EAD6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B895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2E49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C49B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6A4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A491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77866821">
    <w:abstractNumId w:val="7"/>
  </w:num>
  <w:num w:numId="2" w16cid:durableId="749623190">
    <w:abstractNumId w:val="5"/>
  </w:num>
  <w:num w:numId="3" w16cid:durableId="464272246">
    <w:abstractNumId w:val="3"/>
  </w:num>
  <w:num w:numId="4" w16cid:durableId="401636011">
    <w:abstractNumId w:val="5"/>
  </w:num>
  <w:num w:numId="5" w16cid:durableId="2059546350">
    <w:abstractNumId w:val="10"/>
  </w:num>
  <w:num w:numId="6" w16cid:durableId="1654479681">
    <w:abstractNumId w:val="6"/>
  </w:num>
  <w:num w:numId="7" w16cid:durableId="74326824">
    <w:abstractNumId w:val="13"/>
  </w:num>
  <w:num w:numId="8" w16cid:durableId="1948190964">
    <w:abstractNumId w:val="20"/>
  </w:num>
  <w:num w:numId="9" w16cid:durableId="1598367223">
    <w:abstractNumId w:val="19"/>
  </w:num>
  <w:num w:numId="10" w16cid:durableId="1484808401">
    <w:abstractNumId w:val="0"/>
  </w:num>
  <w:num w:numId="11" w16cid:durableId="1908302268">
    <w:abstractNumId w:val="14"/>
  </w:num>
  <w:num w:numId="12" w16cid:durableId="2054187302">
    <w:abstractNumId w:val="18"/>
  </w:num>
  <w:num w:numId="13" w16cid:durableId="753237264">
    <w:abstractNumId w:val="22"/>
  </w:num>
  <w:num w:numId="14" w16cid:durableId="1684162491">
    <w:abstractNumId w:val="25"/>
  </w:num>
  <w:num w:numId="15" w16cid:durableId="1718042316">
    <w:abstractNumId w:val="23"/>
  </w:num>
  <w:num w:numId="16" w16cid:durableId="872763545">
    <w:abstractNumId w:val="16"/>
  </w:num>
  <w:num w:numId="17" w16cid:durableId="1797597344">
    <w:abstractNumId w:val="15"/>
  </w:num>
  <w:num w:numId="18" w16cid:durableId="1352995325">
    <w:abstractNumId w:val="8"/>
  </w:num>
  <w:num w:numId="19" w16cid:durableId="1698771885">
    <w:abstractNumId w:val="4"/>
  </w:num>
  <w:num w:numId="20" w16cid:durableId="1354527803">
    <w:abstractNumId w:val="17"/>
  </w:num>
  <w:num w:numId="21" w16cid:durableId="2124113300">
    <w:abstractNumId w:val="11"/>
  </w:num>
  <w:num w:numId="22" w16cid:durableId="411705247">
    <w:abstractNumId w:val="9"/>
  </w:num>
  <w:num w:numId="23" w16cid:durableId="252936024">
    <w:abstractNumId w:val="1"/>
  </w:num>
  <w:num w:numId="24" w16cid:durableId="1457213348">
    <w:abstractNumId w:val="12"/>
  </w:num>
  <w:num w:numId="25" w16cid:durableId="1493910183">
    <w:abstractNumId w:val="24"/>
  </w:num>
  <w:num w:numId="26" w16cid:durableId="155077485">
    <w:abstractNumId w:val="2"/>
  </w:num>
  <w:num w:numId="27" w16cid:durableId="176503487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1"/>
    <w:rsid w:val="00003C70"/>
    <w:rsid w:val="00005B04"/>
    <w:rsid w:val="000108CF"/>
    <w:rsid w:val="00010E78"/>
    <w:rsid w:val="00012148"/>
    <w:rsid w:val="0001618A"/>
    <w:rsid w:val="00022D05"/>
    <w:rsid w:val="000234CC"/>
    <w:rsid w:val="000238B5"/>
    <w:rsid w:val="00026BE0"/>
    <w:rsid w:val="00026DB8"/>
    <w:rsid w:val="00031B4D"/>
    <w:rsid w:val="00032352"/>
    <w:rsid w:val="0003449B"/>
    <w:rsid w:val="00034553"/>
    <w:rsid w:val="00037B90"/>
    <w:rsid w:val="00040072"/>
    <w:rsid w:val="00040C79"/>
    <w:rsid w:val="0004215F"/>
    <w:rsid w:val="000451B2"/>
    <w:rsid w:val="0004530B"/>
    <w:rsid w:val="00046868"/>
    <w:rsid w:val="00047608"/>
    <w:rsid w:val="00050E44"/>
    <w:rsid w:val="0005261F"/>
    <w:rsid w:val="00054486"/>
    <w:rsid w:val="00054C8D"/>
    <w:rsid w:val="000558CB"/>
    <w:rsid w:val="000565F5"/>
    <w:rsid w:val="000569B7"/>
    <w:rsid w:val="000571BF"/>
    <w:rsid w:val="00057E7C"/>
    <w:rsid w:val="00061335"/>
    <w:rsid w:val="000626D0"/>
    <w:rsid w:val="00065596"/>
    <w:rsid w:val="0006650B"/>
    <w:rsid w:val="00067C4C"/>
    <w:rsid w:val="00070685"/>
    <w:rsid w:val="000719F7"/>
    <w:rsid w:val="00072816"/>
    <w:rsid w:val="0007312A"/>
    <w:rsid w:val="000779BE"/>
    <w:rsid w:val="00077BE7"/>
    <w:rsid w:val="00080391"/>
    <w:rsid w:val="00085970"/>
    <w:rsid w:val="00090F4D"/>
    <w:rsid w:val="00091AB3"/>
    <w:rsid w:val="000955B7"/>
    <w:rsid w:val="00096BD4"/>
    <w:rsid w:val="00097475"/>
    <w:rsid w:val="000A0F42"/>
    <w:rsid w:val="000A233D"/>
    <w:rsid w:val="000A48C1"/>
    <w:rsid w:val="000A4B66"/>
    <w:rsid w:val="000A54F3"/>
    <w:rsid w:val="000A70C8"/>
    <w:rsid w:val="000B02BF"/>
    <w:rsid w:val="000B14CC"/>
    <w:rsid w:val="000B15FA"/>
    <w:rsid w:val="000B198E"/>
    <w:rsid w:val="000B1CB7"/>
    <w:rsid w:val="000B3B43"/>
    <w:rsid w:val="000B5BC7"/>
    <w:rsid w:val="000B71CA"/>
    <w:rsid w:val="000B71D2"/>
    <w:rsid w:val="000B77A5"/>
    <w:rsid w:val="000B7FF0"/>
    <w:rsid w:val="000C0FF3"/>
    <w:rsid w:val="000C407E"/>
    <w:rsid w:val="000C55F0"/>
    <w:rsid w:val="000C67BE"/>
    <w:rsid w:val="000C6842"/>
    <w:rsid w:val="000C6B6F"/>
    <w:rsid w:val="000C73A1"/>
    <w:rsid w:val="000C74CB"/>
    <w:rsid w:val="000C77FB"/>
    <w:rsid w:val="000C797C"/>
    <w:rsid w:val="000D6905"/>
    <w:rsid w:val="000D6FBB"/>
    <w:rsid w:val="000E03AC"/>
    <w:rsid w:val="000E074B"/>
    <w:rsid w:val="000E139C"/>
    <w:rsid w:val="000E24E6"/>
    <w:rsid w:val="000E36B9"/>
    <w:rsid w:val="000E66D2"/>
    <w:rsid w:val="000E790A"/>
    <w:rsid w:val="000F01A1"/>
    <w:rsid w:val="000F1C63"/>
    <w:rsid w:val="000F1D72"/>
    <w:rsid w:val="000F1E58"/>
    <w:rsid w:val="000F3DE0"/>
    <w:rsid w:val="000F665E"/>
    <w:rsid w:val="000F6A22"/>
    <w:rsid w:val="000F7AFE"/>
    <w:rsid w:val="001007E4"/>
    <w:rsid w:val="001008AE"/>
    <w:rsid w:val="001014EF"/>
    <w:rsid w:val="001046D5"/>
    <w:rsid w:val="00104968"/>
    <w:rsid w:val="001049D0"/>
    <w:rsid w:val="00105E15"/>
    <w:rsid w:val="0010677C"/>
    <w:rsid w:val="00110335"/>
    <w:rsid w:val="00111B10"/>
    <w:rsid w:val="00112D23"/>
    <w:rsid w:val="00114B51"/>
    <w:rsid w:val="001150ED"/>
    <w:rsid w:val="0011521A"/>
    <w:rsid w:val="00116035"/>
    <w:rsid w:val="00116993"/>
    <w:rsid w:val="00117CD9"/>
    <w:rsid w:val="00120573"/>
    <w:rsid w:val="00121205"/>
    <w:rsid w:val="001234EE"/>
    <w:rsid w:val="0012570F"/>
    <w:rsid w:val="001262F7"/>
    <w:rsid w:val="001265DE"/>
    <w:rsid w:val="00130509"/>
    <w:rsid w:val="00130F38"/>
    <w:rsid w:val="0013179E"/>
    <w:rsid w:val="001340E3"/>
    <w:rsid w:val="00135734"/>
    <w:rsid w:val="001402A2"/>
    <w:rsid w:val="00140F38"/>
    <w:rsid w:val="00142D72"/>
    <w:rsid w:val="00143CCF"/>
    <w:rsid w:val="00144120"/>
    <w:rsid w:val="00146156"/>
    <w:rsid w:val="00152539"/>
    <w:rsid w:val="00153153"/>
    <w:rsid w:val="0015330F"/>
    <w:rsid w:val="001536DD"/>
    <w:rsid w:val="00153912"/>
    <w:rsid w:val="00154EF8"/>
    <w:rsid w:val="00157348"/>
    <w:rsid w:val="001573B5"/>
    <w:rsid w:val="001604CC"/>
    <w:rsid w:val="0016397D"/>
    <w:rsid w:val="00167483"/>
    <w:rsid w:val="0017061C"/>
    <w:rsid w:val="00170AE6"/>
    <w:rsid w:val="00172C97"/>
    <w:rsid w:val="0017361D"/>
    <w:rsid w:val="00174C72"/>
    <w:rsid w:val="00176879"/>
    <w:rsid w:val="00182D32"/>
    <w:rsid w:val="00183926"/>
    <w:rsid w:val="001839E3"/>
    <w:rsid w:val="00184241"/>
    <w:rsid w:val="00184945"/>
    <w:rsid w:val="00184D4D"/>
    <w:rsid w:val="00194ADD"/>
    <w:rsid w:val="00194ADF"/>
    <w:rsid w:val="0019576C"/>
    <w:rsid w:val="00195B3F"/>
    <w:rsid w:val="001A0D8A"/>
    <w:rsid w:val="001A195A"/>
    <w:rsid w:val="001A2B71"/>
    <w:rsid w:val="001A4661"/>
    <w:rsid w:val="001B268A"/>
    <w:rsid w:val="001B2766"/>
    <w:rsid w:val="001B2773"/>
    <w:rsid w:val="001B3D91"/>
    <w:rsid w:val="001B59CD"/>
    <w:rsid w:val="001B5EA9"/>
    <w:rsid w:val="001C0B61"/>
    <w:rsid w:val="001C1135"/>
    <w:rsid w:val="001C247E"/>
    <w:rsid w:val="001C4C67"/>
    <w:rsid w:val="001C5E4B"/>
    <w:rsid w:val="001C6938"/>
    <w:rsid w:val="001D02B4"/>
    <w:rsid w:val="001D1340"/>
    <w:rsid w:val="001D2E6A"/>
    <w:rsid w:val="001D3B0B"/>
    <w:rsid w:val="001D5A75"/>
    <w:rsid w:val="001D60B5"/>
    <w:rsid w:val="001D66B9"/>
    <w:rsid w:val="001D694C"/>
    <w:rsid w:val="001E0559"/>
    <w:rsid w:val="001E33F8"/>
    <w:rsid w:val="001E3858"/>
    <w:rsid w:val="001E5464"/>
    <w:rsid w:val="001E55C0"/>
    <w:rsid w:val="001E6665"/>
    <w:rsid w:val="001E6ECD"/>
    <w:rsid w:val="001E79F4"/>
    <w:rsid w:val="001F030B"/>
    <w:rsid w:val="001F153F"/>
    <w:rsid w:val="001F197E"/>
    <w:rsid w:val="001F282C"/>
    <w:rsid w:val="001F4BBB"/>
    <w:rsid w:val="001F4BBE"/>
    <w:rsid w:val="001F6EAD"/>
    <w:rsid w:val="001F6F2D"/>
    <w:rsid w:val="00200847"/>
    <w:rsid w:val="002015F3"/>
    <w:rsid w:val="002020AB"/>
    <w:rsid w:val="002039FF"/>
    <w:rsid w:val="00203A43"/>
    <w:rsid w:val="002059A1"/>
    <w:rsid w:val="00207894"/>
    <w:rsid w:val="00211A05"/>
    <w:rsid w:val="00213E2E"/>
    <w:rsid w:val="00214686"/>
    <w:rsid w:val="00214913"/>
    <w:rsid w:val="002168DE"/>
    <w:rsid w:val="00216DA9"/>
    <w:rsid w:val="00216FA0"/>
    <w:rsid w:val="00222A6D"/>
    <w:rsid w:val="00223301"/>
    <w:rsid w:val="002243AA"/>
    <w:rsid w:val="00225A86"/>
    <w:rsid w:val="00226F3A"/>
    <w:rsid w:val="00230051"/>
    <w:rsid w:val="00231AD0"/>
    <w:rsid w:val="00231E6E"/>
    <w:rsid w:val="00232A01"/>
    <w:rsid w:val="00236118"/>
    <w:rsid w:val="002366D9"/>
    <w:rsid w:val="002375B7"/>
    <w:rsid w:val="00237CCD"/>
    <w:rsid w:val="0024084E"/>
    <w:rsid w:val="00240EEA"/>
    <w:rsid w:val="002417C9"/>
    <w:rsid w:val="0024209B"/>
    <w:rsid w:val="0024242F"/>
    <w:rsid w:val="0024370F"/>
    <w:rsid w:val="00244684"/>
    <w:rsid w:val="00245134"/>
    <w:rsid w:val="00245F0B"/>
    <w:rsid w:val="00246659"/>
    <w:rsid w:val="00246A70"/>
    <w:rsid w:val="00247C18"/>
    <w:rsid w:val="0025051B"/>
    <w:rsid w:val="0025087F"/>
    <w:rsid w:val="00250FEF"/>
    <w:rsid w:val="00251859"/>
    <w:rsid w:val="00251997"/>
    <w:rsid w:val="00254263"/>
    <w:rsid w:val="002572D6"/>
    <w:rsid w:val="00257FE1"/>
    <w:rsid w:val="00260407"/>
    <w:rsid w:val="00261AAD"/>
    <w:rsid w:val="00261E47"/>
    <w:rsid w:val="002642DD"/>
    <w:rsid w:val="00265703"/>
    <w:rsid w:val="00267BA2"/>
    <w:rsid w:val="00267F5A"/>
    <w:rsid w:val="00270BCC"/>
    <w:rsid w:val="00270F9F"/>
    <w:rsid w:val="00271DAD"/>
    <w:rsid w:val="00273FA3"/>
    <w:rsid w:val="00274765"/>
    <w:rsid w:val="0027573B"/>
    <w:rsid w:val="00275763"/>
    <w:rsid w:val="0027784E"/>
    <w:rsid w:val="00281C61"/>
    <w:rsid w:val="00284BA0"/>
    <w:rsid w:val="0028561F"/>
    <w:rsid w:val="002869D3"/>
    <w:rsid w:val="00290680"/>
    <w:rsid w:val="002908E2"/>
    <w:rsid w:val="00290BEF"/>
    <w:rsid w:val="002912BA"/>
    <w:rsid w:val="00291824"/>
    <w:rsid w:val="002935CE"/>
    <w:rsid w:val="00293ECD"/>
    <w:rsid w:val="00293F59"/>
    <w:rsid w:val="002958AA"/>
    <w:rsid w:val="002979C6"/>
    <w:rsid w:val="002A025B"/>
    <w:rsid w:val="002A24A1"/>
    <w:rsid w:val="002A26E9"/>
    <w:rsid w:val="002A526E"/>
    <w:rsid w:val="002A598F"/>
    <w:rsid w:val="002A5CA8"/>
    <w:rsid w:val="002A6BC9"/>
    <w:rsid w:val="002A7456"/>
    <w:rsid w:val="002B23EA"/>
    <w:rsid w:val="002B2982"/>
    <w:rsid w:val="002B2AE2"/>
    <w:rsid w:val="002B62BB"/>
    <w:rsid w:val="002B674D"/>
    <w:rsid w:val="002B6F98"/>
    <w:rsid w:val="002C02F0"/>
    <w:rsid w:val="002C1AA6"/>
    <w:rsid w:val="002C3FE7"/>
    <w:rsid w:val="002C4A91"/>
    <w:rsid w:val="002C74B0"/>
    <w:rsid w:val="002C7769"/>
    <w:rsid w:val="002C7A73"/>
    <w:rsid w:val="002D0BC7"/>
    <w:rsid w:val="002D0EBE"/>
    <w:rsid w:val="002D12CB"/>
    <w:rsid w:val="002D1DCE"/>
    <w:rsid w:val="002D261E"/>
    <w:rsid w:val="002D3868"/>
    <w:rsid w:val="002D469D"/>
    <w:rsid w:val="002D7C4C"/>
    <w:rsid w:val="002E3812"/>
    <w:rsid w:val="002E4AD8"/>
    <w:rsid w:val="002E5A2C"/>
    <w:rsid w:val="002E638E"/>
    <w:rsid w:val="002E6395"/>
    <w:rsid w:val="002E65EA"/>
    <w:rsid w:val="002E75D8"/>
    <w:rsid w:val="002E7FD3"/>
    <w:rsid w:val="002F0709"/>
    <w:rsid w:val="002F0E5D"/>
    <w:rsid w:val="002F28CA"/>
    <w:rsid w:val="002F2A64"/>
    <w:rsid w:val="002F331B"/>
    <w:rsid w:val="002F47DE"/>
    <w:rsid w:val="002F522D"/>
    <w:rsid w:val="002F6ACA"/>
    <w:rsid w:val="003021F1"/>
    <w:rsid w:val="00303946"/>
    <w:rsid w:val="00305DAD"/>
    <w:rsid w:val="00305E34"/>
    <w:rsid w:val="00305E9B"/>
    <w:rsid w:val="00310238"/>
    <w:rsid w:val="00310870"/>
    <w:rsid w:val="003110E6"/>
    <w:rsid w:val="0031232D"/>
    <w:rsid w:val="003132B7"/>
    <w:rsid w:val="00315AE5"/>
    <w:rsid w:val="00316176"/>
    <w:rsid w:val="00320EEC"/>
    <w:rsid w:val="0032290E"/>
    <w:rsid w:val="003240F1"/>
    <w:rsid w:val="00326797"/>
    <w:rsid w:val="00336349"/>
    <w:rsid w:val="003375EF"/>
    <w:rsid w:val="00343FDB"/>
    <w:rsid w:val="003470FF"/>
    <w:rsid w:val="00347C76"/>
    <w:rsid w:val="00351657"/>
    <w:rsid w:val="0035224D"/>
    <w:rsid w:val="00353A4E"/>
    <w:rsid w:val="00360E07"/>
    <w:rsid w:val="00360F79"/>
    <w:rsid w:val="003616D0"/>
    <w:rsid w:val="00362770"/>
    <w:rsid w:val="00363B44"/>
    <w:rsid w:val="003666E8"/>
    <w:rsid w:val="00367203"/>
    <w:rsid w:val="00367398"/>
    <w:rsid w:val="00367C80"/>
    <w:rsid w:val="00370236"/>
    <w:rsid w:val="003709B4"/>
    <w:rsid w:val="00374262"/>
    <w:rsid w:val="00374966"/>
    <w:rsid w:val="00376739"/>
    <w:rsid w:val="003802C3"/>
    <w:rsid w:val="00384166"/>
    <w:rsid w:val="00384703"/>
    <w:rsid w:val="00384C51"/>
    <w:rsid w:val="00386438"/>
    <w:rsid w:val="003876DA"/>
    <w:rsid w:val="00387C2C"/>
    <w:rsid w:val="003908F3"/>
    <w:rsid w:val="00393476"/>
    <w:rsid w:val="003957E5"/>
    <w:rsid w:val="00396CA9"/>
    <w:rsid w:val="00397146"/>
    <w:rsid w:val="0039750C"/>
    <w:rsid w:val="00397735"/>
    <w:rsid w:val="003A0993"/>
    <w:rsid w:val="003A10FA"/>
    <w:rsid w:val="003A4BC9"/>
    <w:rsid w:val="003A5D5B"/>
    <w:rsid w:val="003B04B5"/>
    <w:rsid w:val="003B118F"/>
    <w:rsid w:val="003B2EE7"/>
    <w:rsid w:val="003B3180"/>
    <w:rsid w:val="003B4318"/>
    <w:rsid w:val="003B79A5"/>
    <w:rsid w:val="003C0331"/>
    <w:rsid w:val="003C247E"/>
    <w:rsid w:val="003C2790"/>
    <w:rsid w:val="003C6CF4"/>
    <w:rsid w:val="003D0760"/>
    <w:rsid w:val="003D1175"/>
    <w:rsid w:val="003D24BA"/>
    <w:rsid w:val="003D373E"/>
    <w:rsid w:val="003D3E5B"/>
    <w:rsid w:val="003D423A"/>
    <w:rsid w:val="003D53B8"/>
    <w:rsid w:val="003D6564"/>
    <w:rsid w:val="003E0BAD"/>
    <w:rsid w:val="003E2928"/>
    <w:rsid w:val="003E3820"/>
    <w:rsid w:val="003E38ED"/>
    <w:rsid w:val="003E3D02"/>
    <w:rsid w:val="003E412B"/>
    <w:rsid w:val="003E502F"/>
    <w:rsid w:val="003E52F9"/>
    <w:rsid w:val="003F14D5"/>
    <w:rsid w:val="003F29B7"/>
    <w:rsid w:val="003F44BB"/>
    <w:rsid w:val="003F5C6A"/>
    <w:rsid w:val="003F6032"/>
    <w:rsid w:val="003F671A"/>
    <w:rsid w:val="004040E9"/>
    <w:rsid w:val="00404808"/>
    <w:rsid w:val="00404CD4"/>
    <w:rsid w:val="0041062A"/>
    <w:rsid w:val="00412239"/>
    <w:rsid w:val="00414618"/>
    <w:rsid w:val="0041549E"/>
    <w:rsid w:val="00416682"/>
    <w:rsid w:val="004171F8"/>
    <w:rsid w:val="004214D4"/>
    <w:rsid w:val="004221E3"/>
    <w:rsid w:val="00423678"/>
    <w:rsid w:val="00430F9F"/>
    <w:rsid w:val="00432145"/>
    <w:rsid w:val="004356BB"/>
    <w:rsid w:val="0043691F"/>
    <w:rsid w:val="00437E75"/>
    <w:rsid w:val="00437EF1"/>
    <w:rsid w:val="00440BED"/>
    <w:rsid w:val="00441BA5"/>
    <w:rsid w:val="00445B4E"/>
    <w:rsid w:val="00445F8A"/>
    <w:rsid w:val="0044782B"/>
    <w:rsid w:val="00450A98"/>
    <w:rsid w:val="00454C4F"/>
    <w:rsid w:val="00454E3F"/>
    <w:rsid w:val="00456C46"/>
    <w:rsid w:val="00456D35"/>
    <w:rsid w:val="00460103"/>
    <w:rsid w:val="004628D1"/>
    <w:rsid w:val="00466F33"/>
    <w:rsid w:val="0046705E"/>
    <w:rsid w:val="004704EF"/>
    <w:rsid w:val="004736EF"/>
    <w:rsid w:val="0047595D"/>
    <w:rsid w:val="00475BE9"/>
    <w:rsid w:val="00475F21"/>
    <w:rsid w:val="004826A3"/>
    <w:rsid w:val="00485019"/>
    <w:rsid w:val="0048667C"/>
    <w:rsid w:val="00487A64"/>
    <w:rsid w:val="004919B9"/>
    <w:rsid w:val="00493343"/>
    <w:rsid w:val="00493FE6"/>
    <w:rsid w:val="00493FEA"/>
    <w:rsid w:val="00494920"/>
    <w:rsid w:val="00497D73"/>
    <w:rsid w:val="004A45F3"/>
    <w:rsid w:val="004A6323"/>
    <w:rsid w:val="004A774D"/>
    <w:rsid w:val="004B2667"/>
    <w:rsid w:val="004B34FA"/>
    <w:rsid w:val="004B353F"/>
    <w:rsid w:val="004B4EE0"/>
    <w:rsid w:val="004B5F8E"/>
    <w:rsid w:val="004C0C89"/>
    <w:rsid w:val="004C2968"/>
    <w:rsid w:val="004C2A98"/>
    <w:rsid w:val="004C3141"/>
    <w:rsid w:val="004C647A"/>
    <w:rsid w:val="004C6679"/>
    <w:rsid w:val="004D042F"/>
    <w:rsid w:val="004D094D"/>
    <w:rsid w:val="004D3764"/>
    <w:rsid w:val="004D38D3"/>
    <w:rsid w:val="004D3CAC"/>
    <w:rsid w:val="004D4618"/>
    <w:rsid w:val="004D5AFF"/>
    <w:rsid w:val="004D5FDF"/>
    <w:rsid w:val="004E0EBE"/>
    <w:rsid w:val="004E11E4"/>
    <w:rsid w:val="004E298F"/>
    <w:rsid w:val="004F2756"/>
    <w:rsid w:val="004F437B"/>
    <w:rsid w:val="004F5084"/>
    <w:rsid w:val="004F7206"/>
    <w:rsid w:val="004F75C8"/>
    <w:rsid w:val="00500820"/>
    <w:rsid w:val="00501DF2"/>
    <w:rsid w:val="00503817"/>
    <w:rsid w:val="0050507E"/>
    <w:rsid w:val="0050543C"/>
    <w:rsid w:val="00505DDF"/>
    <w:rsid w:val="00506462"/>
    <w:rsid w:val="00507FC8"/>
    <w:rsid w:val="00510F85"/>
    <w:rsid w:val="00512928"/>
    <w:rsid w:val="00512A7D"/>
    <w:rsid w:val="00517CD4"/>
    <w:rsid w:val="00522D88"/>
    <w:rsid w:val="00524416"/>
    <w:rsid w:val="005245C5"/>
    <w:rsid w:val="0052735B"/>
    <w:rsid w:val="00532E5A"/>
    <w:rsid w:val="005360D8"/>
    <w:rsid w:val="00536A9E"/>
    <w:rsid w:val="00536AF2"/>
    <w:rsid w:val="00537156"/>
    <w:rsid w:val="00540404"/>
    <w:rsid w:val="00540CAD"/>
    <w:rsid w:val="00543447"/>
    <w:rsid w:val="00544C8C"/>
    <w:rsid w:val="005471A3"/>
    <w:rsid w:val="00550B7D"/>
    <w:rsid w:val="00550F68"/>
    <w:rsid w:val="005510AE"/>
    <w:rsid w:val="005536FC"/>
    <w:rsid w:val="00553A02"/>
    <w:rsid w:val="00554001"/>
    <w:rsid w:val="005540F1"/>
    <w:rsid w:val="005557B3"/>
    <w:rsid w:val="0055588B"/>
    <w:rsid w:val="00555F68"/>
    <w:rsid w:val="00557E44"/>
    <w:rsid w:val="005622D8"/>
    <w:rsid w:val="0056237A"/>
    <w:rsid w:val="0056255B"/>
    <w:rsid w:val="00563D94"/>
    <w:rsid w:val="005642FC"/>
    <w:rsid w:val="00564336"/>
    <w:rsid w:val="00566D64"/>
    <w:rsid w:val="005702EC"/>
    <w:rsid w:val="00570370"/>
    <w:rsid w:val="005714AB"/>
    <w:rsid w:val="005737EA"/>
    <w:rsid w:val="00576D49"/>
    <w:rsid w:val="00580238"/>
    <w:rsid w:val="00581F95"/>
    <w:rsid w:val="00585485"/>
    <w:rsid w:val="005856E3"/>
    <w:rsid w:val="00585B88"/>
    <w:rsid w:val="005863F6"/>
    <w:rsid w:val="005907AA"/>
    <w:rsid w:val="00590F38"/>
    <w:rsid w:val="00591947"/>
    <w:rsid w:val="00591B9B"/>
    <w:rsid w:val="005930E2"/>
    <w:rsid w:val="005937E3"/>
    <w:rsid w:val="005965F1"/>
    <w:rsid w:val="00596EB2"/>
    <w:rsid w:val="00597E5A"/>
    <w:rsid w:val="005A1793"/>
    <w:rsid w:val="005A3447"/>
    <w:rsid w:val="005A37EC"/>
    <w:rsid w:val="005A66E2"/>
    <w:rsid w:val="005A6A4E"/>
    <w:rsid w:val="005A72B9"/>
    <w:rsid w:val="005B156D"/>
    <w:rsid w:val="005B350B"/>
    <w:rsid w:val="005B6642"/>
    <w:rsid w:val="005B6A52"/>
    <w:rsid w:val="005C097E"/>
    <w:rsid w:val="005C0C67"/>
    <w:rsid w:val="005C4861"/>
    <w:rsid w:val="005C5421"/>
    <w:rsid w:val="005C7037"/>
    <w:rsid w:val="005D1296"/>
    <w:rsid w:val="005D1408"/>
    <w:rsid w:val="005D20E3"/>
    <w:rsid w:val="005D2227"/>
    <w:rsid w:val="005D44C5"/>
    <w:rsid w:val="005D4632"/>
    <w:rsid w:val="005D5030"/>
    <w:rsid w:val="005D504F"/>
    <w:rsid w:val="005D5F99"/>
    <w:rsid w:val="005E0DFB"/>
    <w:rsid w:val="005E2570"/>
    <w:rsid w:val="005E2800"/>
    <w:rsid w:val="005E3890"/>
    <w:rsid w:val="005E3964"/>
    <w:rsid w:val="005E5D8C"/>
    <w:rsid w:val="005E7963"/>
    <w:rsid w:val="005F5321"/>
    <w:rsid w:val="00602646"/>
    <w:rsid w:val="00604070"/>
    <w:rsid w:val="00605711"/>
    <w:rsid w:val="00606AF4"/>
    <w:rsid w:val="00606B6D"/>
    <w:rsid w:val="00611BF6"/>
    <w:rsid w:val="00612D9E"/>
    <w:rsid w:val="00612EEB"/>
    <w:rsid w:val="00613433"/>
    <w:rsid w:val="0062035D"/>
    <w:rsid w:val="00620DE7"/>
    <w:rsid w:val="00621A98"/>
    <w:rsid w:val="00621C97"/>
    <w:rsid w:val="00621D27"/>
    <w:rsid w:val="00621E26"/>
    <w:rsid w:val="00622460"/>
    <w:rsid w:val="00623494"/>
    <w:rsid w:val="00623F5D"/>
    <w:rsid w:val="00624A43"/>
    <w:rsid w:val="00624C85"/>
    <w:rsid w:val="00627A8F"/>
    <w:rsid w:val="0063039C"/>
    <w:rsid w:val="00632EDC"/>
    <w:rsid w:val="006347DF"/>
    <w:rsid w:val="006365CB"/>
    <w:rsid w:val="006379B1"/>
    <w:rsid w:val="0064101B"/>
    <w:rsid w:val="00641E13"/>
    <w:rsid w:val="0064277C"/>
    <w:rsid w:val="00642D76"/>
    <w:rsid w:val="006434E8"/>
    <w:rsid w:val="0064391C"/>
    <w:rsid w:val="00643BF0"/>
    <w:rsid w:val="00650BD5"/>
    <w:rsid w:val="00651269"/>
    <w:rsid w:val="0065250A"/>
    <w:rsid w:val="006525EB"/>
    <w:rsid w:val="00653314"/>
    <w:rsid w:val="00655B0D"/>
    <w:rsid w:val="00656277"/>
    <w:rsid w:val="00660408"/>
    <w:rsid w:val="00660811"/>
    <w:rsid w:val="00661539"/>
    <w:rsid w:val="00661A61"/>
    <w:rsid w:val="006633E3"/>
    <w:rsid w:val="006644DF"/>
    <w:rsid w:val="006663E9"/>
    <w:rsid w:val="00666482"/>
    <w:rsid w:val="006671B9"/>
    <w:rsid w:val="00671FD2"/>
    <w:rsid w:val="006750BC"/>
    <w:rsid w:val="00681514"/>
    <w:rsid w:val="006836F3"/>
    <w:rsid w:val="00685876"/>
    <w:rsid w:val="0069233F"/>
    <w:rsid w:val="00692A4B"/>
    <w:rsid w:val="00693D98"/>
    <w:rsid w:val="006A05C3"/>
    <w:rsid w:val="006A0817"/>
    <w:rsid w:val="006A220E"/>
    <w:rsid w:val="006A3748"/>
    <w:rsid w:val="006A4026"/>
    <w:rsid w:val="006A4FBF"/>
    <w:rsid w:val="006B017D"/>
    <w:rsid w:val="006B2B43"/>
    <w:rsid w:val="006B4519"/>
    <w:rsid w:val="006B6C61"/>
    <w:rsid w:val="006B6D63"/>
    <w:rsid w:val="006B75CF"/>
    <w:rsid w:val="006B7C72"/>
    <w:rsid w:val="006C1621"/>
    <w:rsid w:val="006C1CD3"/>
    <w:rsid w:val="006C2295"/>
    <w:rsid w:val="006C2831"/>
    <w:rsid w:val="006C3091"/>
    <w:rsid w:val="006C37CF"/>
    <w:rsid w:val="006C50FB"/>
    <w:rsid w:val="006C5C35"/>
    <w:rsid w:val="006C7997"/>
    <w:rsid w:val="006D35B2"/>
    <w:rsid w:val="006D4BD2"/>
    <w:rsid w:val="006D4CC6"/>
    <w:rsid w:val="006E1367"/>
    <w:rsid w:val="006E506C"/>
    <w:rsid w:val="006E54AE"/>
    <w:rsid w:val="006E5B4A"/>
    <w:rsid w:val="006F367C"/>
    <w:rsid w:val="007024C4"/>
    <w:rsid w:val="007028E7"/>
    <w:rsid w:val="007043C0"/>
    <w:rsid w:val="0070502F"/>
    <w:rsid w:val="007058F3"/>
    <w:rsid w:val="00705C97"/>
    <w:rsid w:val="00705DB5"/>
    <w:rsid w:val="00710D4F"/>
    <w:rsid w:val="00712731"/>
    <w:rsid w:val="00714441"/>
    <w:rsid w:val="00714939"/>
    <w:rsid w:val="0071558A"/>
    <w:rsid w:val="00720FA1"/>
    <w:rsid w:val="00721B4D"/>
    <w:rsid w:val="00721EAF"/>
    <w:rsid w:val="00723B02"/>
    <w:rsid w:val="00725C79"/>
    <w:rsid w:val="00726546"/>
    <w:rsid w:val="00726B3D"/>
    <w:rsid w:val="007309F0"/>
    <w:rsid w:val="00731C06"/>
    <w:rsid w:val="00733BF8"/>
    <w:rsid w:val="007350D2"/>
    <w:rsid w:val="00736109"/>
    <w:rsid w:val="00736D61"/>
    <w:rsid w:val="00737AB1"/>
    <w:rsid w:val="0074291C"/>
    <w:rsid w:val="007431A7"/>
    <w:rsid w:val="00745DA1"/>
    <w:rsid w:val="007466D7"/>
    <w:rsid w:val="007476F4"/>
    <w:rsid w:val="00750D38"/>
    <w:rsid w:val="00750F4F"/>
    <w:rsid w:val="0075182E"/>
    <w:rsid w:val="00753A11"/>
    <w:rsid w:val="0075410E"/>
    <w:rsid w:val="007546B8"/>
    <w:rsid w:val="007547EB"/>
    <w:rsid w:val="00754E19"/>
    <w:rsid w:val="0075542C"/>
    <w:rsid w:val="007559E3"/>
    <w:rsid w:val="00756D64"/>
    <w:rsid w:val="00761180"/>
    <w:rsid w:val="007655E2"/>
    <w:rsid w:val="007656D6"/>
    <w:rsid w:val="00765CEF"/>
    <w:rsid w:val="00766CC3"/>
    <w:rsid w:val="00767E13"/>
    <w:rsid w:val="00767F37"/>
    <w:rsid w:val="00771D7B"/>
    <w:rsid w:val="0077679F"/>
    <w:rsid w:val="00777AB4"/>
    <w:rsid w:val="00780156"/>
    <w:rsid w:val="00780CFF"/>
    <w:rsid w:val="00781581"/>
    <w:rsid w:val="0078392D"/>
    <w:rsid w:val="00783D1C"/>
    <w:rsid w:val="00785D19"/>
    <w:rsid w:val="007861F2"/>
    <w:rsid w:val="00790D7C"/>
    <w:rsid w:val="00791555"/>
    <w:rsid w:val="00794557"/>
    <w:rsid w:val="00795202"/>
    <w:rsid w:val="007973DA"/>
    <w:rsid w:val="007978D3"/>
    <w:rsid w:val="007A20BA"/>
    <w:rsid w:val="007A2B5C"/>
    <w:rsid w:val="007A2EC7"/>
    <w:rsid w:val="007A4622"/>
    <w:rsid w:val="007B189C"/>
    <w:rsid w:val="007B3B14"/>
    <w:rsid w:val="007B42C1"/>
    <w:rsid w:val="007B6B98"/>
    <w:rsid w:val="007B789D"/>
    <w:rsid w:val="007C1C9C"/>
    <w:rsid w:val="007C364B"/>
    <w:rsid w:val="007C5401"/>
    <w:rsid w:val="007C578F"/>
    <w:rsid w:val="007C5846"/>
    <w:rsid w:val="007C5EC9"/>
    <w:rsid w:val="007D37D3"/>
    <w:rsid w:val="007D47CB"/>
    <w:rsid w:val="007D483F"/>
    <w:rsid w:val="007D60C8"/>
    <w:rsid w:val="007D6966"/>
    <w:rsid w:val="007D74F6"/>
    <w:rsid w:val="007D7F7E"/>
    <w:rsid w:val="007E0ED8"/>
    <w:rsid w:val="007E1F58"/>
    <w:rsid w:val="007E29AA"/>
    <w:rsid w:val="007E3B0D"/>
    <w:rsid w:val="007E3B24"/>
    <w:rsid w:val="007E7307"/>
    <w:rsid w:val="007E75B2"/>
    <w:rsid w:val="007F0B92"/>
    <w:rsid w:val="007F17EA"/>
    <w:rsid w:val="007F18FC"/>
    <w:rsid w:val="007F1B5E"/>
    <w:rsid w:val="007F3FE1"/>
    <w:rsid w:val="007F4183"/>
    <w:rsid w:val="007F4752"/>
    <w:rsid w:val="007F4916"/>
    <w:rsid w:val="007F4D1E"/>
    <w:rsid w:val="007F59BB"/>
    <w:rsid w:val="007F5E69"/>
    <w:rsid w:val="00803475"/>
    <w:rsid w:val="00803940"/>
    <w:rsid w:val="00806252"/>
    <w:rsid w:val="0080756A"/>
    <w:rsid w:val="0081069E"/>
    <w:rsid w:val="00812762"/>
    <w:rsid w:val="008133EE"/>
    <w:rsid w:val="00813C07"/>
    <w:rsid w:val="00814C02"/>
    <w:rsid w:val="00815FF0"/>
    <w:rsid w:val="00816551"/>
    <w:rsid w:val="008177CD"/>
    <w:rsid w:val="0082202C"/>
    <w:rsid w:val="00825730"/>
    <w:rsid w:val="008264DE"/>
    <w:rsid w:val="0083062F"/>
    <w:rsid w:val="00832D4C"/>
    <w:rsid w:val="00832DA8"/>
    <w:rsid w:val="00835A12"/>
    <w:rsid w:val="00836BEA"/>
    <w:rsid w:val="00836FF8"/>
    <w:rsid w:val="00840310"/>
    <w:rsid w:val="00840607"/>
    <w:rsid w:val="00841182"/>
    <w:rsid w:val="00842A30"/>
    <w:rsid w:val="00842DA9"/>
    <w:rsid w:val="00843302"/>
    <w:rsid w:val="00843385"/>
    <w:rsid w:val="00844086"/>
    <w:rsid w:val="00844D7F"/>
    <w:rsid w:val="00847C78"/>
    <w:rsid w:val="008508A5"/>
    <w:rsid w:val="008524C8"/>
    <w:rsid w:val="00855C1D"/>
    <w:rsid w:val="0085607C"/>
    <w:rsid w:val="00862551"/>
    <w:rsid w:val="00864806"/>
    <w:rsid w:val="00864B01"/>
    <w:rsid w:val="00865E22"/>
    <w:rsid w:val="00865E7E"/>
    <w:rsid w:val="00866154"/>
    <w:rsid w:val="008715F0"/>
    <w:rsid w:val="00872478"/>
    <w:rsid w:val="00873C05"/>
    <w:rsid w:val="00877616"/>
    <w:rsid w:val="00882C73"/>
    <w:rsid w:val="00883349"/>
    <w:rsid w:val="00885E21"/>
    <w:rsid w:val="008868E9"/>
    <w:rsid w:val="00886FBC"/>
    <w:rsid w:val="008916C0"/>
    <w:rsid w:val="0089277C"/>
    <w:rsid w:val="00892B2F"/>
    <w:rsid w:val="00892C34"/>
    <w:rsid w:val="00892E57"/>
    <w:rsid w:val="00895678"/>
    <w:rsid w:val="00896BA4"/>
    <w:rsid w:val="008A031B"/>
    <w:rsid w:val="008A0FA0"/>
    <w:rsid w:val="008A2A70"/>
    <w:rsid w:val="008A2D07"/>
    <w:rsid w:val="008A38D7"/>
    <w:rsid w:val="008A40F7"/>
    <w:rsid w:val="008A4949"/>
    <w:rsid w:val="008A5495"/>
    <w:rsid w:val="008A630E"/>
    <w:rsid w:val="008A6BB6"/>
    <w:rsid w:val="008B0DFC"/>
    <w:rsid w:val="008B17A7"/>
    <w:rsid w:val="008B3BA4"/>
    <w:rsid w:val="008B5EC0"/>
    <w:rsid w:val="008B70D7"/>
    <w:rsid w:val="008C07BD"/>
    <w:rsid w:val="008C0917"/>
    <w:rsid w:val="008C1372"/>
    <w:rsid w:val="008C171D"/>
    <w:rsid w:val="008C2B5C"/>
    <w:rsid w:val="008C2F09"/>
    <w:rsid w:val="008C59F2"/>
    <w:rsid w:val="008C5B9E"/>
    <w:rsid w:val="008C5C45"/>
    <w:rsid w:val="008D0C4F"/>
    <w:rsid w:val="008D1817"/>
    <w:rsid w:val="008D2A76"/>
    <w:rsid w:val="008D3261"/>
    <w:rsid w:val="008D43FB"/>
    <w:rsid w:val="008D44CD"/>
    <w:rsid w:val="008D6D3F"/>
    <w:rsid w:val="008D78DD"/>
    <w:rsid w:val="008D7B5D"/>
    <w:rsid w:val="008E2820"/>
    <w:rsid w:val="008E62C4"/>
    <w:rsid w:val="008E6F3B"/>
    <w:rsid w:val="008F1CDA"/>
    <w:rsid w:val="008F6527"/>
    <w:rsid w:val="00900B0A"/>
    <w:rsid w:val="00905E73"/>
    <w:rsid w:val="0090755B"/>
    <w:rsid w:val="009077C3"/>
    <w:rsid w:val="00907BD3"/>
    <w:rsid w:val="009103B2"/>
    <w:rsid w:val="00911423"/>
    <w:rsid w:val="00912831"/>
    <w:rsid w:val="0091339C"/>
    <w:rsid w:val="00915A08"/>
    <w:rsid w:val="009169E5"/>
    <w:rsid w:val="009179F0"/>
    <w:rsid w:val="00921141"/>
    <w:rsid w:val="009218FA"/>
    <w:rsid w:val="00922474"/>
    <w:rsid w:val="00922A71"/>
    <w:rsid w:val="00922FFA"/>
    <w:rsid w:val="009260C6"/>
    <w:rsid w:val="00927B07"/>
    <w:rsid w:val="009302F9"/>
    <w:rsid w:val="00930CDB"/>
    <w:rsid w:val="0093154E"/>
    <w:rsid w:val="0094352F"/>
    <w:rsid w:val="009442E6"/>
    <w:rsid w:val="00944F03"/>
    <w:rsid w:val="009517E7"/>
    <w:rsid w:val="009543DA"/>
    <w:rsid w:val="00954E8B"/>
    <w:rsid w:val="00955506"/>
    <w:rsid w:val="00955DA5"/>
    <w:rsid w:val="00960CFF"/>
    <w:rsid w:val="00963A53"/>
    <w:rsid w:val="00963E61"/>
    <w:rsid w:val="009650DE"/>
    <w:rsid w:val="00970C72"/>
    <w:rsid w:val="00973367"/>
    <w:rsid w:val="00973512"/>
    <w:rsid w:val="00974ABD"/>
    <w:rsid w:val="00974D63"/>
    <w:rsid w:val="00981494"/>
    <w:rsid w:val="0098253F"/>
    <w:rsid w:val="0098344A"/>
    <w:rsid w:val="00983B6D"/>
    <w:rsid w:val="0098549B"/>
    <w:rsid w:val="00986F92"/>
    <w:rsid w:val="009875BA"/>
    <w:rsid w:val="0098770A"/>
    <w:rsid w:val="00987DDA"/>
    <w:rsid w:val="00992A61"/>
    <w:rsid w:val="00992E92"/>
    <w:rsid w:val="009940C0"/>
    <w:rsid w:val="00994C3A"/>
    <w:rsid w:val="009A17B2"/>
    <w:rsid w:val="009A1C13"/>
    <w:rsid w:val="009A2863"/>
    <w:rsid w:val="009A2E6B"/>
    <w:rsid w:val="009A653B"/>
    <w:rsid w:val="009A712D"/>
    <w:rsid w:val="009B0788"/>
    <w:rsid w:val="009B0C49"/>
    <w:rsid w:val="009B4B7C"/>
    <w:rsid w:val="009B66F4"/>
    <w:rsid w:val="009B6C3C"/>
    <w:rsid w:val="009B77F8"/>
    <w:rsid w:val="009C14AF"/>
    <w:rsid w:val="009C5271"/>
    <w:rsid w:val="009D1B1B"/>
    <w:rsid w:val="009D352F"/>
    <w:rsid w:val="009D4F24"/>
    <w:rsid w:val="009D591A"/>
    <w:rsid w:val="009D5D1D"/>
    <w:rsid w:val="009D61B5"/>
    <w:rsid w:val="009D6DA8"/>
    <w:rsid w:val="009D7632"/>
    <w:rsid w:val="009E176E"/>
    <w:rsid w:val="009E1892"/>
    <w:rsid w:val="009E37F8"/>
    <w:rsid w:val="009E3FA9"/>
    <w:rsid w:val="009E644D"/>
    <w:rsid w:val="009E7322"/>
    <w:rsid w:val="009E737B"/>
    <w:rsid w:val="009E7959"/>
    <w:rsid w:val="009F1052"/>
    <w:rsid w:val="009F19C5"/>
    <w:rsid w:val="009F361E"/>
    <w:rsid w:val="009F47BB"/>
    <w:rsid w:val="009F5ECA"/>
    <w:rsid w:val="00A032E4"/>
    <w:rsid w:val="00A037E4"/>
    <w:rsid w:val="00A03870"/>
    <w:rsid w:val="00A06613"/>
    <w:rsid w:val="00A06C40"/>
    <w:rsid w:val="00A070B6"/>
    <w:rsid w:val="00A07C66"/>
    <w:rsid w:val="00A10326"/>
    <w:rsid w:val="00A11687"/>
    <w:rsid w:val="00A12772"/>
    <w:rsid w:val="00A13F82"/>
    <w:rsid w:val="00A15DB2"/>
    <w:rsid w:val="00A175BD"/>
    <w:rsid w:val="00A1763E"/>
    <w:rsid w:val="00A21524"/>
    <w:rsid w:val="00A21B14"/>
    <w:rsid w:val="00A23753"/>
    <w:rsid w:val="00A25B10"/>
    <w:rsid w:val="00A26F9D"/>
    <w:rsid w:val="00A27B18"/>
    <w:rsid w:val="00A31F03"/>
    <w:rsid w:val="00A31FFA"/>
    <w:rsid w:val="00A34918"/>
    <w:rsid w:val="00A35BCE"/>
    <w:rsid w:val="00A35ECA"/>
    <w:rsid w:val="00A3668B"/>
    <w:rsid w:val="00A371AD"/>
    <w:rsid w:val="00A37A00"/>
    <w:rsid w:val="00A44161"/>
    <w:rsid w:val="00A458DB"/>
    <w:rsid w:val="00A479C3"/>
    <w:rsid w:val="00A5115A"/>
    <w:rsid w:val="00A51279"/>
    <w:rsid w:val="00A52B1E"/>
    <w:rsid w:val="00A54219"/>
    <w:rsid w:val="00A544EE"/>
    <w:rsid w:val="00A660BC"/>
    <w:rsid w:val="00A66DFB"/>
    <w:rsid w:val="00A7165F"/>
    <w:rsid w:val="00A72094"/>
    <w:rsid w:val="00A720AC"/>
    <w:rsid w:val="00A735FE"/>
    <w:rsid w:val="00A75648"/>
    <w:rsid w:val="00A75CE8"/>
    <w:rsid w:val="00A7617D"/>
    <w:rsid w:val="00A803E8"/>
    <w:rsid w:val="00A80C9B"/>
    <w:rsid w:val="00A81BDF"/>
    <w:rsid w:val="00A83D2C"/>
    <w:rsid w:val="00A83DE1"/>
    <w:rsid w:val="00A857B0"/>
    <w:rsid w:val="00A85E58"/>
    <w:rsid w:val="00A86C51"/>
    <w:rsid w:val="00A914FB"/>
    <w:rsid w:val="00A931C0"/>
    <w:rsid w:val="00A962EB"/>
    <w:rsid w:val="00A97DE6"/>
    <w:rsid w:val="00AA041A"/>
    <w:rsid w:val="00AA0554"/>
    <w:rsid w:val="00AA0884"/>
    <w:rsid w:val="00AA0C2F"/>
    <w:rsid w:val="00AA13D7"/>
    <w:rsid w:val="00AA2BEC"/>
    <w:rsid w:val="00AA30E4"/>
    <w:rsid w:val="00AA3D1C"/>
    <w:rsid w:val="00AA4962"/>
    <w:rsid w:val="00AA4992"/>
    <w:rsid w:val="00AC0085"/>
    <w:rsid w:val="00AC0E32"/>
    <w:rsid w:val="00AC23CA"/>
    <w:rsid w:val="00AC279F"/>
    <w:rsid w:val="00AC3DC1"/>
    <w:rsid w:val="00AC4075"/>
    <w:rsid w:val="00AC50D6"/>
    <w:rsid w:val="00AC520D"/>
    <w:rsid w:val="00AC5A4D"/>
    <w:rsid w:val="00AC727B"/>
    <w:rsid w:val="00AD35A3"/>
    <w:rsid w:val="00AD4654"/>
    <w:rsid w:val="00AD5D43"/>
    <w:rsid w:val="00AD6BC4"/>
    <w:rsid w:val="00AD723B"/>
    <w:rsid w:val="00AE0EFF"/>
    <w:rsid w:val="00AE19A8"/>
    <w:rsid w:val="00AE3B2E"/>
    <w:rsid w:val="00AE4E06"/>
    <w:rsid w:val="00AE6ACA"/>
    <w:rsid w:val="00AF18F5"/>
    <w:rsid w:val="00AF346B"/>
    <w:rsid w:val="00AF472B"/>
    <w:rsid w:val="00AF5DAA"/>
    <w:rsid w:val="00AF6CC5"/>
    <w:rsid w:val="00AF7344"/>
    <w:rsid w:val="00B00ABB"/>
    <w:rsid w:val="00B01DE0"/>
    <w:rsid w:val="00B01E7E"/>
    <w:rsid w:val="00B0345E"/>
    <w:rsid w:val="00B03464"/>
    <w:rsid w:val="00B0372B"/>
    <w:rsid w:val="00B05432"/>
    <w:rsid w:val="00B06967"/>
    <w:rsid w:val="00B07337"/>
    <w:rsid w:val="00B07F32"/>
    <w:rsid w:val="00B12068"/>
    <w:rsid w:val="00B13D88"/>
    <w:rsid w:val="00B1473E"/>
    <w:rsid w:val="00B14B2E"/>
    <w:rsid w:val="00B15262"/>
    <w:rsid w:val="00B1675C"/>
    <w:rsid w:val="00B16FED"/>
    <w:rsid w:val="00B172C2"/>
    <w:rsid w:val="00B17B59"/>
    <w:rsid w:val="00B20BAC"/>
    <w:rsid w:val="00B221B2"/>
    <w:rsid w:val="00B22BBA"/>
    <w:rsid w:val="00B2433B"/>
    <w:rsid w:val="00B24CD7"/>
    <w:rsid w:val="00B25285"/>
    <w:rsid w:val="00B25325"/>
    <w:rsid w:val="00B25D35"/>
    <w:rsid w:val="00B25FFF"/>
    <w:rsid w:val="00B2767D"/>
    <w:rsid w:val="00B30D8A"/>
    <w:rsid w:val="00B33908"/>
    <w:rsid w:val="00B362F0"/>
    <w:rsid w:val="00B37BFB"/>
    <w:rsid w:val="00B40056"/>
    <w:rsid w:val="00B401C4"/>
    <w:rsid w:val="00B41368"/>
    <w:rsid w:val="00B417B6"/>
    <w:rsid w:val="00B4234A"/>
    <w:rsid w:val="00B42E8E"/>
    <w:rsid w:val="00B4386C"/>
    <w:rsid w:val="00B440EB"/>
    <w:rsid w:val="00B46C13"/>
    <w:rsid w:val="00B47662"/>
    <w:rsid w:val="00B476BA"/>
    <w:rsid w:val="00B47C5A"/>
    <w:rsid w:val="00B500C0"/>
    <w:rsid w:val="00B527B7"/>
    <w:rsid w:val="00B52805"/>
    <w:rsid w:val="00B538B9"/>
    <w:rsid w:val="00B56896"/>
    <w:rsid w:val="00B57B92"/>
    <w:rsid w:val="00B61E79"/>
    <w:rsid w:val="00B6405C"/>
    <w:rsid w:val="00B65C08"/>
    <w:rsid w:val="00B66372"/>
    <w:rsid w:val="00B7067F"/>
    <w:rsid w:val="00B713F6"/>
    <w:rsid w:val="00B7483B"/>
    <w:rsid w:val="00B74BC9"/>
    <w:rsid w:val="00B74FFE"/>
    <w:rsid w:val="00B752E2"/>
    <w:rsid w:val="00B76E7A"/>
    <w:rsid w:val="00B80E77"/>
    <w:rsid w:val="00B81783"/>
    <w:rsid w:val="00B8419F"/>
    <w:rsid w:val="00B85F68"/>
    <w:rsid w:val="00B87222"/>
    <w:rsid w:val="00B8759A"/>
    <w:rsid w:val="00B90D42"/>
    <w:rsid w:val="00B92802"/>
    <w:rsid w:val="00B92D0C"/>
    <w:rsid w:val="00B93B77"/>
    <w:rsid w:val="00B93F06"/>
    <w:rsid w:val="00B94CAC"/>
    <w:rsid w:val="00B95D0A"/>
    <w:rsid w:val="00BA2245"/>
    <w:rsid w:val="00BA2283"/>
    <w:rsid w:val="00BA2404"/>
    <w:rsid w:val="00BA47E9"/>
    <w:rsid w:val="00BA4815"/>
    <w:rsid w:val="00BB05F2"/>
    <w:rsid w:val="00BB0C67"/>
    <w:rsid w:val="00BB2611"/>
    <w:rsid w:val="00BB380B"/>
    <w:rsid w:val="00BB3A83"/>
    <w:rsid w:val="00BB6CD1"/>
    <w:rsid w:val="00BC05B7"/>
    <w:rsid w:val="00BC19D8"/>
    <w:rsid w:val="00BC26CD"/>
    <w:rsid w:val="00BC2D18"/>
    <w:rsid w:val="00BC37A1"/>
    <w:rsid w:val="00BC4F4C"/>
    <w:rsid w:val="00BC553D"/>
    <w:rsid w:val="00BD1979"/>
    <w:rsid w:val="00BD24DF"/>
    <w:rsid w:val="00BD258F"/>
    <w:rsid w:val="00BD2D7F"/>
    <w:rsid w:val="00BD4399"/>
    <w:rsid w:val="00BD4578"/>
    <w:rsid w:val="00BE07CF"/>
    <w:rsid w:val="00BE1D51"/>
    <w:rsid w:val="00BE310D"/>
    <w:rsid w:val="00BE43A9"/>
    <w:rsid w:val="00BF09ED"/>
    <w:rsid w:val="00BF0A38"/>
    <w:rsid w:val="00BF369D"/>
    <w:rsid w:val="00BF4157"/>
    <w:rsid w:val="00BF4C17"/>
    <w:rsid w:val="00BF4D0A"/>
    <w:rsid w:val="00BF567B"/>
    <w:rsid w:val="00BF6ADA"/>
    <w:rsid w:val="00C017C2"/>
    <w:rsid w:val="00C04313"/>
    <w:rsid w:val="00C04D12"/>
    <w:rsid w:val="00C05CBE"/>
    <w:rsid w:val="00C07C7B"/>
    <w:rsid w:val="00C101C1"/>
    <w:rsid w:val="00C15433"/>
    <w:rsid w:val="00C159B3"/>
    <w:rsid w:val="00C16E15"/>
    <w:rsid w:val="00C17E06"/>
    <w:rsid w:val="00C214A9"/>
    <w:rsid w:val="00C21E27"/>
    <w:rsid w:val="00C22697"/>
    <w:rsid w:val="00C22C5A"/>
    <w:rsid w:val="00C22DE2"/>
    <w:rsid w:val="00C23A82"/>
    <w:rsid w:val="00C255E8"/>
    <w:rsid w:val="00C30F06"/>
    <w:rsid w:val="00C310D8"/>
    <w:rsid w:val="00C32BE2"/>
    <w:rsid w:val="00C35902"/>
    <w:rsid w:val="00C405AB"/>
    <w:rsid w:val="00C40AB2"/>
    <w:rsid w:val="00C427E2"/>
    <w:rsid w:val="00C44E61"/>
    <w:rsid w:val="00C4515C"/>
    <w:rsid w:val="00C45C39"/>
    <w:rsid w:val="00C45EA0"/>
    <w:rsid w:val="00C523A5"/>
    <w:rsid w:val="00C52A08"/>
    <w:rsid w:val="00C54669"/>
    <w:rsid w:val="00C56110"/>
    <w:rsid w:val="00C578D1"/>
    <w:rsid w:val="00C60536"/>
    <w:rsid w:val="00C61A9B"/>
    <w:rsid w:val="00C61FA9"/>
    <w:rsid w:val="00C647A7"/>
    <w:rsid w:val="00C6485C"/>
    <w:rsid w:val="00C649E2"/>
    <w:rsid w:val="00C736DC"/>
    <w:rsid w:val="00C74190"/>
    <w:rsid w:val="00C76107"/>
    <w:rsid w:val="00C764DB"/>
    <w:rsid w:val="00C80D5C"/>
    <w:rsid w:val="00C84193"/>
    <w:rsid w:val="00C8779F"/>
    <w:rsid w:val="00C90127"/>
    <w:rsid w:val="00C924EC"/>
    <w:rsid w:val="00C927D4"/>
    <w:rsid w:val="00C930A3"/>
    <w:rsid w:val="00C9406A"/>
    <w:rsid w:val="00C955AE"/>
    <w:rsid w:val="00C971E5"/>
    <w:rsid w:val="00CA02A8"/>
    <w:rsid w:val="00CA0FF8"/>
    <w:rsid w:val="00CA1216"/>
    <w:rsid w:val="00CA5A31"/>
    <w:rsid w:val="00CB0F92"/>
    <w:rsid w:val="00CB1142"/>
    <w:rsid w:val="00CB3596"/>
    <w:rsid w:val="00CB5D0F"/>
    <w:rsid w:val="00CB6018"/>
    <w:rsid w:val="00CB73E1"/>
    <w:rsid w:val="00CC2A69"/>
    <w:rsid w:val="00CC34A4"/>
    <w:rsid w:val="00CC5F8B"/>
    <w:rsid w:val="00CC61EC"/>
    <w:rsid w:val="00CC699B"/>
    <w:rsid w:val="00CC7CC9"/>
    <w:rsid w:val="00CD03DB"/>
    <w:rsid w:val="00CD29E4"/>
    <w:rsid w:val="00CD2D02"/>
    <w:rsid w:val="00CD3185"/>
    <w:rsid w:val="00CD65C4"/>
    <w:rsid w:val="00CD6DDF"/>
    <w:rsid w:val="00CE00B9"/>
    <w:rsid w:val="00CE1159"/>
    <w:rsid w:val="00CE476D"/>
    <w:rsid w:val="00CE5717"/>
    <w:rsid w:val="00CF0FE9"/>
    <w:rsid w:val="00CF2202"/>
    <w:rsid w:val="00CF29AA"/>
    <w:rsid w:val="00CF3CB8"/>
    <w:rsid w:val="00CF50B0"/>
    <w:rsid w:val="00CF6923"/>
    <w:rsid w:val="00D0196D"/>
    <w:rsid w:val="00D03630"/>
    <w:rsid w:val="00D068D0"/>
    <w:rsid w:val="00D06950"/>
    <w:rsid w:val="00D06967"/>
    <w:rsid w:val="00D1227C"/>
    <w:rsid w:val="00D13E17"/>
    <w:rsid w:val="00D20035"/>
    <w:rsid w:val="00D226CA"/>
    <w:rsid w:val="00D23921"/>
    <w:rsid w:val="00D23C9F"/>
    <w:rsid w:val="00D242F1"/>
    <w:rsid w:val="00D30134"/>
    <w:rsid w:val="00D30D77"/>
    <w:rsid w:val="00D31CBB"/>
    <w:rsid w:val="00D372D4"/>
    <w:rsid w:val="00D37384"/>
    <w:rsid w:val="00D37BE4"/>
    <w:rsid w:val="00D37C3E"/>
    <w:rsid w:val="00D410EC"/>
    <w:rsid w:val="00D413DA"/>
    <w:rsid w:val="00D4141D"/>
    <w:rsid w:val="00D41CF3"/>
    <w:rsid w:val="00D422F5"/>
    <w:rsid w:val="00D42353"/>
    <w:rsid w:val="00D4427F"/>
    <w:rsid w:val="00D45C8C"/>
    <w:rsid w:val="00D46A5B"/>
    <w:rsid w:val="00D47C0F"/>
    <w:rsid w:val="00D50092"/>
    <w:rsid w:val="00D50CB2"/>
    <w:rsid w:val="00D51DC9"/>
    <w:rsid w:val="00D55065"/>
    <w:rsid w:val="00D600D0"/>
    <w:rsid w:val="00D60466"/>
    <w:rsid w:val="00D60758"/>
    <w:rsid w:val="00D60D79"/>
    <w:rsid w:val="00D639B1"/>
    <w:rsid w:val="00D677AC"/>
    <w:rsid w:val="00D6799C"/>
    <w:rsid w:val="00D70ADE"/>
    <w:rsid w:val="00D7107A"/>
    <w:rsid w:val="00D73013"/>
    <w:rsid w:val="00D747BB"/>
    <w:rsid w:val="00D7640C"/>
    <w:rsid w:val="00D76533"/>
    <w:rsid w:val="00D77B6C"/>
    <w:rsid w:val="00D8073A"/>
    <w:rsid w:val="00D834B2"/>
    <w:rsid w:val="00D83C75"/>
    <w:rsid w:val="00D86AB7"/>
    <w:rsid w:val="00D874CA"/>
    <w:rsid w:val="00D874D2"/>
    <w:rsid w:val="00D90C06"/>
    <w:rsid w:val="00D911D0"/>
    <w:rsid w:val="00D92BA3"/>
    <w:rsid w:val="00D94905"/>
    <w:rsid w:val="00D95150"/>
    <w:rsid w:val="00D9579B"/>
    <w:rsid w:val="00D95BA7"/>
    <w:rsid w:val="00D95EA5"/>
    <w:rsid w:val="00D965B6"/>
    <w:rsid w:val="00D97233"/>
    <w:rsid w:val="00DA2824"/>
    <w:rsid w:val="00DA3AC6"/>
    <w:rsid w:val="00DA3D68"/>
    <w:rsid w:val="00DC1AC1"/>
    <w:rsid w:val="00DC3A67"/>
    <w:rsid w:val="00DC4CCC"/>
    <w:rsid w:val="00DC69BB"/>
    <w:rsid w:val="00DD2ECE"/>
    <w:rsid w:val="00DD51E2"/>
    <w:rsid w:val="00DD5423"/>
    <w:rsid w:val="00DD76FB"/>
    <w:rsid w:val="00DD7A2D"/>
    <w:rsid w:val="00DE0794"/>
    <w:rsid w:val="00DE0D3C"/>
    <w:rsid w:val="00DE122F"/>
    <w:rsid w:val="00DE18DE"/>
    <w:rsid w:val="00DE2607"/>
    <w:rsid w:val="00DE45FE"/>
    <w:rsid w:val="00DE4ADB"/>
    <w:rsid w:val="00DE63D5"/>
    <w:rsid w:val="00DF05FB"/>
    <w:rsid w:val="00DF52E3"/>
    <w:rsid w:val="00DF6115"/>
    <w:rsid w:val="00E03E26"/>
    <w:rsid w:val="00E04568"/>
    <w:rsid w:val="00E04C33"/>
    <w:rsid w:val="00E06997"/>
    <w:rsid w:val="00E06FC8"/>
    <w:rsid w:val="00E12AB0"/>
    <w:rsid w:val="00E16C03"/>
    <w:rsid w:val="00E16E9E"/>
    <w:rsid w:val="00E218B1"/>
    <w:rsid w:val="00E223DA"/>
    <w:rsid w:val="00E226F4"/>
    <w:rsid w:val="00E22C71"/>
    <w:rsid w:val="00E24E81"/>
    <w:rsid w:val="00E26296"/>
    <w:rsid w:val="00E26E5C"/>
    <w:rsid w:val="00E2785A"/>
    <w:rsid w:val="00E30656"/>
    <w:rsid w:val="00E3203F"/>
    <w:rsid w:val="00E332C4"/>
    <w:rsid w:val="00E34C8B"/>
    <w:rsid w:val="00E365AD"/>
    <w:rsid w:val="00E3701F"/>
    <w:rsid w:val="00E37642"/>
    <w:rsid w:val="00E37F37"/>
    <w:rsid w:val="00E40363"/>
    <w:rsid w:val="00E4103C"/>
    <w:rsid w:val="00E4130E"/>
    <w:rsid w:val="00E42181"/>
    <w:rsid w:val="00E439D3"/>
    <w:rsid w:val="00E43C51"/>
    <w:rsid w:val="00E4567C"/>
    <w:rsid w:val="00E4631D"/>
    <w:rsid w:val="00E4633F"/>
    <w:rsid w:val="00E4649A"/>
    <w:rsid w:val="00E46C5A"/>
    <w:rsid w:val="00E50F9D"/>
    <w:rsid w:val="00E531D0"/>
    <w:rsid w:val="00E53A33"/>
    <w:rsid w:val="00E56FB3"/>
    <w:rsid w:val="00E5799E"/>
    <w:rsid w:val="00E60137"/>
    <w:rsid w:val="00E601B4"/>
    <w:rsid w:val="00E61A1A"/>
    <w:rsid w:val="00E628A5"/>
    <w:rsid w:val="00E62AF5"/>
    <w:rsid w:val="00E64A91"/>
    <w:rsid w:val="00E66606"/>
    <w:rsid w:val="00E66814"/>
    <w:rsid w:val="00E729FD"/>
    <w:rsid w:val="00E73091"/>
    <w:rsid w:val="00E7504C"/>
    <w:rsid w:val="00E758D7"/>
    <w:rsid w:val="00E75933"/>
    <w:rsid w:val="00E75EC8"/>
    <w:rsid w:val="00E77D10"/>
    <w:rsid w:val="00E81F93"/>
    <w:rsid w:val="00E83954"/>
    <w:rsid w:val="00E86C08"/>
    <w:rsid w:val="00E87C78"/>
    <w:rsid w:val="00E90283"/>
    <w:rsid w:val="00E90B62"/>
    <w:rsid w:val="00E90FAB"/>
    <w:rsid w:val="00E91EF8"/>
    <w:rsid w:val="00E92181"/>
    <w:rsid w:val="00E92658"/>
    <w:rsid w:val="00E927DA"/>
    <w:rsid w:val="00E94866"/>
    <w:rsid w:val="00E94AEA"/>
    <w:rsid w:val="00E958AF"/>
    <w:rsid w:val="00E9740D"/>
    <w:rsid w:val="00EA0D8D"/>
    <w:rsid w:val="00EA2245"/>
    <w:rsid w:val="00EA28A4"/>
    <w:rsid w:val="00EA2BC0"/>
    <w:rsid w:val="00EA3091"/>
    <w:rsid w:val="00EA351F"/>
    <w:rsid w:val="00EA3565"/>
    <w:rsid w:val="00EA3830"/>
    <w:rsid w:val="00EB475B"/>
    <w:rsid w:val="00EC00C8"/>
    <w:rsid w:val="00EC0386"/>
    <w:rsid w:val="00EC4E20"/>
    <w:rsid w:val="00EC5C59"/>
    <w:rsid w:val="00EC7052"/>
    <w:rsid w:val="00ED1FC5"/>
    <w:rsid w:val="00ED2741"/>
    <w:rsid w:val="00ED314A"/>
    <w:rsid w:val="00ED4432"/>
    <w:rsid w:val="00ED677D"/>
    <w:rsid w:val="00ED76F0"/>
    <w:rsid w:val="00EE00A2"/>
    <w:rsid w:val="00EE059E"/>
    <w:rsid w:val="00EE1AD6"/>
    <w:rsid w:val="00EE1B3B"/>
    <w:rsid w:val="00EE2E94"/>
    <w:rsid w:val="00EE458F"/>
    <w:rsid w:val="00EE4A12"/>
    <w:rsid w:val="00EE66A4"/>
    <w:rsid w:val="00EE6C60"/>
    <w:rsid w:val="00EF0B51"/>
    <w:rsid w:val="00EF0F1E"/>
    <w:rsid w:val="00EF1549"/>
    <w:rsid w:val="00EF36A9"/>
    <w:rsid w:val="00EF4953"/>
    <w:rsid w:val="00EF4CDB"/>
    <w:rsid w:val="00EF569B"/>
    <w:rsid w:val="00EF5FF1"/>
    <w:rsid w:val="00EF648B"/>
    <w:rsid w:val="00F00877"/>
    <w:rsid w:val="00F013C8"/>
    <w:rsid w:val="00F018B4"/>
    <w:rsid w:val="00F0544B"/>
    <w:rsid w:val="00F105D4"/>
    <w:rsid w:val="00F1089E"/>
    <w:rsid w:val="00F11C5F"/>
    <w:rsid w:val="00F141D7"/>
    <w:rsid w:val="00F14280"/>
    <w:rsid w:val="00F14937"/>
    <w:rsid w:val="00F15316"/>
    <w:rsid w:val="00F1614F"/>
    <w:rsid w:val="00F2031A"/>
    <w:rsid w:val="00F2081A"/>
    <w:rsid w:val="00F20B54"/>
    <w:rsid w:val="00F26097"/>
    <w:rsid w:val="00F2779D"/>
    <w:rsid w:val="00F328C0"/>
    <w:rsid w:val="00F33D55"/>
    <w:rsid w:val="00F34071"/>
    <w:rsid w:val="00F356D3"/>
    <w:rsid w:val="00F35C13"/>
    <w:rsid w:val="00F36556"/>
    <w:rsid w:val="00F36D21"/>
    <w:rsid w:val="00F37551"/>
    <w:rsid w:val="00F44A86"/>
    <w:rsid w:val="00F4718D"/>
    <w:rsid w:val="00F507C3"/>
    <w:rsid w:val="00F51247"/>
    <w:rsid w:val="00F55452"/>
    <w:rsid w:val="00F55CCD"/>
    <w:rsid w:val="00F5668D"/>
    <w:rsid w:val="00F60F26"/>
    <w:rsid w:val="00F63942"/>
    <w:rsid w:val="00F66871"/>
    <w:rsid w:val="00F701A9"/>
    <w:rsid w:val="00F75B14"/>
    <w:rsid w:val="00F76737"/>
    <w:rsid w:val="00F77278"/>
    <w:rsid w:val="00F775D3"/>
    <w:rsid w:val="00F77DA8"/>
    <w:rsid w:val="00F82D06"/>
    <w:rsid w:val="00F848BB"/>
    <w:rsid w:val="00F859D7"/>
    <w:rsid w:val="00F8667C"/>
    <w:rsid w:val="00F91FBD"/>
    <w:rsid w:val="00F922A4"/>
    <w:rsid w:val="00F942CA"/>
    <w:rsid w:val="00F95CE2"/>
    <w:rsid w:val="00F96C73"/>
    <w:rsid w:val="00F97F53"/>
    <w:rsid w:val="00FA065C"/>
    <w:rsid w:val="00FA248F"/>
    <w:rsid w:val="00FA39CF"/>
    <w:rsid w:val="00FA4138"/>
    <w:rsid w:val="00FB5FF5"/>
    <w:rsid w:val="00FC05E4"/>
    <w:rsid w:val="00FC1976"/>
    <w:rsid w:val="00FC2C7D"/>
    <w:rsid w:val="00FC359C"/>
    <w:rsid w:val="00FC3A0F"/>
    <w:rsid w:val="00FC40B4"/>
    <w:rsid w:val="00FC5245"/>
    <w:rsid w:val="00FC714D"/>
    <w:rsid w:val="00FC7588"/>
    <w:rsid w:val="00FD0205"/>
    <w:rsid w:val="00FD0F43"/>
    <w:rsid w:val="00FD0FD9"/>
    <w:rsid w:val="00FD126B"/>
    <w:rsid w:val="00FD1630"/>
    <w:rsid w:val="00FD2308"/>
    <w:rsid w:val="00FD37B9"/>
    <w:rsid w:val="00FD3F67"/>
    <w:rsid w:val="00FD535B"/>
    <w:rsid w:val="00FD5B40"/>
    <w:rsid w:val="00FD6C9A"/>
    <w:rsid w:val="00FE2F6A"/>
    <w:rsid w:val="00FE3995"/>
    <w:rsid w:val="00FE4A5D"/>
    <w:rsid w:val="00FE593A"/>
    <w:rsid w:val="00FF407B"/>
    <w:rsid w:val="00FF47FE"/>
    <w:rsid w:val="00FF7225"/>
    <w:rsid w:val="00FF76A7"/>
    <w:rsid w:val="071B45D3"/>
    <w:rsid w:val="644ED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C306"/>
  <w15:docId w15:val="{782E758F-24FF-4D4A-BED0-EC09A111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DB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8D44CD"/>
    <w:pPr>
      <w:numPr>
        <w:numId w:val="4"/>
      </w:numPr>
      <w:spacing w:after="0"/>
    </w:pPr>
  </w:style>
  <w:style w:type="paragraph" w:customStyle="1" w:styleId="VBAILTBullet2">
    <w:name w:val="VBAILT Bullet 2"/>
    <w:basedOn w:val="VBAILTBody"/>
    <w:qFormat/>
    <w:rsid w:val="008D44CD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customStyle="1" w:styleId="Default">
    <w:name w:val="Default"/>
    <w:rsid w:val="00692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87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36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48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81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49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7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598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3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482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687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2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347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18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36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78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2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94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85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704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65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83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32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48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109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41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8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115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049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124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62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7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4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1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375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369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695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478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ba.va.gov/pubs/forms/VBA-21-674-ARE.pdf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va.gov/pension/survivors-pension-rates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fr.gov/cgi-bin/text-idx?SID=9e36aeeb585e15d596d1d968e46579cd&amp;node=se38.1.3_157&amp;rgn=div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text-idx?SID=df83ae9055c842ae259731092bb71031&amp;mc=true&amp;node=se38.1.3_1461&amp;rgn=div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ba.va.gov/pubs/forms/VBA-21-674-ARE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7" ma:contentTypeDescription="Create a new document." ma:contentTypeScope="" ma:versionID="6df1d2227cc9b8fc3a7c363856b5f3a6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9e6770c26f4effd7992584c9bfac7dfc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8885E-1EB0-430D-A52D-4F10E6923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32679342-7992-4D14-A70E-7FBF36DA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13: Determine Dependency Eligibility: Child Trainee Guide</vt:lpstr>
    </vt:vector>
  </TitlesOfParts>
  <Company>Veterans Benefits Administration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13: Determine Dependency Eligibility: Child Trainee Guide</dc:title>
  <dc:creator>Department of Veterans Affairs, Veterans Benefits Administration, Pension Service, STAFF</dc:creator>
  <cp:lastModifiedBy>Kathy Poole</cp:lastModifiedBy>
  <cp:revision>6</cp:revision>
  <dcterms:created xsi:type="dcterms:W3CDTF">2024-04-23T14:13:00Z</dcterms:created>
  <dcterms:modified xsi:type="dcterms:W3CDTF">2024-04-24T19:30:00Z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</Properties>
</file>