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0F76AE" w14:textId="09641101" w:rsidR="0008673F" w:rsidRPr="00242C5D" w:rsidRDefault="0008673F" w:rsidP="0008673F">
      <w:pPr>
        <w:pStyle w:val="Heading1"/>
      </w:pPr>
      <w:bookmarkStart w:id="0" w:name="_Toc174697646"/>
      <w:bookmarkStart w:id="1" w:name="_Toc180679953"/>
      <w:r>
        <w:t>VBMS Creating an FTI Custom 5103 Notice Letter Job Aid</w:t>
      </w:r>
      <w:bookmarkEnd w:id="0"/>
    </w:p>
    <w:p w14:paraId="2B48C0DC" w14:textId="0BFA301A" w:rsidR="0008673F" w:rsidRPr="00242C5D" w:rsidRDefault="0008673F" w:rsidP="0008673F">
      <w:pPr>
        <w:pStyle w:val="HeaderDate"/>
        <w:rPr>
          <w:sz w:val="28"/>
          <w:szCs w:val="28"/>
        </w:rPr>
      </w:pPr>
      <w:r w:rsidRPr="00242C5D">
        <w:t xml:space="preserve">Updated: </w:t>
      </w:r>
      <w:r>
        <w:t>1</w:t>
      </w:r>
      <w:r w:rsidR="002A7A8D">
        <w:t>2</w:t>
      </w:r>
      <w:r w:rsidRPr="00242C5D">
        <w:t>/</w:t>
      </w:r>
      <w:r>
        <w:t>5</w:t>
      </w:r>
      <w:r w:rsidRPr="00242C5D">
        <w:t xml:space="preserve">/2024 </w:t>
      </w:r>
    </w:p>
    <w:p w14:paraId="18E76AB0" w14:textId="28A49D80" w:rsidR="00300EE9" w:rsidRPr="00242C5D" w:rsidRDefault="4C85764D" w:rsidP="006F4FC3">
      <w:pPr>
        <w:pStyle w:val="Heading2"/>
      </w:pPr>
      <w:r w:rsidRPr="00242C5D">
        <w:t>Overview</w:t>
      </w:r>
      <w:bookmarkEnd w:id="1"/>
    </w:p>
    <w:p w14:paraId="5AE07997" w14:textId="77777777" w:rsidR="00EF6E29" w:rsidRDefault="00EF6E29" w:rsidP="00EF6E29">
      <w:pPr>
        <w:pStyle w:val="BasicParagraph"/>
      </w:pPr>
      <w:bookmarkStart w:id="2" w:name="_Update_Multi-lingual_Options"/>
      <w:bookmarkEnd w:id="2"/>
      <w:r>
        <w:t xml:space="preserve">FTI Letters UI is a component of the Veterans Benefits Management System (VBMS) software application for use by the Veterans Benefits Administration (VBA) Veteran Service Representatives (VSRs) to manage the letters sent to a claimant. </w:t>
      </w:r>
    </w:p>
    <w:p w14:paraId="70A583D9" w14:textId="77777777" w:rsidR="00EF6E29" w:rsidRDefault="00EF6E29" w:rsidP="00EF6E29">
      <w:pPr>
        <w:pStyle w:val="BasicParagraph"/>
      </w:pPr>
      <w:bookmarkStart w:id="3" w:name="_Hlk166509898"/>
      <w:r>
        <w:t xml:space="preserve">This job aid provides guidance on how to create </w:t>
      </w:r>
      <w:r w:rsidRPr="0021267D">
        <w:t>a</w:t>
      </w:r>
      <w:r>
        <w:t xml:space="preserve">n </w:t>
      </w:r>
      <w:r w:rsidRPr="0021267D">
        <w:t xml:space="preserve">FTI </w:t>
      </w:r>
      <w:r>
        <w:t xml:space="preserve">version of the </w:t>
      </w:r>
      <w:r w:rsidRPr="0021267D">
        <w:t>Custom 5103 Notice Letter</w:t>
      </w:r>
      <w:r>
        <w:t xml:space="preserve"> in FTI Letters UI. This will allow the user to </w:t>
      </w:r>
      <w:r w:rsidRPr="0053215A">
        <w:t>request information from a claimant or to notify the claimant of modifications to claim contentions</w:t>
      </w:r>
      <w:r>
        <w:t xml:space="preserve">. </w:t>
      </w:r>
    </w:p>
    <w:bookmarkEnd w:id="3" w:displacedByCustomXml="next"/>
    <w:bookmarkStart w:id="4" w:name="_Toc180679954" w:displacedByCustomXml="next"/>
    <w:sdt>
      <w:sdtPr>
        <w:rPr>
          <w:b w:val="0"/>
          <w:bCs/>
          <w:color w:val="auto"/>
          <w:sz w:val="24"/>
        </w:rPr>
        <w:id w:val="1035387654"/>
        <w:docPartObj>
          <w:docPartGallery w:val="Table of Contents"/>
          <w:docPartUnique/>
        </w:docPartObj>
      </w:sdtPr>
      <w:sdtEndPr>
        <w:rPr>
          <w:bCs w:val="0"/>
          <w:noProof/>
          <w:color w:val="0000FF"/>
        </w:rPr>
      </w:sdtEndPr>
      <w:sdtContent>
        <w:p w14:paraId="42D84C63" w14:textId="77777777" w:rsidR="00F86E1C" w:rsidRPr="00242C5D" w:rsidRDefault="00F86E1C" w:rsidP="006F4FC3">
          <w:pPr>
            <w:pStyle w:val="Heading2"/>
            <w:rPr>
              <w:rStyle w:val="Heading2Char"/>
              <w:b/>
              <w:bCs/>
            </w:rPr>
          </w:pPr>
          <w:r w:rsidRPr="00242C5D">
            <w:t>Contents</w:t>
          </w:r>
          <w:bookmarkEnd w:id="4"/>
        </w:p>
        <w:p w14:paraId="26DE1260" w14:textId="0526FEC7" w:rsidR="00D045E3" w:rsidRDefault="0025661D">
          <w:pPr>
            <w:pStyle w:val="TOC2"/>
            <w:tabs>
              <w:tab w:val="right" w:leader="dot" w:pos="9350"/>
            </w:tabs>
            <w:rPr>
              <w:rFonts w:asciiTheme="minorHAnsi" w:eastAsiaTheme="minorEastAsia" w:hAnsiTheme="minorHAnsi" w:cstheme="minorBidi"/>
              <w:noProof/>
              <w:color w:val="auto"/>
              <w:kern w:val="2"/>
              <w:sz w:val="22"/>
              <w:szCs w:val="22"/>
              <w14:ligatures w14:val="standardContextual"/>
            </w:rPr>
          </w:pPr>
          <w:r>
            <w:fldChar w:fldCharType="begin"/>
          </w:r>
          <w:r>
            <w:instrText xml:space="preserve"> TOC \o "1-3" \h \z \u </w:instrText>
          </w:r>
          <w:r>
            <w:fldChar w:fldCharType="separate"/>
          </w:r>
          <w:hyperlink w:anchor="_Toc180679953" w:history="1">
            <w:r w:rsidR="00D045E3" w:rsidRPr="00326AB1">
              <w:rPr>
                <w:rStyle w:val="Hyperlink"/>
              </w:rPr>
              <w:t>Overview</w:t>
            </w:r>
            <w:r w:rsidR="00D045E3">
              <w:rPr>
                <w:noProof/>
                <w:webHidden/>
              </w:rPr>
              <w:tab/>
            </w:r>
            <w:r w:rsidR="00D045E3">
              <w:rPr>
                <w:noProof/>
                <w:webHidden/>
              </w:rPr>
              <w:fldChar w:fldCharType="begin"/>
            </w:r>
            <w:r w:rsidR="00D045E3">
              <w:rPr>
                <w:noProof/>
                <w:webHidden/>
              </w:rPr>
              <w:instrText xml:space="preserve"> PAGEREF _Toc180679953 \h </w:instrText>
            </w:r>
            <w:r w:rsidR="00D045E3">
              <w:rPr>
                <w:noProof/>
                <w:webHidden/>
              </w:rPr>
            </w:r>
            <w:r w:rsidR="00D045E3">
              <w:rPr>
                <w:noProof/>
                <w:webHidden/>
              </w:rPr>
              <w:fldChar w:fldCharType="separate"/>
            </w:r>
            <w:r w:rsidR="008E17ED">
              <w:rPr>
                <w:noProof/>
                <w:webHidden/>
              </w:rPr>
              <w:t>1</w:t>
            </w:r>
            <w:r w:rsidR="00D045E3">
              <w:rPr>
                <w:noProof/>
                <w:webHidden/>
              </w:rPr>
              <w:fldChar w:fldCharType="end"/>
            </w:r>
          </w:hyperlink>
        </w:p>
        <w:p w14:paraId="3073B029" w14:textId="5C66201B" w:rsidR="00D045E3" w:rsidRDefault="00D045E3">
          <w:pPr>
            <w:pStyle w:val="TOC2"/>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80679954" w:history="1">
            <w:r w:rsidRPr="00326AB1">
              <w:rPr>
                <w:rStyle w:val="Hyperlink"/>
              </w:rPr>
              <w:t>Contents</w:t>
            </w:r>
            <w:r>
              <w:rPr>
                <w:noProof/>
                <w:webHidden/>
              </w:rPr>
              <w:tab/>
            </w:r>
            <w:r>
              <w:rPr>
                <w:noProof/>
                <w:webHidden/>
              </w:rPr>
              <w:fldChar w:fldCharType="begin"/>
            </w:r>
            <w:r>
              <w:rPr>
                <w:noProof/>
                <w:webHidden/>
              </w:rPr>
              <w:instrText xml:space="preserve"> PAGEREF _Toc180679954 \h </w:instrText>
            </w:r>
            <w:r>
              <w:rPr>
                <w:noProof/>
                <w:webHidden/>
              </w:rPr>
            </w:r>
            <w:r>
              <w:rPr>
                <w:noProof/>
                <w:webHidden/>
              </w:rPr>
              <w:fldChar w:fldCharType="separate"/>
            </w:r>
            <w:r w:rsidR="008E17ED">
              <w:rPr>
                <w:noProof/>
                <w:webHidden/>
              </w:rPr>
              <w:t>1</w:t>
            </w:r>
            <w:r>
              <w:rPr>
                <w:noProof/>
                <w:webHidden/>
              </w:rPr>
              <w:fldChar w:fldCharType="end"/>
            </w:r>
          </w:hyperlink>
        </w:p>
        <w:p w14:paraId="6139F314" w14:textId="465AA8DA" w:rsidR="00D045E3" w:rsidRDefault="00D045E3">
          <w:pPr>
            <w:pStyle w:val="TOC2"/>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80679955" w:history="1">
            <w:r w:rsidRPr="00326AB1">
              <w:rPr>
                <w:rStyle w:val="Hyperlink"/>
              </w:rPr>
              <w:t>Creating Letters in the FTI Letters UI</w:t>
            </w:r>
            <w:r>
              <w:rPr>
                <w:noProof/>
                <w:webHidden/>
              </w:rPr>
              <w:tab/>
            </w:r>
            <w:r>
              <w:rPr>
                <w:noProof/>
                <w:webHidden/>
              </w:rPr>
              <w:fldChar w:fldCharType="begin"/>
            </w:r>
            <w:r>
              <w:rPr>
                <w:noProof/>
                <w:webHidden/>
              </w:rPr>
              <w:instrText xml:space="preserve"> PAGEREF _Toc180679955 \h </w:instrText>
            </w:r>
            <w:r>
              <w:rPr>
                <w:noProof/>
                <w:webHidden/>
              </w:rPr>
            </w:r>
            <w:r>
              <w:rPr>
                <w:noProof/>
                <w:webHidden/>
              </w:rPr>
              <w:fldChar w:fldCharType="separate"/>
            </w:r>
            <w:r w:rsidR="008E17ED">
              <w:rPr>
                <w:noProof/>
                <w:webHidden/>
              </w:rPr>
              <w:t>2</w:t>
            </w:r>
            <w:r>
              <w:rPr>
                <w:noProof/>
                <w:webHidden/>
              </w:rPr>
              <w:fldChar w:fldCharType="end"/>
            </w:r>
          </w:hyperlink>
        </w:p>
        <w:p w14:paraId="072F2C79" w14:textId="4134D0CD" w:rsidR="00D045E3" w:rsidRDefault="00D045E3">
          <w:pPr>
            <w:pStyle w:val="TOC2"/>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80679956" w:history="1">
            <w:r w:rsidRPr="00326AB1">
              <w:rPr>
                <w:rStyle w:val="Hyperlink"/>
              </w:rPr>
              <w:t>Creating an FTI Custom 5103 Notice Letter</w:t>
            </w:r>
            <w:r>
              <w:rPr>
                <w:noProof/>
                <w:webHidden/>
              </w:rPr>
              <w:tab/>
            </w:r>
            <w:r>
              <w:rPr>
                <w:noProof/>
                <w:webHidden/>
              </w:rPr>
              <w:fldChar w:fldCharType="begin"/>
            </w:r>
            <w:r>
              <w:rPr>
                <w:noProof/>
                <w:webHidden/>
              </w:rPr>
              <w:instrText xml:space="preserve"> PAGEREF _Toc180679956 \h </w:instrText>
            </w:r>
            <w:r>
              <w:rPr>
                <w:noProof/>
                <w:webHidden/>
              </w:rPr>
            </w:r>
            <w:r>
              <w:rPr>
                <w:noProof/>
                <w:webHidden/>
              </w:rPr>
              <w:fldChar w:fldCharType="separate"/>
            </w:r>
            <w:r w:rsidR="008E17ED">
              <w:rPr>
                <w:noProof/>
                <w:webHidden/>
              </w:rPr>
              <w:t>3</w:t>
            </w:r>
            <w:r>
              <w:rPr>
                <w:noProof/>
                <w:webHidden/>
              </w:rPr>
              <w:fldChar w:fldCharType="end"/>
            </w:r>
          </w:hyperlink>
        </w:p>
        <w:p w14:paraId="37C9C824" w14:textId="522462C9" w:rsidR="00D045E3" w:rsidRDefault="00D045E3">
          <w:pPr>
            <w:pStyle w:val="TOC3"/>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80679957" w:history="1">
            <w:r w:rsidRPr="00326AB1">
              <w:rPr>
                <w:rStyle w:val="Hyperlink"/>
              </w:rPr>
              <w:t>General</w:t>
            </w:r>
            <w:r>
              <w:rPr>
                <w:noProof/>
                <w:webHidden/>
              </w:rPr>
              <w:tab/>
            </w:r>
            <w:r>
              <w:rPr>
                <w:noProof/>
                <w:webHidden/>
              </w:rPr>
              <w:fldChar w:fldCharType="begin"/>
            </w:r>
            <w:r>
              <w:rPr>
                <w:noProof/>
                <w:webHidden/>
              </w:rPr>
              <w:instrText xml:space="preserve"> PAGEREF _Toc180679957 \h </w:instrText>
            </w:r>
            <w:r>
              <w:rPr>
                <w:noProof/>
                <w:webHidden/>
              </w:rPr>
            </w:r>
            <w:r>
              <w:rPr>
                <w:noProof/>
                <w:webHidden/>
              </w:rPr>
              <w:fldChar w:fldCharType="separate"/>
            </w:r>
            <w:r w:rsidR="008E17ED">
              <w:rPr>
                <w:noProof/>
                <w:webHidden/>
              </w:rPr>
              <w:t>6</w:t>
            </w:r>
            <w:r>
              <w:rPr>
                <w:noProof/>
                <w:webHidden/>
              </w:rPr>
              <w:fldChar w:fldCharType="end"/>
            </w:r>
          </w:hyperlink>
        </w:p>
        <w:p w14:paraId="530FF108" w14:textId="53C9D07D" w:rsidR="00D045E3" w:rsidRDefault="00D045E3">
          <w:pPr>
            <w:pStyle w:val="TOC3"/>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80679958" w:history="1">
            <w:r w:rsidRPr="00326AB1">
              <w:rPr>
                <w:rStyle w:val="Hyperlink"/>
              </w:rPr>
              <w:t>Custom Fields</w:t>
            </w:r>
            <w:r>
              <w:rPr>
                <w:noProof/>
                <w:webHidden/>
              </w:rPr>
              <w:tab/>
            </w:r>
            <w:r>
              <w:rPr>
                <w:noProof/>
                <w:webHidden/>
              </w:rPr>
              <w:fldChar w:fldCharType="begin"/>
            </w:r>
            <w:r>
              <w:rPr>
                <w:noProof/>
                <w:webHidden/>
              </w:rPr>
              <w:instrText xml:space="preserve"> PAGEREF _Toc180679958 \h </w:instrText>
            </w:r>
            <w:r>
              <w:rPr>
                <w:noProof/>
                <w:webHidden/>
              </w:rPr>
            </w:r>
            <w:r>
              <w:rPr>
                <w:noProof/>
                <w:webHidden/>
              </w:rPr>
              <w:fldChar w:fldCharType="separate"/>
            </w:r>
            <w:r w:rsidR="008E17ED">
              <w:rPr>
                <w:noProof/>
                <w:webHidden/>
              </w:rPr>
              <w:t>7</w:t>
            </w:r>
            <w:r>
              <w:rPr>
                <w:noProof/>
                <w:webHidden/>
              </w:rPr>
              <w:fldChar w:fldCharType="end"/>
            </w:r>
          </w:hyperlink>
        </w:p>
        <w:p w14:paraId="259EA596" w14:textId="200D7EC4" w:rsidR="00D045E3" w:rsidRDefault="00D045E3">
          <w:pPr>
            <w:pStyle w:val="TOC3"/>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80679959" w:history="1">
            <w:r w:rsidRPr="00326AB1">
              <w:rPr>
                <w:rStyle w:val="Hyperlink"/>
              </w:rPr>
              <w:t>Associated Evidence</w:t>
            </w:r>
            <w:r>
              <w:rPr>
                <w:noProof/>
                <w:webHidden/>
              </w:rPr>
              <w:tab/>
            </w:r>
            <w:r>
              <w:rPr>
                <w:noProof/>
                <w:webHidden/>
              </w:rPr>
              <w:fldChar w:fldCharType="begin"/>
            </w:r>
            <w:r>
              <w:rPr>
                <w:noProof/>
                <w:webHidden/>
              </w:rPr>
              <w:instrText xml:space="preserve"> PAGEREF _Toc180679959 \h </w:instrText>
            </w:r>
            <w:r>
              <w:rPr>
                <w:noProof/>
                <w:webHidden/>
              </w:rPr>
            </w:r>
            <w:r>
              <w:rPr>
                <w:noProof/>
                <w:webHidden/>
              </w:rPr>
              <w:fldChar w:fldCharType="separate"/>
            </w:r>
            <w:r w:rsidR="008E17ED">
              <w:rPr>
                <w:noProof/>
                <w:webHidden/>
              </w:rPr>
              <w:t>9</w:t>
            </w:r>
            <w:r>
              <w:rPr>
                <w:noProof/>
                <w:webHidden/>
              </w:rPr>
              <w:fldChar w:fldCharType="end"/>
            </w:r>
          </w:hyperlink>
        </w:p>
        <w:p w14:paraId="524331A0" w14:textId="5D31CED1" w:rsidR="00D045E3" w:rsidRDefault="00D045E3">
          <w:pPr>
            <w:pStyle w:val="TOC3"/>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80679960" w:history="1">
            <w:r w:rsidRPr="00326AB1">
              <w:rPr>
                <w:rStyle w:val="Hyperlink"/>
              </w:rPr>
              <w:t>Development Actions</w:t>
            </w:r>
            <w:r>
              <w:rPr>
                <w:noProof/>
                <w:webHidden/>
              </w:rPr>
              <w:tab/>
            </w:r>
            <w:r>
              <w:rPr>
                <w:noProof/>
                <w:webHidden/>
              </w:rPr>
              <w:fldChar w:fldCharType="begin"/>
            </w:r>
            <w:r>
              <w:rPr>
                <w:noProof/>
                <w:webHidden/>
              </w:rPr>
              <w:instrText xml:space="preserve"> PAGEREF _Toc180679960 \h </w:instrText>
            </w:r>
            <w:r>
              <w:rPr>
                <w:noProof/>
                <w:webHidden/>
              </w:rPr>
            </w:r>
            <w:r>
              <w:rPr>
                <w:noProof/>
                <w:webHidden/>
              </w:rPr>
              <w:fldChar w:fldCharType="separate"/>
            </w:r>
            <w:r w:rsidR="008E17ED">
              <w:rPr>
                <w:noProof/>
                <w:webHidden/>
              </w:rPr>
              <w:t>10</w:t>
            </w:r>
            <w:r>
              <w:rPr>
                <w:noProof/>
                <w:webHidden/>
              </w:rPr>
              <w:fldChar w:fldCharType="end"/>
            </w:r>
          </w:hyperlink>
        </w:p>
        <w:p w14:paraId="76D3A18F" w14:textId="2D1BBE9E" w:rsidR="00D045E3" w:rsidRDefault="00D045E3">
          <w:pPr>
            <w:pStyle w:val="TOC3"/>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80679961" w:history="1">
            <w:r w:rsidRPr="00326AB1">
              <w:rPr>
                <w:rStyle w:val="Hyperlink"/>
              </w:rPr>
              <w:t>Standard &amp; eFolder Enclosures</w:t>
            </w:r>
            <w:r>
              <w:rPr>
                <w:noProof/>
                <w:webHidden/>
              </w:rPr>
              <w:tab/>
            </w:r>
            <w:r>
              <w:rPr>
                <w:noProof/>
                <w:webHidden/>
              </w:rPr>
              <w:fldChar w:fldCharType="begin"/>
            </w:r>
            <w:r>
              <w:rPr>
                <w:noProof/>
                <w:webHidden/>
              </w:rPr>
              <w:instrText xml:space="preserve"> PAGEREF _Toc180679961 \h </w:instrText>
            </w:r>
            <w:r>
              <w:rPr>
                <w:noProof/>
                <w:webHidden/>
              </w:rPr>
            </w:r>
            <w:r>
              <w:rPr>
                <w:noProof/>
                <w:webHidden/>
              </w:rPr>
              <w:fldChar w:fldCharType="separate"/>
            </w:r>
            <w:r w:rsidR="008E17ED">
              <w:rPr>
                <w:noProof/>
                <w:webHidden/>
              </w:rPr>
              <w:t>16</w:t>
            </w:r>
            <w:r>
              <w:rPr>
                <w:noProof/>
                <w:webHidden/>
              </w:rPr>
              <w:fldChar w:fldCharType="end"/>
            </w:r>
          </w:hyperlink>
        </w:p>
        <w:p w14:paraId="2FE9F45E" w14:textId="077F5C5C" w:rsidR="00D045E3" w:rsidRDefault="00D045E3">
          <w:pPr>
            <w:pStyle w:val="TOC3"/>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80679962" w:history="1">
            <w:r w:rsidRPr="00326AB1">
              <w:rPr>
                <w:rStyle w:val="Hyperlink"/>
              </w:rPr>
              <w:t>Free Text</w:t>
            </w:r>
            <w:r>
              <w:rPr>
                <w:noProof/>
                <w:webHidden/>
              </w:rPr>
              <w:tab/>
            </w:r>
            <w:r>
              <w:rPr>
                <w:noProof/>
                <w:webHidden/>
              </w:rPr>
              <w:fldChar w:fldCharType="begin"/>
            </w:r>
            <w:r>
              <w:rPr>
                <w:noProof/>
                <w:webHidden/>
              </w:rPr>
              <w:instrText xml:space="preserve"> PAGEREF _Toc180679962 \h </w:instrText>
            </w:r>
            <w:r>
              <w:rPr>
                <w:noProof/>
                <w:webHidden/>
              </w:rPr>
            </w:r>
            <w:r>
              <w:rPr>
                <w:noProof/>
                <w:webHidden/>
              </w:rPr>
              <w:fldChar w:fldCharType="separate"/>
            </w:r>
            <w:r w:rsidR="008E17ED">
              <w:rPr>
                <w:noProof/>
                <w:webHidden/>
              </w:rPr>
              <w:t>20</w:t>
            </w:r>
            <w:r>
              <w:rPr>
                <w:noProof/>
                <w:webHidden/>
              </w:rPr>
              <w:fldChar w:fldCharType="end"/>
            </w:r>
          </w:hyperlink>
        </w:p>
        <w:p w14:paraId="3D509915" w14:textId="6EFC5E6A" w:rsidR="00D045E3" w:rsidRDefault="00D045E3">
          <w:pPr>
            <w:pStyle w:val="TOC3"/>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80679963" w:history="1">
            <w:r w:rsidRPr="00326AB1">
              <w:rPr>
                <w:rStyle w:val="Hyperlink"/>
              </w:rPr>
              <w:t>Previewing or Deleting the Letter</w:t>
            </w:r>
            <w:r>
              <w:rPr>
                <w:noProof/>
                <w:webHidden/>
              </w:rPr>
              <w:tab/>
            </w:r>
            <w:r>
              <w:rPr>
                <w:noProof/>
                <w:webHidden/>
              </w:rPr>
              <w:fldChar w:fldCharType="begin"/>
            </w:r>
            <w:r>
              <w:rPr>
                <w:noProof/>
                <w:webHidden/>
              </w:rPr>
              <w:instrText xml:space="preserve"> PAGEREF _Toc180679963 \h </w:instrText>
            </w:r>
            <w:r>
              <w:rPr>
                <w:noProof/>
                <w:webHidden/>
              </w:rPr>
            </w:r>
            <w:r>
              <w:rPr>
                <w:noProof/>
                <w:webHidden/>
              </w:rPr>
              <w:fldChar w:fldCharType="separate"/>
            </w:r>
            <w:r w:rsidR="008E17ED">
              <w:rPr>
                <w:noProof/>
                <w:webHidden/>
              </w:rPr>
              <w:t>21</w:t>
            </w:r>
            <w:r>
              <w:rPr>
                <w:noProof/>
                <w:webHidden/>
              </w:rPr>
              <w:fldChar w:fldCharType="end"/>
            </w:r>
          </w:hyperlink>
        </w:p>
        <w:p w14:paraId="580D99C9" w14:textId="556D837C" w:rsidR="00D045E3" w:rsidRDefault="00D045E3">
          <w:pPr>
            <w:pStyle w:val="TOC3"/>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80679964" w:history="1">
            <w:r w:rsidRPr="00326AB1">
              <w:rPr>
                <w:rStyle w:val="Hyperlink"/>
              </w:rPr>
              <w:t>Saving the Letter</w:t>
            </w:r>
            <w:r>
              <w:rPr>
                <w:noProof/>
                <w:webHidden/>
              </w:rPr>
              <w:tab/>
            </w:r>
            <w:r>
              <w:rPr>
                <w:noProof/>
                <w:webHidden/>
              </w:rPr>
              <w:fldChar w:fldCharType="begin"/>
            </w:r>
            <w:r>
              <w:rPr>
                <w:noProof/>
                <w:webHidden/>
              </w:rPr>
              <w:instrText xml:space="preserve"> PAGEREF _Toc180679964 \h </w:instrText>
            </w:r>
            <w:r>
              <w:rPr>
                <w:noProof/>
                <w:webHidden/>
              </w:rPr>
            </w:r>
            <w:r>
              <w:rPr>
                <w:noProof/>
                <w:webHidden/>
              </w:rPr>
              <w:fldChar w:fldCharType="separate"/>
            </w:r>
            <w:r w:rsidR="008E17ED">
              <w:rPr>
                <w:noProof/>
                <w:webHidden/>
              </w:rPr>
              <w:t>22</w:t>
            </w:r>
            <w:r>
              <w:rPr>
                <w:noProof/>
                <w:webHidden/>
              </w:rPr>
              <w:fldChar w:fldCharType="end"/>
            </w:r>
          </w:hyperlink>
        </w:p>
        <w:p w14:paraId="6EF9856B" w14:textId="1CD1A816" w:rsidR="0025661D" w:rsidRPr="00B71357" w:rsidRDefault="0025661D" w:rsidP="00A2385C">
          <w:pPr>
            <w:pStyle w:val="TOC2"/>
            <w:tabs>
              <w:tab w:val="right" w:leader="dot" w:pos="9350"/>
            </w:tabs>
            <w:rPr>
              <w:noProof/>
            </w:rPr>
          </w:pPr>
          <w:r>
            <w:rPr>
              <w:noProof/>
            </w:rPr>
            <w:fldChar w:fldCharType="end"/>
          </w:r>
        </w:p>
      </w:sdtContent>
    </w:sdt>
    <w:p w14:paraId="09318905" w14:textId="77777777" w:rsidR="00CD43E5" w:rsidRDefault="00CD43E5">
      <w:pPr>
        <w:rPr>
          <w:b/>
          <w:bCs/>
          <w:color w:val="5C253F"/>
          <w:sz w:val="36"/>
          <w:szCs w:val="36"/>
        </w:rPr>
      </w:pPr>
      <w:r>
        <w:br w:type="page"/>
      </w:r>
    </w:p>
    <w:p w14:paraId="75805A98" w14:textId="43540430" w:rsidR="002B257C" w:rsidRDefault="0011616C" w:rsidP="006F4FC3">
      <w:pPr>
        <w:pStyle w:val="Heading2"/>
      </w:pPr>
      <w:bookmarkStart w:id="5" w:name="_Toc180679955"/>
      <w:r>
        <w:lastRenderedPageBreak/>
        <w:t xml:space="preserve">Creating Letters in the FTI </w:t>
      </w:r>
      <w:r w:rsidR="00A67436">
        <w:t>L</w:t>
      </w:r>
      <w:r>
        <w:t>etters UI</w:t>
      </w:r>
      <w:bookmarkEnd w:id="5"/>
    </w:p>
    <w:p w14:paraId="58207BD1" w14:textId="63445779" w:rsidR="002B257C" w:rsidRDefault="00C517F0" w:rsidP="00C3611B">
      <w:pPr>
        <w:pStyle w:val="ParagraphFormat"/>
      </w:pPr>
      <w:r>
        <w:t xml:space="preserve">Navigate to the </w:t>
      </w:r>
      <w:r w:rsidRPr="00C517F0">
        <w:rPr>
          <w:b/>
          <w:bCs/>
        </w:rPr>
        <w:t>Letters</w:t>
      </w:r>
      <w:r w:rsidR="00F24879">
        <w:t xml:space="preserve"> tab on the Development Plan task bar</w:t>
      </w:r>
      <w:r w:rsidR="000F35C2">
        <w:t>. S</w:t>
      </w:r>
      <w:r w:rsidR="00462789">
        <w:t>elect</w:t>
      </w:r>
      <w:r w:rsidR="00F24879">
        <w:t xml:space="preserve"> t</w:t>
      </w:r>
      <w:r w:rsidR="00462789">
        <w:t>h</w:t>
      </w:r>
      <w:r w:rsidR="00F24879">
        <w:t xml:space="preserve">e </w:t>
      </w:r>
      <w:r w:rsidR="00907B35" w:rsidRPr="00907B35">
        <w:rPr>
          <w:b/>
          <w:bCs/>
        </w:rPr>
        <w:t>FTI L</w:t>
      </w:r>
      <w:r w:rsidR="00F24879" w:rsidRPr="00907B35">
        <w:rPr>
          <w:b/>
          <w:bCs/>
        </w:rPr>
        <w:t>etters UI</w:t>
      </w:r>
      <w:r w:rsidR="00F24879">
        <w:t xml:space="preserve"> b</w:t>
      </w:r>
      <w:r w:rsidR="00462789">
        <w:t xml:space="preserve">utton. </w:t>
      </w:r>
      <w:r w:rsidR="00907B35">
        <w:t>R</w:t>
      </w:r>
      <w:r w:rsidR="00462789">
        <w:t>efer to</w:t>
      </w:r>
      <w:r w:rsidR="00907B35">
        <w:t xml:space="preserve"> </w:t>
      </w:r>
      <w:r w:rsidR="00C867CE" w:rsidRPr="00967491">
        <w:rPr>
          <w:rStyle w:val="FigureLink"/>
        </w:rPr>
        <w:fldChar w:fldCharType="begin"/>
      </w:r>
      <w:r w:rsidR="00C867CE" w:rsidRPr="00967491">
        <w:rPr>
          <w:rStyle w:val="FigureLink"/>
        </w:rPr>
        <w:instrText xml:space="preserve"> REF _Ref180506968 \h </w:instrText>
      </w:r>
      <w:r w:rsidR="00967491">
        <w:rPr>
          <w:rStyle w:val="FigureLink"/>
        </w:rPr>
        <w:instrText xml:space="preserve"> \* MERGEFORMAT </w:instrText>
      </w:r>
      <w:r w:rsidR="00C867CE" w:rsidRPr="00967491">
        <w:rPr>
          <w:rStyle w:val="FigureLink"/>
        </w:rPr>
      </w:r>
      <w:r w:rsidR="00C867CE" w:rsidRPr="00967491">
        <w:rPr>
          <w:rStyle w:val="FigureLink"/>
        </w:rPr>
        <w:fldChar w:fldCharType="separate"/>
      </w:r>
      <w:r w:rsidR="008E17ED" w:rsidRPr="008E17ED">
        <w:rPr>
          <w:rStyle w:val="FigureLink"/>
        </w:rPr>
        <w:t>Figure 1</w:t>
      </w:r>
      <w:r w:rsidR="00C867CE" w:rsidRPr="00967491">
        <w:rPr>
          <w:rStyle w:val="FigureLink"/>
        </w:rPr>
        <w:fldChar w:fldCharType="end"/>
      </w:r>
      <w:r w:rsidR="00907B35">
        <w:t>.</w:t>
      </w:r>
    </w:p>
    <w:p w14:paraId="14383E3D" w14:textId="20DA0190" w:rsidR="00907B35" w:rsidRDefault="00C867CE" w:rsidP="00C867CE">
      <w:pPr>
        <w:pStyle w:val="Caption"/>
      </w:pPr>
      <w:bookmarkStart w:id="6" w:name="_Ref180506968"/>
      <w:r>
        <w:t xml:space="preserve">Figure </w:t>
      </w:r>
      <w:r w:rsidR="00000000">
        <w:fldChar w:fldCharType="begin"/>
      </w:r>
      <w:r w:rsidR="00000000">
        <w:instrText xml:space="preserve"> SEQ Figure \* ARABIC </w:instrText>
      </w:r>
      <w:r w:rsidR="00000000">
        <w:fldChar w:fldCharType="separate"/>
      </w:r>
      <w:r w:rsidR="008E17ED">
        <w:rPr>
          <w:noProof/>
        </w:rPr>
        <w:t>1</w:t>
      </w:r>
      <w:r w:rsidR="00000000">
        <w:rPr>
          <w:noProof/>
        </w:rPr>
        <w:fldChar w:fldCharType="end"/>
      </w:r>
      <w:bookmarkEnd w:id="6"/>
      <w:r w:rsidRPr="00B16735">
        <w:rPr>
          <w:noProof/>
        </w:rPr>
        <w:t>: FTI Letters UI Button</w:t>
      </w:r>
    </w:p>
    <w:p w14:paraId="3DDE541C" w14:textId="15A0BEDE" w:rsidR="00907B35" w:rsidRDefault="00BB6296" w:rsidP="00907B35">
      <w:r w:rsidRPr="003907CD">
        <w:rPr>
          <w:noProof/>
        </w:rPr>
        <w:drawing>
          <wp:inline distT="0" distB="0" distL="0" distR="0" wp14:anchorId="52C71055" wp14:editId="509F3F83">
            <wp:extent cx="5943600" cy="1322070"/>
            <wp:effectExtent l="57150" t="57150" r="95250" b="87630"/>
            <wp:docPr id="7" name="Picture 7" descr="The FTI Letters UI button is highlighted on the Letter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 FTI Letters UI button is highlighted on the Letters scree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322070"/>
                    </a:xfrm>
                    <a:prstGeom prst="rect">
                      <a:avLst/>
                    </a:prstGeom>
                    <a:noFill/>
                    <a:ln w="9525">
                      <a:solidFill>
                        <a:schemeClr val="tx1"/>
                      </a:solidFill>
                    </a:ln>
                    <a:effectLst>
                      <a:outerShdw blurRad="50800" dist="38100" dir="2700000" algn="tl" rotWithShape="0">
                        <a:prstClr val="black">
                          <a:alpha val="40000"/>
                        </a:prstClr>
                      </a:outerShdw>
                    </a:effectLst>
                  </pic:spPr>
                </pic:pic>
              </a:graphicData>
            </a:graphic>
          </wp:inline>
        </w:drawing>
      </w:r>
    </w:p>
    <w:p w14:paraId="713AF1D7" w14:textId="07DEC503" w:rsidR="00E94BCB" w:rsidRPr="006E34AE" w:rsidRDefault="00C517F0" w:rsidP="00EE4C1D">
      <w:pPr>
        <w:pStyle w:val="NoteText"/>
      </w:pPr>
      <w:r w:rsidRPr="00C517F0">
        <w:rPr>
          <w:b/>
          <w:bCs/>
        </w:rPr>
        <w:t>Note:</w:t>
      </w:r>
      <w:r w:rsidR="002A0035">
        <w:rPr>
          <w:b/>
          <w:bCs/>
        </w:rPr>
        <w:t xml:space="preserve"> </w:t>
      </w:r>
      <w:r w:rsidR="002A0035" w:rsidRPr="002A0035">
        <w:t>The</w:t>
      </w:r>
      <w:r>
        <w:t xml:space="preserve"> </w:t>
      </w:r>
      <w:r w:rsidRPr="00DA5D07">
        <w:t>FTI Letters UI</w:t>
      </w:r>
      <w:r>
        <w:t xml:space="preserve"> button is </w:t>
      </w:r>
      <w:r w:rsidR="00E02D58">
        <w:t xml:space="preserve">restricted by </w:t>
      </w:r>
      <w:r w:rsidR="00CD43E5">
        <w:t>permission</w:t>
      </w:r>
      <w:r w:rsidR="00E02D58">
        <w:t xml:space="preserve"> and only appears</w:t>
      </w:r>
      <w:r w:rsidR="00EE4C1D">
        <w:t xml:space="preserve"> to users who have required access.</w:t>
      </w:r>
    </w:p>
    <w:p w14:paraId="7D5CBB0A" w14:textId="06DCA751" w:rsidR="0077251C" w:rsidRPr="00581A7D" w:rsidRDefault="00F16C1A" w:rsidP="00C3611B">
      <w:pPr>
        <w:pStyle w:val="ParagraphFormat"/>
      </w:pPr>
      <w:r>
        <w:t xml:space="preserve">When the </w:t>
      </w:r>
      <w:r w:rsidR="002D330A">
        <w:t>FTI Letters UI button is s</w:t>
      </w:r>
      <w:r w:rsidR="008B0532">
        <w:t>elect</w:t>
      </w:r>
      <w:r w:rsidR="002D330A">
        <w:t>ed,</w:t>
      </w:r>
      <w:r w:rsidR="00D62E26">
        <w:t xml:space="preserve"> a warning message</w:t>
      </w:r>
      <w:r w:rsidR="000E349F">
        <w:t xml:space="preserve"> </w:t>
      </w:r>
      <w:r w:rsidR="00CD43E5">
        <w:t>is displayed</w:t>
      </w:r>
      <w:r w:rsidR="00D62E26">
        <w:t xml:space="preserve">. </w:t>
      </w:r>
      <w:r w:rsidR="000E1454">
        <w:t>Users are re</w:t>
      </w:r>
      <w:r w:rsidR="002B6BD7">
        <w:t>quired to confirm their a</w:t>
      </w:r>
      <w:r w:rsidR="00D62E26">
        <w:t>cknowledg</w:t>
      </w:r>
      <w:r w:rsidR="002B6BD7">
        <w:t>ment of th</w:t>
      </w:r>
      <w:r w:rsidR="00636B86">
        <w:t>is</w:t>
      </w:r>
      <w:r w:rsidR="00D62E26">
        <w:t xml:space="preserve"> warning </w:t>
      </w:r>
      <w:r w:rsidR="00636B86">
        <w:t xml:space="preserve">before </w:t>
      </w:r>
      <w:r w:rsidR="000B6184">
        <w:t>accessing</w:t>
      </w:r>
      <w:r w:rsidR="00D62E26">
        <w:t xml:space="preserve"> the </w:t>
      </w:r>
      <w:r w:rsidR="00D62E26" w:rsidRPr="00576964">
        <w:rPr>
          <w:b/>
          <w:bCs/>
        </w:rPr>
        <w:t>FTI Letter UI</w:t>
      </w:r>
      <w:r w:rsidR="00D62E26">
        <w:t>. Refer to</w:t>
      </w:r>
      <w:r w:rsidR="008B0532">
        <w:t xml:space="preserve"> </w:t>
      </w:r>
      <w:r w:rsidR="00AA0620" w:rsidRPr="00AA0620">
        <w:rPr>
          <w:rStyle w:val="FigureLink"/>
        </w:rPr>
        <w:fldChar w:fldCharType="begin"/>
      </w:r>
      <w:r w:rsidR="00AA0620" w:rsidRPr="00AA0620">
        <w:rPr>
          <w:rStyle w:val="FigureLink"/>
        </w:rPr>
        <w:instrText xml:space="preserve"> REF _Ref180507047 \h </w:instrText>
      </w:r>
      <w:r w:rsidR="00AA0620">
        <w:rPr>
          <w:rStyle w:val="FigureLink"/>
        </w:rPr>
        <w:instrText xml:space="preserve"> \* MERGEFORMAT </w:instrText>
      </w:r>
      <w:r w:rsidR="00AA0620" w:rsidRPr="00AA0620">
        <w:rPr>
          <w:rStyle w:val="FigureLink"/>
        </w:rPr>
      </w:r>
      <w:r w:rsidR="00AA0620" w:rsidRPr="00AA0620">
        <w:rPr>
          <w:rStyle w:val="FigureLink"/>
        </w:rPr>
        <w:fldChar w:fldCharType="separate"/>
      </w:r>
      <w:r w:rsidR="008E17ED" w:rsidRPr="008E17ED">
        <w:rPr>
          <w:rStyle w:val="FigureLink"/>
        </w:rPr>
        <w:t>Figure 2</w:t>
      </w:r>
      <w:r w:rsidR="00AA0620" w:rsidRPr="00AA0620">
        <w:rPr>
          <w:rStyle w:val="FigureLink"/>
        </w:rPr>
        <w:fldChar w:fldCharType="end"/>
      </w:r>
      <w:r w:rsidR="00581A7D">
        <w:rPr>
          <w:rStyle w:val="FigureLink"/>
          <w:color w:val="auto"/>
          <w:u w:val="none"/>
        </w:rPr>
        <w:t>.</w:t>
      </w:r>
    </w:p>
    <w:p w14:paraId="52AD974B" w14:textId="29B45E55" w:rsidR="00D62E26" w:rsidRDefault="00AA0620" w:rsidP="00AA0620">
      <w:pPr>
        <w:pStyle w:val="Caption"/>
      </w:pPr>
      <w:bookmarkStart w:id="7" w:name="_Ref180507047"/>
      <w:r>
        <w:t xml:space="preserve">Figure </w:t>
      </w:r>
      <w:r w:rsidR="00000000">
        <w:fldChar w:fldCharType="begin"/>
      </w:r>
      <w:r w:rsidR="00000000">
        <w:instrText xml:space="preserve"> SEQ Figure \* ARABIC </w:instrText>
      </w:r>
      <w:r w:rsidR="00000000">
        <w:fldChar w:fldCharType="separate"/>
      </w:r>
      <w:r w:rsidR="008E17ED">
        <w:rPr>
          <w:noProof/>
        </w:rPr>
        <w:t>2</w:t>
      </w:r>
      <w:r w:rsidR="00000000">
        <w:rPr>
          <w:noProof/>
        </w:rPr>
        <w:fldChar w:fldCharType="end"/>
      </w:r>
      <w:bookmarkEnd w:id="7"/>
      <w:r w:rsidRPr="00D01D44">
        <w:rPr>
          <w:noProof/>
        </w:rPr>
        <w:t>: Warning Message</w:t>
      </w:r>
    </w:p>
    <w:p w14:paraId="7A05FF52" w14:textId="5320DB15" w:rsidR="00B17EF0" w:rsidRDefault="00B17EF0" w:rsidP="00863FB7">
      <w:pPr>
        <w:spacing w:after="240"/>
      </w:pPr>
      <w:r>
        <w:rPr>
          <w:noProof/>
        </w:rPr>
        <w:drawing>
          <wp:inline distT="0" distB="0" distL="0" distR="0" wp14:anchorId="2E819CDB" wp14:editId="1723B9E5">
            <wp:extent cx="5943600" cy="2543844"/>
            <wp:effectExtent l="57150" t="57150" r="95250" b="104140"/>
            <wp:docPr id="24" name="Picture 24" descr="A warning message stating, &quot;This system may contain government information, which is restricted to authorized users ONLY.&quot; displays as does a statement that users of the system are subject to monitoring. There is a required box to check indicating that the user acknowledges and consents to such moni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warning message stating, &quot;This system may contain government information, which is restricted to authorized users ONLY.&quot; displays as does a statement that users of the system are subject to monitoring. There is a required box to check indicating that the user acknowledges and consents to such monitor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543844"/>
                    </a:xfrm>
                    <a:prstGeom prst="rect">
                      <a:avLst/>
                    </a:prstGeom>
                    <a:ln w="9525">
                      <a:solidFill>
                        <a:schemeClr val="tx1"/>
                      </a:solidFill>
                    </a:ln>
                    <a:effectLst>
                      <a:outerShdw blurRad="50800" dist="38100" dir="2700000" algn="tl" rotWithShape="0">
                        <a:prstClr val="black">
                          <a:alpha val="40000"/>
                        </a:prstClr>
                      </a:outerShdw>
                    </a:effectLst>
                  </pic:spPr>
                </pic:pic>
              </a:graphicData>
            </a:graphic>
          </wp:inline>
        </w:drawing>
      </w:r>
    </w:p>
    <w:p w14:paraId="0854F7A5" w14:textId="77777777" w:rsidR="00CD43E5" w:rsidRDefault="00CD43E5">
      <w:r>
        <w:br w:type="page"/>
      </w:r>
    </w:p>
    <w:p w14:paraId="19222F98" w14:textId="730279B9" w:rsidR="00B17EF0" w:rsidRPr="00581A7D" w:rsidRDefault="002A0035" w:rsidP="00B17EF0">
      <w:r>
        <w:lastRenderedPageBreak/>
        <w:t>Each page of the FTI Letters UI will display a ba</w:t>
      </w:r>
      <w:r w:rsidR="00B14701">
        <w:t xml:space="preserve">nner </w:t>
      </w:r>
      <w:r>
        <w:t>stating,</w:t>
      </w:r>
      <w:r w:rsidR="00B14701">
        <w:t xml:space="preserve"> “</w:t>
      </w:r>
      <w:r w:rsidR="00B14701" w:rsidRPr="002A0035">
        <w:rPr>
          <w:b/>
          <w:bCs/>
        </w:rPr>
        <w:t>This application contains FTI dat</w:t>
      </w:r>
      <w:r>
        <w:rPr>
          <w:b/>
          <w:bCs/>
        </w:rPr>
        <w:t>a</w:t>
      </w:r>
      <w:r w:rsidR="00B14701">
        <w:t>”</w:t>
      </w:r>
      <w:r>
        <w:t>.</w:t>
      </w:r>
      <w:r w:rsidR="00B14701">
        <w:t xml:space="preserve"> Refer to </w:t>
      </w:r>
      <w:r w:rsidR="00581A7D" w:rsidRPr="00581A7D">
        <w:rPr>
          <w:rStyle w:val="FigureLink"/>
        </w:rPr>
        <w:fldChar w:fldCharType="begin"/>
      </w:r>
      <w:r w:rsidR="00581A7D" w:rsidRPr="00581A7D">
        <w:rPr>
          <w:rStyle w:val="FigureLink"/>
        </w:rPr>
        <w:instrText xml:space="preserve"> REF _Ref180507127 \h </w:instrText>
      </w:r>
      <w:r w:rsidR="00581A7D">
        <w:rPr>
          <w:rStyle w:val="FigureLink"/>
        </w:rPr>
        <w:instrText xml:space="preserve"> \* MERGEFORMAT </w:instrText>
      </w:r>
      <w:r w:rsidR="00581A7D" w:rsidRPr="00581A7D">
        <w:rPr>
          <w:rStyle w:val="FigureLink"/>
        </w:rPr>
      </w:r>
      <w:r w:rsidR="00581A7D" w:rsidRPr="00581A7D">
        <w:rPr>
          <w:rStyle w:val="FigureLink"/>
        </w:rPr>
        <w:fldChar w:fldCharType="separate"/>
      </w:r>
      <w:r w:rsidR="008E17ED" w:rsidRPr="008E17ED">
        <w:rPr>
          <w:rStyle w:val="FigureLink"/>
        </w:rPr>
        <w:t>Figure 3</w:t>
      </w:r>
      <w:r w:rsidR="00581A7D" w:rsidRPr="00581A7D">
        <w:rPr>
          <w:rStyle w:val="FigureLink"/>
        </w:rPr>
        <w:fldChar w:fldCharType="end"/>
      </w:r>
      <w:r w:rsidR="00581A7D">
        <w:rPr>
          <w:rStyle w:val="FigureLink"/>
          <w:color w:val="auto"/>
          <w:u w:val="none"/>
        </w:rPr>
        <w:t>.</w:t>
      </w:r>
    </w:p>
    <w:p w14:paraId="75FC93A8" w14:textId="37C58EC0" w:rsidR="00020A1D" w:rsidRDefault="00581A7D" w:rsidP="00581A7D">
      <w:pPr>
        <w:pStyle w:val="Caption"/>
      </w:pPr>
      <w:bookmarkStart w:id="8" w:name="_Ref180507127"/>
      <w:r>
        <w:t xml:space="preserve">Figure </w:t>
      </w:r>
      <w:r w:rsidR="00000000">
        <w:fldChar w:fldCharType="begin"/>
      </w:r>
      <w:r w:rsidR="00000000">
        <w:instrText xml:space="preserve"> SEQ Figure \* ARABIC </w:instrText>
      </w:r>
      <w:r w:rsidR="00000000">
        <w:fldChar w:fldCharType="separate"/>
      </w:r>
      <w:r w:rsidR="008E17ED">
        <w:rPr>
          <w:noProof/>
        </w:rPr>
        <w:t>3</w:t>
      </w:r>
      <w:r w:rsidR="00000000">
        <w:rPr>
          <w:noProof/>
        </w:rPr>
        <w:fldChar w:fldCharType="end"/>
      </w:r>
      <w:bookmarkEnd w:id="8"/>
      <w:r w:rsidRPr="00580A43">
        <w:rPr>
          <w:noProof/>
        </w:rPr>
        <w:t>: FTI Letters Banner</w:t>
      </w:r>
    </w:p>
    <w:p w14:paraId="0F18F4B6" w14:textId="333AF8FA" w:rsidR="006733E7" w:rsidRDefault="00037E15" w:rsidP="006733E7">
      <w:r>
        <w:rPr>
          <w:noProof/>
        </w:rPr>
        <w:drawing>
          <wp:inline distT="0" distB="0" distL="0" distR="0" wp14:anchorId="786E5F11" wp14:editId="00E27A7B">
            <wp:extent cx="5943600" cy="1386954"/>
            <wp:effectExtent l="57150" t="57150" r="95250" b="99060"/>
            <wp:docPr id="23" name="Picture 23" descr="The FTI Letters UI banner stating that the application contains FTI data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e FTI Letters UI banner stating that the application contains FTI data is highligh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1386954"/>
                    </a:xfrm>
                    <a:prstGeom prst="rect">
                      <a:avLst/>
                    </a:prstGeom>
                    <a:ln w="9525">
                      <a:solidFill>
                        <a:schemeClr val="tx1"/>
                      </a:solidFill>
                    </a:ln>
                    <a:effectLst>
                      <a:outerShdw blurRad="50800" dist="38100" dir="2700000" algn="tl" rotWithShape="0">
                        <a:prstClr val="black">
                          <a:alpha val="40000"/>
                        </a:prstClr>
                      </a:outerShdw>
                    </a:effectLst>
                  </pic:spPr>
                </pic:pic>
              </a:graphicData>
            </a:graphic>
          </wp:inline>
        </w:drawing>
      </w:r>
    </w:p>
    <w:p w14:paraId="0B4099F9" w14:textId="18258B30" w:rsidR="00037E15" w:rsidRDefault="000B74D7" w:rsidP="000B74D7">
      <w:pPr>
        <w:pStyle w:val="Heading2"/>
      </w:pPr>
      <w:bookmarkStart w:id="9" w:name="_Toc180679956"/>
      <w:r>
        <w:t>Creating an FTI Custom 5103 Notice Letter</w:t>
      </w:r>
      <w:bookmarkEnd w:id="9"/>
    </w:p>
    <w:p w14:paraId="69806B3D" w14:textId="77777777" w:rsidR="00EC74AF" w:rsidRPr="00EC74AF" w:rsidRDefault="00EC74AF" w:rsidP="00C3611B">
      <w:pPr>
        <w:pStyle w:val="TESTSTEP"/>
      </w:pPr>
      <w:r w:rsidRPr="00EC74AF">
        <w:t>Step</w:t>
      </w:r>
      <w:r w:rsidR="00C904FF">
        <w:t xml:space="preserve"> 1</w:t>
      </w:r>
    </w:p>
    <w:p w14:paraId="07104424" w14:textId="272B2DB7" w:rsidR="00625CF2" w:rsidRPr="00B43463" w:rsidRDefault="00625CF2" w:rsidP="00C3611B">
      <w:pPr>
        <w:pStyle w:val="ParagraphFormat"/>
      </w:pPr>
      <w:r>
        <w:t xml:space="preserve">From the </w:t>
      </w:r>
      <w:r w:rsidRPr="00E516ED">
        <w:rPr>
          <w:b/>
          <w:bCs/>
        </w:rPr>
        <w:t>Letters</w:t>
      </w:r>
      <w:r>
        <w:t xml:space="preserve"> page, select the </w:t>
      </w:r>
      <w:r w:rsidRPr="00E516ED">
        <w:rPr>
          <w:b/>
          <w:bCs/>
        </w:rPr>
        <w:t>A</w:t>
      </w:r>
      <w:r w:rsidR="00E516ED" w:rsidRPr="00E516ED">
        <w:rPr>
          <w:b/>
          <w:bCs/>
        </w:rPr>
        <w:t>dd</w:t>
      </w:r>
      <w:r w:rsidRPr="00E516ED">
        <w:rPr>
          <w:b/>
          <w:bCs/>
        </w:rPr>
        <w:t xml:space="preserve"> New Letter</w:t>
      </w:r>
      <w:r>
        <w:t xml:space="preserve"> button. Refer to </w:t>
      </w:r>
      <w:r w:rsidR="00B43463" w:rsidRPr="00B43463">
        <w:rPr>
          <w:rStyle w:val="FigureLink"/>
        </w:rPr>
        <w:fldChar w:fldCharType="begin"/>
      </w:r>
      <w:r w:rsidR="00B43463" w:rsidRPr="00B43463">
        <w:rPr>
          <w:rStyle w:val="FigureLink"/>
        </w:rPr>
        <w:instrText xml:space="preserve"> REF _Ref180507199 \h </w:instrText>
      </w:r>
      <w:r w:rsidR="00B43463">
        <w:rPr>
          <w:rStyle w:val="FigureLink"/>
        </w:rPr>
        <w:instrText xml:space="preserve"> \* MERGEFORMAT </w:instrText>
      </w:r>
      <w:r w:rsidR="00B43463" w:rsidRPr="00B43463">
        <w:rPr>
          <w:rStyle w:val="FigureLink"/>
        </w:rPr>
      </w:r>
      <w:r w:rsidR="00B43463" w:rsidRPr="00B43463">
        <w:rPr>
          <w:rStyle w:val="FigureLink"/>
        </w:rPr>
        <w:fldChar w:fldCharType="separate"/>
      </w:r>
      <w:r w:rsidR="008E17ED" w:rsidRPr="008E17ED">
        <w:rPr>
          <w:rStyle w:val="FigureLink"/>
        </w:rPr>
        <w:t>Figure 4</w:t>
      </w:r>
      <w:r w:rsidR="00B43463" w:rsidRPr="00B43463">
        <w:rPr>
          <w:rStyle w:val="FigureLink"/>
        </w:rPr>
        <w:fldChar w:fldCharType="end"/>
      </w:r>
      <w:r w:rsidR="00B43463">
        <w:rPr>
          <w:rStyle w:val="FigureLink"/>
          <w:color w:val="auto"/>
          <w:u w:val="none"/>
        </w:rPr>
        <w:t>.</w:t>
      </w:r>
    </w:p>
    <w:p w14:paraId="59C5B72C" w14:textId="5A35C87D" w:rsidR="006B1DB6" w:rsidRDefault="00B43463" w:rsidP="00B43463">
      <w:pPr>
        <w:pStyle w:val="Caption"/>
      </w:pPr>
      <w:bookmarkStart w:id="10" w:name="_Ref180507199"/>
      <w:r>
        <w:t xml:space="preserve">Figure </w:t>
      </w:r>
      <w:r w:rsidR="00000000">
        <w:fldChar w:fldCharType="begin"/>
      </w:r>
      <w:r w:rsidR="00000000">
        <w:instrText xml:space="preserve"> SEQ Figure \* ARABIC </w:instrText>
      </w:r>
      <w:r w:rsidR="00000000">
        <w:fldChar w:fldCharType="separate"/>
      </w:r>
      <w:r w:rsidR="008E17ED">
        <w:rPr>
          <w:noProof/>
        </w:rPr>
        <w:t>4</w:t>
      </w:r>
      <w:r w:rsidR="00000000">
        <w:rPr>
          <w:noProof/>
        </w:rPr>
        <w:fldChar w:fldCharType="end"/>
      </w:r>
      <w:bookmarkEnd w:id="10"/>
      <w:r w:rsidRPr="00117CF2">
        <w:rPr>
          <w:noProof/>
        </w:rPr>
        <w:t>: Add New Letter Button</w:t>
      </w:r>
    </w:p>
    <w:p w14:paraId="752EDF5B" w14:textId="77777777" w:rsidR="00CB685F" w:rsidRDefault="00E516ED" w:rsidP="00625CF2">
      <w:pPr>
        <w:pStyle w:val="Caption"/>
      </w:pPr>
      <w:r w:rsidRPr="003907CD">
        <w:rPr>
          <w:noProof/>
        </w:rPr>
        <w:drawing>
          <wp:inline distT="0" distB="0" distL="0" distR="0" wp14:anchorId="1C4136D5" wp14:editId="3B50835F">
            <wp:extent cx="5943600" cy="2215431"/>
            <wp:effectExtent l="57150" t="57150" r="95250" b="90170"/>
            <wp:docPr id="143236453" name="Picture 143236453" descr="VBMS Letters home page. The Add New Letter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36453" name="Picture 143236453" descr="VBMS Letters home page. The Add New Letter button is highlighted."/>
                    <pic:cNvPicPr>
                      <a:picLocks noChangeAspect="1" noChangeArrowheads="1"/>
                    </pic:cNvPicPr>
                  </pic:nvPicPr>
                  <pic:blipFill rotWithShape="1">
                    <a:blip r:embed="rId15">
                      <a:extLst>
                        <a:ext uri="{28A0092B-C50C-407E-A947-70E740481C1C}">
                          <a14:useLocalDpi xmlns:a14="http://schemas.microsoft.com/office/drawing/2010/main" val="0"/>
                        </a:ext>
                      </a:extLst>
                    </a:blip>
                    <a:srcRect l="1106" t="3592" r="2667" b="5801"/>
                    <a:stretch/>
                  </pic:blipFill>
                  <pic:spPr bwMode="auto">
                    <a:xfrm>
                      <a:off x="0" y="0"/>
                      <a:ext cx="5943600" cy="2215431"/>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192FDF7" w14:textId="77777777" w:rsidR="00CD43E5" w:rsidRDefault="00CD43E5">
      <w:pPr>
        <w:rPr>
          <w:b/>
          <w:sz w:val="28"/>
        </w:rPr>
      </w:pPr>
      <w:r>
        <w:br w:type="page"/>
      </w:r>
    </w:p>
    <w:p w14:paraId="3B35422B" w14:textId="3EAD1888" w:rsidR="00CB685F" w:rsidRDefault="00CB685F" w:rsidP="00CB685F">
      <w:pPr>
        <w:pStyle w:val="Step"/>
      </w:pPr>
      <w:r>
        <w:lastRenderedPageBreak/>
        <w:t>Step 2</w:t>
      </w:r>
    </w:p>
    <w:p w14:paraId="6E9FF616" w14:textId="3609E2B2" w:rsidR="00FF51A4" w:rsidRDefault="00910469" w:rsidP="00C3611B">
      <w:pPr>
        <w:pStyle w:val="ParagraphFormat"/>
      </w:pPr>
      <w:r>
        <w:t>Search for</w:t>
      </w:r>
      <w:r w:rsidR="001F75A1">
        <w:t xml:space="preserve"> </w:t>
      </w:r>
      <w:r w:rsidR="005A7681">
        <w:t xml:space="preserve">the </w:t>
      </w:r>
      <w:r w:rsidR="001F75A1" w:rsidRPr="001F75A1">
        <w:rPr>
          <w:b/>
          <w:bCs/>
        </w:rPr>
        <w:t>FTI</w:t>
      </w:r>
      <w:r>
        <w:t xml:space="preserve"> </w:t>
      </w:r>
      <w:r w:rsidRPr="001B4D5E">
        <w:rPr>
          <w:b/>
          <w:bCs/>
        </w:rPr>
        <w:t>Custom 5103 Notice</w:t>
      </w:r>
      <w:r>
        <w:t xml:space="preserve"> in the </w:t>
      </w:r>
      <w:r w:rsidRPr="001B4D5E">
        <w:rPr>
          <w:b/>
          <w:bCs/>
        </w:rPr>
        <w:t>Search a Letter</w:t>
      </w:r>
      <w:r>
        <w:t xml:space="preserve"> field</w:t>
      </w:r>
      <w:r w:rsidR="005A7681">
        <w:t xml:space="preserve"> by typing in the letter name</w:t>
      </w:r>
      <w:r>
        <w:t>. Refer to</w:t>
      </w:r>
      <w:r w:rsidR="002E59BA">
        <w:t xml:space="preserve"> </w:t>
      </w:r>
      <w:r w:rsidR="002E59BA" w:rsidRPr="002E59BA">
        <w:rPr>
          <w:rStyle w:val="FigureLink"/>
        </w:rPr>
        <w:fldChar w:fldCharType="begin"/>
      </w:r>
      <w:r w:rsidR="002E59BA" w:rsidRPr="002E59BA">
        <w:rPr>
          <w:rStyle w:val="FigureLink"/>
        </w:rPr>
        <w:instrText xml:space="preserve"> REF _Ref180508316 \h </w:instrText>
      </w:r>
      <w:r w:rsidR="002E59BA">
        <w:rPr>
          <w:rStyle w:val="FigureLink"/>
        </w:rPr>
        <w:instrText xml:space="preserve"> \* MERGEFORMAT </w:instrText>
      </w:r>
      <w:r w:rsidR="002E59BA" w:rsidRPr="002E59BA">
        <w:rPr>
          <w:rStyle w:val="FigureLink"/>
        </w:rPr>
      </w:r>
      <w:r w:rsidR="002E59BA" w:rsidRPr="002E59BA">
        <w:rPr>
          <w:rStyle w:val="FigureLink"/>
        </w:rPr>
        <w:fldChar w:fldCharType="separate"/>
      </w:r>
      <w:r w:rsidR="008E17ED" w:rsidRPr="008E17ED">
        <w:rPr>
          <w:rStyle w:val="FigureLink"/>
        </w:rPr>
        <w:t>Figure 5</w:t>
      </w:r>
      <w:r w:rsidR="002E59BA" w:rsidRPr="002E59BA">
        <w:rPr>
          <w:rStyle w:val="FigureLink"/>
        </w:rPr>
        <w:fldChar w:fldCharType="end"/>
      </w:r>
      <w:r>
        <w:t>.</w:t>
      </w:r>
      <w:r w:rsidR="00FF51A4">
        <w:t xml:space="preserve"> </w:t>
      </w:r>
    </w:p>
    <w:p w14:paraId="09B093A5" w14:textId="18B04156" w:rsidR="00CB337A" w:rsidRDefault="002E59BA" w:rsidP="002E59BA">
      <w:pPr>
        <w:pStyle w:val="Caption"/>
      </w:pPr>
      <w:bookmarkStart w:id="11" w:name="_Ref180508316"/>
      <w:r>
        <w:t xml:space="preserve">Figure </w:t>
      </w:r>
      <w:r w:rsidR="00000000">
        <w:fldChar w:fldCharType="begin"/>
      </w:r>
      <w:r w:rsidR="00000000">
        <w:instrText xml:space="preserve"> SEQ Figure \* ARABIC </w:instrText>
      </w:r>
      <w:r w:rsidR="00000000">
        <w:fldChar w:fldCharType="separate"/>
      </w:r>
      <w:r w:rsidR="008E17ED">
        <w:rPr>
          <w:noProof/>
        </w:rPr>
        <w:t>5</w:t>
      </w:r>
      <w:r w:rsidR="00000000">
        <w:rPr>
          <w:noProof/>
        </w:rPr>
        <w:fldChar w:fldCharType="end"/>
      </w:r>
      <w:bookmarkEnd w:id="11"/>
      <w:r w:rsidRPr="001C75B3">
        <w:rPr>
          <w:noProof/>
        </w:rPr>
        <w:t>: Search a Letter Field</w:t>
      </w:r>
    </w:p>
    <w:p w14:paraId="561CD8E9" w14:textId="3483A264" w:rsidR="0077251C" w:rsidRDefault="00367134" w:rsidP="00367134">
      <w:pPr>
        <w:pStyle w:val="BasicParagraph"/>
        <w:spacing w:after="240"/>
        <w:jc w:val="center"/>
      </w:pPr>
      <w:r>
        <w:rPr>
          <w:noProof/>
        </w:rPr>
        <w:drawing>
          <wp:inline distT="0" distB="0" distL="0" distR="0" wp14:anchorId="38F9B603" wp14:editId="0F13AD0D">
            <wp:extent cx="5943600" cy="2546201"/>
            <wp:effectExtent l="57150" t="57150" r="95250" b="102235"/>
            <wp:docPr id="819076108" name="Picture 1" descr="The FTI Custom 5103 Notice letter is highlighted in the Search a Letter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076108" name="Picture 1" descr="The FTI Custom 5103 Notice letter is highlighted in the Search a Letter fiel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546201"/>
                    </a:xfrm>
                    <a:prstGeom prst="rect">
                      <a:avLst/>
                    </a:prstGeom>
                    <a:ln w="9525">
                      <a:solidFill>
                        <a:schemeClr val="tx1"/>
                      </a:solidFill>
                    </a:ln>
                    <a:effectLst>
                      <a:outerShdw blurRad="50800" dist="38100" dir="2700000" algn="tl" rotWithShape="0">
                        <a:prstClr val="black">
                          <a:alpha val="40000"/>
                        </a:prstClr>
                      </a:outerShdw>
                    </a:effectLst>
                  </pic:spPr>
                </pic:pic>
              </a:graphicData>
            </a:graphic>
          </wp:inline>
        </w:drawing>
      </w:r>
    </w:p>
    <w:p w14:paraId="26A02554" w14:textId="4E01BBD8" w:rsidR="00267E7F" w:rsidRPr="002E4D71" w:rsidRDefault="002E4D71" w:rsidP="00755176">
      <w:pPr>
        <w:pStyle w:val="Step"/>
      </w:pPr>
      <w:r w:rsidRPr="00755176">
        <w:t>Step</w:t>
      </w:r>
      <w:r w:rsidR="00C904FF">
        <w:t xml:space="preserve"> </w:t>
      </w:r>
      <w:r w:rsidR="0063505F">
        <w:t>3</w:t>
      </w:r>
    </w:p>
    <w:p w14:paraId="3B637D54" w14:textId="3C1FD237" w:rsidR="0063505F" w:rsidRDefault="00D60210" w:rsidP="00D60210">
      <w:pPr>
        <w:pStyle w:val="BasicParagraph"/>
      </w:pPr>
      <w:r>
        <w:t xml:space="preserve">Select </w:t>
      </w:r>
      <w:r w:rsidR="00777449" w:rsidRPr="00777449">
        <w:rPr>
          <w:b/>
          <w:bCs/>
        </w:rPr>
        <w:t xml:space="preserve">FTI </w:t>
      </w:r>
      <w:r w:rsidRPr="00777449">
        <w:rPr>
          <w:b/>
          <w:bCs/>
        </w:rPr>
        <w:t>Custom 5103 Notice</w:t>
      </w:r>
      <w:r>
        <w:t xml:space="preserve"> from the Choose a Letter(s) drop-down menu</w:t>
      </w:r>
      <w:r w:rsidR="00344850">
        <w:t xml:space="preserve">. </w:t>
      </w:r>
      <w:r>
        <w:t xml:space="preserve">Refer to </w:t>
      </w:r>
      <w:r w:rsidR="00261EF9" w:rsidRPr="00261EF9">
        <w:rPr>
          <w:rStyle w:val="FigureLink"/>
        </w:rPr>
        <w:fldChar w:fldCharType="begin"/>
      </w:r>
      <w:r w:rsidR="00261EF9" w:rsidRPr="00261EF9">
        <w:rPr>
          <w:rStyle w:val="FigureLink"/>
        </w:rPr>
        <w:instrText xml:space="preserve"> REF _Ref180508487 \h </w:instrText>
      </w:r>
      <w:r w:rsidR="00261EF9">
        <w:rPr>
          <w:rStyle w:val="FigureLink"/>
        </w:rPr>
        <w:instrText xml:space="preserve"> \* MERGEFORMAT </w:instrText>
      </w:r>
      <w:r w:rsidR="00261EF9" w:rsidRPr="00261EF9">
        <w:rPr>
          <w:rStyle w:val="FigureLink"/>
        </w:rPr>
      </w:r>
      <w:r w:rsidR="00261EF9" w:rsidRPr="00261EF9">
        <w:rPr>
          <w:rStyle w:val="FigureLink"/>
        </w:rPr>
        <w:fldChar w:fldCharType="separate"/>
      </w:r>
      <w:r w:rsidR="008E17ED" w:rsidRPr="008E17ED">
        <w:rPr>
          <w:rStyle w:val="FigureLink"/>
        </w:rPr>
        <w:t>Figure 6</w:t>
      </w:r>
      <w:r w:rsidR="00261EF9" w:rsidRPr="00261EF9">
        <w:rPr>
          <w:rStyle w:val="FigureLink"/>
        </w:rPr>
        <w:fldChar w:fldCharType="end"/>
      </w:r>
      <w:r>
        <w:t>.</w:t>
      </w:r>
    </w:p>
    <w:p w14:paraId="74685F5E" w14:textId="26E02933" w:rsidR="00D60210" w:rsidRDefault="00261EF9" w:rsidP="00261EF9">
      <w:pPr>
        <w:pStyle w:val="Caption"/>
      </w:pPr>
      <w:bookmarkStart w:id="12" w:name="_Ref180508487"/>
      <w:r>
        <w:t xml:space="preserve">Figure </w:t>
      </w:r>
      <w:r w:rsidR="00000000">
        <w:fldChar w:fldCharType="begin"/>
      </w:r>
      <w:r w:rsidR="00000000">
        <w:instrText xml:space="preserve"> SEQ Figure \* ARABIC </w:instrText>
      </w:r>
      <w:r w:rsidR="00000000">
        <w:fldChar w:fldCharType="separate"/>
      </w:r>
      <w:r w:rsidR="008E17ED">
        <w:rPr>
          <w:noProof/>
        </w:rPr>
        <w:t>6</w:t>
      </w:r>
      <w:r w:rsidR="00000000">
        <w:rPr>
          <w:noProof/>
        </w:rPr>
        <w:fldChar w:fldCharType="end"/>
      </w:r>
      <w:bookmarkEnd w:id="12"/>
      <w:r w:rsidRPr="00F03149">
        <w:t>: Choose a Letter</w:t>
      </w:r>
      <w:r w:rsidR="00462198">
        <w:t xml:space="preserve"> </w:t>
      </w:r>
      <w:r w:rsidR="00344850">
        <w:t>Drop-down Menu</w:t>
      </w:r>
    </w:p>
    <w:p w14:paraId="0FF012E5" w14:textId="540881A7" w:rsidR="000A5424" w:rsidRPr="000A5424" w:rsidRDefault="00412732" w:rsidP="00863FB7">
      <w:pPr>
        <w:spacing w:after="240"/>
      </w:pPr>
      <w:r>
        <w:rPr>
          <w:noProof/>
        </w:rPr>
        <w:drawing>
          <wp:inline distT="0" distB="0" distL="0" distR="0" wp14:anchorId="6562C0E0" wp14:editId="009AC600">
            <wp:extent cx="5943600" cy="2065118"/>
            <wp:effectExtent l="57150" t="57150" r="95250" b="87630"/>
            <wp:docPr id="1033785249" name="Picture 2" descr="The Add New Letter(s) screen. The Choose a Letter(s) field is highlighted and the drop down menu is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85249" name="Picture 2" descr="The Add New Letter(s) screen. The Choose a Letter(s) field is highlighted and the drop down menu is display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065118"/>
                    </a:xfrm>
                    <a:prstGeom prst="rect">
                      <a:avLst/>
                    </a:prstGeom>
                    <a:ln w="9525">
                      <a:solidFill>
                        <a:schemeClr val="tx1"/>
                      </a:solidFill>
                    </a:ln>
                    <a:effectLst>
                      <a:outerShdw blurRad="50800" dist="38100" dir="2700000" algn="tl" rotWithShape="0">
                        <a:prstClr val="black">
                          <a:alpha val="40000"/>
                        </a:prstClr>
                      </a:outerShdw>
                    </a:effectLst>
                  </pic:spPr>
                </pic:pic>
              </a:graphicData>
            </a:graphic>
          </wp:inline>
        </w:drawing>
      </w:r>
    </w:p>
    <w:p w14:paraId="3E4BE9CB" w14:textId="77777777" w:rsidR="008533D3" w:rsidRDefault="008533D3">
      <w:pPr>
        <w:rPr>
          <w:b/>
          <w:color w:val="FFFFFF"/>
          <w:position w:val="6"/>
          <w:sz w:val="28"/>
        </w:rPr>
      </w:pPr>
      <w:r>
        <w:br w:type="page"/>
      </w:r>
    </w:p>
    <w:p w14:paraId="45BCDE73" w14:textId="71EA22F4" w:rsidR="00DC1073" w:rsidRPr="002E4D71" w:rsidRDefault="00DC1073" w:rsidP="00C3611B">
      <w:pPr>
        <w:pStyle w:val="TESTSTEP"/>
      </w:pPr>
      <w:r>
        <w:lastRenderedPageBreak/>
        <w:t>Step</w:t>
      </w:r>
      <w:r w:rsidR="00C904FF">
        <w:t xml:space="preserve"> </w:t>
      </w:r>
      <w:r w:rsidR="00233038">
        <w:t>4</w:t>
      </w:r>
    </w:p>
    <w:p w14:paraId="4AB5E816" w14:textId="510AB09F" w:rsidR="00B65124" w:rsidRDefault="0004123A">
      <w:r>
        <w:t xml:space="preserve">Select the </w:t>
      </w:r>
      <w:r w:rsidRPr="00B65124">
        <w:rPr>
          <w:b/>
          <w:bCs/>
        </w:rPr>
        <w:t>A</w:t>
      </w:r>
      <w:r w:rsidR="00B65124" w:rsidRPr="00B65124">
        <w:rPr>
          <w:b/>
          <w:bCs/>
        </w:rPr>
        <w:t>dd</w:t>
      </w:r>
      <w:r>
        <w:t xml:space="preserve"> button. The letter will be displayed in the </w:t>
      </w:r>
      <w:r w:rsidRPr="00B65124">
        <w:rPr>
          <w:b/>
          <w:bCs/>
        </w:rPr>
        <w:t>Selected Letter(s)</w:t>
      </w:r>
      <w:r>
        <w:t xml:space="preserve"> field. Refer to </w:t>
      </w:r>
      <w:r w:rsidR="00E83C53">
        <w:t xml:space="preserve"> </w:t>
      </w:r>
      <w:r w:rsidR="005D63D8" w:rsidRPr="005D63D8">
        <w:rPr>
          <w:rStyle w:val="FigureLink"/>
        </w:rPr>
        <w:fldChar w:fldCharType="begin"/>
      </w:r>
      <w:r w:rsidR="005D63D8" w:rsidRPr="005D63D8">
        <w:rPr>
          <w:rStyle w:val="FigureLink"/>
        </w:rPr>
        <w:instrText xml:space="preserve"> REF _Ref180509157 \h </w:instrText>
      </w:r>
      <w:r w:rsidR="005D63D8">
        <w:rPr>
          <w:rStyle w:val="FigureLink"/>
        </w:rPr>
        <w:instrText xml:space="preserve"> \* MERGEFORMAT </w:instrText>
      </w:r>
      <w:r w:rsidR="005D63D8" w:rsidRPr="005D63D8">
        <w:rPr>
          <w:rStyle w:val="FigureLink"/>
        </w:rPr>
      </w:r>
      <w:r w:rsidR="005D63D8" w:rsidRPr="005D63D8">
        <w:rPr>
          <w:rStyle w:val="FigureLink"/>
        </w:rPr>
        <w:fldChar w:fldCharType="separate"/>
      </w:r>
      <w:r w:rsidR="008E17ED" w:rsidRPr="008E17ED">
        <w:rPr>
          <w:rStyle w:val="FigureLink"/>
        </w:rPr>
        <w:t>Figure 7</w:t>
      </w:r>
      <w:r w:rsidR="005D63D8" w:rsidRPr="005D63D8">
        <w:rPr>
          <w:rStyle w:val="FigureLink"/>
        </w:rPr>
        <w:fldChar w:fldCharType="end"/>
      </w:r>
      <w:r w:rsidR="00B65124">
        <w:t>.</w:t>
      </w:r>
    </w:p>
    <w:p w14:paraId="70F80324" w14:textId="760ECF9F" w:rsidR="00EB127A" w:rsidRDefault="005D63D8" w:rsidP="005D63D8">
      <w:pPr>
        <w:pStyle w:val="Caption"/>
      </w:pPr>
      <w:bookmarkStart w:id="13" w:name="_Ref180509157"/>
      <w:r w:rsidRPr="00E83C53">
        <w:t xml:space="preserve">Figure </w:t>
      </w:r>
      <w:r w:rsidR="00000000">
        <w:fldChar w:fldCharType="begin"/>
      </w:r>
      <w:r w:rsidR="00000000">
        <w:instrText xml:space="preserve"> SEQ Figure \* ARABIC </w:instrText>
      </w:r>
      <w:r w:rsidR="00000000">
        <w:fldChar w:fldCharType="separate"/>
      </w:r>
      <w:r w:rsidR="008E17ED">
        <w:rPr>
          <w:noProof/>
        </w:rPr>
        <w:t>7</w:t>
      </w:r>
      <w:r w:rsidR="00000000">
        <w:rPr>
          <w:noProof/>
        </w:rPr>
        <w:fldChar w:fldCharType="end"/>
      </w:r>
      <w:bookmarkEnd w:id="13"/>
      <w:r w:rsidRPr="00E83C53">
        <w:rPr>
          <w:noProof/>
        </w:rPr>
        <w:t>: Add Button</w:t>
      </w:r>
    </w:p>
    <w:p w14:paraId="40072692" w14:textId="0E8543D8" w:rsidR="00C3611B" w:rsidRDefault="00AD615C" w:rsidP="00EB127A">
      <w:pPr>
        <w:pStyle w:val="Caption"/>
        <w:rPr>
          <w:color w:val="FFFFFF"/>
          <w:position w:val="6"/>
          <w:sz w:val="28"/>
        </w:rPr>
      </w:pPr>
      <w:r>
        <w:rPr>
          <w:noProof/>
        </w:rPr>
        <w:drawing>
          <wp:inline distT="0" distB="0" distL="0" distR="0" wp14:anchorId="75BEA28C" wp14:editId="2A3B2BE3">
            <wp:extent cx="5943600" cy="1930828"/>
            <wp:effectExtent l="57150" t="57150" r="95250" b="88900"/>
            <wp:docPr id="733691865" name="Picture 3" descr="The Add button is highlighted and the FTI Custom 5103 Notice is displayed in the Selected Letter(s) field. An arrow points to the added FTI Custom 5103 Notice let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691865" name="Picture 3" descr="The Add button is highlighted and the FTI Custom 5103 Notice is displayed in the Selected Letter(s) field. An arrow points to the added FTI Custom 5103 Notice letter. "/>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1930828"/>
                    </a:xfrm>
                    <a:prstGeom prst="rect">
                      <a:avLst/>
                    </a:prstGeom>
                    <a:ln w="9525">
                      <a:solidFill>
                        <a:schemeClr val="tx1"/>
                      </a:solidFill>
                    </a:ln>
                    <a:effectLst>
                      <a:outerShdw blurRad="50800" dist="38100" dir="2700000" algn="tl" rotWithShape="0">
                        <a:prstClr val="black">
                          <a:alpha val="40000"/>
                        </a:prstClr>
                      </a:outerShdw>
                    </a:effectLst>
                  </pic:spPr>
                </pic:pic>
              </a:graphicData>
            </a:graphic>
          </wp:inline>
        </w:drawing>
      </w:r>
    </w:p>
    <w:p w14:paraId="6D5F7F96" w14:textId="18090622" w:rsidR="00DC1073" w:rsidRPr="002E4D71" w:rsidRDefault="00DC1073" w:rsidP="00C3611B">
      <w:pPr>
        <w:pStyle w:val="TESTSTEP"/>
      </w:pPr>
      <w:r>
        <w:t>Step</w:t>
      </w:r>
      <w:r w:rsidR="00C904FF">
        <w:t xml:space="preserve"> </w:t>
      </w:r>
      <w:r w:rsidR="0077599F">
        <w:t>5</w:t>
      </w:r>
    </w:p>
    <w:p w14:paraId="58A8D83E" w14:textId="7650A39F" w:rsidR="00010A4E" w:rsidRDefault="0077599F" w:rsidP="007E361B">
      <w:pPr>
        <w:pStyle w:val="ParagraphFormat"/>
      </w:pPr>
      <w:r>
        <w:t xml:space="preserve">Select </w:t>
      </w:r>
      <w:r w:rsidRPr="00CD43E5">
        <w:rPr>
          <w:b/>
          <w:bCs/>
        </w:rPr>
        <w:t>Confirm</w:t>
      </w:r>
      <w:r>
        <w:t xml:space="preserve"> once you have added </w:t>
      </w:r>
      <w:r w:rsidR="00E83C53">
        <w:t>the FTI Custom 5103 Notice</w:t>
      </w:r>
      <w:r>
        <w:t xml:space="preserve"> letter. Refer to </w:t>
      </w:r>
      <w:r w:rsidR="005D63D8" w:rsidRPr="005D63D8">
        <w:rPr>
          <w:rStyle w:val="FigureLink"/>
        </w:rPr>
        <w:fldChar w:fldCharType="begin"/>
      </w:r>
      <w:r w:rsidR="005D63D8" w:rsidRPr="005D63D8">
        <w:rPr>
          <w:rStyle w:val="FigureLink"/>
        </w:rPr>
        <w:instrText xml:space="preserve"> REF _Ref180509229 \h </w:instrText>
      </w:r>
      <w:r w:rsidR="005D63D8">
        <w:rPr>
          <w:rStyle w:val="FigureLink"/>
        </w:rPr>
        <w:instrText xml:space="preserve"> \* MERGEFORMAT </w:instrText>
      </w:r>
      <w:r w:rsidR="005D63D8" w:rsidRPr="005D63D8">
        <w:rPr>
          <w:rStyle w:val="FigureLink"/>
        </w:rPr>
      </w:r>
      <w:r w:rsidR="005D63D8" w:rsidRPr="005D63D8">
        <w:rPr>
          <w:rStyle w:val="FigureLink"/>
        </w:rPr>
        <w:fldChar w:fldCharType="separate"/>
      </w:r>
      <w:r w:rsidR="008E17ED" w:rsidRPr="008E17ED">
        <w:rPr>
          <w:rStyle w:val="FigureLink"/>
        </w:rPr>
        <w:t>Figure 8</w:t>
      </w:r>
      <w:r w:rsidR="005D63D8" w:rsidRPr="005D63D8">
        <w:rPr>
          <w:rStyle w:val="FigureLink"/>
        </w:rPr>
        <w:fldChar w:fldCharType="end"/>
      </w:r>
      <w:r>
        <w:t>.</w:t>
      </w:r>
    </w:p>
    <w:p w14:paraId="51C7FF63" w14:textId="0B50C372" w:rsidR="007E361B" w:rsidRDefault="005D63D8" w:rsidP="005D63D8">
      <w:pPr>
        <w:pStyle w:val="Caption"/>
      </w:pPr>
      <w:bookmarkStart w:id="14" w:name="_Ref180509229"/>
      <w:r w:rsidRPr="00E83C53">
        <w:t xml:space="preserve">Figure </w:t>
      </w:r>
      <w:r w:rsidR="00000000">
        <w:fldChar w:fldCharType="begin"/>
      </w:r>
      <w:r w:rsidR="00000000">
        <w:instrText xml:space="preserve"> SEQ Figure \* ARABIC </w:instrText>
      </w:r>
      <w:r w:rsidR="00000000">
        <w:fldChar w:fldCharType="separate"/>
      </w:r>
      <w:r w:rsidR="008E17ED">
        <w:rPr>
          <w:noProof/>
        </w:rPr>
        <w:t>8</w:t>
      </w:r>
      <w:r w:rsidR="00000000">
        <w:rPr>
          <w:noProof/>
        </w:rPr>
        <w:fldChar w:fldCharType="end"/>
      </w:r>
      <w:bookmarkEnd w:id="14"/>
      <w:r w:rsidRPr="00E83C53">
        <w:t>: Confirm Button</w:t>
      </w:r>
    </w:p>
    <w:p w14:paraId="607C9697" w14:textId="0FAAFEA9" w:rsidR="00267E7F" w:rsidRDefault="000B1064" w:rsidP="000B1064">
      <w:pPr>
        <w:pStyle w:val="ParagraphFormat"/>
        <w:spacing w:after="240"/>
        <w:jc w:val="center"/>
      </w:pPr>
      <w:r>
        <w:rPr>
          <w:noProof/>
        </w:rPr>
        <w:drawing>
          <wp:inline distT="0" distB="0" distL="0" distR="0" wp14:anchorId="2DF85C28" wp14:editId="71461FB4">
            <wp:extent cx="5943600" cy="1930828"/>
            <wp:effectExtent l="57150" t="57150" r="95250" b="88900"/>
            <wp:docPr id="299813229" name="Picture 4" descr="The Confirm button is highlighted. The FTI Custom 5103 Notice is displayed in the Selected Letter(s)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813229" name="Picture 4" descr="The Confirm button is highlighted. The FTI Custom 5103 Notice is displayed in the Selected Letter(s) fiel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1930828"/>
                    </a:xfrm>
                    <a:prstGeom prst="rect">
                      <a:avLst/>
                    </a:prstGeom>
                    <a:ln w="9525">
                      <a:solidFill>
                        <a:schemeClr val="tx1"/>
                      </a:solidFill>
                    </a:ln>
                    <a:effectLst>
                      <a:outerShdw blurRad="50800" dist="38100" dir="2700000" algn="tl" rotWithShape="0">
                        <a:prstClr val="black">
                          <a:alpha val="40000"/>
                        </a:prstClr>
                      </a:outerShdw>
                    </a:effectLst>
                  </pic:spPr>
                </pic:pic>
              </a:graphicData>
            </a:graphic>
          </wp:inline>
        </w:drawing>
      </w:r>
    </w:p>
    <w:p w14:paraId="12AE12B2" w14:textId="77777777" w:rsidR="007474F9" w:rsidRDefault="007474F9">
      <w:pPr>
        <w:rPr>
          <w:rFonts w:cstheme="minorHAnsi"/>
          <w:b/>
          <w:bCs/>
          <w:sz w:val="28"/>
          <w:szCs w:val="28"/>
        </w:rPr>
      </w:pPr>
      <w:bookmarkStart w:id="15" w:name="_Toc180679957"/>
      <w:r>
        <w:br w:type="page"/>
      </w:r>
    </w:p>
    <w:p w14:paraId="1BF52083" w14:textId="5A8DF2F2" w:rsidR="00DC02E6" w:rsidRDefault="00DC02E6" w:rsidP="00DC02E6">
      <w:pPr>
        <w:pStyle w:val="Heading3"/>
      </w:pPr>
      <w:r>
        <w:lastRenderedPageBreak/>
        <w:t>General</w:t>
      </w:r>
      <w:bookmarkEnd w:id="15"/>
    </w:p>
    <w:p w14:paraId="26AA176B" w14:textId="63850361" w:rsidR="001021BF" w:rsidRDefault="00317E19" w:rsidP="006D211D">
      <w:pPr>
        <w:pStyle w:val="ParagraphFormat"/>
      </w:pPr>
      <w:r w:rsidRPr="003907CD">
        <w:t xml:space="preserve">Navigate to the </w:t>
      </w:r>
      <w:r w:rsidRPr="003907CD">
        <w:rPr>
          <w:b/>
          <w:bCs/>
        </w:rPr>
        <w:t xml:space="preserve">General </w:t>
      </w:r>
      <w:r w:rsidRPr="003907CD">
        <w:t>section and confirm</w:t>
      </w:r>
      <w:r w:rsidR="00255E30">
        <w:t xml:space="preserve"> </w:t>
      </w:r>
      <w:r w:rsidR="00255E30" w:rsidRPr="00255E30">
        <w:rPr>
          <w:b/>
          <w:bCs/>
        </w:rPr>
        <w:t>FTI</w:t>
      </w:r>
      <w:r w:rsidRPr="003907CD">
        <w:t xml:space="preserve"> </w:t>
      </w:r>
      <w:r w:rsidRPr="003907CD">
        <w:rPr>
          <w:b/>
          <w:bCs/>
        </w:rPr>
        <w:t>Custom 5103 Notice</w:t>
      </w:r>
      <w:r w:rsidRPr="003907CD">
        <w:t xml:space="preserve"> is the selected </w:t>
      </w:r>
      <w:r w:rsidRPr="003907CD">
        <w:rPr>
          <w:b/>
          <w:bCs/>
        </w:rPr>
        <w:t>Letter Type</w:t>
      </w:r>
      <w:r w:rsidRPr="003907CD">
        <w:t xml:space="preserve">. Required fields are indicated with a red asterisk. Include information in the following required fields: Title, Preferred Name, </w:t>
      </w:r>
      <w:r>
        <w:t xml:space="preserve">and </w:t>
      </w:r>
      <w:r w:rsidRPr="003907CD">
        <w:t>Refer To. Refer to</w:t>
      </w:r>
      <w:r w:rsidR="00AA1C6A">
        <w:t xml:space="preserve"> </w:t>
      </w:r>
      <w:r w:rsidR="00AA1C6A" w:rsidRPr="00AA1C6A">
        <w:rPr>
          <w:rStyle w:val="FigureLink"/>
        </w:rPr>
        <w:fldChar w:fldCharType="begin"/>
      </w:r>
      <w:r w:rsidR="00AA1C6A" w:rsidRPr="00AA1C6A">
        <w:rPr>
          <w:rStyle w:val="FigureLink"/>
        </w:rPr>
        <w:instrText xml:space="preserve"> REF _Ref180509500 \h </w:instrText>
      </w:r>
      <w:r w:rsidR="00AA1C6A">
        <w:rPr>
          <w:rStyle w:val="FigureLink"/>
        </w:rPr>
        <w:instrText xml:space="preserve"> \* MERGEFORMAT </w:instrText>
      </w:r>
      <w:r w:rsidR="00AA1C6A" w:rsidRPr="00AA1C6A">
        <w:rPr>
          <w:rStyle w:val="FigureLink"/>
        </w:rPr>
      </w:r>
      <w:r w:rsidR="00AA1C6A" w:rsidRPr="00AA1C6A">
        <w:rPr>
          <w:rStyle w:val="FigureLink"/>
        </w:rPr>
        <w:fldChar w:fldCharType="separate"/>
      </w:r>
      <w:r w:rsidR="008E17ED" w:rsidRPr="008E17ED">
        <w:rPr>
          <w:rStyle w:val="FigureLink"/>
        </w:rPr>
        <w:t>Figure 9</w:t>
      </w:r>
      <w:r w:rsidR="00AA1C6A" w:rsidRPr="00AA1C6A">
        <w:rPr>
          <w:rStyle w:val="FigureLink"/>
        </w:rPr>
        <w:fldChar w:fldCharType="end"/>
      </w:r>
      <w:r w:rsidR="006D211D">
        <w:t>.</w:t>
      </w:r>
    </w:p>
    <w:p w14:paraId="343AB130" w14:textId="1256D368" w:rsidR="006D211D" w:rsidRDefault="005D63D8" w:rsidP="00E83C53">
      <w:pPr>
        <w:pStyle w:val="Caption"/>
      </w:pPr>
      <w:bookmarkStart w:id="16" w:name="_Ref180509500"/>
      <w:r>
        <w:t xml:space="preserve">Figure </w:t>
      </w:r>
      <w:r w:rsidR="00000000">
        <w:fldChar w:fldCharType="begin"/>
      </w:r>
      <w:r w:rsidR="00000000">
        <w:instrText xml:space="preserve"> SEQ Figure \* ARABIC </w:instrText>
      </w:r>
      <w:r w:rsidR="00000000">
        <w:fldChar w:fldCharType="separate"/>
      </w:r>
      <w:r w:rsidR="008E17ED">
        <w:rPr>
          <w:noProof/>
        </w:rPr>
        <w:t>9</w:t>
      </w:r>
      <w:r w:rsidR="00000000">
        <w:rPr>
          <w:noProof/>
        </w:rPr>
        <w:fldChar w:fldCharType="end"/>
      </w:r>
      <w:bookmarkEnd w:id="16"/>
      <w:r w:rsidRPr="00A95586">
        <w:rPr>
          <w:noProof/>
        </w:rPr>
        <w:t>: General Section</w:t>
      </w:r>
    </w:p>
    <w:p w14:paraId="328B5FB8" w14:textId="27E3EA84" w:rsidR="007B01BA" w:rsidRPr="007B01BA" w:rsidRDefault="007B01BA" w:rsidP="007B01BA">
      <w:r>
        <w:rPr>
          <w:noProof/>
        </w:rPr>
        <w:drawing>
          <wp:inline distT="0" distB="0" distL="0" distR="0" wp14:anchorId="6DA8872B" wp14:editId="23F0A68B">
            <wp:extent cx="5943600" cy="2101869"/>
            <wp:effectExtent l="57150" t="57150" r="95250" b="88900"/>
            <wp:docPr id="25" name="Picture 25" descr="The General section of the Edit Letter screen. The Letter Type field has the required FTI  Custom 5103 Notice selected. The required Title, Preferred Name, and Refer to fields ar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e General section of the Edit Letter screen. The Letter Type field has the required FTI  Custom 5103 Notice selected. The required Title, Preferred Name, and Refer to fields are highlighted.  "/>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2101869"/>
                    </a:xfrm>
                    <a:prstGeom prst="rect">
                      <a:avLst/>
                    </a:prstGeom>
                    <a:ln w="9525">
                      <a:solidFill>
                        <a:schemeClr val="tx1"/>
                      </a:solidFill>
                    </a:ln>
                    <a:effectLst>
                      <a:outerShdw blurRad="50800" dist="38100" dir="2700000" algn="tl" rotWithShape="0">
                        <a:prstClr val="black">
                          <a:alpha val="40000"/>
                        </a:prstClr>
                      </a:outerShdw>
                    </a:effectLst>
                  </pic:spPr>
                </pic:pic>
              </a:graphicData>
            </a:graphic>
          </wp:inline>
        </w:drawing>
      </w:r>
    </w:p>
    <w:p w14:paraId="17906877" w14:textId="6EB28D04" w:rsidR="006D211D" w:rsidRPr="006D211D" w:rsidRDefault="00F772AD" w:rsidP="00F772AD">
      <w:pPr>
        <w:pStyle w:val="NoteText"/>
      </w:pPr>
      <w:r w:rsidRPr="00666B86">
        <w:rPr>
          <w:b/>
          <w:bCs/>
        </w:rPr>
        <w:t>Note:</w:t>
      </w:r>
      <w:r>
        <w:t xml:space="preserve"> The user has the option to swit</w:t>
      </w:r>
      <w:r w:rsidR="00666B86">
        <w:t>ch between letter types</w:t>
      </w:r>
      <w:r w:rsidR="00255E30">
        <w:t xml:space="preserve"> </w:t>
      </w:r>
      <w:r w:rsidR="00255E30" w:rsidRPr="00255E30">
        <w:rPr>
          <w:b/>
          <w:bCs/>
        </w:rPr>
        <w:t>FTI</w:t>
      </w:r>
      <w:r w:rsidR="00666B86">
        <w:t xml:space="preserve"> </w:t>
      </w:r>
      <w:r w:rsidR="00666B86" w:rsidRPr="00666B86">
        <w:rPr>
          <w:b/>
          <w:bCs/>
        </w:rPr>
        <w:t>Custom 5103 Notice</w:t>
      </w:r>
      <w:r w:rsidR="00666B86">
        <w:t xml:space="preserve"> and </w:t>
      </w:r>
      <w:r w:rsidR="00255E30" w:rsidRPr="00255E30">
        <w:rPr>
          <w:b/>
          <w:bCs/>
        </w:rPr>
        <w:t xml:space="preserve">FTI </w:t>
      </w:r>
      <w:r w:rsidR="00666B86" w:rsidRPr="00666B86">
        <w:rPr>
          <w:b/>
          <w:bCs/>
        </w:rPr>
        <w:t>Subsequent Development Letter</w:t>
      </w:r>
      <w:r w:rsidR="00666B86">
        <w:t>.</w:t>
      </w:r>
    </w:p>
    <w:p w14:paraId="3C2718A4" w14:textId="77777777" w:rsidR="00D045E3" w:rsidRDefault="00D045E3">
      <w:pPr>
        <w:rPr>
          <w:rFonts w:cstheme="minorHAnsi"/>
          <w:b/>
          <w:bCs/>
          <w:sz w:val="28"/>
          <w:szCs w:val="28"/>
        </w:rPr>
      </w:pPr>
      <w:bookmarkStart w:id="17" w:name="_Toc180679958"/>
      <w:r>
        <w:br w:type="page"/>
      </w:r>
    </w:p>
    <w:p w14:paraId="6651214F" w14:textId="200D5FF6" w:rsidR="00B71357" w:rsidRDefault="00A631A0" w:rsidP="00CD1BC2">
      <w:pPr>
        <w:pStyle w:val="Heading3"/>
      </w:pPr>
      <w:r>
        <w:lastRenderedPageBreak/>
        <w:t>Custom Fields</w:t>
      </w:r>
      <w:bookmarkEnd w:id="17"/>
    </w:p>
    <w:p w14:paraId="4395CD79" w14:textId="631B403D" w:rsidR="00A631A0" w:rsidRDefault="00A631A0" w:rsidP="00CD1BC2">
      <w:pPr>
        <w:pStyle w:val="Step"/>
        <w:tabs>
          <w:tab w:val="center" w:pos="4680"/>
        </w:tabs>
      </w:pPr>
      <w:r>
        <w:t>Step 1</w:t>
      </w:r>
    </w:p>
    <w:p w14:paraId="30CB68A5" w14:textId="7935779F" w:rsidR="009E65A8" w:rsidRPr="00BF3056" w:rsidRDefault="009E65A8" w:rsidP="00BF3056">
      <w:pPr>
        <w:spacing w:before="0"/>
      </w:pPr>
      <w:r>
        <w:t xml:space="preserve">Navigate to the </w:t>
      </w:r>
      <w:r w:rsidRPr="00794DBD">
        <w:rPr>
          <w:b/>
          <w:bCs/>
        </w:rPr>
        <w:t>Custom Fields</w:t>
      </w:r>
      <w:r>
        <w:t xml:space="preserve"> section. </w:t>
      </w:r>
      <w:r w:rsidR="00CD43E5">
        <w:t>S</w:t>
      </w:r>
      <w:r>
        <w:t xml:space="preserve">elect one of the following </w:t>
      </w:r>
      <w:r w:rsidR="00CD43E5">
        <w:t xml:space="preserve">required options </w:t>
      </w:r>
      <w:r>
        <w:t xml:space="preserve">under </w:t>
      </w:r>
      <w:r w:rsidR="00CD43E5">
        <w:t xml:space="preserve">the </w:t>
      </w:r>
      <w:r w:rsidRPr="00871C7C">
        <w:rPr>
          <w:b/>
          <w:bCs/>
        </w:rPr>
        <w:t>FTI POA Disclosure Selection</w:t>
      </w:r>
      <w:r w:rsidR="00BF3056">
        <w:t>: VA Form 21-22 signature date within last 5 years, VA Form 21-22 signature date exceeds 5 years, VA Form 21-22a Private POA</w:t>
      </w:r>
      <w:r w:rsidR="004A423A">
        <w:t xml:space="preserve"> </w:t>
      </w:r>
      <w:r w:rsidR="00BF3056">
        <w:t xml:space="preserve">- Not Eligible, or No VA Form 21-22 Appointment of Record. </w:t>
      </w:r>
      <w:r w:rsidR="005A4C27">
        <w:t>Re</w:t>
      </w:r>
      <w:r>
        <w:t>fer to</w:t>
      </w:r>
      <w:r w:rsidR="00107316">
        <w:t xml:space="preserve"> </w:t>
      </w:r>
      <w:r w:rsidR="003A3603" w:rsidRPr="00686811">
        <w:rPr>
          <w:rStyle w:val="FigureLink"/>
        </w:rPr>
        <w:fldChar w:fldCharType="begin"/>
      </w:r>
      <w:r w:rsidR="003A3603" w:rsidRPr="00686811">
        <w:rPr>
          <w:rStyle w:val="FigureLink"/>
        </w:rPr>
        <w:instrText xml:space="preserve"> REF _Ref180509713 \h </w:instrText>
      </w:r>
      <w:r w:rsidR="00686811">
        <w:rPr>
          <w:rStyle w:val="FigureLink"/>
        </w:rPr>
        <w:instrText xml:space="preserve"> \* MERGEFORMAT </w:instrText>
      </w:r>
      <w:r w:rsidR="003A3603" w:rsidRPr="00686811">
        <w:rPr>
          <w:rStyle w:val="FigureLink"/>
        </w:rPr>
      </w:r>
      <w:r w:rsidR="003A3603" w:rsidRPr="00686811">
        <w:rPr>
          <w:rStyle w:val="FigureLink"/>
        </w:rPr>
        <w:fldChar w:fldCharType="separate"/>
      </w:r>
      <w:r w:rsidR="008E17ED" w:rsidRPr="008E17ED">
        <w:rPr>
          <w:rStyle w:val="FigureLink"/>
        </w:rPr>
        <w:t>Figure 10</w:t>
      </w:r>
      <w:r w:rsidR="003A3603" w:rsidRPr="00686811">
        <w:rPr>
          <w:rStyle w:val="FigureLink"/>
        </w:rPr>
        <w:fldChar w:fldCharType="end"/>
      </w:r>
      <w:r w:rsidR="00EE09D4">
        <w:rPr>
          <w:rStyle w:val="FigureLink"/>
          <w:color w:val="auto"/>
          <w:u w:val="none"/>
        </w:rPr>
        <w:t xml:space="preserve"> and </w:t>
      </w:r>
      <w:r w:rsidR="00EE09D4" w:rsidRPr="00EE09D4">
        <w:rPr>
          <w:rStyle w:val="FigureLink"/>
        </w:rPr>
        <w:fldChar w:fldCharType="begin"/>
      </w:r>
      <w:r w:rsidR="00EE09D4" w:rsidRPr="00EE09D4">
        <w:rPr>
          <w:rStyle w:val="FigureLink"/>
        </w:rPr>
        <w:instrText xml:space="preserve"> REF _Ref181011464 \h </w:instrText>
      </w:r>
      <w:r w:rsidR="00EE09D4">
        <w:rPr>
          <w:rStyle w:val="FigureLink"/>
        </w:rPr>
        <w:instrText xml:space="preserve"> \* MERGEFORMAT </w:instrText>
      </w:r>
      <w:r w:rsidR="00EE09D4" w:rsidRPr="00EE09D4">
        <w:rPr>
          <w:rStyle w:val="FigureLink"/>
        </w:rPr>
      </w:r>
      <w:r w:rsidR="00EE09D4" w:rsidRPr="00EE09D4">
        <w:rPr>
          <w:rStyle w:val="FigureLink"/>
        </w:rPr>
        <w:fldChar w:fldCharType="separate"/>
      </w:r>
      <w:r w:rsidR="008E17ED" w:rsidRPr="008E17ED">
        <w:rPr>
          <w:rStyle w:val="FigureLink"/>
        </w:rPr>
        <w:t>Figure 11</w:t>
      </w:r>
      <w:r w:rsidR="00EE09D4" w:rsidRPr="00EE09D4">
        <w:rPr>
          <w:rStyle w:val="FigureLink"/>
        </w:rPr>
        <w:fldChar w:fldCharType="end"/>
      </w:r>
      <w:r w:rsidR="00EE09D4">
        <w:rPr>
          <w:rStyle w:val="FigureLink"/>
          <w:color w:val="auto"/>
          <w:u w:val="none"/>
        </w:rPr>
        <w:t>.</w:t>
      </w:r>
    </w:p>
    <w:p w14:paraId="734047D6" w14:textId="20E212CF" w:rsidR="009E65A8" w:rsidRDefault="00D6448A" w:rsidP="00D6448A">
      <w:pPr>
        <w:pStyle w:val="Caption"/>
      </w:pPr>
      <w:bookmarkStart w:id="18" w:name="_Ref180509713"/>
      <w:r>
        <w:t xml:space="preserve">Figure </w:t>
      </w:r>
      <w:r w:rsidR="00000000">
        <w:fldChar w:fldCharType="begin"/>
      </w:r>
      <w:r w:rsidR="00000000">
        <w:instrText xml:space="preserve"> SEQ Figure \* ARABIC </w:instrText>
      </w:r>
      <w:r w:rsidR="00000000">
        <w:fldChar w:fldCharType="separate"/>
      </w:r>
      <w:r w:rsidR="008E17ED">
        <w:rPr>
          <w:noProof/>
        </w:rPr>
        <w:t>10</w:t>
      </w:r>
      <w:r w:rsidR="00000000">
        <w:rPr>
          <w:noProof/>
        </w:rPr>
        <w:fldChar w:fldCharType="end"/>
      </w:r>
      <w:bookmarkEnd w:id="18"/>
      <w:r w:rsidRPr="008E6E9D">
        <w:rPr>
          <w:noProof/>
        </w:rPr>
        <w:t>: FTI POA VSO Disclosure Selection wit</w:t>
      </w:r>
      <w:r w:rsidR="009461B1">
        <w:rPr>
          <w:noProof/>
        </w:rPr>
        <w:t>h</w:t>
      </w:r>
      <w:r w:rsidRPr="008E6E9D">
        <w:rPr>
          <w:noProof/>
        </w:rPr>
        <w:t xml:space="preserve"> Power of Attorney</w:t>
      </w:r>
    </w:p>
    <w:p w14:paraId="4E2B56F9" w14:textId="3473FEB7" w:rsidR="00ED4CF5" w:rsidRDefault="0047724E" w:rsidP="00ED4CF5">
      <w:r>
        <w:rPr>
          <w:noProof/>
        </w:rPr>
        <w:drawing>
          <wp:inline distT="0" distB="0" distL="0" distR="0" wp14:anchorId="60FF8B6B" wp14:editId="3F2BB91B">
            <wp:extent cx="5943600" cy="3112020"/>
            <wp:effectExtent l="57150" t="57150" r="95250" b="88900"/>
            <wp:docPr id="1584259812" name="Picture 4" descr="The Custom Fields Section with the required FTI POA VSO Disclosure Selection options highlighted and the Power of Attorney Name field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259812" name="Picture 4" descr="The Custom Fields Section with the required FTI POA VSO Disclosure Selection options highlighted and the Power of Attorney Name field is highlighted."/>
                    <pic:cNvPicPr/>
                  </pic:nvPicPr>
                  <pic:blipFill>
                    <a:blip r:embed="rId21">
                      <a:extLst>
                        <a:ext uri="{28A0092B-C50C-407E-A947-70E740481C1C}">
                          <a14:useLocalDpi xmlns:a14="http://schemas.microsoft.com/office/drawing/2010/main" val="0"/>
                        </a:ext>
                      </a:extLst>
                    </a:blip>
                    <a:stretch>
                      <a:fillRect/>
                    </a:stretch>
                  </pic:blipFill>
                  <pic:spPr>
                    <a:xfrm>
                      <a:off x="0" y="0"/>
                      <a:ext cx="5943600" cy="3112020"/>
                    </a:xfrm>
                    <a:prstGeom prst="rect">
                      <a:avLst/>
                    </a:prstGeom>
                    <a:ln w="9525">
                      <a:solidFill>
                        <a:schemeClr val="tx1"/>
                      </a:solidFill>
                    </a:ln>
                    <a:effectLst>
                      <a:outerShdw blurRad="50800" dist="38100" dir="2700000" algn="tl" rotWithShape="0">
                        <a:prstClr val="black">
                          <a:alpha val="40000"/>
                        </a:prstClr>
                      </a:outerShdw>
                    </a:effectLst>
                  </pic:spPr>
                </pic:pic>
              </a:graphicData>
            </a:graphic>
          </wp:inline>
        </w:drawing>
      </w:r>
    </w:p>
    <w:p w14:paraId="79B85EC2" w14:textId="0B10B576" w:rsidR="00ED4CF5" w:rsidRPr="00ED4CF5" w:rsidRDefault="00ED4CF5" w:rsidP="00ED4CF5">
      <w:pPr>
        <w:pStyle w:val="NoteText"/>
      </w:pPr>
      <w:r w:rsidRPr="007A44A0">
        <w:rPr>
          <w:b/>
          <w:bCs/>
        </w:rPr>
        <w:t>Note:</w:t>
      </w:r>
      <w:r>
        <w:t xml:space="preserve"> Selecting any of the first three options will trigger a text box where the user is requi</w:t>
      </w:r>
      <w:r w:rsidR="007A44A0">
        <w:t xml:space="preserve">red to enter the </w:t>
      </w:r>
      <w:r w:rsidR="007A44A0" w:rsidRPr="007A44A0">
        <w:rPr>
          <w:b/>
          <w:bCs/>
        </w:rPr>
        <w:t>Power of Attorney Name</w:t>
      </w:r>
      <w:r w:rsidR="007A44A0" w:rsidRPr="007A44A0">
        <w:t>.</w:t>
      </w:r>
      <w:r w:rsidR="00BF3056">
        <w:t xml:space="preserve"> </w:t>
      </w:r>
    </w:p>
    <w:p w14:paraId="6CAD9661" w14:textId="7AF39170" w:rsidR="001E4E5F" w:rsidRPr="001E4E5F" w:rsidRDefault="00EE09D4" w:rsidP="00EE09D4">
      <w:pPr>
        <w:pStyle w:val="Caption"/>
      </w:pPr>
      <w:bookmarkStart w:id="19" w:name="_Ref181011464"/>
      <w:r>
        <w:t xml:space="preserve">Figure </w:t>
      </w:r>
      <w:r w:rsidR="00000000">
        <w:fldChar w:fldCharType="begin"/>
      </w:r>
      <w:r w:rsidR="00000000">
        <w:instrText xml:space="preserve"> SEQ Figure \* ARABIC </w:instrText>
      </w:r>
      <w:r w:rsidR="00000000">
        <w:fldChar w:fldCharType="separate"/>
      </w:r>
      <w:r w:rsidR="008E17ED">
        <w:rPr>
          <w:noProof/>
        </w:rPr>
        <w:t>11</w:t>
      </w:r>
      <w:r w:rsidR="00000000">
        <w:rPr>
          <w:noProof/>
        </w:rPr>
        <w:fldChar w:fldCharType="end"/>
      </w:r>
      <w:bookmarkEnd w:id="19"/>
      <w:r w:rsidRPr="00422241">
        <w:rPr>
          <w:noProof/>
        </w:rPr>
        <w:t>: FTI POA VSO Disclosure Selection with</w:t>
      </w:r>
      <w:r>
        <w:rPr>
          <w:noProof/>
        </w:rPr>
        <w:t>out</w:t>
      </w:r>
      <w:r w:rsidRPr="00422241">
        <w:rPr>
          <w:noProof/>
        </w:rPr>
        <w:t xml:space="preserve"> Power of Attorney</w:t>
      </w:r>
      <w:r w:rsidR="001E4E5F">
        <w:rPr>
          <w:noProof/>
        </w:rPr>
        <w:drawing>
          <wp:inline distT="0" distB="0" distL="0" distR="0" wp14:anchorId="33BE30D0" wp14:editId="6A59B2AB">
            <wp:extent cx="5943600" cy="1965347"/>
            <wp:effectExtent l="57150" t="57150" r="95250" b="92075"/>
            <wp:docPr id="1836869380" name="Picture 5" descr="An option under the FTI PAO VSO Disclosure Selection is chosen without the Power of Attorney field op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869380" name="Picture 5" descr="An option under the FTI PAO VSO Disclosure Selection is chosen without the Power of Attorney field open. "/>
                    <pic:cNvPicPr/>
                  </pic:nvPicPr>
                  <pic:blipFill>
                    <a:blip r:embed="rId22">
                      <a:extLst>
                        <a:ext uri="{28A0092B-C50C-407E-A947-70E740481C1C}">
                          <a14:useLocalDpi xmlns:a14="http://schemas.microsoft.com/office/drawing/2010/main" val="0"/>
                        </a:ext>
                      </a:extLst>
                    </a:blip>
                    <a:stretch>
                      <a:fillRect/>
                    </a:stretch>
                  </pic:blipFill>
                  <pic:spPr>
                    <a:xfrm>
                      <a:off x="0" y="0"/>
                      <a:ext cx="5943600" cy="1965347"/>
                    </a:xfrm>
                    <a:prstGeom prst="rect">
                      <a:avLst/>
                    </a:prstGeom>
                    <a:ln w="9525">
                      <a:solidFill>
                        <a:schemeClr val="tx1"/>
                      </a:solidFill>
                    </a:ln>
                    <a:effectLst>
                      <a:outerShdw blurRad="50800" dist="38100" dir="2700000" algn="tl" rotWithShape="0">
                        <a:prstClr val="black">
                          <a:alpha val="40000"/>
                        </a:prstClr>
                      </a:outerShdw>
                    </a:effectLst>
                  </pic:spPr>
                </pic:pic>
              </a:graphicData>
            </a:graphic>
          </wp:inline>
        </w:drawing>
      </w:r>
    </w:p>
    <w:p w14:paraId="6B10D073" w14:textId="77777777" w:rsidR="00756916" w:rsidRDefault="00756916">
      <w:pPr>
        <w:rPr>
          <w:rFonts w:cstheme="minorHAnsi"/>
          <w:b/>
          <w:bCs/>
          <w:sz w:val="28"/>
          <w:szCs w:val="28"/>
        </w:rPr>
      </w:pPr>
      <w:r>
        <w:br w:type="page"/>
      </w:r>
    </w:p>
    <w:p w14:paraId="5F723851" w14:textId="3BBD5FCB" w:rsidR="00DD054A" w:rsidRDefault="00DD054A" w:rsidP="00DD054A">
      <w:pPr>
        <w:pStyle w:val="Step"/>
      </w:pPr>
      <w:r>
        <w:lastRenderedPageBreak/>
        <w:t>Step 2</w:t>
      </w:r>
    </w:p>
    <w:p w14:paraId="101E1CD7" w14:textId="123723F0" w:rsidR="00125924" w:rsidRDefault="00CD43E5" w:rsidP="00125924">
      <w:r>
        <w:t>C</w:t>
      </w:r>
      <w:r w:rsidR="00125924">
        <w:t xml:space="preserve">hoose one or more of the </w:t>
      </w:r>
      <w:r>
        <w:t xml:space="preserve">required </w:t>
      </w:r>
      <w:r w:rsidR="00125924">
        <w:t xml:space="preserve">selections under </w:t>
      </w:r>
      <w:r w:rsidR="00125924" w:rsidRPr="00B6574A">
        <w:rPr>
          <w:b/>
          <w:bCs/>
        </w:rPr>
        <w:t>5103 Type</w:t>
      </w:r>
      <w:r w:rsidR="00125924">
        <w:t xml:space="preserve"> listed to add the corresponding encloses to the letter. </w:t>
      </w:r>
    </w:p>
    <w:p w14:paraId="3E4B88E9" w14:textId="77777777" w:rsidR="00282F0D" w:rsidRDefault="003118B8" w:rsidP="00282F0D">
      <w:pPr>
        <w:pStyle w:val="ListParagraph"/>
        <w:numPr>
          <w:ilvl w:val="0"/>
          <w:numId w:val="19"/>
        </w:numPr>
        <w:autoSpaceDE w:val="0"/>
        <w:autoSpaceDN w:val="0"/>
        <w:adjustRightInd w:val="0"/>
        <w:spacing w:before="0"/>
        <w:textAlignment w:val="center"/>
      </w:pPr>
      <w:r>
        <w:t>38</w:t>
      </w:r>
      <w:r w:rsidR="00282F0D">
        <w:t xml:space="preserve"> U.S.C 5103 Notice</w:t>
      </w:r>
    </w:p>
    <w:p w14:paraId="67738604" w14:textId="77777777" w:rsidR="00143678" w:rsidRDefault="00143678" w:rsidP="00143678">
      <w:pPr>
        <w:pStyle w:val="ListParagraph"/>
        <w:numPr>
          <w:ilvl w:val="0"/>
          <w:numId w:val="19"/>
        </w:numPr>
        <w:autoSpaceDE w:val="0"/>
        <w:autoSpaceDN w:val="0"/>
        <w:adjustRightInd w:val="0"/>
        <w:spacing w:before="100" w:beforeAutospacing="1"/>
        <w:textAlignment w:val="center"/>
      </w:pPr>
      <w:r>
        <w:t>38 U.S.C 5103 Notice for Veteran’s Pension</w:t>
      </w:r>
    </w:p>
    <w:p w14:paraId="0CFBC850" w14:textId="0FCD04C6" w:rsidR="002A3B28" w:rsidRPr="00B96147" w:rsidRDefault="00D56017" w:rsidP="00D60F31">
      <w:pPr>
        <w:pStyle w:val="ListParagraph"/>
        <w:numPr>
          <w:ilvl w:val="0"/>
          <w:numId w:val="18"/>
        </w:numPr>
        <w:ind w:left="792"/>
      </w:pPr>
      <w:r>
        <w:t>38 U.S.C 5103 Notice for Survivor’s Benefits</w:t>
      </w:r>
    </w:p>
    <w:p w14:paraId="3633AB40" w14:textId="2447AD85" w:rsidR="00DD054A" w:rsidRDefault="00D56017" w:rsidP="00DD054A">
      <w:pPr>
        <w:pStyle w:val="ParagraphFormat"/>
      </w:pPr>
      <w:r>
        <w:t xml:space="preserve">Refer to </w:t>
      </w:r>
      <w:r w:rsidR="000345B5" w:rsidRPr="00FA4963">
        <w:rPr>
          <w:rStyle w:val="FigureLink"/>
        </w:rPr>
        <w:fldChar w:fldCharType="begin"/>
      </w:r>
      <w:r w:rsidR="000345B5" w:rsidRPr="00FA4963">
        <w:rPr>
          <w:rStyle w:val="FigureLink"/>
        </w:rPr>
        <w:instrText xml:space="preserve"> REF _Ref180510154 \h </w:instrText>
      </w:r>
      <w:r w:rsidR="00FA4963">
        <w:rPr>
          <w:rStyle w:val="FigureLink"/>
        </w:rPr>
        <w:instrText xml:space="preserve"> \* MERGEFORMAT </w:instrText>
      </w:r>
      <w:r w:rsidR="000345B5" w:rsidRPr="00FA4963">
        <w:rPr>
          <w:rStyle w:val="FigureLink"/>
        </w:rPr>
      </w:r>
      <w:r w:rsidR="000345B5" w:rsidRPr="00FA4963">
        <w:rPr>
          <w:rStyle w:val="FigureLink"/>
        </w:rPr>
        <w:fldChar w:fldCharType="separate"/>
      </w:r>
      <w:r w:rsidR="008E17ED" w:rsidRPr="008E17ED">
        <w:rPr>
          <w:rStyle w:val="FigureLink"/>
        </w:rPr>
        <w:t>Figure 12</w:t>
      </w:r>
      <w:r w:rsidR="000345B5" w:rsidRPr="00FA4963">
        <w:rPr>
          <w:rStyle w:val="FigureLink"/>
        </w:rPr>
        <w:fldChar w:fldCharType="end"/>
      </w:r>
      <w:r w:rsidR="000345B5">
        <w:t xml:space="preserve">. </w:t>
      </w:r>
    </w:p>
    <w:p w14:paraId="7BC0E049" w14:textId="3D932CDF" w:rsidR="00D56017" w:rsidRDefault="000345B5" w:rsidP="000345B5">
      <w:pPr>
        <w:pStyle w:val="Caption"/>
      </w:pPr>
      <w:bookmarkStart w:id="20" w:name="_Ref180510154"/>
      <w:r>
        <w:t xml:space="preserve">Figure </w:t>
      </w:r>
      <w:r w:rsidR="00000000">
        <w:fldChar w:fldCharType="begin"/>
      </w:r>
      <w:r w:rsidR="00000000">
        <w:instrText xml:space="preserve"> SEQ Figure \* ARABIC </w:instrText>
      </w:r>
      <w:r w:rsidR="00000000">
        <w:fldChar w:fldCharType="separate"/>
      </w:r>
      <w:r w:rsidR="008E17ED">
        <w:rPr>
          <w:noProof/>
        </w:rPr>
        <w:t>12</w:t>
      </w:r>
      <w:r w:rsidR="00000000">
        <w:rPr>
          <w:noProof/>
        </w:rPr>
        <w:fldChar w:fldCharType="end"/>
      </w:r>
      <w:bookmarkEnd w:id="20"/>
      <w:r w:rsidRPr="00F27815">
        <w:rPr>
          <w:noProof/>
        </w:rPr>
        <w:t>: Required Corresponding Enclosures</w:t>
      </w:r>
    </w:p>
    <w:p w14:paraId="0976379A" w14:textId="54EB4EAF" w:rsidR="00F91916" w:rsidRDefault="001D25C6" w:rsidP="00CD1BC2">
      <w:pPr>
        <w:spacing w:after="240"/>
        <w:jc w:val="center"/>
      </w:pPr>
      <w:r>
        <w:rPr>
          <w:noProof/>
        </w:rPr>
        <w:drawing>
          <wp:inline distT="0" distB="0" distL="0" distR="0" wp14:anchorId="62366A63" wp14:editId="08B9F258">
            <wp:extent cx="5943600" cy="1266669"/>
            <wp:effectExtent l="57150" t="57150" r="95250" b="86360"/>
            <wp:docPr id="1652509427" name="Picture 5" descr="The Custom Fields section of the FTI Custom 5103 Notice menu is highlighted. The 5103 Type field is also highlighted. Listed below the 5103 Type field are the corresponding enclo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509427" name="Picture 5" descr="The Custom Fields section of the FTI Custom 5103 Notice menu is highlighted. The 5103 Type field is also highlighted. Listed below the 5103 Type field are the corresponding enclosures."/>
                    <pic:cNvPicPr/>
                  </pic:nvPicPr>
                  <pic:blipFill>
                    <a:blip r:embed="rId23">
                      <a:extLst>
                        <a:ext uri="{28A0092B-C50C-407E-A947-70E740481C1C}">
                          <a14:useLocalDpi xmlns:a14="http://schemas.microsoft.com/office/drawing/2010/main" val="0"/>
                        </a:ext>
                      </a:extLst>
                    </a:blip>
                    <a:stretch>
                      <a:fillRect/>
                    </a:stretch>
                  </pic:blipFill>
                  <pic:spPr>
                    <a:xfrm>
                      <a:off x="0" y="0"/>
                      <a:ext cx="5943600" cy="1266669"/>
                    </a:xfrm>
                    <a:prstGeom prst="rect">
                      <a:avLst/>
                    </a:prstGeom>
                    <a:ln w="9525">
                      <a:solidFill>
                        <a:schemeClr val="tx1"/>
                      </a:solidFill>
                    </a:ln>
                    <a:effectLst>
                      <a:outerShdw blurRad="50800" dist="38100" dir="2700000" algn="tl" rotWithShape="0">
                        <a:prstClr val="black">
                          <a:alpha val="40000"/>
                        </a:prstClr>
                      </a:outerShdw>
                    </a:effectLst>
                  </pic:spPr>
                </pic:pic>
              </a:graphicData>
            </a:graphic>
          </wp:inline>
        </w:drawing>
      </w:r>
    </w:p>
    <w:p w14:paraId="6C8C2955" w14:textId="77777777" w:rsidR="00EE09D4" w:rsidRDefault="00EE09D4">
      <w:pPr>
        <w:rPr>
          <w:rFonts w:cstheme="minorHAnsi"/>
          <w:b/>
          <w:bCs/>
          <w:sz w:val="28"/>
          <w:szCs w:val="28"/>
        </w:rPr>
      </w:pPr>
      <w:bookmarkStart w:id="21" w:name="_Toc180679959"/>
      <w:r>
        <w:br w:type="page"/>
      </w:r>
    </w:p>
    <w:p w14:paraId="72BCE2B2" w14:textId="290CD676" w:rsidR="004A33CE" w:rsidRPr="004A33CE" w:rsidRDefault="007C4820" w:rsidP="004A33CE">
      <w:pPr>
        <w:pStyle w:val="Heading3"/>
      </w:pPr>
      <w:r>
        <w:lastRenderedPageBreak/>
        <w:t>Associated Evidence</w:t>
      </w:r>
      <w:bookmarkEnd w:id="21"/>
    </w:p>
    <w:p w14:paraId="4B36A2CB" w14:textId="6FEBC4A3" w:rsidR="007C4820" w:rsidRDefault="007C4820" w:rsidP="007C4820">
      <w:pPr>
        <w:pStyle w:val="Step"/>
      </w:pPr>
      <w:r>
        <w:t>Step 1</w:t>
      </w:r>
    </w:p>
    <w:p w14:paraId="4C560465" w14:textId="318A9AD0" w:rsidR="00F87872" w:rsidRDefault="00020156" w:rsidP="00F87872">
      <w:pPr>
        <w:pStyle w:val="ParagraphFormat"/>
      </w:pPr>
      <w:r>
        <w:t xml:space="preserve"> Navigate to the Associated Evidence section. Select the </w:t>
      </w:r>
      <w:r w:rsidRPr="00881D78">
        <w:rPr>
          <w:b/>
          <w:bCs/>
        </w:rPr>
        <w:t>Select Associated Evidence</w:t>
      </w:r>
      <w:r>
        <w:t xml:space="preserve"> button. Refer to</w:t>
      </w:r>
      <w:r w:rsidR="00F611AA">
        <w:t xml:space="preserve"> </w:t>
      </w:r>
      <w:r w:rsidR="00F611AA" w:rsidRPr="00F611AA">
        <w:rPr>
          <w:rStyle w:val="FigureLink"/>
        </w:rPr>
        <w:fldChar w:fldCharType="begin"/>
      </w:r>
      <w:r w:rsidR="00F611AA" w:rsidRPr="00F611AA">
        <w:rPr>
          <w:rStyle w:val="FigureLink"/>
        </w:rPr>
        <w:instrText xml:space="preserve"> REF _Ref180510402 \h </w:instrText>
      </w:r>
      <w:r w:rsidR="00F611AA">
        <w:rPr>
          <w:rStyle w:val="FigureLink"/>
        </w:rPr>
        <w:instrText xml:space="preserve"> \* MERGEFORMAT </w:instrText>
      </w:r>
      <w:r w:rsidR="00F611AA" w:rsidRPr="00F611AA">
        <w:rPr>
          <w:rStyle w:val="FigureLink"/>
        </w:rPr>
      </w:r>
      <w:r w:rsidR="00F611AA" w:rsidRPr="00F611AA">
        <w:rPr>
          <w:rStyle w:val="FigureLink"/>
        </w:rPr>
        <w:fldChar w:fldCharType="separate"/>
      </w:r>
      <w:r w:rsidR="008E17ED" w:rsidRPr="008E17ED">
        <w:rPr>
          <w:rStyle w:val="FigureLink"/>
        </w:rPr>
        <w:t>Figure 13</w:t>
      </w:r>
      <w:r w:rsidR="00F611AA" w:rsidRPr="00F611AA">
        <w:rPr>
          <w:rStyle w:val="FigureLink"/>
        </w:rPr>
        <w:fldChar w:fldCharType="end"/>
      </w:r>
      <w:r>
        <w:t>.</w:t>
      </w:r>
    </w:p>
    <w:p w14:paraId="48993A3B" w14:textId="2ED8EB66" w:rsidR="00020156" w:rsidRDefault="005662DB" w:rsidP="005662DB">
      <w:pPr>
        <w:pStyle w:val="Caption"/>
      </w:pPr>
      <w:bookmarkStart w:id="22" w:name="_Ref180510402"/>
      <w:r w:rsidRPr="00881D78">
        <w:t xml:space="preserve">Figure </w:t>
      </w:r>
      <w:r w:rsidR="00000000">
        <w:fldChar w:fldCharType="begin"/>
      </w:r>
      <w:r w:rsidR="00000000">
        <w:instrText xml:space="preserve"> SEQ Figure \* ARABIC </w:instrText>
      </w:r>
      <w:r w:rsidR="00000000">
        <w:fldChar w:fldCharType="separate"/>
      </w:r>
      <w:r w:rsidR="008E17ED">
        <w:rPr>
          <w:noProof/>
        </w:rPr>
        <w:t>13</w:t>
      </w:r>
      <w:r w:rsidR="00000000">
        <w:rPr>
          <w:noProof/>
        </w:rPr>
        <w:fldChar w:fldCharType="end"/>
      </w:r>
      <w:bookmarkEnd w:id="22"/>
      <w:r w:rsidRPr="00881D78">
        <w:rPr>
          <w:noProof/>
        </w:rPr>
        <w:t>: Associated Evidence Section</w:t>
      </w:r>
    </w:p>
    <w:p w14:paraId="07F9CFAA" w14:textId="74E42EEE" w:rsidR="00F42EA5" w:rsidRDefault="00881D78" w:rsidP="00863FB7">
      <w:pPr>
        <w:spacing w:after="240"/>
        <w:jc w:val="center"/>
      </w:pPr>
      <w:r>
        <w:rPr>
          <w:noProof/>
        </w:rPr>
        <w:drawing>
          <wp:inline distT="0" distB="0" distL="0" distR="0" wp14:anchorId="70E96156" wp14:editId="458BDB05">
            <wp:extent cx="5804715" cy="1584325"/>
            <wp:effectExtent l="57150" t="57150" r="100965" b="92075"/>
            <wp:docPr id="190651793" name="Picture 6" descr="The Associated Evidence section of the FTI Custom 5103 Notice menu is highlighted. The Select Associated Evidence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51793" name="Picture 6" descr="The Associated Evidence section of the FTI Custom 5103 Notice menu is highlighted. The Select Associated Evidence button is highlighted."/>
                    <pic:cNvPicPr/>
                  </pic:nvPicPr>
                  <pic:blipFill>
                    <a:blip r:embed="rId24">
                      <a:extLst>
                        <a:ext uri="{28A0092B-C50C-407E-A947-70E740481C1C}">
                          <a14:useLocalDpi xmlns:a14="http://schemas.microsoft.com/office/drawing/2010/main" val="0"/>
                        </a:ext>
                      </a:extLst>
                    </a:blip>
                    <a:stretch>
                      <a:fillRect/>
                    </a:stretch>
                  </pic:blipFill>
                  <pic:spPr>
                    <a:xfrm>
                      <a:off x="0" y="0"/>
                      <a:ext cx="5804715" cy="1584325"/>
                    </a:xfrm>
                    <a:prstGeom prst="rect">
                      <a:avLst/>
                    </a:prstGeom>
                    <a:ln w="9525">
                      <a:solidFill>
                        <a:schemeClr val="tx1"/>
                      </a:solidFill>
                    </a:ln>
                    <a:effectLst>
                      <a:outerShdw blurRad="50800" dist="38100" dir="2700000" algn="tl" rotWithShape="0">
                        <a:prstClr val="black">
                          <a:alpha val="40000"/>
                        </a:prstClr>
                      </a:outerShdw>
                    </a:effectLst>
                  </pic:spPr>
                </pic:pic>
              </a:graphicData>
            </a:graphic>
          </wp:inline>
        </w:drawing>
      </w:r>
    </w:p>
    <w:p w14:paraId="5AA2941F" w14:textId="25AD30A5" w:rsidR="00F42EA5" w:rsidRDefault="00F42EA5" w:rsidP="00F42EA5">
      <w:pPr>
        <w:pStyle w:val="Step"/>
      </w:pPr>
      <w:r>
        <w:t>Step 2</w:t>
      </w:r>
    </w:p>
    <w:p w14:paraId="49030FE3" w14:textId="5CE8B035" w:rsidR="00F42EA5" w:rsidRDefault="00F103E6" w:rsidP="00F42EA5">
      <w:pPr>
        <w:pStyle w:val="ParagraphFormat"/>
      </w:pPr>
      <w:r>
        <w:t xml:space="preserve">The </w:t>
      </w:r>
      <w:r w:rsidRPr="00D81ED3">
        <w:rPr>
          <w:b/>
          <w:bCs/>
        </w:rPr>
        <w:t>Add Evidence</w:t>
      </w:r>
      <w:r>
        <w:t xml:space="preserve"> modal opens. Select the </w:t>
      </w:r>
      <w:r w:rsidRPr="00D81ED3">
        <w:rPr>
          <w:b/>
          <w:bCs/>
        </w:rPr>
        <w:t xml:space="preserve">Add </w:t>
      </w:r>
      <w:r>
        <w:rPr>
          <w:b/>
          <w:bCs/>
        </w:rPr>
        <w:t>a</w:t>
      </w:r>
      <w:r w:rsidRPr="00D81ED3">
        <w:rPr>
          <w:b/>
          <w:bCs/>
        </w:rPr>
        <w:t xml:space="preserve">dditional </w:t>
      </w:r>
      <w:r>
        <w:rPr>
          <w:b/>
          <w:bCs/>
        </w:rPr>
        <w:t>e</w:t>
      </w:r>
      <w:r w:rsidRPr="00D81ED3">
        <w:rPr>
          <w:b/>
          <w:bCs/>
        </w:rPr>
        <w:t>vidence</w:t>
      </w:r>
      <w:r>
        <w:t xml:space="preserve"> button </w:t>
      </w:r>
      <w:r w:rsidR="004A423A">
        <w:t>(u</w:t>
      </w:r>
      <w:r w:rsidR="00CF56E6">
        <w:t>pdates to both Solicited and Unsolicited evidence are made in the Edit Letter Screen)</w:t>
      </w:r>
      <w:r w:rsidR="004A423A">
        <w:t>.</w:t>
      </w:r>
      <w:r w:rsidR="00CF56E6">
        <w:t xml:space="preserve"> </w:t>
      </w:r>
      <w:r>
        <w:t xml:space="preserve">Enter the Evidence Name and Receipt Date. Select the </w:t>
      </w:r>
      <w:r w:rsidRPr="00D875B5">
        <w:rPr>
          <w:b/>
          <w:bCs/>
        </w:rPr>
        <w:t>Add to Letter</w:t>
      </w:r>
      <w:r>
        <w:t xml:space="preserve"> button. Refer to </w:t>
      </w:r>
      <w:r w:rsidR="00ED1391" w:rsidRPr="00813F2E">
        <w:rPr>
          <w:rStyle w:val="FigureLink"/>
        </w:rPr>
        <w:fldChar w:fldCharType="begin"/>
      </w:r>
      <w:r w:rsidR="00ED1391" w:rsidRPr="00813F2E">
        <w:rPr>
          <w:rStyle w:val="FigureLink"/>
        </w:rPr>
        <w:instrText xml:space="preserve"> REF _Ref180510492 \h </w:instrText>
      </w:r>
      <w:r w:rsidR="00813F2E">
        <w:rPr>
          <w:rStyle w:val="FigureLink"/>
        </w:rPr>
        <w:instrText xml:space="preserve"> \* MERGEFORMAT </w:instrText>
      </w:r>
      <w:r w:rsidR="00ED1391" w:rsidRPr="00813F2E">
        <w:rPr>
          <w:rStyle w:val="FigureLink"/>
        </w:rPr>
      </w:r>
      <w:r w:rsidR="00ED1391" w:rsidRPr="00813F2E">
        <w:rPr>
          <w:rStyle w:val="FigureLink"/>
        </w:rPr>
        <w:fldChar w:fldCharType="separate"/>
      </w:r>
      <w:r w:rsidR="008E17ED" w:rsidRPr="008E17ED">
        <w:rPr>
          <w:rStyle w:val="FigureLink"/>
        </w:rPr>
        <w:t>Figure 14</w:t>
      </w:r>
      <w:r w:rsidR="00ED1391" w:rsidRPr="00813F2E">
        <w:rPr>
          <w:rStyle w:val="FigureLink"/>
        </w:rPr>
        <w:fldChar w:fldCharType="end"/>
      </w:r>
      <w:r>
        <w:t>.</w:t>
      </w:r>
    </w:p>
    <w:p w14:paraId="6BC77719" w14:textId="78E98962" w:rsidR="0036534C" w:rsidRDefault="00C56F80" w:rsidP="00C56F80">
      <w:pPr>
        <w:pStyle w:val="Caption"/>
      </w:pPr>
      <w:bookmarkStart w:id="23" w:name="_Ref180510492"/>
      <w:r>
        <w:t xml:space="preserve">Figure </w:t>
      </w:r>
      <w:r w:rsidR="00000000">
        <w:fldChar w:fldCharType="begin"/>
      </w:r>
      <w:r w:rsidR="00000000">
        <w:instrText xml:space="preserve"> SEQ Figure \* ARABIC </w:instrText>
      </w:r>
      <w:r w:rsidR="00000000">
        <w:fldChar w:fldCharType="separate"/>
      </w:r>
      <w:r w:rsidR="008E17ED">
        <w:rPr>
          <w:noProof/>
        </w:rPr>
        <w:t>14</w:t>
      </w:r>
      <w:r w:rsidR="00000000">
        <w:rPr>
          <w:noProof/>
        </w:rPr>
        <w:fldChar w:fldCharType="end"/>
      </w:r>
      <w:bookmarkEnd w:id="23"/>
      <w:r w:rsidRPr="00463062">
        <w:rPr>
          <w:noProof/>
        </w:rPr>
        <w:t xml:space="preserve">: Add </w:t>
      </w:r>
      <w:r w:rsidR="00CF56E6">
        <w:rPr>
          <w:noProof/>
        </w:rPr>
        <w:t>Evidence Modal</w:t>
      </w:r>
    </w:p>
    <w:p w14:paraId="4BBECECF" w14:textId="0939ED10" w:rsidR="0036534C" w:rsidRDefault="0036534C" w:rsidP="0036534C">
      <w:pPr>
        <w:jc w:val="center"/>
      </w:pPr>
      <w:r>
        <w:rPr>
          <w:noProof/>
        </w:rPr>
        <w:drawing>
          <wp:inline distT="0" distB="0" distL="0" distR="0" wp14:anchorId="0E483464" wp14:editId="3E689AEE">
            <wp:extent cx="4972050" cy="3232150"/>
            <wp:effectExtent l="0" t="0" r="0" b="6350"/>
            <wp:docPr id="249912319" name="Picture 7" descr="The Add Evidence Modal is displayed. The Add additional evidence button, the Evidence Name and Receipt Date fields, and the Add to Letter button ar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912319" name="Picture 7" descr="The Add Evidence Modal is displayed. The Add additional evidence button, the Evidence Name and Receipt Date fields, and the Add to Letter button are highlighted. "/>
                    <pic:cNvPicPr/>
                  </pic:nvPicPr>
                  <pic:blipFill>
                    <a:blip r:embed="rId25">
                      <a:extLst>
                        <a:ext uri="{28A0092B-C50C-407E-A947-70E740481C1C}">
                          <a14:useLocalDpi xmlns:a14="http://schemas.microsoft.com/office/drawing/2010/main" val="0"/>
                        </a:ext>
                      </a:extLst>
                    </a:blip>
                    <a:stretch>
                      <a:fillRect/>
                    </a:stretch>
                  </pic:blipFill>
                  <pic:spPr>
                    <a:xfrm>
                      <a:off x="0" y="0"/>
                      <a:ext cx="4972050" cy="3232150"/>
                    </a:xfrm>
                    <a:prstGeom prst="rect">
                      <a:avLst/>
                    </a:prstGeom>
                  </pic:spPr>
                </pic:pic>
              </a:graphicData>
            </a:graphic>
          </wp:inline>
        </w:drawing>
      </w:r>
    </w:p>
    <w:p w14:paraId="71D07562" w14:textId="1E693210" w:rsidR="006379C0" w:rsidRDefault="006379C0" w:rsidP="001C0E25">
      <w:pPr>
        <w:pStyle w:val="NoteText"/>
        <w:ind w:left="0"/>
      </w:pPr>
      <w:r w:rsidRPr="001B7E38">
        <w:rPr>
          <w:b/>
          <w:bCs/>
        </w:rPr>
        <w:t>Note:</w:t>
      </w:r>
      <w:r>
        <w:t xml:space="preserve"> Upon Saving Unsolicited Evidence, updates to the following will be reflecte</w:t>
      </w:r>
      <w:r w:rsidR="00524037">
        <w:t xml:space="preserve">d in </w:t>
      </w:r>
      <w:r w:rsidR="001648B8">
        <w:t>the Edit</w:t>
      </w:r>
      <w:r w:rsidR="00524037">
        <w:t xml:space="preserve"> Letter Screen</w:t>
      </w:r>
      <w:r w:rsidR="001648B8">
        <w:t>, generated letter, and the Manage Evidence folder in Core.</w:t>
      </w:r>
      <w:r w:rsidR="00245091">
        <w:t xml:space="preserve"> </w:t>
      </w:r>
    </w:p>
    <w:p w14:paraId="79C29485" w14:textId="4AD346DF" w:rsidR="00F66E93" w:rsidRDefault="004224CC" w:rsidP="004224CC">
      <w:pPr>
        <w:pStyle w:val="NoteText"/>
        <w:pBdr>
          <w:left w:val="single" w:sz="18" w:space="1" w:color="FFF2CC" w:themeColor="accent4" w:themeTint="33"/>
        </w:pBdr>
        <w:ind w:left="0"/>
      </w:pPr>
      <w:r w:rsidRPr="004224CC">
        <w:rPr>
          <w:b/>
          <w:bCs/>
        </w:rPr>
        <w:lastRenderedPageBreak/>
        <w:t xml:space="preserve">Note: </w:t>
      </w:r>
      <w:r w:rsidR="00D142EE">
        <w:t xml:space="preserve">Upon saving </w:t>
      </w:r>
      <w:r w:rsidR="00D142EE" w:rsidRPr="00272196">
        <w:t>Solicited Evidence</w:t>
      </w:r>
      <w:r w:rsidR="00D142EE">
        <w:t xml:space="preserve">, updated names will be reflected in the Edit Letter Screen and the generated </w:t>
      </w:r>
      <w:r w:rsidR="006A1EE2">
        <w:t>letter but</w:t>
      </w:r>
      <w:r w:rsidR="00D142EE">
        <w:t xml:space="preserve"> will remain unchanged in the Manage Evidence folder in Core.</w:t>
      </w:r>
    </w:p>
    <w:p w14:paraId="38E0C723" w14:textId="4CBF81D5" w:rsidR="00F66E93" w:rsidRDefault="00F05681" w:rsidP="00F05681">
      <w:pPr>
        <w:pStyle w:val="Heading3"/>
      </w:pPr>
      <w:bookmarkStart w:id="24" w:name="_Toc180679960"/>
      <w:r>
        <w:t>Development Actions</w:t>
      </w:r>
      <w:bookmarkEnd w:id="24"/>
    </w:p>
    <w:p w14:paraId="03F3873A" w14:textId="5FCE804F" w:rsidR="00F05681" w:rsidRDefault="00F05681" w:rsidP="00F05681">
      <w:pPr>
        <w:pStyle w:val="Step"/>
      </w:pPr>
      <w:r>
        <w:t>Step 1</w:t>
      </w:r>
    </w:p>
    <w:p w14:paraId="4FF7D4F6" w14:textId="02036F46" w:rsidR="00F05681" w:rsidRDefault="00A72EE5" w:rsidP="00F05681">
      <w:pPr>
        <w:pStyle w:val="ParagraphFormat"/>
        <w:rPr>
          <w:rFonts w:asciiTheme="minorHAnsi" w:hAnsiTheme="minorHAnsi" w:cstheme="minorHAnsi"/>
        </w:rPr>
      </w:pPr>
      <w:r>
        <w:rPr>
          <w:rFonts w:asciiTheme="minorHAnsi" w:hAnsiTheme="minorHAnsi" w:cstheme="minorHAnsi"/>
        </w:rPr>
        <w:t>N</w:t>
      </w:r>
      <w:r w:rsidRPr="005801F6">
        <w:rPr>
          <w:rFonts w:asciiTheme="minorHAnsi" w:hAnsiTheme="minorHAnsi" w:cstheme="minorHAnsi"/>
        </w:rPr>
        <w:t xml:space="preserve">avigate to the </w:t>
      </w:r>
      <w:r w:rsidRPr="005801F6">
        <w:rPr>
          <w:rFonts w:asciiTheme="minorHAnsi" w:hAnsiTheme="minorHAnsi" w:cstheme="minorHAnsi"/>
          <w:b/>
          <w:bCs/>
        </w:rPr>
        <w:t>Development Actions</w:t>
      </w:r>
      <w:r w:rsidRPr="005801F6">
        <w:rPr>
          <w:rFonts w:asciiTheme="minorHAnsi" w:hAnsiTheme="minorHAnsi" w:cstheme="minorHAnsi"/>
        </w:rPr>
        <w:t xml:space="preserve"> section. The system will automatically populate the required development actions related to</w:t>
      </w:r>
      <w:r w:rsidR="00255E30">
        <w:rPr>
          <w:rFonts w:asciiTheme="minorHAnsi" w:hAnsiTheme="minorHAnsi" w:cstheme="minorHAnsi"/>
        </w:rPr>
        <w:t xml:space="preserve"> </w:t>
      </w:r>
      <w:r w:rsidR="00255E30" w:rsidRPr="00255E30">
        <w:rPr>
          <w:rFonts w:asciiTheme="minorHAnsi" w:hAnsiTheme="minorHAnsi" w:cstheme="minorHAnsi"/>
          <w:b/>
          <w:bCs/>
        </w:rPr>
        <w:t>FTI</w:t>
      </w:r>
      <w:r w:rsidRPr="005801F6">
        <w:rPr>
          <w:rFonts w:asciiTheme="minorHAnsi" w:hAnsiTheme="minorHAnsi" w:cstheme="minorHAnsi"/>
        </w:rPr>
        <w:t xml:space="preserve"> </w:t>
      </w:r>
      <w:r w:rsidRPr="005801F6">
        <w:rPr>
          <w:rFonts w:asciiTheme="minorHAnsi" w:hAnsiTheme="minorHAnsi" w:cstheme="minorHAnsi"/>
          <w:b/>
          <w:bCs/>
        </w:rPr>
        <w:t>Custom 5103 Notice</w:t>
      </w:r>
      <w:r w:rsidRPr="005801F6">
        <w:rPr>
          <w:rFonts w:asciiTheme="minorHAnsi" w:hAnsiTheme="minorHAnsi" w:cstheme="minorHAnsi"/>
        </w:rPr>
        <w:t>. Required actions include 5103 Notice Response and VSO Notice.</w:t>
      </w:r>
      <w:r w:rsidRPr="005801F6">
        <w:rPr>
          <w:rFonts w:asciiTheme="minorHAnsi" w:hAnsiTheme="minorHAnsi" w:cstheme="minorHAnsi"/>
          <w:b/>
          <w:bCs/>
        </w:rPr>
        <w:t xml:space="preserve"> </w:t>
      </w:r>
      <w:r w:rsidRPr="005801F6">
        <w:rPr>
          <w:rFonts w:asciiTheme="minorHAnsi" w:hAnsiTheme="minorHAnsi" w:cstheme="minorHAnsi"/>
        </w:rPr>
        <w:t>Refer to</w:t>
      </w:r>
      <w:r>
        <w:rPr>
          <w:rFonts w:asciiTheme="minorHAnsi" w:hAnsiTheme="minorHAnsi" w:cstheme="minorHAnsi"/>
        </w:rPr>
        <w:t xml:space="preserve"> </w:t>
      </w:r>
      <w:r w:rsidR="00813F2E" w:rsidRPr="00256A88">
        <w:rPr>
          <w:rStyle w:val="FigureLink"/>
        </w:rPr>
        <w:fldChar w:fldCharType="begin"/>
      </w:r>
      <w:r w:rsidR="00813F2E" w:rsidRPr="00256A88">
        <w:rPr>
          <w:rStyle w:val="FigureLink"/>
        </w:rPr>
        <w:instrText xml:space="preserve"> REF _Ref180510546 \h </w:instrText>
      </w:r>
      <w:r w:rsidR="00256A88">
        <w:rPr>
          <w:rStyle w:val="FigureLink"/>
        </w:rPr>
        <w:instrText xml:space="preserve"> \* MERGEFORMAT </w:instrText>
      </w:r>
      <w:r w:rsidR="00813F2E" w:rsidRPr="00256A88">
        <w:rPr>
          <w:rStyle w:val="FigureLink"/>
        </w:rPr>
      </w:r>
      <w:r w:rsidR="00813F2E" w:rsidRPr="00256A88">
        <w:rPr>
          <w:rStyle w:val="FigureLink"/>
        </w:rPr>
        <w:fldChar w:fldCharType="separate"/>
      </w:r>
      <w:r w:rsidR="008E17ED" w:rsidRPr="008E17ED">
        <w:rPr>
          <w:rStyle w:val="FigureLink"/>
        </w:rPr>
        <w:t>Figure 15</w:t>
      </w:r>
      <w:r w:rsidR="00813F2E" w:rsidRPr="00256A88">
        <w:rPr>
          <w:rStyle w:val="FigureLink"/>
        </w:rPr>
        <w:fldChar w:fldCharType="end"/>
      </w:r>
      <w:r w:rsidR="00813F2E">
        <w:rPr>
          <w:rFonts w:asciiTheme="minorHAnsi" w:hAnsiTheme="minorHAnsi" w:cstheme="minorHAnsi"/>
        </w:rPr>
        <w:t>.</w:t>
      </w:r>
    </w:p>
    <w:p w14:paraId="043390B0" w14:textId="64B7079D" w:rsidR="00A72EE5" w:rsidRDefault="00813F2E" w:rsidP="00813F2E">
      <w:pPr>
        <w:pStyle w:val="Caption"/>
      </w:pPr>
      <w:bookmarkStart w:id="25" w:name="_Ref180510546"/>
      <w:r>
        <w:t xml:space="preserve">Figure </w:t>
      </w:r>
      <w:r w:rsidR="00000000">
        <w:fldChar w:fldCharType="begin"/>
      </w:r>
      <w:r w:rsidR="00000000">
        <w:instrText xml:space="preserve"> SEQ Figure \* ARABIC </w:instrText>
      </w:r>
      <w:r w:rsidR="00000000">
        <w:fldChar w:fldCharType="separate"/>
      </w:r>
      <w:r w:rsidR="008E17ED">
        <w:rPr>
          <w:noProof/>
        </w:rPr>
        <w:t>15</w:t>
      </w:r>
      <w:r w:rsidR="00000000">
        <w:rPr>
          <w:noProof/>
        </w:rPr>
        <w:fldChar w:fldCharType="end"/>
      </w:r>
      <w:bookmarkEnd w:id="25"/>
      <w:r w:rsidRPr="004C6E62">
        <w:rPr>
          <w:noProof/>
        </w:rPr>
        <w:t>: Development Actions Section</w:t>
      </w:r>
      <w:r w:rsidR="00654574">
        <w:rPr>
          <w:noProof/>
        </w:rPr>
        <w:t xml:space="preserve"> with Required Actions</w:t>
      </w:r>
    </w:p>
    <w:p w14:paraId="1BCAA3E2" w14:textId="5BE0716B" w:rsidR="007049D7" w:rsidRDefault="0059482A" w:rsidP="007049D7">
      <w:r>
        <w:rPr>
          <w:noProof/>
        </w:rPr>
        <w:drawing>
          <wp:inline distT="0" distB="0" distL="0" distR="0" wp14:anchorId="4C6C0AAF" wp14:editId="3195B971">
            <wp:extent cx="5943600" cy="2244065"/>
            <wp:effectExtent l="57150" t="57150" r="95250" b="99695"/>
            <wp:docPr id="652216311" name="Picture 8" descr="Development Actions section with the required development actions related to the Custom 5103 Notic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216311" name="Picture 8" descr="Development Actions section with the required development actions related to the Custom 5103 Notice highlighted."/>
                    <pic:cNvPicPr/>
                  </pic:nvPicPr>
                  <pic:blipFill>
                    <a:blip r:embed="rId26">
                      <a:extLst>
                        <a:ext uri="{28A0092B-C50C-407E-A947-70E740481C1C}">
                          <a14:useLocalDpi xmlns:a14="http://schemas.microsoft.com/office/drawing/2010/main" val="0"/>
                        </a:ext>
                      </a:extLst>
                    </a:blip>
                    <a:stretch>
                      <a:fillRect/>
                    </a:stretch>
                  </pic:blipFill>
                  <pic:spPr>
                    <a:xfrm>
                      <a:off x="0" y="0"/>
                      <a:ext cx="5943600" cy="2244065"/>
                    </a:xfrm>
                    <a:prstGeom prst="rect">
                      <a:avLst/>
                    </a:prstGeom>
                    <a:ln w="9525">
                      <a:solidFill>
                        <a:schemeClr val="tx1"/>
                      </a:solidFill>
                    </a:ln>
                    <a:effectLst>
                      <a:outerShdw blurRad="50800" dist="38100" dir="2700000" algn="tl" rotWithShape="0">
                        <a:prstClr val="black">
                          <a:alpha val="40000"/>
                        </a:prstClr>
                      </a:outerShdw>
                    </a:effectLst>
                  </pic:spPr>
                </pic:pic>
              </a:graphicData>
            </a:graphic>
          </wp:inline>
        </w:drawing>
      </w:r>
    </w:p>
    <w:p w14:paraId="232C2DB8" w14:textId="026C6BFC" w:rsidR="00714DEF" w:rsidRDefault="00E57522" w:rsidP="00E57522">
      <w:pPr>
        <w:pStyle w:val="NoteText"/>
        <w:ind w:left="0"/>
        <w:rPr>
          <w:b/>
          <w:bCs/>
        </w:rPr>
      </w:pPr>
      <w:r>
        <w:t xml:space="preserve">Note: The user can not remove </w:t>
      </w:r>
      <w:r w:rsidRPr="00E57522">
        <w:rPr>
          <w:b/>
          <w:bCs/>
        </w:rPr>
        <w:t>Development Actions</w:t>
      </w:r>
      <w:r>
        <w:t xml:space="preserve"> that are required for the</w:t>
      </w:r>
      <w:r w:rsidR="00255E30">
        <w:t xml:space="preserve"> </w:t>
      </w:r>
      <w:r w:rsidR="00255E30" w:rsidRPr="00255E30">
        <w:rPr>
          <w:b/>
          <w:bCs/>
        </w:rPr>
        <w:t>FTI</w:t>
      </w:r>
      <w:r>
        <w:t xml:space="preserve"> </w:t>
      </w:r>
      <w:r w:rsidRPr="00E57522">
        <w:rPr>
          <w:b/>
          <w:bCs/>
        </w:rPr>
        <w:t>Custom 5103 Notice</w:t>
      </w:r>
      <w:r w:rsidR="00373546">
        <w:rPr>
          <w:b/>
          <w:bCs/>
        </w:rPr>
        <w:t xml:space="preserve">. </w:t>
      </w:r>
    </w:p>
    <w:p w14:paraId="14775055" w14:textId="77777777" w:rsidR="00714DEF" w:rsidRDefault="00714DEF">
      <w:pPr>
        <w:rPr>
          <w:rFonts w:cs="Times New Roman"/>
          <w:b/>
          <w:bCs/>
          <w:color w:val="000000" w:themeColor="text1"/>
          <w:szCs w:val="20"/>
        </w:rPr>
      </w:pPr>
      <w:r>
        <w:rPr>
          <w:b/>
          <w:bCs/>
        </w:rPr>
        <w:br w:type="page"/>
      </w:r>
    </w:p>
    <w:p w14:paraId="169680C2" w14:textId="2C8A813E" w:rsidR="00B42A82" w:rsidRDefault="00B42A82" w:rsidP="00B42A82">
      <w:pPr>
        <w:pStyle w:val="Step"/>
      </w:pPr>
      <w:r>
        <w:lastRenderedPageBreak/>
        <w:t xml:space="preserve">Step 2 </w:t>
      </w:r>
    </w:p>
    <w:p w14:paraId="2F8F171A" w14:textId="0D5D14AE" w:rsidR="00B42A82" w:rsidRDefault="001C0767" w:rsidP="00B42A82">
      <w:pPr>
        <w:pStyle w:val="ParagraphFormat"/>
      </w:pPr>
      <w:r>
        <w:t xml:space="preserve">The user can manually add </w:t>
      </w:r>
      <w:r w:rsidRPr="003907CD">
        <w:t>Development Actions</w:t>
      </w:r>
      <w:r>
        <w:t xml:space="preserve"> by </w:t>
      </w:r>
      <w:r w:rsidRPr="003907CD">
        <w:t xml:space="preserve">selecting the </w:t>
      </w:r>
      <w:r w:rsidRPr="003907CD">
        <w:rPr>
          <w:b/>
          <w:bCs/>
        </w:rPr>
        <w:t>Select Development Actions</w:t>
      </w:r>
      <w:r w:rsidRPr="003907CD">
        <w:t xml:space="preserve"> button. Refer to</w:t>
      </w:r>
      <w:r w:rsidR="00D319D0">
        <w:t xml:space="preserve"> </w:t>
      </w:r>
      <w:r w:rsidR="00D319D0" w:rsidRPr="007B19F9">
        <w:rPr>
          <w:rStyle w:val="FigureLink"/>
        </w:rPr>
        <w:fldChar w:fldCharType="begin"/>
      </w:r>
      <w:r w:rsidR="00D319D0" w:rsidRPr="007B19F9">
        <w:rPr>
          <w:rStyle w:val="FigureLink"/>
        </w:rPr>
        <w:instrText xml:space="preserve"> REF _Ref180510673 \h </w:instrText>
      </w:r>
      <w:r w:rsidR="007B19F9">
        <w:rPr>
          <w:rStyle w:val="FigureLink"/>
        </w:rPr>
        <w:instrText xml:space="preserve"> \* MERGEFORMAT </w:instrText>
      </w:r>
      <w:r w:rsidR="00D319D0" w:rsidRPr="007B19F9">
        <w:rPr>
          <w:rStyle w:val="FigureLink"/>
        </w:rPr>
      </w:r>
      <w:r w:rsidR="00D319D0" w:rsidRPr="007B19F9">
        <w:rPr>
          <w:rStyle w:val="FigureLink"/>
        </w:rPr>
        <w:fldChar w:fldCharType="separate"/>
      </w:r>
      <w:r w:rsidR="008E17ED" w:rsidRPr="008E17ED">
        <w:rPr>
          <w:rStyle w:val="FigureLink"/>
        </w:rPr>
        <w:t>Figure 16</w:t>
      </w:r>
      <w:r w:rsidR="00D319D0" w:rsidRPr="007B19F9">
        <w:rPr>
          <w:rStyle w:val="FigureLink"/>
        </w:rPr>
        <w:fldChar w:fldCharType="end"/>
      </w:r>
      <w:r>
        <w:t>.</w:t>
      </w:r>
    </w:p>
    <w:p w14:paraId="09D5C9CC" w14:textId="0EB170F8" w:rsidR="001C0767" w:rsidRDefault="003973A9" w:rsidP="003973A9">
      <w:pPr>
        <w:pStyle w:val="Caption"/>
        <w:rPr>
          <w:noProof/>
        </w:rPr>
      </w:pPr>
      <w:bookmarkStart w:id="26" w:name="_Ref180510673"/>
      <w:r w:rsidRPr="005769E1">
        <w:t xml:space="preserve">Figure </w:t>
      </w:r>
      <w:r w:rsidR="00000000">
        <w:fldChar w:fldCharType="begin"/>
      </w:r>
      <w:r w:rsidR="00000000">
        <w:instrText xml:space="preserve"> SEQ Figure \* ARABIC </w:instrText>
      </w:r>
      <w:r w:rsidR="00000000">
        <w:fldChar w:fldCharType="separate"/>
      </w:r>
      <w:r w:rsidR="008E17ED">
        <w:rPr>
          <w:noProof/>
        </w:rPr>
        <w:t>16</w:t>
      </w:r>
      <w:r w:rsidR="00000000">
        <w:rPr>
          <w:noProof/>
        </w:rPr>
        <w:fldChar w:fldCharType="end"/>
      </w:r>
      <w:bookmarkEnd w:id="26"/>
      <w:r w:rsidRPr="005769E1">
        <w:rPr>
          <w:noProof/>
        </w:rPr>
        <w:t>: Select Development Actions Button</w:t>
      </w:r>
    </w:p>
    <w:p w14:paraId="74767EB6" w14:textId="5F13EFA5" w:rsidR="005769E1" w:rsidRPr="005769E1" w:rsidRDefault="005769E1" w:rsidP="00863FB7">
      <w:pPr>
        <w:spacing w:after="240"/>
      </w:pPr>
      <w:r>
        <w:rPr>
          <w:noProof/>
        </w:rPr>
        <w:drawing>
          <wp:inline distT="0" distB="0" distL="0" distR="0" wp14:anchorId="1ADD69B5" wp14:editId="09C31043">
            <wp:extent cx="5943600" cy="2193290"/>
            <wp:effectExtent l="57150" t="57150" r="95250" b="92710"/>
            <wp:docPr id="1616774554" name="Picture 7" descr="Development Actions section with the Select Development Action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774554" name="Picture 7" descr="Development Actions section with the Select Development Actions button highlighted."/>
                    <pic:cNvPicPr/>
                  </pic:nvPicPr>
                  <pic:blipFill>
                    <a:blip r:embed="rId27">
                      <a:extLst>
                        <a:ext uri="{28A0092B-C50C-407E-A947-70E740481C1C}">
                          <a14:useLocalDpi xmlns:a14="http://schemas.microsoft.com/office/drawing/2010/main" val="0"/>
                        </a:ext>
                      </a:extLst>
                    </a:blip>
                    <a:stretch>
                      <a:fillRect/>
                    </a:stretch>
                  </pic:blipFill>
                  <pic:spPr>
                    <a:xfrm>
                      <a:off x="0" y="0"/>
                      <a:ext cx="5943600" cy="2193290"/>
                    </a:xfrm>
                    <a:prstGeom prst="rect">
                      <a:avLst/>
                    </a:prstGeom>
                    <a:ln w="9525">
                      <a:solidFill>
                        <a:schemeClr val="tx1"/>
                      </a:solidFill>
                    </a:ln>
                    <a:effectLst>
                      <a:outerShdw blurRad="50800" dist="38100" dir="2700000" algn="tl" rotWithShape="0">
                        <a:prstClr val="black">
                          <a:alpha val="40000"/>
                        </a:prstClr>
                      </a:outerShdw>
                    </a:effectLst>
                  </pic:spPr>
                </pic:pic>
              </a:graphicData>
            </a:graphic>
          </wp:inline>
        </w:drawing>
      </w:r>
    </w:p>
    <w:p w14:paraId="042E4ECF" w14:textId="77777777" w:rsidR="00B6574A" w:rsidRDefault="00B6574A">
      <w:pPr>
        <w:rPr>
          <w:b/>
          <w:sz w:val="28"/>
        </w:rPr>
      </w:pPr>
      <w:r>
        <w:br w:type="page"/>
      </w:r>
    </w:p>
    <w:p w14:paraId="53863919" w14:textId="7328ED8E" w:rsidR="001C0767" w:rsidRDefault="00C647ED" w:rsidP="00C647ED">
      <w:pPr>
        <w:pStyle w:val="Step"/>
      </w:pPr>
      <w:r>
        <w:lastRenderedPageBreak/>
        <w:t>Step 3</w:t>
      </w:r>
    </w:p>
    <w:p w14:paraId="0DAF5F70" w14:textId="7BFF9C65" w:rsidR="00C647ED" w:rsidRPr="00B75BFE" w:rsidRDefault="003E6A27" w:rsidP="00C647ED">
      <w:pPr>
        <w:pStyle w:val="ParagraphFormat"/>
      </w:pPr>
      <w:r w:rsidRPr="00B75BFE">
        <w:t xml:space="preserve">Enter FTI in the </w:t>
      </w:r>
      <w:r w:rsidRPr="00B75BFE">
        <w:rPr>
          <w:b/>
          <w:bCs/>
        </w:rPr>
        <w:t xml:space="preserve">Search for Development Actions </w:t>
      </w:r>
      <w:r w:rsidRPr="00B75BFE">
        <w:t>field</w:t>
      </w:r>
      <w:r w:rsidRPr="00B75BFE">
        <w:rPr>
          <w:b/>
          <w:bCs/>
        </w:rPr>
        <w:t xml:space="preserve"> </w:t>
      </w:r>
      <w:r w:rsidRPr="00B75BFE">
        <w:t xml:space="preserve">on the Add Development Actions modal. The </w:t>
      </w:r>
      <w:r w:rsidRPr="00B75BFE">
        <w:rPr>
          <w:b/>
          <w:bCs/>
        </w:rPr>
        <w:t>Choose a Development Action(s)</w:t>
      </w:r>
      <w:r w:rsidRPr="00B75BFE">
        <w:t xml:space="preserve"> menu will display the two FTI options available. </w:t>
      </w:r>
      <w:r w:rsidR="00AB4140" w:rsidRPr="00B75BFE">
        <w:t>Refer to</w:t>
      </w:r>
      <w:r w:rsidR="00A9195B" w:rsidRPr="00B75BFE">
        <w:t xml:space="preserve"> </w:t>
      </w:r>
      <w:r w:rsidR="00A9195B" w:rsidRPr="00B75BFE">
        <w:rPr>
          <w:rStyle w:val="FigureLink"/>
        </w:rPr>
        <w:fldChar w:fldCharType="begin"/>
      </w:r>
      <w:r w:rsidR="00A9195B" w:rsidRPr="00B75BFE">
        <w:rPr>
          <w:rStyle w:val="FigureLink"/>
        </w:rPr>
        <w:instrText xml:space="preserve"> REF _Ref180510776 \h  \* MERGEFORMAT </w:instrText>
      </w:r>
      <w:r w:rsidR="00A9195B" w:rsidRPr="00B75BFE">
        <w:rPr>
          <w:rStyle w:val="FigureLink"/>
        </w:rPr>
      </w:r>
      <w:r w:rsidR="00A9195B" w:rsidRPr="00B75BFE">
        <w:rPr>
          <w:rStyle w:val="FigureLink"/>
        </w:rPr>
        <w:fldChar w:fldCharType="separate"/>
      </w:r>
      <w:r w:rsidR="008E17ED" w:rsidRPr="008E17ED">
        <w:rPr>
          <w:rStyle w:val="FigureLink"/>
        </w:rPr>
        <w:t>Figure 17</w:t>
      </w:r>
      <w:r w:rsidR="00A9195B" w:rsidRPr="00B75BFE">
        <w:rPr>
          <w:rStyle w:val="FigureLink"/>
        </w:rPr>
        <w:fldChar w:fldCharType="end"/>
      </w:r>
      <w:r w:rsidR="00AB4140" w:rsidRPr="00B75BFE">
        <w:t>.</w:t>
      </w:r>
      <w:r w:rsidR="00E73F4E" w:rsidRPr="00B75BFE">
        <w:t xml:space="preserve"> </w:t>
      </w:r>
    </w:p>
    <w:p w14:paraId="27517B1E" w14:textId="2D57D6DD" w:rsidR="00473F07" w:rsidRDefault="0062645C" w:rsidP="0062645C">
      <w:pPr>
        <w:pStyle w:val="Caption"/>
      </w:pPr>
      <w:bookmarkStart w:id="27" w:name="_Ref180510776"/>
      <w:r w:rsidRPr="00B75BFE">
        <w:t xml:space="preserve">Figure </w:t>
      </w:r>
      <w:fldSimple w:instr=" SEQ Figure \* ARABIC ">
        <w:r w:rsidR="008E17ED">
          <w:rPr>
            <w:noProof/>
          </w:rPr>
          <w:t>17</w:t>
        </w:r>
      </w:fldSimple>
      <w:bookmarkEnd w:id="27"/>
      <w:r w:rsidRPr="00B75BFE">
        <w:rPr>
          <w:noProof/>
        </w:rPr>
        <w:t>: Add Development Actions Modal</w:t>
      </w:r>
      <w:r w:rsidRPr="00BB6E93">
        <w:rPr>
          <w:noProof/>
        </w:rPr>
        <w:t xml:space="preserve"> </w:t>
      </w:r>
    </w:p>
    <w:p w14:paraId="218C77CB" w14:textId="5862580A" w:rsidR="008A5D32" w:rsidRPr="008A5D32" w:rsidRDefault="008A5D32" w:rsidP="008A5D32">
      <w:r>
        <w:rPr>
          <w:noProof/>
        </w:rPr>
        <w:drawing>
          <wp:inline distT="0" distB="0" distL="0" distR="0" wp14:anchorId="4FD860AE" wp14:editId="4AE7526C">
            <wp:extent cx="5943600" cy="4412615"/>
            <wp:effectExtent l="57150" t="57150" r="95250" b="102235"/>
            <wp:docPr id="1042802091" name="Picture 1" descr="Add Development Actions Modal with Search for Development Actions and Choose a Development Actions field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802091" name="Picture 1" descr="Add Development Actions Modal with Search for Development Actions and Choose a Development Actions fields highlighted. "/>
                    <pic:cNvPicPr/>
                  </pic:nvPicPr>
                  <pic:blipFill>
                    <a:blip r:embed="rId28"/>
                    <a:stretch>
                      <a:fillRect/>
                    </a:stretch>
                  </pic:blipFill>
                  <pic:spPr>
                    <a:xfrm>
                      <a:off x="0" y="0"/>
                      <a:ext cx="5943600" cy="441261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03B3EC60" w14:textId="77777777" w:rsidR="00B6574A" w:rsidRDefault="00B6574A">
      <w:pPr>
        <w:rPr>
          <w:b/>
          <w:sz w:val="28"/>
        </w:rPr>
      </w:pPr>
      <w:r>
        <w:br w:type="page"/>
      </w:r>
    </w:p>
    <w:p w14:paraId="25C5C0D9" w14:textId="391F6008" w:rsidR="002424D4" w:rsidRDefault="002424D4" w:rsidP="002424D4">
      <w:pPr>
        <w:pStyle w:val="Step"/>
      </w:pPr>
      <w:r>
        <w:lastRenderedPageBreak/>
        <w:t>Step 4</w:t>
      </w:r>
    </w:p>
    <w:p w14:paraId="4439D88D" w14:textId="2C66B3A8" w:rsidR="002424D4" w:rsidRDefault="001A567A" w:rsidP="002424D4">
      <w:pPr>
        <w:pStyle w:val="ParagraphFormat"/>
      </w:pPr>
      <w:r w:rsidRPr="008C7350">
        <w:t xml:space="preserve">Select one </w:t>
      </w:r>
      <w:r>
        <w:t>or more of th</w:t>
      </w:r>
      <w:r w:rsidRPr="008C7350">
        <w:t xml:space="preserve">e FTI Development </w:t>
      </w:r>
      <w:r>
        <w:t>A</w:t>
      </w:r>
      <w:r w:rsidRPr="008C7350">
        <w:t xml:space="preserve">ctions. The Paragraph Preview will display with the information that will be added to the letter for the selected action. Select the </w:t>
      </w:r>
      <w:r w:rsidRPr="008C7350">
        <w:rPr>
          <w:b/>
          <w:bCs/>
        </w:rPr>
        <w:t>Add</w:t>
      </w:r>
      <w:r w:rsidRPr="008C7350">
        <w:t xml:space="preserve"> button to add it to the </w:t>
      </w:r>
      <w:r w:rsidRPr="008C7350">
        <w:rPr>
          <w:b/>
          <w:bCs/>
        </w:rPr>
        <w:t>Selected Development Action(s)</w:t>
      </w:r>
      <w:r w:rsidRPr="008C7350">
        <w:t xml:space="preserve"> field. </w:t>
      </w:r>
      <w:r w:rsidR="00ED6AAB">
        <w:t xml:space="preserve">Refer to </w:t>
      </w:r>
      <w:r w:rsidR="00F15D86" w:rsidRPr="00F15D86">
        <w:rPr>
          <w:rStyle w:val="FigureLink"/>
        </w:rPr>
        <w:fldChar w:fldCharType="begin"/>
      </w:r>
      <w:r w:rsidR="00F15D86" w:rsidRPr="00F15D86">
        <w:rPr>
          <w:rStyle w:val="FigureLink"/>
        </w:rPr>
        <w:instrText xml:space="preserve"> REF _Ref180593533 \h </w:instrText>
      </w:r>
      <w:r w:rsidR="00F15D86">
        <w:rPr>
          <w:rStyle w:val="FigureLink"/>
        </w:rPr>
        <w:instrText xml:space="preserve"> \* MERGEFORMAT </w:instrText>
      </w:r>
      <w:r w:rsidR="00F15D86" w:rsidRPr="00F15D86">
        <w:rPr>
          <w:rStyle w:val="FigureLink"/>
        </w:rPr>
      </w:r>
      <w:r w:rsidR="00F15D86" w:rsidRPr="00F15D86">
        <w:rPr>
          <w:rStyle w:val="FigureLink"/>
        </w:rPr>
        <w:fldChar w:fldCharType="separate"/>
      </w:r>
      <w:r w:rsidR="008E17ED" w:rsidRPr="008E17ED">
        <w:rPr>
          <w:rStyle w:val="FigureLink"/>
        </w:rPr>
        <w:t>Figure 18</w:t>
      </w:r>
      <w:r w:rsidR="00F15D86" w:rsidRPr="00F15D86">
        <w:rPr>
          <w:rStyle w:val="FigureLink"/>
        </w:rPr>
        <w:fldChar w:fldCharType="end"/>
      </w:r>
      <w:r w:rsidR="00F15D86">
        <w:t xml:space="preserve"> and </w:t>
      </w:r>
      <w:r w:rsidR="00F15D86" w:rsidRPr="00F15D86">
        <w:rPr>
          <w:rStyle w:val="FigureLink"/>
        </w:rPr>
        <w:fldChar w:fldCharType="begin"/>
      </w:r>
      <w:r w:rsidR="00F15D86" w:rsidRPr="00F15D86">
        <w:rPr>
          <w:rStyle w:val="FigureLink"/>
        </w:rPr>
        <w:instrText xml:space="preserve"> REF _Ref184238630 \h </w:instrText>
      </w:r>
      <w:r w:rsidR="00F15D86">
        <w:rPr>
          <w:rStyle w:val="FigureLink"/>
        </w:rPr>
        <w:instrText xml:space="preserve"> \* MERGEFORMAT </w:instrText>
      </w:r>
      <w:r w:rsidR="00F15D86" w:rsidRPr="00F15D86">
        <w:rPr>
          <w:rStyle w:val="FigureLink"/>
        </w:rPr>
      </w:r>
      <w:r w:rsidR="00F15D86" w:rsidRPr="00F15D86">
        <w:rPr>
          <w:rStyle w:val="FigureLink"/>
        </w:rPr>
        <w:fldChar w:fldCharType="separate"/>
      </w:r>
      <w:r w:rsidR="008E17ED" w:rsidRPr="008E17ED">
        <w:rPr>
          <w:rStyle w:val="FigureLink"/>
        </w:rPr>
        <w:t>Figure 19</w:t>
      </w:r>
      <w:r w:rsidR="00F15D86" w:rsidRPr="00F15D86">
        <w:rPr>
          <w:rStyle w:val="FigureLink"/>
        </w:rPr>
        <w:fldChar w:fldCharType="end"/>
      </w:r>
      <w:r w:rsidR="00F15D86">
        <w:t>.</w:t>
      </w:r>
    </w:p>
    <w:p w14:paraId="0C2E61CD" w14:textId="77777777" w:rsidR="008C3F74" w:rsidRPr="008C7350" w:rsidRDefault="008C3F74" w:rsidP="008C3F74">
      <w:pPr>
        <w:pStyle w:val="NoteText"/>
      </w:pPr>
      <w:r>
        <w:t>Note: Press the CTRL button on the keyboard to select both FTI development actions, if desired.</w:t>
      </w:r>
    </w:p>
    <w:p w14:paraId="65590B8B" w14:textId="734D0B09" w:rsidR="00ED6AAB" w:rsidRDefault="00ED6AAB" w:rsidP="00ED6AAB">
      <w:pPr>
        <w:pStyle w:val="Caption"/>
      </w:pPr>
      <w:bookmarkStart w:id="28" w:name="_Ref180593533"/>
      <w:r w:rsidRPr="001A567A">
        <w:t xml:space="preserve">Figure </w:t>
      </w:r>
      <w:fldSimple w:instr=" SEQ Figure \* ARABIC ">
        <w:r w:rsidR="008E17ED">
          <w:rPr>
            <w:noProof/>
          </w:rPr>
          <w:t>18</w:t>
        </w:r>
      </w:fldSimple>
      <w:bookmarkEnd w:id="28"/>
      <w:r w:rsidRPr="001A567A">
        <w:rPr>
          <w:noProof/>
        </w:rPr>
        <w:t xml:space="preserve">: </w:t>
      </w:r>
      <w:r w:rsidR="00F476A7" w:rsidRPr="001A567A">
        <w:t>FTI-Clarification of Discrepant Income and Add Button</w:t>
      </w:r>
    </w:p>
    <w:p w14:paraId="344EFE31" w14:textId="47C15DD2" w:rsidR="00ED6AAB" w:rsidRDefault="00DA6472" w:rsidP="00EA3D27">
      <w:pPr>
        <w:pStyle w:val="ParagraphFormat"/>
        <w:jc w:val="center"/>
      </w:pPr>
      <w:r>
        <w:rPr>
          <w:noProof/>
        </w:rPr>
        <w:drawing>
          <wp:inline distT="0" distB="0" distL="0" distR="0" wp14:anchorId="60391C2D" wp14:editId="12D997E4">
            <wp:extent cx="4572000" cy="5162501"/>
            <wp:effectExtent l="57150" t="57150" r="95250" b="95885"/>
            <wp:docPr id="1309529568" name="Picture 1" descr="Add Development Actions modal with FTI Clarification of discrepant income greater than amount you reported selected. The Add button is highlighted. Paragraph preview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529568" name="Picture 1" descr="Add Development Actions modal with FTI Clarification of discrepant income greater than amount you reported selected. The Add button is highlighted. Paragraph preview is highlighted."/>
                    <pic:cNvPicPr/>
                  </pic:nvPicPr>
                  <pic:blipFill>
                    <a:blip r:embed="rId29"/>
                    <a:stretch>
                      <a:fillRect/>
                    </a:stretch>
                  </pic:blipFill>
                  <pic:spPr>
                    <a:xfrm>
                      <a:off x="0" y="0"/>
                      <a:ext cx="4572000" cy="5162501"/>
                    </a:xfrm>
                    <a:prstGeom prst="rect">
                      <a:avLst/>
                    </a:prstGeom>
                    <a:ln w="9525">
                      <a:solidFill>
                        <a:schemeClr val="tx1"/>
                      </a:solidFill>
                    </a:ln>
                    <a:effectLst>
                      <a:outerShdw blurRad="50800" dist="38100" dir="2700000" algn="tl" rotWithShape="0">
                        <a:prstClr val="black">
                          <a:alpha val="40000"/>
                        </a:prstClr>
                      </a:outerShdw>
                    </a:effectLst>
                  </pic:spPr>
                </pic:pic>
              </a:graphicData>
            </a:graphic>
          </wp:inline>
        </w:drawing>
      </w:r>
    </w:p>
    <w:p w14:paraId="13BBAFFF" w14:textId="77777777" w:rsidR="00E4410D" w:rsidRDefault="00E4410D" w:rsidP="00EA3D27">
      <w:pPr>
        <w:pStyle w:val="ParagraphFormat"/>
        <w:jc w:val="center"/>
      </w:pPr>
    </w:p>
    <w:p w14:paraId="76D42E7B" w14:textId="159CFB7D" w:rsidR="002A7A8D" w:rsidRDefault="002A7A8D" w:rsidP="002A7A8D">
      <w:pPr>
        <w:pStyle w:val="Caption"/>
      </w:pPr>
      <w:bookmarkStart w:id="29" w:name="_Ref184238630"/>
      <w:r w:rsidRPr="00414666">
        <w:lastRenderedPageBreak/>
        <w:t xml:space="preserve">Figure </w:t>
      </w:r>
      <w:fldSimple w:instr=" SEQ Figure \* ARABIC ">
        <w:r w:rsidR="008E17ED">
          <w:rPr>
            <w:noProof/>
          </w:rPr>
          <w:t>19</w:t>
        </w:r>
      </w:fldSimple>
      <w:bookmarkEnd w:id="29"/>
      <w:r w:rsidRPr="00414666">
        <w:t xml:space="preserve">: FTI-Possible Assets Associated with Discrepant Income </w:t>
      </w:r>
      <w:r w:rsidR="00726A3D" w:rsidRPr="00414666">
        <w:t xml:space="preserve">and </w:t>
      </w:r>
      <w:r w:rsidRPr="00414666">
        <w:t>Add Button</w:t>
      </w:r>
    </w:p>
    <w:p w14:paraId="5C2333AC" w14:textId="632670C3" w:rsidR="007E6635" w:rsidRPr="002424D4" w:rsidRDefault="007E6635" w:rsidP="00EA3D27">
      <w:pPr>
        <w:pStyle w:val="ParagraphFormat"/>
        <w:jc w:val="center"/>
      </w:pPr>
      <w:r>
        <w:rPr>
          <w:noProof/>
        </w:rPr>
        <w:drawing>
          <wp:inline distT="0" distB="0" distL="0" distR="0" wp14:anchorId="54C0C407" wp14:editId="7F5ACDA7">
            <wp:extent cx="4572000" cy="4718393"/>
            <wp:effectExtent l="57150" t="57150" r="95250" b="101600"/>
            <wp:docPr id="704336254" name="Picture 1" descr="Add Development Actions modal with FTI Clarification of discrepant income greater than amount you reported selected. The Add button is highlighted. Paragraph preview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336254" name="Picture 1" descr="Add Development Actions modal with FTI Clarification of discrepant income greater than amount you reported selected. The Add button is highlighted. Paragraph preview is highlighted."/>
                    <pic:cNvPicPr/>
                  </pic:nvPicPr>
                  <pic:blipFill>
                    <a:blip r:embed="rId30"/>
                    <a:stretch>
                      <a:fillRect/>
                    </a:stretch>
                  </pic:blipFill>
                  <pic:spPr>
                    <a:xfrm>
                      <a:off x="0" y="0"/>
                      <a:ext cx="4572000" cy="4718393"/>
                    </a:xfrm>
                    <a:prstGeom prst="rect">
                      <a:avLst/>
                    </a:prstGeom>
                    <a:ln w="9525">
                      <a:solidFill>
                        <a:schemeClr val="tx1"/>
                      </a:solidFill>
                    </a:ln>
                    <a:effectLst>
                      <a:outerShdw blurRad="50800" dist="38100" dir="2700000" algn="tl" rotWithShape="0">
                        <a:prstClr val="black">
                          <a:alpha val="40000"/>
                        </a:prstClr>
                      </a:outerShdw>
                    </a:effectLst>
                  </pic:spPr>
                </pic:pic>
              </a:graphicData>
            </a:graphic>
          </wp:inline>
        </w:drawing>
      </w:r>
    </w:p>
    <w:p w14:paraId="75756EB4" w14:textId="77777777" w:rsidR="00726A3D" w:rsidRDefault="00726A3D" w:rsidP="00726A3D">
      <w:pPr>
        <w:pStyle w:val="ParagraphFormat"/>
        <w:spacing w:after="240"/>
      </w:pPr>
      <w:r w:rsidRPr="00414666">
        <w:t xml:space="preserve">The selected development action(s) will appear in the </w:t>
      </w:r>
      <w:r w:rsidRPr="00414666">
        <w:rPr>
          <w:b/>
          <w:bCs/>
        </w:rPr>
        <w:t>Selected Development Action(s)</w:t>
      </w:r>
      <w:r w:rsidRPr="00414666">
        <w:t xml:space="preserve"> field.</w:t>
      </w:r>
    </w:p>
    <w:p w14:paraId="54061D85" w14:textId="0FB86CA9" w:rsidR="00CE14C4" w:rsidRDefault="00CE14C4" w:rsidP="00CE14C4">
      <w:pPr>
        <w:pStyle w:val="NoteText"/>
      </w:pPr>
      <w:r w:rsidRPr="00CE14C4">
        <w:rPr>
          <w:b/>
          <w:bCs/>
        </w:rPr>
        <w:t>Note:</w:t>
      </w:r>
      <w:r>
        <w:t xml:space="preserve"> If </w:t>
      </w:r>
      <w:r w:rsidR="005769E1">
        <w:t>the user</w:t>
      </w:r>
      <w:r>
        <w:t xml:space="preserve"> manually adds </w:t>
      </w:r>
      <w:r w:rsidR="00414666">
        <w:t>d</w:t>
      </w:r>
      <w:r>
        <w:t xml:space="preserve">evelopment </w:t>
      </w:r>
      <w:r w:rsidR="00414666">
        <w:t>a</w:t>
      </w:r>
      <w:r>
        <w:t xml:space="preserve">ctions to the </w:t>
      </w:r>
      <w:r w:rsidRPr="005D07B2">
        <w:rPr>
          <w:b/>
          <w:bCs/>
        </w:rPr>
        <w:t>Custom 5103 Notice</w:t>
      </w:r>
      <w:r>
        <w:t xml:space="preserve"> and then changes the letter to </w:t>
      </w:r>
      <w:r w:rsidRPr="005D07B2">
        <w:rPr>
          <w:b/>
          <w:bCs/>
        </w:rPr>
        <w:t>Subsequent Development Letter</w:t>
      </w:r>
      <w:r>
        <w:t xml:space="preserve">, all manually added </w:t>
      </w:r>
      <w:r w:rsidR="00414666">
        <w:t>d</w:t>
      </w:r>
      <w:r>
        <w:t xml:space="preserve">evelopment actions will </w:t>
      </w:r>
      <w:r w:rsidR="002424D4">
        <w:t>remain,</w:t>
      </w:r>
      <w:r>
        <w:t xml:space="preserve"> and the user will need to remove them if necessary.</w:t>
      </w:r>
      <w:r w:rsidR="003D563C">
        <w:t xml:space="preserve">                 </w:t>
      </w:r>
    </w:p>
    <w:p w14:paraId="7AC3B5F2" w14:textId="77777777" w:rsidR="00507EC7" w:rsidRDefault="00507EC7">
      <w:pPr>
        <w:rPr>
          <w:rFonts w:cstheme="minorHAnsi"/>
          <w:b/>
          <w:bCs/>
          <w:sz w:val="28"/>
          <w:szCs w:val="28"/>
        </w:rPr>
      </w:pPr>
      <w:r>
        <w:br w:type="page"/>
      </w:r>
    </w:p>
    <w:p w14:paraId="77AACA35" w14:textId="77C279B3" w:rsidR="00DB2B42" w:rsidRDefault="00DB2B42" w:rsidP="00DB2B42">
      <w:pPr>
        <w:pStyle w:val="Step"/>
      </w:pPr>
      <w:r>
        <w:lastRenderedPageBreak/>
        <w:t>Step 4</w:t>
      </w:r>
    </w:p>
    <w:p w14:paraId="6E1C5421" w14:textId="13D96F00" w:rsidR="00DB2B42" w:rsidRPr="00C9724C" w:rsidRDefault="00F47BA1" w:rsidP="00DB2B42">
      <w:pPr>
        <w:pStyle w:val="ParagraphFormat"/>
      </w:pPr>
      <w:r w:rsidRPr="00C9724C">
        <w:t xml:space="preserve">Select the </w:t>
      </w:r>
      <w:r w:rsidRPr="00C9724C">
        <w:rPr>
          <w:b/>
          <w:bCs/>
        </w:rPr>
        <w:t>Confirm</w:t>
      </w:r>
      <w:r w:rsidRPr="00C9724C">
        <w:t xml:space="preserve"> button to continue with adding the development action. </w:t>
      </w:r>
      <w:r w:rsidR="00DB2B42" w:rsidRPr="00C9724C">
        <w:t>Refer to</w:t>
      </w:r>
      <w:r w:rsidR="00C45AB4" w:rsidRPr="00C9724C">
        <w:t xml:space="preserve"> </w:t>
      </w:r>
      <w:r w:rsidR="00C45AB4" w:rsidRPr="00C9724C">
        <w:rPr>
          <w:rStyle w:val="FigureLink"/>
        </w:rPr>
        <w:fldChar w:fldCharType="begin"/>
      </w:r>
      <w:r w:rsidR="00C45AB4" w:rsidRPr="00C9724C">
        <w:rPr>
          <w:rStyle w:val="FigureLink"/>
        </w:rPr>
        <w:instrText xml:space="preserve"> REF _Ref184238865 \h  \* MERGEFORMAT </w:instrText>
      </w:r>
      <w:r w:rsidR="00C45AB4" w:rsidRPr="00C9724C">
        <w:rPr>
          <w:rStyle w:val="FigureLink"/>
        </w:rPr>
      </w:r>
      <w:r w:rsidR="00C45AB4" w:rsidRPr="00C9724C">
        <w:rPr>
          <w:rStyle w:val="FigureLink"/>
        </w:rPr>
        <w:fldChar w:fldCharType="separate"/>
      </w:r>
      <w:r w:rsidR="008E17ED" w:rsidRPr="008E17ED">
        <w:rPr>
          <w:rStyle w:val="FigureLink"/>
        </w:rPr>
        <w:t>Figure 20</w:t>
      </w:r>
      <w:r w:rsidR="00C45AB4" w:rsidRPr="00C9724C">
        <w:rPr>
          <w:rStyle w:val="FigureLink"/>
        </w:rPr>
        <w:fldChar w:fldCharType="end"/>
      </w:r>
      <w:r w:rsidR="00DB2B42" w:rsidRPr="00C9724C">
        <w:t>.</w:t>
      </w:r>
    </w:p>
    <w:p w14:paraId="2AE825F3" w14:textId="796ACE4D" w:rsidR="00C45AB4" w:rsidRDefault="00C45AB4" w:rsidP="00C45AB4">
      <w:pPr>
        <w:pStyle w:val="Caption"/>
      </w:pPr>
      <w:bookmarkStart w:id="30" w:name="_Ref184238865"/>
      <w:r w:rsidRPr="00C9724C">
        <w:t xml:space="preserve">Figure </w:t>
      </w:r>
      <w:fldSimple w:instr=" SEQ Figure \* ARABIC ">
        <w:r w:rsidR="008E17ED">
          <w:rPr>
            <w:noProof/>
          </w:rPr>
          <w:t>20</w:t>
        </w:r>
      </w:fldSimple>
      <w:bookmarkEnd w:id="30"/>
      <w:r w:rsidRPr="00C9724C">
        <w:t>: Confirm Button</w:t>
      </w:r>
    </w:p>
    <w:p w14:paraId="1FCF3B12" w14:textId="1340B1C0" w:rsidR="00C45AB4" w:rsidRDefault="00C45AB4" w:rsidP="00DB2B42">
      <w:pPr>
        <w:pStyle w:val="ParagraphFormat"/>
        <w:spacing w:after="240"/>
        <w:jc w:val="center"/>
      </w:pPr>
      <w:r>
        <w:rPr>
          <w:noProof/>
        </w:rPr>
        <w:drawing>
          <wp:inline distT="0" distB="0" distL="0" distR="0" wp14:anchorId="33EFD2BD" wp14:editId="61D840C0">
            <wp:extent cx="4572000" cy="3422088"/>
            <wp:effectExtent l="57150" t="57150" r="95250" b="102235"/>
            <wp:docPr id="1882875004" name="Picture 1" descr="The Add Development Actions modal with the selected development action and Confirm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875004" name="Picture 1" descr="The Add Development Actions modal with the selected development action and Confirm button highlighted. "/>
                    <pic:cNvPicPr/>
                  </pic:nvPicPr>
                  <pic:blipFill>
                    <a:blip r:embed="rId31"/>
                    <a:stretch>
                      <a:fillRect/>
                    </a:stretch>
                  </pic:blipFill>
                  <pic:spPr>
                    <a:xfrm>
                      <a:off x="0" y="0"/>
                      <a:ext cx="4572000" cy="3422088"/>
                    </a:xfrm>
                    <a:prstGeom prst="rect">
                      <a:avLst/>
                    </a:prstGeom>
                    <a:ln w="9525">
                      <a:solidFill>
                        <a:schemeClr val="tx1"/>
                      </a:solidFill>
                    </a:ln>
                    <a:effectLst>
                      <a:outerShdw blurRad="50800" dist="38100" dir="2700000" algn="tl" rotWithShape="0">
                        <a:prstClr val="black">
                          <a:alpha val="40000"/>
                        </a:prstClr>
                      </a:outerShdw>
                    </a:effectLst>
                  </pic:spPr>
                </pic:pic>
              </a:graphicData>
            </a:graphic>
          </wp:inline>
        </w:drawing>
      </w:r>
    </w:p>
    <w:p w14:paraId="38B1F41E" w14:textId="42013A61" w:rsidR="00081440" w:rsidRDefault="00081440" w:rsidP="00081440">
      <w:pPr>
        <w:pStyle w:val="ParagraphFormat"/>
      </w:pPr>
      <w:r>
        <w:t>The selected development action(s) will appear in the Development Actions section. Refer to</w:t>
      </w:r>
      <w:r w:rsidR="00F47BA1">
        <w:rPr>
          <w:rStyle w:val="FigureLink"/>
        </w:rPr>
        <w:t xml:space="preserve"> </w:t>
      </w:r>
      <w:r w:rsidR="00F47BA1" w:rsidRPr="00F47BA1">
        <w:rPr>
          <w:rStyle w:val="FigureLink"/>
        </w:rPr>
        <w:fldChar w:fldCharType="begin"/>
      </w:r>
      <w:r w:rsidR="00F47BA1" w:rsidRPr="00F47BA1">
        <w:rPr>
          <w:rStyle w:val="FigureLink"/>
        </w:rPr>
        <w:instrText xml:space="preserve"> REF _Ref184304394 \h </w:instrText>
      </w:r>
      <w:r w:rsidR="00F47BA1">
        <w:rPr>
          <w:rStyle w:val="FigureLink"/>
        </w:rPr>
        <w:instrText xml:space="preserve"> \* MERGEFORMAT </w:instrText>
      </w:r>
      <w:r w:rsidR="00F47BA1" w:rsidRPr="00F47BA1">
        <w:rPr>
          <w:rStyle w:val="FigureLink"/>
        </w:rPr>
      </w:r>
      <w:r w:rsidR="00F47BA1" w:rsidRPr="00F47BA1">
        <w:rPr>
          <w:rStyle w:val="FigureLink"/>
        </w:rPr>
        <w:fldChar w:fldCharType="separate"/>
      </w:r>
      <w:r w:rsidR="008E17ED" w:rsidRPr="008E17ED">
        <w:rPr>
          <w:rStyle w:val="FigureLink"/>
        </w:rPr>
        <w:t>Figure 21</w:t>
      </w:r>
      <w:r w:rsidR="00F47BA1" w:rsidRPr="00F47BA1">
        <w:rPr>
          <w:rStyle w:val="FigureLink"/>
        </w:rPr>
        <w:fldChar w:fldCharType="end"/>
      </w:r>
      <w:r>
        <w:t>.</w:t>
      </w:r>
    </w:p>
    <w:p w14:paraId="6F750F00" w14:textId="7D318CE5" w:rsidR="00F47BA1" w:rsidRDefault="00F47BA1" w:rsidP="00F47BA1">
      <w:pPr>
        <w:pStyle w:val="Caption"/>
      </w:pPr>
      <w:bookmarkStart w:id="31" w:name="_Ref184304394"/>
      <w:bookmarkStart w:id="32" w:name="_Ref184304370"/>
      <w:r>
        <w:t xml:space="preserve">Figure </w:t>
      </w:r>
      <w:r w:rsidR="00000000">
        <w:fldChar w:fldCharType="begin"/>
      </w:r>
      <w:r w:rsidR="00000000" w:rsidRPr="0053646C">
        <w:rPr>
          <w:highlight w:val="yellow"/>
        </w:rPr>
        <w:instrText xml:space="preserve"> SEQ Figure \* ARABIC </w:instrText>
      </w:r>
      <w:r w:rsidR="00000000">
        <w:fldChar w:fldCharType="separate"/>
      </w:r>
      <w:r w:rsidR="008E17ED">
        <w:rPr>
          <w:noProof/>
          <w:highlight w:val="yellow"/>
        </w:rPr>
        <w:t>21</w:t>
      </w:r>
      <w:r w:rsidR="00000000">
        <w:rPr>
          <w:noProof/>
        </w:rPr>
        <w:fldChar w:fldCharType="end"/>
      </w:r>
      <w:bookmarkEnd w:id="31"/>
      <w:r>
        <w:t>:Development Action Added</w:t>
      </w:r>
      <w:bookmarkEnd w:id="32"/>
    </w:p>
    <w:p w14:paraId="70F8D7A5" w14:textId="77777777" w:rsidR="00081440" w:rsidRDefault="00081440" w:rsidP="00081440">
      <w:pPr>
        <w:pStyle w:val="ParagraphFormat"/>
        <w:spacing w:after="240"/>
      </w:pPr>
      <w:r>
        <w:rPr>
          <w:noProof/>
        </w:rPr>
        <w:drawing>
          <wp:inline distT="0" distB="0" distL="0" distR="0" wp14:anchorId="1575C782" wp14:editId="627395B9">
            <wp:extent cx="5778797" cy="1981302"/>
            <wp:effectExtent l="57150" t="57150" r="88900" b="95250"/>
            <wp:docPr id="2093203310" name="Picture 1" descr="The added development action highlighted in the Development Action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03310" name="Picture 1" descr="The added development action highlighted in the Development Actions section."/>
                    <pic:cNvPicPr/>
                  </pic:nvPicPr>
                  <pic:blipFill>
                    <a:blip r:embed="rId32"/>
                    <a:stretch>
                      <a:fillRect/>
                    </a:stretch>
                  </pic:blipFill>
                  <pic:spPr>
                    <a:xfrm>
                      <a:off x="0" y="0"/>
                      <a:ext cx="5778797" cy="1981302"/>
                    </a:xfrm>
                    <a:prstGeom prst="rect">
                      <a:avLst/>
                    </a:prstGeom>
                    <a:ln w="9525">
                      <a:solidFill>
                        <a:schemeClr val="tx1"/>
                      </a:solidFill>
                    </a:ln>
                    <a:effectLst>
                      <a:outerShdw blurRad="50800" dist="38100" dir="2700000" algn="tl" rotWithShape="0">
                        <a:prstClr val="black">
                          <a:alpha val="40000"/>
                        </a:prstClr>
                      </a:outerShdw>
                    </a:effectLst>
                  </pic:spPr>
                </pic:pic>
              </a:graphicData>
            </a:graphic>
          </wp:inline>
        </w:drawing>
      </w:r>
    </w:p>
    <w:p w14:paraId="24920157" w14:textId="73AD4853" w:rsidR="005A0F21" w:rsidRDefault="005A0F21"/>
    <w:p w14:paraId="5E7FFA69" w14:textId="1E2C4CFB" w:rsidR="00B6574A" w:rsidRDefault="00B6574A">
      <w:pPr>
        <w:rPr>
          <w:rFonts w:cstheme="minorHAnsi"/>
          <w:b/>
          <w:bCs/>
          <w:sz w:val="28"/>
          <w:szCs w:val="28"/>
        </w:rPr>
      </w:pPr>
      <w:r>
        <w:br w:type="page"/>
      </w:r>
    </w:p>
    <w:p w14:paraId="033E99EB" w14:textId="4FA74146" w:rsidR="003D563C" w:rsidRDefault="00905A32" w:rsidP="003D563C">
      <w:pPr>
        <w:pStyle w:val="Heading3"/>
      </w:pPr>
      <w:bookmarkStart w:id="33" w:name="_Toc180679961"/>
      <w:r>
        <w:lastRenderedPageBreak/>
        <w:t>Standard &amp; eFolder Enclosures</w:t>
      </w:r>
      <w:bookmarkEnd w:id="33"/>
    </w:p>
    <w:p w14:paraId="17A650D4" w14:textId="606337DA" w:rsidR="00905A32" w:rsidRDefault="00905A32" w:rsidP="00905A32">
      <w:pPr>
        <w:pStyle w:val="Step"/>
      </w:pPr>
      <w:r>
        <w:t>Step 1</w:t>
      </w:r>
    </w:p>
    <w:p w14:paraId="103108FB" w14:textId="23A75E7E" w:rsidR="00A81CA5" w:rsidRDefault="007E6A2E" w:rsidP="00A81CA5">
      <w:pPr>
        <w:pStyle w:val="ParagraphFormat"/>
      </w:pPr>
      <w:r>
        <w:t xml:space="preserve">Navigate to the </w:t>
      </w:r>
      <w:r w:rsidRPr="00A860D8">
        <w:rPr>
          <w:b/>
          <w:bCs/>
        </w:rPr>
        <w:t>Standard &amp; eFolder Enclosures</w:t>
      </w:r>
      <w:r>
        <w:t xml:space="preserve"> section. The </w:t>
      </w:r>
      <w:r w:rsidR="00B6574A">
        <w:t>required</w:t>
      </w:r>
      <w:r>
        <w:t xml:space="preserve"> enclosures</w:t>
      </w:r>
      <w:r w:rsidR="00B6574A">
        <w:t xml:space="preserve"> will populate </w:t>
      </w:r>
      <w:r>
        <w:t>for the</w:t>
      </w:r>
      <w:r w:rsidR="0013165B">
        <w:t xml:space="preserve"> FTI</w:t>
      </w:r>
      <w:r>
        <w:t xml:space="preserve"> Custom 5103 Notice</w:t>
      </w:r>
      <w:r w:rsidR="0013165B">
        <w:t>.</w:t>
      </w:r>
      <w:r>
        <w:t xml:space="preserve"> Refer to</w:t>
      </w:r>
      <w:r w:rsidR="00424DC5">
        <w:t xml:space="preserve"> </w:t>
      </w:r>
      <w:r w:rsidR="00424DC5" w:rsidRPr="00424DC5">
        <w:rPr>
          <w:rStyle w:val="FigureLink"/>
        </w:rPr>
        <w:fldChar w:fldCharType="begin"/>
      </w:r>
      <w:r w:rsidR="00424DC5" w:rsidRPr="00424DC5">
        <w:rPr>
          <w:rStyle w:val="FigureLink"/>
        </w:rPr>
        <w:instrText xml:space="preserve"> REF _Ref180510842 \h  \* MERGEFORMAT </w:instrText>
      </w:r>
      <w:r w:rsidR="00424DC5" w:rsidRPr="00424DC5">
        <w:rPr>
          <w:rStyle w:val="FigureLink"/>
        </w:rPr>
      </w:r>
      <w:r w:rsidR="00424DC5" w:rsidRPr="00424DC5">
        <w:rPr>
          <w:rStyle w:val="FigureLink"/>
        </w:rPr>
        <w:fldChar w:fldCharType="separate"/>
      </w:r>
      <w:r w:rsidR="008E17ED" w:rsidRPr="008E17ED">
        <w:rPr>
          <w:rStyle w:val="FigureLink"/>
        </w:rPr>
        <w:t>Figure 22</w:t>
      </w:r>
      <w:r w:rsidR="00424DC5" w:rsidRPr="00424DC5">
        <w:rPr>
          <w:rStyle w:val="FigureLink"/>
        </w:rPr>
        <w:fldChar w:fldCharType="end"/>
      </w:r>
      <w:r>
        <w:t>.</w:t>
      </w:r>
    </w:p>
    <w:p w14:paraId="16A6E35A" w14:textId="526BA458" w:rsidR="007E6A2E" w:rsidRDefault="00A22428" w:rsidP="00A22428">
      <w:pPr>
        <w:pStyle w:val="Caption"/>
      </w:pPr>
      <w:bookmarkStart w:id="34" w:name="_Ref180510842"/>
      <w:r>
        <w:t xml:space="preserve">Figure </w:t>
      </w:r>
      <w:r w:rsidR="00000000">
        <w:fldChar w:fldCharType="begin"/>
      </w:r>
      <w:r w:rsidR="00000000">
        <w:instrText xml:space="preserve"> SEQ Figure \* ARABIC </w:instrText>
      </w:r>
      <w:r w:rsidR="00000000">
        <w:fldChar w:fldCharType="separate"/>
      </w:r>
      <w:r w:rsidR="008E17ED">
        <w:rPr>
          <w:noProof/>
        </w:rPr>
        <w:t>22</w:t>
      </w:r>
      <w:r w:rsidR="00000000">
        <w:rPr>
          <w:noProof/>
        </w:rPr>
        <w:fldChar w:fldCharType="end"/>
      </w:r>
      <w:bookmarkEnd w:id="34"/>
      <w:r w:rsidRPr="0084301B">
        <w:rPr>
          <w:noProof/>
        </w:rPr>
        <w:t>: Standard &amp; eFolder Enclosure</w:t>
      </w:r>
    </w:p>
    <w:p w14:paraId="1C992D8B" w14:textId="1D0DB835" w:rsidR="007E6A2E" w:rsidRDefault="00AA1F1A" w:rsidP="007E6A2E">
      <w:r>
        <w:rPr>
          <w:noProof/>
        </w:rPr>
        <w:drawing>
          <wp:inline distT="0" distB="0" distL="0" distR="0" wp14:anchorId="326087F8" wp14:editId="4544A8A6">
            <wp:extent cx="5943600" cy="1582930"/>
            <wp:effectExtent l="57150" t="57150" r="95250" b="93980"/>
            <wp:docPr id="65131200" name="Picture 10" descr="The Standard and eFolder Enclosures section with a list of required enclosure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1200" name="Picture 10" descr="The Standard and eFolder Enclosures section with a list of required enclosures highligh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1582930"/>
                    </a:xfrm>
                    <a:prstGeom prst="rect">
                      <a:avLst/>
                    </a:prstGeom>
                    <a:ln w="9525">
                      <a:solidFill>
                        <a:schemeClr val="tx1"/>
                      </a:solidFill>
                    </a:ln>
                    <a:effectLst>
                      <a:outerShdw blurRad="50800" dist="38100" dir="2700000" algn="tl" rotWithShape="0">
                        <a:prstClr val="black">
                          <a:alpha val="40000"/>
                        </a:prstClr>
                      </a:outerShdw>
                    </a:effectLst>
                  </pic:spPr>
                </pic:pic>
              </a:graphicData>
            </a:graphic>
          </wp:inline>
        </w:drawing>
      </w:r>
    </w:p>
    <w:p w14:paraId="79780DB9" w14:textId="4A92AE9C" w:rsidR="009653A1" w:rsidRDefault="009653A1" w:rsidP="00863FB7">
      <w:pPr>
        <w:pStyle w:val="Step"/>
        <w:spacing w:after="240"/>
      </w:pPr>
      <w:r>
        <w:t xml:space="preserve">Step </w:t>
      </w:r>
      <w:r w:rsidR="009C64FB">
        <w:t>2</w:t>
      </w:r>
    </w:p>
    <w:p w14:paraId="03F02776" w14:textId="4D355DBA" w:rsidR="009C64FB" w:rsidRDefault="009C64FB" w:rsidP="00863FB7">
      <w:pPr>
        <w:pStyle w:val="ParagraphFormat"/>
        <w:spacing w:before="0"/>
      </w:pPr>
      <w:r>
        <w:t xml:space="preserve">Select the </w:t>
      </w:r>
      <w:r w:rsidRPr="005F3D52">
        <w:rPr>
          <w:b/>
          <w:bCs/>
        </w:rPr>
        <w:t>Select Standard Enclos</w:t>
      </w:r>
      <w:r w:rsidR="005F3D52" w:rsidRPr="005F3D52">
        <w:rPr>
          <w:b/>
          <w:bCs/>
        </w:rPr>
        <w:t>u</w:t>
      </w:r>
      <w:r w:rsidRPr="005F3D52">
        <w:rPr>
          <w:b/>
          <w:bCs/>
        </w:rPr>
        <w:t>res</w:t>
      </w:r>
      <w:r w:rsidR="005F3D52">
        <w:rPr>
          <w:b/>
          <w:bCs/>
        </w:rPr>
        <w:t xml:space="preserve"> </w:t>
      </w:r>
      <w:r w:rsidR="005F3D52" w:rsidRPr="005F3D52">
        <w:t>button</w:t>
      </w:r>
      <w:r w:rsidR="005F3D52">
        <w:t xml:space="preserve"> to add additional enclosures. Refer to </w:t>
      </w:r>
      <w:r w:rsidR="00896C3E" w:rsidRPr="00896C3E">
        <w:rPr>
          <w:rStyle w:val="FigureLink"/>
        </w:rPr>
        <w:fldChar w:fldCharType="begin"/>
      </w:r>
      <w:r w:rsidR="00896C3E" w:rsidRPr="00896C3E">
        <w:rPr>
          <w:rStyle w:val="FigureLink"/>
        </w:rPr>
        <w:instrText xml:space="preserve"> REF _Ref180510914 \h </w:instrText>
      </w:r>
      <w:r w:rsidR="00896C3E">
        <w:rPr>
          <w:rStyle w:val="FigureLink"/>
        </w:rPr>
        <w:instrText xml:space="preserve"> \* MERGEFORMAT </w:instrText>
      </w:r>
      <w:r w:rsidR="00896C3E" w:rsidRPr="00896C3E">
        <w:rPr>
          <w:rStyle w:val="FigureLink"/>
        </w:rPr>
      </w:r>
      <w:r w:rsidR="00896C3E" w:rsidRPr="00896C3E">
        <w:rPr>
          <w:rStyle w:val="FigureLink"/>
        </w:rPr>
        <w:fldChar w:fldCharType="separate"/>
      </w:r>
      <w:r w:rsidR="008E17ED" w:rsidRPr="008E17ED">
        <w:rPr>
          <w:rStyle w:val="FigureLink"/>
        </w:rPr>
        <w:t>Figure 23</w:t>
      </w:r>
      <w:r w:rsidR="00896C3E" w:rsidRPr="00896C3E">
        <w:rPr>
          <w:rStyle w:val="FigureLink"/>
        </w:rPr>
        <w:fldChar w:fldCharType="end"/>
      </w:r>
      <w:r w:rsidR="00896C3E">
        <w:t>.</w:t>
      </w:r>
    </w:p>
    <w:p w14:paraId="51EED3FA" w14:textId="11DAA026" w:rsidR="005F3D52" w:rsidRDefault="00424DC5" w:rsidP="00424DC5">
      <w:pPr>
        <w:pStyle w:val="Caption"/>
      </w:pPr>
      <w:bookmarkStart w:id="35" w:name="_Ref180510914"/>
      <w:r>
        <w:t xml:space="preserve">Figure </w:t>
      </w:r>
      <w:r w:rsidR="00000000">
        <w:fldChar w:fldCharType="begin"/>
      </w:r>
      <w:r w:rsidR="00000000">
        <w:instrText xml:space="preserve"> SEQ Figure \* ARABIC </w:instrText>
      </w:r>
      <w:r w:rsidR="00000000">
        <w:fldChar w:fldCharType="separate"/>
      </w:r>
      <w:r w:rsidR="008E17ED">
        <w:rPr>
          <w:noProof/>
        </w:rPr>
        <w:t>23</w:t>
      </w:r>
      <w:r w:rsidR="00000000">
        <w:rPr>
          <w:noProof/>
        </w:rPr>
        <w:fldChar w:fldCharType="end"/>
      </w:r>
      <w:bookmarkEnd w:id="35"/>
      <w:r w:rsidRPr="00EF4BDF">
        <w:rPr>
          <w:noProof/>
        </w:rPr>
        <w:t>: Select Standard Enclosures Button</w:t>
      </w:r>
    </w:p>
    <w:p w14:paraId="462E5FC7" w14:textId="7603153D" w:rsidR="005F3D52" w:rsidRDefault="00E33DEB" w:rsidP="005F3D52">
      <w:r>
        <w:rPr>
          <w:noProof/>
        </w:rPr>
        <w:drawing>
          <wp:inline distT="0" distB="0" distL="0" distR="0" wp14:anchorId="6F52B7F3" wp14:editId="3508649D">
            <wp:extent cx="5943600" cy="1860992"/>
            <wp:effectExtent l="57150" t="57150" r="95250" b="101600"/>
            <wp:docPr id="1791215849" name="Picture 11" descr="The Select Standard Enclosures button is highlighted in the Standard &amp; eFolder Enclosures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215849" name="Picture 11" descr="The Select Standard Enclosures button is highlighted in the Standard &amp; eFolder Enclosures section. "/>
                    <pic:cNvPicPr/>
                  </pic:nvPicPr>
                  <pic:blipFill>
                    <a:blip r:embed="rId34">
                      <a:extLst>
                        <a:ext uri="{28A0092B-C50C-407E-A947-70E740481C1C}">
                          <a14:useLocalDpi xmlns:a14="http://schemas.microsoft.com/office/drawing/2010/main" val="0"/>
                        </a:ext>
                      </a:extLst>
                    </a:blip>
                    <a:stretch>
                      <a:fillRect/>
                    </a:stretch>
                  </pic:blipFill>
                  <pic:spPr>
                    <a:xfrm>
                      <a:off x="0" y="0"/>
                      <a:ext cx="5943600" cy="1860992"/>
                    </a:xfrm>
                    <a:prstGeom prst="rect">
                      <a:avLst/>
                    </a:prstGeom>
                    <a:ln w="9525">
                      <a:solidFill>
                        <a:schemeClr val="tx1"/>
                      </a:solidFill>
                    </a:ln>
                    <a:effectLst>
                      <a:outerShdw blurRad="50800" dist="38100" dir="2700000" algn="tl" rotWithShape="0">
                        <a:prstClr val="black">
                          <a:alpha val="40000"/>
                        </a:prstClr>
                      </a:outerShdw>
                    </a:effectLst>
                  </pic:spPr>
                </pic:pic>
              </a:graphicData>
            </a:graphic>
          </wp:inline>
        </w:drawing>
      </w:r>
    </w:p>
    <w:p w14:paraId="344B44D3" w14:textId="77777777" w:rsidR="00507EC7" w:rsidRDefault="00507EC7">
      <w:pPr>
        <w:rPr>
          <w:rFonts w:cstheme="minorHAnsi"/>
          <w:b/>
          <w:bCs/>
          <w:sz w:val="28"/>
          <w:szCs w:val="28"/>
        </w:rPr>
      </w:pPr>
      <w:r>
        <w:br w:type="page"/>
      </w:r>
    </w:p>
    <w:p w14:paraId="40058541" w14:textId="4127F0BC" w:rsidR="002A3BAC" w:rsidRDefault="002A3BAC" w:rsidP="002A3BAC">
      <w:pPr>
        <w:pStyle w:val="Step"/>
      </w:pPr>
      <w:r>
        <w:lastRenderedPageBreak/>
        <w:t>Step 3</w:t>
      </w:r>
    </w:p>
    <w:p w14:paraId="72876E69" w14:textId="5A92CAF2" w:rsidR="002A3BAC" w:rsidRDefault="009625E0" w:rsidP="002A3BAC">
      <w:pPr>
        <w:pStyle w:val="ParagraphFormat"/>
      </w:pPr>
      <w:r>
        <w:t xml:space="preserve">The </w:t>
      </w:r>
      <w:r w:rsidRPr="005B4F4E">
        <w:rPr>
          <w:b/>
          <w:bCs/>
        </w:rPr>
        <w:t>Select Standard Enclosures</w:t>
      </w:r>
      <w:r>
        <w:t xml:space="preserve"> modal will open. Select the enclosures from the </w:t>
      </w:r>
      <w:r w:rsidRPr="00A860D8">
        <w:rPr>
          <w:b/>
          <w:bCs/>
        </w:rPr>
        <w:t>Choose</w:t>
      </w:r>
      <w:r>
        <w:rPr>
          <w:b/>
          <w:bCs/>
        </w:rPr>
        <w:t xml:space="preserve"> </w:t>
      </w:r>
      <w:proofErr w:type="spellStart"/>
      <w:proofErr w:type="gramStart"/>
      <w:r>
        <w:rPr>
          <w:b/>
          <w:bCs/>
        </w:rPr>
        <w:t>a</w:t>
      </w:r>
      <w:proofErr w:type="spellEnd"/>
      <w:proofErr w:type="gramEnd"/>
      <w:r w:rsidRPr="00A860D8">
        <w:rPr>
          <w:b/>
          <w:bCs/>
        </w:rPr>
        <w:t xml:space="preserve"> Enclosure(s) Type</w:t>
      </w:r>
      <w:r>
        <w:t xml:space="preserve"> field. Select</w:t>
      </w:r>
      <w:r w:rsidR="004A423A">
        <w:t xml:space="preserve"> the</w:t>
      </w:r>
      <w:r>
        <w:t xml:space="preserve"> </w:t>
      </w:r>
      <w:r w:rsidRPr="00A860D8">
        <w:rPr>
          <w:b/>
          <w:bCs/>
        </w:rPr>
        <w:t>Add</w:t>
      </w:r>
      <w:r>
        <w:rPr>
          <w:b/>
          <w:bCs/>
        </w:rPr>
        <w:t xml:space="preserve"> </w:t>
      </w:r>
      <w:r w:rsidRPr="00CB2068">
        <w:t>button</w:t>
      </w:r>
      <w:r>
        <w:t xml:space="preserve">. The document will appear in the </w:t>
      </w:r>
      <w:r w:rsidRPr="00A860D8">
        <w:rPr>
          <w:b/>
          <w:bCs/>
        </w:rPr>
        <w:t>Selected Enclosures Type</w:t>
      </w:r>
      <w:r>
        <w:t xml:space="preserve"> field</w:t>
      </w:r>
      <w:r w:rsidR="00741AE0">
        <w:t xml:space="preserve">. </w:t>
      </w:r>
      <w:r>
        <w:t>Refer to</w:t>
      </w:r>
      <w:r w:rsidR="00896C3E">
        <w:t xml:space="preserve"> </w:t>
      </w:r>
      <w:r w:rsidR="00896C3E" w:rsidRPr="00896C3E">
        <w:rPr>
          <w:rStyle w:val="FigureLink"/>
        </w:rPr>
        <w:fldChar w:fldCharType="begin"/>
      </w:r>
      <w:r w:rsidR="00896C3E" w:rsidRPr="00896C3E">
        <w:rPr>
          <w:rStyle w:val="FigureLink"/>
        </w:rPr>
        <w:instrText xml:space="preserve"> REF _Ref180510969 \h </w:instrText>
      </w:r>
      <w:r w:rsidR="00896C3E">
        <w:rPr>
          <w:rStyle w:val="FigureLink"/>
        </w:rPr>
        <w:instrText xml:space="preserve"> \* MERGEFORMAT </w:instrText>
      </w:r>
      <w:r w:rsidR="00896C3E" w:rsidRPr="00896C3E">
        <w:rPr>
          <w:rStyle w:val="FigureLink"/>
        </w:rPr>
      </w:r>
      <w:r w:rsidR="00896C3E" w:rsidRPr="00896C3E">
        <w:rPr>
          <w:rStyle w:val="FigureLink"/>
        </w:rPr>
        <w:fldChar w:fldCharType="separate"/>
      </w:r>
      <w:r w:rsidR="008E17ED" w:rsidRPr="008E17ED">
        <w:rPr>
          <w:rStyle w:val="FigureLink"/>
        </w:rPr>
        <w:t>Figure 24</w:t>
      </w:r>
      <w:r w:rsidR="00896C3E" w:rsidRPr="00896C3E">
        <w:rPr>
          <w:rStyle w:val="FigureLink"/>
        </w:rPr>
        <w:fldChar w:fldCharType="end"/>
      </w:r>
      <w:r>
        <w:t>.</w:t>
      </w:r>
    </w:p>
    <w:p w14:paraId="455800B4" w14:textId="2FEFFEB1" w:rsidR="009625E0" w:rsidRDefault="00896C3E" w:rsidP="00896C3E">
      <w:pPr>
        <w:pStyle w:val="Caption"/>
      </w:pPr>
      <w:bookmarkStart w:id="36" w:name="_Ref180510969"/>
      <w:r>
        <w:t xml:space="preserve">Figure </w:t>
      </w:r>
      <w:r w:rsidR="00000000">
        <w:fldChar w:fldCharType="begin"/>
      </w:r>
      <w:r w:rsidR="00000000">
        <w:instrText xml:space="preserve"> SEQ Figure \* ARABIC </w:instrText>
      </w:r>
      <w:r w:rsidR="00000000">
        <w:fldChar w:fldCharType="separate"/>
      </w:r>
      <w:r w:rsidR="008E17ED">
        <w:rPr>
          <w:noProof/>
        </w:rPr>
        <w:t>24</w:t>
      </w:r>
      <w:r w:rsidR="00000000">
        <w:rPr>
          <w:noProof/>
        </w:rPr>
        <w:fldChar w:fldCharType="end"/>
      </w:r>
      <w:bookmarkEnd w:id="36"/>
      <w:r w:rsidRPr="00FF3306">
        <w:t>: Select Standard Enclosures Modal</w:t>
      </w:r>
    </w:p>
    <w:p w14:paraId="4721C705" w14:textId="51ABF8DC" w:rsidR="008202ED" w:rsidRDefault="00FC1703" w:rsidP="00FC1703">
      <w:pPr>
        <w:jc w:val="center"/>
      </w:pPr>
      <w:r>
        <w:rPr>
          <w:noProof/>
        </w:rPr>
        <w:drawing>
          <wp:inline distT="0" distB="0" distL="0" distR="0" wp14:anchorId="4D76F78C" wp14:editId="69913CE9">
            <wp:extent cx="3797300" cy="2813050"/>
            <wp:effectExtent l="0" t="0" r="0" b="6350"/>
            <wp:docPr id="1630390157" name="Picture 12" descr="The  Select Standard Enclosures modal with the Choose a Enclosure(s) Type field and Selected Enclosures Type field highlighted. The Add button is also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390157" name="Picture 12" descr="The  Select Standard Enclosures modal with the Choose a Enclosure(s) Type field and Selected Enclosures Type field highlighted. The Add button is also highlighted. "/>
                    <pic:cNvPicPr/>
                  </pic:nvPicPr>
                  <pic:blipFill>
                    <a:blip r:embed="rId35">
                      <a:extLst>
                        <a:ext uri="{28A0092B-C50C-407E-A947-70E740481C1C}">
                          <a14:useLocalDpi xmlns:a14="http://schemas.microsoft.com/office/drawing/2010/main" val="0"/>
                        </a:ext>
                      </a:extLst>
                    </a:blip>
                    <a:stretch>
                      <a:fillRect/>
                    </a:stretch>
                  </pic:blipFill>
                  <pic:spPr>
                    <a:xfrm>
                      <a:off x="0" y="0"/>
                      <a:ext cx="3797300" cy="2813050"/>
                    </a:xfrm>
                    <a:prstGeom prst="rect">
                      <a:avLst/>
                    </a:prstGeom>
                  </pic:spPr>
                </pic:pic>
              </a:graphicData>
            </a:graphic>
          </wp:inline>
        </w:drawing>
      </w:r>
    </w:p>
    <w:p w14:paraId="6B8F77AD" w14:textId="79B92232" w:rsidR="005D11EE" w:rsidRPr="008202ED" w:rsidRDefault="006874EC" w:rsidP="005D11EE">
      <w:pPr>
        <w:pStyle w:val="NoteText"/>
      </w:pPr>
      <w:r w:rsidRPr="00A860D8">
        <w:rPr>
          <w:b/>
          <w:bCs/>
        </w:rPr>
        <w:t>Note:</w:t>
      </w:r>
      <w:r>
        <w:t xml:space="preserve"> </w:t>
      </w:r>
      <w:r w:rsidRPr="00A860D8">
        <w:t>If</w:t>
      </w:r>
      <w:r>
        <w:t xml:space="preserve"> the </w:t>
      </w:r>
      <w:r w:rsidRPr="00A860D8">
        <w:t>user manually adds enclosures to the</w:t>
      </w:r>
      <w:r w:rsidR="00255E30">
        <w:t xml:space="preserve"> </w:t>
      </w:r>
      <w:r w:rsidR="00255E30" w:rsidRPr="00255E30">
        <w:rPr>
          <w:b/>
          <w:bCs/>
        </w:rPr>
        <w:t>FTI</w:t>
      </w:r>
      <w:r w:rsidRPr="00A860D8">
        <w:t xml:space="preserve"> </w:t>
      </w:r>
      <w:r w:rsidRPr="00A860D8">
        <w:rPr>
          <w:b/>
          <w:bCs/>
        </w:rPr>
        <w:t>Custom 5103 Notice</w:t>
      </w:r>
      <w:r w:rsidRPr="00A860D8">
        <w:t xml:space="preserve"> and then changes the letter </w:t>
      </w:r>
      <w:r w:rsidR="00255E30">
        <w:t xml:space="preserve">to the </w:t>
      </w:r>
      <w:r w:rsidR="00255E30" w:rsidRPr="00255E30">
        <w:rPr>
          <w:b/>
          <w:bCs/>
        </w:rPr>
        <w:t>FTI</w:t>
      </w:r>
      <w:r w:rsidRPr="00A860D8">
        <w:t xml:space="preserve"> </w:t>
      </w:r>
      <w:r w:rsidRPr="00A860D8">
        <w:rPr>
          <w:b/>
          <w:bCs/>
        </w:rPr>
        <w:t>Subsequent Development Letter</w:t>
      </w:r>
      <w:r w:rsidRPr="00A860D8">
        <w:t>, all manually added enclosures will remain</w:t>
      </w:r>
      <w:r w:rsidR="005D11EE">
        <w:t xml:space="preserve"> and the user will need to remove them if necessary. </w:t>
      </w:r>
    </w:p>
    <w:p w14:paraId="3D362F6B" w14:textId="4F7AF423" w:rsidR="009625E0" w:rsidRDefault="005D11EE" w:rsidP="005D11EE">
      <w:pPr>
        <w:pStyle w:val="Step"/>
      </w:pPr>
      <w:r>
        <w:t>Step 4</w:t>
      </w:r>
    </w:p>
    <w:p w14:paraId="59C18774" w14:textId="42E1605C" w:rsidR="005D11EE" w:rsidRDefault="0078225F" w:rsidP="005D11EE">
      <w:pPr>
        <w:pStyle w:val="ParagraphFormat"/>
        <w:rPr>
          <w:rFonts w:asciiTheme="minorHAnsi" w:hAnsiTheme="minorHAnsi" w:cstheme="minorHAnsi"/>
        </w:rPr>
      </w:pPr>
      <w:r>
        <w:rPr>
          <w:rFonts w:asciiTheme="minorHAnsi" w:hAnsiTheme="minorHAnsi" w:cstheme="minorHAnsi"/>
        </w:rPr>
        <w:t>T</w:t>
      </w:r>
      <w:r w:rsidRPr="003907CD">
        <w:rPr>
          <w:rFonts w:asciiTheme="minorHAnsi" w:hAnsiTheme="minorHAnsi" w:cstheme="minorHAnsi"/>
        </w:rPr>
        <w:t xml:space="preserve">o </w:t>
      </w:r>
      <w:r>
        <w:rPr>
          <w:rFonts w:asciiTheme="minorHAnsi" w:hAnsiTheme="minorHAnsi" w:cstheme="minorHAnsi"/>
        </w:rPr>
        <w:t>add</w:t>
      </w:r>
      <w:r w:rsidRPr="003907CD">
        <w:rPr>
          <w:rFonts w:asciiTheme="minorHAnsi" w:hAnsiTheme="minorHAnsi" w:cstheme="minorHAnsi"/>
        </w:rPr>
        <w:t xml:space="preserve"> </w:t>
      </w:r>
      <w:r w:rsidRPr="003907CD">
        <w:rPr>
          <w:rFonts w:asciiTheme="minorHAnsi" w:hAnsiTheme="minorHAnsi" w:cstheme="minorHAnsi"/>
          <w:b/>
          <w:bCs/>
        </w:rPr>
        <w:t xml:space="preserve">eFolder Enclosures </w:t>
      </w:r>
      <w:r>
        <w:rPr>
          <w:rFonts w:asciiTheme="minorHAnsi" w:hAnsiTheme="minorHAnsi" w:cstheme="minorHAnsi"/>
        </w:rPr>
        <w:t>to the letter, select the</w:t>
      </w:r>
      <w:r w:rsidRPr="003907CD">
        <w:rPr>
          <w:rFonts w:asciiTheme="minorHAnsi" w:hAnsiTheme="minorHAnsi" w:cstheme="minorHAnsi"/>
        </w:rPr>
        <w:t xml:space="preserve"> </w:t>
      </w:r>
      <w:r w:rsidRPr="003907CD">
        <w:rPr>
          <w:rFonts w:asciiTheme="minorHAnsi" w:hAnsiTheme="minorHAnsi" w:cstheme="minorHAnsi"/>
          <w:b/>
          <w:bCs/>
        </w:rPr>
        <w:t>Select eFolder Enclosures</w:t>
      </w:r>
      <w:r w:rsidRPr="003907CD">
        <w:rPr>
          <w:rFonts w:asciiTheme="minorHAnsi" w:hAnsiTheme="minorHAnsi" w:cstheme="minorHAnsi"/>
        </w:rPr>
        <w:t xml:space="preserve"> button. Refer to</w:t>
      </w:r>
      <w:r w:rsidR="00252B77">
        <w:rPr>
          <w:rFonts w:asciiTheme="minorHAnsi" w:hAnsiTheme="minorHAnsi" w:cstheme="minorHAnsi"/>
        </w:rPr>
        <w:t xml:space="preserve"> </w:t>
      </w:r>
      <w:r w:rsidR="00252B77" w:rsidRPr="00252B77">
        <w:rPr>
          <w:rStyle w:val="FigureLink"/>
        </w:rPr>
        <w:fldChar w:fldCharType="begin"/>
      </w:r>
      <w:r w:rsidR="00252B77" w:rsidRPr="00252B77">
        <w:rPr>
          <w:rStyle w:val="FigureLink"/>
        </w:rPr>
        <w:instrText xml:space="preserve"> REF _Ref180511054 \h </w:instrText>
      </w:r>
      <w:r w:rsidR="00252B77">
        <w:rPr>
          <w:rStyle w:val="FigureLink"/>
        </w:rPr>
        <w:instrText xml:space="preserve"> \* MERGEFORMAT </w:instrText>
      </w:r>
      <w:r w:rsidR="00252B77" w:rsidRPr="00252B77">
        <w:rPr>
          <w:rStyle w:val="FigureLink"/>
        </w:rPr>
      </w:r>
      <w:r w:rsidR="00252B77" w:rsidRPr="00252B77">
        <w:rPr>
          <w:rStyle w:val="FigureLink"/>
        </w:rPr>
        <w:fldChar w:fldCharType="separate"/>
      </w:r>
      <w:r w:rsidR="008E17ED" w:rsidRPr="008E17ED">
        <w:rPr>
          <w:rStyle w:val="FigureLink"/>
        </w:rPr>
        <w:t>Figure 25</w:t>
      </w:r>
      <w:r w:rsidR="00252B77" w:rsidRPr="00252B77">
        <w:rPr>
          <w:rStyle w:val="FigureLink"/>
        </w:rPr>
        <w:fldChar w:fldCharType="end"/>
      </w:r>
      <w:r w:rsidR="00042F1F" w:rsidRPr="00042F1F">
        <w:rPr>
          <w:rStyle w:val="FigureLink"/>
          <w:color w:val="auto"/>
          <w:u w:val="none"/>
        </w:rPr>
        <w:t>.</w:t>
      </w:r>
    </w:p>
    <w:p w14:paraId="26235F8D" w14:textId="44DCBEBF" w:rsidR="0078225F" w:rsidRDefault="00BF11D1" w:rsidP="00BF11D1">
      <w:pPr>
        <w:pStyle w:val="Caption"/>
      </w:pPr>
      <w:bookmarkStart w:id="37" w:name="_Ref180511054"/>
      <w:r w:rsidRPr="00885D0C">
        <w:t xml:space="preserve">Figure </w:t>
      </w:r>
      <w:r w:rsidR="00000000">
        <w:fldChar w:fldCharType="begin"/>
      </w:r>
      <w:r w:rsidR="00000000">
        <w:instrText xml:space="preserve"> SEQ Figure \* ARABIC </w:instrText>
      </w:r>
      <w:r w:rsidR="00000000">
        <w:fldChar w:fldCharType="separate"/>
      </w:r>
      <w:r w:rsidR="008E17ED">
        <w:rPr>
          <w:noProof/>
        </w:rPr>
        <w:t>25</w:t>
      </w:r>
      <w:r w:rsidR="00000000">
        <w:rPr>
          <w:noProof/>
        </w:rPr>
        <w:fldChar w:fldCharType="end"/>
      </w:r>
      <w:bookmarkEnd w:id="37"/>
      <w:r w:rsidRPr="00885D0C">
        <w:t>: Select eFolder Enclosures Button</w:t>
      </w:r>
    </w:p>
    <w:p w14:paraId="32914B0B" w14:textId="04DD5C7C" w:rsidR="00885D0C" w:rsidRPr="00885D0C" w:rsidRDefault="00885D0C" w:rsidP="00885D0C">
      <w:r>
        <w:rPr>
          <w:noProof/>
        </w:rPr>
        <w:drawing>
          <wp:inline distT="0" distB="0" distL="0" distR="0" wp14:anchorId="3B31BDF7" wp14:editId="51155708">
            <wp:extent cx="5943600" cy="1546860"/>
            <wp:effectExtent l="57150" t="57150" r="95250" b="91440"/>
            <wp:docPr id="1575384243" name="Picture 9" descr="The Standard &amp; eFolder Enclosures section with the Select eFolder Enclosure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384243" name="Picture 9" descr="The Standard &amp; eFolder Enclosures section with the Select eFolder Enclosures button highlighted."/>
                    <pic:cNvPicPr/>
                  </pic:nvPicPr>
                  <pic:blipFill>
                    <a:blip r:embed="rId36">
                      <a:extLst>
                        <a:ext uri="{28A0092B-C50C-407E-A947-70E740481C1C}">
                          <a14:useLocalDpi xmlns:a14="http://schemas.microsoft.com/office/drawing/2010/main" val="0"/>
                        </a:ext>
                      </a:extLst>
                    </a:blip>
                    <a:stretch>
                      <a:fillRect/>
                    </a:stretch>
                  </pic:blipFill>
                  <pic:spPr>
                    <a:xfrm>
                      <a:off x="0" y="0"/>
                      <a:ext cx="5943600" cy="1546860"/>
                    </a:xfrm>
                    <a:prstGeom prst="rect">
                      <a:avLst/>
                    </a:prstGeom>
                    <a:ln w="9525">
                      <a:solidFill>
                        <a:schemeClr val="tx1"/>
                      </a:solidFill>
                    </a:ln>
                    <a:effectLst>
                      <a:outerShdw blurRad="50800" dist="38100" dir="2700000" algn="tl" rotWithShape="0">
                        <a:prstClr val="black">
                          <a:alpha val="40000"/>
                        </a:prstClr>
                      </a:outerShdw>
                    </a:effectLst>
                  </pic:spPr>
                </pic:pic>
              </a:graphicData>
            </a:graphic>
          </wp:inline>
        </w:drawing>
      </w:r>
    </w:p>
    <w:p w14:paraId="6CDFF7EC" w14:textId="77777777" w:rsidR="00507EC7" w:rsidRDefault="00507EC7">
      <w:pPr>
        <w:rPr>
          <w:rFonts w:cstheme="minorHAnsi"/>
          <w:b/>
          <w:bCs/>
          <w:sz w:val="28"/>
          <w:szCs w:val="28"/>
        </w:rPr>
      </w:pPr>
      <w:r>
        <w:br w:type="page"/>
      </w:r>
    </w:p>
    <w:p w14:paraId="592CA2D3" w14:textId="469C150A" w:rsidR="005B63B7" w:rsidRDefault="005B63B7" w:rsidP="005B63B7">
      <w:pPr>
        <w:pStyle w:val="Step"/>
      </w:pPr>
      <w:r>
        <w:lastRenderedPageBreak/>
        <w:t>Step 5</w:t>
      </w:r>
    </w:p>
    <w:p w14:paraId="63D7C64A" w14:textId="0CD9BDD2" w:rsidR="005B63B7" w:rsidRDefault="00EF42AC" w:rsidP="005B63B7">
      <w:pPr>
        <w:pStyle w:val="ParagraphFormat"/>
        <w:rPr>
          <w:rFonts w:asciiTheme="minorHAnsi" w:hAnsiTheme="minorHAnsi" w:cstheme="minorHAnsi"/>
        </w:rPr>
      </w:pPr>
      <w:r w:rsidRPr="00DF6E99">
        <w:rPr>
          <w:rFonts w:asciiTheme="minorHAnsi" w:hAnsiTheme="minorHAnsi" w:cstheme="minorHAnsi"/>
        </w:rPr>
        <w:t>A</w:t>
      </w:r>
      <w:r w:rsidRPr="003907CD">
        <w:rPr>
          <w:rFonts w:asciiTheme="minorHAnsi" w:hAnsiTheme="minorHAnsi" w:cstheme="minorHAnsi"/>
        </w:rPr>
        <w:t xml:space="preserve"> </w:t>
      </w:r>
      <w:r>
        <w:rPr>
          <w:rFonts w:asciiTheme="minorHAnsi" w:hAnsiTheme="minorHAnsi" w:cstheme="minorHAnsi"/>
        </w:rPr>
        <w:t>modal</w:t>
      </w:r>
      <w:r w:rsidRPr="003907CD">
        <w:rPr>
          <w:rFonts w:asciiTheme="minorHAnsi" w:hAnsiTheme="minorHAnsi" w:cstheme="minorHAnsi"/>
        </w:rPr>
        <w:t xml:space="preserve"> will open to display </w:t>
      </w:r>
      <w:r w:rsidRPr="003907CD">
        <w:rPr>
          <w:rFonts w:asciiTheme="minorHAnsi" w:hAnsiTheme="minorHAnsi" w:cstheme="minorHAnsi"/>
          <w:b/>
          <w:bCs/>
        </w:rPr>
        <w:t>Select eFolder Enclosures</w:t>
      </w:r>
      <w:r w:rsidRPr="003907CD">
        <w:rPr>
          <w:rFonts w:asciiTheme="minorHAnsi" w:hAnsiTheme="minorHAnsi" w:cstheme="minorHAnsi"/>
        </w:rPr>
        <w:t xml:space="preserve">. </w:t>
      </w:r>
      <w:r w:rsidR="00741AE0">
        <w:rPr>
          <w:rFonts w:asciiTheme="minorHAnsi" w:hAnsiTheme="minorHAnsi" w:cstheme="minorHAnsi"/>
        </w:rPr>
        <w:t xml:space="preserve">Users can type in an enclosure to search for </w:t>
      </w:r>
      <w:r w:rsidR="004A423A">
        <w:rPr>
          <w:rFonts w:asciiTheme="minorHAnsi" w:hAnsiTheme="minorHAnsi" w:cstheme="minorHAnsi"/>
        </w:rPr>
        <w:t>o</w:t>
      </w:r>
      <w:r w:rsidR="00741AE0">
        <w:rPr>
          <w:rFonts w:asciiTheme="minorHAnsi" w:hAnsiTheme="minorHAnsi" w:cstheme="minorHAnsi"/>
        </w:rPr>
        <w:t>r s</w:t>
      </w:r>
      <w:r w:rsidRPr="003907CD">
        <w:rPr>
          <w:rFonts w:asciiTheme="minorHAnsi" w:hAnsiTheme="minorHAnsi" w:cstheme="minorHAnsi"/>
        </w:rPr>
        <w:t xml:space="preserve">elect the document from the </w:t>
      </w:r>
      <w:r w:rsidRPr="003907CD">
        <w:rPr>
          <w:rFonts w:asciiTheme="minorHAnsi" w:hAnsiTheme="minorHAnsi" w:cstheme="minorHAnsi"/>
          <w:b/>
          <w:bCs/>
        </w:rPr>
        <w:t xml:space="preserve">Choose </w:t>
      </w:r>
      <w:proofErr w:type="spellStart"/>
      <w:proofErr w:type="gramStart"/>
      <w:r w:rsidRPr="003907CD">
        <w:rPr>
          <w:rFonts w:asciiTheme="minorHAnsi" w:hAnsiTheme="minorHAnsi" w:cstheme="minorHAnsi"/>
          <w:b/>
          <w:bCs/>
        </w:rPr>
        <w:t>a</w:t>
      </w:r>
      <w:proofErr w:type="spellEnd"/>
      <w:proofErr w:type="gramEnd"/>
      <w:r w:rsidRPr="003907CD">
        <w:rPr>
          <w:rFonts w:asciiTheme="minorHAnsi" w:hAnsiTheme="minorHAnsi" w:cstheme="minorHAnsi"/>
          <w:b/>
          <w:bCs/>
        </w:rPr>
        <w:t xml:space="preserve"> Enclosure(s) Type</w:t>
      </w:r>
      <w:r w:rsidRPr="003907CD">
        <w:rPr>
          <w:rFonts w:asciiTheme="minorHAnsi" w:hAnsiTheme="minorHAnsi" w:cstheme="minorHAnsi"/>
        </w:rPr>
        <w:t xml:space="preserve"> box</w:t>
      </w:r>
      <w:r w:rsidR="00741AE0">
        <w:rPr>
          <w:rFonts w:asciiTheme="minorHAnsi" w:hAnsiTheme="minorHAnsi" w:cstheme="minorHAnsi"/>
        </w:rPr>
        <w:t xml:space="preserve">. After the enclosure is chosen, </w:t>
      </w:r>
      <w:r w:rsidRPr="003907CD">
        <w:rPr>
          <w:rFonts w:asciiTheme="minorHAnsi" w:hAnsiTheme="minorHAnsi" w:cstheme="minorHAnsi"/>
        </w:rPr>
        <w:t xml:space="preserve">select </w:t>
      </w:r>
      <w:r w:rsidR="00741AE0">
        <w:rPr>
          <w:rFonts w:asciiTheme="minorHAnsi" w:hAnsiTheme="minorHAnsi" w:cstheme="minorHAnsi"/>
        </w:rPr>
        <w:t xml:space="preserve">the </w:t>
      </w:r>
      <w:r w:rsidRPr="003907CD">
        <w:rPr>
          <w:rFonts w:asciiTheme="minorHAnsi" w:hAnsiTheme="minorHAnsi" w:cstheme="minorHAnsi"/>
          <w:b/>
          <w:bCs/>
        </w:rPr>
        <w:t>Add</w:t>
      </w:r>
      <w:r>
        <w:rPr>
          <w:rFonts w:asciiTheme="minorHAnsi" w:hAnsiTheme="minorHAnsi" w:cstheme="minorHAnsi"/>
          <w:b/>
          <w:bCs/>
        </w:rPr>
        <w:t xml:space="preserve"> </w:t>
      </w:r>
      <w:r w:rsidRPr="00CB2068">
        <w:rPr>
          <w:rFonts w:asciiTheme="minorHAnsi" w:hAnsiTheme="minorHAnsi" w:cstheme="minorHAnsi"/>
        </w:rPr>
        <w:t>button.</w:t>
      </w:r>
      <w:r w:rsidRPr="003907CD">
        <w:rPr>
          <w:rFonts w:asciiTheme="minorHAnsi" w:hAnsiTheme="minorHAnsi" w:cstheme="minorHAnsi"/>
        </w:rPr>
        <w:t xml:space="preserve"> The document will appear in the </w:t>
      </w:r>
      <w:r w:rsidRPr="003907CD">
        <w:rPr>
          <w:rFonts w:asciiTheme="minorHAnsi" w:hAnsiTheme="minorHAnsi" w:cstheme="minorHAnsi"/>
          <w:b/>
          <w:bCs/>
        </w:rPr>
        <w:t>Selected Enclosures Type</w:t>
      </w:r>
      <w:r w:rsidRPr="003907CD">
        <w:rPr>
          <w:rFonts w:asciiTheme="minorHAnsi" w:hAnsiTheme="minorHAnsi" w:cstheme="minorHAnsi"/>
        </w:rPr>
        <w:t xml:space="preserve"> field. Refer to</w:t>
      </w:r>
      <w:r>
        <w:rPr>
          <w:rFonts w:asciiTheme="minorHAnsi" w:hAnsiTheme="minorHAnsi" w:cstheme="minorHAnsi"/>
        </w:rPr>
        <w:t xml:space="preserve"> </w:t>
      </w:r>
      <w:r w:rsidR="002374DA" w:rsidRPr="002374DA">
        <w:rPr>
          <w:rStyle w:val="FigureLink"/>
        </w:rPr>
        <w:fldChar w:fldCharType="begin"/>
      </w:r>
      <w:r w:rsidR="002374DA" w:rsidRPr="002374DA">
        <w:rPr>
          <w:rStyle w:val="FigureLink"/>
        </w:rPr>
        <w:instrText xml:space="preserve"> REF _Ref180511204 \h </w:instrText>
      </w:r>
      <w:r w:rsidR="002374DA">
        <w:rPr>
          <w:rStyle w:val="FigureLink"/>
        </w:rPr>
        <w:instrText xml:space="preserve"> \* MERGEFORMAT </w:instrText>
      </w:r>
      <w:r w:rsidR="002374DA" w:rsidRPr="002374DA">
        <w:rPr>
          <w:rStyle w:val="FigureLink"/>
        </w:rPr>
      </w:r>
      <w:r w:rsidR="002374DA" w:rsidRPr="002374DA">
        <w:rPr>
          <w:rStyle w:val="FigureLink"/>
        </w:rPr>
        <w:fldChar w:fldCharType="separate"/>
      </w:r>
      <w:r w:rsidR="008E17ED" w:rsidRPr="008E17ED">
        <w:rPr>
          <w:rStyle w:val="FigureLink"/>
        </w:rPr>
        <w:t>Figure 26</w:t>
      </w:r>
      <w:r w:rsidR="002374DA" w:rsidRPr="002374DA">
        <w:rPr>
          <w:rStyle w:val="FigureLink"/>
        </w:rPr>
        <w:fldChar w:fldCharType="end"/>
      </w:r>
      <w:r w:rsidR="002374DA">
        <w:rPr>
          <w:rFonts w:asciiTheme="minorHAnsi" w:hAnsiTheme="minorHAnsi" w:cstheme="minorHAnsi"/>
        </w:rPr>
        <w:t xml:space="preserve">. </w:t>
      </w:r>
    </w:p>
    <w:p w14:paraId="28222A4A" w14:textId="4C9769BE" w:rsidR="00EF42AC" w:rsidRDefault="002374DA" w:rsidP="002374DA">
      <w:pPr>
        <w:pStyle w:val="Caption"/>
      </w:pPr>
      <w:bookmarkStart w:id="38" w:name="_Ref180511204"/>
      <w:r>
        <w:t xml:space="preserve">Figure </w:t>
      </w:r>
      <w:r w:rsidR="00000000">
        <w:fldChar w:fldCharType="begin"/>
      </w:r>
      <w:r w:rsidR="00000000">
        <w:instrText xml:space="preserve"> SEQ Figure \* ARABIC </w:instrText>
      </w:r>
      <w:r w:rsidR="00000000">
        <w:fldChar w:fldCharType="separate"/>
      </w:r>
      <w:r w:rsidR="008E17ED">
        <w:rPr>
          <w:noProof/>
        </w:rPr>
        <w:t>26</w:t>
      </w:r>
      <w:r w:rsidR="00000000">
        <w:rPr>
          <w:noProof/>
        </w:rPr>
        <w:fldChar w:fldCharType="end"/>
      </w:r>
      <w:bookmarkEnd w:id="38"/>
      <w:r w:rsidRPr="006F2106">
        <w:t>: Select eFolder Enclosures Modal</w:t>
      </w:r>
    </w:p>
    <w:p w14:paraId="53742443" w14:textId="1F942CC1" w:rsidR="00753E7C" w:rsidRPr="00753E7C" w:rsidRDefault="00862625" w:rsidP="00FD049C">
      <w:pPr>
        <w:jc w:val="center"/>
      </w:pPr>
      <w:r>
        <w:rPr>
          <w:noProof/>
        </w:rPr>
        <w:drawing>
          <wp:inline distT="0" distB="0" distL="0" distR="0" wp14:anchorId="1285B00C" wp14:editId="4D51767D">
            <wp:extent cx="5943600" cy="2038657"/>
            <wp:effectExtent l="57150" t="57150" r="95250" b="95250"/>
            <wp:docPr id="2146224265" name="Picture 13" descr="The Select Standards eFolder Enclosures Modal.  The  Choose a Enclosure(s) Type, Add button, and Selected Enclosures Type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224265" name="Picture 13" descr="The Select Standards eFolder Enclosures Modal.  The  Choose a Enclosure(s) Type, Add button, and Selected Enclosures Type are highlighted."/>
                    <pic:cNvPicPr/>
                  </pic:nvPicPr>
                  <pic:blipFill>
                    <a:blip r:embed="rId37">
                      <a:extLst>
                        <a:ext uri="{28A0092B-C50C-407E-A947-70E740481C1C}">
                          <a14:useLocalDpi xmlns:a14="http://schemas.microsoft.com/office/drawing/2010/main" val="0"/>
                        </a:ext>
                      </a:extLst>
                    </a:blip>
                    <a:stretch>
                      <a:fillRect/>
                    </a:stretch>
                  </pic:blipFill>
                  <pic:spPr>
                    <a:xfrm>
                      <a:off x="0" y="0"/>
                      <a:ext cx="5943600" cy="2038657"/>
                    </a:xfrm>
                    <a:prstGeom prst="rect">
                      <a:avLst/>
                    </a:prstGeom>
                    <a:ln w="9525">
                      <a:solidFill>
                        <a:schemeClr val="tx1"/>
                      </a:solidFill>
                    </a:ln>
                    <a:effectLst>
                      <a:outerShdw blurRad="50800" dist="38100" dir="2700000" algn="tl" rotWithShape="0">
                        <a:prstClr val="black">
                          <a:alpha val="40000"/>
                        </a:prstClr>
                      </a:outerShdw>
                    </a:effectLst>
                  </pic:spPr>
                </pic:pic>
              </a:graphicData>
            </a:graphic>
          </wp:inline>
        </w:drawing>
      </w:r>
    </w:p>
    <w:p w14:paraId="5572608B" w14:textId="77777777" w:rsidR="00252AD1" w:rsidRPr="003907CD" w:rsidRDefault="00252AD1" w:rsidP="00252AD1">
      <w:pPr>
        <w:pStyle w:val="NoteText"/>
        <w:ind w:left="0"/>
      </w:pPr>
      <w:r w:rsidRPr="003907CD">
        <w:rPr>
          <w:b/>
          <w:bCs/>
        </w:rPr>
        <w:t>Note:</w:t>
      </w:r>
      <w:r w:rsidRPr="003907CD">
        <w:t xml:space="preserve"> </w:t>
      </w:r>
      <w:r w:rsidRPr="003907CD">
        <w:rPr>
          <w:b/>
          <w:bCs/>
        </w:rPr>
        <w:t>eFolder Enclosures</w:t>
      </w:r>
      <w:r w:rsidRPr="003907CD">
        <w:t xml:space="preserve"> will only populate in the eFolder Enclosure screen if documents have been manually uploaded by the user.</w:t>
      </w:r>
    </w:p>
    <w:p w14:paraId="00170573" w14:textId="77777777" w:rsidR="00B6574A" w:rsidRDefault="00B6574A">
      <w:pPr>
        <w:rPr>
          <w:b/>
          <w:sz w:val="28"/>
        </w:rPr>
      </w:pPr>
      <w:r>
        <w:br w:type="page"/>
      </w:r>
    </w:p>
    <w:p w14:paraId="06465440" w14:textId="04C120E1" w:rsidR="005B63B7" w:rsidRDefault="00252AD1" w:rsidP="00252AD1">
      <w:pPr>
        <w:pStyle w:val="Step"/>
      </w:pPr>
      <w:r>
        <w:lastRenderedPageBreak/>
        <w:t>Step 6</w:t>
      </w:r>
    </w:p>
    <w:p w14:paraId="0A02668D" w14:textId="3715EDE1" w:rsidR="00252AD1" w:rsidRDefault="00252AD1" w:rsidP="00252AD1">
      <w:pPr>
        <w:pStyle w:val="ParagraphFormat"/>
      </w:pPr>
      <w:r>
        <w:t xml:space="preserve">Select the </w:t>
      </w:r>
      <w:r w:rsidRPr="00F30940">
        <w:rPr>
          <w:b/>
          <w:bCs/>
        </w:rPr>
        <w:t>Confirm</w:t>
      </w:r>
      <w:r>
        <w:t xml:space="preserve"> button. Refer to </w:t>
      </w:r>
      <w:r w:rsidR="00C41846" w:rsidRPr="00E05930">
        <w:rPr>
          <w:rStyle w:val="FigureLink"/>
        </w:rPr>
        <w:fldChar w:fldCharType="begin"/>
      </w:r>
      <w:r w:rsidR="00C41846" w:rsidRPr="00E05930">
        <w:rPr>
          <w:rStyle w:val="FigureLink"/>
        </w:rPr>
        <w:instrText xml:space="preserve"> REF _Ref180511321 \h </w:instrText>
      </w:r>
      <w:r w:rsidR="00E05930">
        <w:rPr>
          <w:rStyle w:val="FigureLink"/>
        </w:rPr>
        <w:instrText xml:space="preserve"> \* MERGEFORMAT </w:instrText>
      </w:r>
      <w:r w:rsidR="00C41846" w:rsidRPr="00E05930">
        <w:rPr>
          <w:rStyle w:val="FigureLink"/>
        </w:rPr>
      </w:r>
      <w:r w:rsidR="00C41846" w:rsidRPr="00E05930">
        <w:rPr>
          <w:rStyle w:val="FigureLink"/>
        </w:rPr>
        <w:fldChar w:fldCharType="separate"/>
      </w:r>
      <w:r w:rsidR="008E17ED" w:rsidRPr="008E17ED">
        <w:rPr>
          <w:rStyle w:val="FigureLink"/>
        </w:rPr>
        <w:t>Figure 27</w:t>
      </w:r>
      <w:r w:rsidR="00C41846" w:rsidRPr="00E05930">
        <w:rPr>
          <w:rStyle w:val="FigureLink"/>
        </w:rPr>
        <w:fldChar w:fldCharType="end"/>
      </w:r>
      <w:r w:rsidR="00C41846">
        <w:t>.</w:t>
      </w:r>
    </w:p>
    <w:p w14:paraId="59A4AC13" w14:textId="29A9E779" w:rsidR="00F30940" w:rsidRPr="00D37D98" w:rsidRDefault="00C41846" w:rsidP="00C41846">
      <w:pPr>
        <w:pStyle w:val="Caption"/>
      </w:pPr>
      <w:bookmarkStart w:id="39" w:name="_Ref180511321"/>
      <w:r w:rsidRPr="003E1DAE">
        <w:t xml:space="preserve">Figure </w:t>
      </w:r>
      <w:r w:rsidR="00000000">
        <w:fldChar w:fldCharType="begin"/>
      </w:r>
      <w:r w:rsidR="00000000">
        <w:instrText xml:space="preserve"> SEQ Figure \* ARABIC </w:instrText>
      </w:r>
      <w:r w:rsidR="00000000">
        <w:fldChar w:fldCharType="separate"/>
      </w:r>
      <w:r w:rsidR="008E17ED">
        <w:rPr>
          <w:noProof/>
        </w:rPr>
        <w:t>27</w:t>
      </w:r>
      <w:r w:rsidR="00000000">
        <w:rPr>
          <w:noProof/>
        </w:rPr>
        <w:fldChar w:fldCharType="end"/>
      </w:r>
      <w:bookmarkEnd w:id="39"/>
      <w:r w:rsidRPr="003E1DAE">
        <w:t>: Confirm Button</w:t>
      </w:r>
      <w:r>
        <w:t xml:space="preserve"> </w:t>
      </w:r>
    </w:p>
    <w:p w14:paraId="5FD6ECC1" w14:textId="525BCDC6" w:rsidR="00F30940" w:rsidRDefault="006D616A" w:rsidP="006D616A">
      <w:pPr>
        <w:jc w:val="center"/>
      </w:pPr>
      <w:r>
        <w:rPr>
          <w:noProof/>
        </w:rPr>
        <w:drawing>
          <wp:inline distT="0" distB="0" distL="0" distR="0" wp14:anchorId="26F217F2" wp14:editId="144EC18D">
            <wp:extent cx="4855959" cy="4400550"/>
            <wp:effectExtent l="57150" t="57150" r="97155" b="95250"/>
            <wp:docPr id="1492893388" name="Picture 11" descr="The Select eFolder Enclosures modal with the Confirm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893388" name="Picture 11" descr="The Select eFolder Enclosures modal with the Confirm button highlighted."/>
                    <pic:cNvPicPr/>
                  </pic:nvPicPr>
                  <pic:blipFill>
                    <a:blip r:embed="rId38">
                      <a:extLst>
                        <a:ext uri="{28A0092B-C50C-407E-A947-70E740481C1C}">
                          <a14:useLocalDpi xmlns:a14="http://schemas.microsoft.com/office/drawing/2010/main" val="0"/>
                        </a:ext>
                      </a:extLst>
                    </a:blip>
                    <a:stretch>
                      <a:fillRect/>
                    </a:stretch>
                  </pic:blipFill>
                  <pic:spPr>
                    <a:xfrm>
                      <a:off x="0" y="0"/>
                      <a:ext cx="4864014" cy="4407850"/>
                    </a:xfrm>
                    <a:prstGeom prst="rect">
                      <a:avLst/>
                    </a:prstGeom>
                    <a:ln w="9525">
                      <a:solidFill>
                        <a:schemeClr val="tx1"/>
                      </a:solidFill>
                    </a:ln>
                    <a:effectLst>
                      <a:outerShdw blurRad="50800" dist="38100" dir="2700000" algn="tl" rotWithShape="0">
                        <a:prstClr val="black">
                          <a:alpha val="40000"/>
                        </a:prstClr>
                      </a:outerShdw>
                    </a:effectLst>
                  </pic:spPr>
                </pic:pic>
              </a:graphicData>
            </a:graphic>
          </wp:inline>
        </w:drawing>
      </w:r>
    </w:p>
    <w:p w14:paraId="310F1C7B" w14:textId="77777777" w:rsidR="00B6574A" w:rsidRDefault="00B6574A">
      <w:pPr>
        <w:rPr>
          <w:rFonts w:cstheme="minorHAnsi"/>
          <w:b/>
          <w:bCs/>
          <w:sz w:val="28"/>
          <w:szCs w:val="28"/>
        </w:rPr>
      </w:pPr>
      <w:r>
        <w:br w:type="page"/>
      </w:r>
    </w:p>
    <w:p w14:paraId="24B11BC6" w14:textId="0E38B89D" w:rsidR="002E07A9" w:rsidRDefault="002E07A9" w:rsidP="002E07A9">
      <w:pPr>
        <w:pStyle w:val="Heading3"/>
      </w:pPr>
      <w:bookmarkStart w:id="40" w:name="_Toc180679962"/>
      <w:r>
        <w:lastRenderedPageBreak/>
        <w:t>Free Text</w:t>
      </w:r>
      <w:bookmarkEnd w:id="40"/>
    </w:p>
    <w:p w14:paraId="14270DEA" w14:textId="772DEE88" w:rsidR="002E07A9" w:rsidRDefault="00657ABF" w:rsidP="002E07A9">
      <w:pPr>
        <w:pStyle w:val="Step"/>
      </w:pPr>
      <w:r>
        <w:t>Step 1</w:t>
      </w:r>
    </w:p>
    <w:p w14:paraId="772B7C1B" w14:textId="04F94D96" w:rsidR="00657ABF" w:rsidRDefault="00014425" w:rsidP="00657ABF">
      <w:pPr>
        <w:pStyle w:val="ParagraphFormat"/>
        <w:rPr>
          <w:rFonts w:asciiTheme="minorHAnsi" w:hAnsiTheme="minorHAnsi" w:cstheme="minorHAnsi"/>
        </w:rPr>
      </w:pPr>
      <w:r w:rsidRPr="003907CD">
        <w:rPr>
          <w:rFonts w:asciiTheme="minorHAnsi" w:hAnsiTheme="minorHAnsi" w:cstheme="minorHAnsi"/>
        </w:rPr>
        <w:t xml:space="preserve">Navigate to the </w:t>
      </w:r>
      <w:r w:rsidRPr="003907CD">
        <w:rPr>
          <w:rFonts w:asciiTheme="minorHAnsi" w:hAnsiTheme="minorHAnsi" w:cstheme="minorHAnsi"/>
          <w:b/>
          <w:bCs/>
        </w:rPr>
        <w:t>Free Text</w:t>
      </w:r>
      <w:r w:rsidRPr="003907CD">
        <w:rPr>
          <w:rFonts w:asciiTheme="minorHAnsi" w:hAnsiTheme="minorHAnsi" w:cstheme="minorHAnsi"/>
        </w:rPr>
        <w:t xml:space="preserve"> section</w:t>
      </w:r>
      <w:r w:rsidR="00291FB5">
        <w:rPr>
          <w:rFonts w:asciiTheme="minorHAnsi" w:hAnsiTheme="minorHAnsi" w:cstheme="minorHAnsi"/>
        </w:rPr>
        <w:t>. Users can select an option from the</w:t>
      </w:r>
      <w:r w:rsidR="004A423A">
        <w:rPr>
          <w:rFonts w:asciiTheme="minorHAnsi" w:hAnsiTheme="minorHAnsi" w:cstheme="minorHAnsi"/>
        </w:rPr>
        <w:t xml:space="preserve"> Add New Free Text</w:t>
      </w:r>
      <w:r w:rsidR="00291FB5">
        <w:rPr>
          <w:rFonts w:asciiTheme="minorHAnsi" w:hAnsiTheme="minorHAnsi" w:cstheme="minorHAnsi"/>
        </w:rPr>
        <w:t xml:space="preserve"> </w:t>
      </w:r>
      <w:r>
        <w:rPr>
          <w:rFonts w:asciiTheme="minorHAnsi" w:hAnsiTheme="minorHAnsi" w:cstheme="minorHAnsi"/>
        </w:rPr>
        <w:t>drop-down menu</w:t>
      </w:r>
      <w:r w:rsidR="00291FB5">
        <w:rPr>
          <w:rFonts w:asciiTheme="minorHAnsi" w:hAnsiTheme="minorHAnsi" w:cstheme="minorHAnsi"/>
        </w:rPr>
        <w:t xml:space="preserve">. </w:t>
      </w:r>
      <w:r w:rsidRPr="003907CD">
        <w:rPr>
          <w:rFonts w:asciiTheme="minorHAnsi" w:hAnsiTheme="minorHAnsi" w:cstheme="minorHAnsi"/>
        </w:rPr>
        <w:t>Refer to</w:t>
      </w:r>
      <w:r>
        <w:rPr>
          <w:rFonts w:asciiTheme="minorHAnsi" w:hAnsiTheme="minorHAnsi" w:cstheme="minorHAnsi"/>
        </w:rPr>
        <w:t xml:space="preserve"> </w:t>
      </w:r>
      <w:r w:rsidR="00FE38E4" w:rsidRPr="00FE38E4">
        <w:rPr>
          <w:rStyle w:val="FigureLink"/>
        </w:rPr>
        <w:fldChar w:fldCharType="begin"/>
      </w:r>
      <w:r w:rsidR="00FE38E4" w:rsidRPr="00FE38E4">
        <w:rPr>
          <w:rStyle w:val="FigureLink"/>
        </w:rPr>
        <w:instrText xml:space="preserve"> REF _Ref180511404 \h </w:instrText>
      </w:r>
      <w:r w:rsidR="00FE38E4">
        <w:rPr>
          <w:rStyle w:val="FigureLink"/>
        </w:rPr>
        <w:instrText xml:space="preserve"> \* MERGEFORMAT </w:instrText>
      </w:r>
      <w:r w:rsidR="00FE38E4" w:rsidRPr="00FE38E4">
        <w:rPr>
          <w:rStyle w:val="FigureLink"/>
        </w:rPr>
      </w:r>
      <w:r w:rsidR="00FE38E4" w:rsidRPr="00FE38E4">
        <w:rPr>
          <w:rStyle w:val="FigureLink"/>
        </w:rPr>
        <w:fldChar w:fldCharType="separate"/>
      </w:r>
      <w:r w:rsidR="008E17ED" w:rsidRPr="008E17ED">
        <w:rPr>
          <w:rStyle w:val="FigureLink"/>
        </w:rPr>
        <w:t>Figure 28</w:t>
      </w:r>
      <w:r w:rsidR="00FE38E4" w:rsidRPr="00FE38E4">
        <w:rPr>
          <w:rStyle w:val="FigureLink"/>
        </w:rPr>
        <w:fldChar w:fldCharType="end"/>
      </w:r>
      <w:r w:rsidR="00FE38E4">
        <w:rPr>
          <w:rFonts w:asciiTheme="minorHAnsi" w:hAnsiTheme="minorHAnsi" w:cstheme="minorHAnsi"/>
        </w:rPr>
        <w:t>.</w:t>
      </w:r>
    </w:p>
    <w:p w14:paraId="7C6FEC49" w14:textId="192F99B7" w:rsidR="00014425" w:rsidRDefault="00C45BAE" w:rsidP="00C45BAE">
      <w:pPr>
        <w:pStyle w:val="Caption"/>
      </w:pPr>
      <w:bookmarkStart w:id="41" w:name="_Ref180511404"/>
      <w:r>
        <w:t xml:space="preserve">Figure </w:t>
      </w:r>
      <w:r w:rsidR="00000000">
        <w:fldChar w:fldCharType="begin"/>
      </w:r>
      <w:r w:rsidR="00000000">
        <w:instrText xml:space="preserve"> SEQ Figure \* ARABIC </w:instrText>
      </w:r>
      <w:r w:rsidR="00000000">
        <w:fldChar w:fldCharType="separate"/>
      </w:r>
      <w:r w:rsidR="008E17ED">
        <w:rPr>
          <w:noProof/>
        </w:rPr>
        <w:t>28</w:t>
      </w:r>
      <w:r w:rsidR="00000000">
        <w:rPr>
          <w:noProof/>
        </w:rPr>
        <w:fldChar w:fldCharType="end"/>
      </w:r>
      <w:bookmarkEnd w:id="41"/>
      <w:r w:rsidRPr="009C1B15">
        <w:t>: Free Text Section</w:t>
      </w:r>
    </w:p>
    <w:p w14:paraId="5B8A27ED" w14:textId="250D003C" w:rsidR="00F61CEB" w:rsidRDefault="00F61CEB" w:rsidP="00C45AB4">
      <w:pPr>
        <w:spacing w:after="240"/>
      </w:pPr>
      <w:r>
        <w:rPr>
          <w:noProof/>
        </w:rPr>
        <w:drawing>
          <wp:inline distT="0" distB="0" distL="0" distR="0" wp14:anchorId="7ECEC832" wp14:editId="64F7F523">
            <wp:extent cx="5943600" cy="2140634"/>
            <wp:effectExtent l="57150" t="57150" r="95250" b="88265"/>
            <wp:docPr id="187224673" name="Picture 14" descr="The Free Text section. The drop down menu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24673" name="Picture 14" descr="The Free Text section. The drop down menu is highlighted."/>
                    <pic:cNvPicPr/>
                  </pic:nvPicPr>
                  <pic:blipFill>
                    <a:blip r:embed="rId39">
                      <a:extLst>
                        <a:ext uri="{28A0092B-C50C-407E-A947-70E740481C1C}">
                          <a14:useLocalDpi xmlns:a14="http://schemas.microsoft.com/office/drawing/2010/main" val="0"/>
                        </a:ext>
                      </a:extLst>
                    </a:blip>
                    <a:stretch>
                      <a:fillRect/>
                    </a:stretch>
                  </pic:blipFill>
                  <pic:spPr>
                    <a:xfrm>
                      <a:off x="0" y="0"/>
                      <a:ext cx="5943600" cy="2140634"/>
                    </a:xfrm>
                    <a:prstGeom prst="rect">
                      <a:avLst/>
                    </a:prstGeom>
                    <a:ln w="9525">
                      <a:solidFill>
                        <a:schemeClr val="tx1"/>
                      </a:solidFill>
                    </a:ln>
                    <a:effectLst>
                      <a:outerShdw blurRad="50800" dist="38100" dir="2700000" algn="tl" rotWithShape="0">
                        <a:prstClr val="black">
                          <a:alpha val="40000"/>
                        </a:prstClr>
                      </a:outerShdw>
                    </a:effectLst>
                  </pic:spPr>
                </pic:pic>
              </a:graphicData>
            </a:graphic>
          </wp:inline>
        </w:drawing>
      </w:r>
    </w:p>
    <w:p w14:paraId="55389737" w14:textId="1433DE1F" w:rsidR="00614D22" w:rsidRDefault="00614D22" w:rsidP="00614D22">
      <w:pPr>
        <w:pStyle w:val="Step"/>
      </w:pPr>
      <w:r>
        <w:t>Step 2</w:t>
      </w:r>
    </w:p>
    <w:p w14:paraId="4E675BD9" w14:textId="22950DCA" w:rsidR="00614D22" w:rsidRDefault="002E03A3" w:rsidP="00614D22">
      <w:pPr>
        <w:pStyle w:val="ParagraphFormat"/>
      </w:pPr>
      <w:r>
        <w:t xml:space="preserve">Users have the option to enter text in the appropriate section once they select from the drop-down menu. </w:t>
      </w:r>
      <w:r w:rsidR="001647B0">
        <w:t xml:space="preserve">Select the </w:t>
      </w:r>
      <w:r w:rsidR="001647B0" w:rsidRPr="00E52F7D">
        <w:rPr>
          <w:b/>
          <w:bCs/>
        </w:rPr>
        <w:t xml:space="preserve">Add </w:t>
      </w:r>
      <w:r w:rsidR="004A423A">
        <w:rPr>
          <w:b/>
          <w:bCs/>
        </w:rPr>
        <w:t>pa</w:t>
      </w:r>
      <w:r w:rsidR="00E52F7D" w:rsidRPr="00E52F7D">
        <w:rPr>
          <w:b/>
          <w:bCs/>
        </w:rPr>
        <w:t>ragraph</w:t>
      </w:r>
      <w:r w:rsidR="001647B0">
        <w:t xml:space="preserve"> </w:t>
      </w:r>
      <w:r w:rsidR="00E52F7D">
        <w:t>b</w:t>
      </w:r>
      <w:r w:rsidR="001647B0">
        <w:t>utton</w:t>
      </w:r>
      <w:r>
        <w:t xml:space="preserve"> once the text has been entered</w:t>
      </w:r>
      <w:r w:rsidR="00E52F7D">
        <w:t xml:space="preserve">. Refer to </w:t>
      </w:r>
      <w:r w:rsidR="00FE38E4" w:rsidRPr="00FE38E4">
        <w:rPr>
          <w:rStyle w:val="FigureLink"/>
        </w:rPr>
        <w:fldChar w:fldCharType="begin"/>
      </w:r>
      <w:r w:rsidR="00FE38E4" w:rsidRPr="00FE38E4">
        <w:rPr>
          <w:rStyle w:val="FigureLink"/>
        </w:rPr>
        <w:instrText xml:space="preserve"> REF _Ref180511456 \h </w:instrText>
      </w:r>
      <w:r w:rsidR="00FE38E4">
        <w:rPr>
          <w:rStyle w:val="FigureLink"/>
        </w:rPr>
        <w:instrText xml:space="preserve"> \* MERGEFORMAT </w:instrText>
      </w:r>
      <w:r w:rsidR="00FE38E4" w:rsidRPr="00FE38E4">
        <w:rPr>
          <w:rStyle w:val="FigureLink"/>
        </w:rPr>
      </w:r>
      <w:r w:rsidR="00FE38E4" w:rsidRPr="00FE38E4">
        <w:rPr>
          <w:rStyle w:val="FigureLink"/>
        </w:rPr>
        <w:fldChar w:fldCharType="separate"/>
      </w:r>
      <w:r w:rsidR="008E17ED" w:rsidRPr="008E17ED">
        <w:rPr>
          <w:rStyle w:val="FigureLink"/>
        </w:rPr>
        <w:t>Figure 29</w:t>
      </w:r>
      <w:r w:rsidR="00FE38E4" w:rsidRPr="00FE38E4">
        <w:rPr>
          <w:rStyle w:val="FigureLink"/>
        </w:rPr>
        <w:fldChar w:fldCharType="end"/>
      </w:r>
      <w:r w:rsidR="00FE38E4">
        <w:t>.</w:t>
      </w:r>
    </w:p>
    <w:p w14:paraId="781A12B5" w14:textId="430D59CE" w:rsidR="00446731" w:rsidRDefault="00FE38E4" w:rsidP="00FE38E4">
      <w:pPr>
        <w:pStyle w:val="Caption"/>
      </w:pPr>
      <w:bookmarkStart w:id="42" w:name="_Ref180511456"/>
      <w:r>
        <w:t xml:space="preserve">Figure </w:t>
      </w:r>
      <w:r w:rsidR="00000000">
        <w:fldChar w:fldCharType="begin"/>
      </w:r>
      <w:r w:rsidR="00000000">
        <w:instrText xml:space="preserve"> SEQ Figure \* ARABIC </w:instrText>
      </w:r>
      <w:r w:rsidR="00000000">
        <w:fldChar w:fldCharType="separate"/>
      </w:r>
      <w:r w:rsidR="008E17ED">
        <w:rPr>
          <w:noProof/>
        </w:rPr>
        <w:t>29</w:t>
      </w:r>
      <w:r w:rsidR="00000000">
        <w:rPr>
          <w:noProof/>
        </w:rPr>
        <w:fldChar w:fldCharType="end"/>
      </w:r>
      <w:bookmarkEnd w:id="42"/>
      <w:r w:rsidRPr="00842F95">
        <w:t>: Add Paragraph Button</w:t>
      </w:r>
    </w:p>
    <w:p w14:paraId="0728EC5E" w14:textId="58692D68" w:rsidR="00446731" w:rsidRDefault="00446731" w:rsidP="00446731">
      <w:pPr>
        <w:jc w:val="center"/>
      </w:pPr>
      <w:r>
        <w:rPr>
          <w:noProof/>
        </w:rPr>
        <w:drawing>
          <wp:inline distT="0" distB="0" distL="0" distR="0" wp14:anchorId="55FFD07D" wp14:editId="10F410F7">
            <wp:extent cx="5623695" cy="2239906"/>
            <wp:effectExtent l="57150" t="57150" r="91440" b="103505"/>
            <wp:docPr id="661464719" name="Picture 15" descr="The Free Text section with the Add paragraph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464719" name="Picture 15" descr="The Free Text section with the Add paragraph button highlighted."/>
                    <pic:cNvPicPr/>
                  </pic:nvPicPr>
                  <pic:blipFill>
                    <a:blip r:embed="rId40">
                      <a:extLst>
                        <a:ext uri="{28A0092B-C50C-407E-A947-70E740481C1C}">
                          <a14:useLocalDpi xmlns:a14="http://schemas.microsoft.com/office/drawing/2010/main" val="0"/>
                        </a:ext>
                      </a:extLst>
                    </a:blip>
                    <a:stretch>
                      <a:fillRect/>
                    </a:stretch>
                  </pic:blipFill>
                  <pic:spPr>
                    <a:xfrm>
                      <a:off x="0" y="0"/>
                      <a:ext cx="5623695" cy="2239906"/>
                    </a:xfrm>
                    <a:prstGeom prst="rect">
                      <a:avLst/>
                    </a:prstGeom>
                    <a:ln w="9525">
                      <a:solidFill>
                        <a:schemeClr val="tx1"/>
                      </a:solidFill>
                    </a:ln>
                    <a:effectLst>
                      <a:outerShdw blurRad="50800" dist="38100" dir="2700000" algn="tl" rotWithShape="0">
                        <a:prstClr val="black">
                          <a:alpha val="40000"/>
                        </a:prstClr>
                      </a:outerShdw>
                    </a:effectLst>
                  </pic:spPr>
                </pic:pic>
              </a:graphicData>
            </a:graphic>
          </wp:inline>
        </w:drawing>
      </w:r>
    </w:p>
    <w:p w14:paraId="5B7FCC51" w14:textId="68414366" w:rsidR="00F311B2" w:rsidRDefault="00F311B2" w:rsidP="00F311B2">
      <w:pPr>
        <w:pStyle w:val="NoteText"/>
      </w:pPr>
      <w:r w:rsidRPr="003907CD">
        <w:rPr>
          <w:b/>
          <w:bCs/>
        </w:rPr>
        <w:t>Note:</w:t>
      </w:r>
      <w:r w:rsidRPr="003907CD">
        <w:t xml:space="preserve"> The user may only use each category once and must select </w:t>
      </w:r>
      <w:r>
        <w:t xml:space="preserve">the </w:t>
      </w:r>
      <w:r w:rsidRPr="003907CD">
        <w:rPr>
          <w:b/>
          <w:bCs/>
        </w:rPr>
        <w:t xml:space="preserve">Add </w:t>
      </w:r>
      <w:r w:rsidRPr="005B4F4E">
        <w:rPr>
          <w:b/>
          <w:bCs/>
        </w:rPr>
        <w:t>p</w:t>
      </w:r>
      <w:r w:rsidRPr="003907CD">
        <w:rPr>
          <w:b/>
          <w:bCs/>
        </w:rPr>
        <w:t>aragraph</w:t>
      </w:r>
      <w:r w:rsidRPr="003907CD">
        <w:t xml:space="preserve"> </w:t>
      </w:r>
      <w:r>
        <w:t xml:space="preserve">button once completed.  </w:t>
      </w:r>
    </w:p>
    <w:p w14:paraId="45887A98" w14:textId="77777777" w:rsidR="00507EC7" w:rsidRDefault="00507EC7">
      <w:pPr>
        <w:rPr>
          <w:rFonts w:cstheme="minorHAnsi"/>
          <w:b/>
          <w:bCs/>
          <w:sz w:val="28"/>
          <w:szCs w:val="28"/>
        </w:rPr>
      </w:pPr>
      <w:bookmarkStart w:id="43" w:name="_Toc180679963"/>
      <w:r>
        <w:br w:type="page"/>
      </w:r>
    </w:p>
    <w:p w14:paraId="7BD1958E" w14:textId="67370A06" w:rsidR="00F311B2" w:rsidRDefault="00A738C0" w:rsidP="00F311B2">
      <w:pPr>
        <w:pStyle w:val="Heading3"/>
      </w:pPr>
      <w:r>
        <w:lastRenderedPageBreak/>
        <w:t>Previewing or Deleting the Letter</w:t>
      </w:r>
      <w:bookmarkEnd w:id="43"/>
    </w:p>
    <w:p w14:paraId="7FF80E5D" w14:textId="2EC6C41D" w:rsidR="00A738C0" w:rsidRDefault="00C216E3" w:rsidP="00A738C0">
      <w:pPr>
        <w:pStyle w:val="ParagraphFormat"/>
        <w:rPr>
          <w:rFonts w:cstheme="minorHAnsi"/>
        </w:rPr>
      </w:pPr>
      <w:r w:rsidRPr="00AA3F66">
        <w:rPr>
          <w:rFonts w:eastAsiaTheme="minorHAnsi"/>
        </w:rPr>
        <w:t xml:space="preserve">Before finalizing the letter, the user has the option to preview or delete the text by selecting the </w:t>
      </w:r>
      <w:r w:rsidRPr="00AA3F66">
        <w:rPr>
          <w:rFonts w:eastAsiaTheme="minorHAnsi"/>
          <w:b/>
          <w:bCs/>
        </w:rPr>
        <w:t>Preview</w:t>
      </w:r>
      <w:r w:rsidRPr="00AA3F66">
        <w:rPr>
          <w:rFonts w:eastAsiaTheme="minorHAnsi"/>
        </w:rPr>
        <w:t xml:space="preserve"> or </w:t>
      </w:r>
      <w:r w:rsidRPr="00AA3F66">
        <w:rPr>
          <w:rFonts w:eastAsiaTheme="minorHAnsi"/>
          <w:b/>
          <w:bCs/>
        </w:rPr>
        <w:t>Delete</w:t>
      </w:r>
      <w:r w:rsidRPr="00AA3F66">
        <w:rPr>
          <w:rFonts w:eastAsiaTheme="minorHAnsi"/>
        </w:rPr>
        <w:t xml:space="preserve"> buttons. </w:t>
      </w:r>
      <w:r w:rsidRPr="003907CD">
        <w:rPr>
          <w:rFonts w:cstheme="minorHAnsi"/>
        </w:rPr>
        <w:t>Refer to</w:t>
      </w:r>
      <w:r>
        <w:rPr>
          <w:rFonts w:cstheme="minorHAnsi"/>
        </w:rPr>
        <w:t xml:space="preserve"> </w:t>
      </w:r>
      <w:r w:rsidR="00FE38E4" w:rsidRPr="00867420">
        <w:rPr>
          <w:rStyle w:val="FigureLink"/>
        </w:rPr>
        <w:fldChar w:fldCharType="begin"/>
      </w:r>
      <w:r w:rsidR="00FE38E4" w:rsidRPr="00867420">
        <w:rPr>
          <w:rStyle w:val="FigureLink"/>
        </w:rPr>
        <w:instrText xml:space="preserve"> REF _Ref180511513 \h </w:instrText>
      </w:r>
      <w:r w:rsidR="00867420">
        <w:rPr>
          <w:rStyle w:val="FigureLink"/>
        </w:rPr>
        <w:instrText xml:space="preserve"> \* MERGEFORMAT </w:instrText>
      </w:r>
      <w:r w:rsidR="00FE38E4" w:rsidRPr="00867420">
        <w:rPr>
          <w:rStyle w:val="FigureLink"/>
        </w:rPr>
      </w:r>
      <w:r w:rsidR="00FE38E4" w:rsidRPr="00867420">
        <w:rPr>
          <w:rStyle w:val="FigureLink"/>
        </w:rPr>
        <w:fldChar w:fldCharType="separate"/>
      </w:r>
      <w:r w:rsidR="008E17ED" w:rsidRPr="008E17ED">
        <w:rPr>
          <w:rStyle w:val="FigureLink"/>
        </w:rPr>
        <w:t>Figure 30</w:t>
      </w:r>
      <w:r w:rsidR="00FE38E4" w:rsidRPr="00867420">
        <w:rPr>
          <w:rStyle w:val="FigureLink"/>
        </w:rPr>
        <w:fldChar w:fldCharType="end"/>
      </w:r>
      <w:r w:rsidR="00FE38E4">
        <w:rPr>
          <w:rFonts w:cstheme="minorHAnsi"/>
        </w:rPr>
        <w:t>.</w:t>
      </w:r>
    </w:p>
    <w:p w14:paraId="2B10051F" w14:textId="7DC0FB16" w:rsidR="00C216E3" w:rsidRDefault="00FE38E4" w:rsidP="00FE38E4">
      <w:pPr>
        <w:pStyle w:val="Caption"/>
      </w:pPr>
      <w:bookmarkStart w:id="44" w:name="_Ref180511513"/>
      <w:r>
        <w:t xml:space="preserve">Figure </w:t>
      </w:r>
      <w:r w:rsidR="00000000">
        <w:fldChar w:fldCharType="begin"/>
      </w:r>
      <w:r w:rsidR="00000000">
        <w:instrText xml:space="preserve"> SEQ Figure \* ARABIC </w:instrText>
      </w:r>
      <w:r w:rsidR="00000000">
        <w:fldChar w:fldCharType="separate"/>
      </w:r>
      <w:r w:rsidR="008E17ED">
        <w:rPr>
          <w:noProof/>
        </w:rPr>
        <w:t>30</w:t>
      </w:r>
      <w:r w:rsidR="00000000">
        <w:rPr>
          <w:noProof/>
        </w:rPr>
        <w:fldChar w:fldCharType="end"/>
      </w:r>
      <w:bookmarkEnd w:id="44"/>
      <w:r w:rsidRPr="00C2088E">
        <w:t>: Preview and Delete Buttons</w:t>
      </w:r>
    </w:p>
    <w:p w14:paraId="0DF9AA9C" w14:textId="4ABBF422" w:rsidR="00C216E3" w:rsidRDefault="00C80C51" w:rsidP="00C216E3">
      <w:r>
        <w:rPr>
          <w:noProof/>
        </w:rPr>
        <w:drawing>
          <wp:inline distT="0" distB="0" distL="0" distR="0" wp14:anchorId="2791A122" wp14:editId="0AA4425B">
            <wp:extent cx="5942318" cy="2367998"/>
            <wp:effectExtent l="57150" t="57150" r="97155" b="89535"/>
            <wp:docPr id="1690744119" name="Picture 16" descr="Free Text section with the  Preview and Delete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744119" name="Picture 16" descr="Free Text section with the  Preview and Delete buttons highlighted."/>
                    <pic:cNvPicPr/>
                  </pic:nvPicPr>
                  <pic:blipFill>
                    <a:blip r:embed="rId41">
                      <a:extLst>
                        <a:ext uri="{28A0092B-C50C-407E-A947-70E740481C1C}">
                          <a14:useLocalDpi xmlns:a14="http://schemas.microsoft.com/office/drawing/2010/main" val="0"/>
                        </a:ext>
                      </a:extLst>
                    </a:blip>
                    <a:stretch>
                      <a:fillRect/>
                    </a:stretch>
                  </pic:blipFill>
                  <pic:spPr>
                    <a:xfrm>
                      <a:off x="0" y="0"/>
                      <a:ext cx="5951514" cy="2371663"/>
                    </a:xfrm>
                    <a:prstGeom prst="rect">
                      <a:avLst/>
                    </a:prstGeom>
                    <a:ln w="9525">
                      <a:solidFill>
                        <a:schemeClr val="tx1"/>
                      </a:solidFill>
                    </a:ln>
                    <a:effectLst>
                      <a:outerShdw blurRad="50800" dist="38100" dir="2700000" algn="tl" rotWithShape="0">
                        <a:prstClr val="black">
                          <a:alpha val="40000"/>
                        </a:prstClr>
                      </a:outerShdw>
                    </a:effectLst>
                  </pic:spPr>
                </pic:pic>
              </a:graphicData>
            </a:graphic>
          </wp:inline>
        </w:drawing>
      </w:r>
    </w:p>
    <w:p w14:paraId="57E713C7" w14:textId="77777777" w:rsidR="004C0F3D" w:rsidRDefault="004C0F3D" w:rsidP="004C0F3D">
      <w:pPr>
        <w:pStyle w:val="NoteText"/>
        <w:spacing w:after="0"/>
      </w:pPr>
      <w:r w:rsidRPr="003907CD">
        <w:rPr>
          <w:b/>
          <w:bCs/>
        </w:rPr>
        <w:t>Note:</w:t>
      </w:r>
      <w:r w:rsidRPr="003907CD">
        <w:t xml:space="preserve"> If </w:t>
      </w:r>
      <w:r w:rsidRPr="003907CD">
        <w:rPr>
          <w:b/>
          <w:bCs/>
        </w:rPr>
        <w:t>Preview</w:t>
      </w:r>
      <w:r w:rsidRPr="003907CD">
        <w:t xml:space="preserve"> is selected, a new </w:t>
      </w:r>
      <w:r>
        <w:t>t</w:t>
      </w:r>
      <w:r w:rsidRPr="003907CD">
        <w:t xml:space="preserve">ab will open in the browser displaying the completed letter in PDF format. If </w:t>
      </w:r>
      <w:r w:rsidRPr="003907CD">
        <w:rPr>
          <w:b/>
          <w:bCs/>
        </w:rPr>
        <w:t xml:space="preserve">Delete </w:t>
      </w:r>
      <w:r w:rsidRPr="003907CD">
        <w:t xml:space="preserve">is selected, the user will receive a prompt to confirm they want to </w:t>
      </w:r>
      <w:r>
        <w:t>d</w:t>
      </w:r>
      <w:r w:rsidRPr="003907CD">
        <w:t>elete the letter. Once the user confirms they would like to delete the letter, the letter will be deleted, and the user will be returned to the Letters List page.</w:t>
      </w:r>
    </w:p>
    <w:p w14:paraId="26B2B09A" w14:textId="77777777" w:rsidR="00B6574A" w:rsidRDefault="00B6574A">
      <w:pPr>
        <w:rPr>
          <w:rFonts w:cstheme="minorHAnsi"/>
          <w:b/>
          <w:bCs/>
          <w:sz w:val="28"/>
          <w:szCs w:val="28"/>
        </w:rPr>
      </w:pPr>
      <w:r>
        <w:br w:type="page"/>
      </w:r>
    </w:p>
    <w:p w14:paraId="78F47D8C" w14:textId="2BC459B8" w:rsidR="004C0F3D" w:rsidRDefault="008C1955" w:rsidP="004C0F3D">
      <w:pPr>
        <w:pStyle w:val="Heading3"/>
      </w:pPr>
      <w:bookmarkStart w:id="45" w:name="_Toc180679964"/>
      <w:r>
        <w:lastRenderedPageBreak/>
        <w:t>Saving the Letter</w:t>
      </w:r>
      <w:bookmarkEnd w:id="45"/>
    </w:p>
    <w:p w14:paraId="6A726584" w14:textId="10177C7C" w:rsidR="008C1955" w:rsidRDefault="00F30D5F" w:rsidP="008C1955">
      <w:pPr>
        <w:pStyle w:val="ParagraphFormat"/>
        <w:rPr>
          <w:rFonts w:asciiTheme="minorHAnsi" w:hAnsiTheme="minorHAnsi" w:cstheme="minorHAnsi"/>
        </w:rPr>
      </w:pPr>
      <w:r>
        <w:rPr>
          <w:rFonts w:asciiTheme="minorHAnsi" w:hAnsiTheme="minorHAnsi" w:cstheme="minorHAnsi"/>
        </w:rPr>
        <w:t xml:space="preserve">Select the </w:t>
      </w:r>
      <w:r w:rsidRPr="007F3D48">
        <w:rPr>
          <w:rFonts w:asciiTheme="minorHAnsi" w:hAnsiTheme="minorHAnsi" w:cstheme="minorHAnsi"/>
          <w:b/>
          <w:bCs/>
        </w:rPr>
        <w:t xml:space="preserve">Save and Continue </w:t>
      </w:r>
      <w:r>
        <w:rPr>
          <w:rFonts w:asciiTheme="minorHAnsi" w:hAnsiTheme="minorHAnsi" w:cstheme="minorHAnsi"/>
        </w:rPr>
        <w:t>button once the necessary sections are complete. Refer to</w:t>
      </w:r>
      <w:r w:rsidR="00D045E3">
        <w:rPr>
          <w:rFonts w:asciiTheme="minorHAnsi" w:hAnsiTheme="minorHAnsi" w:cstheme="minorHAnsi"/>
        </w:rPr>
        <w:t xml:space="preserve">  </w:t>
      </w:r>
      <w:r>
        <w:rPr>
          <w:rFonts w:asciiTheme="minorHAnsi" w:hAnsiTheme="minorHAnsi" w:cstheme="minorHAnsi"/>
        </w:rPr>
        <w:t xml:space="preserve"> </w:t>
      </w:r>
      <w:r w:rsidR="00867420" w:rsidRPr="00C91C87">
        <w:rPr>
          <w:rStyle w:val="FigureLink"/>
        </w:rPr>
        <w:fldChar w:fldCharType="begin"/>
      </w:r>
      <w:r w:rsidR="00867420" w:rsidRPr="00C91C87">
        <w:rPr>
          <w:rStyle w:val="FigureLink"/>
        </w:rPr>
        <w:instrText xml:space="preserve"> REF _Ref180511574 \h </w:instrText>
      </w:r>
      <w:r w:rsidR="00C91C87">
        <w:rPr>
          <w:rStyle w:val="FigureLink"/>
        </w:rPr>
        <w:instrText xml:space="preserve"> \* MERGEFORMAT </w:instrText>
      </w:r>
      <w:r w:rsidR="00867420" w:rsidRPr="00C91C87">
        <w:rPr>
          <w:rStyle w:val="FigureLink"/>
        </w:rPr>
      </w:r>
      <w:r w:rsidR="00867420" w:rsidRPr="00C91C87">
        <w:rPr>
          <w:rStyle w:val="FigureLink"/>
        </w:rPr>
        <w:fldChar w:fldCharType="separate"/>
      </w:r>
      <w:r w:rsidR="008E17ED" w:rsidRPr="008E17ED">
        <w:rPr>
          <w:rStyle w:val="FigureLink"/>
        </w:rPr>
        <w:t>Figure 31</w:t>
      </w:r>
      <w:r w:rsidR="00867420" w:rsidRPr="00C91C87">
        <w:rPr>
          <w:rStyle w:val="FigureLink"/>
        </w:rPr>
        <w:fldChar w:fldCharType="end"/>
      </w:r>
      <w:r w:rsidR="00C91C87">
        <w:rPr>
          <w:rFonts w:asciiTheme="minorHAnsi" w:hAnsiTheme="minorHAnsi" w:cstheme="minorHAnsi"/>
        </w:rPr>
        <w:t>.</w:t>
      </w:r>
    </w:p>
    <w:p w14:paraId="3B6C467F" w14:textId="0A3B602E" w:rsidR="00F30D5F" w:rsidRDefault="00867420" w:rsidP="00867420">
      <w:pPr>
        <w:pStyle w:val="Caption"/>
      </w:pPr>
      <w:bookmarkStart w:id="46" w:name="_Ref180511574"/>
      <w:r>
        <w:t xml:space="preserve">Figure </w:t>
      </w:r>
      <w:r w:rsidR="00000000">
        <w:fldChar w:fldCharType="begin"/>
      </w:r>
      <w:r w:rsidR="00000000">
        <w:instrText xml:space="preserve"> SEQ Figure \* ARABIC </w:instrText>
      </w:r>
      <w:r w:rsidR="00000000">
        <w:fldChar w:fldCharType="separate"/>
      </w:r>
      <w:r w:rsidR="008E17ED">
        <w:rPr>
          <w:noProof/>
        </w:rPr>
        <w:t>31</w:t>
      </w:r>
      <w:r w:rsidR="00000000">
        <w:rPr>
          <w:noProof/>
        </w:rPr>
        <w:fldChar w:fldCharType="end"/>
      </w:r>
      <w:bookmarkEnd w:id="46"/>
      <w:r w:rsidRPr="005A527A">
        <w:t>: Save and Continue Button</w:t>
      </w:r>
    </w:p>
    <w:p w14:paraId="7A00BF0C" w14:textId="0274C8FC" w:rsidR="00F30D5F" w:rsidRDefault="008A757F" w:rsidP="00F30D5F">
      <w:r>
        <w:rPr>
          <w:noProof/>
        </w:rPr>
        <w:drawing>
          <wp:inline distT="0" distB="0" distL="0" distR="0" wp14:anchorId="554F1D00" wp14:editId="50854EDF">
            <wp:extent cx="5943514" cy="2336800"/>
            <wp:effectExtent l="57150" t="57150" r="95885" b="101600"/>
            <wp:docPr id="1260727738" name="Picture 17" descr="The Save and Continue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727738" name="Picture 17" descr="The Save and Continue button is highlighted."/>
                    <pic:cNvPicPr/>
                  </pic:nvPicPr>
                  <pic:blipFill>
                    <a:blip r:embed="rId42">
                      <a:extLst>
                        <a:ext uri="{28A0092B-C50C-407E-A947-70E740481C1C}">
                          <a14:useLocalDpi xmlns:a14="http://schemas.microsoft.com/office/drawing/2010/main" val="0"/>
                        </a:ext>
                      </a:extLst>
                    </a:blip>
                    <a:stretch>
                      <a:fillRect/>
                    </a:stretch>
                  </pic:blipFill>
                  <pic:spPr>
                    <a:xfrm>
                      <a:off x="0" y="0"/>
                      <a:ext cx="5945796" cy="2337697"/>
                    </a:xfrm>
                    <a:prstGeom prst="rect">
                      <a:avLst/>
                    </a:prstGeom>
                    <a:ln w="9525">
                      <a:solidFill>
                        <a:schemeClr val="tx1"/>
                      </a:solidFill>
                    </a:ln>
                    <a:effectLst>
                      <a:outerShdw blurRad="50800" dist="38100" dir="2700000" algn="tl" rotWithShape="0">
                        <a:prstClr val="black">
                          <a:alpha val="40000"/>
                        </a:prstClr>
                      </a:outerShdw>
                    </a:effectLst>
                  </pic:spPr>
                </pic:pic>
              </a:graphicData>
            </a:graphic>
          </wp:inline>
        </w:drawing>
      </w:r>
    </w:p>
    <w:p w14:paraId="40684BB9" w14:textId="7D4A8544" w:rsidR="003C6F4F" w:rsidRDefault="003C6F4F" w:rsidP="00F30D5F">
      <w:pPr>
        <w:rPr>
          <w:rFonts w:asciiTheme="minorHAnsi" w:hAnsiTheme="minorHAnsi" w:cstheme="minorHAnsi"/>
        </w:rPr>
      </w:pPr>
      <w:r>
        <w:rPr>
          <w:rFonts w:asciiTheme="minorHAnsi" w:hAnsiTheme="minorHAnsi" w:cstheme="minorHAnsi"/>
        </w:rPr>
        <w:t>A</w:t>
      </w:r>
      <w:r w:rsidRPr="003907CD">
        <w:rPr>
          <w:rFonts w:asciiTheme="minorHAnsi" w:hAnsiTheme="minorHAnsi" w:cstheme="minorHAnsi"/>
        </w:rPr>
        <w:t xml:space="preserve"> </w:t>
      </w:r>
      <w:r>
        <w:rPr>
          <w:rFonts w:asciiTheme="minorHAnsi" w:hAnsiTheme="minorHAnsi" w:cstheme="minorHAnsi"/>
        </w:rPr>
        <w:t xml:space="preserve">success banner will appear on the </w:t>
      </w:r>
      <w:r w:rsidRPr="007F3D48">
        <w:rPr>
          <w:rFonts w:asciiTheme="minorHAnsi" w:hAnsiTheme="minorHAnsi" w:cstheme="minorHAnsi"/>
          <w:b/>
          <w:bCs/>
        </w:rPr>
        <w:t>Letters List</w:t>
      </w:r>
      <w:r>
        <w:rPr>
          <w:rFonts w:asciiTheme="minorHAnsi" w:hAnsiTheme="minorHAnsi" w:cstheme="minorHAnsi"/>
        </w:rPr>
        <w:t xml:space="preserve"> page, notifying the user that the letter has successfully been saved.</w:t>
      </w:r>
      <w:r w:rsidRPr="003907CD">
        <w:rPr>
          <w:rFonts w:asciiTheme="minorHAnsi" w:hAnsiTheme="minorHAnsi" w:cstheme="minorHAnsi"/>
        </w:rPr>
        <w:t xml:space="preserve"> </w:t>
      </w:r>
      <w:r>
        <w:rPr>
          <w:rFonts w:asciiTheme="minorHAnsi" w:hAnsiTheme="minorHAnsi" w:cstheme="minorHAnsi"/>
        </w:rPr>
        <w:t>The</w:t>
      </w:r>
      <w:r w:rsidR="00255E30">
        <w:rPr>
          <w:rFonts w:asciiTheme="minorHAnsi" w:hAnsiTheme="minorHAnsi" w:cstheme="minorHAnsi"/>
        </w:rPr>
        <w:t xml:space="preserve"> </w:t>
      </w:r>
      <w:r w:rsidR="00255E30" w:rsidRPr="00255E30">
        <w:rPr>
          <w:rFonts w:asciiTheme="minorHAnsi" w:hAnsiTheme="minorHAnsi" w:cstheme="minorHAnsi"/>
        </w:rPr>
        <w:t xml:space="preserve">FTI </w:t>
      </w:r>
      <w:r w:rsidR="00255E30">
        <w:rPr>
          <w:rFonts w:asciiTheme="minorHAnsi" w:hAnsiTheme="minorHAnsi" w:cstheme="minorHAnsi"/>
        </w:rPr>
        <w:t>Custom</w:t>
      </w:r>
      <w:r>
        <w:rPr>
          <w:rFonts w:asciiTheme="minorHAnsi" w:hAnsiTheme="minorHAnsi" w:cstheme="minorHAnsi"/>
        </w:rPr>
        <w:t xml:space="preserve"> 5103 Notice Letter will appear on the list. </w:t>
      </w:r>
      <w:r w:rsidRPr="003907CD">
        <w:rPr>
          <w:rFonts w:asciiTheme="minorHAnsi" w:hAnsiTheme="minorHAnsi" w:cstheme="minorHAnsi"/>
        </w:rPr>
        <w:t>Refer to</w:t>
      </w:r>
      <w:r>
        <w:rPr>
          <w:rFonts w:asciiTheme="minorHAnsi" w:hAnsiTheme="minorHAnsi" w:cstheme="minorHAnsi"/>
        </w:rPr>
        <w:t xml:space="preserve"> </w:t>
      </w:r>
      <w:r w:rsidR="00AD27B5" w:rsidRPr="00722E10">
        <w:rPr>
          <w:rStyle w:val="FigureLink"/>
        </w:rPr>
        <w:fldChar w:fldCharType="begin"/>
      </w:r>
      <w:r w:rsidR="00AD27B5" w:rsidRPr="00722E10">
        <w:rPr>
          <w:rStyle w:val="FigureLink"/>
        </w:rPr>
        <w:instrText xml:space="preserve"> REF _Ref180511646 \h </w:instrText>
      </w:r>
      <w:r w:rsidR="00722E10">
        <w:rPr>
          <w:rStyle w:val="FigureLink"/>
        </w:rPr>
        <w:instrText xml:space="preserve"> \* MERGEFORMAT </w:instrText>
      </w:r>
      <w:r w:rsidR="00AD27B5" w:rsidRPr="00722E10">
        <w:rPr>
          <w:rStyle w:val="FigureLink"/>
        </w:rPr>
      </w:r>
      <w:r w:rsidR="00AD27B5" w:rsidRPr="00722E10">
        <w:rPr>
          <w:rStyle w:val="FigureLink"/>
        </w:rPr>
        <w:fldChar w:fldCharType="separate"/>
      </w:r>
      <w:r w:rsidR="008E17ED" w:rsidRPr="008E17ED">
        <w:rPr>
          <w:rStyle w:val="FigureLink"/>
        </w:rPr>
        <w:t>Figure 32</w:t>
      </w:r>
      <w:r w:rsidR="00AD27B5" w:rsidRPr="00722E10">
        <w:rPr>
          <w:rStyle w:val="FigureLink"/>
        </w:rPr>
        <w:fldChar w:fldCharType="end"/>
      </w:r>
      <w:r w:rsidR="00AD27B5">
        <w:rPr>
          <w:rFonts w:asciiTheme="minorHAnsi" w:hAnsiTheme="minorHAnsi" w:cstheme="minorHAnsi"/>
        </w:rPr>
        <w:t>.</w:t>
      </w:r>
    </w:p>
    <w:p w14:paraId="6BBC1C07" w14:textId="40462E7E" w:rsidR="00F601FD" w:rsidRDefault="00AD27B5" w:rsidP="00AD27B5">
      <w:pPr>
        <w:pStyle w:val="Caption"/>
      </w:pPr>
      <w:bookmarkStart w:id="47" w:name="_Ref180511646"/>
      <w:r>
        <w:t xml:space="preserve">Figure </w:t>
      </w:r>
      <w:r w:rsidR="00000000">
        <w:fldChar w:fldCharType="begin"/>
      </w:r>
      <w:r w:rsidR="00000000">
        <w:instrText xml:space="preserve"> SEQ Figure \* ARABIC </w:instrText>
      </w:r>
      <w:r w:rsidR="00000000">
        <w:fldChar w:fldCharType="separate"/>
      </w:r>
      <w:r w:rsidR="008E17ED">
        <w:rPr>
          <w:noProof/>
        </w:rPr>
        <w:t>32</w:t>
      </w:r>
      <w:r w:rsidR="00000000">
        <w:rPr>
          <w:noProof/>
        </w:rPr>
        <w:fldChar w:fldCharType="end"/>
      </w:r>
      <w:bookmarkEnd w:id="47"/>
      <w:r w:rsidRPr="00F046C7">
        <w:t>: Success Banner</w:t>
      </w:r>
    </w:p>
    <w:p w14:paraId="6860B40F" w14:textId="55686B88" w:rsidR="00F601FD" w:rsidRPr="00F601FD" w:rsidRDefault="00F601FD" w:rsidP="00E51C2D">
      <w:pPr>
        <w:jc w:val="center"/>
      </w:pPr>
      <w:r>
        <w:rPr>
          <w:noProof/>
        </w:rPr>
        <w:drawing>
          <wp:inline distT="0" distB="0" distL="0" distR="0" wp14:anchorId="21F229D5" wp14:editId="686A7046">
            <wp:extent cx="5943587" cy="1391614"/>
            <wp:effectExtent l="57150" t="57150" r="95885" b="94615"/>
            <wp:docPr id="186752269" name="Picture 18" descr="The FTI Custom 5103 Notice displays in the letter list page and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52269" name="Picture 18" descr="The FTI Custom 5103 Notice displays in the letter list page and is highligh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587" cy="1391614"/>
                    </a:xfrm>
                    <a:prstGeom prst="rect">
                      <a:avLst/>
                    </a:prstGeom>
                    <a:ln w="9525">
                      <a:solidFill>
                        <a:schemeClr val="tx1"/>
                      </a:solidFill>
                    </a:ln>
                    <a:effectLst>
                      <a:outerShdw blurRad="50800" dist="38100" dir="2700000" algn="tl" rotWithShape="0">
                        <a:prstClr val="black">
                          <a:alpha val="40000"/>
                        </a:prstClr>
                      </a:outerShdw>
                    </a:effectLst>
                  </pic:spPr>
                </pic:pic>
              </a:graphicData>
            </a:graphic>
          </wp:inline>
        </w:drawing>
      </w:r>
    </w:p>
    <w:sectPr w:rsidR="00F601FD" w:rsidRPr="00F601FD" w:rsidSect="0008673F">
      <w:footerReference w:type="even" r:id="rId44"/>
      <w:footerReference w:type="default" r:id="rId45"/>
      <w:footerReference w:type="first" r:id="rId46"/>
      <w:type w:val="continuous"/>
      <w:pgSz w:w="12240" w:h="15840"/>
      <w:pgMar w:top="90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2873E1" w14:textId="77777777" w:rsidR="00DF06D9" w:rsidRDefault="00DF06D9" w:rsidP="00881ADF">
      <w:r>
        <w:separator/>
      </w:r>
    </w:p>
    <w:p w14:paraId="58F23A74" w14:textId="77777777" w:rsidR="00DF06D9" w:rsidRDefault="00DF06D9" w:rsidP="00881ADF"/>
    <w:p w14:paraId="5FB96B6D" w14:textId="77777777" w:rsidR="00DF06D9" w:rsidRDefault="00DF06D9" w:rsidP="00881ADF"/>
    <w:p w14:paraId="675B1507" w14:textId="77777777" w:rsidR="00DF06D9" w:rsidRDefault="00DF06D9" w:rsidP="00881ADF"/>
  </w:endnote>
  <w:endnote w:type="continuationSeparator" w:id="0">
    <w:p w14:paraId="13BFF931" w14:textId="77777777" w:rsidR="00DF06D9" w:rsidRDefault="00DF06D9" w:rsidP="00881ADF">
      <w:r>
        <w:continuationSeparator/>
      </w:r>
    </w:p>
    <w:p w14:paraId="46C795A2" w14:textId="77777777" w:rsidR="00DF06D9" w:rsidRDefault="00DF06D9" w:rsidP="00881ADF"/>
    <w:p w14:paraId="71C4309B" w14:textId="77777777" w:rsidR="00DF06D9" w:rsidRDefault="00DF06D9" w:rsidP="00881ADF"/>
    <w:p w14:paraId="0E899276" w14:textId="77777777" w:rsidR="00DF06D9" w:rsidRDefault="00DF06D9" w:rsidP="00881ADF"/>
  </w:endnote>
  <w:endnote w:type="continuationNotice" w:id="1">
    <w:p w14:paraId="63461D91" w14:textId="77777777" w:rsidR="00DF06D9" w:rsidRDefault="00DF06D9" w:rsidP="00881A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76012302"/>
      <w:docPartObj>
        <w:docPartGallery w:val="Page Numbers (Bottom of Page)"/>
        <w:docPartUnique/>
      </w:docPartObj>
    </w:sdtPr>
    <w:sdtContent>
      <w:p w14:paraId="6B1BFFF8" w14:textId="77777777" w:rsidR="00331E28" w:rsidRDefault="00331E28" w:rsidP="00881ADF">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6E34AE">
          <w:rPr>
            <w:rStyle w:val="PageNumber"/>
            <w:noProof/>
          </w:rPr>
          <w:t>2</w:t>
        </w:r>
        <w:r>
          <w:rPr>
            <w:rStyle w:val="PageNumber"/>
          </w:rPr>
          <w:fldChar w:fldCharType="end"/>
        </w:r>
      </w:p>
    </w:sdtContent>
  </w:sdt>
  <w:p w14:paraId="2C37CD4C" w14:textId="77777777" w:rsidR="00331E28" w:rsidRDefault="00331E28" w:rsidP="00881ADF">
    <w:pPr>
      <w:pStyle w:val="Footer"/>
    </w:pPr>
  </w:p>
  <w:p w14:paraId="73CBAE5A" w14:textId="77777777" w:rsidR="00825289" w:rsidRDefault="00825289" w:rsidP="00881ADF"/>
  <w:p w14:paraId="67ECB96A" w14:textId="77777777" w:rsidR="00825289" w:rsidRDefault="00825289" w:rsidP="00881ADF"/>
  <w:p w14:paraId="7F92081F" w14:textId="77777777" w:rsidR="00825289" w:rsidRDefault="00825289" w:rsidP="00881A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E7FAB" w14:textId="543A14A4" w:rsidR="00825289" w:rsidRDefault="006364C6" w:rsidP="00881ADF">
    <w:pPr>
      <w:pStyle w:val="Footer"/>
    </w:pPr>
    <w:r>
      <w:rPr>
        <w:noProof/>
      </w:rPr>
      <mc:AlternateContent>
        <mc:Choice Requires="wps">
          <w:drawing>
            <wp:anchor distT="0" distB="0" distL="114300" distR="114300" simplePos="0" relativeHeight="251658241" behindDoc="0" locked="0" layoutInCell="1" allowOverlap="1" wp14:anchorId="26403D7E" wp14:editId="0983C140">
              <wp:simplePos x="0" y="0"/>
              <wp:positionH relativeFrom="column">
                <wp:posOffset>-9525</wp:posOffset>
              </wp:positionH>
              <wp:positionV relativeFrom="paragraph">
                <wp:posOffset>66675</wp:posOffset>
              </wp:positionV>
              <wp:extent cx="5981700" cy="9525"/>
              <wp:effectExtent l="0" t="0" r="0" b="9525"/>
              <wp:wrapTopAndBottom/>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81700" cy="9525"/>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794651" id="Straight Connector 3"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5.25pt" to="470.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1CqyQEAAAEEAAAOAAAAZHJzL2Uyb0RvYy54bWysU9tu1DAQfUfiHyy/s04WLbTRZvvQqrxU&#10;UFH4ANcZbyx8k2022b9n7FyooEJqxYuV8cycOed4sr8ajSYnCFE529J6U1ECVrhO2WNLv3+7fXdB&#10;SUzcdlw7Cy09Q6RXh7dv9oNvYOt6pzsIBEFsbAbf0j4l3zAWRQ+Gx43zYDEpXTA8YRiOrAt8QHSj&#10;2baqPrDBhc4HJyBGvL2ZkvRQ8KUEkb5IGSER3VLklsoZyvmYT3bY8+YYuO+VmGnwV7AwXFkcukLd&#10;8MTJz6D+gjJKBBedTBvhDHNSKgFFA6qpqz/UPPTcQ9GC5kS/2hT/H6z4fLq29yFTF6N98HdO/Iho&#10;Cht8bNZkDqKfykYZTC5H7mQsRp5XI2FMRODl7vKi/lih3wJzl7vtLvvMeLP0+hDTJ3CG5I+WamWz&#10;TN7w011MU+lSkq+1JQMu1zZD5jg6rbpbpXUJ8qrAtQ7kxPGRuRBg0/t54JNKHK/tLGzSUlSls4Zp&#10;xleQRHXIvp6GPIdbz7jaYnVuk8hibZzZ/atxrs+tUNbzJc1rR5nsbFqbjbIuPEc7jQtlOdUvDky6&#10;swWPrjvfh+XNcc/KU83/RF7kp3Fp//3nHn4BAAD//wMAUEsDBBQABgAIAAAAIQAFTNdc3AAAAAgB&#10;AAAPAAAAZHJzL2Rvd25yZXYueG1sTE9dS8NAEHwX/A/HCr61dy31ozGXIhZBBBWroI/b3JoL3kfI&#10;XZP4790+6dPuzgwzs+Vm8k4M1Kc2Bg2LuQJBoY6mDY2G97f72TWIlDEYdDGQhh9KsKlOT0osTBzD&#10;Kw273Ag2CalADTbnrpAy1ZY8pnnsKDD3FXuPmc++kabHkc29k0ulLqXHNnCCxY7uLNXfu4PX8Lha&#10;Pzzbbd/Rk/8cty9X0uHHoPX52XR7AyLTlP/EcKzP1aHiTvt4CCYJp2G2uGAl44on8+vVcdkzsFQg&#10;q1L+f6D6BQAA//8DAFBLAQItABQABgAIAAAAIQC2gziS/gAAAOEBAAATAAAAAAAAAAAAAAAAAAAA&#10;AABbQ29udGVudF9UeXBlc10ueG1sUEsBAi0AFAAGAAgAAAAhADj9If/WAAAAlAEAAAsAAAAAAAAA&#10;AAAAAAAALwEAAF9yZWxzLy5yZWxzUEsBAi0AFAAGAAgAAAAhANFLUKrJAQAAAQQAAA4AAAAAAAAA&#10;AAAAAAAALgIAAGRycy9lMm9Eb2MueG1sUEsBAi0AFAAGAAgAAAAhAAVM11zcAAAACAEAAA8AAAAA&#10;AAAAAAAAAAAAIwQAAGRycy9kb3ducmV2LnhtbFBLBQYAAAAABAAEAPMAAAAsBQAAAAA=&#10;" strokecolor="#a5a5a5 [3206]" strokeweight="1pt">
              <v:stroke joinstyle="miter"/>
              <o:lock v:ext="edit" shapetype="f"/>
              <w10:wrap type="topAndBottom"/>
            </v:line>
          </w:pict>
        </mc:Fallback>
      </mc:AlternateContent>
    </w:r>
    <w:r w:rsidR="00E500A8">
      <w:t>V</w:t>
    </w:r>
    <w:r w:rsidR="00E500A8" w:rsidRPr="001026CE">
      <w:t xml:space="preserve">BMS | </w:t>
    </w:r>
    <w:r w:rsidR="007F153F">
      <w:t>Creating an FTI Custom 5103 Notice Letter</w:t>
    </w:r>
    <w:r w:rsidR="00E500A8">
      <w:t xml:space="preserve"> </w:t>
    </w:r>
    <w:r w:rsidR="00E500A8" w:rsidRPr="001026CE">
      <w:t xml:space="preserve">| </w:t>
    </w:r>
    <w:r w:rsidR="002A7A8D">
      <w:t>December</w:t>
    </w:r>
    <w:r w:rsidR="00E500A8" w:rsidRPr="001026CE">
      <w:t xml:space="preserve"> 202</w:t>
    </w:r>
    <w:r w:rsidR="00E500A8">
      <w:t>4</w:t>
    </w:r>
    <w:r w:rsidR="00E500A8">
      <w:tab/>
    </w:r>
    <w:r w:rsidR="00E500A8" w:rsidRPr="001026CE">
      <w:t xml:space="preserve">Page </w:t>
    </w:r>
    <w:r w:rsidR="00E500A8" w:rsidRPr="001026CE">
      <w:fldChar w:fldCharType="begin"/>
    </w:r>
    <w:r w:rsidR="00E500A8" w:rsidRPr="001026CE">
      <w:instrText xml:space="preserve"> PAGE   \* MERGEFORMAT </w:instrText>
    </w:r>
    <w:r w:rsidR="00E500A8" w:rsidRPr="001026CE">
      <w:fldChar w:fldCharType="separate"/>
    </w:r>
    <w:r w:rsidR="00E500A8">
      <w:t>1</w:t>
    </w:r>
    <w:r w:rsidR="00E500A8" w:rsidRPr="001026CE">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2986A" w14:textId="07095EE4" w:rsidR="00825289" w:rsidRDefault="006364C6" w:rsidP="006F4FC3">
    <w:pPr>
      <w:pStyle w:val="Footer"/>
    </w:pPr>
    <w:r>
      <w:rPr>
        <w:noProof/>
      </w:rPr>
      <mc:AlternateContent>
        <mc:Choice Requires="wps">
          <w:drawing>
            <wp:anchor distT="0" distB="0" distL="114300" distR="114300" simplePos="0" relativeHeight="251658240" behindDoc="0" locked="0" layoutInCell="1" allowOverlap="1" wp14:anchorId="450E7AF6" wp14:editId="579007B5">
              <wp:simplePos x="0" y="0"/>
              <wp:positionH relativeFrom="column">
                <wp:posOffset>0</wp:posOffset>
              </wp:positionH>
              <wp:positionV relativeFrom="paragraph">
                <wp:posOffset>66675</wp:posOffset>
              </wp:positionV>
              <wp:extent cx="5981700" cy="9525"/>
              <wp:effectExtent l="0" t="0" r="0" b="9525"/>
              <wp:wrapTopAndBottom/>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81700" cy="9525"/>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DBE071D" id="Straight Connector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25pt" to="471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1CqyQEAAAEEAAAOAAAAZHJzL2Uyb0RvYy54bWysU9tu1DAQfUfiHyy/s04WLbTRZvvQqrxU&#10;UFH4ANcZbyx8k2022b9n7FyooEJqxYuV8cycOed4sr8ajSYnCFE529J6U1ECVrhO2WNLv3+7fXdB&#10;SUzcdlw7Cy09Q6RXh7dv9oNvYOt6pzsIBEFsbAbf0j4l3zAWRQ+Gx43zYDEpXTA8YRiOrAt8QHSj&#10;2baqPrDBhc4HJyBGvL2ZkvRQ8KUEkb5IGSER3VLklsoZyvmYT3bY8+YYuO+VmGnwV7AwXFkcukLd&#10;8MTJz6D+gjJKBBedTBvhDHNSKgFFA6qpqz/UPPTcQ9GC5kS/2hT/H6z4fLq29yFTF6N98HdO/Iho&#10;Cht8bNZkDqKfykYZTC5H7mQsRp5XI2FMRODl7vKi/lih3wJzl7vtLvvMeLP0+hDTJ3CG5I+WamWz&#10;TN7w011MU+lSkq+1JQMu1zZD5jg6rbpbpXUJ8qrAtQ7kxPGRuRBg0/t54JNKHK/tLGzSUlSls4Zp&#10;xleQRHXIvp6GPIdbz7jaYnVuk8hibZzZ/atxrs+tUNbzJc1rR5nsbFqbjbIuPEc7jQtlOdUvDky6&#10;swWPrjvfh+XNcc/KU83/RF7kp3Fp//3nHn4BAAD//wMAUEsDBBQABgAIAAAAIQDTvmjx2wAAAAYB&#10;AAAPAAAAZHJzL2Rvd25yZXYueG1sTI9bS8NAEIXfBf/DMoJvdmOpl8ZsilgEEazYFvRxmh2zwb2E&#10;3W0S/73jkz4Nc85w5jvVanJWDBRTF7yCy1kBgnwTdOdbBfvd48UtiJTRa7TBk4JvSrCqT08qLHUY&#10;/RsN29wKDvGpRAUm576UMjWGHKZZ6Mmz9xmiw8xrbKWOOHK4s3JeFNfSYef5g8GeHgw1X9ujU/C8&#10;WD5tzDr29OI+xvXrjbT4Pih1fjbd34HINOW/Y/jFZ3SomekQjl4nYRVwkcxqcQWC3eVizsKBBZ6y&#10;ruR//PoHAAD//wMAUEsBAi0AFAAGAAgAAAAhALaDOJL+AAAA4QEAABMAAAAAAAAAAAAAAAAAAAAA&#10;AFtDb250ZW50X1R5cGVzXS54bWxQSwECLQAUAAYACAAAACEAOP0h/9YAAACUAQAACwAAAAAAAAAA&#10;AAAAAAAvAQAAX3JlbHMvLnJlbHNQSwECLQAUAAYACAAAACEA0UtQqskBAAABBAAADgAAAAAAAAAA&#10;AAAAAAAuAgAAZHJzL2Uyb0RvYy54bWxQSwECLQAUAAYACAAAACEA075o8dsAAAAGAQAADwAAAAAA&#10;AAAAAAAAAAAjBAAAZHJzL2Rvd25yZXYueG1sUEsFBgAAAAAEAAQA8wAAACsFAAAAAA==&#10;" strokecolor="#a5a5a5 [3206]" strokeweight="1pt">
              <v:stroke joinstyle="miter"/>
              <o:lock v:ext="edit" shapetype="f"/>
              <w10:wrap type="topAndBottom"/>
            </v:line>
          </w:pict>
        </mc:Fallback>
      </mc:AlternateContent>
    </w:r>
    <w:r w:rsidR="00E500A8">
      <w:t>V</w:t>
    </w:r>
    <w:r w:rsidR="00E500A8" w:rsidRPr="001026CE">
      <w:t xml:space="preserve">BMS | </w:t>
    </w:r>
    <w:r w:rsidR="00907256">
      <w:t>Creating an FTI Custom 5103 Notice Letter</w:t>
    </w:r>
    <w:r w:rsidR="00E500A8">
      <w:t xml:space="preserve"> </w:t>
    </w:r>
    <w:r w:rsidR="00E500A8" w:rsidRPr="001026CE">
      <w:t xml:space="preserve">| </w:t>
    </w:r>
    <w:r w:rsidR="002A7A8D">
      <w:t>December</w:t>
    </w:r>
    <w:r w:rsidR="0008673F">
      <w:t xml:space="preserve"> </w:t>
    </w:r>
    <w:r w:rsidR="00E500A8" w:rsidRPr="001026CE">
      <w:t>202</w:t>
    </w:r>
    <w:r w:rsidR="00E500A8">
      <w:t>4</w:t>
    </w:r>
    <w:r w:rsidR="00E500A8">
      <w:tab/>
    </w:r>
    <w:r w:rsidR="00E500A8" w:rsidRPr="001026CE">
      <w:t xml:space="preserve">Page </w:t>
    </w:r>
    <w:r w:rsidR="00E500A8" w:rsidRPr="001026CE">
      <w:fldChar w:fldCharType="begin"/>
    </w:r>
    <w:r w:rsidR="00E500A8" w:rsidRPr="001026CE">
      <w:instrText xml:space="preserve"> PAGE   \* MERGEFORMAT </w:instrText>
    </w:r>
    <w:r w:rsidR="00E500A8" w:rsidRPr="001026CE">
      <w:fldChar w:fldCharType="separate"/>
    </w:r>
    <w:r w:rsidR="00E500A8">
      <w:t>1</w:t>
    </w:r>
    <w:r w:rsidR="00E500A8" w:rsidRPr="001026C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117D5B" w14:textId="77777777" w:rsidR="00DF06D9" w:rsidRDefault="00DF06D9" w:rsidP="00881ADF">
      <w:r>
        <w:separator/>
      </w:r>
    </w:p>
    <w:p w14:paraId="3102F1F6" w14:textId="77777777" w:rsidR="00DF06D9" w:rsidRDefault="00DF06D9" w:rsidP="00881ADF"/>
    <w:p w14:paraId="59094567" w14:textId="77777777" w:rsidR="00DF06D9" w:rsidRDefault="00DF06D9" w:rsidP="00881ADF"/>
    <w:p w14:paraId="53B874DB" w14:textId="77777777" w:rsidR="00DF06D9" w:rsidRDefault="00DF06D9" w:rsidP="00881ADF"/>
  </w:footnote>
  <w:footnote w:type="continuationSeparator" w:id="0">
    <w:p w14:paraId="3918FBE1" w14:textId="77777777" w:rsidR="00DF06D9" w:rsidRDefault="00DF06D9" w:rsidP="00881ADF">
      <w:r>
        <w:continuationSeparator/>
      </w:r>
    </w:p>
    <w:p w14:paraId="0E83C6E0" w14:textId="77777777" w:rsidR="00DF06D9" w:rsidRDefault="00DF06D9" w:rsidP="00881ADF"/>
    <w:p w14:paraId="70713492" w14:textId="77777777" w:rsidR="00DF06D9" w:rsidRDefault="00DF06D9" w:rsidP="00881ADF"/>
    <w:p w14:paraId="41FAC3E5" w14:textId="77777777" w:rsidR="00DF06D9" w:rsidRDefault="00DF06D9" w:rsidP="00881ADF"/>
  </w:footnote>
  <w:footnote w:type="continuationNotice" w:id="1">
    <w:p w14:paraId="65A99E64" w14:textId="77777777" w:rsidR="00DF06D9" w:rsidRDefault="00DF06D9" w:rsidP="00881AD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F0A5D4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EE0344"/>
    <w:multiLevelType w:val="hybridMultilevel"/>
    <w:tmpl w:val="9D6CAD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686A46"/>
    <w:multiLevelType w:val="hybridMultilevel"/>
    <w:tmpl w:val="5684989E"/>
    <w:lvl w:ilvl="0" w:tplc="94CCEF4C">
      <w:start w:val="1"/>
      <w:numFmt w:val="decimal"/>
      <w:lvlText w:val="%1."/>
      <w:lvlJc w:val="left"/>
      <w:pPr>
        <w:ind w:left="720" w:hanging="360"/>
      </w:pPr>
      <w:rPr>
        <w:rFonts w:hint="default"/>
        <w:b w:val="0"/>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5DE29B9"/>
    <w:multiLevelType w:val="hybridMultilevel"/>
    <w:tmpl w:val="2C66B6C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1D6C4A"/>
    <w:multiLevelType w:val="hybridMultilevel"/>
    <w:tmpl w:val="5F6C0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A971D5"/>
    <w:multiLevelType w:val="hybridMultilevel"/>
    <w:tmpl w:val="A756F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CE6775"/>
    <w:multiLevelType w:val="hybridMultilevel"/>
    <w:tmpl w:val="38D4A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11361D"/>
    <w:multiLevelType w:val="hybridMultilevel"/>
    <w:tmpl w:val="449EF0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2F2C5F"/>
    <w:multiLevelType w:val="multilevel"/>
    <w:tmpl w:val="0409001D"/>
    <w:styleLink w:val="OrderedListStyle"/>
    <w:lvl w:ilvl="0">
      <w:start w:val="1"/>
      <w:numFmt w:val="decimal"/>
      <w:lvlText w:val="%1)"/>
      <w:lvlJc w:val="left"/>
      <w:pPr>
        <w:ind w:left="360" w:hanging="360"/>
      </w:pPr>
      <w:rPr>
        <w:b/>
        <w:color w:val="0B4F7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36C6A6F"/>
    <w:multiLevelType w:val="hybridMultilevel"/>
    <w:tmpl w:val="D8E672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4711D8"/>
    <w:multiLevelType w:val="hybridMultilevel"/>
    <w:tmpl w:val="4F9C71D2"/>
    <w:lvl w:ilvl="0" w:tplc="16A89958">
      <w:start w:val="1"/>
      <w:numFmt w:val="bullet"/>
      <w:pStyle w:val="Bulletlevel1"/>
      <w:lvlText w:val="o"/>
      <w:lvlJc w:val="left"/>
      <w:pPr>
        <w:ind w:left="720" w:hanging="360"/>
      </w:pPr>
      <w:rPr>
        <w:rFonts w:ascii="Courier New" w:hAnsi="Courier New" w:hint="default"/>
        <w:color w:val="A5A5A5"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451504D2"/>
    <w:multiLevelType w:val="hybridMultilevel"/>
    <w:tmpl w:val="4014A6EA"/>
    <w:lvl w:ilvl="0" w:tplc="E41C9834">
      <w:start w:val="1"/>
      <w:numFmt w:val="bullet"/>
      <w:lvlText w:val="•"/>
      <w:lvlJc w:val="left"/>
      <w:pPr>
        <w:tabs>
          <w:tab w:val="num" w:pos="720"/>
        </w:tabs>
        <w:ind w:left="720" w:hanging="360"/>
      </w:pPr>
      <w:rPr>
        <w:rFonts w:ascii="Arial" w:hAnsi="Arial" w:hint="default"/>
      </w:rPr>
    </w:lvl>
    <w:lvl w:ilvl="1" w:tplc="8804A4BC" w:tentative="1">
      <w:start w:val="1"/>
      <w:numFmt w:val="bullet"/>
      <w:lvlText w:val="•"/>
      <w:lvlJc w:val="left"/>
      <w:pPr>
        <w:tabs>
          <w:tab w:val="num" w:pos="1440"/>
        </w:tabs>
        <w:ind w:left="1440" w:hanging="360"/>
      </w:pPr>
      <w:rPr>
        <w:rFonts w:ascii="Arial" w:hAnsi="Arial" w:hint="default"/>
      </w:rPr>
    </w:lvl>
    <w:lvl w:ilvl="2" w:tplc="538A4D0E" w:tentative="1">
      <w:start w:val="1"/>
      <w:numFmt w:val="bullet"/>
      <w:lvlText w:val="•"/>
      <w:lvlJc w:val="left"/>
      <w:pPr>
        <w:tabs>
          <w:tab w:val="num" w:pos="2160"/>
        </w:tabs>
        <w:ind w:left="2160" w:hanging="360"/>
      </w:pPr>
      <w:rPr>
        <w:rFonts w:ascii="Arial" w:hAnsi="Arial" w:hint="default"/>
      </w:rPr>
    </w:lvl>
    <w:lvl w:ilvl="3" w:tplc="99F6FFBE" w:tentative="1">
      <w:start w:val="1"/>
      <w:numFmt w:val="bullet"/>
      <w:lvlText w:val="•"/>
      <w:lvlJc w:val="left"/>
      <w:pPr>
        <w:tabs>
          <w:tab w:val="num" w:pos="2880"/>
        </w:tabs>
        <w:ind w:left="2880" w:hanging="360"/>
      </w:pPr>
      <w:rPr>
        <w:rFonts w:ascii="Arial" w:hAnsi="Arial" w:hint="default"/>
      </w:rPr>
    </w:lvl>
    <w:lvl w:ilvl="4" w:tplc="D134509A" w:tentative="1">
      <w:start w:val="1"/>
      <w:numFmt w:val="bullet"/>
      <w:lvlText w:val="•"/>
      <w:lvlJc w:val="left"/>
      <w:pPr>
        <w:tabs>
          <w:tab w:val="num" w:pos="3600"/>
        </w:tabs>
        <w:ind w:left="3600" w:hanging="360"/>
      </w:pPr>
      <w:rPr>
        <w:rFonts w:ascii="Arial" w:hAnsi="Arial" w:hint="default"/>
      </w:rPr>
    </w:lvl>
    <w:lvl w:ilvl="5" w:tplc="AED0065E" w:tentative="1">
      <w:start w:val="1"/>
      <w:numFmt w:val="bullet"/>
      <w:lvlText w:val="•"/>
      <w:lvlJc w:val="left"/>
      <w:pPr>
        <w:tabs>
          <w:tab w:val="num" w:pos="4320"/>
        </w:tabs>
        <w:ind w:left="4320" w:hanging="360"/>
      </w:pPr>
      <w:rPr>
        <w:rFonts w:ascii="Arial" w:hAnsi="Arial" w:hint="default"/>
      </w:rPr>
    </w:lvl>
    <w:lvl w:ilvl="6" w:tplc="C2FE3CDE" w:tentative="1">
      <w:start w:val="1"/>
      <w:numFmt w:val="bullet"/>
      <w:lvlText w:val="•"/>
      <w:lvlJc w:val="left"/>
      <w:pPr>
        <w:tabs>
          <w:tab w:val="num" w:pos="5040"/>
        </w:tabs>
        <w:ind w:left="5040" w:hanging="360"/>
      </w:pPr>
      <w:rPr>
        <w:rFonts w:ascii="Arial" w:hAnsi="Arial" w:hint="default"/>
      </w:rPr>
    </w:lvl>
    <w:lvl w:ilvl="7" w:tplc="7C10CFA6" w:tentative="1">
      <w:start w:val="1"/>
      <w:numFmt w:val="bullet"/>
      <w:lvlText w:val="•"/>
      <w:lvlJc w:val="left"/>
      <w:pPr>
        <w:tabs>
          <w:tab w:val="num" w:pos="5760"/>
        </w:tabs>
        <w:ind w:left="5760" w:hanging="360"/>
      </w:pPr>
      <w:rPr>
        <w:rFonts w:ascii="Arial" w:hAnsi="Arial" w:hint="default"/>
      </w:rPr>
    </w:lvl>
    <w:lvl w:ilvl="8" w:tplc="BE8A459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B646DC3"/>
    <w:multiLevelType w:val="multilevel"/>
    <w:tmpl w:val="CCB4CBAA"/>
    <w:lvl w:ilvl="0">
      <w:start w:val="1"/>
      <w:numFmt w:val="decimal"/>
      <w:pStyle w:val="NumberedList"/>
      <w:lvlText w:val="%1."/>
      <w:lvlJc w:val="left"/>
      <w:pPr>
        <w:ind w:left="720" w:hanging="360"/>
      </w:pPr>
      <w:rPr>
        <w:rFonts w:hint="default"/>
      </w:rPr>
    </w:lvl>
    <w:lvl w:ilvl="1">
      <w:start w:val="1"/>
      <w:numFmt w:val="lowerLetter"/>
      <w:lvlText w:val="%2."/>
      <w:lvlJc w:val="left"/>
      <w:pPr>
        <w:ind w:left="1440" w:hanging="360"/>
      </w:pPr>
      <w:rPr>
        <w:rFonts w:ascii="Source Sans Pro" w:hAnsi="Source Sans Pro" w:hint="default"/>
      </w:rPr>
    </w:lvl>
    <w:lvl w:ilvl="2">
      <w:start w:val="1"/>
      <w:numFmt w:val="lowerRoman"/>
      <w:lvlText w:val="%3."/>
      <w:lvlJc w:val="left"/>
      <w:pPr>
        <w:ind w:left="2160" w:hanging="360"/>
      </w:pPr>
      <w:rPr>
        <w:rFonts w:ascii="Source Sans Pro" w:hAnsi="Source Sans Pro" w:hint="default"/>
        <w:sz w:val="2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723119F"/>
    <w:multiLevelType w:val="hybridMultilevel"/>
    <w:tmpl w:val="86143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D46171"/>
    <w:multiLevelType w:val="hybridMultilevel"/>
    <w:tmpl w:val="056A3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B22A72"/>
    <w:multiLevelType w:val="hybridMultilevel"/>
    <w:tmpl w:val="0986B88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77140EAA"/>
    <w:multiLevelType w:val="hybridMultilevel"/>
    <w:tmpl w:val="7B169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3D5331"/>
    <w:multiLevelType w:val="hybridMultilevel"/>
    <w:tmpl w:val="A332365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8" w15:restartNumberingAfterBreak="0">
    <w:nsid w:val="7D796C34"/>
    <w:multiLevelType w:val="hybridMultilevel"/>
    <w:tmpl w:val="D0AAADF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E9B5202"/>
    <w:multiLevelType w:val="hybridMultilevel"/>
    <w:tmpl w:val="BAD613A8"/>
    <w:lvl w:ilvl="0" w:tplc="1D905F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582525979">
    <w:abstractNumId w:val="8"/>
  </w:num>
  <w:num w:numId="2" w16cid:durableId="1826048956">
    <w:abstractNumId w:val="12"/>
  </w:num>
  <w:num w:numId="3" w16cid:durableId="1912812798">
    <w:abstractNumId w:val="3"/>
  </w:num>
  <w:num w:numId="4" w16cid:durableId="1018628089">
    <w:abstractNumId w:val="18"/>
  </w:num>
  <w:num w:numId="5" w16cid:durableId="1874148712">
    <w:abstractNumId w:val="10"/>
  </w:num>
  <w:num w:numId="6" w16cid:durableId="220597372">
    <w:abstractNumId w:val="19"/>
  </w:num>
  <w:num w:numId="7" w16cid:durableId="168446725">
    <w:abstractNumId w:val="6"/>
  </w:num>
  <w:num w:numId="8" w16cid:durableId="279839882">
    <w:abstractNumId w:val="14"/>
  </w:num>
  <w:num w:numId="9" w16cid:durableId="1838885817">
    <w:abstractNumId w:val="2"/>
  </w:num>
  <w:num w:numId="10" w16cid:durableId="1946234462">
    <w:abstractNumId w:val="1"/>
  </w:num>
  <w:num w:numId="11" w16cid:durableId="689726692">
    <w:abstractNumId w:val="9"/>
  </w:num>
  <w:num w:numId="12" w16cid:durableId="1873229379">
    <w:abstractNumId w:val="7"/>
  </w:num>
  <w:num w:numId="13" w16cid:durableId="209808563">
    <w:abstractNumId w:val="0"/>
  </w:num>
  <w:num w:numId="14" w16cid:durableId="964504115">
    <w:abstractNumId w:val="11"/>
  </w:num>
  <w:num w:numId="15" w16cid:durableId="384303239">
    <w:abstractNumId w:val="16"/>
  </w:num>
  <w:num w:numId="16" w16cid:durableId="32967140">
    <w:abstractNumId w:val="4"/>
  </w:num>
  <w:num w:numId="17" w16cid:durableId="627856655">
    <w:abstractNumId w:val="13"/>
  </w:num>
  <w:num w:numId="18" w16cid:durableId="750465097">
    <w:abstractNumId w:val="5"/>
  </w:num>
  <w:num w:numId="19" w16cid:durableId="204101400">
    <w:abstractNumId w:val="15"/>
  </w:num>
  <w:num w:numId="20" w16cid:durableId="189723128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Y1MTAzMTU3NDCyNDBS0lEKTi0uzszPAykwqwUA1WDfuywAAAA="/>
  </w:docVars>
  <w:rsids>
    <w:rsidRoot w:val="001D5504"/>
    <w:rsid w:val="0000239D"/>
    <w:rsid w:val="00003901"/>
    <w:rsid w:val="000052BF"/>
    <w:rsid w:val="00006DF1"/>
    <w:rsid w:val="00010610"/>
    <w:rsid w:val="00010684"/>
    <w:rsid w:val="00010A4E"/>
    <w:rsid w:val="000128CE"/>
    <w:rsid w:val="00014425"/>
    <w:rsid w:val="00015B0F"/>
    <w:rsid w:val="00020156"/>
    <w:rsid w:val="00020A1D"/>
    <w:rsid w:val="000219F3"/>
    <w:rsid w:val="000331AF"/>
    <w:rsid w:val="000345B5"/>
    <w:rsid w:val="00037E15"/>
    <w:rsid w:val="0004123A"/>
    <w:rsid w:val="000416EA"/>
    <w:rsid w:val="00042F1F"/>
    <w:rsid w:val="00050C2F"/>
    <w:rsid w:val="000519DF"/>
    <w:rsid w:val="000527EE"/>
    <w:rsid w:val="000538FB"/>
    <w:rsid w:val="00057972"/>
    <w:rsid w:val="000617DB"/>
    <w:rsid w:val="00061882"/>
    <w:rsid w:val="00061D26"/>
    <w:rsid w:val="0006474C"/>
    <w:rsid w:val="0006566E"/>
    <w:rsid w:val="00071071"/>
    <w:rsid w:val="00072157"/>
    <w:rsid w:val="00074C91"/>
    <w:rsid w:val="00075E6F"/>
    <w:rsid w:val="0007663D"/>
    <w:rsid w:val="000770FF"/>
    <w:rsid w:val="00081440"/>
    <w:rsid w:val="00083372"/>
    <w:rsid w:val="0008443D"/>
    <w:rsid w:val="00084D50"/>
    <w:rsid w:val="00085A64"/>
    <w:rsid w:val="00086173"/>
    <w:rsid w:val="000864A0"/>
    <w:rsid w:val="0008673F"/>
    <w:rsid w:val="00087B62"/>
    <w:rsid w:val="0009044E"/>
    <w:rsid w:val="00093ADF"/>
    <w:rsid w:val="0009478B"/>
    <w:rsid w:val="0009583E"/>
    <w:rsid w:val="000972B2"/>
    <w:rsid w:val="000A1E58"/>
    <w:rsid w:val="000A5424"/>
    <w:rsid w:val="000B1064"/>
    <w:rsid w:val="000B3C53"/>
    <w:rsid w:val="000B5088"/>
    <w:rsid w:val="000B6184"/>
    <w:rsid w:val="000B74D7"/>
    <w:rsid w:val="000B7710"/>
    <w:rsid w:val="000C0E0D"/>
    <w:rsid w:val="000C15C2"/>
    <w:rsid w:val="000C49BA"/>
    <w:rsid w:val="000C579F"/>
    <w:rsid w:val="000D324D"/>
    <w:rsid w:val="000E1454"/>
    <w:rsid w:val="000E349F"/>
    <w:rsid w:val="000E5AD6"/>
    <w:rsid w:val="000F200B"/>
    <w:rsid w:val="000F2E46"/>
    <w:rsid w:val="000F35C2"/>
    <w:rsid w:val="000F6AA9"/>
    <w:rsid w:val="000F6EF7"/>
    <w:rsid w:val="001010A5"/>
    <w:rsid w:val="001021BF"/>
    <w:rsid w:val="0010606A"/>
    <w:rsid w:val="00107316"/>
    <w:rsid w:val="0011616C"/>
    <w:rsid w:val="001176F7"/>
    <w:rsid w:val="0012152A"/>
    <w:rsid w:val="001240A1"/>
    <w:rsid w:val="0012427A"/>
    <w:rsid w:val="00125924"/>
    <w:rsid w:val="00130A62"/>
    <w:rsid w:val="0013165B"/>
    <w:rsid w:val="0013567E"/>
    <w:rsid w:val="001434C2"/>
    <w:rsid w:val="00143678"/>
    <w:rsid w:val="00143DC9"/>
    <w:rsid w:val="001459DE"/>
    <w:rsid w:val="0014728D"/>
    <w:rsid w:val="00152A54"/>
    <w:rsid w:val="0015401E"/>
    <w:rsid w:val="001571FB"/>
    <w:rsid w:val="0016014B"/>
    <w:rsid w:val="00162364"/>
    <w:rsid w:val="00164049"/>
    <w:rsid w:val="001647B0"/>
    <w:rsid w:val="001648B8"/>
    <w:rsid w:val="00166F80"/>
    <w:rsid w:val="00166FCC"/>
    <w:rsid w:val="00167CB8"/>
    <w:rsid w:val="00170178"/>
    <w:rsid w:val="00170FB6"/>
    <w:rsid w:val="001718E7"/>
    <w:rsid w:val="001735DF"/>
    <w:rsid w:val="001748E9"/>
    <w:rsid w:val="00182247"/>
    <w:rsid w:val="00185261"/>
    <w:rsid w:val="00186298"/>
    <w:rsid w:val="0018669D"/>
    <w:rsid w:val="001874CB"/>
    <w:rsid w:val="0019074A"/>
    <w:rsid w:val="00192534"/>
    <w:rsid w:val="001970E3"/>
    <w:rsid w:val="001977D2"/>
    <w:rsid w:val="001A2D7F"/>
    <w:rsid w:val="001A567A"/>
    <w:rsid w:val="001B4D5E"/>
    <w:rsid w:val="001B4FE6"/>
    <w:rsid w:val="001B65E2"/>
    <w:rsid w:val="001B7B7E"/>
    <w:rsid w:val="001B7E38"/>
    <w:rsid w:val="001C0767"/>
    <w:rsid w:val="001C0DFD"/>
    <w:rsid w:val="001C0E25"/>
    <w:rsid w:val="001C1102"/>
    <w:rsid w:val="001C1FB6"/>
    <w:rsid w:val="001C27AE"/>
    <w:rsid w:val="001C6F8C"/>
    <w:rsid w:val="001D0881"/>
    <w:rsid w:val="001D25C6"/>
    <w:rsid w:val="001D5077"/>
    <w:rsid w:val="001D5504"/>
    <w:rsid w:val="001D6D17"/>
    <w:rsid w:val="001E1154"/>
    <w:rsid w:val="001E2AA4"/>
    <w:rsid w:val="001E33DD"/>
    <w:rsid w:val="001E343D"/>
    <w:rsid w:val="001E4E5F"/>
    <w:rsid w:val="001E6585"/>
    <w:rsid w:val="001F3029"/>
    <w:rsid w:val="001F5691"/>
    <w:rsid w:val="001F6B5B"/>
    <w:rsid w:val="001F75A1"/>
    <w:rsid w:val="002025B3"/>
    <w:rsid w:val="0020729B"/>
    <w:rsid w:val="00211AEE"/>
    <w:rsid w:val="00214430"/>
    <w:rsid w:val="0021521D"/>
    <w:rsid w:val="00220DFC"/>
    <w:rsid w:val="00230F57"/>
    <w:rsid w:val="00233038"/>
    <w:rsid w:val="00233572"/>
    <w:rsid w:val="002350B5"/>
    <w:rsid w:val="00237465"/>
    <w:rsid w:val="002374DA"/>
    <w:rsid w:val="00237993"/>
    <w:rsid w:val="00240F1E"/>
    <w:rsid w:val="002424D4"/>
    <w:rsid w:val="00242552"/>
    <w:rsid w:val="00242C5D"/>
    <w:rsid w:val="00245091"/>
    <w:rsid w:val="00247FF7"/>
    <w:rsid w:val="002513C9"/>
    <w:rsid w:val="00252A15"/>
    <w:rsid w:val="00252AD1"/>
    <w:rsid w:val="00252B77"/>
    <w:rsid w:val="00255E30"/>
    <w:rsid w:val="0025661D"/>
    <w:rsid w:val="00256A88"/>
    <w:rsid w:val="002571D5"/>
    <w:rsid w:val="00257DD7"/>
    <w:rsid w:val="00261EF9"/>
    <w:rsid w:val="0026266C"/>
    <w:rsid w:val="00263F41"/>
    <w:rsid w:val="00267E7F"/>
    <w:rsid w:val="002715D2"/>
    <w:rsid w:val="002722BC"/>
    <w:rsid w:val="0028180B"/>
    <w:rsid w:val="00282F0D"/>
    <w:rsid w:val="00283487"/>
    <w:rsid w:val="00283615"/>
    <w:rsid w:val="00290CF9"/>
    <w:rsid w:val="00291FB5"/>
    <w:rsid w:val="002936F5"/>
    <w:rsid w:val="002950F4"/>
    <w:rsid w:val="0029527D"/>
    <w:rsid w:val="002977A9"/>
    <w:rsid w:val="00297A13"/>
    <w:rsid w:val="00297F87"/>
    <w:rsid w:val="002A0035"/>
    <w:rsid w:val="002A0074"/>
    <w:rsid w:val="002A3B28"/>
    <w:rsid w:val="002A3BAC"/>
    <w:rsid w:val="002A7A8D"/>
    <w:rsid w:val="002B257C"/>
    <w:rsid w:val="002B3863"/>
    <w:rsid w:val="002B4F85"/>
    <w:rsid w:val="002B50B8"/>
    <w:rsid w:val="002B6BD7"/>
    <w:rsid w:val="002B7842"/>
    <w:rsid w:val="002D1A3E"/>
    <w:rsid w:val="002D2C75"/>
    <w:rsid w:val="002D330A"/>
    <w:rsid w:val="002D4678"/>
    <w:rsid w:val="002D6B73"/>
    <w:rsid w:val="002E03A3"/>
    <w:rsid w:val="002E07A9"/>
    <w:rsid w:val="002E1592"/>
    <w:rsid w:val="002E1661"/>
    <w:rsid w:val="002E23AA"/>
    <w:rsid w:val="002E4D71"/>
    <w:rsid w:val="002E59BA"/>
    <w:rsid w:val="002E72E2"/>
    <w:rsid w:val="002E7E40"/>
    <w:rsid w:val="002E7E73"/>
    <w:rsid w:val="002F053D"/>
    <w:rsid w:val="002F44DF"/>
    <w:rsid w:val="002F6BAE"/>
    <w:rsid w:val="0030084C"/>
    <w:rsid w:val="00300EE9"/>
    <w:rsid w:val="003032E1"/>
    <w:rsid w:val="003033A6"/>
    <w:rsid w:val="0030514D"/>
    <w:rsid w:val="00305BB8"/>
    <w:rsid w:val="003061C5"/>
    <w:rsid w:val="00310915"/>
    <w:rsid w:val="003118B8"/>
    <w:rsid w:val="00311A75"/>
    <w:rsid w:val="00312BE0"/>
    <w:rsid w:val="00315354"/>
    <w:rsid w:val="00316CC7"/>
    <w:rsid w:val="00317E19"/>
    <w:rsid w:val="0032110E"/>
    <w:rsid w:val="00325431"/>
    <w:rsid w:val="00327A1D"/>
    <w:rsid w:val="00331E28"/>
    <w:rsid w:val="003333B2"/>
    <w:rsid w:val="00333B1A"/>
    <w:rsid w:val="00343D70"/>
    <w:rsid w:val="00344850"/>
    <w:rsid w:val="00350E9C"/>
    <w:rsid w:val="00352122"/>
    <w:rsid w:val="00356C07"/>
    <w:rsid w:val="003574F8"/>
    <w:rsid w:val="00357AC7"/>
    <w:rsid w:val="0036534C"/>
    <w:rsid w:val="00367134"/>
    <w:rsid w:val="00372B5B"/>
    <w:rsid w:val="00373546"/>
    <w:rsid w:val="003738FE"/>
    <w:rsid w:val="00376B01"/>
    <w:rsid w:val="00377AA6"/>
    <w:rsid w:val="003815E4"/>
    <w:rsid w:val="00381858"/>
    <w:rsid w:val="003853EF"/>
    <w:rsid w:val="00385A55"/>
    <w:rsid w:val="00385E45"/>
    <w:rsid w:val="00390045"/>
    <w:rsid w:val="003904F8"/>
    <w:rsid w:val="00395C3E"/>
    <w:rsid w:val="003973A9"/>
    <w:rsid w:val="003A3603"/>
    <w:rsid w:val="003A7903"/>
    <w:rsid w:val="003B1A29"/>
    <w:rsid w:val="003B4B87"/>
    <w:rsid w:val="003B706D"/>
    <w:rsid w:val="003B719E"/>
    <w:rsid w:val="003C0D04"/>
    <w:rsid w:val="003C3F3F"/>
    <w:rsid w:val="003C6F4F"/>
    <w:rsid w:val="003D563C"/>
    <w:rsid w:val="003D6F2E"/>
    <w:rsid w:val="003E1DAE"/>
    <w:rsid w:val="003E3B53"/>
    <w:rsid w:val="003E45BD"/>
    <w:rsid w:val="003E6A27"/>
    <w:rsid w:val="003F1277"/>
    <w:rsid w:val="003F1CC9"/>
    <w:rsid w:val="00410603"/>
    <w:rsid w:val="00412732"/>
    <w:rsid w:val="0041323D"/>
    <w:rsid w:val="00414666"/>
    <w:rsid w:val="00414EDF"/>
    <w:rsid w:val="00416CFE"/>
    <w:rsid w:val="00417BB1"/>
    <w:rsid w:val="0042091A"/>
    <w:rsid w:val="00420D6F"/>
    <w:rsid w:val="004224CC"/>
    <w:rsid w:val="00423ABE"/>
    <w:rsid w:val="00424DC5"/>
    <w:rsid w:val="004331E8"/>
    <w:rsid w:val="00436871"/>
    <w:rsid w:val="0044548B"/>
    <w:rsid w:val="00446731"/>
    <w:rsid w:val="00446A58"/>
    <w:rsid w:val="0044783E"/>
    <w:rsid w:val="004568F0"/>
    <w:rsid w:val="00461E92"/>
    <w:rsid w:val="00462198"/>
    <w:rsid w:val="00462789"/>
    <w:rsid w:val="00463342"/>
    <w:rsid w:val="00463817"/>
    <w:rsid w:val="00463914"/>
    <w:rsid w:val="00466472"/>
    <w:rsid w:val="00466DF0"/>
    <w:rsid w:val="004700E9"/>
    <w:rsid w:val="00472FDB"/>
    <w:rsid w:val="00473F07"/>
    <w:rsid w:val="00474DAC"/>
    <w:rsid w:val="0047724E"/>
    <w:rsid w:val="00481FA7"/>
    <w:rsid w:val="004854A3"/>
    <w:rsid w:val="004907C3"/>
    <w:rsid w:val="00493884"/>
    <w:rsid w:val="00493DC0"/>
    <w:rsid w:val="0049413C"/>
    <w:rsid w:val="004946CC"/>
    <w:rsid w:val="004A33CE"/>
    <w:rsid w:val="004A3772"/>
    <w:rsid w:val="004A40ED"/>
    <w:rsid w:val="004A423A"/>
    <w:rsid w:val="004A473C"/>
    <w:rsid w:val="004B213F"/>
    <w:rsid w:val="004B2604"/>
    <w:rsid w:val="004B2939"/>
    <w:rsid w:val="004B5A58"/>
    <w:rsid w:val="004B72DC"/>
    <w:rsid w:val="004C0F3D"/>
    <w:rsid w:val="004D0ED7"/>
    <w:rsid w:val="004D3190"/>
    <w:rsid w:val="004D3D89"/>
    <w:rsid w:val="004D3EE3"/>
    <w:rsid w:val="004E0E50"/>
    <w:rsid w:val="004E2785"/>
    <w:rsid w:val="004E2C5D"/>
    <w:rsid w:val="004E416A"/>
    <w:rsid w:val="004F203B"/>
    <w:rsid w:val="004F3939"/>
    <w:rsid w:val="004F68C9"/>
    <w:rsid w:val="004F7202"/>
    <w:rsid w:val="005000FB"/>
    <w:rsid w:val="005075FA"/>
    <w:rsid w:val="00507A98"/>
    <w:rsid w:val="00507EC7"/>
    <w:rsid w:val="00510540"/>
    <w:rsid w:val="00514784"/>
    <w:rsid w:val="00517A4D"/>
    <w:rsid w:val="00520645"/>
    <w:rsid w:val="00520687"/>
    <w:rsid w:val="00522B2E"/>
    <w:rsid w:val="005237E3"/>
    <w:rsid w:val="00524037"/>
    <w:rsid w:val="00534A47"/>
    <w:rsid w:val="00535038"/>
    <w:rsid w:val="005365F6"/>
    <w:rsid w:val="00543FA4"/>
    <w:rsid w:val="00544175"/>
    <w:rsid w:val="005447C5"/>
    <w:rsid w:val="00545F48"/>
    <w:rsid w:val="00552B5B"/>
    <w:rsid w:val="0055754E"/>
    <w:rsid w:val="005656C5"/>
    <w:rsid w:val="00566157"/>
    <w:rsid w:val="005662DB"/>
    <w:rsid w:val="00570BF2"/>
    <w:rsid w:val="00571A70"/>
    <w:rsid w:val="00571ECB"/>
    <w:rsid w:val="005769E1"/>
    <w:rsid w:val="00576D9A"/>
    <w:rsid w:val="00577CE8"/>
    <w:rsid w:val="0058069A"/>
    <w:rsid w:val="00581A7D"/>
    <w:rsid w:val="00582C3E"/>
    <w:rsid w:val="005876C2"/>
    <w:rsid w:val="00590765"/>
    <w:rsid w:val="0059297E"/>
    <w:rsid w:val="00592E28"/>
    <w:rsid w:val="0059482A"/>
    <w:rsid w:val="005A0F21"/>
    <w:rsid w:val="005A4C27"/>
    <w:rsid w:val="005A7681"/>
    <w:rsid w:val="005B01D6"/>
    <w:rsid w:val="005B41AB"/>
    <w:rsid w:val="005B52FE"/>
    <w:rsid w:val="005B63B7"/>
    <w:rsid w:val="005C0975"/>
    <w:rsid w:val="005C7412"/>
    <w:rsid w:val="005C7C8E"/>
    <w:rsid w:val="005D07B2"/>
    <w:rsid w:val="005D11EE"/>
    <w:rsid w:val="005D4312"/>
    <w:rsid w:val="005D4B75"/>
    <w:rsid w:val="005D63D8"/>
    <w:rsid w:val="005E26DA"/>
    <w:rsid w:val="005E2DE7"/>
    <w:rsid w:val="005E466A"/>
    <w:rsid w:val="005E569E"/>
    <w:rsid w:val="005F3D52"/>
    <w:rsid w:val="005F3FF4"/>
    <w:rsid w:val="005F7708"/>
    <w:rsid w:val="00601519"/>
    <w:rsid w:val="006019F2"/>
    <w:rsid w:val="00614D22"/>
    <w:rsid w:val="00623AB9"/>
    <w:rsid w:val="00624703"/>
    <w:rsid w:val="00625CF2"/>
    <w:rsid w:val="0062645C"/>
    <w:rsid w:val="0062676A"/>
    <w:rsid w:val="006275AE"/>
    <w:rsid w:val="00630858"/>
    <w:rsid w:val="00630A00"/>
    <w:rsid w:val="00631395"/>
    <w:rsid w:val="00633229"/>
    <w:rsid w:val="0063505F"/>
    <w:rsid w:val="006364C6"/>
    <w:rsid w:val="00636B86"/>
    <w:rsid w:val="006379C0"/>
    <w:rsid w:val="006448C6"/>
    <w:rsid w:val="006451CB"/>
    <w:rsid w:val="00646196"/>
    <w:rsid w:val="00652E4F"/>
    <w:rsid w:val="00654574"/>
    <w:rsid w:val="00655CBC"/>
    <w:rsid w:val="00657ABF"/>
    <w:rsid w:val="00663C08"/>
    <w:rsid w:val="00666B86"/>
    <w:rsid w:val="006733E7"/>
    <w:rsid w:val="006814F0"/>
    <w:rsid w:val="00685372"/>
    <w:rsid w:val="00686811"/>
    <w:rsid w:val="006874EC"/>
    <w:rsid w:val="00687D6C"/>
    <w:rsid w:val="00690734"/>
    <w:rsid w:val="00693FE6"/>
    <w:rsid w:val="006955C5"/>
    <w:rsid w:val="006961C4"/>
    <w:rsid w:val="006A09F7"/>
    <w:rsid w:val="006A1EE2"/>
    <w:rsid w:val="006A32F7"/>
    <w:rsid w:val="006B1DB6"/>
    <w:rsid w:val="006B2492"/>
    <w:rsid w:val="006B32A6"/>
    <w:rsid w:val="006B7BA5"/>
    <w:rsid w:val="006C4556"/>
    <w:rsid w:val="006D0010"/>
    <w:rsid w:val="006D0A31"/>
    <w:rsid w:val="006D211D"/>
    <w:rsid w:val="006D475E"/>
    <w:rsid w:val="006D616A"/>
    <w:rsid w:val="006E191A"/>
    <w:rsid w:val="006E34AE"/>
    <w:rsid w:val="006E453D"/>
    <w:rsid w:val="006E684F"/>
    <w:rsid w:val="006F4FC3"/>
    <w:rsid w:val="007049D7"/>
    <w:rsid w:val="00710D75"/>
    <w:rsid w:val="00710E33"/>
    <w:rsid w:val="00714A40"/>
    <w:rsid w:val="00714DEF"/>
    <w:rsid w:val="00716591"/>
    <w:rsid w:val="00717B69"/>
    <w:rsid w:val="00722E10"/>
    <w:rsid w:val="00722E3E"/>
    <w:rsid w:val="007231F9"/>
    <w:rsid w:val="00726A3D"/>
    <w:rsid w:val="0072775D"/>
    <w:rsid w:val="00731D14"/>
    <w:rsid w:val="0074071A"/>
    <w:rsid w:val="00741AE0"/>
    <w:rsid w:val="00744EFB"/>
    <w:rsid w:val="0074725E"/>
    <w:rsid w:val="007474F9"/>
    <w:rsid w:val="007502C8"/>
    <w:rsid w:val="00753E23"/>
    <w:rsid w:val="00753E7C"/>
    <w:rsid w:val="00755176"/>
    <w:rsid w:val="007562BC"/>
    <w:rsid w:val="00756916"/>
    <w:rsid w:val="00756D5C"/>
    <w:rsid w:val="00760796"/>
    <w:rsid w:val="0076250A"/>
    <w:rsid w:val="007670DE"/>
    <w:rsid w:val="00767288"/>
    <w:rsid w:val="0077232D"/>
    <w:rsid w:val="0077251C"/>
    <w:rsid w:val="0077599F"/>
    <w:rsid w:val="00775DD4"/>
    <w:rsid w:val="007761CD"/>
    <w:rsid w:val="00777449"/>
    <w:rsid w:val="0078225F"/>
    <w:rsid w:val="00784C02"/>
    <w:rsid w:val="00786394"/>
    <w:rsid w:val="00787605"/>
    <w:rsid w:val="007878BA"/>
    <w:rsid w:val="00787934"/>
    <w:rsid w:val="00792548"/>
    <w:rsid w:val="00793884"/>
    <w:rsid w:val="0079461C"/>
    <w:rsid w:val="00796A9C"/>
    <w:rsid w:val="007A1E64"/>
    <w:rsid w:val="007A210C"/>
    <w:rsid w:val="007A44A0"/>
    <w:rsid w:val="007A7E46"/>
    <w:rsid w:val="007B01BA"/>
    <w:rsid w:val="007B19F9"/>
    <w:rsid w:val="007B2B23"/>
    <w:rsid w:val="007B70FB"/>
    <w:rsid w:val="007C41C1"/>
    <w:rsid w:val="007C46EB"/>
    <w:rsid w:val="007C4820"/>
    <w:rsid w:val="007C73E0"/>
    <w:rsid w:val="007C79B1"/>
    <w:rsid w:val="007D0524"/>
    <w:rsid w:val="007D21FC"/>
    <w:rsid w:val="007D782E"/>
    <w:rsid w:val="007E1355"/>
    <w:rsid w:val="007E361B"/>
    <w:rsid w:val="007E6635"/>
    <w:rsid w:val="007E6A2E"/>
    <w:rsid w:val="007E739F"/>
    <w:rsid w:val="007E7459"/>
    <w:rsid w:val="007F153F"/>
    <w:rsid w:val="007F16F1"/>
    <w:rsid w:val="00803471"/>
    <w:rsid w:val="00803B7B"/>
    <w:rsid w:val="00804964"/>
    <w:rsid w:val="00804CE6"/>
    <w:rsid w:val="008053D3"/>
    <w:rsid w:val="00807322"/>
    <w:rsid w:val="008077FC"/>
    <w:rsid w:val="00807C6D"/>
    <w:rsid w:val="00812E60"/>
    <w:rsid w:val="00813F2E"/>
    <w:rsid w:val="008202ED"/>
    <w:rsid w:val="0082150C"/>
    <w:rsid w:val="008239BB"/>
    <w:rsid w:val="00825289"/>
    <w:rsid w:val="008340ED"/>
    <w:rsid w:val="00834FD8"/>
    <w:rsid w:val="00843FA8"/>
    <w:rsid w:val="008451EB"/>
    <w:rsid w:val="008474BE"/>
    <w:rsid w:val="00850934"/>
    <w:rsid w:val="0085101C"/>
    <w:rsid w:val="008513C3"/>
    <w:rsid w:val="008523C8"/>
    <w:rsid w:val="008533D3"/>
    <w:rsid w:val="00855194"/>
    <w:rsid w:val="00855428"/>
    <w:rsid w:val="00857D6F"/>
    <w:rsid w:val="008603E7"/>
    <w:rsid w:val="00862625"/>
    <w:rsid w:val="008630CE"/>
    <w:rsid w:val="00863FB7"/>
    <w:rsid w:val="008645C5"/>
    <w:rsid w:val="00867420"/>
    <w:rsid w:val="00873BE8"/>
    <w:rsid w:val="00881ADF"/>
    <w:rsid w:val="00881D78"/>
    <w:rsid w:val="00884317"/>
    <w:rsid w:val="00884EF4"/>
    <w:rsid w:val="008854A0"/>
    <w:rsid w:val="00885D0C"/>
    <w:rsid w:val="00892B6D"/>
    <w:rsid w:val="00892FC1"/>
    <w:rsid w:val="00896C3E"/>
    <w:rsid w:val="008975BD"/>
    <w:rsid w:val="008A5D32"/>
    <w:rsid w:val="008A757F"/>
    <w:rsid w:val="008B0532"/>
    <w:rsid w:val="008B6E2D"/>
    <w:rsid w:val="008C02DF"/>
    <w:rsid w:val="008C02F3"/>
    <w:rsid w:val="008C1955"/>
    <w:rsid w:val="008C2013"/>
    <w:rsid w:val="008C3F74"/>
    <w:rsid w:val="008C57C5"/>
    <w:rsid w:val="008D1BC1"/>
    <w:rsid w:val="008D22C5"/>
    <w:rsid w:val="008D30EF"/>
    <w:rsid w:val="008D3AC5"/>
    <w:rsid w:val="008D6EEB"/>
    <w:rsid w:val="008E00C5"/>
    <w:rsid w:val="008E17ED"/>
    <w:rsid w:val="008E207D"/>
    <w:rsid w:val="008E29CF"/>
    <w:rsid w:val="008E59EA"/>
    <w:rsid w:val="008E772A"/>
    <w:rsid w:val="008E77B1"/>
    <w:rsid w:val="008F0F10"/>
    <w:rsid w:val="008F6C11"/>
    <w:rsid w:val="008F7770"/>
    <w:rsid w:val="009016B0"/>
    <w:rsid w:val="009028C4"/>
    <w:rsid w:val="009028E6"/>
    <w:rsid w:val="00903C91"/>
    <w:rsid w:val="00905A32"/>
    <w:rsid w:val="00907256"/>
    <w:rsid w:val="00907B35"/>
    <w:rsid w:val="00910469"/>
    <w:rsid w:val="009132A3"/>
    <w:rsid w:val="00913FB4"/>
    <w:rsid w:val="009164D9"/>
    <w:rsid w:val="00917A19"/>
    <w:rsid w:val="00922587"/>
    <w:rsid w:val="00923E9B"/>
    <w:rsid w:val="00927369"/>
    <w:rsid w:val="0093369E"/>
    <w:rsid w:val="00936556"/>
    <w:rsid w:val="00940880"/>
    <w:rsid w:val="009438CD"/>
    <w:rsid w:val="009461B1"/>
    <w:rsid w:val="009471AC"/>
    <w:rsid w:val="0094762C"/>
    <w:rsid w:val="009550EB"/>
    <w:rsid w:val="0095525C"/>
    <w:rsid w:val="00960459"/>
    <w:rsid w:val="00960D2D"/>
    <w:rsid w:val="00960E2E"/>
    <w:rsid w:val="00961E56"/>
    <w:rsid w:val="009625E0"/>
    <w:rsid w:val="009634A1"/>
    <w:rsid w:val="00963728"/>
    <w:rsid w:val="0096480C"/>
    <w:rsid w:val="009653A1"/>
    <w:rsid w:val="00966F33"/>
    <w:rsid w:val="00967491"/>
    <w:rsid w:val="00973B14"/>
    <w:rsid w:val="009740A0"/>
    <w:rsid w:val="00974B28"/>
    <w:rsid w:val="00974FB6"/>
    <w:rsid w:val="00990898"/>
    <w:rsid w:val="00992C5D"/>
    <w:rsid w:val="00993EF2"/>
    <w:rsid w:val="0099402A"/>
    <w:rsid w:val="00994FE7"/>
    <w:rsid w:val="009A10B0"/>
    <w:rsid w:val="009A60B2"/>
    <w:rsid w:val="009A7330"/>
    <w:rsid w:val="009B31F8"/>
    <w:rsid w:val="009B437A"/>
    <w:rsid w:val="009C0468"/>
    <w:rsid w:val="009C0928"/>
    <w:rsid w:val="009C14CE"/>
    <w:rsid w:val="009C28BE"/>
    <w:rsid w:val="009C4517"/>
    <w:rsid w:val="009C64FB"/>
    <w:rsid w:val="009D0476"/>
    <w:rsid w:val="009D0C53"/>
    <w:rsid w:val="009D7B31"/>
    <w:rsid w:val="009E052C"/>
    <w:rsid w:val="009E096E"/>
    <w:rsid w:val="009E0D70"/>
    <w:rsid w:val="009E3B5A"/>
    <w:rsid w:val="009E4630"/>
    <w:rsid w:val="009E65A8"/>
    <w:rsid w:val="009E740D"/>
    <w:rsid w:val="009F1EDD"/>
    <w:rsid w:val="009F5E88"/>
    <w:rsid w:val="009F66E3"/>
    <w:rsid w:val="009F7CAA"/>
    <w:rsid w:val="00A00D2D"/>
    <w:rsid w:val="00A02154"/>
    <w:rsid w:val="00A071B1"/>
    <w:rsid w:val="00A120D8"/>
    <w:rsid w:val="00A126EF"/>
    <w:rsid w:val="00A13DF9"/>
    <w:rsid w:val="00A143D8"/>
    <w:rsid w:val="00A152E6"/>
    <w:rsid w:val="00A15A2E"/>
    <w:rsid w:val="00A15A44"/>
    <w:rsid w:val="00A22428"/>
    <w:rsid w:val="00A2346D"/>
    <w:rsid w:val="00A2385C"/>
    <w:rsid w:val="00A2677B"/>
    <w:rsid w:val="00A272AC"/>
    <w:rsid w:val="00A30C21"/>
    <w:rsid w:val="00A31B11"/>
    <w:rsid w:val="00A3348E"/>
    <w:rsid w:val="00A35F74"/>
    <w:rsid w:val="00A37051"/>
    <w:rsid w:val="00A40737"/>
    <w:rsid w:val="00A43294"/>
    <w:rsid w:val="00A44F19"/>
    <w:rsid w:val="00A4674D"/>
    <w:rsid w:val="00A5700A"/>
    <w:rsid w:val="00A631A0"/>
    <w:rsid w:val="00A6492B"/>
    <w:rsid w:val="00A66125"/>
    <w:rsid w:val="00A67436"/>
    <w:rsid w:val="00A71110"/>
    <w:rsid w:val="00A71979"/>
    <w:rsid w:val="00A72293"/>
    <w:rsid w:val="00A72638"/>
    <w:rsid w:val="00A72EE5"/>
    <w:rsid w:val="00A72F5A"/>
    <w:rsid w:val="00A73545"/>
    <w:rsid w:val="00A738C0"/>
    <w:rsid w:val="00A73E12"/>
    <w:rsid w:val="00A75B39"/>
    <w:rsid w:val="00A75DAF"/>
    <w:rsid w:val="00A77056"/>
    <w:rsid w:val="00A816AB"/>
    <w:rsid w:val="00A81CA5"/>
    <w:rsid w:val="00A9195B"/>
    <w:rsid w:val="00A93C02"/>
    <w:rsid w:val="00A94C4D"/>
    <w:rsid w:val="00A95134"/>
    <w:rsid w:val="00A95904"/>
    <w:rsid w:val="00AA0620"/>
    <w:rsid w:val="00AA1C6A"/>
    <w:rsid w:val="00AA1F1A"/>
    <w:rsid w:val="00AA2EDF"/>
    <w:rsid w:val="00AA50F8"/>
    <w:rsid w:val="00AA5779"/>
    <w:rsid w:val="00AB4140"/>
    <w:rsid w:val="00AB4F19"/>
    <w:rsid w:val="00AC0BB8"/>
    <w:rsid w:val="00AC336C"/>
    <w:rsid w:val="00AC40E6"/>
    <w:rsid w:val="00AC4784"/>
    <w:rsid w:val="00AC5309"/>
    <w:rsid w:val="00AD136C"/>
    <w:rsid w:val="00AD1EEB"/>
    <w:rsid w:val="00AD27B5"/>
    <w:rsid w:val="00AD3EE1"/>
    <w:rsid w:val="00AD615C"/>
    <w:rsid w:val="00AD6D9B"/>
    <w:rsid w:val="00AE1E8B"/>
    <w:rsid w:val="00AE3FFA"/>
    <w:rsid w:val="00AE541C"/>
    <w:rsid w:val="00AE5446"/>
    <w:rsid w:val="00AE67F7"/>
    <w:rsid w:val="00AF2575"/>
    <w:rsid w:val="00AF4D68"/>
    <w:rsid w:val="00B02173"/>
    <w:rsid w:val="00B11103"/>
    <w:rsid w:val="00B11F71"/>
    <w:rsid w:val="00B12E2D"/>
    <w:rsid w:val="00B14701"/>
    <w:rsid w:val="00B15804"/>
    <w:rsid w:val="00B17EF0"/>
    <w:rsid w:val="00B20AED"/>
    <w:rsid w:val="00B2460F"/>
    <w:rsid w:val="00B246DF"/>
    <w:rsid w:val="00B31A6D"/>
    <w:rsid w:val="00B32695"/>
    <w:rsid w:val="00B400EB"/>
    <w:rsid w:val="00B41E50"/>
    <w:rsid w:val="00B42A82"/>
    <w:rsid w:val="00B42D3D"/>
    <w:rsid w:val="00B43463"/>
    <w:rsid w:val="00B51C65"/>
    <w:rsid w:val="00B53071"/>
    <w:rsid w:val="00B5381A"/>
    <w:rsid w:val="00B54E38"/>
    <w:rsid w:val="00B60D95"/>
    <w:rsid w:val="00B61BF6"/>
    <w:rsid w:val="00B62229"/>
    <w:rsid w:val="00B6372F"/>
    <w:rsid w:val="00B63770"/>
    <w:rsid w:val="00B65124"/>
    <w:rsid w:val="00B6574A"/>
    <w:rsid w:val="00B70F5D"/>
    <w:rsid w:val="00B71357"/>
    <w:rsid w:val="00B75BFE"/>
    <w:rsid w:val="00B841BB"/>
    <w:rsid w:val="00B84BB6"/>
    <w:rsid w:val="00B876F9"/>
    <w:rsid w:val="00B87FC8"/>
    <w:rsid w:val="00B90183"/>
    <w:rsid w:val="00B90F7C"/>
    <w:rsid w:val="00BA4759"/>
    <w:rsid w:val="00BA48C6"/>
    <w:rsid w:val="00BA6A77"/>
    <w:rsid w:val="00BA7838"/>
    <w:rsid w:val="00BB2267"/>
    <w:rsid w:val="00BB536B"/>
    <w:rsid w:val="00BB6296"/>
    <w:rsid w:val="00BC32A2"/>
    <w:rsid w:val="00BC3B37"/>
    <w:rsid w:val="00BC7C9D"/>
    <w:rsid w:val="00BD33C0"/>
    <w:rsid w:val="00BD3AE5"/>
    <w:rsid w:val="00BE5692"/>
    <w:rsid w:val="00BF11D1"/>
    <w:rsid w:val="00BF3056"/>
    <w:rsid w:val="00BF3702"/>
    <w:rsid w:val="00BF3B4E"/>
    <w:rsid w:val="00C006FB"/>
    <w:rsid w:val="00C01FE6"/>
    <w:rsid w:val="00C039B3"/>
    <w:rsid w:val="00C0449B"/>
    <w:rsid w:val="00C060C6"/>
    <w:rsid w:val="00C070CF"/>
    <w:rsid w:val="00C1206E"/>
    <w:rsid w:val="00C13C5B"/>
    <w:rsid w:val="00C14515"/>
    <w:rsid w:val="00C16B5B"/>
    <w:rsid w:val="00C20459"/>
    <w:rsid w:val="00C216E3"/>
    <w:rsid w:val="00C24E5F"/>
    <w:rsid w:val="00C3611B"/>
    <w:rsid w:val="00C36553"/>
    <w:rsid w:val="00C3697D"/>
    <w:rsid w:val="00C41846"/>
    <w:rsid w:val="00C4195E"/>
    <w:rsid w:val="00C43FB6"/>
    <w:rsid w:val="00C45AB4"/>
    <w:rsid w:val="00C45BAE"/>
    <w:rsid w:val="00C478B5"/>
    <w:rsid w:val="00C47D91"/>
    <w:rsid w:val="00C517F0"/>
    <w:rsid w:val="00C55A2B"/>
    <w:rsid w:val="00C563E8"/>
    <w:rsid w:val="00C56F80"/>
    <w:rsid w:val="00C646AD"/>
    <w:rsid w:val="00C647ED"/>
    <w:rsid w:val="00C64E1F"/>
    <w:rsid w:val="00C64EF4"/>
    <w:rsid w:val="00C65C10"/>
    <w:rsid w:val="00C7681A"/>
    <w:rsid w:val="00C807A5"/>
    <w:rsid w:val="00C80C51"/>
    <w:rsid w:val="00C81344"/>
    <w:rsid w:val="00C82C11"/>
    <w:rsid w:val="00C867CE"/>
    <w:rsid w:val="00C904FF"/>
    <w:rsid w:val="00C91C87"/>
    <w:rsid w:val="00C9530A"/>
    <w:rsid w:val="00C9724C"/>
    <w:rsid w:val="00C9790D"/>
    <w:rsid w:val="00CA3B05"/>
    <w:rsid w:val="00CA42B6"/>
    <w:rsid w:val="00CA6422"/>
    <w:rsid w:val="00CB04E9"/>
    <w:rsid w:val="00CB13CF"/>
    <w:rsid w:val="00CB1E45"/>
    <w:rsid w:val="00CB2567"/>
    <w:rsid w:val="00CB337A"/>
    <w:rsid w:val="00CB685F"/>
    <w:rsid w:val="00CC46EE"/>
    <w:rsid w:val="00CC4E2E"/>
    <w:rsid w:val="00CC7828"/>
    <w:rsid w:val="00CC7899"/>
    <w:rsid w:val="00CD0DEF"/>
    <w:rsid w:val="00CD1BC2"/>
    <w:rsid w:val="00CD3589"/>
    <w:rsid w:val="00CD43E5"/>
    <w:rsid w:val="00CD70EE"/>
    <w:rsid w:val="00CE14C4"/>
    <w:rsid w:val="00CE2EF4"/>
    <w:rsid w:val="00CE3972"/>
    <w:rsid w:val="00CE5027"/>
    <w:rsid w:val="00CE6047"/>
    <w:rsid w:val="00CE60F6"/>
    <w:rsid w:val="00CF087F"/>
    <w:rsid w:val="00CF40BC"/>
    <w:rsid w:val="00CF56E6"/>
    <w:rsid w:val="00CF77BE"/>
    <w:rsid w:val="00D01F82"/>
    <w:rsid w:val="00D045E3"/>
    <w:rsid w:val="00D13326"/>
    <w:rsid w:val="00D13C5D"/>
    <w:rsid w:val="00D142EE"/>
    <w:rsid w:val="00D17C64"/>
    <w:rsid w:val="00D21463"/>
    <w:rsid w:val="00D21743"/>
    <w:rsid w:val="00D319D0"/>
    <w:rsid w:val="00D326C3"/>
    <w:rsid w:val="00D3703E"/>
    <w:rsid w:val="00D37A4E"/>
    <w:rsid w:val="00D37D98"/>
    <w:rsid w:val="00D37E75"/>
    <w:rsid w:val="00D41475"/>
    <w:rsid w:val="00D42328"/>
    <w:rsid w:val="00D4402F"/>
    <w:rsid w:val="00D46AA0"/>
    <w:rsid w:val="00D47067"/>
    <w:rsid w:val="00D55F87"/>
    <w:rsid w:val="00D56017"/>
    <w:rsid w:val="00D56F24"/>
    <w:rsid w:val="00D60210"/>
    <w:rsid w:val="00D60F31"/>
    <w:rsid w:val="00D620DE"/>
    <w:rsid w:val="00D62E26"/>
    <w:rsid w:val="00D6448A"/>
    <w:rsid w:val="00D645CB"/>
    <w:rsid w:val="00D66113"/>
    <w:rsid w:val="00D67721"/>
    <w:rsid w:val="00D714E9"/>
    <w:rsid w:val="00D73E58"/>
    <w:rsid w:val="00D74E96"/>
    <w:rsid w:val="00D76699"/>
    <w:rsid w:val="00D82EEC"/>
    <w:rsid w:val="00D837C3"/>
    <w:rsid w:val="00D871CC"/>
    <w:rsid w:val="00D90BE8"/>
    <w:rsid w:val="00D91DA6"/>
    <w:rsid w:val="00D96C7C"/>
    <w:rsid w:val="00DA2EDD"/>
    <w:rsid w:val="00DA39D9"/>
    <w:rsid w:val="00DA58D6"/>
    <w:rsid w:val="00DA5D07"/>
    <w:rsid w:val="00DA6472"/>
    <w:rsid w:val="00DB0056"/>
    <w:rsid w:val="00DB2B42"/>
    <w:rsid w:val="00DC02E6"/>
    <w:rsid w:val="00DC1073"/>
    <w:rsid w:val="00DC11AD"/>
    <w:rsid w:val="00DC2194"/>
    <w:rsid w:val="00DC45C6"/>
    <w:rsid w:val="00DC5502"/>
    <w:rsid w:val="00DD054A"/>
    <w:rsid w:val="00DD0C39"/>
    <w:rsid w:val="00DD338F"/>
    <w:rsid w:val="00DD4AC0"/>
    <w:rsid w:val="00DD4F10"/>
    <w:rsid w:val="00DD5700"/>
    <w:rsid w:val="00DE27DF"/>
    <w:rsid w:val="00DF06D9"/>
    <w:rsid w:val="00DF0E7A"/>
    <w:rsid w:val="00DF394D"/>
    <w:rsid w:val="00DF4A95"/>
    <w:rsid w:val="00E02A40"/>
    <w:rsid w:val="00E02D58"/>
    <w:rsid w:val="00E03B7E"/>
    <w:rsid w:val="00E05930"/>
    <w:rsid w:val="00E07814"/>
    <w:rsid w:val="00E103D4"/>
    <w:rsid w:val="00E13348"/>
    <w:rsid w:val="00E13594"/>
    <w:rsid w:val="00E13636"/>
    <w:rsid w:val="00E2200E"/>
    <w:rsid w:val="00E222E9"/>
    <w:rsid w:val="00E25676"/>
    <w:rsid w:val="00E30647"/>
    <w:rsid w:val="00E311EA"/>
    <w:rsid w:val="00E33DEB"/>
    <w:rsid w:val="00E36399"/>
    <w:rsid w:val="00E3714C"/>
    <w:rsid w:val="00E41673"/>
    <w:rsid w:val="00E4410D"/>
    <w:rsid w:val="00E4477E"/>
    <w:rsid w:val="00E461E9"/>
    <w:rsid w:val="00E500A8"/>
    <w:rsid w:val="00E516ED"/>
    <w:rsid w:val="00E51B89"/>
    <w:rsid w:val="00E51C2D"/>
    <w:rsid w:val="00E52F7D"/>
    <w:rsid w:val="00E53026"/>
    <w:rsid w:val="00E55861"/>
    <w:rsid w:val="00E568F9"/>
    <w:rsid w:val="00E57522"/>
    <w:rsid w:val="00E63B8D"/>
    <w:rsid w:val="00E65616"/>
    <w:rsid w:val="00E65C14"/>
    <w:rsid w:val="00E717AC"/>
    <w:rsid w:val="00E73F4E"/>
    <w:rsid w:val="00E76D98"/>
    <w:rsid w:val="00E83C53"/>
    <w:rsid w:val="00E90FF4"/>
    <w:rsid w:val="00E9497D"/>
    <w:rsid w:val="00E94BCB"/>
    <w:rsid w:val="00EA1ED8"/>
    <w:rsid w:val="00EA3942"/>
    <w:rsid w:val="00EA3CEA"/>
    <w:rsid w:val="00EA3D27"/>
    <w:rsid w:val="00EA43F7"/>
    <w:rsid w:val="00EB127A"/>
    <w:rsid w:val="00EB546E"/>
    <w:rsid w:val="00EB76AB"/>
    <w:rsid w:val="00EC15FC"/>
    <w:rsid w:val="00EC297F"/>
    <w:rsid w:val="00EC2B58"/>
    <w:rsid w:val="00EC4EFB"/>
    <w:rsid w:val="00EC74AF"/>
    <w:rsid w:val="00ED0328"/>
    <w:rsid w:val="00ED0DB8"/>
    <w:rsid w:val="00ED1391"/>
    <w:rsid w:val="00ED26C6"/>
    <w:rsid w:val="00ED4CF5"/>
    <w:rsid w:val="00ED6AAB"/>
    <w:rsid w:val="00EE09D4"/>
    <w:rsid w:val="00EE0D07"/>
    <w:rsid w:val="00EE2D32"/>
    <w:rsid w:val="00EE34AA"/>
    <w:rsid w:val="00EE38C5"/>
    <w:rsid w:val="00EE491D"/>
    <w:rsid w:val="00EE4C1D"/>
    <w:rsid w:val="00EF026F"/>
    <w:rsid w:val="00EF2C02"/>
    <w:rsid w:val="00EF42AC"/>
    <w:rsid w:val="00EF6E29"/>
    <w:rsid w:val="00EF71BF"/>
    <w:rsid w:val="00F00FB9"/>
    <w:rsid w:val="00F05681"/>
    <w:rsid w:val="00F05C53"/>
    <w:rsid w:val="00F103E6"/>
    <w:rsid w:val="00F127D3"/>
    <w:rsid w:val="00F15D86"/>
    <w:rsid w:val="00F16C1A"/>
    <w:rsid w:val="00F20662"/>
    <w:rsid w:val="00F23C09"/>
    <w:rsid w:val="00F23FC8"/>
    <w:rsid w:val="00F24879"/>
    <w:rsid w:val="00F26EEA"/>
    <w:rsid w:val="00F271DF"/>
    <w:rsid w:val="00F27A47"/>
    <w:rsid w:val="00F30940"/>
    <w:rsid w:val="00F30D5F"/>
    <w:rsid w:val="00F311B2"/>
    <w:rsid w:val="00F37065"/>
    <w:rsid w:val="00F42634"/>
    <w:rsid w:val="00F42C3B"/>
    <w:rsid w:val="00F42EA5"/>
    <w:rsid w:val="00F44A07"/>
    <w:rsid w:val="00F46A58"/>
    <w:rsid w:val="00F476A7"/>
    <w:rsid w:val="00F47BA1"/>
    <w:rsid w:val="00F51721"/>
    <w:rsid w:val="00F52AF8"/>
    <w:rsid w:val="00F52D55"/>
    <w:rsid w:val="00F572DE"/>
    <w:rsid w:val="00F577B6"/>
    <w:rsid w:val="00F601FD"/>
    <w:rsid w:val="00F60CCE"/>
    <w:rsid w:val="00F611AA"/>
    <w:rsid w:val="00F61CEB"/>
    <w:rsid w:val="00F63EEC"/>
    <w:rsid w:val="00F64EFD"/>
    <w:rsid w:val="00F66217"/>
    <w:rsid w:val="00F6680B"/>
    <w:rsid w:val="00F669AC"/>
    <w:rsid w:val="00F66AAB"/>
    <w:rsid w:val="00F66E93"/>
    <w:rsid w:val="00F67C83"/>
    <w:rsid w:val="00F70148"/>
    <w:rsid w:val="00F71771"/>
    <w:rsid w:val="00F7228C"/>
    <w:rsid w:val="00F72875"/>
    <w:rsid w:val="00F772AD"/>
    <w:rsid w:val="00F8388B"/>
    <w:rsid w:val="00F86402"/>
    <w:rsid w:val="00F86E1C"/>
    <w:rsid w:val="00F87872"/>
    <w:rsid w:val="00F91916"/>
    <w:rsid w:val="00F93AAF"/>
    <w:rsid w:val="00F97B17"/>
    <w:rsid w:val="00FA1A43"/>
    <w:rsid w:val="00FA21EF"/>
    <w:rsid w:val="00FA24D3"/>
    <w:rsid w:val="00FA2CDA"/>
    <w:rsid w:val="00FA2FCD"/>
    <w:rsid w:val="00FA4963"/>
    <w:rsid w:val="00FA59E8"/>
    <w:rsid w:val="00FA6DD7"/>
    <w:rsid w:val="00FB415D"/>
    <w:rsid w:val="00FB5656"/>
    <w:rsid w:val="00FC1703"/>
    <w:rsid w:val="00FC2396"/>
    <w:rsid w:val="00FC2522"/>
    <w:rsid w:val="00FC4AF1"/>
    <w:rsid w:val="00FC5FFA"/>
    <w:rsid w:val="00FD049C"/>
    <w:rsid w:val="00FD333F"/>
    <w:rsid w:val="00FD3652"/>
    <w:rsid w:val="00FD56D8"/>
    <w:rsid w:val="00FE0CD5"/>
    <w:rsid w:val="00FE209D"/>
    <w:rsid w:val="00FE38E4"/>
    <w:rsid w:val="00FE7787"/>
    <w:rsid w:val="00FF2492"/>
    <w:rsid w:val="00FF3588"/>
    <w:rsid w:val="00FF4CC4"/>
    <w:rsid w:val="00FF51A4"/>
    <w:rsid w:val="00FF5DC6"/>
    <w:rsid w:val="00FF6BBF"/>
    <w:rsid w:val="0999C3B6"/>
    <w:rsid w:val="0BEADC4F"/>
    <w:rsid w:val="0DE75F1A"/>
    <w:rsid w:val="183AEF85"/>
    <w:rsid w:val="19BE43F4"/>
    <w:rsid w:val="1F926B0D"/>
    <w:rsid w:val="26E0071F"/>
    <w:rsid w:val="28260F9D"/>
    <w:rsid w:val="29BD2BFD"/>
    <w:rsid w:val="360FF162"/>
    <w:rsid w:val="363FA337"/>
    <w:rsid w:val="40A4D626"/>
    <w:rsid w:val="46283BC2"/>
    <w:rsid w:val="4C85764D"/>
    <w:rsid w:val="4EF929DB"/>
    <w:rsid w:val="4FC35EE8"/>
    <w:rsid w:val="52CE4912"/>
    <w:rsid w:val="6018E6E0"/>
    <w:rsid w:val="733F332D"/>
    <w:rsid w:val="770D712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C2A2AD"/>
  <w15:docId w15:val="{A284E8AB-B506-4EF7-BE94-62703C7BE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120" w:line="32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B72DC"/>
    <w:rPr>
      <w:rFonts w:ascii="Calibri" w:eastAsia="Times New Roman" w:hAnsi="Calibri" w:cs="Calibri"/>
    </w:rPr>
  </w:style>
  <w:style w:type="paragraph" w:styleId="Heading1">
    <w:name w:val="heading 1"/>
    <w:basedOn w:val="Normal"/>
    <w:next w:val="Normal"/>
    <w:link w:val="Heading1Char"/>
    <w:uiPriority w:val="9"/>
    <w:qFormat/>
    <w:rsid w:val="004B72DC"/>
    <w:pPr>
      <w:shd w:val="pct5" w:color="auto" w:fill="auto"/>
      <w:tabs>
        <w:tab w:val="center" w:pos="4680"/>
        <w:tab w:val="right" w:pos="9360"/>
      </w:tabs>
      <w:spacing w:before="0"/>
      <w:outlineLvl w:val="0"/>
    </w:pPr>
    <w:rPr>
      <w:b/>
      <w:bCs/>
      <w:color w:val="5C253F"/>
      <w:sz w:val="36"/>
      <w:szCs w:val="36"/>
    </w:rPr>
  </w:style>
  <w:style w:type="paragraph" w:styleId="Heading2">
    <w:name w:val="heading 2"/>
    <w:basedOn w:val="Normal"/>
    <w:next w:val="Normal"/>
    <w:link w:val="Heading2Char"/>
    <w:uiPriority w:val="9"/>
    <w:unhideWhenUsed/>
    <w:qFormat/>
    <w:rsid w:val="004B72DC"/>
    <w:pPr>
      <w:spacing w:before="360" w:after="120"/>
      <w:outlineLvl w:val="1"/>
    </w:pPr>
    <w:rPr>
      <w:b/>
      <w:color w:val="5C253F" w:themeColor="background1"/>
      <w:sz w:val="28"/>
    </w:rPr>
  </w:style>
  <w:style w:type="paragraph" w:styleId="Heading3">
    <w:name w:val="heading 3"/>
    <w:basedOn w:val="ParagraphFormat"/>
    <w:next w:val="ParagraphFormat"/>
    <w:link w:val="Heading3Char"/>
    <w:autoRedefine/>
    <w:uiPriority w:val="9"/>
    <w:unhideWhenUsed/>
    <w:qFormat/>
    <w:rsid w:val="004B72DC"/>
    <w:pPr>
      <w:spacing w:before="240"/>
      <w:outlineLvl w:val="2"/>
    </w:pPr>
    <w:rPr>
      <w:rFonts w:cstheme="minorHAnsi"/>
      <w:b/>
      <w:bCs/>
      <w:sz w:val="28"/>
      <w:szCs w:val="28"/>
    </w:rPr>
  </w:style>
  <w:style w:type="paragraph" w:styleId="Heading4">
    <w:name w:val="heading 4"/>
    <w:basedOn w:val="Heading1"/>
    <w:next w:val="Normal"/>
    <w:link w:val="Heading4Char"/>
    <w:uiPriority w:val="9"/>
    <w:unhideWhenUsed/>
    <w:qFormat/>
    <w:rsid w:val="004B72DC"/>
    <w:pPr>
      <w:outlineLvl w:val="3"/>
    </w:pPr>
    <w:rPr>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OrderedListStyle">
    <w:name w:val="Ordered List Style"/>
    <w:uiPriority w:val="99"/>
    <w:rsid w:val="004B72DC"/>
    <w:pPr>
      <w:numPr>
        <w:numId w:val="1"/>
      </w:numPr>
    </w:pPr>
  </w:style>
  <w:style w:type="paragraph" w:styleId="Header">
    <w:name w:val="header"/>
    <w:basedOn w:val="Normal"/>
    <w:link w:val="HeaderChar"/>
    <w:uiPriority w:val="99"/>
    <w:unhideWhenUsed/>
    <w:rsid w:val="004B72DC"/>
    <w:pPr>
      <w:tabs>
        <w:tab w:val="center" w:pos="4680"/>
        <w:tab w:val="right" w:pos="9360"/>
      </w:tabs>
      <w:spacing w:line="360" w:lineRule="atLeast"/>
      <w:outlineLvl w:val="0"/>
    </w:pPr>
    <w:rPr>
      <w:b/>
      <w:bCs/>
      <w:color w:val="5C253F"/>
      <w:sz w:val="32"/>
      <w:szCs w:val="32"/>
    </w:rPr>
  </w:style>
  <w:style w:type="character" w:customStyle="1" w:styleId="HeaderChar">
    <w:name w:val="Header Char"/>
    <w:basedOn w:val="DefaultParagraphFont"/>
    <w:link w:val="Header"/>
    <w:uiPriority w:val="99"/>
    <w:rsid w:val="004B72DC"/>
    <w:rPr>
      <w:rFonts w:ascii="Calibri" w:eastAsia="Times New Roman" w:hAnsi="Calibri" w:cs="Calibri"/>
      <w:b/>
      <w:bCs/>
      <w:color w:val="5C253F"/>
      <w:sz w:val="32"/>
      <w:szCs w:val="32"/>
    </w:rPr>
  </w:style>
  <w:style w:type="paragraph" w:styleId="Footer">
    <w:name w:val="footer"/>
    <w:basedOn w:val="Normal"/>
    <w:link w:val="FooterChar"/>
    <w:uiPriority w:val="99"/>
    <w:unhideWhenUsed/>
    <w:rsid w:val="004B72DC"/>
    <w:pPr>
      <w:tabs>
        <w:tab w:val="center" w:pos="4680"/>
        <w:tab w:val="right" w:pos="9360"/>
      </w:tabs>
      <w:spacing w:line="360" w:lineRule="atLeast"/>
    </w:pPr>
    <w:rPr>
      <w:rFonts w:cs="Source Sans Pro"/>
      <w:color w:val="000000"/>
    </w:rPr>
  </w:style>
  <w:style w:type="character" w:customStyle="1" w:styleId="FooterChar">
    <w:name w:val="Footer Char"/>
    <w:basedOn w:val="DefaultParagraphFont"/>
    <w:link w:val="Footer"/>
    <w:uiPriority w:val="99"/>
    <w:rsid w:val="004B72DC"/>
    <w:rPr>
      <w:rFonts w:ascii="Calibri" w:eastAsia="Times New Roman" w:hAnsi="Calibri" w:cs="Source Sans Pro"/>
      <w:color w:val="000000"/>
    </w:rPr>
  </w:style>
  <w:style w:type="paragraph" w:customStyle="1" w:styleId="H3">
    <w:name w:val="H3"/>
    <w:basedOn w:val="Normal"/>
    <w:uiPriority w:val="99"/>
    <w:rsid w:val="004B72DC"/>
    <w:pPr>
      <w:spacing w:line="288" w:lineRule="auto"/>
    </w:pPr>
    <w:rPr>
      <w:rFonts w:cs="Source Sans Pro"/>
      <w:b/>
      <w:bCs/>
      <w:color w:val="003F72"/>
      <w:sz w:val="28"/>
      <w:szCs w:val="28"/>
    </w:rPr>
  </w:style>
  <w:style w:type="character" w:styleId="PageNumber">
    <w:name w:val="page number"/>
    <w:basedOn w:val="DefaultParagraphFont"/>
    <w:uiPriority w:val="99"/>
    <w:semiHidden/>
    <w:unhideWhenUsed/>
    <w:rsid w:val="004B72DC"/>
  </w:style>
  <w:style w:type="paragraph" w:customStyle="1" w:styleId="BasicParagraph">
    <w:name w:val="[Basic Paragraph]"/>
    <w:basedOn w:val="Normal"/>
    <w:link w:val="BasicParagraphChar"/>
    <w:uiPriority w:val="99"/>
    <w:rsid w:val="004B72DC"/>
  </w:style>
  <w:style w:type="paragraph" w:customStyle="1" w:styleId="Bulletlevel1">
    <w:name w:val="Bullet level 1"/>
    <w:basedOn w:val="H3"/>
    <w:uiPriority w:val="99"/>
    <w:rsid w:val="004B72DC"/>
    <w:pPr>
      <w:numPr>
        <w:numId w:val="5"/>
      </w:numPr>
      <w:spacing w:line="276" w:lineRule="auto"/>
    </w:pPr>
    <w:rPr>
      <w:rFonts w:cs="Calibri"/>
      <w:b w:val="0"/>
      <w:bCs w:val="0"/>
      <w:color w:val="auto"/>
      <w:sz w:val="24"/>
      <w:szCs w:val="24"/>
    </w:rPr>
  </w:style>
  <w:style w:type="table" w:styleId="TableGrid">
    <w:name w:val="Table Grid"/>
    <w:basedOn w:val="TableNormal"/>
    <w:uiPriority w:val="59"/>
    <w:rsid w:val="004B72D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4B72DC"/>
    <w:pPr>
      <w:spacing w:line="360" w:lineRule="atLeast"/>
      <w:ind w:left="720"/>
      <w:contextualSpacing/>
    </w:pPr>
    <w:rPr>
      <w:rFonts w:cs="Source Sans Pro"/>
      <w:color w:val="000000"/>
    </w:rPr>
  </w:style>
  <w:style w:type="character" w:styleId="CommentReference">
    <w:name w:val="annotation reference"/>
    <w:basedOn w:val="DefaultParagraphFont"/>
    <w:uiPriority w:val="99"/>
    <w:unhideWhenUsed/>
    <w:rsid w:val="004B72DC"/>
    <w:rPr>
      <w:sz w:val="16"/>
      <w:szCs w:val="16"/>
    </w:rPr>
  </w:style>
  <w:style w:type="paragraph" w:styleId="CommentText">
    <w:name w:val="annotation text"/>
    <w:basedOn w:val="Normal"/>
    <w:link w:val="CommentTextChar"/>
    <w:uiPriority w:val="99"/>
    <w:unhideWhenUsed/>
    <w:rsid w:val="004B72DC"/>
    <w:rPr>
      <w:rFonts w:cs="Source Sans Pro"/>
      <w:color w:val="000000"/>
      <w:sz w:val="20"/>
      <w:szCs w:val="20"/>
    </w:rPr>
  </w:style>
  <w:style w:type="character" w:customStyle="1" w:styleId="CommentTextChar">
    <w:name w:val="Comment Text Char"/>
    <w:basedOn w:val="DefaultParagraphFont"/>
    <w:link w:val="CommentText"/>
    <w:uiPriority w:val="99"/>
    <w:rsid w:val="004B72DC"/>
    <w:rPr>
      <w:rFonts w:ascii="Calibri" w:eastAsia="Times New Roman" w:hAnsi="Calibri" w:cs="Source Sans Pro"/>
      <w:color w:val="000000"/>
      <w:sz w:val="20"/>
      <w:szCs w:val="20"/>
    </w:rPr>
  </w:style>
  <w:style w:type="table" w:styleId="ListTable3-Accent1">
    <w:name w:val="List Table 3 Accent 1"/>
    <w:basedOn w:val="TableNormal"/>
    <w:uiPriority w:val="48"/>
    <w:rsid w:val="004B72DC"/>
    <w:tblPr>
      <w:tblStyleRowBandSize w:val="1"/>
      <w:tblStyleColBandSize w:val="1"/>
      <w:tblBorders>
        <w:top w:val="single" w:sz="4" w:space="0" w:color="0000FF" w:themeColor="accent1"/>
        <w:left w:val="single" w:sz="4" w:space="0" w:color="0000FF" w:themeColor="accent1"/>
        <w:bottom w:val="single" w:sz="4" w:space="0" w:color="0000FF" w:themeColor="accent1"/>
        <w:right w:val="single" w:sz="4" w:space="0" w:color="0000FF" w:themeColor="accent1"/>
      </w:tblBorders>
    </w:tblPr>
    <w:tblStylePr w:type="firstRow">
      <w:rPr>
        <w:b/>
        <w:bCs/>
        <w:color w:val="5C253F" w:themeColor="background1"/>
      </w:rPr>
      <w:tblPr/>
      <w:tcPr>
        <w:shd w:val="clear" w:color="auto" w:fill="0000FF" w:themeFill="accent1"/>
      </w:tcPr>
    </w:tblStylePr>
    <w:tblStylePr w:type="lastRow">
      <w:rPr>
        <w:b/>
        <w:bCs/>
      </w:rPr>
      <w:tblPr/>
      <w:tcPr>
        <w:tcBorders>
          <w:top w:val="double" w:sz="4" w:space="0" w:color="0000FF" w:themeColor="accent1"/>
        </w:tcBorders>
        <w:shd w:val="clear" w:color="auto" w:fill="5C253F" w:themeFill="background1"/>
      </w:tcPr>
    </w:tblStylePr>
    <w:tblStylePr w:type="firstCol">
      <w:rPr>
        <w:b/>
        <w:bCs/>
      </w:rPr>
      <w:tblPr/>
      <w:tcPr>
        <w:tcBorders>
          <w:right w:val="nil"/>
        </w:tcBorders>
        <w:shd w:val="clear" w:color="auto" w:fill="5C253F" w:themeFill="background1"/>
      </w:tcPr>
    </w:tblStylePr>
    <w:tblStylePr w:type="lastCol">
      <w:rPr>
        <w:b/>
        <w:bCs/>
      </w:rPr>
      <w:tblPr/>
      <w:tcPr>
        <w:tcBorders>
          <w:left w:val="nil"/>
        </w:tcBorders>
        <w:shd w:val="clear" w:color="auto" w:fill="5C253F" w:themeFill="background1"/>
      </w:tcPr>
    </w:tblStylePr>
    <w:tblStylePr w:type="band1Vert">
      <w:tblPr/>
      <w:tcPr>
        <w:tcBorders>
          <w:left w:val="single" w:sz="4" w:space="0" w:color="0000FF" w:themeColor="accent1"/>
          <w:right w:val="single" w:sz="4" w:space="0" w:color="0000FF" w:themeColor="accent1"/>
        </w:tcBorders>
      </w:tcPr>
    </w:tblStylePr>
    <w:tblStylePr w:type="band1Horz">
      <w:tblPr/>
      <w:tcPr>
        <w:tcBorders>
          <w:top w:val="single" w:sz="4" w:space="0" w:color="0000FF" w:themeColor="accent1"/>
          <w:bottom w:val="single" w:sz="4" w:space="0" w:color="0000F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FF" w:themeColor="accent1"/>
          <w:left w:val="nil"/>
        </w:tcBorders>
      </w:tcPr>
    </w:tblStylePr>
    <w:tblStylePr w:type="swCell">
      <w:tblPr/>
      <w:tcPr>
        <w:tcBorders>
          <w:top w:val="double" w:sz="4" w:space="0" w:color="0000FF" w:themeColor="accent1"/>
          <w:right w:val="nil"/>
        </w:tcBorders>
      </w:tcPr>
    </w:tblStylePr>
  </w:style>
  <w:style w:type="character" w:customStyle="1" w:styleId="Heading1Char">
    <w:name w:val="Heading 1 Char"/>
    <w:basedOn w:val="DefaultParagraphFont"/>
    <w:link w:val="Heading1"/>
    <w:uiPriority w:val="9"/>
    <w:rsid w:val="004B72DC"/>
    <w:rPr>
      <w:rFonts w:ascii="Calibri" w:eastAsia="Times New Roman" w:hAnsi="Calibri" w:cs="Calibri"/>
      <w:b/>
      <w:bCs/>
      <w:color w:val="5C253F"/>
      <w:sz w:val="36"/>
      <w:szCs w:val="36"/>
      <w:shd w:val="pct5" w:color="auto" w:fill="auto"/>
    </w:rPr>
  </w:style>
  <w:style w:type="paragraph" w:customStyle="1" w:styleId="Step">
    <w:name w:val="Step"/>
    <w:basedOn w:val="Heading3"/>
    <w:next w:val="ParagraphFormat"/>
    <w:autoRedefine/>
    <w:qFormat/>
    <w:rsid w:val="004B72DC"/>
    <w:pPr>
      <w:shd w:val="clear" w:color="auto" w:fill="5C253F"/>
      <w:spacing w:before="0"/>
    </w:pPr>
  </w:style>
  <w:style w:type="paragraph" w:customStyle="1" w:styleId="HeaderDate">
    <w:name w:val="Header Date"/>
    <w:basedOn w:val="Footer"/>
    <w:qFormat/>
    <w:rsid w:val="004B72DC"/>
    <w:pPr>
      <w:shd w:val="pct5" w:color="auto" w:fill="auto"/>
      <w:spacing w:before="0" w:after="120" w:line="240" w:lineRule="atLeast"/>
    </w:pPr>
    <w:rPr>
      <w:color w:val="1D2229"/>
    </w:rPr>
  </w:style>
  <w:style w:type="table" w:styleId="ListTable3-Accent3">
    <w:name w:val="List Table 3 Accent 3"/>
    <w:basedOn w:val="TableNormal"/>
    <w:uiPriority w:val="48"/>
    <w:rsid w:val="004B72DC"/>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5C253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5C253F" w:themeFill="background1"/>
      </w:tcPr>
    </w:tblStylePr>
    <w:tblStylePr w:type="firstCol">
      <w:rPr>
        <w:b/>
        <w:bCs/>
      </w:rPr>
      <w:tblPr/>
      <w:tcPr>
        <w:tcBorders>
          <w:right w:val="nil"/>
        </w:tcBorders>
        <w:shd w:val="clear" w:color="auto" w:fill="5C253F" w:themeFill="background1"/>
      </w:tcPr>
    </w:tblStylePr>
    <w:tblStylePr w:type="lastCol">
      <w:rPr>
        <w:b/>
        <w:bCs/>
      </w:rPr>
      <w:tblPr/>
      <w:tcPr>
        <w:tcBorders>
          <w:left w:val="nil"/>
        </w:tcBorders>
        <w:shd w:val="clear" w:color="auto" w:fill="5C253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customStyle="1" w:styleId="Heading2Char">
    <w:name w:val="Heading 2 Char"/>
    <w:basedOn w:val="DefaultParagraphFont"/>
    <w:link w:val="Heading2"/>
    <w:uiPriority w:val="9"/>
    <w:rsid w:val="004B72DC"/>
    <w:rPr>
      <w:rFonts w:ascii="Calibri" w:eastAsia="Times New Roman" w:hAnsi="Calibri" w:cs="Calibri"/>
      <w:b/>
      <w:color w:val="5C253F" w:themeColor="background1"/>
      <w:sz w:val="28"/>
    </w:rPr>
  </w:style>
  <w:style w:type="paragraph" w:customStyle="1" w:styleId="NoteText">
    <w:name w:val="Note Text"/>
    <w:basedOn w:val="ParagraphFormat"/>
    <w:link w:val="NoteTextChar"/>
    <w:qFormat/>
    <w:rsid w:val="004B72DC"/>
    <w:pPr>
      <w:pBdr>
        <w:top w:val="single" w:sz="18" w:space="0" w:color="FFF2CC" w:themeColor="accent4" w:themeTint="33"/>
        <w:left w:val="single" w:sz="18" w:space="0" w:color="FFF2CC" w:themeColor="accent4" w:themeTint="33"/>
        <w:bottom w:val="single" w:sz="18" w:space="0" w:color="FFF2CC" w:themeColor="accent4" w:themeTint="33"/>
        <w:right w:val="single" w:sz="18" w:space="0" w:color="FFF2CC" w:themeColor="accent4" w:themeTint="33"/>
      </w:pBdr>
      <w:shd w:val="clear" w:color="auto" w:fill="FFF2CC" w:themeFill="accent4" w:themeFillTint="33"/>
      <w:spacing w:before="360" w:after="360"/>
      <w:ind w:left="187" w:right="187"/>
    </w:pPr>
    <w:rPr>
      <w:rFonts w:cs="Times New Roman"/>
      <w:color w:val="000000" w:themeColor="text1"/>
      <w:szCs w:val="20"/>
    </w:rPr>
  </w:style>
  <w:style w:type="character" w:styleId="Hyperlink">
    <w:name w:val="Hyperlink"/>
    <w:basedOn w:val="DefaultParagraphFont"/>
    <w:uiPriority w:val="99"/>
    <w:unhideWhenUsed/>
    <w:qFormat/>
    <w:rsid w:val="004B72DC"/>
    <w:rPr>
      <w:noProof/>
      <w:color w:val="0800FF"/>
      <w:u w:val="single"/>
    </w:rPr>
  </w:style>
  <w:style w:type="character" w:styleId="UnresolvedMention">
    <w:name w:val="Unresolved Mention"/>
    <w:basedOn w:val="DefaultParagraphFont"/>
    <w:uiPriority w:val="99"/>
    <w:rsid w:val="004B72DC"/>
    <w:rPr>
      <w:color w:val="605E5C"/>
      <w:shd w:val="clear" w:color="auto" w:fill="E1DFDD"/>
    </w:rPr>
  </w:style>
  <w:style w:type="paragraph" w:customStyle="1" w:styleId="NumberedList">
    <w:name w:val="Numbered List"/>
    <w:basedOn w:val="Bulletlevel1"/>
    <w:qFormat/>
    <w:rsid w:val="004B72DC"/>
    <w:pPr>
      <w:numPr>
        <w:numId w:val="2"/>
      </w:numPr>
    </w:pPr>
  </w:style>
  <w:style w:type="character" w:customStyle="1" w:styleId="normaltextrun">
    <w:name w:val="normaltextrun"/>
    <w:basedOn w:val="DefaultParagraphFont"/>
    <w:rsid w:val="004B72DC"/>
  </w:style>
  <w:style w:type="paragraph" w:styleId="Revision">
    <w:name w:val="Revision"/>
    <w:hidden/>
    <w:uiPriority w:val="99"/>
    <w:semiHidden/>
    <w:rsid w:val="004B72DC"/>
    <w:rPr>
      <w:rFonts w:ascii="Source Sans Pro" w:eastAsia="Times New Roman" w:hAnsi="Source Sans Pro" w:cs="Calibri"/>
    </w:rPr>
  </w:style>
  <w:style w:type="character" w:styleId="FollowedHyperlink">
    <w:name w:val="FollowedHyperlink"/>
    <w:basedOn w:val="DefaultParagraphFont"/>
    <w:uiPriority w:val="99"/>
    <w:semiHidden/>
    <w:unhideWhenUsed/>
    <w:rsid w:val="004B72DC"/>
    <w:rPr>
      <w:color w:val="0000FF" w:themeColor="followedHyperlink"/>
      <w:u w:val="single"/>
    </w:rPr>
  </w:style>
  <w:style w:type="character" w:customStyle="1" w:styleId="Heading3Char">
    <w:name w:val="Heading 3 Char"/>
    <w:basedOn w:val="DefaultParagraphFont"/>
    <w:link w:val="Heading3"/>
    <w:uiPriority w:val="9"/>
    <w:rsid w:val="004B72DC"/>
    <w:rPr>
      <w:rFonts w:ascii="Calibri" w:eastAsia="Times New Roman" w:hAnsi="Calibri" w:cstheme="minorHAnsi"/>
      <w:b/>
      <w:bCs/>
      <w:sz w:val="28"/>
      <w:szCs w:val="28"/>
    </w:rPr>
  </w:style>
  <w:style w:type="character" w:customStyle="1" w:styleId="Heading4Char">
    <w:name w:val="Heading 4 Char"/>
    <w:basedOn w:val="DefaultParagraphFont"/>
    <w:link w:val="Heading4"/>
    <w:uiPriority w:val="9"/>
    <w:rsid w:val="004B72DC"/>
    <w:rPr>
      <w:rFonts w:ascii="Calibri" w:eastAsia="Times New Roman" w:hAnsi="Calibri" w:cs="Calibri"/>
      <w:b/>
      <w:bCs/>
      <w:color w:val="000000" w:themeColor="text1"/>
      <w:shd w:val="pct5" w:color="auto" w:fill="auto"/>
    </w:rPr>
  </w:style>
  <w:style w:type="table" w:customStyle="1" w:styleId="Style1">
    <w:name w:val="Style1"/>
    <w:basedOn w:val="TableNormal"/>
    <w:uiPriority w:val="99"/>
    <w:rsid w:val="004B72DC"/>
    <w:tblPr/>
  </w:style>
  <w:style w:type="paragraph" w:styleId="TOCHeading">
    <w:name w:val="TOC Heading"/>
    <w:basedOn w:val="Heading1"/>
    <w:next w:val="Normal"/>
    <w:uiPriority w:val="39"/>
    <w:unhideWhenUsed/>
    <w:qFormat/>
    <w:rsid w:val="004B72DC"/>
    <w:pPr>
      <w:keepNext/>
      <w:keepLines/>
      <w:tabs>
        <w:tab w:val="clear" w:pos="4680"/>
        <w:tab w:val="clear" w:pos="9360"/>
      </w:tabs>
      <w:spacing w:before="240" w:line="259" w:lineRule="auto"/>
      <w:outlineLvl w:val="9"/>
    </w:pPr>
    <w:rPr>
      <w:rFonts w:asciiTheme="majorHAnsi" w:eastAsiaTheme="majorEastAsia" w:hAnsiTheme="majorHAnsi" w:cstheme="majorBidi"/>
      <w:b w:val="0"/>
      <w:bCs w:val="0"/>
      <w:color w:val="0000BF" w:themeColor="accent1" w:themeShade="BF"/>
    </w:rPr>
  </w:style>
  <w:style w:type="paragraph" w:styleId="TOC2">
    <w:name w:val="toc 2"/>
    <w:basedOn w:val="Normal"/>
    <w:next w:val="Heading1"/>
    <w:autoRedefine/>
    <w:uiPriority w:val="39"/>
    <w:unhideWhenUsed/>
    <w:rsid w:val="004B72DC"/>
    <w:pPr>
      <w:spacing w:after="100"/>
      <w:ind w:left="240"/>
    </w:pPr>
    <w:rPr>
      <w:color w:val="0000FF"/>
    </w:rPr>
  </w:style>
  <w:style w:type="paragraph" w:styleId="TOC3">
    <w:name w:val="toc 3"/>
    <w:basedOn w:val="Normal"/>
    <w:next w:val="Normal"/>
    <w:autoRedefine/>
    <w:uiPriority w:val="39"/>
    <w:unhideWhenUsed/>
    <w:rsid w:val="004B72DC"/>
    <w:pPr>
      <w:spacing w:after="100"/>
      <w:ind w:left="480"/>
    </w:pPr>
    <w:rPr>
      <w:color w:val="0000FF"/>
    </w:rPr>
  </w:style>
  <w:style w:type="paragraph" w:styleId="Caption">
    <w:name w:val="caption"/>
    <w:basedOn w:val="Normal"/>
    <w:next w:val="Normal"/>
    <w:uiPriority w:val="35"/>
    <w:unhideWhenUsed/>
    <w:qFormat/>
    <w:rsid w:val="004B72DC"/>
    <w:pPr>
      <w:keepNext/>
      <w:spacing w:after="120"/>
      <w:jc w:val="center"/>
    </w:pPr>
    <w:rPr>
      <w:i/>
      <w:iCs/>
      <w:color w:val="002060" w:themeColor="text2"/>
    </w:rPr>
  </w:style>
  <w:style w:type="paragraph" w:styleId="TOC1">
    <w:name w:val="toc 1"/>
    <w:basedOn w:val="TOC2"/>
    <w:next w:val="NoSpacing"/>
    <w:autoRedefine/>
    <w:uiPriority w:val="39"/>
    <w:unhideWhenUsed/>
    <w:rsid w:val="004B72DC"/>
    <w:pPr>
      <w:tabs>
        <w:tab w:val="right" w:leader="dot" w:pos="9350"/>
      </w:tabs>
    </w:pPr>
    <w:rPr>
      <w:noProof/>
    </w:rPr>
  </w:style>
  <w:style w:type="character" w:customStyle="1" w:styleId="NoteTextChar">
    <w:name w:val="Note Text Char"/>
    <w:basedOn w:val="DefaultParagraphFont"/>
    <w:link w:val="NoteText"/>
    <w:rsid w:val="004B72DC"/>
    <w:rPr>
      <w:rFonts w:ascii="Calibri" w:eastAsia="Times New Roman" w:hAnsi="Calibri" w:cs="Times New Roman"/>
      <w:color w:val="000000" w:themeColor="text1"/>
      <w:szCs w:val="20"/>
      <w:shd w:val="clear" w:color="auto" w:fill="FFF2CC" w:themeFill="accent4" w:themeFillTint="33"/>
    </w:rPr>
  </w:style>
  <w:style w:type="paragraph" w:customStyle="1" w:styleId="StyleNoteTextBefore6ptAfter6pt">
    <w:name w:val="Style Note Text + Before:  6 pt After:  6 pt"/>
    <w:basedOn w:val="NoteText"/>
    <w:rsid w:val="004B72DC"/>
  </w:style>
  <w:style w:type="paragraph" w:styleId="NoSpacing">
    <w:name w:val="No Spacing"/>
    <w:uiPriority w:val="1"/>
    <w:qFormat/>
    <w:rsid w:val="004B72DC"/>
    <w:pPr>
      <w:autoSpaceDE w:val="0"/>
      <w:autoSpaceDN w:val="0"/>
      <w:adjustRightInd w:val="0"/>
      <w:textAlignment w:val="center"/>
    </w:pPr>
    <w:rPr>
      <w:rFonts w:ascii="Calibri" w:eastAsia="Times New Roman" w:hAnsi="Calibri" w:cs="Calibri"/>
    </w:rPr>
  </w:style>
  <w:style w:type="character" w:customStyle="1" w:styleId="Graphics">
    <w:name w:val="Graphics"/>
    <w:uiPriority w:val="1"/>
    <w:qFormat/>
    <w:rsid w:val="004B72DC"/>
    <w:rPr>
      <w:noProof/>
    </w:rPr>
  </w:style>
  <w:style w:type="paragraph" w:styleId="CommentSubject">
    <w:name w:val="annotation subject"/>
    <w:basedOn w:val="CommentText"/>
    <w:next w:val="CommentText"/>
    <w:link w:val="CommentSubjectChar"/>
    <w:uiPriority w:val="99"/>
    <w:semiHidden/>
    <w:unhideWhenUsed/>
    <w:rsid w:val="004B72DC"/>
    <w:pPr>
      <w:spacing w:line="240" w:lineRule="auto"/>
    </w:pPr>
    <w:rPr>
      <w:rFonts w:cs="Calibri"/>
      <w:b/>
      <w:bCs/>
    </w:rPr>
  </w:style>
  <w:style w:type="character" w:customStyle="1" w:styleId="CommentSubjectChar">
    <w:name w:val="Comment Subject Char"/>
    <w:basedOn w:val="CommentTextChar"/>
    <w:link w:val="CommentSubject"/>
    <w:uiPriority w:val="99"/>
    <w:semiHidden/>
    <w:rsid w:val="004B72DC"/>
    <w:rPr>
      <w:rFonts w:ascii="Calibri" w:eastAsia="Times New Roman" w:hAnsi="Calibri" w:cs="Calibri"/>
      <w:b/>
      <w:bCs/>
      <w:color w:val="000000"/>
      <w:sz w:val="20"/>
      <w:szCs w:val="20"/>
    </w:rPr>
  </w:style>
  <w:style w:type="character" w:styleId="Mention">
    <w:name w:val="Mention"/>
    <w:basedOn w:val="DefaultParagraphFont"/>
    <w:uiPriority w:val="99"/>
    <w:unhideWhenUsed/>
    <w:rsid w:val="004B72DC"/>
    <w:rPr>
      <w:color w:val="2B579A"/>
      <w:shd w:val="clear" w:color="auto" w:fill="E1DFDD"/>
    </w:rPr>
  </w:style>
  <w:style w:type="paragraph" w:customStyle="1" w:styleId="ParagraphFormat">
    <w:name w:val="Paragraph Format"/>
    <w:basedOn w:val="BasicParagraph"/>
    <w:link w:val="ParagraphFormatChar"/>
    <w:qFormat/>
    <w:rsid w:val="004B72DC"/>
  </w:style>
  <w:style w:type="character" w:customStyle="1" w:styleId="BasicParagraphChar">
    <w:name w:val="[Basic Paragraph] Char"/>
    <w:basedOn w:val="DefaultParagraphFont"/>
    <w:link w:val="BasicParagraph"/>
    <w:uiPriority w:val="99"/>
    <w:rsid w:val="004B72DC"/>
    <w:rPr>
      <w:rFonts w:ascii="Calibri" w:eastAsia="Times New Roman" w:hAnsi="Calibri" w:cs="Calibri"/>
    </w:rPr>
  </w:style>
  <w:style w:type="character" w:customStyle="1" w:styleId="ParagraphFormatChar">
    <w:name w:val="Paragraph Format Char"/>
    <w:basedOn w:val="BasicParagraphChar"/>
    <w:link w:val="ParagraphFormat"/>
    <w:rsid w:val="004B72DC"/>
    <w:rPr>
      <w:rFonts w:ascii="Calibri" w:eastAsia="Times New Roman" w:hAnsi="Calibri" w:cs="Calibri"/>
    </w:rPr>
  </w:style>
  <w:style w:type="character" w:styleId="PlaceholderText">
    <w:name w:val="Placeholder Text"/>
    <w:basedOn w:val="DefaultParagraphFont"/>
    <w:uiPriority w:val="99"/>
    <w:semiHidden/>
    <w:rsid w:val="004B72DC"/>
    <w:rPr>
      <w:color w:val="808080"/>
    </w:rPr>
  </w:style>
  <w:style w:type="character" w:customStyle="1" w:styleId="FigureLink">
    <w:name w:val="Figure Link"/>
    <w:basedOn w:val="DefaultParagraphFont"/>
    <w:uiPriority w:val="1"/>
    <w:qFormat/>
    <w:rsid w:val="004B72DC"/>
    <w:rPr>
      <w:color w:val="0800FF"/>
      <w:u w:val="single"/>
    </w:rPr>
  </w:style>
  <w:style w:type="paragraph" w:customStyle="1" w:styleId="TESTSTEP">
    <w:name w:val="TEST STEP"/>
    <w:basedOn w:val="ParagraphFormat"/>
    <w:link w:val="TESTSTEPChar"/>
    <w:autoRedefine/>
    <w:rsid w:val="004B72DC"/>
    <w:pPr>
      <w:pBdr>
        <w:top w:val="single" w:sz="12" w:space="0" w:color="5C253F"/>
        <w:left w:val="single" w:sz="12" w:space="0" w:color="5C253F"/>
        <w:bottom w:val="single" w:sz="12" w:space="0" w:color="5C253F"/>
        <w:right w:val="single" w:sz="12" w:space="0" w:color="5C253F"/>
      </w:pBdr>
      <w:shd w:val="clear" w:color="auto" w:fill="5C253F"/>
      <w:spacing w:before="0" w:after="120"/>
    </w:pPr>
    <w:rPr>
      <w:b/>
      <w:color w:val="FFFFFF"/>
      <w:position w:val="6"/>
      <w:sz w:val="28"/>
      <w:szCs w:val="20"/>
    </w:rPr>
  </w:style>
  <w:style w:type="character" w:customStyle="1" w:styleId="TESTSTEPChar">
    <w:name w:val="TEST STEP Char"/>
    <w:basedOn w:val="NoteTextChar"/>
    <w:link w:val="TESTSTEP"/>
    <w:rsid w:val="004B72DC"/>
    <w:rPr>
      <w:rFonts w:ascii="Calibri" w:eastAsia="Times New Roman" w:hAnsi="Calibri" w:cs="Calibri"/>
      <w:b/>
      <w:color w:val="FFFFFF"/>
      <w:position w:val="6"/>
      <w:sz w:val="28"/>
      <w:szCs w:val="20"/>
      <w:shd w:val="clear" w:color="auto" w:fill="5C253F"/>
    </w:rPr>
  </w:style>
  <w:style w:type="paragraph" w:customStyle="1" w:styleId="Title1">
    <w:name w:val="Title1"/>
    <w:basedOn w:val="Heading1"/>
    <w:qFormat/>
    <w:rsid w:val="004B72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127437">
      <w:bodyDiv w:val="1"/>
      <w:marLeft w:val="0"/>
      <w:marRight w:val="0"/>
      <w:marTop w:val="0"/>
      <w:marBottom w:val="0"/>
      <w:divBdr>
        <w:top w:val="none" w:sz="0" w:space="0" w:color="auto"/>
        <w:left w:val="none" w:sz="0" w:space="0" w:color="auto"/>
        <w:bottom w:val="none" w:sz="0" w:space="0" w:color="auto"/>
        <w:right w:val="none" w:sz="0" w:space="0" w:color="auto"/>
      </w:divBdr>
      <w:divsChild>
        <w:div w:id="195193595">
          <w:marLeft w:val="0"/>
          <w:marRight w:val="0"/>
          <w:marTop w:val="0"/>
          <w:marBottom w:val="150"/>
          <w:divBdr>
            <w:top w:val="none" w:sz="0" w:space="0" w:color="auto"/>
            <w:left w:val="none" w:sz="0" w:space="0" w:color="auto"/>
            <w:bottom w:val="none" w:sz="0" w:space="0" w:color="auto"/>
            <w:right w:val="none" w:sz="0" w:space="0" w:color="auto"/>
          </w:divBdr>
        </w:div>
        <w:div w:id="1255750594">
          <w:marLeft w:val="0"/>
          <w:marRight w:val="0"/>
          <w:marTop w:val="0"/>
          <w:marBottom w:val="150"/>
          <w:divBdr>
            <w:top w:val="none" w:sz="0" w:space="0" w:color="auto"/>
            <w:left w:val="none" w:sz="0" w:space="0" w:color="auto"/>
            <w:bottom w:val="none" w:sz="0" w:space="0" w:color="auto"/>
            <w:right w:val="none" w:sz="0" w:space="0" w:color="auto"/>
          </w:divBdr>
        </w:div>
        <w:div w:id="1332757858">
          <w:marLeft w:val="0"/>
          <w:marRight w:val="0"/>
          <w:marTop w:val="0"/>
          <w:marBottom w:val="150"/>
          <w:divBdr>
            <w:top w:val="none" w:sz="0" w:space="0" w:color="auto"/>
            <w:left w:val="none" w:sz="0" w:space="0" w:color="auto"/>
            <w:bottom w:val="none" w:sz="0" w:space="0" w:color="auto"/>
            <w:right w:val="none" w:sz="0" w:space="0" w:color="auto"/>
          </w:divBdr>
        </w:div>
      </w:divsChild>
    </w:div>
    <w:div w:id="1488471713">
      <w:bodyDiv w:val="1"/>
      <w:marLeft w:val="0"/>
      <w:marRight w:val="0"/>
      <w:marTop w:val="0"/>
      <w:marBottom w:val="0"/>
      <w:divBdr>
        <w:top w:val="none" w:sz="0" w:space="0" w:color="auto"/>
        <w:left w:val="none" w:sz="0" w:space="0" w:color="auto"/>
        <w:bottom w:val="none" w:sz="0" w:space="0" w:color="auto"/>
        <w:right w:val="none" w:sz="0" w:space="0" w:color="auto"/>
      </w:divBdr>
      <w:divsChild>
        <w:div w:id="692263106">
          <w:marLeft w:val="360"/>
          <w:marRight w:val="0"/>
          <w:marTop w:val="198"/>
          <w:marBottom w:val="0"/>
          <w:divBdr>
            <w:top w:val="none" w:sz="0" w:space="0" w:color="auto"/>
            <w:left w:val="none" w:sz="0" w:space="0" w:color="auto"/>
            <w:bottom w:val="none" w:sz="0" w:space="0" w:color="auto"/>
            <w:right w:val="none" w:sz="0" w:space="0" w:color="auto"/>
          </w:divBdr>
        </w:div>
        <w:div w:id="1005939277">
          <w:marLeft w:val="360"/>
          <w:marRight w:val="0"/>
          <w:marTop w:val="198"/>
          <w:marBottom w:val="0"/>
          <w:divBdr>
            <w:top w:val="none" w:sz="0" w:space="0" w:color="auto"/>
            <w:left w:val="none" w:sz="0" w:space="0" w:color="auto"/>
            <w:bottom w:val="none" w:sz="0" w:space="0" w:color="auto"/>
            <w:right w:val="none" w:sz="0" w:space="0" w:color="auto"/>
          </w:divBdr>
        </w:div>
        <w:div w:id="2115636863">
          <w:marLeft w:val="360"/>
          <w:marRight w:val="0"/>
          <w:marTop w:val="198"/>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g"/><Relationship Id="rId43" Type="http://schemas.openxmlformats.org/officeDocument/2006/relationships/image" Target="media/image32.png"/><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jp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oter" Target="footer3.xml"/><Relationship Id="rId20" Type="http://schemas.openxmlformats.org/officeDocument/2006/relationships/image" Target="media/image9.png"/><Relationship Id="rId41"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636643\Documents\Custom%20Office%20Templates\Job%20Aid%20Template%20New%20Format1024.dotx" TargetMode="External"/></Relationships>
</file>

<file path=word/theme/theme1.xml><?xml version="1.0" encoding="utf-8"?>
<a:theme xmlns:a="http://schemas.openxmlformats.org/drawingml/2006/main" name="Office Theme">
  <a:themeElements>
    <a:clrScheme name="Job Aid Colors">
      <a:dk1>
        <a:sysClr val="windowText" lastClr="000000"/>
      </a:dk1>
      <a:lt1>
        <a:srgbClr val="5C253F"/>
      </a:lt1>
      <a:dk2>
        <a:srgbClr val="002060"/>
      </a:dk2>
      <a:lt2>
        <a:srgbClr val="002060"/>
      </a:lt2>
      <a:accent1>
        <a:srgbClr val="0000FF"/>
      </a:accent1>
      <a:accent2>
        <a:srgbClr val="C00000"/>
      </a:accent2>
      <a:accent3>
        <a:srgbClr val="A5A5A5"/>
      </a:accent3>
      <a:accent4>
        <a:srgbClr val="FFC000"/>
      </a:accent4>
      <a:accent5>
        <a:srgbClr val="002060"/>
      </a:accent5>
      <a:accent6>
        <a:srgbClr val="DAE3F3"/>
      </a:accent6>
      <a:hlink>
        <a:srgbClr val="0000FF"/>
      </a:hlink>
      <a:folHlink>
        <a:srgbClr val="0000FF"/>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55692433F7E940A3EDE681E4EFE461" ma:contentTypeVersion="20" ma:contentTypeDescription="Create a new document." ma:contentTypeScope="" ma:versionID="37231e811ff1836283b7558a0153ba7f">
  <xsd:schema xmlns:xsd="http://www.w3.org/2001/XMLSchema" xmlns:xs="http://www.w3.org/2001/XMLSchema" xmlns:p="http://schemas.microsoft.com/office/2006/metadata/properties" xmlns:ns2="f66af668-26bb-457f-bb86-6bb3056b5d9b" xmlns:ns3="74ea459b-7bbf-43af-834e-d16fbea12f70" xmlns:ns4="b592700c-d9da-46dc-8694-ca438d333613" targetNamespace="http://schemas.microsoft.com/office/2006/metadata/properties" ma:root="true" ma:fieldsID="74ca83b4eba4c8e6abdb553a1954439d" ns2:_="" ns3:_="" ns4:_="">
    <xsd:import namespace="f66af668-26bb-457f-bb86-6bb3056b5d9b"/>
    <xsd:import namespace="74ea459b-7bbf-43af-834e-d16fbea12f70"/>
    <xsd:import namespace="b592700c-d9da-46dc-8694-ca438d333613"/>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4:SharedWithUsers" minOccurs="0"/>
                <xsd:element ref="ns4:SharedWithDetails" minOccurs="0"/>
                <xsd:element ref="ns2:MediaServiceSearchProperties" minOccurs="0"/>
                <xsd:element ref="ns2:MediaServiceObjectDetectorVersion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6af668-26bb-457f-bb86-6bb3056b5d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d29a467-ccb3-40ae-b171-e388b769af89"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_Flow_SignoffStatus" ma:index="24"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ea459b-7bbf-43af-834e-d16fbea12f70"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e642ea17-9396-490d-816d-f75eebe31ab9}" ma:internalName="TaxCatchAll" ma:showField="CatchAllData" ma:web="b592700c-d9da-46dc-8694-ca438d3336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592700c-d9da-46dc-8694-ca438d333613"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74ea459b-7bbf-43af-834e-d16fbea12f70" xsi:nil="true"/>
    <_Flow_SignoffStatus xmlns="f66af668-26bb-457f-bb86-6bb3056b5d9b" xsi:nil="true"/>
    <lcf76f155ced4ddcb4097134ff3c332f xmlns="f66af668-26bb-457f-bb86-6bb3056b5d9b">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055612-9975-4E22-A8D6-26CEDF82AE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6af668-26bb-457f-bb86-6bb3056b5d9b"/>
    <ds:schemaRef ds:uri="74ea459b-7bbf-43af-834e-d16fbea12f70"/>
    <ds:schemaRef ds:uri="b592700c-d9da-46dc-8694-ca438d3336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6E4FB5-6A11-481B-9982-2E9454B9A8F7}">
  <ds:schemaRefs>
    <ds:schemaRef ds:uri="http://schemas.openxmlformats.org/officeDocument/2006/bibliography"/>
  </ds:schemaRefs>
</ds:datastoreItem>
</file>

<file path=customXml/itemProps3.xml><?xml version="1.0" encoding="utf-8"?>
<ds:datastoreItem xmlns:ds="http://schemas.openxmlformats.org/officeDocument/2006/customXml" ds:itemID="{029734A2-5276-498E-B19F-E4E333BE2458}">
  <ds:schemaRefs>
    <ds:schemaRef ds:uri="http://schemas.microsoft.com/office/2006/metadata/properties"/>
    <ds:schemaRef ds:uri="http://schemas.microsoft.com/office/infopath/2007/PartnerControls"/>
    <ds:schemaRef ds:uri="74ea459b-7bbf-43af-834e-d16fbea12f70"/>
    <ds:schemaRef ds:uri="f66af668-26bb-457f-bb86-6bb3056b5d9b"/>
  </ds:schemaRefs>
</ds:datastoreItem>
</file>

<file path=customXml/itemProps4.xml><?xml version="1.0" encoding="utf-8"?>
<ds:datastoreItem xmlns:ds="http://schemas.openxmlformats.org/officeDocument/2006/customXml" ds:itemID="{4C8D0E2F-4E7D-4991-AFA9-FB5D05619406}">
  <ds:schemaRefs>
    <ds:schemaRef ds:uri="http://schemas.microsoft.com/sharepoint/v3/contenttype/forms"/>
  </ds:schemaRefs>
</ds:datastoreItem>
</file>

<file path=customXml/itemProps5.xml><?xml version="1.0" encoding="utf-8"?>
<ds:datastoreItem xmlns:ds="http://schemas.openxmlformats.org/officeDocument/2006/customXml" ds:itemID="{CBE3B772-FF41-4F9E-8D17-39089592600D}">
  <ds:schemaRefs>
    <ds:schemaRef ds:uri="http://schemas.microsoft.com/sharepoint/v3/contenttype/forms"/>
  </ds:schemaRefs>
</ds:datastoreItem>
</file>

<file path=docMetadata/LabelInfo.xml><?xml version="1.0" encoding="utf-8"?>
<clbl:labelList xmlns:clbl="http://schemas.microsoft.com/office/2020/mipLabelMetadata">
  <clbl:label id="{3de9faa6-9fe1-49b3-9a08-227a296b54a6}" enabled="1" method="Privileged" siteId="{d5fe813e-0caa-432a-b2ac-d555aa91bd1c}" removed="0"/>
  <clbl:label id="{e95f1b23-abaf-45ee-821d-b7ab251ab3bf}" enabled="0" method="" siteId="{e95f1b23-abaf-45ee-821d-b7ab251ab3bf}" removed="1"/>
</clbl:labelList>
</file>

<file path=docProps/app.xml><?xml version="1.0" encoding="utf-8"?>
<Properties xmlns="http://schemas.openxmlformats.org/officeDocument/2006/extended-properties" xmlns:vt="http://schemas.openxmlformats.org/officeDocument/2006/docPropsVTypes">
  <Template>Job Aid Template New Format1024</Template>
  <TotalTime>11</TotalTime>
  <Pages>22</Pages>
  <Words>1861</Words>
  <Characters>10609</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VBMS Creating an FTI Custom 5103 Notice Letter</vt:lpstr>
    </vt:vector>
  </TitlesOfParts>
  <Company>Veterans Benefits Administration</Company>
  <LinksUpToDate>false</LinksUpToDate>
  <CharactersWithSpaces>12446</CharactersWithSpaces>
  <SharedDoc>false</SharedDoc>
  <HLinks>
    <vt:vector size="72" baseType="variant">
      <vt:variant>
        <vt:i4>1441855</vt:i4>
      </vt:variant>
      <vt:variant>
        <vt:i4>68</vt:i4>
      </vt:variant>
      <vt:variant>
        <vt:i4>0</vt:i4>
      </vt:variant>
      <vt:variant>
        <vt:i4>5</vt:i4>
      </vt:variant>
      <vt:variant>
        <vt:lpwstr/>
      </vt:variant>
      <vt:variant>
        <vt:lpwstr>_Toc180679964</vt:lpwstr>
      </vt:variant>
      <vt:variant>
        <vt:i4>1441855</vt:i4>
      </vt:variant>
      <vt:variant>
        <vt:i4>62</vt:i4>
      </vt:variant>
      <vt:variant>
        <vt:i4>0</vt:i4>
      </vt:variant>
      <vt:variant>
        <vt:i4>5</vt:i4>
      </vt:variant>
      <vt:variant>
        <vt:lpwstr/>
      </vt:variant>
      <vt:variant>
        <vt:lpwstr>_Toc180679963</vt:lpwstr>
      </vt:variant>
      <vt:variant>
        <vt:i4>1441855</vt:i4>
      </vt:variant>
      <vt:variant>
        <vt:i4>56</vt:i4>
      </vt:variant>
      <vt:variant>
        <vt:i4>0</vt:i4>
      </vt:variant>
      <vt:variant>
        <vt:i4>5</vt:i4>
      </vt:variant>
      <vt:variant>
        <vt:lpwstr/>
      </vt:variant>
      <vt:variant>
        <vt:lpwstr>_Toc180679962</vt:lpwstr>
      </vt:variant>
      <vt:variant>
        <vt:i4>1441855</vt:i4>
      </vt:variant>
      <vt:variant>
        <vt:i4>50</vt:i4>
      </vt:variant>
      <vt:variant>
        <vt:i4>0</vt:i4>
      </vt:variant>
      <vt:variant>
        <vt:i4>5</vt:i4>
      </vt:variant>
      <vt:variant>
        <vt:lpwstr/>
      </vt:variant>
      <vt:variant>
        <vt:lpwstr>_Toc180679961</vt:lpwstr>
      </vt:variant>
      <vt:variant>
        <vt:i4>1441855</vt:i4>
      </vt:variant>
      <vt:variant>
        <vt:i4>44</vt:i4>
      </vt:variant>
      <vt:variant>
        <vt:i4>0</vt:i4>
      </vt:variant>
      <vt:variant>
        <vt:i4>5</vt:i4>
      </vt:variant>
      <vt:variant>
        <vt:lpwstr/>
      </vt:variant>
      <vt:variant>
        <vt:lpwstr>_Toc180679960</vt:lpwstr>
      </vt:variant>
      <vt:variant>
        <vt:i4>1376319</vt:i4>
      </vt:variant>
      <vt:variant>
        <vt:i4>38</vt:i4>
      </vt:variant>
      <vt:variant>
        <vt:i4>0</vt:i4>
      </vt:variant>
      <vt:variant>
        <vt:i4>5</vt:i4>
      </vt:variant>
      <vt:variant>
        <vt:lpwstr/>
      </vt:variant>
      <vt:variant>
        <vt:lpwstr>_Toc180679959</vt:lpwstr>
      </vt:variant>
      <vt:variant>
        <vt:i4>1376319</vt:i4>
      </vt:variant>
      <vt:variant>
        <vt:i4>32</vt:i4>
      </vt:variant>
      <vt:variant>
        <vt:i4>0</vt:i4>
      </vt:variant>
      <vt:variant>
        <vt:i4>5</vt:i4>
      </vt:variant>
      <vt:variant>
        <vt:lpwstr/>
      </vt:variant>
      <vt:variant>
        <vt:lpwstr>_Toc180679958</vt:lpwstr>
      </vt:variant>
      <vt:variant>
        <vt:i4>1376319</vt:i4>
      </vt:variant>
      <vt:variant>
        <vt:i4>26</vt:i4>
      </vt:variant>
      <vt:variant>
        <vt:i4>0</vt:i4>
      </vt:variant>
      <vt:variant>
        <vt:i4>5</vt:i4>
      </vt:variant>
      <vt:variant>
        <vt:lpwstr/>
      </vt:variant>
      <vt:variant>
        <vt:lpwstr>_Toc180679957</vt:lpwstr>
      </vt:variant>
      <vt:variant>
        <vt:i4>1376319</vt:i4>
      </vt:variant>
      <vt:variant>
        <vt:i4>20</vt:i4>
      </vt:variant>
      <vt:variant>
        <vt:i4>0</vt:i4>
      </vt:variant>
      <vt:variant>
        <vt:i4>5</vt:i4>
      </vt:variant>
      <vt:variant>
        <vt:lpwstr/>
      </vt:variant>
      <vt:variant>
        <vt:lpwstr>_Toc180679956</vt:lpwstr>
      </vt:variant>
      <vt:variant>
        <vt:i4>1376319</vt:i4>
      </vt:variant>
      <vt:variant>
        <vt:i4>14</vt:i4>
      </vt:variant>
      <vt:variant>
        <vt:i4>0</vt:i4>
      </vt:variant>
      <vt:variant>
        <vt:i4>5</vt:i4>
      </vt:variant>
      <vt:variant>
        <vt:lpwstr/>
      </vt:variant>
      <vt:variant>
        <vt:lpwstr>_Toc180679955</vt:lpwstr>
      </vt:variant>
      <vt:variant>
        <vt:i4>1376319</vt:i4>
      </vt:variant>
      <vt:variant>
        <vt:i4>8</vt:i4>
      </vt:variant>
      <vt:variant>
        <vt:i4>0</vt:i4>
      </vt:variant>
      <vt:variant>
        <vt:i4>5</vt:i4>
      </vt:variant>
      <vt:variant>
        <vt:lpwstr/>
      </vt:variant>
      <vt:variant>
        <vt:lpwstr>_Toc180679954</vt:lpwstr>
      </vt:variant>
      <vt:variant>
        <vt:i4>1376319</vt:i4>
      </vt:variant>
      <vt:variant>
        <vt:i4>2</vt:i4>
      </vt:variant>
      <vt:variant>
        <vt:i4>0</vt:i4>
      </vt:variant>
      <vt:variant>
        <vt:i4>5</vt:i4>
      </vt:variant>
      <vt:variant>
        <vt:lpwstr/>
      </vt:variant>
      <vt:variant>
        <vt:lpwstr>_Toc180679953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VBMS Creating an FTI Custom 5103 Notice Letter</dc:title>
  <dc:subject/>
  <dc:creator>Department of Veterans Affairs, Veterans Benefits Administration, Pension and Fiduciary Service, STAFF</dc:creator>
  <cp:keywords/>
  <dc:description/>
  <cp:lastModifiedBy>Kathy Poole</cp:lastModifiedBy>
  <cp:revision>12</cp:revision>
  <cp:lastPrinted>2024-12-06T21:09:00Z</cp:lastPrinted>
  <dcterms:created xsi:type="dcterms:W3CDTF">2024-12-06T21:02:00Z</dcterms:created>
  <dcterms:modified xsi:type="dcterms:W3CDTF">2024-12-23T15:15:00Z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0x0101002755692433F7E940A3EDE681E4EFE461</vt:lpwstr>
  </property>
  <property fmtid="{D5CDD505-2E9C-101B-9397-08002B2CF9AE}" pid="3" name="MediaServiceImageTags">
    <vt:lpwstr/>
  </property>
  <property fmtid="{D5CDD505-2E9C-101B-9397-08002B2CF9AE}" pid="4" name="Language">
    <vt:lpwstr>en</vt:lpwstr>
  </property>
  <property fmtid="{D5CDD505-2E9C-101B-9397-08002B2CF9AE}" pid="5" name="Type">
    <vt:lpwstr>Reference</vt:lpwstr>
  </property>
</Properties>
</file>