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39FBA6" w14:textId="77777777" w:rsidR="008718DE" w:rsidRPr="008718DE" w:rsidRDefault="008718DE" w:rsidP="008718DE">
      <w:pPr>
        <w:keepLines/>
        <w:rPr>
          <w:b/>
          <w:sz w:val="20"/>
        </w:rPr>
      </w:pPr>
      <w:r w:rsidRPr="008718DE">
        <w:rPr>
          <w:b/>
          <w:sz w:val="20"/>
        </w:rPr>
        <w:t xml:space="preserve">Slide 1 - Minor Beneficiary Awards </w:t>
      </w:r>
    </w:p>
    <w:p w14:paraId="7E77EC83" w14:textId="77777777" w:rsidR="00251D15" w:rsidRDefault="008718DE" w:rsidP="008718DE">
      <w:pPr>
        <w:keepLines/>
      </w:pPr>
      <w:r>
        <w:pict w14:anchorId="1F9F83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59B95C4B" w14:textId="77777777" w:rsidR="008718DE" w:rsidRPr="008718DE" w:rsidRDefault="008718DE" w:rsidP="008718DE">
      <w:pPr>
        <w:keepLines/>
        <w:rPr>
          <w:b/>
          <w:sz w:val="20"/>
        </w:rPr>
      </w:pPr>
      <w:r w:rsidRPr="008718DE">
        <w:rPr>
          <w:b/>
          <w:sz w:val="20"/>
        </w:rPr>
        <w:t xml:space="preserve">Slide </w:t>
      </w:r>
      <w:proofErr w:type="gramStart"/>
      <w:r w:rsidRPr="008718DE">
        <w:rPr>
          <w:b/>
          <w:sz w:val="20"/>
        </w:rPr>
        <w:t>notes</w:t>
      </w:r>
      <w:proofErr w:type="gramEnd"/>
    </w:p>
    <w:p w14:paraId="37168915" w14:textId="77777777" w:rsidR="008718DE" w:rsidRDefault="008718DE" w:rsidP="008718DE">
      <w:pPr>
        <w:keepLines/>
        <w:spacing w:before="0"/>
        <w:rPr>
          <w:rFonts w:cs="Arial"/>
          <w:color w:val="000000"/>
          <w:sz w:val="16"/>
          <w:shd w:val="clear" w:color="auto" w:fill="FFFFFF"/>
        </w:rPr>
      </w:pPr>
    </w:p>
    <w:p w14:paraId="7695AA5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66B3CE66" w14:textId="77777777" w:rsidR="008718DE" w:rsidRDefault="008718DE" w:rsidP="008718DE">
      <w:pPr>
        <w:keepLines/>
        <w:spacing w:before="0"/>
        <w:rPr>
          <w:rFonts w:cs="Arial"/>
          <w:color w:val="000000"/>
          <w:sz w:val="16"/>
          <w:shd w:val="clear" w:color="auto" w:fill="FFFFFF"/>
        </w:rPr>
      </w:pPr>
    </w:p>
    <w:p w14:paraId="1B020B5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Welcome to our training on ‘Minor Beneficiary Awards.’ Our objectives focus on understanding key regulations, comprehending fiduciary processes, and identifying specific procedures for minors’ awards. </w:t>
      </w:r>
    </w:p>
    <w:p w14:paraId="38795B0D" w14:textId="77777777" w:rsidR="008718DE" w:rsidRDefault="008718DE" w:rsidP="008718DE">
      <w:pPr>
        <w:keepLines/>
        <w:spacing w:before="0"/>
        <w:rPr>
          <w:rFonts w:ascii="Times New Roman" w:hAnsi="Times New Roman"/>
          <w:color w:val="000000"/>
          <w:sz w:val="18"/>
          <w:shd w:val="clear" w:color="auto" w:fill="FFFFFF"/>
        </w:rPr>
      </w:pPr>
    </w:p>
    <w:p w14:paraId="22A6CAC8" w14:textId="77777777" w:rsidR="008718DE" w:rsidRDefault="008718DE" w:rsidP="008718DE">
      <w:pPr>
        <w:keepLines/>
        <w:spacing w:before="0"/>
        <w:rPr>
          <w:rFonts w:ascii="Times New Roman" w:hAnsi="Times New Roman"/>
          <w:color w:val="000000"/>
          <w:sz w:val="18"/>
          <w:shd w:val="clear" w:color="auto" w:fill="FFFFFF"/>
        </w:rPr>
      </w:pPr>
    </w:p>
    <w:p w14:paraId="73BE11F3" w14:textId="77777777" w:rsidR="008718DE" w:rsidRDefault="008718DE" w:rsidP="008718DE">
      <w:pPr>
        <w:keepLines/>
        <w:rPr>
          <w:rFonts w:cs="Arial"/>
          <w:color w:val="000000"/>
          <w:sz w:val="16"/>
          <w:shd w:val="clear" w:color="auto" w:fill="FFFFFF"/>
        </w:rPr>
      </w:pPr>
    </w:p>
    <w:p w14:paraId="5DC3996D"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2 - How to Navigate This Course </w:t>
      </w:r>
    </w:p>
    <w:p w14:paraId="33E1D812"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45927187">
          <v:shape id="_x0000_i1026"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7A2AEC79"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5BBED82A" w14:textId="77777777" w:rsidR="008718DE" w:rsidRDefault="008718DE" w:rsidP="008718DE">
      <w:pPr>
        <w:keepLines/>
        <w:spacing w:before="0"/>
        <w:rPr>
          <w:rFonts w:cs="Arial"/>
          <w:color w:val="000000"/>
          <w:sz w:val="16"/>
          <w:shd w:val="clear" w:color="auto" w:fill="FFFFFF"/>
        </w:rPr>
      </w:pPr>
    </w:p>
    <w:p w14:paraId="4377A6F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 To navigate this course, you can use the navigation buttons at the bottom to move forward and backward throughout this module.</w:t>
      </w:r>
    </w:p>
    <w:p w14:paraId="604E08AE" w14:textId="77777777" w:rsidR="008718DE" w:rsidRDefault="008718DE" w:rsidP="008718DE">
      <w:pPr>
        <w:keepLines/>
        <w:spacing w:before="0"/>
        <w:rPr>
          <w:rFonts w:cs="Arial"/>
          <w:color w:val="000000"/>
          <w:sz w:val="16"/>
          <w:shd w:val="clear" w:color="auto" w:fill="FFFFFF"/>
        </w:rPr>
      </w:pPr>
    </w:p>
    <w:p w14:paraId="2CAFF41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You can also use the following keyboard shortcuts:</w:t>
      </w:r>
    </w:p>
    <w:p w14:paraId="75332FDA" w14:textId="77777777" w:rsidR="008718DE" w:rsidRDefault="008718DE" w:rsidP="008718DE">
      <w:pPr>
        <w:keepLines/>
        <w:spacing w:before="0"/>
        <w:rPr>
          <w:rFonts w:cs="Arial"/>
          <w:color w:val="000000"/>
          <w:sz w:val="16"/>
          <w:shd w:val="clear" w:color="auto" w:fill="FFFFFF"/>
        </w:rPr>
      </w:pPr>
    </w:p>
    <w:p w14:paraId="47BFABD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Previous Slide: Left Arrow Key</w:t>
      </w:r>
    </w:p>
    <w:p w14:paraId="1F2F40E0" w14:textId="77777777" w:rsidR="008718DE" w:rsidRDefault="008718DE" w:rsidP="008718DE">
      <w:pPr>
        <w:keepLines/>
        <w:spacing w:before="0"/>
        <w:rPr>
          <w:rFonts w:cs="Arial"/>
          <w:color w:val="000000"/>
          <w:sz w:val="16"/>
          <w:shd w:val="clear" w:color="auto" w:fill="FFFFFF"/>
        </w:rPr>
      </w:pPr>
    </w:p>
    <w:p w14:paraId="72D8A3F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Next Slide: Right Arrow Key</w:t>
      </w:r>
    </w:p>
    <w:p w14:paraId="7C165B32" w14:textId="77777777" w:rsidR="008718DE" w:rsidRDefault="008718DE" w:rsidP="008718DE">
      <w:pPr>
        <w:keepLines/>
        <w:spacing w:before="0"/>
        <w:rPr>
          <w:rFonts w:cs="Arial"/>
          <w:color w:val="000000"/>
          <w:sz w:val="16"/>
          <w:shd w:val="clear" w:color="auto" w:fill="FFFFFF"/>
        </w:rPr>
      </w:pPr>
    </w:p>
    <w:p w14:paraId="00B576B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Exit: X</w:t>
      </w:r>
    </w:p>
    <w:p w14:paraId="4C9907F4" w14:textId="77777777" w:rsidR="008718DE" w:rsidRDefault="008718DE" w:rsidP="008718DE">
      <w:pPr>
        <w:keepLines/>
        <w:spacing w:before="0"/>
        <w:rPr>
          <w:rFonts w:ascii="Times New Roman" w:hAnsi="Times New Roman"/>
          <w:color w:val="000000"/>
          <w:sz w:val="18"/>
          <w:shd w:val="clear" w:color="auto" w:fill="FFFFFF"/>
        </w:rPr>
      </w:pPr>
    </w:p>
    <w:p w14:paraId="25D2E692" w14:textId="77777777" w:rsidR="008718DE" w:rsidRDefault="008718DE" w:rsidP="008718DE">
      <w:pPr>
        <w:keepLines/>
        <w:spacing w:before="0"/>
        <w:rPr>
          <w:rFonts w:ascii="Times New Roman" w:hAnsi="Times New Roman"/>
          <w:color w:val="000000"/>
          <w:sz w:val="18"/>
          <w:shd w:val="clear" w:color="auto" w:fill="FFFFFF"/>
        </w:rPr>
      </w:pPr>
    </w:p>
    <w:p w14:paraId="26E4468F" w14:textId="77777777" w:rsidR="008718DE" w:rsidRDefault="008718DE" w:rsidP="008718DE">
      <w:pPr>
        <w:keepLines/>
        <w:rPr>
          <w:rFonts w:cs="Arial"/>
          <w:color w:val="000000"/>
          <w:sz w:val="16"/>
          <w:shd w:val="clear" w:color="auto" w:fill="FFFFFF"/>
        </w:rPr>
      </w:pPr>
    </w:p>
    <w:p w14:paraId="1E73956C"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3 - Objectives </w:t>
      </w:r>
    </w:p>
    <w:p w14:paraId="53380FEC"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1E1A2362">
          <v:shape id="_x0000_i1027"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28C7B9B6"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12C40F4" w14:textId="77777777" w:rsidR="008718DE" w:rsidRDefault="008718DE" w:rsidP="008718DE">
      <w:pPr>
        <w:keepLines/>
        <w:spacing w:before="0"/>
        <w:rPr>
          <w:rFonts w:cs="Arial"/>
          <w:color w:val="000000"/>
          <w:sz w:val="16"/>
          <w:shd w:val="clear" w:color="auto" w:fill="FFFFFF"/>
        </w:rPr>
      </w:pPr>
    </w:p>
    <w:p w14:paraId="69C48F3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34B6B16E" w14:textId="77777777" w:rsidR="008718DE" w:rsidRDefault="008718DE" w:rsidP="008718DE">
      <w:pPr>
        <w:keepLines/>
        <w:spacing w:before="0"/>
        <w:rPr>
          <w:rFonts w:cs="Arial"/>
          <w:color w:val="000000"/>
          <w:sz w:val="16"/>
          <w:shd w:val="clear" w:color="auto" w:fill="FFFFFF"/>
        </w:rPr>
      </w:pPr>
    </w:p>
    <w:p w14:paraId="5FC1A63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By the end of this lesson, given the instruction and knowledge checks, the student will be able to do the following:</w:t>
      </w:r>
    </w:p>
    <w:p w14:paraId="23139E33" w14:textId="77777777" w:rsidR="008718DE" w:rsidRDefault="008718DE" w:rsidP="008718DE">
      <w:pPr>
        <w:keepLines/>
        <w:spacing w:before="0"/>
        <w:rPr>
          <w:rFonts w:cs="Arial"/>
          <w:color w:val="000000"/>
          <w:sz w:val="16"/>
          <w:shd w:val="clear" w:color="auto" w:fill="FFFFFF"/>
        </w:rPr>
      </w:pPr>
    </w:p>
    <w:p w14:paraId="42A8BFC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Recognize legal regulations that determine minority status for VA beneficiaries.</w:t>
      </w:r>
    </w:p>
    <w:p w14:paraId="5ED2FAEE" w14:textId="77777777" w:rsidR="008718DE" w:rsidRDefault="008718DE" w:rsidP="008718DE">
      <w:pPr>
        <w:keepLines/>
        <w:spacing w:before="0"/>
        <w:rPr>
          <w:rFonts w:cs="Arial"/>
          <w:color w:val="000000"/>
          <w:sz w:val="16"/>
          <w:shd w:val="clear" w:color="auto" w:fill="FFFFFF"/>
        </w:rPr>
      </w:pPr>
    </w:p>
    <w:p w14:paraId="5EF1660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Identify procedures for establishing payment diaries.</w:t>
      </w:r>
    </w:p>
    <w:p w14:paraId="6DE43E7C" w14:textId="77777777" w:rsidR="008718DE" w:rsidRDefault="008718DE" w:rsidP="008718DE">
      <w:pPr>
        <w:keepLines/>
        <w:spacing w:before="0"/>
        <w:rPr>
          <w:rFonts w:cs="Arial"/>
          <w:color w:val="000000"/>
          <w:sz w:val="16"/>
          <w:shd w:val="clear" w:color="auto" w:fill="FFFFFF"/>
        </w:rPr>
      </w:pPr>
    </w:p>
    <w:p w14:paraId="683E055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Identify procedures for arranging custodial awards for minor children</w:t>
      </w:r>
    </w:p>
    <w:p w14:paraId="2E60DDC3" w14:textId="77777777" w:rsidR="008718DE" w:rsidRDefault="008718DE" w:rsidP="008718DE">
      <w:pPr>
        <w:keepLines/>
        <w:spacing w:before="0"/>
        <w:rPr>
          <w:rFonts w:cs="Arial"/>
          <w:color w:val="000000"/>
          <w:sz w:val="16"/>
          <w:shd w:val="clear" w:color="auto" w:fill="FFFFFF"/>
        </w:rPr>
      </w:pPr>
    </w:p>
    <w:p w14:paraId="552849E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Recall actions required when adjustments involving minors must be made, such as statutory age changes or loss of an approved custodian.</w:t>
      </w:r>
    </w:p>
    <w:p w14:paraId="05A8B289" w14:textId="77777777" w:rsidR="008718DE" w:rsidRDefault="008718DE" w:rsidP="008718DE">
      <w:pPr>
        <w:keepLines/>
        <w:spacing w:before="0"/>
        <w:rPr>
          <w:rFonts w:ascii="Times New Roman" w:hAnsi="Times New Roman"/>
          <w:color w:val="000000"/>
          <w:sz w:val="18"/>
          <w:shd w:val="clear" w:color="auto" w:fill="FFFFFF"/>
        </w:rPr>
      </w:pPr>
    </w:p>
    <w:p w14:paraId="33D5F668" w14:textId="77777777" w:rsidR="008718DE" w:rsidRDefault="008718DE" w:rsidP="008718DE">
      <w:pPr>
        <w:keepLines/>
        <w:spacing w:before="0"/>
        <w:rPr>
          <w:rFonts w:ascii="Times New Roman" w:hAnsi="Times New Roman"/>
          <w:color w:val="000000"/>
          <w:sz w:val="18"/>
          <w:shd w:val="clear" w:color="auto" w:fill="FFFFFF"/>
        </w:rPr>
      </w:pPr>
    </w:p>
    <w:p w14:paraId="325AB5F2" w14:textId="77777777" w:rsidR="008718DE" w:rsidRDefault="008718DE" w:rsidP="008718DE">
      <w:pPr>
        <w:keepLines/>
        <w:rPr>
          <w:rFonts w:cs="Arial"/>
          <w:color w:val="000000"/>
          <w:sz w:val="16"/>
          <w:shd w:val="clear" w:color="auto" w:fill="FFFFFF"/>
        </w:rPr>
      </w:pPr>
    </w:p>
    <w:p w14:paraId="5D02C74D"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4 - References </w:t>
      </w:r>
    </w:p>
    <w:p w14:paraId="4EA4AC43"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6BCC2A2F">
          <v:shape id="_x0000_i1028"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1E7177A2"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02074DE8" w14:textId="77777777" w:rsidR="008718DE" w:rsidRDefault="008718DE" w:rsidP="008718DE">
      <w:pPr>
        <w:keepLines/>
        <w:spacing w:before="0"/>
        <w:rPr>
          <w:rFonts w:cs="Arial"/>
          <w:color w:val="000000"/>
          <w:sz w:val="16"/>
          <w:shd w:val="clear" w:color="auto" w:fill="FFFFFF"/>
        </w:rPr>
      </w:pPr>
    </w:p>
    <w:p w14:paraId="6D447EC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7C01BF7" w14:textId="77777777" w:rsidR="008718DE" w:rsidRDefault="008718DE" w:rsidP="008718DE">
      <w:pPr>
        <w:keepLines/>
        <w:spacing w:before="0"/>
        <w:rPr>
          <w:rFonts w:cs="Arial"/>
          <w:color w:val="000000"/>
          <w:sz w:val="16"/>
          <w:shd w:val="clear" w:color="auto" w:fill="FFFFFF"/>
        </w:rPr>
      </w:pPr>
    </w:p>
    <w:p w14:paraId="1FFDBFC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These are the relevant references of this training:</w:t>
      </w:r>
    </w:p>
    <w:p w14:paraId="64B20DAD" w14:textId="77777777" w:rsidR="008718DE" w:rsidRDefault="008718DE" w:rsidP="008718DE">
      <w:pPr>
        <w:keepLines/>
        <w:spacing w:before="0"/>
        <w:rPr>
          <w:rFonts w:cs="Arial"/>
          <w:color w:val="000000"/>
          <w:sz w:val="16"/>
          <w:shd w:val="clear" w:color="auto" w:fill="FFFFFF"/>
        </w:rPr>
      </w:pPr>
    </w:p>
    <w:p w14:paraId="1DC3996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 Controlling Awards for Children</w:t>
      </w:r>
    </w:p>
    <w:p w14:paraId="73E0483F" w14:textId="77777777" w:rsidR="008718DE" w:rsidRDefault="008718DE" w:rsidP="008718DE">
      <w:pPr>
        <w:keepLines/>
        <w:spacing w:before="0"/>
        <w:rPr>
          <w:rFonts w:cs="Arial"/>
          <w:color w:val="000000"/>
          <w:sz w:val="16"/>
          <w:shd w:val="clear" w:color="auto" w:fill="FFFFFF"/>
        </w:rPr>
      </w:pPr>
    </w:p>
    <w:p w14:paraId="7E409E8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 Authorizing Awards Involving a Custodian Under 38 U.S.C. 5502</w:t>
      </w:r>
    </w:p>
    <w:p w14:paraId="100FAF97" w14:textId="77777777" w:rsidR="008718DE" w:rsidRDefault="008718DE" w:rsidP="008718DE">
      <w:pPr>
        <w:keepLines/>
        <w:spacing w:before="0"/>
        <w:rPr>
          <w:rFonts w:cs="Arial"/>
          <w:color w:val="000000"/>
          <w:sz w:val="16"/>
          <w:shd w:val="clear" w:color="auto" w:fill="FFFFFF"/>
        </w:rPr>
      </w:pPr>
    </w:p>
    <w:p w14:paraId="44CFED0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X.ii.6.E.5 Authorizing Awards Involving a Native American Minor or Incompetent Adult Under 38 CFR 13.100</w:t>
      </w:r>
    </w:p>
    <w:p w14:paraId="77C4EFB8" w14:textId="77777777" w:rsidR="008718DE" w:rsidRDefault="008718DE" w:rsidP="008718DE">
      <w:pPr>
        <w:keepLines/>
        <w:spacing w:before="0"/>
        <w:rPr>
          <w:rFonts w:cs="Arial"/>
          <w:color w:val="000000"/>
          <w:sz w:val="16"/>
          <w:shd w:val="clear" w:color="auto" w:fill="FFFFFF"/>
        </w:rPr>
      </w:pPr>
    </w:p>
    <w:p w14:paraId="592D5F4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VII.iii.</w:t>
      </w:r>
      <w:proofErr w:type="gramStart"/>
      <w:r w:rsidRPr="008718DE">
        <w:rPr>
          <w:rFonts w:ascii="Times New Roman" w:hAnsi="Times New Roman"/>
          <w:color w:val="000000"/>
          <w:sz w:val="18"/>
          <w:shd w:val="clear" w:color="auto" w:fill="FFFFFF"/>
        </w:rPr>
        <w:t>1.A.</w:t>
      </w:r>
      <w:proofErr w:type="gramEnd"/>
      <w:r w:rsidRPr="008718DE">
        <w:rPr>
          <w:rFonts w:ascii="Times New Roman" w:hAnsi="Times New Roman"/>
          <w:color w:val="000000"/>
          <w:sz w:val="18"/>
          <w:shd w:val="clear" w:color="auto" w:fill="FFFFFF"/>
        </w:rPr>
        <w:t>1.d. Regulations Under Which VA May Apportion Benefits</w:t>
      </w:r>
    </w:p>
    <w:p w14:paraId="3CADF7BF" w14:textId="77777777" w:rsidR="008718DE" w:rsidRDefault="008718DE" w:rsidP="008718DE">
      <w:pPr>
        <w:keepLines/>
        <w:spacing w:before="0"/>
        <w:rPr>
          <w:rFonts w:ascii="Times New Roman" w:hAnsi="Times New Roman"/>
          <w:color w:val="000000"/>
          <w:sz w:val="18"/>
          <w:shd w:val="clear" w:color="auto" w:fill="FFFFFF"/>
        </w:rPr>
      </w:pPr>
    </w:p>
    <w:p w14:paraId="79062E01" w14:textId="77777777" w:rsidR="008718DE" w:rsidRDefault="008718DE" w:rsidP="008718DE">
      <w:pPr>
        <w:keepLines/>
        <w:spacing w:before="0"/>
        <w:rPr>
          <w:rFonts w:ascii="Times New Roman" w:hAnsi="Times New Roman"/>
          <w:color w:val="000000"/>
          <w:sz w:val="18"/>
          <w:shd w:val="clear" w:color="auto" w:fill="FFFFFF"/>
        </w:rPr>
      </w:pPr>
    </w:p>
    <w:p w14:paraId="7D1FD179" w14:textId="77777777" w:rsidR="008718DE" w:rsidRDefault="008718DE" w:rsidP="008718DE">
      <w:pPr>
        <w:keepLines/>
        <w:rPr>
          <w:rFonts w:cs="Arial"/>
          <w:color w:val="000000"/>
          <w:sz w:val="16"/>
          <w:shd w:val="clear" w:color="auto" w:fill="FFFFFF"/>
        </w:rPr>
      </w:pPr>
    </w:p>
    <w:p w14:paraId="48B40B90"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5 - Authority for Minority Status/Direct Payment </w:t>
      </w:r>
    </w:p>
    <w:p w14:paraId="3E2C6FD9"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127B4723">
          <v:shape id="_x0000_i1029"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49CBBE2F"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84BEF90" w14:textId="77777777" w:rsidR="008718DE" w:rsidRDefault="008718DE" w:rsidP="008718DE">
      <w:pPr>
        <w:keepLines/>
        <w:spacing w:before="0"/>
        <w:rPr>
          <w:rFonts w:cs="Arial"/>
          <w:color w:val="000000"/>
          <w:sz w:val="16"/>
          <w:shd w:val="clear" w:color="auto" w:fill="FFFFFF"/>
        </w:rPr>
      </w:pPr>
    </w:p>
    <w:p w14:paraId="04321CA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118265D3" w14:textId="77777777" w:rsidR="008718DE" w:rsidRDefault="008718DE" w:rsidP="008718DE">
      <w:pPr>
        <w:keepLines/>
        <w:spacing w:before="0"/>
        <w:rPr>
          <w:rFonts w:cs="Arial"/>
          <w:color w:val="000000"/>
          <w:sz w:val="16"/>
          <w:shd w:val="clear" w:color="auto" w:fill="FFFFFF"/>
        </w:rPr>
      </w:pPr>
    </w:p>
    <w:p w14:paraId="52890EB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X.ii.6.E.3.a.  Authority for Determining Minority Status and the Propriety of Making Direct Payments to Children</w:t>
      </w:r>
    </w:p>
    <w:p w14:paraId="6F07669D" w14:textId="77777777" w:rsidR="008718DE" w:rsidRDefault="008718DE" w:rsidP="008718DE">
      <w:pPr>
        <w:keepLines/>
        <w:spacing w:before="0"/>
        <w:rPr>
          <w:rFonts w:cs="Arial"/>
          <w:color w:val="000000"/>
          <w:sz w:val="16"/>
          <w:shd w:val="clear" w:color="auto" w:fill="FFFFFF"/>
        </w:rPr>
      </w:pPr>
    </w:p>
    <w:p w14:paraId="09F87BD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Determinations as to a beneficiary’s status as a minor and the propriety of making direct payments to children are governed </w:t>
      </w:r>
      <w:proofErr w:type="gramStart"/>
      <w:r w:rsidRPr="008718DE">
        <w:rPr>
          <w:rFonts w:ascii="Times New Roman" w:hAnsi="Times New Roman"/>
          <w:color w:val="000000"/>
          <w:sz w:val="18"/>
          <w:shd w:val="clear" w:color="auto" w:fill="FFFFFF"/>
        </w:rPr>
        <w:t>by</w:t>
      </w:r>
      <w:proofErr w:type="gramEnd"/>
    </w:p>
    <w:p w14:paraId="1CB3A2AD" w14:textId="77777777" w:rsidR="008718DE" w:rsidRDefault="008718DE" w:rsidP="008718DE">
      <w:pPr>
        <w:keepLines/>
        <w:spacing w:before="0"/>
        <w:rPr>
          <w:rFonts w:cs="Arial"/>
          <w:color w:val="000000"/>
          <w:sz w:val="16"/>
          <w:shd w:val="clear" w:color="auto" w:fill="FFFFFF"/>
        </w:rPr>
      </w:pPr>
    </w:p>
    <w:p w14:paraId="327489D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State law as to the age of attainment of majority</w:t>
      </w:r>
    </w:p>
    <w:p w14:paraId="3BD8990E" w14:textId="77777777" w:rsidR="008718DE" w:rsidRDefault="008718DE" w:rsidP="008718DE">
      <w:pPr>
        <w:keepLines/>
        <w:spacing w:before="0"/>
        <w:rPr>
          <w:rFonts w:cs="Arial"/>
          <w:color w:val="000000"/>
          <w:sz w:val="16"/>
          <w:shd w:val="clear" w:color="auto" w:fill="FFFFFF"/>
        </w:rPr>
      </w:pPr>
    </w:p>
    <w:p w14:paraId="7F747E6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38 U.S.C. 5502 which covers Payments to and supervision of fiduciaries</w:t>
      </w:r>
    </w:p>
    <w:p w14:paraId="33225132" w14:textId="77777777" w:rsidR="008718DE" w:rsidRDefault="008718DE" w:rsidP="008718DE">
      <w:pPr>
        <w:keepLines/>
        <w:spacing w:before="0"/>
        <w:rPr>
          <w:rFonts w:cs="Arial"/>
          <w:color w:val="000000"/>
          <w:sz w:val="16"/>
          <w:shd w:val="clear" w:color="auto" w:fill="FFFFFF"/>
        </w:rPr>
      </w:pPr>
    </w:p>
    <w:p w14:paraId="4691B6E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38 CFR 13.100(a)(3). which covers Fiduciary appointments.</w:t>
      </w:r>
    </w:p>
    <w:p w14:paraId="5F232159" w14:textId="77777777" w:rsidR="008718DE" w:rsidRDefault="008718DE" w:rsidP="008718DE">
      <w:pPr>
        <w:keepLines/>
        <w:spacing w:before="0"/>
        <w:rPr>
          <w:rFonts w:ascii="Times New Roman" w:hAnsi="Times New Roman"/>
          <w:color w:val="000000"/>
          <w:sz w:val="18"/>
          <w:shd w:val="clear" w:color="auto" w:fill="FFFFFF"/>
        </w:rPr>
      </w:pPr>
    </w:p>
    <w:p w14:paraId="61C33436" w14:textId="77777777" w:rsidR="008718DE" w:rsidRDefault="008718DE" w:rsidP="008718DE">
      <w:pPr>
        <w:keepLines/>
        <w:spacing w:before="0"/>
        <w:rPr>
          <w:rFonts w:ascii="Times New Roman" w:hAnsi="Times New Roman"/>
          <w:color w:val="000000"/>
          <w:sz w:val="18"/>
          <w:shd w:val="clear" w:color="auto" w:fill="FFFFFF"/>
        </w:rPr>
      </w:pPr>
    </w:p>
    <w:p w14:paraId="18B6F681" w14:textId="77777777" w:rsidR="008718DE" w:rsidRDefault="008718DE" w:rsidP="008718DE">
      <w:pPr>
        <w:keepLines/>
        <w:rPr>
          <w:rFonts w:cs="Arial"/>
          <w:color w:val="000000"/>
          <w:sz w:val="16"/>
          <w:shd w:val="clear" w:color="auto" w:fill="FFFFFF"/>
        </w:rPr>
      </w:pPr>
    </w:p>
    <w:p w14:paraId="3E1B6225"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6 </w:t>
      </w:r>
      <w:proofErr w:type="gramStart"/>
      <w:r w:rsidRPr="008718DE">
        <w:rPr>
          <w:rFonts w:cs="Arial"/>
          <w:b/>
          <w:color w:val="000000"/>
          <w:sz w:val="20"/>
          <w:shd w:val="clear" w:color="auto" w:fill="FFFFFF"/>
        </w:rPr>
        <w:t>-  Establishing</w:t>
      </w:r>
      <w:proofErr w:type="gramEnd"/>
      <w:r w:rsidRPr="008718DE">
        <w:rPr>
          <w:rFonts w:cs="Arial"/>
          <w:b/>
          <w:color w:val="000000"/>
          <w:sz w:val="20"/>
          <w:shd w:val="clear" w:color="auto" w:fill="FFFFFF"/>
        </w:rPr>
        <w:t xml:space="preserve"> Diaries for Awards to Minors </w:t>
      </w:r>
    </w:p>
    <w:p w14:paraId="3B90F085"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1E64B926">
          <v:shape id="_x0000_i1030"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4267F84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9ADA7F2" w14:textId="77777777" w:rsidR="008718DE" w:rsidRDefault="008718DE" w:rsidP="008718DE">
      <w:pPr>
        <w:keepLines/>
        <w:spacing w:before="0"/>
        <w:rPr>
          <w:rFonts w:cs="Arial"/>
          <w:color w:val="000000"/>
          <w:sz w:val="16"/>
          <w:shd w:val="clear" w:color="auto" w:fill="FFFFFF"/>
        </w:rPr>
      </w:pPr>
    </w:p>
    <w:p w14:paraId="0610C01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4BA4F4C9" w14:textId="77777777" w:rsidR="008718DE" w:rsidRDefault="008718DE" w:rsidP="008718DE">
      <w:pPr>
        <w:keepLines/>
        <w:spacing w:before="0"/>
        <w:rPr>
          <w:rFonts w:cs="Arial"/>
          <w:color w:val="000000"/>
          <w:sz w:val="16"/>
          <w:shd w:val="clear" w:color="auto" w:fill="FFFFFF"/>
        </w:rPr>
      </w:pPr>
    </w:p>
    <w:p w14:paraId="124FAE1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X.ii.6.E.3.b.  Establishing a Diary When Awarding Benefits to a Fiduciary for a Minor</w:t>
      </w:r>
    </w:p>
    <w:p w14:paraId="15D697DA" w14:textId="77777777" w:rsidR="008718DE" w:rsidRDefault="008718DE" w:rsidP="008718DE">
      <w:pPr>
        <w:keepLines/>
        <w:spacing w:before="0"/>
        <w:rPr>
          <w:rFonts w:cs="Arial"/>
          <w:color w:val="000000"/>
          <w:sz w:val="16"/>
          <w:shd w:val="clear" w:color="auto" w:fill="FFFFFF"/>
        </w:rPr>
      </w:pPr>
    </w:p>
    <w:p w14:paraId="648C447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b/>
      </w:r>
    </w:p>
    <w:p w14:paraId="742B3A88" w14:textId="77777777" w:rsidR="008718DE" w:rsidRDefault="008718DE" w:rsidP="008718DE">
      <w:pPr>
        <w:keepLines/>
        <w:spacing w:before="0"/>
        <w:rPr>
          <w:rFonts w:cs="Arial"/>
          <w:color w:val="000000"/>
          <w:sz w:val="16"/>
          <w:shd w:val="clear" w:color="auto" w:fill="FFFFFF"/>
        </w:rPr>
      </w:pPr>
    </w:p>
    <w:p w14:paraId="3971612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When an award is made to a fiduciary solely because the beneficiary is a minor, (including a fiduciary recognized under 38 U.S.C. 5502), establish a diary under DIARY CODE 20, Helpless Child Reaches Majority, that will expire three months before the date the child reaches the age of majority, so as to allow sufficient time to determine the propriety of making direct payments to the child.</w:t>
      </w:r>
    </w:p>
    <w:p w14:paraId="4DA9D93B" w14:textId="77777777" w:rsidR="008718DE" w:rsidRDefault="008718DE" w:rsidP="008718DE">
      <w:pPr>
        <w:keepLines/>
        <w:spacing w:before="0"/>
        <w:rPr>
          <w:rFonts w:ascii="Times New Roman" w:hAnsi="Times New Roman"/>
          <w:color w:val="000000"/>
          <w:sz w:val="18"/>
          <w:shd w:val="clear" w:color="auto" w:fill="FFFFFF"/>
        </w:rPr>
      </w:pPr>
    </w:p>
    <w:p w14:paraId="07FF9D21" w14:textId="77777777" w:rsidR="008718DE" w:rsidRDefault="008718DE" w:rsidP="008718DE">
      <w:pPr>
        <w:keepLines/>
        <w:spacing w:before="0"/>
        <w:rPr>
          <w:rFonts w:ascii="Times New Roman" w:hAnsi="Times New Roman"/>
          <w:color w:val="000000"/>
          <w:sz w:val="18"/>
          <w:shd w:val="clear" w:color="auto" w:fill="FFFFFF"/>
        </w:rPr>
      </w:pPr>
    </w:p>
    <w:p w14:paraId="743BB5A7" w14:textId="77777777" w:rsidR="008718DE" w:rsidRDefault="008718DE" w:rsidP="008718DE">
      <w:pPr>
        <w:keepLines/>
        <w:rPr>
          <w:rFonts w:cs="Arial"/>
          <w:color w:val="000000"/>
          <w:sz w:val="16"/>
          <w:shd w:val="clear" w:color="auto" w:fill="FFFFFF"/>
        </w:rPr>
      </w:pPr>
    </w:p>
    <w:p w14:paraId="31B4D07D"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7 </w:t>
      </w:r>
      <w:proofErr w:type="gramStart"/>
      <w:r w:rsidRPr="008718DE">
        <w:rPr>
          <w:rFonts w:cs="Arial"/>
          <w:b/>
          <w:color w:val="000000"/>
          <w:sz w:val="20"/>
          <w:shd w:val="clear" w:color="auto" w:fill="FFFFFF"/>
        </w:rPr>
        <w:t>-  Diary</w:t>
      </w:r>
      <w:proofErr w:type="gramEnd"/>
      <w:r w:rsidRPr="008718DE">
        <w:rPr>
          <w:rFonts w:cs="Arial"/>
          <w:b/>
          <w:color w:val="000000"/>
          <w:sz w:val="20"/>
          <w:shd w:val="clear" w:color="auto" w:fill="FFFFFF"/>
        </w:rPr>
        <w:t xml:space="preserve"> Expiration for Awards to Minors </w:t>
      </w:r>
    </w:p>
    <w:p w14:paraId="00AF18F7"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191F9975">
          <v:shape id="_x0000_i1031"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585D6F21"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37D360F" w14:textId="77777777" w:rsidR="008718DE" w:rsidRDefault="008718DE" w:rsidP="008718DE">
      <w:pPr>
        <w:keepLines/>
        <w:spacing w:before="0"/>
        <w:rPr>
          <w:rFonts w:cs="Arial"/>
          <w:color w:val="000000"/>
          <w:sz w:val="16"/>
          <w:shd w:val="clear" w:color="auto" w:fill="FFFFFF"/>
        </w:rPr>
      </w:pPr>
    </w:p>
    <w:p w14:paraId="458FA00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31FC4BA6" w14:textId="77777777" w:rsidR="008718DE" w:rsidRDefault="008718DE" w:rsidP="008718DE">
      <w:pPr>
        <w:keepLines/>
        <w:spacing w:before="0"/>
        <w:rPr>
          <w:rFonts w:cs="Arial"/>
          <w:color w:val="000000"/>
          <w:sz w:val="16"/>
          <w:shd w:val="clear" w:color="auto" w:fill="FFFFFF"/>
        </w:rPr>
      </w:pPr>
    </w:p>
    <w:p w14:paraId="36EEDDD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X.ii.6.E.3.b.  Establishing a Diary When Awarding Benefits to a Fiduciary for a Minor</w:t>
      </w:r>
    </w:p>
    <w:p w14:paraId="04C28131" w14:textId="77777777" w:rsidR="008718DE" w:rsidRDefault="008718DE" w:rsidP="008718DE">
      <w:pPr>
        <w:keepLines/>
        <w:spacing w:before="0"/>
        <w:rPr>
          <w:rFonts w:cs="Arial"/>
          <w:color w:val="000000"/>
          <w:sz w:val="16"/>
          <w:shd w:val="clear" w:color="auto" w:fill="FFFFFF"/>
        </w:rPr>
      </w:pPr>
    </w:p>
    <w:p w14:paraId="34E2EBB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b/>
        <w:t xml:space="preserve"> </w:t>
      </w:r>
    </w:p>
    <w:p w14:paraId="0079F785" w14:textId="77777777" w:rsidR="008718DE" w:rsidRDefault="008718DE" w:rsidP="008718DE">
      <w:pPr>
        <w:keepLines/>
        <w:spacing w:before="0"/>
        <w:rPr>
          <w:rFonts w:cs="Arial"/>
          <w:color w:val="000000"/>
          <w:sz w:val="16"/>
          <w:shd w:val="clear" w:color="auto" w:fill="FFFFFF"/>
        </w:rPr>
      </w:pPr>
    </w:p>
    <w:p w14:paraId="62195E9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When the diary expires,</w:t>
      </w:r>
    </w:p>
    <w:p w14:paraId="024EA652" w14:textId="77777777" w:rsidR="008718DE" w:rsidRDefault="008718DE" w:rsidP="008718DE">
      <w:pPr>
        <w:keepLines/>
        <w:spacing w:before="0"/>
        <w:rPr>
          <w:rFonts w:cs="Arial"/>
          <w:color w:val="000000"/>
          <w:sz w:val="16"/>
          <w:shd w:val="clear" w:color="auto" w:fill="FFFFFF"/>
        </w:rPr>
      </w:pPr>
    </w:p>
    <w:p w14:paraId="1E4F401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obtain the child’s current address</w:t>
      </w:r>
    </w:p>
    <w:p w14:paraId="615AF4A5" w14:textId="77777777" w:rsidR="008718DE" w:rsidRDefault="008718DE" w:rsidP="008718DE">
      <w:pPr>
        <w:keepLines/>
        <w:spacing w:before="0"/>
        <w:rPr>
          <w:rFonts w:cs="Arial"/>
          <w:color w:val="000000"/>
          <w:sz w:val="16"/>
          <w:shd w:val="clear" w:color="auto" w:fill="FFFFFF"/>
        </w:rPr>
      </w:pPr>
    </w:p>
    <w:p w14:paraId="79684E8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prepare an award providing direct payment to the child, under 38 U.S.C. 5502</w:t>
      </w:r>
    </w:p>
    <w:p w14:paraId="319A9E04" w14:textId="77777777" w:rsidR="008718DE" w:rsidRDefault="008718DE" w:rsidP="008718DE">
      <w:pPr>
        <w:keepLines/>
        <w:spacing w:before="0"/>
        <w:rPr>
          <w:rFonts w:cs="Arial"/>
          <w:color w:val="000000"/>
          <w:sz w:val="16"/>
          <w:shd w:val="clear" w:color="auto" w:fill="FFFFFF"/>
        </w:rPr>
      </w:pPr>
    </w:p>
    <w:p w14:paraId="13ACBFD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establish an EP 400, FID-Correspondence which will be manually brokered to the hub of jurisdiction by the RO, and</w:t>
      </w:r>
    </w:p>
    <w:p w14:paraId="65478FE3" w14:textId="77777777" w:rsidR="008718DE" w:rsidRDefault="008718DE" w:rsidP="008718DE">
      <w:pPr>
        <w:keepLines/>
        <w:spacing w:before="0"/>
        <w:rPr>
          <w:rFonts w:cs="Arial"/>
          <w:color w:val="000000"/>
          <w:sz w:val="16"/>
          <w:shd w:val="clear" w:color="auto" w:fill="FFFFFF"/>
        </w:rPr>
      </w:pPr>
    </w:p>
    <w:p w14:paraId="0567E4F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e-mail notification of the actions taken to the Fiduciary Hub of jurisdiction.</w:t>
      </w:r>
    </w:p>
    <w:p w14:paraId="7DC68D1F" w14:textId="77777777" w:rsidR="008718DE" w:rsidRDefault="008718DE" w:rsidP="008718DE">
      <w:pPr>
        <w:keepLines/>
        <w:spacing w:before="0"/>
        <w:rPr>
          <w:rFonts w:cs="Arial"/>
          <w:color w:val="000000"/>
          <w:sz w:val="16"/>
          <w:shd w:val="clear" w:color="auto" w:fill="FFFFFF"/>
        </w:rPr>
      </w:pPr>
    </w:p>
    <w:p w14:paraId="4520D87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Note:  The establishment of an EP 400, FID-Correspondence is required at the time the diary expires regardless of payment status.</w:t>
      </w:r>
    </w:p>
    <w:p w14:paraId="181D5753" w14:textId="77777777" w:rsidR="008718DE" w:rsidRDefault="008718DE" w:rsidP="008718DE">
      <w:pPr>
        <w:keepLines/>
        <w:spacing w:before="0"/>
        <w:rPr>
          <w:rFonts w:ascii="Times New Roman" w:hAnsi="Times New Roman"/>
          <w:color w:val="000000"/>
          <w:sz w:val="18"/>
          <w:shd w:val="clear" w:color="auto" w:fill="FFFFFF"/>
        </w:rPr>
      </w:pPr>
    </w:p>
    <w:p w14:paraId="38ABDBED" w14:textId="77777777" w:rsidR="008718DE" w:rsidRDefault="008718DE" w:rsidP="008718DE">
      <w:pPr>
        <w:keepLines/>
        <w:spacing w:before="0"/>
        <w:rPr>
          <w:rFonts w:ascii="Times New Roman" w:hAnsi="Times New Roman"/>
          <w:color w:val="000000"/>
          <w:sz w:val="18"/>
          <w:shd w:val="clear" w:color="auto" w:fill="FFFFFF"/>
        </w:rPr>
      </w:pPr>
    </w:p>
    <w:p w14:paraId="3420E598" w14:textId="77777777" w:rsidR="008718DE" w:rsidRDefault="008718DE" w:rsidP="008718DE">
      <w:pPr>
        <w:keepLines/>
        <w:rPr>
          <w:rFonts w:cs="Arial"/>
          <w:color w:val="000000"/>
          <w:sz w:val="16"/>
          <w:shd w:val="clear" w:color="auto" w:fill="FFFFFF"/>
        </w:rPr>
      </w:pPr>
    </w:p>
    <w:p w14:paraId="6D14D188"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8 - Age of Majority by State  </w:t>
      </w:r>
    </w:p>
    <w:p w14:paraId="52B73C07"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6C4EEF40">
          <v:shape id="_x0000_i1032"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5A86A87D"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7AFABC57" w14:textId="77777777" w:rsidR="008718DE" w:rsidRDefault="008718DE" w:rsidP="008718DE">
      <w:pPr>
        <w:keepLines/>
        <w:spacing w:before="0"/>
        <w:rPr>
          <w:rFonts w:cs="Arial"/>
          <w:color w:val="000000"/>
          <w:sz w:val="16"/>
          <w:shd w:val="clear" w:color="auto" w:fill="FFFFFF"/>
        </w:rPr>
      </w:pPr>
    </w:p>
    <w:p w14:paraId="00185C4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4197ECD3" w14:textId="77777777" w:rsidR="008718DE" w:rsidRDefault="008718DE" w:rsidP="008718DE">
      <w:pPr>
        <w:keepLines/>
        <w:spacing w:before="0"/>
        <w:rPr>
          <w:rFonts w:cs="Arial"/>
          <w:color w:val="000000"/>
          <w:sz w:val="16"/>
          <w:shd w:val="clear" w:color="auto" w:fill="FFFFFF"/>
        </w:rPr>
      </w:pPr>
    </w:p>
    <w:p w14:paraId="7C6531D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X.ii.6.E.3.c.  Age of Majority by State/Territory</w:t>
      </w:r>
    </w:p>
    <w:p w14:paraId="5137099C" w14:textId="77777777" w:rsidR="008718DE" w:rsidRDefault="008718DE" w:rsidP="008718DE">
      <w:pPr>
        <w:keepLines/>
        <w:spacing w:before="0"/>
        <w:rPr>
          <w:rFonts w:cs="Arial"/>
          <w:color w:val="000000"/>
          <w:sz w:val="16"/>
          <w:shd w:val="clear" w:color="auto" w:fill="FFFFFF"/>
        </w:rPr>
      </w:pPr>
    </w:p>
    <w:p w14:paraId="4778782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The age of </w:t>
      </w:r>
      <w:proofErr w:type="gramStart"/>
      <w:r w:rsidRPr="008718DE">
        <w:rPr>
          <w:rFonts w:ascii="Times New Roman" w:hAnsi="Times New Roman"/>
          <w:color w:val="000000"/>
          <w:sz w:val="18"/>
          <w:shd w:val="clear" w:color="auto" w:fill="FFFFFF"/>
        </w:rPr>
        <w:t>majority</w:t>
      </w:r>
      <w:proofErr w:type="gramEnd"/>
      <w:r w:rsidRPr="008718DE">
        <w:rPr>
          <w:rFonts w:ascii="Times New Roman" w:hAnsi="Times New Roman"/>
          <w:color w:val="000000"/>
          <w:sz w:val="18"/>
          <w:shd w:val="clear" w:color="auto" w:fill="FFFFFF"/>
        </w:rPr>
        <w:t xml:space="preserve"> varies by state between 18-21 years old. Certain states: for example, Alabama, and Nebraska set the age of majority at 19. Mississippi and Puerto Rico set the age of majority at 21. However, most states and territories have </w:t>
      </w:r>
      <w:proofErr w:type="gramStart"/>
      <w:r w:rsidRPr="008718DE">
        <w:rPr>
          <w:rFonts w:ascii="Times New Roman" w:hAnsi="Times New Roman"/>
          <w:color w:val="000000"/>
          <w:sz w:val="18"/>
          <w:shd w:val="clear" w:color="auto" w:fill="FFFFFF"/>
        </w:rPr>
        <w:t>age</w:t>
      </w:r>
      <w:proofErr w:type="gramEnd"/>
      <w:r w:rsidRPr="008718DE">
        <w:rPr>
          <w:rFonts w:ascii="Times New Roman" w:hAnsi="Times New Roman"/>
          <w:color w:val="000000"/>
          <w:sz w:val="18"/>
          <w:shd w:val="clear" w:color="auto" w:fill="FFFFFF"/>
        </w:rPr>
        <w:t xml:space="preserve"> 18 as the majority</w:t>
      </w:r>
      <w:r w:rsidR="005D287A">
        <w:rPr>
          <w:rFonts w:ascii="Times New Roman" w:hAnsi="Times New Roman"/>
          <w:color w:val="000000"/>
          <w:sz w:val="18"/>
          <w:shd w:val="clear" w:color="auto" w:fill="FFFFFF"/>
        </w:rPr>
        <w:t>.</w:t>
      </w:r>
    </w:p>
    <w:p w14:paraId="73A6E2EF" w14:textId="77777777" w:rsidR="008718DE" w:rsidRDefault="008718DE" w:rsidP="008718DE">
      <w:pPr>
        <w:keepLines/>
        <w:spacing w:before="0"/>
        <w:rPr>
          <w:rFonts w:ascii="Times New Roman" w:hAnsi="Times New Roman"/>
          <w:color w:val="000000"/>
          <w:sz w:val="18"/>
          <w:shd w:val="clear" w:color="auto" w:fill="FFFFFF"/>
        </w:rPr>
      </w:pPr>
    </w:p>
    <w:p w14:paraId="645CD871" w14:textId="77777777" w:rsidR="008718DE" w:rsidRDefault="008718DE" w:rsidP="008718DE">
      <w:pPr>
        <w:keepLines/>
        <w:spacing w:before="0"/>
        <w:rPr>
          <w:rFonts w:ascii="Times New Roman" w:hAnsi="Times New Roman"/>
          <w:color w:val="000000"/>
          <w:sz w:val="18"/>
          <w:shd w:val="clear" w:color="auto" w:fill="FFFFFF"/>
        </w:rPr>
      </w:pPr>
    </w:p>
    <w:p w14:paraId="58E85D5D" w14:textId="77777777" w:rsidR="008718DE" w:rsidRDefault="008718DE" w:rsidP="008718DE">
      <w:pPr>
        <w:keepLines/>
        <w:rPr>
          <w:rFonts w:cs="Arial"/>
          <w:color w:val="000000"/>
          <w:sz w:val="16"/>
          <w:shd w:val="clear" w:color="auto" w:fill="FFFFFF"/>
        </w:rPr>
      </w:pPr>
    </w:p>
    <w:p w14:paraId="65528B5B"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9 - Additional Diary Rules  </w:t>
      </w:r>
    </w:p>
    <w:p w14:paraId="2AB90258"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B3D4A9C">
          <v:shape id="_x0000_i1033"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169BAD1B"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6D4CB50E" w14:textId="77777777" w:rsidR="008718DE" w:rsidRDefault="008718DE" w:rsidP="008718DE">
      <w:pPr>
        <w:keepLines/>
        <w:spacing w:before="0"/>
        <w:rPr>
          <w:rFonts w:cs="Arial"/>
          <w:color w:val="000000"/>
          <w:sz w:val="16"/>
          <w:shd w:val="clear" w:color="auto" w:fill="FFFFFF"/>
        </w:rPr>
      </w:pPr>
    </w:p>
    <w:p w14:paraId="32CAC88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287BD95B" w14:textId="77777777" w:rsidR="008718DE" w:rsidRDefault="008718DE" w:rsidP="008718DE">
      <w:pPr>
        <w:keepLines/>
        <w:spacing w:before="0"/>
        <w:rPr>
          <w:rFonts w:cs="Arial"/>
          <w:color w:val="000000"/>
          <w:sz w:val="16"/>
          <w:shd w:val="clear" w:color="auto" w:fill="FFFFFF"/>
        </w:rPr>
      </w:pPr>
    </w:p>
    <w:p w14:paraId="324E4AA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X.ii.6.E.3.d.  Establishing a Diary When Awarding Benefits to a Fiduciary for a Minor Who Is Mentally Incompetent</w:t>
      </w:r>
    </w:p>
    <w:p w14:paraId="0091E2C6" w14:textId="77777777" w:rsidR="008718DE" w:rsidRDefault="008718DE" w:rsidP="008718DE">
      <w:pPr>
        <w:keepLines/>
        <w:spacing w:before="0"/>
        <w:rPr>
          <w:rFonts w:cs="Arial"/>
          <w:color w:val="000000"/>
          <w:sz w:val="16"/>
          <w:shd w:val="clear" w:color="auto" w:fill="FFFFFF"/>
        </w:rPr>
      </w:pPr>
    </w:p>
    <w:p w14:paraId="77B5891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For minors deemed mentally incompetent, awards should be ongoing with no defined end date. The diary should expire earlier - 6 months instead of 3 months before the age of majority. Note that form 21-592 is required to the hub when the diary expires.</w:t>
      </w:r>
    </w:p>
    <w:p w14:paraId="0A58216E" w14:textId="77777777" w:rsidR="008718DE" w:rsidRDefault="008718DE" w:rsidP="008718DE">
      <w:pPr>
        <w:keepLines/>
        <w:spacing w:before="0"/>
        <w:rPr>
          <w:rFonts w:ascii="Times New Roman" w:hAnsi="Times New Roman"/>
          <w:color w:val="000000"/>
          <w:sz w:val="18"/>
          <w:shd w:val="clear" w:color="auto" w:fill="FFFFFF"/>
        </w:rPr>
      </w:pPr>
    </w:p>
    <w:p w14:paraId="7207264A" w14:textId="77777777" w:rsidR="008718DE" w:rsidRDefault="008718DE" w:rsidP="008718DE">
      <w:pPr>
        <w:keepLines/>
        <w:spacing w:before="0"/>
        <w:rPr>
          <w:rFonts w:ascii="Times New Roman" w:hAnsi="Times New Roman"/>
          <w:color w:val="000000"/>
          <w:sz w:val="18"/>
          <w:shd w:val="clear" w:color="auto" w:fill="FFFFFF"/>
        </w:rPr>
      </w:pPr>
    </w:p>
    <w:p w14:paraId="1754E0F8" w14:textId="77777777" w:rsidR="008718DE" w:rsidRDefault="008718DE" w:rsidP="008718DE">
      <w:pPr>
        <w:keepLines/>
        <w:rPr>
          <w:rFonts w:cs="Arial"/>
          <w:color w:val="000000"/>
          <w:sz w:val="16"/>
          <w:shd w:val="clear" w:color="auto" w:fill="FFFFFF"/>
        </w:rPr>
      </w:pPr>
    </w:p>
    <w:p w14:paraId="2E4735C7"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10 - VA Form 21-592 - Incompetent Minors  </w:t>
      </w:r>
    </w:p>
    <w:p w14:paraId="7CE6E928"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69640CEC">
          <v:shape id="_x0000_i1034"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418BA9E1"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600EA71" w14:textId="77777777" w:rsidR="008718DE" w:rsidRDefault="008718DE" w:rsidP="008718DE">
      <w:pPr>
        <w:keepLines/>
        <w:spacing w:before="0"/>
        <w:rPr>
          <w:rFonts w:cs="Arial"/>
          <w:color w:val="000000"/>
          <w:sz w:val="16"/>
          <w:shd w:val="clear" w:color="auto" w:fill="FFFFFF"/>
        </w:rPr>
      </w:pPr>
    </w:p>
    <w:p w14:paraId="0C2EB26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67E68C9" w14:textId="77777777" w:rsidR="008718DE" w:rsidRDefault="008718DE" w:rsidP="008718DE">
      <w:pPr>
        <w:keepLines/>
        <w:spacing w:before="0"/>
        <w:rPr>
          <w:rFonts w:cs="Arial"/>
          <w:color w:val="000000"/>
          <w:sz w:val="16"/>
          <w:shd w:val="clear" w:color="auto" w:fill="FFFFFF"/>
        </w:rPr>
      </w:pPr>
    </w:p>
    <w:p w14:paraId="6A86EBA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X.ii.6.E.3.d.  Establishing a Diary When Awarding Benefits to a Fiduciary for a Minor Who Is Mentally Incompetent</w:t>
      </w:r>
    </w:p>
    <w:p w14:paraId="550ADFE6" w14:textId="77777777" w:rsidR="008718DE" w:rsidRDefault="008718DE" w:rsidP="008718DE">
      <w:pPr>
        <w:keepLines/>
        <w:spacing w:before="0"/>
        <w:rPr>
          <w:rFonts w:cs="Arial"/>
          <w:color w:val="000000"/>
          <w:sz w:val="16"/>
          <w:shd w:val="clear" w:color="auto" w:fill="FFFFFF"/>
        </w:rPr>
      </w:pPr>
    </w:p>
    <w:p w14:paraId="1D3C54E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When awarding benefits to a fiduciary for a minor whom the rating activity has determined is incapable of self-support due to mental incompetency, VA Form 21-592 should note detailed information regarding the child’s mental status and include any information regarding the suitability of a parent to act as the child’s custodian.</w:t>
      </w:r>
    </w:p>
    <w:p w14:paraId="2E929776" w14:textId="77777777" w:rsidR="008718DE" w:rsidRDefault="008718DE" w:rsidP="008718DE">
      <w:pPr>
        <w:keepLines/>
        <w:spacing w:before="0"/>
        <w:rPr>
          <w:rFonts w:ascii="Times New Roman" w:hAnsi="Times New Roman"/>
          <w:color w:val="000000"/>
          <w:sz w:val="18"/>
          <w:shd w:val="clear" w:color="auto" w:fill="FFFFFF"/>
        </w:rPr>
      </w:pPr>
    </w:p>
    <w:p w14:paraId="48C94669" w14:textId="77777777" w:rsidR="008718DE" w:rsidRDefault="008718DE" w:rsidP="008718DE">
      <w:pPr>
        <w:keepLines/>
        <w:spacing w:before="0"/>
        <w:rPr>
          <w:rFonts w:ascii="Times New Roman" w:hAnsi="Times New Roman"/>
          <w:color w:val="000000"/>
          <w:sz w:val="18"/>
          <w:shd w:val="clear" w:color="auto" w:fill="FFFFFF"/>
        </w:rPr>
      </w:pPr>
    </w:p>
    <w:p w14:paraId="6C9EFAFD" w14:textId="77777777" w:rsidR="008718DE" w:rsidRDefault="008718DE" w:rsidP="008718DE">
      <w:pPr>
        <w:keepLines/>
        <w:rPr>
          <w:rFonts w:cs="Arial"/>
          <w:color w:val="000000"/>
          <w:sz w:val="16"/>
          <w:shd w:val="clear" w:color="auto" w:fill="FFFFFF"/>
        </w:rPr>
      </w:pPr>
    </w:p>
    <w:p w14:paraId="2A0FBBBD"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11 - Diary Rules for Student Minors </w:t>
      </w:r>
    </w:p>
    <w:p w14:paraId="38A21701"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3E50BA29">
          <v:shape id="_x0000_i1035"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3D5956EF"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768D2F0" w14:textId="77777777" w:rsidR="008718DE" w:rsidRDefault="008718DE" w:rsidP="008718DE">
      <w:pPr>
        <w:keepLines/>
        <w:spacing w:before="0"/>
        <w:rPr>
          <w:rFonts w:cs="Arial"/>
          <w:color w:val="000000"/>
          <w:sz w:val="16"/>
          <w:shd w:val="clear" w:color="auto" w:fill="FFFFFF"/>
        </w:rPr>
      </w:pPr>
    </w:p>
    <w:p w14:paraId="7B70F8E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380AC80F" w14:textId="77777777" w:rsidR="008718DE" w:rsidRDefault="008718DE" w:rsidP="008718DE">
      <w:pPr>
        <w:keepLines/>
        <w:spacing w:before="0"/>
        <w:rPr>
          <w:rFonts w:cs="Arial"/>
          <w:color w:val="000000"/>
          <w:sz w:val="16"/>
          <w:shd w:val="clear" w:color="auto" w:fill="FFFFFF"/>
        </w:rPr>
      </w:pPr>
    </w:p>
    <w:p w14:paraId="10A9BC3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X.ii.6.E.3.e.  Establishing a Diary When Awarding Benefits to a Fiduciary for a Minor Who Is Attending School</w:t>
      </w:r>
    </w:p>
    <w:p w14:paraId="5AA58E59" w14:textId="77777777" w:rsidR="008718DE" w:rsidRDefault="008718DE" w:rsidP="008718DE">
      <w:pPr>
        <w:keepLines/>
        <w:spacing w:before="0"/>
        <w:rPr>
          <w:rFonts w:cs="Arial"/>
          <w:color w:val="000000"/>
          <w:sz w:val="16"/>
          <w:shd w:val="clear" w:color="auto" w:fill="FFFFFF"/>
        </w:rPr>
      </w:pPr>
    </w:p>
    <w:p w14:paraId="1C52D16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When awarding benefits for a child to a fiduciary or a parental custodian (only because the child is a minor), take the following actions if the child is over age 18 and attending school: </w:t>
      </w:r>
    </w:p>
    <w:p w14:paraId="30388442" w14:textId="77777777" w:rsidR="008718DE" w:rsidRDefault="008718DE" w:rsidP="008718DE">
      <w:pPr>
        <w:keepLines/>
        <w:spacing w:before="0"/>
        <w:rPr>
          <w:rFonts w:cs="Arial"/>
          <w:color w:val="000000"/>
          <w:sz w:val="16"/>
          <w:shd w:val="clear" w:color="auto" w:fill="FFFFFF"/>
        </w:rPr>
      </w:pPr>
    </w:p>
    <w:p w14:paraId="0336AD0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establish a diary that will expire 60 days before the date the child reaches the age of majority, and</w:t>
      </w:r>
    </w:p>
    <w:p w14:paraId="639878DF" w14:textId="77777777" w:rsidR="008718DE" w:rsidRDefault="008718DE" w:rsidP="008718DE">
      <w:pPr>
        <w:keepLines/>
        <w:spacing w:before="0"/>
        <w:rPr>
          <w:rFonts w:cs="Arial"/>
          <w:color w:val="000000"/>
          <w:sz w:val="16"/>
          <w:shd w:val="clear" w:color="auto" w:fill="FFFFFF"/>
        </w:rPr>
      </w:pPr>
    </w:p>
    <w:p w14:paraId="6B61FDF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when the diary expires,</w:t>
      </w:r>
    </w:p>
    <w:p w14:paraId="295906B6" w14:textId="77777777" w:rsidR="008718DE" w:rsidRDefault="008718DE" w:rsidP="008718DE">
      <w:pPr>
        <w:keepLines/>
        <w:spacing w:before="0"/>
        <w:rPr>
          <w:rFonts w:cs="Arial"/>
          <w:color w:val="000000"/>
          <w:sz w:val="16"/>
          <w:shd w:val="clear" w:color="auto" w:fill="FFFFFF"/>
        </w:rPr>
      </w:pPr>
    </w:p>
    <w:p w14:paraId="5763321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confirm the child has not married and is still attending school</w:t>
      </w:r>
    </w:p>
    <w:p w14:paraId="138531CA" w14:textId="77777777" w:rsidR="008718DE" w:rsidRDefault="008718DE" w:rsidP="008718DE">
      <w:pPr>
        <w:keepLines/>
        <w:spacing w:before="0"/>
        <w:rPr>
          <w:rFonts w:cs="Arial"/>
          <w:color w:val="000000"/>
          <w:sz w:val="16"/>
          <w:shd w:val="clear" w:color="auto" w:fill="FFFFFF"/>
        </w:rPr>
      </w:pPr>
    </w:p>
    <w:p w14:paraId="77D3C3E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take action to provide direct payment to the child, and</w:t>
      </w:r>
    </w:p>
    <w:p w14:paraId="120F9DF6" w14:textId="77777777" w:rsidR="008718DE" w:rsidRDefault="008718DE" w:rsidP="008718DE">
      <w:pPr>
        <w:keepLines/>
        <w:spacing w:before="0"/>
        <w:rPr>
          <w:rFonts w:cs="Arial"/>
          <w:color w:val="000000"/>
          <w:sz w:val="16"/>
          <w:shd w:val="clear" w:color="auto" w:fill="FFFFFF"/>
        </w:rPr>
      </w:pPr>
    </w:p>
    <w:p w14:paraId="7C2B917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e-mail notification of the actions taken to the hub of jurisdiction.</w:t>
      </w:r>
    </w:p>
    <w:p w14:paraId="2E77D3A0" w14:textId="77777777" w:rsidR="008718DE" w:rsidRDefault="008718DE" w:rsidP="008718DE">
      <w:pPr>
        <w:keepLines/>
        <w:spacing w:before="0"/>
        <w:rPr>
          <w:rFonts w:ascii="Times New Roman" w:hAnsi="Times New Roman"/>
          <w:color w:val="000000"/>
          <w:sz w:val="18"/>
          <w:shd w:val="clear" w:color="auto" w:fill="FFFFFF"/>
        </w:rPr>
      </w:pPr>
    </w:p>
    <w:p w14:paraId="45FE7BDD" w14:textId="77777777" w:rsidR="008718DE" w:rsidRDefault="008718DE" w:rsidP="008718DE">
      <w:pPr>
        <w:keepLines/>
        <w:spacing w:before="0"/>
        <w:rPr>
          <w:rFonts w:ascii="Times New Roman" w:hAnsi="Times New Roman"/>
          <w:color w:val="000000"/>
          <w:sz w:val="18"/>
          <w:shd w:val="clear" w:color="auto" w:fill="FFFFFF"/>
        </w:rPr>
      </w:pPr>
    </w:p>
    <w:p w14:paraId="4EE2A5DA" w14:textId="77777777" w:rsidR="008718DE" w:rsidRDefault="008718DE" w:rsidP="008718DE">
      <w:pPr>
        <w:keepLines/>
        <w:rPr>
          <w:rFonts w:cs="Arial"/>
          <w:color w:val="000000"/>
          <w:sz w:val="16"/>
          <w:shd w:val="clear" w:color="auto" w:fill="FFFFFF"/>
        </w:rPr>
      </w:pPr>
    </w:p>
    <w:p w14:paraId="68016A7E"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12 - Diary Rules for Student Minors (Cont.) </w:t>
      </w:r>
    </w:p>
    <w:p w14:paraId="195F5CDC"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3A029D79">
          <v:shape id="_x0000_i1036" type="#_x0000_t75" style="width:480pt;height:5in" o:bordertopcolor="this" o:borderleftcolor="this" o:borderbottomcolor="this" o:borderrightcolor="this">
            <v:imagedata r:id="rId18" o:title="slide12"/>
            <w10:bordertop type="single" width="4" shadow="t"/>
            <w10:borderleft type="single" width="4" shadow="t"/>
            <w10:borderbottom type="single" width="4" shadow="t"/>
            <w10:borderright type="single" width="4" shadow="t"/>
          </v:shape>
        </w:pict>
      </w:r>
    </w:p>
    <w:p w14:paraId="7A7A2BC6"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3BEE528D" w14:textId="77777777" w:rsidR="008718DE" w:rsidRDefault="008718DE" w:rsidP="008718DE">
      <w:pPr>
        <w:keepLines/>
        <w:spacing w:before="0"/>
        <w:rPr>
          <w:rFonts w:cs="Arial"/>
          <w:color w:val="000000"/>
          <w:sz w:val="16"/>
          <w:shd w:val="clear" w:color="auto" w:fill="FFFFFF"/>
        </w:rPr>
      </w:pPr>
    </w:p>
    <w:p w14:paraId="40E1BC5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2F04577D" w14:textId="77777777" w:rsidR="008718DE" w:rsidRDefault="008718DE" w:rsidP="008718DE">
      <w:pPr>
        <w:keepLines/>
        <w:spacing w:before="0"/>
        <w:rPr>
          <w:rFonts w:cs="Arial"/>
          <w:color w:val="000000"/>
          <w:sz w:val="16"/>
          <w:shd w:val="clear" w:color="auto" w:fill="FFFFFF"/>
        </w:rPr>
      </w:pPr>
    </w:p>
    <w:p w14:paraId="549D1B1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X.ii.6.E.3.e.  Establishing a Diary When Awarding Benefits to a Fiduciary for a Minor Who Is Attending School</w:t>
      </w:r>
    </w:p>
    <w:p w14:paraId="2A263D65" w14:textId="77777777" w:rsidR="008718DE" w:rsidRDefault="008718DE" w:rsidP="008718DE">
      <w:pPr>
        <w:keepLines/>
        <w:spacing w:before="0"/>
        <w:rPr>
          <w:rFonts w:cs="Arial"/>
          <w:color w:val="000000"/>
          <w:sz w:val="16"/>
          <w:shd w:val="clear" w:color="auto" w:fill="FFFFFF"/>
        </w:rPr>
      </w:pPr>
    </w:p>
    <w:p w14:paraId="180E09F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The proper effective date for direct payment is the later of the following dates:</w:t>
      </w:r>
    </w:p>
    <w:p w14:paraId="6DA0D3AB" w14:textId="77777777" w:rsidR="008718DE" w:rsidRDefault="008718DE" w:rsidP="008718DE">
      <w:pPr>
        <w:keepLines/>
        <w:spacing w:before="0"/>
        <w:rPr>
          <w:rFonts w:cs="Arial"/>
          <w:color w:val="000000"/>
          <w:sz w:val="16"/>
          <w:shd w:val="clear" w:color="auto" w:fill="FFFFFF"/>
        </w:rPr>
      </w:pPr>
    </w:p>
    <w:p w14:paraId="4DE534E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first day of the month during which the child reaches the age of majority, or</w:t>
      </w:r>
    </w:p>
    <w:p w14:paraId="6D2AECB6" w14:textId="77777777" w:rsidR="008718DE" w:rsidRDefault="008718DE" w:rsidP="008718DE">
      <w:pPr>
        <w:keepLines/>
        <w:spacing w:before="0"/>
        <w:rPr>
          <w:rFonts w:cs="Arial"/>
          <w:color w:val="000000"/>
          <w:sz w:val="16"/>
          <w:shd w:val="clear" w:color="auto" w:fill="FFFFFF"/>
        </w:rPr>
      </w:pPr>
    </w:p>
    <w:p w14:paraId="22C7F2D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date in the LAST PAID DATE field on the AWARD INFORMATION tab in Share.</w:t>
      </w:r>
    </w:p>
    <w:p w14:paraId="6BBAD03B" w14:textId="77777777" w:rsidR="008718DE" w:rsidRDefault="008718DE" w:rsidP="008718DE">
      <w:pPr>
        <w:keepLines/>
        <w:spacing w:before="0"/>
        <w:rPr>
          <w:rFonts w:ascii="Times New Roman" w:hAnsi="Times New Roman"/>
          <w:color w:val="000000"/>
          <w:sz w:val="18"/>
          <w:shd w:val="clear" w:color="auto" w:fill="FFFFFF"/>
        </w:rPr>
      </w:pPr>
    </w:p>
    <w:p w14:paraId="78D349E3" w14:textId="77777777" w:rsidR="008718DE" w:rsidRDefault="008718DE" w:rsidP="008718DE">
      <w:pPr>
        <w:keepLines/>
        <w:spacing w:before="0"/>
        <w:rPr>
          <w:rFonts w:ascii="Times New Roman" w:hAnsi="Times New Roman"/>
          <w:color w:val="000000"/>
          <w:sz w:val="18"/>
          <w:shd w:val="clear" w:color="auto" w:fill="FFFFFF"/>
        </w:rPr>
      </w:pPr>
    </w:p>
    <w:p w14:paraId="5CC67D61" w14:textId="77777777" w:rsidR="008718DE" w:rsidRDefault="008718DE" w:rsidP="008718DE">
      <w:pPr>
        <w:keepLines/>
        <w:rPr>
          <w:rFonts w:cs="Arial"/>
          <w:color w:val="000000"/>
          <w:sz w:val="16"/>
          <w:shd w:val="clear" w:color="auto" w:fill="FFFFFF"/>
        </w:rPr>
      </w:pPr>
    </w:p>
    <w:p w14:paraId="45C4CC14"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13 - Statutory Changes to Age of Majority  </w:t>
      </w:r>
    </w:p>
    <w:p w14:paraId="29D5ECF0"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115FF7FD">
          <v:shape id="_x0000_i1037" type="#_x0000_t75" style="width:480pt;height:5in" o:bordertopcolor="this" o:borderleftcolor="this" o:borderbottomcolor="this" o:borderrightcolor="this">
            <v:imagedata r:id="rId19" o:title="slide13"/>
            <w10:bordertop type="single" width="4" shadow="t"/>
            <w10:borderleft type="single" width="4" shadow="t"/>
            <w10:borderbottom type="single" width="4" shadow="t"/>
            <w10:borderright type="single" width="4" shadow="t"/>
          </v:shape>
        </w:pict>
      </w:r>
    </w:p>
    <w:p w14:paraId="0EEF8C95"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6F0D7FE" w14:textId="77777777" w:rsidR="008718DE" w:rsidRDefault="008718DE" w:rsidP="008718DE">
      <w:pPr>
        <w:keepLines/>
        <w:spacing w:before="0"/>
        <w:rPr>
          <w:rFonts w:cs="Arial"/>
          <w:color w:val="000000"/>
          <w:sz w:val="16"/>
          <w:shd w:val="clear" w:color="auto" w:fill="FFFFFF"/>
        </w:rPr>
      </w:pPr>
    </w:p>
    <w:p w14:paraId="309AF70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44039385" w14:textId="77777777" w:rsidR="008718DE" w:rsidRDefault="008718DE" w:rsidP="008718DE">
      <w:pPr>
        <w:keepLines/>
        <w:spacing w:before="0"/>
        <w:rPr>
          <w:rFonts w:cs="Arial"/>
          <w:color w:val="000000"/>
          <w:sz w:val="16"/>
          <w:shd w:val="clear" w:color="auto" w:fill="FFFFFF"/>
        </w:rPr>
      </w:pPr>
    </w:p>
    <w:p w14:paraId="583F363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X.ii.6.E.3.f.  Statutory Change in the Age of Majority</w:t>
      </w:r>
    </w:p>
    <w:p w14:paraId="0C0F170D" w14:textId="77777777" w:rsidR="008718DE" w:rsidRDefault="008718DE" w:rsidP="008718DE">
      <w:pPr>
        <w:keepLines/>
        <w:spacing w:before="0"/>
        <w:rPr>
          <w:rFonts w:cs="Arial"/>
          <w:color w:val="000000"/>
          <w:sz w:val="16"/>
          <w:shd w:val="clear" w:color="auto" w:fill="FFFFFF"/>
        </w:rPr>
      </w:pPr>
    </w:p>
    <w:p w14:paraId="39F3FD0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Statutory changes in the age of majority make it necessary to authorize direct payment </w:t>
      </w:r>
      <w:proofErr w:type="gramStart"/>
      <w:r w:rsidRPr="008718DE">
        <w:rPr>
          <w:rFonts w:ascii="Times New Roman" w:hAnsi="Times New Roman"/>
          <w:color w:val="000000"/>
          <w:sz w:val="18"/>
          <w:shd w:val="clear" w:color="auto" w:fill="FFFFFF"/>
        </w:rPr>
        <w:t>when</w:t>
      </w:r>
      <w:proofErr w:type="gramEnd"/>
      <w:r w:rsidRPr="008718DE">
        <w:rPr>
          <w:rFonts w:ascii="Times New Roman" w:hAnsi="Times New Roman"/>
          <w:color w:val="000000"/>
          <w:sz w:val="18"/>
          <w:shd w:val="clear" w:color="auto" w:fill="FFFFFF"/>
        </w:rPr>
        <w:t xml:space="preserve"> </w:t>
      </w:r>
    </w:p>
    <w:p w14:paraId="603DDA71" w14:textId="77777777" w:rsidR="008718DE" w:rsidRDefault="008718DE" w:rsidP="008718DE">
      <w:pPr>
        <w:keepLines/>
        <w:spacing w:before="0"/>
        <w:rPr>
          <w:rFonts w:cs="Arial"/>
          <w:color w:val="000000"/>
          <w:sz w:val="16"/>
          <w:shd w:val="clear" w:color="auto" w:fill="FFFFFF"/>
        </w:rPr>
      </w:pPr>
    </w:p>
    <w:p w14:paraId="3FF1FB0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payments are being made through a fiduciary only because of the minority status of a child or children, and</w:t>
      </w:r>
    </w:p>
    <w:p w14:paraId="41388E3E" w14:textId="77777777" w:rsidR="008718DE" w:rsidRDefault="008718DE" w:rsidP="008718DE">
      <w:pPr>
        <w:keepLines/>
        <w:spacing w:before="0"/>
        <w:rPr>
          <w:rFonts w:cs="Arial"/>
          <w:color w:val="000000"/>
          <w:sz w:val="16"/>
          <w:shd w:val="clear" w:color="auto" w:fill="FFFFFF"/>
        </w:rPr>
      </w:pPr>
    </w:p>
    <w:p w14:paraId="31B5B1A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custodian or child(ren) requests direct payment according to the statutory change.</w:t>
      </w:r>
    </w:p>
    <w:p w14:paraId="226DE276" w14:textId="77777777" w:rsidR="008718DE" w:rsidRDefault="008718DE" w:rsidP="008718DE">
      <w:pPr>
        <w:keepLines/>
        <w:spacing w:before="0"/>
        <w:rPr>
          <w:rFonts w:cs="Arial"/>
          <w:color w:val="000000"/>
          <w:sz w:val="16"/>
          <w:shd w:val="clear" w:color="auto" w:fill="FFFFFF"/>
        </w:rPr>
      </w:pPr>
    </w:p>
    <w:p w14:paraId="6C958D9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Note:  Hubs routinely identify beneficiaries under their jurisdiction that are affected by the enactment of a law that lowers the age of majority. </w:t>
      </w:r>
    </w:p>
    <w:p w14:paraId="40652FE5" w14:textId="77777777" w:rsidR="008718DE" w:rsidRDefault="008718DE" w:rsidP="008718DE">
      <w:pPr>
        <w:keepLines/>
        <w:spacing w:before="0"/>
        <w:rPr>
          <w:rFonts w:ascii="Times New Roman" w:hAnsi="Times New Roman"/>
          <w:color w:val="000000"/>
          <w:sz w:val="18"/>
          <w:shd w:val="clear" w:color="auto" w:fill="FFFFFF"/>
        </w:rPr>
      </w:pPr>
    </w:p>
    <w:p w14:paraId="04EB48D3" w14:textId="77777777" w:rsidR="008718DE" w:rsidRDefault="008718DE" w:rsidP="008718DE">
      <w:pPr>
        <w:keepLines/>
        <w:spacing w:before="0"/>
        <w:rPr>
          <w:rFonts w:ascii="Times New Roman" w:hAnsi="Times New Roman"/>
          <w:color w:val="000000"/>
          <w:sz w:val="18"/>
          <w:shd w:val="clear" w:color="auto" w:fill="FFFFFF"/>
        </w:rPr>
      </w:pPr>
    </w:p>
    <w:p w14:paraId="515577F4" w14:textId="77777777" w:rsidR="008718DE" w:rsidRDefault="008718DE" w:rsidP="008718DE">
      <w:pPr>
        <w:keepLines/>
        <w:rPr>
          <w:rFonts w:cs="Arial"/>
          <w:color w:val="000000"/>
          <w:sz w:val="16"/>
          <w:shd w:val="clear" w:color="auto" w:fill="FFFFFF"/>
        </w:rPr>
      </w:pPr>
    </w:p>
    <w:p w14:paraId="56E7B969"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14 </w:t>
      </w:r>
      <w:proofErr w:type="gramStart"/>
      <w:r w:rsidRPr="008718DE">
        <w:rPr>
          <w:rFonts w:cs="Arial"/>
          <w:b/>
          <w:color w:val="000000"/>
          <w:sz w:val="20"/>
          <w:shd w:val="clear" w:color="auto" w:fill="FFFFFF"/>
        </w:rPr>
        <w:t>-  Authorizing</w:t>
      </w:r>
      <w:proofErr w:type="gramEnd"/>
      <w:r w:rsidRPr="008718DE">
        <w:rPr>
          <w:rFonts w:cs="Arial"/>
          <w:b/>
          <w:color w:val="000000"/>
          <w:sz w:val="20"/>
          <w:shd w:val="clear" w:color="auto" w:fill="FFFFFF"/>
        </w:rPr>
        <w:t xml:space="preserve"> Direct Payment for Age Change </w:t>
      </w:r>
    </w:p>
    <w:p w14:paraId="12C0CEF5"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9B94DE6">
          <v:shape id="_x0000_i1038" type="#_x0000_t75" style="width:480pt;height:5in" o:bordertopcolor="this" o:borderleftcolor="this" o:borderbottomcolor="this" o:borderrightcolor="this">
            <v:imagedata r:id="rId20" o:title="slide14"/>
            <w10:bordertop type="single" width="4" shadow="t"/>
            <w10:borderleft type="single" width="4" shadow="t"/>
            <w10:borderbottom type="single" width="4" shadow="t"/>
            <w10:borderright type="single" width="4" shadow="t"/>
          </v:shape>
        </w:pict>
      </w:r>
    </w:p>
    <w:p w14:paraId="09D0505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7A7E4F1" w14:textId="77777777" w:rsidR="008718DE" w:rsidRDefault="008718DE" w:rsidP="008718DE">
      <w:pPr>
        <w:keepLines/>
        <w:spacing w:before="0"/>
        <w:rPr>
          <w:rFonts w:cs="Arial"/>
          <w:color w:val="000000"/>
          <w:sz w:val="16"/>
          <w:shd w:val="clear" w:color="auto" w:fill="FFFFFF"/>
        </w:rPr>
      </w:pPr>
    </w:p>
    <w:p w14:paraId="1F06AD4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5E3200FD" w14:textId="77777777" w:rsidR="008718DE" w:rsidRDefault="008718DE" w:rsidP="008718DE">
      <w:pPr>
        <w:keepLines/>
        <w:spacing w:before="0"/>
        <w:rPr>
          <w:rFonts w:cs="Arial"/>
          <w:color w:val="000000"/>
          <w:sz w:val="16"/>
          <w:shd w:val="clear" w:color="auto" w:fill="FFFFFF"/>
        </w:rPr>
      </w:pPr>
    </w:p>
    <w:p w14:paraId="3F5CCA5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X.ii.6.E.3.g.  Authorizing Direct Payment Due to a Statutory Change in the Age of Majority</w:t>
      </w:r>
    </w:p>
    <w:p w14:paraId="65CB630A" w14:textId="77777777" w:rsidR="008718DE" w:rsidRDefault="008718DE" w:rsidP="008718DE">
      <w:pPr>
        <w:keepLines/>
        <w:spacing w:before="0"/>
        <w:rPr>
          <w:rFonts w:cs="Arial"/>
          <w:color w:val="000000"/>
          <w:sz w:val="16"/>
          <w:shd w:val="clear" w:color="auto" w:fill="FFFFFF"/>
        </w:rPr>
      </w:pPr>
    </w:p>
    <w:p w14:paraId="46A3650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To authorize a direct payment because of a statutory change in the age of majority, </w:t>
      </w:r>
    </w:p>
    <w:p w14:paraId="0566A033" w14:textId="77777777" w:rsidR="008718DE" w:rsidRDefault="008718DE" w:rsidP="008718DE">
      <w:pPr>
        <w:keepLines/>
        <w:spacing w:before="0"/>
        <w:rPr>
          <w:rFonts w:cs="Arial"/>
          <w:color w:val="000000"/>
          <w:sz w:val="16"/>
          <w:shd w:val="clear" w:color="auto" w:fill="FFFFFF"/>
        </w:rPr>
      </w:pPr>
    </w:p>
    <w:p w14:paraId="4D1C66E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change the name and address of the payee, and</w:t>
      </w:r>
    </w:p>
    <w:p w14:paraId="55A52D85" w14:textId="77777777" w:rsidR="008718DE" w:rsidRDefault="008718DE" w:rsidP="008718DE">
      <w:pPr>
        <w:keepLines/>
        <w:spacing w:before="0"/>
        <w:rPr>
          <w:rFonts w:cs="Arial"/>
          <w:color w:val="000000"/>
          <w:sz w:val="16"/>
          <w:shd w:val="clear" w:color="auto" w:fill="FFFFFF"/>
        </w:rPr>
      </w:pPr>
    </w:p>
    <w:p w14:paraId="3CD0339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make the change to direct payment effective the date in the LAST PAID DATE field on the AWARD INFORMATION tab in Share.</w:t>
      </w:r>
    </w:p>
    <w:p w14:paraId="1A57ED64" w14:textId="77777777" w:rsidR="008718DE" w:rsidRDefault="008718DE" w:rsidP="008718DE">
      <w:pPr>
        <w:keepLines/>
        <w:spacing w:before="0"/>
        <w:rPr>
          <w:rFonts w:cs="Arial"/>
          <w:color w:val="000000"/>
          <w:sz w:val="16"/>
          <w:shd w:val="clear" w:color="auto" w:fill="FFFFFF"/>
        </w:rPr>
      </w:pPr>
    </w:p>
    <w:p w14:paraId="3A3ADE6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Exception:  If payments are being made through a court-appointed fiduciary, </w:t>
      </w:r>
      <w:proofErr w:type="gramStart"/>
      <w:r w:rsidRPr="008718DE">
        <w:rPr>
          <w:rFonts w:ascii="Times New Roman" w:hAnsi="Times New Roman"/>
          <w:color w:val="000000"/>
          <w:sz w:val="18"/>
          <w:shd w:val="clear" w:color="auto" w:fill="FFFFFF"/>
        </w:rPr>
        <w:t>refer</w:t>
      </w:r>
      <w:proofErr w:type="gramEnd"/>
      <w:r w:rsidRPr="008718DE">
        <w:rPr>
          <w:rFonts w:ascii="Times New Roman" w:hAnsi="Times New Roman"/>
          <w:color w:val="000000"/>
          <w:sz w:val="18"/>
          <w:shd w:val="clear" w:color="auto" w:fill="FFFFFF"/>
        </w:rPr>
        <w:t xml:space="preserve"> the request for direct payment to the hub before making any change.</w:t>
      </w:r>
    </w:p>
    <w:p w14:paraId="7F723342" w14:textId="77777777" w:rsidR="008718DE" w:rsidRDefault="008718DE" w:rsidP="008718DE">
      <w:pPr>
        <w:keepLines/>
        <w:spacing w:before="0"/>
        <w:rPr>
          <w:rFonts w:ascii="Times New Roman" w:hAnsi="Times New Roman"/>
          <w:color w:val="000000"/>
          <w:sz w:val="18"/>
          <w:shd w:val="clear" w:color="auto" w:fill="FFFFFF"/>
        </w:rPr>
      </w:pPr>
    </w:p>
    <w:p w14:paraId="5B256D20" w14:textId="77777777" w:rsidR="008718DE" w:rsidRDefault="008718DE" w:rsidP="008718DE">
      <w:pPr>
        <w:keepLines/>
        <w:spacing w:before="0"/>
        <w:rPr>
          <w:rFonts w:ascii="Times New Roman" w:hAnsi="Times New Roman"/>
          <w:color w:val="000000"/>
          <w:sz w:val="18"/>
          <w:shd w:val="clear" w:color="auto" w:fill="FFFFFF"/>
        </w:rPr>
      </w:pPr>
    </w:p>
    <w:p w14:paraId="45D85218" w14:textId="77777777" w:rsidR="008718DE" w:rsidRDefault="008718DE" w:rsidP="008718DE">
      <w:pPr>
        <w:keepLines/>
        <w:rPr>
          <w:rFonts w:cs="Arial"/>
          <w:color w:val="000000"/>
          <w:sz w:val="16"/>
          <w:shd w:val="clear" w:color="auto" w:fill="FFFFFF"/>
        </w:rPr>
      </w:pPr>
    </w:p>
    <w:p w14:paraId="16D24B06"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15 - Retroactive Awards After Age of Majority </w:t>
      </w:r>
    </w:p>
    <w:p w14:paraId="1C94D2AA"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44EE31BE">
          <v:shape id="_x0000_i1039" type="#_x0000_t75" style="width:480pt;height:5in" o:bordertopcolor="this" o:borderleftcolor="this" o:borderbottomcolor="this" o:borderrightcolor="this">
            <v:imagedata r:id="rId21" o:title="slide15"/>
            <w10:bordertop type="single" width="4" shadow="t"/>
            <w10:borderleft type="single" width="4" shadow="t"/>
            <w10:borderbottom type="single" width="4" shadow="t"/>
            <w10:borderright type="single" width="4" shadow="t"/>
          </v:shape>
        </w:pict>
      </w:r>
    </w:p>
    <w:p w14:paraId="1462810D"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1FD9987" w14:textId="77777777" w:rsidR="008718DE" w:rsidRDefault="008718DE" w:rsidP="008718DE">
      <w:pPr>
        <w:keepLines/>
        <w:spacing w:before="0"/>
        <w:rPr>
          <w:rFonts w:cs="Arial"/>
          <w:color w:val="000000"/>
          <w:sz w:val="16"/>
          <w:shd w:val="clear" w:color="auto" w:fill="FFFFFF"/>
        </w:rPr>
      </w:pPr>
    </w:p>
    <w:p w14:paraId="18F7A6A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6FC17A55" w14:textId="77777777" w:rsidR="008718DE" w:rsidRDefault="008718DE" w:rsidP="008718DE">
      <w:pPr>
        <w:keepLines/>
        <w:spacing w:before="0"/>
        <w:rPr>
          <w:rFonts w:cs="Arial"/>
          <w:color w:val="000000"/>
          <w:sz w:val="16"/>
          <w:shd w:val="clear" w:color="auto" w:fill="FFFFFF"/>
        </w:rPr>
      </w:pPr>
    </w:p>
    <w:p w14:paraId="6C7F000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X.ii.6.E.3.h.  Retroactive Benefits in an Award to a Child Who Has Reached the Age of Majority</w:t>
      </w:r>
    </w:p>
    <w:p w14:paraId="5F30A472" w14:textId="77777777" w:rsidR="008718DE" w:rsidRDefault="008718DE" w:rsidP="008718DE">
      <w:pPr>
        <w:keepLines/>
        <w:spacing w:before="0"/>
        <w:rPr>
          <w:rFonts w:cs="Arial"/>
          <w:color w:val="000000"/>
          <w:sz w:val="16"/>
          <w:shd w:val="clear" w:color="auto" w:fill="FFFFFF"/>
        </w:rPr>
      </w:pPr>
    </w:p>
    <w:p w14:paraId="6821812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b/>
      </w:r>
    </w:p>
    <w:p w14:paraId="6864A9E7" w14:textId="77777777" w:rsidR="008718DE" w:rsidRDefault="008718DE" w:rsidP="008718DE">
      <w:pPr>
        <w:keepLines/>
        <w:spacing w:before="0"/>
        <w:rPr>
          <w:rFonts w:cs="Arial"/>
          <w:color w:val="000000"/>
          <w:sz w:val="16"/>
          <w:shd w:val="clear" w:color="auto" w:fill="FFFFFF"/>
        </w:rPr>
      </w:pPr>
    </w:p>
    <w:p w14:paraId="78D702F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Per 38 CFR 3.403(a)(2), when awarding benefits to a child on or after the date they reach the age of majority, include in the award any retroactive benefits owed to the child, even if the benefits are for </w:t>
      </w:r>
      <w:proofErr w:type="gramStart"/>
      <w:r w:rsidRPr="008718DE">
        <w:rPr>
          <w:rFonts w:ascii="Times New Roman" w:hAnsi="Times New Roman"/>
          <w:color w:val="000000"/>
          <w:sz w:val="18"/>
          <w:shd w:val="clear" w:color="auto" w:fill="FFFFFF"/>
        </w:rPr>
        <w:t>a period of time</w:t>
      </w:r>
      <w:proofErr w:type="gramEnd"/>
      <w:r w:rsidRPr="008718DE">
        <w:rPr>
          <w:rFonts w:ascii="Times New Roman" w:hAnsi="Times New Roman"/>
          <w:color w:val="000000"/>
          <w:sz w:val="18"/>
          <w:shd w:val="clear" w:color="auto" w:fill="FFFFFF"/>
        </w:rPr>
        <w:t xml:space="preserve"> during which the child was a minor.</w:t>
      </w:r>
    </w:p>
    <w:p w14:paraId="6B99CE31" w14:textId="77777777" w:rsidR="008718DE" w:rsidRDefault="008718DE" w:rsidP="008718DE">
      <w:pPr>
        <w:keepLines/>
        <w:spacing w:before="0"/>
        <w:rPr>
          <w:rFonts w:ascii="Times New Roman" w:hAnsi="Times New Roman"/>
          <w:color w:val="000000"/>
          <w:sz w:val="18"/>
          <w:shd w:val="clear" w:color="auto" w:fill="FFFFFF"/>
        </w:rPr>
      </w:pPr>
    </w:p>
    <w:p w14:paraId="06880F70" w14:textId="77777777" w:rsidR="008718DE" w:rsidRDefault="008718DE" w:rsidP="008718DE">
      <w:pPr>
        <w:keepLines/>
        <w:spacing w:before="0"/>
        <w:rPr>
          <w:rFonts w:ascii="Times New Roman" w:hAnsi="Times New Roman"/>
          <w:color w:val="000000"/>
          <w:sz w:val="18"/>
          <w:shd w:val="clear" w:color="auto" w:fill="FFFFFF"/>
        </w:rPr>
      </w:pPr>
    </w:p>
    <w:p w14:paraId="2CC4E2E0" w14:textId="77777777" w:rsidR="008718DE" w:rsidRDefault="008718DE" w:rsidP="008718DE">
      <w:pPr>
        <w:keepLines/>
        <w:rPr>
          <w:rFonts w:cs="Arial"/>
          <w:color w:val="000000"/>
          <w:sz w:val="16"/>
          <w:shd w:val="clear" w:color="auto" w:fill="FFFFFF"/>
        </w:rPr>
      </w:pPr>
    </w:p>
    <w:p w14:paraId="18408524"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16 - Knowledge Check 1 </w:t>
      </w:r>
    </w:p>
    <w:p w14:paraId="7E4080C7"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00F720EA">
          <v:shape id="_x0000_i1040" type="#_x0000_t75" style="width:480pt;height:5in" o:bordertopcolor="this" o:borderleftcolor="this" o:borderbottomcolor="this" o:borderrightcolor="this">
            <v:imagedata r:id="rId22" o:title="slide16"/>
            <w10:bordertop type="single" width="4" shadow="t"/>
            <w10:borderleft type="single" width="4" shadow="t"/>
            <w10:borderbottom type="single" width="4" shadow="t"/>
            <w10:borderright type="single" width="4" shadow="t"/>
          </v:shape>
        </w:pict>
      </w:r>
    </w:p>
    <w:p w14:paraId="0B99562C"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48B7D79" w14:textId="77777777" w:rsidR="008718DE" w:rsidRDefault="008718DE" w:rsidP="008718DE">
      <w:pPr>
        <w:keepLines/>
        <w:spacing w:before="0"/>
        <w:rPr>
          <w:rFonts w:cs="Arial"/>
          <w:color w:val="000000"/>
          <w:sz w:val="16"/>
          <w:shd w:val="clear" w:color="auto" w:fill="FFFFFF"/>
        </w:rPr>
      </w:pPr>
    </w:p>
    <w:p w14:paraId="46595A3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6CE76A04" w14:textId="77777777" w:rsidR="008718DE" w:rsidRDefault="008718DE" w:rsidP="008718DE">
      <w:pPr>
        <w:keepLines/>
        <w:spacing w:before="0"/>
        <w:rPr>
          <w:rFonts w:cs="Arial"/>
          <w:color w:val="000000"/>
          <w:sz w:val="16"/>
          <w:shd w:val="clear" w:color="auto" w:fill="FFFFFF"/>
        </w:rPr>
      </w:pPr>
    </w:p>
    <w:p w14:paraId="04DAFA7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Here is our first knowledge check of 6 that we have during this training. </w:t>
      </w:r>
    </w:p>
    <w:p w14:paraId="5FC766FE" w14:textId="77777777" w:rsidR="008718DE" w:rsidRDefault="008718DE" w:rsidP="008718DE">
      <w:pPr>
        <w:keepLines/>
        <w:spacing w:before="0"/>
        <w:rPr>
          <w:rFonts w:cs="Arial"/>
          <w:color w:val="000000"/>
          <w:sz w:val="16"/>
          <w:shd w:val="clear" w:color="auto" w:fill="FFFFFF"/>
        </w:rPr>
      </w:pPr>
    </w:p>
    <w:p w14:paraId="7FC70E3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What age is the majority set in Nebraska?</w:t>
      </w:r>
    </w:p>
    <w:p w14:paraId="12793C0F" w14:textId="77777777" w:rsidR="008718DE" w:rsidRDefault="008718DE" w:rsidP="008718DE">
      <w:pPr>
        <w:keepLines/>
        <w:spacing w:before="0"/>
        <w:rPr>
          <w:rFonts w:cs="Arial"/>
          <w:color w:val="000000"/>
          <w:sz w:val="16"/>
          <w:shd w:val="clear" w:color="auto" w:fill="FFFFFF"/>
        </w:rPr>
      </w:pPr>
    </w:p>
    <w:p w14:paraId="5001CA7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 18 years old</w:t>
      </w:r>
    </w:p>
    <w:p w14:paraId="6FC107DA" w14:textId="77777777" w:rsidR="008718DE" w:rsidRDefault="008718DE" w:rsidP="008718DE">
      <w:pPr>
        <w:keepLines/>
        <w:spacing w:before="0"/>
        <w:rPr>
          <w:rFonts w:cs="Arial"/>
          <w:color w:val="000000"/>
          <w:sz w:val="16"/>
          <w:shd w:val="clear" w:color="auto" w:fill="FFFFFF"/>
        </w:rPr>
      </w:pPr>
    </w:p>
    <w:p w14:paraId="5B57211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 19 years old</w:t>
      </w:r>
    </w:p>
    <w:p w14:paraId="389E5D88" w14:textId="77777777" w:rsidR="008718DE" w:rsidRDefault="008718DE" w:rsidP="008718DE">
      <w:pPr>
        <w:keepLines/>
        <w:spacing w:before="0"/>
        <w:rPr>
          <w:rFonts w:cs="Arial"/>
          <w:color w:val="000000"/>
          <w:sz w:val="16"/>
          <w:shd w:val="clear" w:color="auto" w:fill="FFFFFF"/>
        </w:rPr>
      </w:pPr>
    </w:p>
    <w:p w14:paraId="2E76F7E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 21 years old</w:t>
      </w:r>
    </w:p>
    <w:p w14:paraId="25106BE6" w14:textId="77777777" w:rsidR="008718DE" w:rsidRDefault="008718DE" w:rsidP="008718DE">
      <w:pPr>
        <w:keepLines/>
        <w:spacing w:before="0"/>
        <w:rPr>
          <w:rFonts w:cs="Arial"/>
          <w:color w:val="000000"/>
          <w:sz w:val="16"/>
          <w:shd w:val="clear" w:color="auto" w:fill="FFFFFF"/>
        </w:rPr>
      </w:pPr>
    </w:p>
    <w:p w14:paraId="0208256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 17 years old</w:t>
      </w:r>
    </w:p>
    <w:p w14:paraId="0D8ED761" w14:textId="77777777" w:rsidR="008718DE" w:rsidRDefault="008718DE" w:rsidP="008718DE">
      <w:pPr>
        <w:keepLines/>
        <w:spacing w:before="0"/>
        <w:rPr>
          <w:rFonts w:ascii="Times New Roman" w:hAnsi="Times New Roman"/>
          <w:color w:val="000000"/>
          <w:sz w:val="18"/>
          <w:shd w:val="clear" w:color="auto" w:fill="FFFFFF"/>
        </w:rPr>
      </w:pPr>
    </w:p>
    <w:p w14:paraId="3BE94F40" w14:textId="77777777" w:rsidR="008718DE" w:rsidRDefault="008718DE" w:rsidP="008718DE">
      <w:pPr>
        <w:keepLines/>
        <w:spacing w:before="0"/>
        <w:rPr>
          <w:rFonts w:ascii="Times New Roman" w:hAnsi="Times New Roman"/>
          <w:color w:val="000000"/>
          <w:sz w:val="18"/>
          <w:shd w:val="clear" w:color="auto" w:fill="FFFFFF"/>
        </w:rPr>
      </w:pPr>
    </w:p>
    <w:p w14:paraId="00921EC6" w14:textId="77777777" w:rsidR="008718DE" w:rsidRDefault="008718DE" w:rsidP="008718DE">
      <w:pPr>
        <w:keepLines/>
        <w:rPr>
          <w:rFonts w:cs="Arial"/>
          <w:color w:val="000000"/>
          <w:sz w:val="16"/>
          <w:shd w:val="clear" w:color="auto" w:fill="FFFFFF"/>
        </w:rPr>
      </w:pPr>
    </w:p>
    <w:p w14:paraId="00B34137"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17 - Knowledge Check 1 - Answer </w:t>
      </w:r>
    </w:p>
    <w:p w14:paraId="77D97FB2"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3B67126">
          <v:shape id="_x0000_i1041" type="#_x0000_t75" style="width:480pt;height:5in" o:bordertopcolor="this" o:borderleftcolor="this" o:borderbottomcolor="this" o:borderrightcolor="this">
            <v:imagedata r:id="rId23" o:title="slide17"/>
            <w10:bordertop type="single" width="4" shadow="t"/>
            <w10:borderleft type="single" width="4" shadow="t"/>
            <w10:borderbottom type="single" width="4" shadow="t"/>
            <w10:borderright type="single" width="4" shadow="t"/>
          </v:shape>
        </w:pict>
      </w:r>
    </w:p>
    <w:p w14:paraId="6E04B526"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45A67076" w14:textId="77777777" w:rsidR="008718DE" w:rsidRDefault="008718DE" w:rsidP="008718DE">
      <w:pPr>
        <w:keepLines/>
        <w:spacing w:before="0"/>
        <w:rPr>
          <w:rFonts w:cs="Arial"/>
          <w:color w:val="000000"/>
          <w:sz w:val="16"/>
          <w:shd w:val="clear" w:color="auto" w:fill="FFFFFF"/>
        </w:rPr>
      </w:pPr>
    </w:p>
    <w:p w14:paraId="1D3529D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1B942309" w14:textId="77777777" w:rsidR="008718DE" w:rsidRDefault="008718DE" w:rsidP="008718DE">
      <w:pPr>
        <w:keepLines/>
        <w:spacing w:before="0"/>
        <w:rPr>
          <w:rFonts w:cs="Arial"/>
          <w:color w:val="000000"/>
          <w:sz w:val="16"/>
          <w:shd w:val="clear" w:color="auto" w:fill="FFFFFF"/>
        </w:rPr>
      </w:pPr>
    </w:p>
    <w:p w14:paraId="1D10CDA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The correct answer is b 19 years old. M21-1 X.ii.6.E.3.c.  Age of Majority by State/Territory</w:t>
      </w:r>
    </w:p>
    <w:p w14:paraId="28ADB6FD" w14:textId="77777777" w:rsidR="008718DE" w:rsidRDefault="008718DE" w:rsidP="008718DE">
      <w:pPr>
        <w:keepLines/>
        <w:spacing w:before="0"/>
        <w:rPr>
          <w:rFonts w:ascii="Times New Roman" w:hAnsi="Times New Roman"/>
          <w:color w:val="000000"/>
          <w:sz w:val="18"/>
          <w:shd w:val="clear" w:color="auto" w:fill="FFFFFF"/>
        </w:rPr>
      </w:pPr>
    </w:p>
    <w:p w14:paraId="2B51DA68" w14:textId="77777777" w:rsidR="008718DE" w:rsidRDefault="008718DE" w:rsidP="008718DE">
      <w:pPr>
        <w:keepLines/>
        <w:spacing w:before="0"/>
        <w:rPr>
          <w:rFonts w:ascii="Times New Roman" w:hAnsi="Times New Roman"/>
          <w:color w:val="000000"/>
          <w:sz w:val="18"/>
          <w:shd w:val="clear" w:color="auto" w:fill="FFFFFF"/>
        </w:rPr>
      </w:pPr>
    </w:p>
    <w:p w14:paraId="7E34A118" w14:textId="77777777" w:rsidR="008718DE" w:rsidRDefault="008718DE" w:rsidP="008718DE">
      <w:pPr>
        <w:keepLines/>
        <w:rPr>
          <w:rFonts w:cs="Arial"/>
          <w:color w:val="000000"/>
          <w:sz w:val="16"/>
          <w:shd w:val="clear" w:color="auto" w:fill="FFFFFF"/>
        </w:rPr>
      </w:pPr>
    </w:p>
    <w:p w14:paraId="44150357"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18 - Knowledge Check 2 </w:t>
      </w:r>
    </w:p>
    <w:p w14:paraId="752DF08D"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91F84DE">
          <v:shape id="_x0000_i1042" type="#_x0000_t75" style="width:480pt;height:5in" o:bordertopcolor="this" o:borderleftcolor="this" o:borderbottomcolor="this" o:borderrightcolor="this">
            <v:imagedata r:id="rId24" o:title="slide18"/>
            <w10:bordertop type="single" width="4" shadow="t"/>
            <w10:borderleft type="single" width="4" shadow="t"/>
            <w10:borderbottom type="single" width="4" shadow="t"/>
            <w10:borderright type="single" width="4" shadow="t"/>
          </v:shape>
        </w:pict>
      </w:r>
    </w:p>
    <w:p w14:paraId="7E724A27"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0193C0F8" w14:textId="77777777" w:rsidR="008718DE" w:rsidRDefault="008718DE" w:rsidP="008718DE">
      <w:pPr>
        <w:keepLines/>
        <w:spacing w:before="0"/>
        <w:rPr>
          <w:rFonts w:cs="Arial"/>
          <w:color w:val="000000"/>
          <w:sz w:val="16"/>
          <w:shd w:val="clear" w:color="auto" w:fill="FFFFFF"/>
        </w:rPr>
      </w:pPr>
    </w:p>
    <w:p w14:paraId="1C5E94E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3824AB6" w14:textId="77777777" w:rsidR="008718DE" w:rsidRDefault="008718DE" w:rsidP="008718DE">
      <w:pPr>
        <w:keepLines/>
        <w:spacing w:before="0"/>
        <w:rPr>
          <w:rFonts w:cs="Arial"/>
          <w:color w:val="000000"/>
          <w:sz w:val="16"/>
          <w:shd w:val="clear" w:color="auto" w:fill="FFFFFF"/>
        </w:rPr>
      </w:pPr>
    </w:p>
    <w:p w14:paraId="68791EB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Which legal statute determines the age of majority for awarding benefits to minors?</w:t>
      </w:r>
    </w:p>
    <w:p w14:paraId="099B4432" w14:textId="77777777" w:rsidR="008718DE" w:rsidRDefault="008718DE" w:rsidP="008718DE">
      <w:pPr>
        <w:keepLines/>
        <w:spacing w:before="0"/>
        <w:rPr>
          <w:rFonts w:cs="Arial"/>
          <w:color w:val="000000"/>
          <w:sz w:val="16"/>
          <w:shd w:val="clear" w:color="auto" w:fill="FFFFFF"/>
        </w:rPr>
      </w:pPr>
    </w:p>
    <w:p w14:paraId="2493E81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 38 CFR 13.100(a)(3)</w:t>
      </w:r>
    </w:p>
    <w:p w14:paraId="593C71FB" w14:textId="77777777" w:rsidR="008718DE" w:rsidRDefault="008718DE" w:rsidP="008718DE">
      <w:pPr>
        <w:keepLines/>
        <w:spacing w:before="0"/>
        <w:rPr>
          <w:rFonts w:cs="Arial"/>
          <w:color w:val="000000"/>
          <w:sz w:val="16"/>
          <w:shd w:val="clear" w:color="auto" w:fill="FFFFFF"/>
        </w:rPr>
      </w:pPr>
    </w:p>
    <w:p w14:paraId="7EED950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 38 U.S.C. 5502</w:t>
      </w:r>
    </w:p>
    <w:p w14:paraId="7B7B2E7E" w14:textId="77777777" w:rsidR="008718DE" w:rsidRDefault="008718DE" w:rsidP="008718DE">
      <w:pPr>
        <w:keepLines/>
        <w:spacing w:before="0"/>
        <w:rPr>
          <w:rFonts w:cs="Arial"/>
          <w:color w:val="000000"/>
          <w:sz w:val="16"/>
          <w:shd w:val="clear" w:color="auto" w:fill="FFFFFF"/>
        </w:rPr>
      </w:pPr>
    </w:p>
    <w:p w14:paraId="3FB388D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 State-specific laws</w:t>
      </w:r>
    </w:p>
    <w:p w14:paraId="65957DB0" w14:textId="77777777" w:rsidR="008718DE" w:rsidRDefault="008718DE" w:rsidP="008718DE">
      <w:pPr>
        <w:keepLines/>
        <w:spacing w:before="0"/>
        <w:rPr>
          <w:rFonts w:cs="Arial"/>
          <w:color w:val="000000"/>
          <w:sz w:val="16"/>
          <w:shd w:val="clear" w:color="auto" w:fill="FFFFFF"/>
        </w:rPr>
      </w:pPr>
    </w:p>
    <w:p w14:paraId="3303C41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 38 U.S.C. 5506</w:t>
      </w:r>
    </w:p>
    <w:p w14:paraId="3287A46A" w14:textId="77777777" w:rsidR="008718DE" w:rsidRDefault="008718DE" w:rsidP="008718DE">
      <w:pPr>
        <w:keepLines/>
        <w:spacing w:before="0"/>
        <w:rPr>
          <w:rFonts w:ascii="Times New Roman" w:hAnsi="Times New Roman"/>
          <w:color w:val="000000"/>
          <w:sz w:val="18"/>
          <w:shd w:val="clear" w:color="auto" w:fill="FFFFFF"/>
        </w:rPr>
      </w:pPr>
    </w:p>
    <w:p w14:paraId="18BB5778" w14:textId="77777777" w:rsidR="008718DE" w:rsidRDefault="008718DE" w:rsidP="008718DE">
      <w:pPr>
        <w:keepLines/>
        <w:spacing w:before="0"/>
        <w:rPr>
          <w:rFonts w:ascii="Times New Roman" w:hAnsi="Times New Roman"/>
          <w:color w:val="000000"/>
          <w:sz w:val="18"/>
          <w:shd w:val="clear" w:color="auto" w:fill="FFFFFF"/>
        </w:rPr>
      </w:pPr>
    </w:p>
    <w:p w14:paraId="66174BB7" w14:textId="77777777" w:rsidR="008718DE" w:rsidRDefault="008718DE" w:rsidP="008718DE">
      <w:pPr>
        <w:keepLines/>
        <w:rPr>
          <w:rFonts w:cs="Arial"/>
          <w:color w:val="000000"/>
          <w:sz w:val="16"/>
          <w:shd w:val="clear" w:color="auto" w:fill="FFFFFF"/>
        </w:rPr>
      </w:pPr>
    </w:p>
    <w:p w14:paraId="26C0A35E"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19 - Knowledge Check 2 - Answer </w:t>
      </w:r>
    </w:p>
    <w:p w14:paraId="4748189A"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3938F142">
          <v:shape id="_x0000_i1043" type="#_x0000_t75" style="width:480pt;height:5in" o:bordertopcolor="this" o:borderleftcolor="this" o:borderbottomcolor="this" o:borderrightcolor="this">
            <v:imagedata r:id="rId25" o:title="slide19"/>
            <w10:bordertop type="single" width="4" shadow="t"/>
            <w10:borderleft type="single" width="4" shadow="t"/>
            <w10:borderbottom type="single" width="4" shadow="t"/>
            <w10:borderright type="single" width="4" shadow="t"/>
          </v:shape>
        </w:pict>
      </w:r>
    </w:p>
    <w:p w14:paraId="33E4A26A"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65378782" w14:textId="77777777" w:rsidR="008718DE" w:rsidRDefault="008718DE" w:rsidP="008718DE">
      <w:pPr>
        <w:keepLines/>
        <w:spacing w:before="0"/>
        <w:rPr>
          <w:rFonts w:cs="Arial"/>
          <w:color w:val="000000"/>
          <w:sz w:val="16"/>
          <w:shd w:val="clear" w:color="auto" w:fill="FFFFFF"/>
        </w:rPr>
      </w:pPr>
    </w:p>
    <w:p w14:paraId="1E567F9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76A6766" w14:textId="77777777" w:rsidR="008718DE" w:rsidRDefault="008718DE" w:rsidP="008718DE">
      <w:pPr>
        <w:keepLines/>
        <w:spacing w:before="0"/>
        <w:rPr>
          <w:rFonts w:cs="Arial"/>
          <w:color w:val="000000"/>
          <w:sz w:val="16"/>
          <w:shd w:val="clear" w:color="auto" w:fill="FFFFFF"/>
        </w:rPr>
      </w:pPr>
    </w:p>
    <w:p w14:paraId="480DAB3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The correct answer is C State-specific laws. While federal regulations provide a framework, it’s the state laws that determine the age of majority for awarding benefits to minors. </w:t>
      </w:r>
    </w:p>
    <w:p w14:paraId="4F6D4972" w14:textId="77777777" w:rsidR="008718DE" w:rsidRDefault="008718DE" w:rsidP="008718DE">
      <w:pPr>
        <w:keepLines/>
        <w:spacing w:before="0"/>
        <w:rPr>
          <w:rFonts w:cs="Arial"/>
          <w:color w:val="000000"/>
          <w:sz w:val="16"/>
          <w:shd w:val="clear" w:color="auto" w:fill="FFFFFF"/>
        </w:rPr>
      </w:pPr>
    </w:p>
    <w:p w14:paraId="2EA781A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X.ii.6.E.3.a.  Authority for Determining Minority Status and the Propriety of Making Direct Payments to Children</w:t>
      </w:r>
    </w:p>
    <w:p w14:paraId="6B263C22" w14:textId="77777777" w:rsidR="008718DE" w:rsidRDefault="008718DE" w:rsidP="008718DE">
      <w:pPr>
        <w:keepLines/>
        <w:spacing w:before="0"/>
        <w:rPr>
          <w:rFonts w:ascii="Times New Roman" w:hAnsi="Times New Roman"/>
          <w:color w:val="000000"/>
          <w:sz w:val="18"/>
          <w:shd w:val="clear" w:color="auto" w:fill="FFFFFF"/>
        </w:rPr>
      </w:pPr>
    </w:p>
    <w:p w14:paraId="34DDDB57" w14:textId="77777777" w:rsidR="008718DE" w:rsidRDefault="008718DE" w:rsidP="008718DE">
      <w:pPr>
        <w:keepLines/>
        <w:spacing w:before="0"/>
        <w:rPr>
          <w:rFonts w:ascii="Times New Roman" w:hAnsi="Times New Roman"/>
          <w:color w:val="000000"/>
          <w:sz w:val="18"/>
          <w:shd w:val="clear" w:color="auto" w:fill="FFFFFF"/>
        </w:rPr>
      </w:pPr>
    </w:p>
    <w:p w14:paraId="3E345D2A" w14:textId="77777777" w:rsidR="008718DE" w:rsidRDefault="008718DE" w:rsidP="008718DE">
      <w:pPr>
        <w:keepLines/>
        <w:rPr>
          <w:rFonts w:cs="Arial"/>
          <w:color w:val="000000"/>
          <w:sz w:val="16"/>
          <w:shd w:val="clear" w:color="auto" w:fill="FFFFFF"/>
        </w:rPr>
      </w:pPr>
    </w:p>
    <w:p w14:paraId="79E6F5D0"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20 - Authorizing Custodial Awards Under 38 U.S.C. 5502 </w:t>
      </w:r>
    </w:p>
    <w:p w14:paraId="2C71196F"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588C4070">
          <v:shape id="_x0000_i1044" type="#_x0000_t75" style="width:480pt;height:5in" o:bordertopcolor="this" o:borderleftcolor="this" o:borderbottomcolor="this" o:borderrightcolor="this">
            <v:imagedata r:id="rId26" o:title="slide20"/>
            <w10:bordertop type="single" width="4" shadow="t"/>
            <w10:borderleft type="single" width="4" shadow="t"/>
            <w10:borderbottom type="single" width="4" shadow="t"/>
            <w10:borderright type="single" width="4" shadow="t"/>
          </v:shape>
        </w:pict>
      </w:r>
    </w:p>
    <w:p w14:paraId="09E98E52"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60058ED8" w14:textId="77777777" w:rsidR="008718DE" w:rsidRDefault="008718DE" w:rsidP="008718DE">
      <w:pPr>
        <w:keepLines/>
        <w:spacing w:before="0"/>
        <w:rPr>
          <w:rFonts w:cs="Arial"/>
          <w:color w:val="000000"/>
          <w:sz w:val="16"/>
          <w:shd w:val="clear" w:color="auto" w:fill="FFFFFF"/>
        </w:rPr>
      </w:pPr>
    </w:p>
    <w:p w14:paraId="5045D10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216FF9B8" w14:textId="77777777" w:rsidR="008718DE" w:rsidRDefault="008718DE" w:rsidP="008718DE">
      <w:pPr>
        <w:keepLines/>
        <w:spacing w:before="0"/>
        <w:rPr>
          <w:rFonts w:cs="Arial"/>
          <w:color w:val="000000"/>
          <w:sz w:val="16"/>
          <w:shd w:val="clear" w:color="auto" w:fill="FFFFFF"/>
        </w:rPr>
      </w:pPr>
    </w:p>
    <w:p w14:paraId="5FCBBFF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X.ii.6.E.4.a.  When to Authorize an Award Releasing Payment of Funds Under 38 U.S.C. 5502</w:t>
      </w:r>
    </w:p>
    <w:p w14:paraId="26904272" w14:textId="77777777" w:rsidR="008718DE" w:rsidRDefault="008718DE" w:rsidP="008718DE">
      <w:pPr>
        <w:keepLines/>
        <w:spacing w:before="0"/>
        <w:rPr>
          <w:rFonts w:cs="Arial"/>
          <w:color w:val="000000"/>
          <w:sz w:val="16"/>
          <w:shd w:val="clear" w:color="auto" w:fill="FFFFFF"/>
        </w:rPr>
      </w:pPr>
    </w:p>
    <w:p w14:paraId="0751CF7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Per 38 U.S.C. 5502, make payments to a custodian on behalf of a minor child according to the instructions in M21-1, Part X, Subpart ii, 6.E.4.c when the following conditions exist:</w:t>
      </w:r>
    </w:p>
    <w:p w14:paraId="689160C5" w14:textId="77777777" w:rsidR="008718DE" w:rsidRDefault="008718DE" w:rsidP="008718DE">
      <w:pPr>
        <w:keepLines/>
        <w:spacing w:before="0"/>
        <w:rPr>
          <w:rFonts w:cs="Arial"/>
          <w:color w:val="000000"/>
          <w:sz w:val="16"/>
          <w:shd w:val="clear" w:color="auto" w:fill="FFFFFF"/>
        </w:rPr>
      </w:pPr>
    </w:p>
    <w:p w14:paraId="2C3A638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custodian to be recognized is the natural or adoptive parent or stepparent of the child</w:t>
      </w:r>
    </w:p>
    <w:p w14:paraId="5708CC1E" w14:textId="77777777" w:rsidR="008718DE" w:rsidRDefault="008718DE" w:rsidP="008718DE">
      <w:pPr>
        <w:keepLines/>
        <w:spacing w:before="0"/>
        <w:rPr>
          <w:rFonts w:cs="Arial"/>
          <w:color w:val="000000"/>
          <w:sz w:val="16"/>
          <w:shd w:val="clear" w:color="auto" w:fill="FFFFFF"/>
        </w:rPr>
      </w:pPr>
    </w:p>
    <w:p w14:paraId="078B7CD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child is in the actual or constructive custody of the parent, and</w:t>
      </w:r>
    </w:p>
    <w:p w14:paraId="0D40BA5E" w14:textId="77777777" w:rsidR="008718DE" w:rsidRDefault="008718DE" w:rsidP="008718DE">
      <w:pPr>
        <w:keepLines/>
        <w:spacing w:before="0"/>
        <w:rPr>
          <w:rFonts w:cs="Arial"/>
          <w:color w:val="000000"/>
          <w:sz w:val="16"/>
          <w:shd w:val="clear" w:color="auto" w:fill="FFFFFF"/>
        </w:rPr>
      </w:pPr>
    </w:p>
    <w:p w14:paraId="073A6A7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 there is no information of record that indicates the parent is unfit. </w:t>
      </w:r>
    </w:p>
    <w:p w14:paraId="67130130" w14:textId="77777777" w:rsidR="008718DE" w:rsidRDefault="008718DE" w:rsidP="008718DE">
      <w:pPr>
        <w:keepLines/>
        <w:spacing w:before="0"/>
        <w:rPr>
          <w:rFonts w:ascii="Times New Roman" w:hAnsi="Times New Roman"/>
          <w:color w:val="000000"/>
          <w:sz w:val="18"/>
          <w:shd w:val="clear" w:color="auto" w:fill="FFFFFF"/>
        </w:rPr>
      </w:pPr>
    </w:p>
    <w:p w14:paraId="5F2183D9" w14:textId="77777777" w:rsidR="008718DE" w:rsidRDefault="008718DE" w:rsidP="008718DE">
      <w:pPr>
        <w:keepLines/>
        <w:spacing w:before="0"/>
        <w:rPr>
          <w:rFonts w:ascii="Times New Roman" w:hAnsi="Times New Roman"/>
          <w:color w:val="000000"/>
          <w:sz w:val="18"/>
          <w:shd w:val="clear" w:color="auto" w:fill="FFFFFF"/>
        </w:rPr>
      </w:pPr>
    </w:p>
    <w:p w14:paraId="23CC0DE0" w14:textId="77777777" w:rsidR="008718DE" w:rsidRDefault="008718DE" w:rsidP="008718DE">
      <w:pPr>
        <w:keepLines/>
        <w:rPr>
          <w:rFonts w:cs="Arial"/>
          <w:color w:val="000000"/>
          <w:sz w:val="16"/>
          <w:shd w:val="clear" w:color="auto" w:fill="FFFFFF"/>
        </w:rPr>
      </w:pPr>
    </w:p>
    <w:p w14:paraId="663D0F62"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21 - Restrictions on Custodial Payments  </w:t>
      </w:r>
    </w:p>
    <w:p w14:paraId="4F84079B"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1790E78D">
          <v:shape id="_x0000_i1045" type="#_x0000_t75" style="width:480pt;height:5in" o:bordertopcolor="this" o:borderleftcolor="this" o:borderbottomcolor="this" o:borderrightcolor="this">
            <v:imagedata r:id="rId27" o:title="slide21"/>
            <w10:bordertop type="single" width="4" shadow="t"/>
            <w10:borderleft type="single" width="4" shadow="t"/>
            <w10:borderbottom type="single" width="4" shadow="t"/>
            <w10:borderright type="single" width="4" shadow="t"/>
          </v:shape>
        </w:pict>
      </w:r>
    </w:p>
    <w:p w14:paraId="17249975"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721FD04D" w14:textId="77777777" w:rsidR="008718DE" w:rsidRDefault="008718DE" w:rsidP="008718DE">
      <w:pPr>
        <w:keepLines/>
        <w:spacing w:before="0"/>
        <w:rPr>
          <w:rFonts w:cs="Arial"/>
          <w:color w:val="000000"/>
          <w:sz w:val="16"/>
          <w:shd w:val="clear" w:color="auto" w:fill="FFFFFF"/>
        </w:rPr>
      </w:pPr>
    </w:p>
    <w:p w14:paraId="4987200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5FE43801" w14:textId="77777777" w:rsidR="008718DE" w:rsidRDefault="008718DE" w:rsidP="008718DE">
      <w:pPr>
        <w:keepLines/>
        <w:spacing w:before="0"/>
        <w:rPr>
          <w:rFonts w:cs="Arial"/>
          <w:color w:val="000000"/>
          <w:sz w:val="16"/>
          <w:shd w:val="clear" w:color="auto" w:fill="FFFFFF"/>
        </w:rPr>
      </w:pPr>
    </w:p>
    <w:p w14:paraId="5145768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M21- 1 X.ii.6.E.4.b.  When Not to Release Payment of Funds Under 38 U.S.C. 5502</w:t>
      </w:r>
    </w:p>
    <w:p w14:paraId="70E1C02F" w14:textId="77777777" w:rsidR="008718DE" w:rsidRDefault="008718DE" w:rsidP="008718DE">
      <w:pPr>
        <w:keepLines/>
        <w:spacing w:before="0"/>
        <w:rPr>
          <w:rFonts w:cs="Arial"/>
          <w:color w:val="000000"/>
          <w:sz w:val="16"/>
          <w:shd w:val="clear" w:color="auto" w:fill="FFFFFF"/>
        </w:rPr>
      </w:pPr>
    </w:p>
    <w:p w14:paraId="1F96B76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Do not release payment of funds under 38 U.S.C 5502 when any of the following situations exist:</w:t>
      </w:r>
    </w:p>
    <w:p w14:paraId="740776E2" w14:textId="77777777" w:rsidR="008718DE" w:rsidRDefault="008718DE" w:rsidP="008718DE">
      <w:pPr>
        <w:keepLines/>
        <w:spacing w:before="0"/>
        <w:rPr>
          <w:rFonts w:cs="Arial"/>
          <w:color w:val="000000"/>
          <w:sz w:val="16"/>
          <w:shd w:val="clear" w:color="auto" w:fill="FFFFFF"/>
        </w:rPr>
      </w:pPr>
    </w:p>
    <w:p w14:paraId="5D68B55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beneficiary is a child that is not in the custody of their natural or adoptive parent or stepparent</w:t>
      </w:r>
    </w:p>
    <w:p w14:paraId="15017A30" w14:textId="77777777" w:rsidR="008718DE" w:rsidRDefault="008718DE" w:rsidP="008718DE">
      <w:pPr>
        <w:keepLines/>
        <w:spacing w:before="0"/>
        <w:rPr>
          <w:rFonts w:cs="Arial"/>
          <w:color w:val="000000"/>
          <w:sz w:val="16"/>
          <w:shd w:val="clear" w:color="auto" w:fill="FFFFFF"/>
        </w:rPr>
      </w:pPr>
    </w:p>
    <w:p w14:paraId="74B9440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a hub has certified a legal custodian or fiduciary</w:t>
      </w:r>
    </w:p>
    <w:p w14:paraId="02738A0D" w14:textId="77777777" w:rsidR="008718DE" w:rsidRDefault="008718DE" w:rsidP="008718DE">
      <w:pPr>
        <w:keepLines/>
        <w:spacing w:before="0"/>
        <w:rPr>
          <w:rFonts w:cs="Arial"/>
          <w:color w:val="000000"/>
          <w:sz w:val="16"/>
          <w:shd w:val="clear" w:color="auto" w:fill="FFFFFF"/>
        </w:rPr>
      </w:pPr>
    </w:p>
    <w:p w14:paraId="2583CF8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a court-appointed guardian and/or fiduciary is either in place or an appointment is pending</w:t>
      </w:r>
    </w:p>
    <w:p w14:paraId="4CBDD187" w14:textId="77777777" w:rsidR="008718DE" w:rsidRDefault="008718DE" w:rsidP="008718DE">
      <w:pPr>
        <w:keepLines/>
        <w:spacing w:before="0"/>
        <w:rPr>
          <w:rFonts w:cs="Arial"/>
          <w:color w:val="000000"/>
          <w:sz w:val="16"/>
          <w:shd w:val="clear" w:color="auto" w:fill="FFFFFF"/>
        </w:rPr>
      </w:pPr>
    </w:p>
    <w:p w14:paraId="291C043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beneficiary is a Native American minor in the custody of a bonded officer of a Native American reservation, or</w:t>
      </w:r>
    </w:p>
    <w:p w14:paraId="32DA28C4" w14:textId="77777777" w:rsidR="008718DE" w:rsidRDefault="008718DE" w:rsidP="008718DE">
      <w:pPr>
        <w:keepLines/>
        <w:spacing w:before="0"/>
        <w:rPr>
          <w:rFonts w:cs="Arial"/>
          <w:color w:val="000000"/>
          <w:sz w:val="16"/>
          <w:shd w:val="clear" w:color="auto" w:fill="FFFFFF"/>
        </w:rPr>
      </w:pPr>
    </w:p>
    <w:p w14:paraId="765AB3E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a Veteran’s adult child is incapable of self-support because of incompetency under 38 U.S.C. 5502.</w:t>
      </w:r>
    </w:p>
    <w:p w14:paraId="10B58B4E" w14:textId="77777777" w:rsidR="008718DE" w:rsidRDefault="008718DE" w:rsidP="008718DE">
      <w:pPr>
        <w:keepLines/>
        <w:spacing w:before="0"/>
        <w:rPr>
          <w:rFonts w:cs="Arial"/>
          <w:color w:val="000000"/>
          <w:sz w:val="16"/>
          <w:shd w:val="clear" w:color="auto" w:fill="FFFFFF"/>
        </w:rPr>
      </w:pPr>
    </w:p>
    <w:p w14:paraId="1FADDAB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Follow the steps in the table below if an award of benefits is in order, but one of the situations described in the previous block exists.</w:t>
      </w:r>
    </w:p>
    <w:p w14:paraId="6BACA533" w14:textId="77777777" w:rsidR="008718DE" w:rsidRDefault="008718DE" w:rsidP="008718DE">
      <w:pPr>
        <w:keepLines/>
        <w:spacing w:before="0"/>
        <w:rPr>
          <w:rFonts w:ascii="Times New Roman" w:hAnsi="Times New Roman"/>
          <w:color w:val="000000"/>
          <w:sz w:val="18"/>
          <w:shd w:val="clear" w:color="auto" w:fill="FFFFFF"/>
        </w:rPr>
      </w:pPr>
    </w:p>
    <w:p w14:paraId="594A85FE" w14:textId="77777777" w:rsidR="005D287A" w:rsidRDefault="005D287A" w:rsidP="005D287A">
      <w:pPr>
        <w:keepLines/>
        <w:tabs>
          <w:tab w:val="left" w:pos="945"/>
        </w:tabs>
        <w:rPr>
          <w:rFonts w:cs="Arial"/>
          <w:color w:val="000000"/>
          <w:sz w:val="16"/>
          <w:shd w:val="clear" w:color="auto" w:fill="FFFFFF"/>
        </w:rPr>
      </w:pPr>
    </w:p>
    <w:p w14:paraId="1B0353D7" w14:textId="77777777" w:rsidR="008718DE" w:rsidRPr="008718DE" w:rsidRDefault="008718DE" w:rsidP="008718DE">
      <w:pPr>
        <w:keepLines/>
        <w:rPr>
          <w:rFonts w:cs="Arial"/>
          <w:b/>
          <w:color w:val="000000"/>
          <w:sz w:val="20"/>
          <w:shd w:val="clear" w:color="auto" w:fill="FFFFFF"/>
        </w:rPr>
      </w:pPr>
      <w:r w:rsidRPr="005D287A">
        <w:rPr>
          <w:rFonts w:cs="Arial"/>
          <w:sz w:val="16"/>
        </w:rPr>
        <w:br w:type="page"/>
      </w:r>
      <w:r w:rsidRPr="008718DE">
        <w:rPr>
          <w:rFonts w:cs="Arial"/>
          <w:b/>
          <w:color w:val="000000"/>
          <w:sz w:val="20"/>
          <w:shd w:val="clear" w:color="auto" w:fill="FFFFFF"/>
        </w:rPr>
        <w:lastRenderedPageBreak/>
        <w:t xml:space="preserve">Slide 22 - Actions if Custodial Payment Restricted </w:t>
      </w:r>
    </w:p>
    <w:p w14:paraId="69B42E87"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D0FBE0D">
          <v:shape id="_x0000_i1046" type="#_x0000_t75" style="width:480pt;height:5in" o:bordertopcolor="this" o:borderleftcolor="this" o:borderbottomcolor="this" o:borderrightcolor="this">
            <v:imagedata r:id="rId28" o:title="slide22"/>
            <w10:bordertop type="single" width="4" shadow="t"/>
            <w10:borderleft type="single" width="4" shadow="t"/>
            <w10:borderbottom type="single" width="4" shadow="t"/>
            <w10:borderright type="single" width="4" shadow="t"/>
          </v:shape>
        </w:pict>
      </w:r>
    </w:p>
    <w:p w14:paraId="4069DF90"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38B26E15" w14:textId="77777777" w:rsidR="008718DE" w:rsidRDefault="008718DE" w:rsidP="008718DE">
      <w:pPr>
        <w:keepLines/>
        <w:spacing w:before="0"/>
        <w:rPr>
          <w:rFonts w:cs="Arial"/>
          <w:color w:val="000000"/>
          <w:sz w:val="16"/>
          <w:shd w:val="clear" w:color="auto" w:fill="FFFFFF"/>
        </w:rPr>
      </w:pPr>
    </w:p>
    <w:p w14:paraId="3035DC2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1D4B39FB" w14:textId="77777777" w:rsidR="008718DE" w:rsidRDefault="008718DE" w:rsidP="008718DE">
      <w:pPr>
        <w:keepLines/>
        <w:spacing w:before="0"/>
        <w:rPr>
          <w:rFonts w:cs="Arial"/>
          <w:color w:val="000000"/>
          <w:sz w:val="16"/>
          <w:shd w:val="clear" w:color="auto" w:fill="FFFFFF"/>
        </w:rPr>
      </w:pPr>
    </w:p>
    <w:p w14:paraId="69FC110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X.ii.6.E.4.b.  When Not to Release Payment of Funds Under 38 U.S.C. 5502.</w:t>
      </w:r>
    </w:p>
    <w:p w14:paraId="0626E26A" w14:textId="77777777" w:rsidR="008718DE" w:rsidRDefault="008718DE" w:rsidP="008718DE">
      <w:pPr>
        <w:keepLines/>
        <w:spacing w:before="0"/>
        <w:rPr>
          <w:rFonts w:cs="Arial"/>
          <w:color w:val="000000"/>
          <w:sz w:val="16"/>
          <w:shd w:val="clear" w:color="auto" w:fill="FFFFFF"/>
        </w:rPr>
      </w:pPr>
    </w:p>
    <w:p w14:paraId="1CC8A2F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Here are the steps to follow if an award of benefits is in order, but one of the situations described in the previous slide exists. For additional information review the steps as detailed in the table listed </w:t>
      </w:r>
      <w:proofErr w:type="gramStart"/>
      <w:r w:rsidRPr="008718DE">
        <w:rPr>
          <w:rFonts w:ascii="Times New Roman" w:hAnsi="Times New Roman"/>
          <w:color w:val="000000"/>
          <w:sz w:val="18"/>
          <w:shd w:val="clear" w:color="auto" w:fill="FFFFFF"/>
        </w:rPr>
        <w:t>in  M</w:t>
      </w:r>
      <w:proofErr w:type="gramEnd"/>
      <w:r w:rsidRPr="008718DE">
        <w:rPr>
          <w:rFonts w:ascii="Times New Roman" w:hAnsi="Times New Roman"/>
          <w:color w:val="000000"/>
          <w:sz w:val="18"/>
          <w:shd w:val="clear" w:color="auto" w:fill="FFFFFF"/>
        </w:rPr>
        <w:t>21-1 X.ii.6.E.4.b.</w:t>
      </w:r>
    </w:p>
    <w:p w14:paraId="581FFEB8" w14:textId="77777777" w:rsidR="008718DE" w:rsidRDefault="008718DE" w:rsidP="008718DE">
      <w:pPr>
        <w:keepLines/>
        <w:spacing w:before="0"/>
        <w:rPr>
          <w:rFonts w:cs="Arial"/>
          <w:color w:val="000000"/>
          <w:sz w:val="16"/>
          <w:shd w:val="clear" w:color="auto" w:fill="FFFFFF"/>
        </w:rPr>
      </w:pPr>
    </w:p>
    <w:p w14:paraId="5E7BCCC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w:t>
      </w:r>
    </w:p>
    <w:p w14:paraId="4E6B083D" w14:textId="77777777" w:rsidR="008718DE" w:rsidRDefault="008718DE" w:rsidP="008718DE">
      <w:pPr>
        <w:keepLines/>
        <w:spacing w:before="0"/>
        <w:rPr>
          <w:rFonts w:cs="Arial"/>
          <w:color w:val="000000"/>
          <w:sz w:val="16"/>
          <w:shd w:val="clear" w:color="auto" w:fill="FFFFFF"/>
        </w:rPr>
      </w:pPr>
    </w:p>
    <w:p w14:paraId="7B27FD3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Generate an award that withholds all retroactive and future funds VA owes the beneficiary.</w:t>
      </w:r>
    </w:p>
    <w:p w14:paraId="482A7795" w14:textId="77777777" w:rsidR="008718DE" w:rsidRDefault="008718DE" w:rsidP="008718DE">
      <w:pPr>
        <w:keepLines/>
        <w:spacing w:before="0"/>
        <w:rPr>
          <w:rFonts w:cs="Arial"/>
          <w:color w:val="000000"/>
          <w:sz w:val="16"/>
          <w:shd w:val="clear" w:color="auto" w:fill="FFFFFF"/>
        </w:rPr>
      </w:pPr>
    </w:p>
    <w:p w14:paraId="203A5CF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w:t>
      </w:r>
    </w:p>
    <w:p w14:paraId="7A0DD874" w14:textId="77777777" w:rsidR="008718DE" w:rsidRDefault="008718DE" w:rsidP="008718DE">
      <w:pPr>
        <w:keepLines/>
        <w:spacing w:before="0"/>
        <w:rPr>
          <w:rFonts w:cs="Arial"/>
          <w:color w:val="000000"/>
          <w:sz w:val="16"/>
          <w:shd w:val="clear" w:color="auto" w:fill="FFFFFF"/>
        </w:rPr>
      </w:pPr>
    </w:p>
    <w:p w14:paraId="0035E11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Was </w:t>
      </w:r>
      <w:proofErr w:type="gramStart"/>
      <w:r w:rsidRPr="008718DE">
        <w:rPr>
          <w:rFonts w:ascii="Times New Roman" w:hAnsi="Times New Roman"/>
          <w:color w:val="000000"/>
          <w:sz w:val="18"/>
          <w:shd w:val="clear" w:color="auto" w:fill="FFFFFF"/>
        </w:rPr>
        <w:t>a VA</w:t>
      </w:r>
      <w:proofErr w:type="gramEnd"/>
      <w:r w:rsidRPr="008718DE">
        <w:rPr>
          <w:rFonts w:ascii="Times New Roman" w:hAnsi="Times New Roman"/>
          <w:color w:val="000000"/>
          <w:sz w:val="18"/>
          <w:shd w:val="clear" w:color="auto" w:fill="FFFFFF"/>
        </w:rPr>
        <w:t xml:space="preserve"> Form 21-592 completed and submitted to a hub?</w:t>
      </w:r>
    </w:p>
    <w:p w14:paraId="2E08E814" w14:textId="77777777" w:rsidR="008718DE" w:rsidRDefault="008718DE" w:rsidP="008718DE">
      <w:pPr>
        <w:keepLines/>
        <w:spacing w:before="0"/>
        <w:rPr>
          <w:rFonts w:cs="Arial"/>
          <w:color w:val="000000"/>
          <w:sz w:val="16"/>
          <w:shd w:val="clear" w:color="auto" w:fill="FFFFFF"/>
        </w:rPr>
      </w:pPr>
    </w:p>
    <w:p w14:paraId="26BC0E0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yes, proceed to the next step.</w:t>
      </w:r>
    </w:p>
    <w:p w14:paraId="1771E9D9" w14:textId="77777777" w:rsidR="008718DE" w:rsidRDefault="008718DE" w:rsidP="008718DE">
      <w:pPr>
        <w:keepLines/>
        <w:spacing w:before="0"/>
        <w:rPr>
          <w:rFonts w:cs="Arial"/>
          <w:color w:val="000000"/>
          <w:sz w:val="16"/>
          <w:shd w:val="clear" w:color="auto" w:fill="FFFFFF"/>
        </w:rPr>
      </w:pPr>
    </w:p>
    <w:p w14:paraId="0824E72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no,</w:t>
      </w:r>
    </w:p>
    <w:p w14:paraId="0AC3806F" w14:textId="77777777" w:rsidR="008718DE" w:rsidRDefault="008718DE" w:rsidP="008718DE">
      <w:pPr>
        <w:keepLines/>
        <w:spacing w:before="0"/>
        <w:rPr>
          <w:rFonts w:cs="Arial"/>
          <w:color w:val="000000"/>
          <w:sz w:val="16"/>
          <w:shd w:val="clear" w:color="auto" w:fill="FFFFFF"/>
        </w:rPr>
      </w:pPr>
    </w:p>
    <w:p w14:paraId="0922D29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lastRenderedPageBreak/>
        <w:t>complete VA Form 21-592</w:t>
      </w:r>
    </w:p>
    <w:p w14:paraId="17F550B5" w14:textId="77777777" w:rsidR="008718DE" w:rsidRDefault="008718DE" w:rsidP="008718DE">
      <w:pPr>
        <w:keepLines/>
        <w:spacing w:before="0"/>
        <w:rPr>
          <w:rFonts w:cs="Arial"/>
          <w:color w:val="000000"/>
          <w:sz w:val="16"/>
          <w:shd w:val="clear" w:color="auto" w:fill="FFFFFF"/>
        </w:rPr>
      </w:pPr>
    </w:p>
    <w:p w14:paraId="3925FA8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upload a copy of the form into the corresponding eFolder, and</w:t>
      </w:r>
    </w:p>
    <w:p w14:paraId="010917E4" w14:textId="77777777" w:rsidR="008718DE" w:rsidRDefault="008718DE" w:rsidP="008718DE">
      <w:pPr>
        <w:keepLines/>
        <w:spacing w:before="0"/>
        <w:rPr>
          <w:rFonts w:cs="Arial"/>
          <w:color w:val="000000"/>
          <w:sz w:val="16"/>
          <w:shd w:val="clear" w:color="auto" w:fill="FFFFFF"/>
        </w:rPr>
      </w:pPr>
    </w:p>
    <w:p w14:paraId="54E6293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go to the next step.</w:t>
      </w:r>
    </w:p>
    <w:p w14:paraId="1CC732D1" w14:textId="77777777" w:rsidR="008718DE" w:rsidRDefault="008718DE" w:rsidP="008718DE">
      <w:pPr>
        <w:keepLines/>
        <w:spacing w:before="0"/>
        <w:rPr>
          <w:rFonts w:cs="Arial"/>
          <w:color w:val="000000"/>
          <w:sz w:val="16"/>
          <w:shd w:val="clear" w:color="auto" w:fill="FFFFFF"/>
        </w:rPr>
      </w:pPr>
    </w:p>
    <w:p w14:paraId="20F53E1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w:t>
      </w:r>
    </w:p>
    <w:p w14:paraId="7B5BBABD" w14:textId="77777777" w:rsidR="008718DE" w:rsidRDefault="008718DE" w:rsidP="008718DE">
      <w:pPr>
        <w:keepLines/>
        <w:spacing w:before="0"/>
        <w:rPr>
          <w:rFonts w:cs="Arial"/>
          <w:color w:val="000000"/>
          <w:sz w:val="16"/>
          <w:shd w:val="clear" w:color="auto" w:fill="FFFFFF"/>
        </w:rPr>
      </w:pPr>
    </w:p>
    <w:p w14:paraId="0917E25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Authorize the award.</w:t>
      </w:r>
    </w:p>
    <w:p w14:paraId="7452086D" w14:textId="77777777" w:rsidR="008718DE" w:rsidRDefault="008718DE" w:rsidP="008718DE">
      <w:pPr>
        <w:keepLines/>
        <w:spacing w:before="0"/>
        <w:rPr>
          <w:rFonts w:cs="Arial"/>
          <w:color w:val="000000"/>
          <w:sz w:val="16"/>
          <w:shd w:val="clear" w:color="auto" w:fill="FFFFFF"/>
        </w:rPr>
      </w:pPr>
    </w:p>
    <w:p w14:paraId="0A1A36F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w:t>
      </w:r>
    </w:p>
    <w:p w14:paraId="2ABC1EEA" w14:textId="77777777" w:rsidR="008718DE" w:rsidRDefault="008718DE" w:rsidP="008718DE">
      <w:pPr>
        <w:keepLines/>
        <w:spacing w:before="0"/>
        <w:rPr>
          <w:rFonts w:cs="Arial"/>
          <w:color w:val="000000"/>
          <w:sz w:val="16"/>
          <w:shd w:val="clear" w:color="auto" w:fill="FFFFFF"/>
        </w:rPr>
      </w:pPr>
    </w:p>
    <w:p w14:paraId="0DFAC7C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Issue a decision notice to the custodian who filed the claim on behalf of the child.</w:t>
      </w:r>
    </w:p>
    <w:p w14:paraId="68CF1626" w14:textId="77777777" w:rsidR="008718DE" w:rsidRDefault="008718DE" w:rsidP="008718DE">
      <w:pPr>
        <w:keepLines/>
        <w:spacing w:before="0"/>
        <w:rPr>
          <w:rFonts w:cs="Arial"/>
          <w:color w:val="000000"/>
          <w:sz w:val="16"/>
          <w:shd w:val="clear" w:color="auto" w:fill="FFFFFF"/>
        </w:rPr>
      </w:pPr>
    </w:p>
    <w:p w14:paraId="6B91AF7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5</w:t>
      </w:r>
    </w:p>
    <w:p w14:paraId="4F05EF4E" w14:textId="77777777" w:rsidR="008718DE" w:rsidRDefault="008718DE" w:rsidP="008718DE">
      <w:pPr>
        <w:keepLines/>
        <w:spacing w:before="0"/>
        <w:rPr>
          <w:rFonts w:cs="Arial"/>
          <w:color w:val="000000"/>
          <w:sz w:val="16"/>
          <w:shd w:val="clear" w:color="auto" w:fill="FFFFFF"/>
        </w:rPr>
      </w:pPr>
    </w:p>
    <w:p w14:paraId="31BA534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Was </w:t>
      </w:r>
      <w:proofErr w:type="gramStart"/>
      <w:r w:rsidRPr="008718DE">
        <w:rPr>
          <w:rFonts w:ascii="Times New Roman" w:hAnsi="Times New Roman"/>
          <w:color w:val="000000"/>
          <w:sz w:val="18"/>
          <w:shd w:val="clear" w:color="auto" w:fill="FFFFFF"/>
        </w:rPr>
        <w:t>an EP</w:t>
      </w:r>
      <w:proofErr w:type="gramEnd"/>
      <w:r w:rsidRPr="008718DE">
        <w:rPr>
          <w:rFonts w:ascii="Times New Roman" w:hAnsi="Times New Roman"/>
          <w:color w:val="000000"/>
          <w:sz w:val="18"/>
          <w:shd w:val="clear" w:color="auto" w:fill="FFFFFF"/>
        </w:rPr>
        <w:t xml:space="preserve"> 590, Expedited Initial Appointment Field Examination automatically established by the system?</w:t>
      </w:r>
    </w:p>
    <w:p w14:paraId="5419EA17" w14:textId="77777777" w:rsidR="008718DE" w:rsidRDefault="008718DE" w:rsidP="008718DE">
      <w:pPr>
        <w:keepLines/>
        <w:spacing w:before="0"/>
        <w:rPr>
          <w:rFonts w:cs="Arial"/>
          <w:color w:val="000000"/>
          <w:sz w:val="16"/>
          <w:shd w:val="clear" w:color="auto" w:fill="FFFFFF"/>
        </w:rPr>
      </w:pPr>
    </w:p>
    <w:p w14:paraId="013654A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yes, proceed to the next step.</w:t>
      </w:r>
    </w:p>
    <w:p w14:paraId="1C59DAB7" w14:textId="77777777" w:rsidR="008718DE" w:rsidRDefault="008718DE" w:rsidP="008718DE">
      <w:pPr>
        <w:keepLines/>
        <w:spacing w:before="0"/>
        <w:rPr>
          <w:rFonts w:cs="Arial"/>
          <w:color w:val="000000"/>
          <w:sz w:val="16"/>
          <w:shd w:val="clear" w:color="auto" w:fill="FFFFFF"/>
        </w:rPr>
      </w:pPr>
    </w:p>
    <w:p w14:paraId="3E286EB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If </w:t>
      </w:r>
      <w:proofErr w:type="gramStart"/>
      <w:r w:rsidRPr="008718DE">
        <w:rPr>
          <w:rFonts w:ascii="Times New Roman" w:hAnsi="Times New Roman"/>
          <w:color w:val="000000"/>
          <w:sz w:val="18"/>
          <w:shd w:val="clear" w:color="auto" w:fill="FFFFFF"/>
        </w:rPr>
        <w:t>no</w:t>
      </w:r>
      <w:proofErr w:type="gramEnd"/>
      <w:r w:rsidRPr="008718DE">
        <w:rPr>
          <w:rFonts w:ascii="Times New Roman" w:hAnsi="Times New Roman"/>
          <w:color w:val="000000"/>
          <w:sz w:val="18"/>
          <w:shd w:val="clear" w:color="auto" w:fill="FFFFFF"/>
        </w:rPr>
        <w:t xml:space="preserve">, establish an EP 290, FID-Fiduciary Adjustment, and proceed to the next step. PMC will have to establish the 290 in this case because we are unable to establish an EP 590 as it </w:t>
      </w:r>
      <w:proofErr w:type="gramStart"/>
      <w:r w:rsidRPr="008718DE">
        <w:rPr>
          <w:rFonts w:ascii="Times New Roman" w:hAnsi="Times New Roman"/>
          <w:color w:val="000000"/>
          <w:sz w:val="18"/>
          <w:shd w:val="clear" w:color="auto" w:fill="FFFFFF"/>
        </w:rPr>
        <w:t>has to</w:t>
      </w:r>
      <w:proofErr w:type="gramEnd"/>
      <w:r w:rsidRPr="008718DE">
        <w:rPr>
          <w:rFonts w:ascii="Times New Roman" w:hAnsi="Times New Roman"/>
          <w:color w:val="000000"/>
          <w:sz w:val="18"/>
          <w:shd w:val="clear" w:color="auto" w:fill="FFFFFF"/>
        </w:rPr>
        <w:t xml:space="preserve"> be established in VBMS-FID.</w:t>
      </w:r>
    </w:p>
    <w:p w14:paraId="302CCF84" w14:textId="77777777" w:rsidR="008718DE" w:rsidRDefault="008718DE" w:rsidP="008718DE">
      <w:pPr>
        <w:keepLines/>
        <w:spacing w:before="0"/>
        <w:rPr>
          <w:rFonts w:cs="Arial"/>
          <w:color w:val="000000"/>
          <w:sz w:val="16"/>
          <w:shd w:val="clear" w:color="auto" w:fill="FFFFFF"/>
        </w:rPr>
      </w:pPr>
    </w:p>
    <w:p w14:paraId="4221D95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Note:  Use of the FID-Fiduciary Adjustment claim label allows NWQ to route </w:t>
      </w:r>
      <w:proofErr w:type="gramStart"/>
      <w:r w:rsidRPr="008718DE">
        <w:rPr>
          <w:rFonts w:ascii="Times New Roman" w:hAnsi="Times New Roman"/>
          <w:color w:val="000000"/>
          <w:sz w:val="18"/>
          <w:shd w:val="clear" w:color="auto" w:fill="FFFFFF"/>
        </w:rPr>
        <w:t>the EP</w:t>
      </w:r>
      <w:proofErr w:type="gramEnd"/>
      <w:r w:rsidRPr="008718DE">
        <w:rPr>
          <w:rFonts w:ascii="Times New Roman" w:hAnsi="Times New Roman"/>
          <w:color w:val="000000"/>
          <w:sz w:val="18"/>
          <w:shd w:val="clear" w:color="auto" w:fill="FFFFFF"/>
        </w:rPr>
        <w:t xml:space="preserve"> 290 to the hub of jurisdiction when the EP 590 was not automatically established.</w:t>
      </w:r>
    </w:p>
    <w:p w14:paraId="279C9988" w14:textId="77777777" w:rsidR="008718DE" w:rsidRDefault="008718DE" w:rsidP="008718DE">
      <w:pPr>
        <w:keepLines/>
        <w:spacing w:before="0"/>
        <w:rPr>
          <w:rFonts w:cs="Arial"/>
          <w:color w:val="000000"/>
          <w:sz w:val="16"/>
          <w:shd w:val="clear" w:color="auto" w:fill="FFFFFF"/>
        </w:rPr>
      </w:pPr>
    </w:p>
    <w:p w14:paraId="3DBABA9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6</w:t>
      </w:r>
    </w:p>
    <w:p w14:paraId="3F9517EF" w14:textId="77777777" w:rsidR="008718DE" w:rsidRDefault="008718DE" w:rsidP="008718DE">
      <w:pPr>
        <w:keepLines/>
        <w:spacing w:before="0"/>
        <w:rPr>
          <w:rFonts w:cs="Arial"/>
          <w:color w:val="000000"/>
          <w:sz w:val="16"/>
          <w:shd w:val="clear" w:color="auto" w:fill="FFFFFF"/>
        </w:rPr>
      </w:pPr>
    </w:p>
    <w:p w14:paraId="55C406F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Associate a permanent note in VBMS that indicates the hub must update the CHANGE OF FIDUCIARY screen in Share before releasing funds to the beneficiary via award action.</w:t>
      </w:r>
    </w:p>
    <w:p w14:paraId="5C4AFA3B" w14:textId="77777777" w:rsidR="008718DE" w:rsidRDefault="008718DE" w:rsidP="008718DE">
      <w:pPr>
        <w:keepLines/>
        <w:spacing w:before="0"/>
        <w:rPr>
          <w:rFonts w:cs="Arial"/>
          <w:color w:val="000000"/>
          <w:sz w:val="16"/>
          <w:shd w:val="clear" w:color="auto" w:fill="FFFFFF"/>
        </w:rPr>
      </w:pPr>
    </w:p>
    <w:p w14:paraId="436E897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Notes:</w:t>
      </w:r>
    </w:p>
    <w:p w14:paraId="029D7B5F" w14:textId="77777777" w:rsidR="008718DE" w:rsidRDefault="008718DE" w:rsidP="008718DE">
      <w:pPr>
        <w:keepLines/>
        <w:spacing w:before="0"/>
        <w:rPr>
          <w:rFonts w:cs="Arial"/>
          <w:color w:val="000000"/>
          <w:sz w:val="16"/>
          <w:shd w:val="clear" w:color="auto" w:fill="FFFFFF"/>
        </w:rPr>
      </w:pPr>
    </w:p>
    <w:p w14:paraId="6E92A1C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The hub is responsible for appointing a fiduciary and authorizing the award for EP 290, FID-Fiduciary Adjustment.</w:t>
      </w:r>
    </w:p>
    <w:p w14:paraId="0A547CCE" w14:textId="77777777" w:rsidR="008718DE" w:rsidRDefault="008718DE" w:rsidP="008718DE">
      <w:pPr>
        <w:keepLines/>
        <w:spacing w:before="0"/>
        <w:rPr>
          <w:rFonts w:cs="Arial"/>
          <w:color w:val="000000"/>
          <w:sz w:val="16"/>
          <w:shd w:val="clear" w:color="auto" w:fill="FFFFFF"/>
        </w:rPr>
      </w:pPr>
    </w:p>
    <w:p w14:paraId="66448F7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 Use of the FID-Fiduciary Adjustment claim label allows NWQ to route </w:t>
      </w:r>
      <w:proofErr w:type="gramStart"/>
      <w:r w:rsidRPr="008718DE">
        <w:rPr>
          <w:rFonts w:ascii="Times New Roman" w:hAnsi="Times New Roman"/>
          <w:color w:val="000000"/>
          <w:sz w:val="18"/>
          <w:shd w:val="clear" w:color="auto" w:fill="FFFFFF"/>
        </w:rPr>
        <w:t>the EP</w:t>
      </w:r>
      <w:proofErr w:type="gramEnd"/>
      <w:r w:rsidRPr="008718DE">
        <w:rPr>
          <w:rFonts w:ascii="Times New Roman" w:hAnsi="Times New Roman"/>
          <w:color w:val="000000"/>
          <w:sz w:val="18"/>
          <w:shd w:val="clear" w:color="auto" w:fill="FFFFFF"/>
        </w:rPr>
        <w:t xml:space="preserve"> 290 to the hub of jurisdiction.</w:t>
      </w:r>
    </w:p>
    <w:p w14:paraId="6F410E57" w14:textId="77777777" w:rsidR="008718DE" w:rsidRDefault="008718DE" w:rsidP="008718DE">
      <w:pPr>
        <w:keepLines/>
        <w:spacing w:before="0"/>
        <w:rPr>
          <w:rFonts w:ascii="Times New Roman" w:hAnsi="Times New Roman"/>
          <w:color w:val="000000"/>
          <w:sz w:val="18"/>
          <w:shd w:val="clear" w:color="auto" w:fill="FFFFFF"/>
        </w:rPr>
      </w:pPr>
    </w:p>
    <w:p w14:paraId="2DD00356" w14:textId="77777777" w:rsidR="008718DE" w:rsidRDefault="008718DE" w:rsidP="008718DE">
      <w:pPr>
        <w:keepLines/>
        <w:spacing w:before="0"/>
        <w:rPr>
          <w:rFonts w:ascii="Times New Roman" w:hAnsi="Times New Roman"/>
          <w:color w:val="000000"/>
          <w:sz w:val="18"/>
          <w:shd w:val="clear" w:color="auto" w:fill="FFFFFF"/>
        </w:rPr>
      </w:pPr>
    </w:p>
    <w:p w14:paraId="201CCB18" w14:textId="77777777" w:rsidR="008718DE" w:rsidRDefault="008718DE" w:rsidP="008718DE">
      <w:pPr>
        <w:keepLines/>
        <w:rPr>
          <w:rFonts w:cs="Arial"/>
          <w:color w:val="000000"/>
          <w:sz w:val="16"/>
          <w:shd w:val="clear" w:color="auto" w:fill="FFFFFF"/>
        </w:rPr>
      </w:pPr>
    </w:p>
    <w:p w14:paraId="0BA80AD3"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23 - Authorizing Awards to Custodians </w:t>
      </w:r>
    </w:p>
    <w:p w14:paraId="48B3EF7B"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4FFACA8B">
          <v:shape id="_x0000_i1047" type="#_x0000_t75" style="width:480pt;height:5in" o:bordertopcolor="this" o:borderleftcolor="this" o:borderbottomcolor="this" o:borderrightcolor="this">
            <v:imagedata r:id="rId29" o:title="slide23"/>
            <w10:bordertop type="single" width="4" shadow="t"/>
            <w10:borderleft type="single" width="4" shadow="t"/>
            <w10:borderbottom type="single" width="4" shadow="t"/>
            <w10:borderright type="single" width="4" shadow="t"/>
          </v:shape>
        </w:pict>
      </w:r>
    </w:p>
    <w:p w14:paraId="39F72FA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5AECF290" w14:textId="77777777" w:rsidR="008718DE" w:rsidRDefault="008718DE" w:rsidP="008718DE">
      <w:pPr>
        <w:keepLines/>
        <w:spacing w:before="0"/>
        <w:rPr>
          <w:rFonts w:cs="Arial"/>
          <w:color w:val="000000"/>
          <w:sz w:val="16"/>
          <w:shd w:val="clear" w:color="auto" w:fill="FFFFFF"/>
        </w:rPr>
      </w:pPr>
    </w:p>
    <w:p w14:paraId="4F225BA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423BBC2" w14:textId="77777777" w:rsidR="008718DE" w:rsidRDefault="008718DE" w:rsidP="008718DE">
      <w:pPr>
        <w:keepLines/>
        <w:spacing w:before="0"/>
        <w:rPr>
          <w:rFonts w:cs="Arial"/>
          <w:color w:val="000000"/>
          <w:sz w:val="16"/>
          <w:shd w:val="clear" w:color="auto" w:fill="FFFFFF"/>
        </w:rPr>
      </w:pPr>
    </w:p>
    <w:p w14:paraId="19E6FF5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X.ii.6.E.4.c.  Authorizing an Award Under 38 U.S.C. 5502</w:t>
      </w:r>
    </w:p>
    <w:p w14:paraId="4DDF25E4" w14:textId="77777777" w:rsidR="008718DE" w:rsidRDefault="008718DE" w:rsidP="008718DE">
      <w:pPr>
        <w:keepLines/>
        <w:spacing w:before="0"/>
        <w:rPr>
          <w:rFonts w:cs="Arial"/>
          <w:color w:val="000000"/>
          <w:sz w:val="16"/>
          <w:shd w:val="clear" w:color="auto" w:fill="FFFFFF"/>
        </w:rPr>
      </w:pPr>
    </w:p>
    <w:p w14:paraId="04BD81E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Follow these steps to authorize an award under 38 U.S.C. 5502 and notify the custodian.</w:t>
      </w:r>
    </w:p>
    <w:p w14:paraId="752C7DB6" w14:textId="77777777" w:rsidR="008718DE" w:rsidRDefault="008718DE" w:rsidP="008718DE">
      <w:pPr>
        <w:keepLines/>
        <w:spacing w:before="0"/>
        <w:rPr>
          <w:rFonts w:cs="Arial"/>
          <w:color w:val="000000"/>
          <w:sz w:val="16"/>
          <w:shd w:val="clear" w:color="auto" w:fill="FFFFFF"/>
        </w:rPr>
      </w:pPr>
    </w:p>
    <w:p w14:paraId="46DF9B5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w:t>
      </w:r>
    </w:p>
    <w:p w14:paraId="0B5630FF" w14:textId="77777777" w:rsidR="008718DE" w:rsidRDefault="008718DE" w:rsidP="008718DE">
      <w:pPr>
        <w:keepLines/>
        <w:spacing w:before="0"/>
        <w:rPr>
          <w:rFonts w:cs="Arial"/>
          <w:color w:val="000000"/>
          <w:sz w:val="16"/>
          <w:shd w:val="clear" w:color="auto" w:fill="FFFFFF"/>
        </w:rPr>
      </w:pPr>
    </w:p>
    <w:p w14:paraId="04A24D7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Generate an award showing the name of the parent as the custodian.</w:t>
      </w:r>
    </w:p>
    <w:p w14:paraId="61821210" w14:textId="77777777" w:rsidR="008718DE" w:rsidRDefault="008718DE" w:rsidP="008718DE">
      <w:pPr>
        <w:keepLines/>
        <w:spacing w:before="0"/>
        <w:rPr>
          <w:rFonts w:cs="Arial"/>
          <w:color w:val="000000"/>
          <w:sz w:val="16"/>
          <w:shd w:val="clear" w:color="auto" w:fill="FFFFFF"/>
        </w:rPr>
      </w:pPr>
    </w:p>
    <w:p w14:paraId="55FBCF1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Withhold all retroactive benefits payable to the custodian on behalf of the child.</w:t>
      </w:r>
    </w:p>
    <w:p w14:paraId="3845B3E6" w14:textId="77777777" w:rsidR="008718DE" w:rsidRDefault="008718DE" w:rsidP="008718DE">
      <w:pPr>
        <w:keepLines/>
        <w:spacing w:before="0"/>
        <w:rPr>
          <w:rFonts w:cs="Arial"/>
          <w:color w:val="000000"/>
          <w:sz w:val="16"/>
          <w:shd w:val="clear" w:color="auto" w:fill="FFFFFF"/>
        </w:rPr>
      </w:pPr>
    </w:p>
    <w:p w14:paraId="65135E0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w:t>
      </w:r>
    </w:p>
    <w:p w14:paraId="330A82AA" w14:textId="77777777" w:rsidR="008718DE" w:rsidRDefault="008718DE" w:rsidP="008718DE">
      <w:pPr>
        <w:keepLines/>
        <w:spacing w:before="0"/>
        <w:rPr>
          <w:rFonts w:cs="Arial"/>
          <w:color w:val="000000"/>
          <w:sz w:val="16"/>
          <w:shd w:val="clear" w:color="auto" w:fill="FFFFFF"/>
        </w:rPr>
      </w:pPr>
    </w:p>
    <w:p w14:paraId="35438AF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Annotate Custodian recognized under 38 U.S.C. 5502 in the OTHER PRINT REMARKS field on the PRINT REMARKS screen in VBMS.</w:t>
      </w:r>
    </w:p>
    <w:p w14:paraId="7B375CC7" w14:textId="77777777" w:rsidR="008718DE" w:rsidRDefault="008718DE" w:rsidP="008718DE">
      <w:pPr>
        <w:keepLines/>
        <w:spacing w:before="0"/>
        <w:rPr>
          <w:rFonts w:cs="Arial"/>
          <w:color w:val="000000"/>
          <w:sz w:val="16"/>
          <w:shd w:val="clear" w:color="auto" w:fill="FFFFFF"/>
        </w:rPr>
      </w:pPr>
    </w:p>
    <w:p w14:paraId="15EF34D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w:t>
      </w:r>
    </w:p>
    <w:p w14:paraId="14CA90A5" w14:textId="77777777" w:rsidR="008718DE" w:rsidRDefault="008718DE" w:rsidP="008718DE">
      <w:pPr>
        <w:keepLines/>
        <w:spacing w:before="0"/>
        <w:rPr>
          <w:rFonts w:cs="Arial"/>
          <w:color w:val="000000"/>
          <w:sz w:val="16"/>
          <w:shd w:val="clear" w:color="auto" w:fill="FFFFFF"/>
        </w:rPr>
      </w:pPr>
    </w:p>
    <w:p w14:paraId="3A1BC56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Was </w:t>
      </w:r>
      <w:proofErr w:type="gramStart"/>
      <w:r w:rsidRPr="008718DE">
        <w:rPr>
          <w:rFonts w:ascii="Times New Roman" w:hAnsi="Times New Roman"/>
          <w:color w:val="000000"/>
          <w:sz w:val="18"/>
          <w:shd w:val="clear" w:color="auto" w:fill="FFFFFF"/>
        </w:rPr>
        <w:t>a VA</w:t>
      </w:r>
      <w:proofErr w:type="gramEnd"/>
      <w:r w:rsidRPr="008718DE">
        <w:rPr>
          <w:rFonts w:ascii="Times New Roman" w:hAnsi="Times New Roman"/>
          <w:color w:val="000000"/>
          <w:sz w:val="18"/>
          <w:shd w:val="clear" w:color="auto" w:fill="FFFFFF"/>
        </w:rPr>
        <w:t xml:space="preserve"> Form 21-592 completed and submitted to a hub?</w:t>
      </w:r>
    </w:p>
    <w:p w14:paraId="567215B4" w14:textId="77777777" w:rsidR="008718DE" w:rsidRDefault="008718DE" w:rsidP="008718DE">
      <w:pPr>
        <w:keepLines/>
        <w:spacing w:before="0"/>
        <w:rPr>
          <w:rFonts w:cs="Arial"/>
          <w:color w:val="000000"/>
          <w:sz w:val="16"/>
          <w:shd w:val="clear" w:color="auto" w:fill="FFFFFF"/>
        </w:rPr>
      </w:pPr>
    </w:p>
    <w:p w14:paraId="71B7872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yes,</w:t>
      </w:r>
    </w:p>
    <w:p w14:paraId="28CA0C63" w14:textId="77777777" w:rsidR="008718DE" w:rsidRDefault="008718DE" w:rsidP="008718DE">
      <w:pPr>
        <w:keepLines/>
        <w:spacing w:before="0"/>
        <w:rPr>
          <w:rFonts w:cs="Arial"/>
          <w:color w:val="000000"/>
          <w:sz w:val="16"/>
          <w:shd w:val="clear" w:color="auto" w:fill="FFFFFF"/>
        </w:rPr>
      </w:pPr>
    </w:p>
    <w:p w14:paraId="6A4A049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prepare a memorandum or letter that alerts the hub of the award action, and</w:t>
      </w:r>
    </w:p>
    <w:p w14:paraId="349FBBED" w14:textId="77777777" w:rsidR="008718DE" w:rsidRDefault="008718DE" w:rsidP="008718DE">
      <w:pPr>
        <w:keepLines/>
        <w:spacing w:before="0"/>
        <w:rPr>
          <w:rFonts w:cs="Arial"/>
          <w:color w:val="000000"/>
          <w:sz w:val="16"/>
          <w:shd w:val="clear" w:color="auto" w:fill="FFFFFF"/>
        </w:rPr>
      </w:pPr>
    </w:p>
    <w:p w14:paraId="6EF9321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upload a copy of the document into the corresponding eFolder.</w:t>
      </w:r>
    </w:p>
    <w:p w14:paraId="69045328" w14:textId="77777777" w:rsidR="008718DE" w:rsidRDefault="008718DE" w:rsidP="008718DE">
      <w:pPr>
        <w:keepLines/>
        <w:spacing w:before="0"/>
        <w:rPr>
          <w:rFonts w:cs="Arial"/>
          <w:color w:val="000000"/>
          <w:sz w:val="16"/>
          <w:shd w:val="clear" w:color="auto" w:fill="FFFFFF"/>
        </w:rPr>
      </w:pPr>
    </w:p>
    <w:p w14:paraId="65F7107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no,</w:t>
      </w:r>
    </w:p>
    <w:p w14:paraId="523F13B2" w14:textId="77777777" w:rsidR="008718DE" w:rsidRDefault="008718DE" w:rsidP="008718DE">
      <w:pPr>
        <w:keepLines/>
        <w:spacing w:before="0"/>
        <w:rPr>
          <w:rFonts w:cs="Arial"/>
          <w:color w:val="000000"/>
          <w:sz w:val="16"/>
          <w:shd w:val="clear" w:color="auto" w:fill="FFFFFF"/>
        </w:rPr>
      </w:pPr>
    </w:p>
    <w:p w14:paraId="58E3808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complete a VA Form 21-592, and</w:t>
      </w:r>
    </w:p>
    <w:p w14:paraId="2AC6DEB0" w14:textId="77777777" w:rsidR="008718DE" w:rsidRDefault="008718DE" w:rsidP="008718DE">
      <w:pPr>
        <w:keepLines/>
        <w:spacing w:before="0"/>
        <w:rPr>
          <w:rFonts w:cs="Arial"/>
          <w:color w:val="000000"/>
          <w:sz w:val="16"/>
          <w:shd w:val="clear" w:color="auto" w:fill="FFFFFF"/>
        </w:rPr>
      </w:pPr>
    </w:p>
    <w:p w14:paraId="2A59D46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upload a copy of the form into the corresponding eFolder. </w:t>
      </w:r>
    </w:p>
    <w:p w14:paraId="5335BA9F" w14:textId="77777777" w:rsidR="008718DE" w:rsidRDefault="008718DE" w:rsidP="008718DE">
      <w:pPr>
        <w:keepLines/>
        <w:spacing w:before="0"/>
        <w:rPr>
          <w:rFonts w:cs="Arial"/>
          <w:color w:val="000000"/>
          <w:sz w:val="16"/>
          <w:shd w:val="clear" w:color="auto" w:fill="FFFFFF"/>
        </w:rPr>
      </w:pPr>
    </w:p>
    <w:p w14:paraId="4F454BB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w:t>
      </w:r>
    </w:p>
    <w:p w14:paraId="307773AB" w14:textId="77777777" w:rsidR="008718DE" w:rsidRDefault="008718DE" w:rsidP="008718DE">
      <w:pPr>
        <w:keepLines/>
        <w:spacing w:before="0"/>
        <w:rPr>
          <w:rFonts w:cs="Arial"/>
          <w:color w:val="000000"/>
          <w:sz w:val="16"/>
          <w:shd w:val="clear" w:color="auto" w:fill="FFFFFF"/>
        </w:rPr>
      </w:pPr>
    </w:p>
    <w:p w14:paraId="719D311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Authorize the award.</w:t>
      </w:r>
    </w:p>
    <w:p w14:paraId="36708A75" w14:textId="77777777" w:rsidR="008718DE" w:rsidRDefault="008718DE" w:rsidP="008718DE">
      <w:pPr>
        <w:keepLines/>
        <w:spacing w:before="0"/>
        <w:rPr>
          <w:rFonts w:cs="Arial"/>
          <w:color w:val="000000"/>
          <w:sz w:val="16"/>
          <w:shd w:val="clear" w:color="auto" w:fill="FFFFFF"/>
        </w:rPr>
      </w:pPr>
    </w:p>
    <w:p w14:paraId="167C7B5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5</w:t>
      </w:r>
    </w:p>
    <w:p w14:paraId="40950529" w14:textId="77777777" w:rsidR="008718DE" w:rsidRDefault="008718DE" w:rsidP="008718DE">
      <w:pPr>
        <w:keepLines/>
        <w:spacing w:before="0"/>
        <w:rPr>
          <w:rFonts w:cs="Arial"/>
          <w:color w:val="000000"/>
          <w:sz w:val="16"/>
          <w:shd w:val="clear" w:color="auto" w:fill="FFFFFF"/>
        </w:rPr>
      </w:pPr>
    </w:p>
    <w:p w14:paraId="2FF3CB1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Send the decision notice to the custodian.</w:t>
      </w:r>
    </w:p>
    <w:p w14:paraId="36C2F8FD" w14:textId="77777777" w:rsidR="008718DE" w:rsidRDefault="008718DE" w:rsidP="008718DE">
      <w:pPr>
        <w:keepLines/>
        <w:spacing w:before="0"/>
        <w:rPr>
          <w:rFonts w:cs="Arial"/>
          <w:color w:val="000000"/>
          <w:sz w:val="16"/>
          <w:shd w:val="clear" w:color="auto" w:fill="FFFFFF"/>
        </w:rPr>
      </w:pPr>
    </w:p>
    <w:p w14:paraId="70D6CE4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6</w:t>
      </w:r>
    </w:p>
    <w:p w14:paraId="7BB3BDB2" w14:textId="77777777" w:rsidR="008718DE" w:rsidRDefault="008718DE" w:rsidP="008718DE">
      <w:pPr>
        <w:keepLines/>
        <w:spacing w:before="0"/>
        <w:rPr>
          <w:rFonts w:cs="Arial"/>
          <w:color w:val="000000"/>
          <w:sz w:val="16"/>
          <w:shd w:val="clear" w:color="auto" w:fill="FFFFFF"/>
        </w:rPr>
      </w:pPr>
    </w:p>
    <w:p w14:paraId="3981627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Was </w:t>
      </w:r>
      <w:proofErr w:type="gramStart"/>
      <w:r w:rsidRPr="008718DE">
        <w:rPr>
          <w:rFonts w:ascii="Times New Roman" w:hAnsi="Times New Roman"/>
          <w:color w:val="000000"/>
          <w:sz w:val="18"/>
          <w:shd w:val="clear" w:color="auto" w:fill="FFFFFF"/>
        </w:rPr>
        <w:t>an EP</w:t>
      </w:r>
      <w:proofErr w:type="gramEnd"/>
      <w:r w:rsidRPr="008718DE">
        <w:rPr>
          <w:rFonts w:ascii="Times New Roman" w:hAnsi="Times New Roman"/>
          <w:color w:val="000000"/>
          <w:sz w:val="18"/>
          <w:shd w:val="clear" w:color="auto" w:fill="FFFFFF"/>
        </w:rPr>
        <w:t xml:space="preserve"> 590, Expedited Initial Appointment Field Examination automatically established by the system?</w:t>
      </w:r>
    </w:p>
    <w:p w14:paraId="33AAE1AB" w14:textId="77777777" w:rsidR="008718DE" w:rsidRDefault="008718DE" w:rsidP="008718DE">
      <w:pPr>
        <w:keepLines/>
        <w:spacing w:before="0"/>
        <w:rPr>
          <w:rFonts w:cs="Arial"/>
          <w:color w:val="000000"/>
          <w:sz w:val="16"/>
          <w:shd w:val="clear" w:color="auto" w:fill="FFFFFF"/>
        </w:rPr>
      </w:pPr>
    </w:p>
    <w:p w14:paraId="3DA03BA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yes, proceed to the next step.</w:t>
      </w:r>
    </w:p>
    <w:p w14:paraId="471E64E4" w14:textId="77777777" w:rsidR="008718DE" w:rsidRDefault="008718DE" w:rsidP="008718DE">
      <w:pPr>
        <w:keepLines/>
        <w:spacing w:before="0"/>
        <w:rPr>
          <w:rFonts w:cs="Arial"/>
          <w:color w:val="000000"/>
          <w:sz w:val="16"/>
          <w:shd w:val="clear" w:color="auto" w:fill="FFFFFF"/>
        </w:rPr>
      </w:pPr>
    </w:p>
    <w:p w14:paraId="7411612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If </w:t>
      </w:r>
      <w:proofErr w:type="gramStart"/>
      <w:r w:rsidRPr="008718DE">
        <w:rPr>
          <w:rFonts w:ascii="Times New Roman" w:hAnsi="Times New Roman"/>
          <w:color w:val="000000"/>
          <w:sz w:val="18"/>
          <w:shd w:val="clear" w:color="auto" w:fill="FFFFFF"/>
        </w:rPr>
        <w:t>no</w:t>
      </w:r>
      <w:proofErr w:type="gramEnd"/>
      <w:r w:rsidRPr="008718DE">
        <w:rPr>
          <w:rFonts w:ascii="Times New Roman" w:hAnsi="Times New Roman"/>
          <w:color w:val="000000"/>
          <w:sz w:val="18"/>
          <w:shd w:val="clear" w:color="auto" w:fill="FFFFFF"/>
        </w:rPr>
        <w:t>, establish an EP 290, FID-Fiduciary Adjustment, and proceed to the next step. The PMC will have to establish the 290 in this case because we are unable to establish an EP 590 as it must be established in VBMS-FID.</w:t>
      </w:r>
    </w:p>
    <w:p w14:paraId="59C83B2E" w14:textId="77777777" w:rsidR="008718DE" w:rsidRDefault="008718DE" w:rsidP="008718DE">
      <w:pPr>
        <w:keepLines/>
        <w:spacing w:before="0"/>
        <w:rPr>
          <w:rFonts w:cs="Arial"/>
          <w:color w:val="000000"/>
          <w:sz w:val="16"/>
          <w:shd w:val="clear" w:color="auto" w:fill="FFFFFF"/>
        </w:rPr>
      </w:pPr>
    </w:p>
    <w:p w14:paraId="719327D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Important:  Claims processors may not cancel or change </w:t>
      </w:r>
      <w:proofErr w:type="gramStart"/>
      <w:r w:rsidRPr="008718DE">
        <w:rPr>
          <w:rFonts w:ascii="Times New Roman" w:hAnsi="Times New Roman"/>
          <w:color w:val="000000"/>
          <w:sz w:val="18"/>
          <w:shd w:val="clear" w:color="auto" w:fill="FFFFFF"/>
        </w:rPr>
        <w:t>the EP</w:t>
      </w:r>
      <w:proofErr w:type="gramEnd"/>
      <w:r w:rsidRPr="008718DE">
        <w:rPr>
          <w:rFonts w:ascii="Times New Roman" w:hAnsi="Times New Roman"/>
          <w:color w:val="000000"/>
          <w:sz w:val="18"/>
          <w:shd w:val="clear" w:color="auto" w:fill="FFFFFF"/>
        </w:rPr>
        <w:t xml:space="preserve"> 290 or change the EP’s claim label.  If a claims processor establishes the EP in error, ask the hub of jurisdiction (by e-mail) to cancel it.</w:t>
      </w:r>
    </w:p>
    <w:p w14:paraId="356CD5B9" w14:textId="77777777" w:rsidR="008718DE" w:rsidRDefault="008718DE" w:rsidP="008718DE">
      <w:pPr>
        <w:keepLines/>
        <w:spacing w:before="0"/>
        <w:rPr>
          <w:rFonts w:cs="Arial"/>
          <w:color w:val="000000"/>
          <w:sz w:val="16"/>
          <w:shd w:val="clear" w:color="auto" w:fill="FFFFFF"/>
        </w:rPr>
      </w:pPr>
    </w:p>
    <w:p w14:paraId="2B4FFA0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Note:  Use of the FID-Fiduciary Adjustment claim label allows NWQ to route </w:t>
      </w:r>
      <w:proofErr w:type="gramStart"/>
      <w:r w:rsidRPr="008718DE">
        <w:rPr>
          <w:rFonts w:ascii="Times New Roman" w:hAnsi="Times New Roman"/>
          <w:color w:val="000000"/>
          <w:sz w:val="18"/>
          <w:shd w:val="clear" w:color="auto" w:fill="FFFFFF"/>
        </w:rPr>
        <w:t>the EP</w:t>
      </w:r>
      <w:proofErr w:type="gramEnd"/>
      <w:r w:rsidRPr="008718DE">
        <w:rPr>
          <w:rFonts w:ascii="Times New Roman" w:hAnsi="Times New Roman"/>
          <w:color w:val="000000"/>
          <w:sz w:val="18"/>
          <w:shd w:val="clear" w:color="auto" w:fill="FFFFFF"/>
        </w:rPr>
        <w:t xml:space="preserve"> 290 to the hub of jurisdiction when the EP 590 was not automatically established.</w:t>
      </w:r>
    </w:p>
    <w:p w14:paraId="363837B0" w14:textId="77777777" w:rsidR="008718DE" w:rsidRDefault="008718DE" w:rsidP="008718DE">
      <w:pPr>
        <w:keepLines/>
        <w:spacing w:before="0"/>
        <w:rPr>
          <w:rFonts w:cs="Arial"/>
          <w:color w:val="000000"/>
          <w:sz w:val="16"/>
          <w:shd w:val="clear" w:color="auto" w:fill="FFFFFF"/>
        </w:rPr>
      </w:pPr>
    </w:p>
    <w:p w14:paraId="25BD1D8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7</w:t>
      </w:r>
    </w:p>
    <w:p w14:paraId="6323700E" w14:textId="77777777" w:rsidR="008718DE" w:rsidRDefault="008718DE" w:rsidP="008718DE">
      <w:pPr>
        <w:keepLines/>
        <w:spacing w:before="0"/>
        <w:rPr>
          <w:rFonts w:cs="Arial"/>
          <w:color w:val="000000"/>
          <w:sz w:val="16"/>
          <w:shd w:val="clear" w:color="auto" w:fill="FFFFFF"/>
        </w:rPr>
      </w:pPr>
    </w:p>
    <w:p w14:paraId="618EAE0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Associate a permanent note in VBMS that indicates the hub must update the CHANGE OF FIDUCIARY screen in Share before releasing retroactive funds to the beneficiary via award action.</w:t>
      </w:r>
    </w:p>
    <w:p w14:paraId="39B69CA1" w14:textId="77777777" w:rsidR="008718DE" w:rsidRDefault="008718DE" w:rsidP="008718DE">
      <w:pPr>
        <w:keepLines/>
        <w:spacing w:before="0"/>
        <w:rPr>
          <w:rFonts w:ascii="Times New Roman" w:hAnsi="Times New Roman"/>
          <w:color w:val="000000"/>
          <w:sz w:val="18"/>
          <w:shd w:val="clear" w:color="auto" w:fill="FFFFFF"/>
        </w:rPr>
      </w:pPr>
    </w:p>
    <w:p w14:paraId="2DA3A9C7" w14:textId="77777777" w:rsidR="008718DE" w:rsidRDefault="008718DE" w:rsidP="008718DE">
      <w:pPr>
        <w:keepLines/>
        <w:spacing w:before="0"/>
        <w:rPr>
          <w:rFonts w:ascii="Times New Roman" w:hAnsi="Times New Roman"/>
          <w:color w:val="000000"/>
          <w:sz w:val="18"/>
          <w:shd w:val="clear" w:color="auto" w:fill="FFFFFF"/>
        </w:rPr>
      </w:pPr>
    </w:p>
    <w:p w14:paraId="7AB4F03C" w14:textId="77777777" w:rsidR="008718DE" w:rsidRDefault="008718DE" w:rsidP="008718DE">
      <w:pPr>
        <w:keepLines/>
        <w:rPr>
          <w:rFonts w:cs="Arial"/>
          <w:color w:val="000000"/>
          <w:sz w:val="16"/>
          <w:shd w:val="clear" w:color="auto" w:fill="FFFFFF"/>
        </w:rPr>
      </w:pPr>
    </w:p>
    <w:p w14:paraId="0A712FCD"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24 - Authorizing Awards to Custodians (Cont.) </w:t>
      </w:r>
    </w:p>
    <w:p w14:paraId="334384A5"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63391DD2">
          <v:shape id="_x0000_i1048" type="#_x0000_t75" style="width:480pt;height:5in" o:bordertopcolor="this" o:borderleftcolor="this" o:borderbottomcolor="this" o:borderrightcolor="this">
            <v:imagedata r:id="rId30" o:title="slide24"/>
            <w10:bordertop type="single" width="4" shadow="t"/>
            <w10:borderleft type="single" width="4" shadow="t"/>
            <w10:borderbottom type="single" width="4" shadow="t"/>
            <w10:borderright type="single" width="4" shadow="t"/>
          </v:shape>
        </w:pict>
      </w:r>
    </w:p>
    <w:p w14:paraId="4044781F"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DC1105C" w14:textId="77777777" w:rsidR="008718DE" w:rsidRDefault="008718DE" w:rsidP="008718DE">
      <w:pPr>
        <w:keepLines/>
        <w:spacing w:before="0"/>
        <w:rPr>
          <w:rFonts w:cs="Arial"/>
          <w:color w:val="000000"/>
          <w:sz w:val="16"/>
          <w:shd w:val="clear" w:color="auto" w:fill="FFFFFF"/>
        </w:rPr>
      </w:pPr>
    </w:p>
    <w:p w14:paraId="129D5DC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3A22A821" w14:textId="77777777" w:rsidR="008718DE" w:rsidRDefault="008718DE" w:rsidP="008718DE">
      <w:pPr>
        <w:keepLines/>
        <w:spacing w:before="0"/>
        <w:rPr>
          <w:rFonts w:cs="Arial"/>
          <w:color w:val="000000"/>
          <w:sz w:val="16"/>
          <w:shd w:val="clear" w:color="auto" w:fill="FFFFFF"/>
        </w:rPr>
      </w:pPr>
    </w:p>
    <w:p w14:paraId="5E98CCD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X.ii.6.E.4.c.  Authorizing an Award Under 38 U.S.C. 5502</w:t>
      </w:r>
    </w:p>
    <w:p w14:paraId="26F7E9B7" w14:textId="77777777" w:rsidR="008718DE" w:rsidRDefault="008718DE" w:rsidP="008718DE">
      <w:pPr>
        <w:keepLines/>
        <w:spacing w:before="0"/>
        <w:rPr>
          <w:rFonts w:cs="Arial"/>
          <w:color w:val="000000"/>
          <w:sz w:val="16"/>
          <w:shd w:val="clear" w:color="auto" w:fill="FFFFFF"/>
        </w:rPr>
      </w:pPr>
    </w:p>
    <w:p w14:paraId="0FCDEA8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Important:  Claims processors may not cancel or change </w:t>
      </w:r>
      <w:proofErr w:type="gramStart"/>
      <w:r w:rsidRPr="008718DE">
        <w:rPr>
          <w:rFonts w:ascii="Times New Roman" w:hAnsi="Times New Roman"/>
          <w:color w:val="000000"/>
          <w:sz w:val="18"/>
          <w:shd w:val="clear" w:color="auto" w:fill="FFFFFF"/>
        </w:rPr>
        <w:t>the EP</w:t>
      </w:r>
      <w:proofErr w:type="gramEnd"/>
      <w:r w:rsidRPr="008718DE">
        <w:rPr>
          <w:rFonts w:ascii="Times New Roman" w:hAnsi="Times New Roman"/>
          <w:color w:val="000000"/>
          <w:sz w:val="18"/>
          <w:shd w:val="clear" w:color="auto" w:fill="FFFFFF"/>
        </w:rPr>
        <w:t xml:space="preserve"> 290 or change the EP’s claim label.  If a claims processor establishes the EP in error, ask the hub of jurisdiction (by e-mail) to cancel it.</w:t>
      </w:r>
    </w:p>
    <w:p w14:paraId="69A9DBE2" w14:textId="77777777" w:rsidR="008718DE" w:rsidRDefault="008718DE" w:rsidP="008718DE">
      <w:pPr>
        <w:keepLines/>
        <w:spacing w:before="0"/>
        <w:rPr>
          <w:rFonts w:ascii="Times New Roman" w:hAnsi="Times New Roman"/>
          <w:color w:val="000000"/>
          <w:sz w:val="18"/>
          <w:shd w:val="clear" w:color="auto" w:fill="FFFFFF"/>
        </w:rPr>
      </w:pPr>
    </w:p>
    <w:p w14:paraId="34654D76" w14:textId="77777777" w:rsidR="008718DE" w:rsidRDefault="008718DE" w:rsidP="008718DE">
      <w:pPr>
        <w:keepLines/>
        <w:spacing w:before="0"/>
        <w:rPr>
          <w:rFonts w:ascii="Times New Roman" w:hAnsi="Times New Roman"/>
          <w:color w:val="000000"/>
          <w:sz w:val="18"/>
          <w:shd w:val="clear" w:color="auto" w:fill="FFFFFF"/>
        </w:rPr>
      </w:pPr>
    </w:p>
    <w:p w14:paraId="2D5971F9" w14:textId="77777777" w:rsidR="008718DE" w:rsidRDefault="008718DE" w:rsidP="008718DE">
      <w:pPr>
        <w:keepLines/>
        <w:rPr>
          <w:rFonts w:cs="Arial"/>
          <w:color w:val="000000"/>
          <w:sz w:val="16"/>
          <w:shd w:val="clear" w:color="auto" w:fill="FFFFFF"/>
        </w:rPr>
      </w:pPr>
    </w:p>
    <w:p w14:paraId="5B762995"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25 - Authorizing Awards to Custodians (Cont.) </w:t>
      </w:r>
    </w:p>
    <w:p w14:paraId="5F2627F2"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139EDA3">
          <v:shape id="_x0000_i1049" type="#_x0000_t75" style="width:480pt;height:5in" o:bordertopcolor="this" o:borderleftcolor="this" o:borderbottomcolor="this" o:borderrightcolor="this">
            <v:imagedata r:id="rId31" o:title="slide25"/>
            <w10:bordertop type="single" width="4" shadow="t"/>
            <w10:borderleft type="single" width="4" shadow="t"/>
            <w10:borderbottom type="single" width="4" shadow="t"/>
            <w10:borderright type="single" width="4" shadow="t"/>
          </v:shape>
        </w:pict>
      </w:r>
    </w:p>
    <w:p w14:paraId="55D7618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42C65AFA" w14:textId="77777777" w:rsidR="008718DE" w:rsidRDefault="008718DE" w:rsidP="008718DE">
      <w:pPr>
        <w:keepLines/>
        <w:spacing w:before="0"/>
        <w:rPr>
          <w:rFonts w:cs="Arial"/>
          <w:color w:val="000000"/>
          <w:sz w:val="16"/>
          <w:shd w:val="clear" w:color="auto" w:fill="FFFFFF"/>
        </w:rPr>
      </w:pPr>
    </w:p>
    <w:p w14:paraId="4E9D133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AF7227B" w14:textId="77777777" w:rsidR="008718DE" w:rsidRDefault="008718DE" w:rsidP="008718DE">
      <w:pPr>
        <w:keepLines/>
        <w:spacing w:before="0"/>
        <w:rPr>
          <w:rFonts w:cs="Arial"/>
          <w:color w:val="000000"/>
          <w:sz w:val="16"/>
          <w:shd w:val="clear" w:color="auto" w:fill="FFFFFF"/>
        </w:rPr>
      </w:pPr>
    </w:p>
    <w:p w14:paraId="75F2D26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X.ii.6.E.4.c.  Authorizing an Award Under 38 U.S.C. 5502</w:t>
      </w:r>
    </w:p>
    <w:p w14:paraId="7F7E8DDC" w14:textId="77777777" w:rsidR="008718DE" w:rsidRDefault="008718DE" w:rsidP="008718DE">
      <w:pPr>
        <w:keepLines/>
        <w:spacing w:before="0"/>
        <w:rPr>
          <w:rFonts w:cs="Arial"/>
          <w:color w:val="000000"/>
          <w:sz w:val="16"/>
          <w:shd w:val="clear" w:color="auto" w:fill="FFFFFF"/>
        </w:rPr>
      </w:pPr>
    </w:p>
    <w:p w14:paraId="3515260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Notes: The hub is responsible for</w:t>
      </w:r>
    </w:p>
    <w:p w14:paraId="0760FD84" w14:textId="77777777" w:rsidR="008718DE" w:rsidRDefault="008718DE" w:rsidP="008718DE">
      <w:pPr>
        <w:keepLines/>
        <w:spacing w:before="0"/>
        <w:rPr>
          <w:rFonts w:cs="Arial"/>
          <w:color w:val="000000"/>
          <w:sz w:val="16"/>
          <w:shd w:val="clear" w:color="auto" w:fill="FFFFFF"/>
        </w:rPr>
      </w:pPr>
    </w:p>
    <w:p w14:paraId="2EEA670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appointing a fiduciary</w:t>
      </w:r>
    </w:p>
    <w:p w14:paraId="71803D1B" w14:textId="77777777" w:rsidR="008718DE" w:rsidRDefault="008718DE" w:rsidP="008718DE">
      <w:pPr>
        <w:keepLines/>
        <w:spacing w:before="0"/>
        <w:rPr>
          <w:rFonts w:cs="Arial"/>
          <w:color w:val="000000"/>
          <w:sz w:val="16"/>
          <w:shd w:val="clear" w:color="auto" w:fill="FFFFFF"/>
        </w:rPr>
      </w:pPr>
    </w:p>
    <w:p w14:paraId="5FB5176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authorizing the award for EP 290, FID-Fiduciary Adjustment, and</w:t>
      </w:r>
    </w:p>
    <w:p w14:paraId="415018D8" w14:textId="77777777" w:rsidR="008718DE" w:rsidRDefault="008718DE" w:rsidP="008718DE">
      <w:pPr>
        <w:keepLines/>
        <w:spacing w:before="0"/>
        <w:rPr>
          <w:rFonts w:cs="Arial"/>
          <w:color w:val="000000"/>
          <w:sz w:val="16"/>
          <w:shd w:val="clear" w:color="auto" w:fill="FFFFFF"/>
        </w:rPr>
      </w:pPr>
    </w:p>
    <w:p w14:paraId="38D6006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releasing all withheld retroactive benefits.</w:t>
      </w:r>
    </w:p>
    <w:p w14:paraId="04DADC92" w14:textId="77777777" w:rsidR="008718DE" w:rsidRDefault="008718DE" w:rsidP="008718DE">
      <w:pPr>
        <w:keepLines/>
        <w:spacing w:before="0"/>
        <w:rPr>
          <w:rFonts w:cs="Arial"/>
          <w:color w:val="000000"/>
          <w:sz w:val="16"/>
          <w:shd w:val="clear" w:color="auto" w:fill="FFFFFF"/>
        </w:rPr>
      </w:pPr>
    </w:p>
    <w:p w14:paraId="5B4C7C6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Reference:  For more information on hub jurisdiction, see M21-1, Part X, Subpart ii, 6.C.1.d.</w:t>
      </w:r>
    </w:p>
    <w:p w14:paraId="204D00BD" w14:textId="77777777" w:rsidR="008718DE" w:rsidRDefault="008718DE" w:rsidP="008718DE">
      <w:pPr>
        <w:keepLines/>
        <w:spacing w:before="0"/>
        <w:rPr>
          <w:rFonts w:ascii="Times New Roman" w:hAnsi="Times New Roman"/>
          <w:color w:val="000000"/>
          <w:sz w:val="18"/>
          <w:shd w:val="clear" w:color="auto" w:fill="FFFFFF"/>
        </w:rPr>
      </w:pPr>
    </w:p>
    <w:p w14:paraId="45222887" w14:textId="77777777" w:rsidR="008718DE" w:rsidRDefault="008718DE" w:rsidP="008718DE">
      <w:pPr>
        <w:keepLines/>
        <w:spacing w:before="0"/>
        <w:rPr>
          <w:rFonts w:ascii="Times New Roman" w:hAnsi="Times New Roman"/>
          <w:color w:val="000000"/>
          <w:sz w:val="18"/>
          <w:shd w:val="clear" w:color="auto" w:fill="FFFFFF"/>
        </w:rPr>
      </w:pPr>
    </w:p>
    <w:p w14:paraId="4A79A307" w14:textId="77777777" w:rsidR="008718DE" w:rsidRDefault="008718DE" w:rsidP="008718DE">
      <w:pPr>
        <w:keepLines/>
        <w:rPr>
          <w:rFonts w:cs="Arial"/>
          <w:color w:val="000000"/>
          <w:sz w:val="16"/>
          <w:shd w:val="clear" w:color="auto" w:fill="FFFFFF"/>
        </w:rPr>
      </w:pPr>
    </w:p>
    <w:p w14:paraId="3770112B"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26 - Handling Custodian Unsuitability </w:t>
      </w:r>
    </w:p>
    <w:p w14:paraId="614F7F5A"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465E52B7">
          <v:shape id="_x0000_i1050" type="#_x0000_t75" style="width:480pt;height:5in" o:bordertopcolor="this" o:borderleftcolor="this" o:borderbottomcolor="this" o:borderrightcolor="this">
            <v:imagedata r:id="rId32" o:title="slide26"/>
            <w10:bordertop type="single" width="4" shadow="t"/>
            <w10:borderleft type="single" width="4" shadow="t"/>
            <w10:borderbottom type="single" width="4" shadow="t"/>
            <w10:borderright type="single" width="4" shadow="t"/>
          </v:shape>
        </w:pict>
      </w:r>
    </w:p>
    <w:p w14:paraId="41D58CA4"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38814D77" w14:textId="77777777" w:rsidR="008718DE" w:rsidRDefault="008718DE" w:rsidP="008718DE">
      <w:pPr>
        <w:keepLines/>
        <w:spacing w:before="0"/>
        <w:rPr>
          <w:rFonts w:cs="Arial"/>
          <w:color w:val="000000"/>
          <w:sz w:val="16"/>
          <w:shd w:val="clear" w:color="auto" w:fill="FFFFFF"/>
        </w:rPr>
      </w:pPr>
    </w:p>
    <w:p w14:paraId="5385988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473A86FB" w14:textId="77777777" w:rsidR="008718DE" w:rsidRDefault="008718DE" w:rsidP="008718DE">
      <w:pPr>
        <w:keepLines/>
        <w:spacing w:before="0"/>
        <w:rPr>
          <w:rFonts w:cs="Arial"/>
          <w:color w:val="000000"/>
          <w:sz w:val="16"/>
          <w:shd w:val="clear" w:color="auto" w:fill="FFFFFF"/>
        </w:rPr>
      </w:pPr>
    </w:p>
    <w:p w14:paraId="2B592DA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X.ii.6.E.4.d.  Handling the Certification of a Fiduciary After Authorizing an Award Under 38 U.S.C 5502</w:t>
      </w:r>
    </w:p>
    <w:p w14:paraId="1738B9FB" w14:textId="77777777" w:rsidR="008718DE" w:rsidRDefault="008718DE" w:rsidP="008718DE">
      <w:pPr>
        <w:keepLines/>
        <w:spacing w:before="0"/>
        <w:rPr>
          <w:rFonts w:cs="Arial"/>
          <w:color w:val="000000"/>
          <w:sz w:val="16"/>
          <w:shd w:val="clear" w:color="auto" w:fill="FFFFFF"/>
        </w:rPr>
      </w:pPr>
    </w:p>
    <w:p w14:paraId="76439E0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b/>
      </w:r>
    </w:p>
    <w:p w14:paraId="1B11AC0A" w14:textId="77777777" w:rsidR="008718DE" w:rsidRDefault="008718DE" w:rsidP="008718DE">
      <w:pPr>
        <w:keepLines/>
        <w:spacing w:before="0"/>
        <w:rPr>
          <w:rFonts w:cs="Arial"/>
          <w:color w:val="000000"/>
          <w:sz w:val="16"/>
          <w:shd w:val="clear" w:color="auto" w:fill="FFFFFF"/>
        </w:rPr>
      </w:pPr>
    </w:p>
    <w:p w14:paraId="1001B21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In some cases, the custodian recognized by the authorization activity is found unsuitable to act in a fiduciary capacity.  When this occurs, the hub </w:t>
      </w:r>
      <w:proofErr w:type="gramStart"/>
      <w:r w:rsidRPr="008718DE">
        <w:rPr>
          <w:rFonts w:ascii="Times New Roman" w:hAnsi="Times New Roman"/>
          <w:color w:val="000000"/>
          <w:sz w:val="18"/>
          <w:shd w:val="clear" w:color="auto" w:fill="FFFFFF"/>
        </w:rPr>
        <w:t>may</w:t>
      </w:r>
      <w:proofErr w:type="gramEnd"/>
      <w:r w:rsidRPr="008718DE">
        <w:rPr>
          <w:rFonts w:ascii="Times New Roman" w:hAnsi="Times New Roman"/>
          <w:color w:val="000000"/>
          <w:sz w:val="18"/>
          <w:shd w:val="clear" w:color="auto" w:fill="FFFFFF"/>
        </w:rPr>
        <w:t xml:space="preserve"> </w:t>
      </w:r>
    </w:p>
    <w:p w14:paraId="2C1A91AC" w14:textId="77777777" w:rsidR="008718DE" w:rsidRDefault="008718DE" w:rsidP="008718DE">
      <w:pPr>
        <w:keepLines/>
        <w:spacing w:before="0"/>
        <w:rPr>
          <w:rFonts w:cs="Arial"/>
          <w:color w:val="000000"/>
          <w:sz w:val="16"/>
          <w:shd w:val="clear" w:color="auto" w:fill="FFFFFF"/>
        </w:rPr>
      </w:pPr>
    </w:p>
    <w:p w14:paraId="1253417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recommend a suspension of payments to conserve the beneficiary’s funds, and</w:t>
      </w:r>
    </w:p>
    <w:p w14:paraId="1F040F43" w14:textId="77777777" w:rsidR="008718DE" w:rsidRDefault="008718DE" w:rsidP="008718DE">
      <w:pPr>
        <w:keepLines/>
        <w:spacing w:before="0"/>
        <w:rPr>
          <w:rFonts w:cs="Arial"/>
          <w:color w:val="000000"/>
          <w:sz w:val="16"/>
          <w:shd w:val="clear" w:color="auto" w:fill="FFFFFF"/>
        </w:rPr>
      </w:pPr>
    </w:p>
    <w:p w14:paraId="79CA2F5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proceed with the appointment of an acceptable fiduciary.</w:t>
      </w:r>
    </w:p>
    <w:p w14:paraId="5C86162F" w14:textId="77777777" w:rsidR="008718DE" w:rsidRDefault="008718DE" w:rsidP="008718DE">
      <w:pPr>
        <w:keepLines/>
        <w:spacing w:before="0"/>
        <w:rPr>
          <w:rFonts w:cs="Arial"/>
          <w:color w:val="000000"/>
          <w:sz w:val="16"/>
          <w:shd w:val="clear" w:color="auto" w:fill="FFFFFF"/>
        </w:rPr>
      </w:pPr>
    </w:p>
    <w:p w14:paraId="1F0DE84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When an award to a custodian has been authorized under 38 U.S.C 5502, and the hub subsequently certifies the same or a different person as fiduciary, make payments to the person certified by the hub. </w:t>
      </w:r>
    </w:p>
    <w:p w14:paraId="7395F35E" w14:textId="77777777" w:rsidR="008718DE" w:rsidRDefault="008718DE" w:rsidP="008718DE">
      <w:pPr>
        <w:keepLines/>
        <w:spacing w:before="0"/>
        <w:rPr>
          <w:rFonts w:cs="Arial"/>
          <w:color w:val="000000"/>
          <w:sz w:val="16"/>
          <w:shd w:val="clear" w:color="auto" w:fill="FFFFFF"/>
        </w:rPr>
      </w:pPr>
    </w:p>
    <w:p w14:paraId="5AA640B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 </w:t>
      </w:r>
    </w:p>
    <w:p w14:paraId="370E08D8" w14:textId="77777777" w:rsidR="008718DE" w:rsidRDefault="008718DE" w:rsidP="008718DE">
      <w:pPr>
        <w:keepLines/>
        <w:spacing w:before="0"/>
        <w:rPr>
          <w:rFonts w:cs="Arial"/>
          <w:color w:val="000000"/>
          <w:sz w:val="16"/>
          <w:shd w:val="clear" w:color="auto" w:fill="FFFFFF"/>
        </w:rPr>
      </w:pPr>
    </w:p>
    <w:p w14:paraId="3076282D" w14:textId="77777777" w:rsidR="008718DE" w:rsidRDefault="008718DE" w:rsidP="005D287A">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Note:  If the only action taken is the change or removal of a fiduciary, a notice of proposed adverse action is not required.</w:t>
      </w:r>
    </w:p>
    <w:p w14:paraId="3FF01ACB" w14:textId="77777777" w:rsidR="008718DE" w:rsidRDefault="008718DE" w:rsidP="008718DE">
      <w:pPr>
        <w:keepLines/>
        <w:rPr>
          <w:rFonts w:cs="Arial"/>
          <w:color w:val="000000"/>
          <w:sz w:val="16"/>
          <w:shd w:val="clear" w:color="auto" w:fill="FFFFFF"/>
        </w:rPr>
      </w:pPr>
    </w:p>
    <w:p w14:paraId="7940AC6B"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27 - Payments to Native American Reservation </w:t>
      </w:r>
    </w:p>
    <w:p w14:paraId="41237A6F"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2B9821C8">
          <v:shape id="_x0000_i1051" type="#_x0000_t75" style="width:480pt;height:5in" o:bordertopcolor="this" o:borderleftcolor="this" o:borderbottomcolor="this" o:borderrightcolor="this">
            <v:imagedata r:id="rId33" o:title="slide27"/>
            <w10:bordertop type="single" width="4" shadow="t"/>
            <w10:borderleft type="single" width="4" shadow="t"/>
            <w10:borderbottom type="single" width="4" shadow="t"/>
            <w10:borderright type="single" width="4" shadow="t"/>
          </v:shape>
        </w:pict>
      </w:r>
    </w:p>
    <w:p w14:paraId="091CCE04"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31183331" w14:textId="77777777" w:rsidR="008718DE" w:rsidRDefault="008718DE" w:rsidP="008718DE">
      <w:pPr>
        <w:keepLines/>
        <w:spacing w:before="0"/>
        <w:rPr>
          <w:rFonts w:cs="Arial"/>
          <w:color w:val="000000"/>
          <w:sz w:val="16"/>
          <w:shd w:val="clear" w:color="auto" w:fill="FFFFFF"/>
        </w:rPr>
      </w:pPr>
    </w:p>
    <w:p w14:paraId="08709A1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62D37203" w14:textId="77777777" w:rsidR="008718DE" w:rsidRDefault="008718DE" w:rsidP="008718DE">
      <w:pPr>
        <w:keepLines/>
        <w:spacing w:before="0"/>
        <w:rPr>
          <w:rFonts w:cs="Arial"/>
          <w:color w:val="000000"/>
          <w:sz w:val="16"/>
          <w:shd w:val="clear" w:color="auto" w:fill="FFFFFF"/>
        </w:rPr>
      </w:pPr>
    </w:p>
    <w:p w14:paraId="64C9D63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X.ii.6.E.5.a.  Awards Under 38 CFR 13.100 to a Bonded Officer of the Native American Reservation</w:t>
      </w:r>
    </w:p>
    <w:p w14:paraId="2E2D2413" w14:textId="77777777" w:rsidR="008718DE" w:rsidRDefault="008718DE" w:rsidP="008718DE">
      <w:pPr>
        <w:keepLines/>
        <w:spacing w:before="0"/>
        <w:rPr>
          <w:rFonts w:cs="Arial"/>
          <w:color w:val="000000"/>
          <w:sz w:val="16"/>
          <w:shd w:val="clear" w:color="auto" w:fill="FFFFFF"/>
        </w:rPr>
      </w:pPr>
    </w:p>
    <w:p w14:paraId="14CDCA0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ab/>
      </w:r>
    </w:p>
    <w:p w14:paraId="35CCB302" w14:textId="77777777" w:rsidR="008718DE" w:rsidRDefault="008718DE" w:rsidP="008718DE">
      <w:pPr>
        <w:keepLines/>
        <w:spacing w:before="0"/>
        <w:rPr>
          <w:rFonts w:cs="Arial"/>
          <w:color w:val="000000"/>
          <w:sz w:val="16"/>
          <w:shd w:val="clear" w:color="auto" w:fill="FFFFFF"/>
        </w:rPr>
      </w:pPr>
    </w:p>
    <w:p w14:paraId="08FC113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Under 38 CFR 13.100, an award for the use of a Native American beneficiary may be paid to the recognized superintendent or bonded officer of the Native American Reservation.  Send a VA Form 21-592 to the hub for certification of the payee before processing the award.</w:t>
      </w:r>
    </w:p>
    <w:p w14:paraId="492E563C" w14:textId="77777777" w:rsidR="008718DE" w:rsidRDefault="008718DE" w:rsidP="008718DE">
      <w:pPr>
        <w:keepLines/>
        <w:spacing w:before="0"/>
        <w:rPr>
          <w:rFonts w:ascii="Times New Roman" w:hAnsi="Times New Roman"/>
          <w:color w:val="000000"/>
          <w:sz w:val="18"/>
          <w:shd w:val="clear" w:color="auto" w:fill="FFFFFF"/>
        </w:rPr>
      </w:pPr>
    </w:p>
    <w:p w14:paraId="11AF060E" w14:textId="77777777" w:rsidR="008718DE" w:rsidRDefault="008718DE" w:rsidP="008718DE">
      <w:pPr>
        <w:keepLines/>
        <w:spacing w:before="0"/>
        <w:rPr>
          <w:rFonts w:ascii="Times New Roman" w:hAnsi="Times New Roman"/>
          <w:color w:val="000000"/>
          <w:sz w:val="18"/>
          <w:shd w:val="clear" w:color="auto" w:fill="FFFFFF"/>
        </w:rPr>
      </w:pPr>
    </w:p>
    <w:p w14:paraId="0287FACA" w14:textId="77777777" w:rsidR="008718DE" w:rsidRDefault="008718DE" w:rsidP="008718DE">
      <w:pPr>
        <w:keepLines/>
        <w:rPr>
          <w:rFonts w:cs="Arial"/>
          <w:color w:val="000000"/>
          <w:sz w:val="16"/>
          <w:shd w:val="clear" w:color="auto" w:fill="FFFFFF"/>
        </w:rPr>
      </w:pPr>
    </w:p>
    <w:p w14:paraId="35ACD799"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28 - Payee Name for 38 CFR 13.100 Awards </w:t>
      </w:r>
    </w:p>
    <w:p w14:paraId="42D7D59C"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0654AD55">
          <v:shape id="_x0000_i1052" type="#_x0000_t75" style="width:480pt;height:5in" o:bordertopcolor="this" o:borderleftcolor="this" o:borderbottomcolor="this" o:borderrightcolor="this">
            <v:imagedata r:id="rId34" o:title="slide28"/>
            <w10:bordertop type="single" width="4" shadow="t"/>
            <w10:borderleft type="single" width="4" shadow="t"/>
            <w10:borderbottom type="single" width="4" shadow="t"/>
            <w10:borderright type="single" width="4" shadow="t"/>
          </v:shape>
        </w:pict>
      </w:r>
    </w:p>
    <w:p w14:paraId="6D2AA806"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87CCCAB" w14:textId="77777777" w:rsidR="008718DE" w:rsidRDefault="008718DE" w:rsidP="008718DE">
      <w:pPr>
        <w:keepLines/>
        <w:spacing w:before="0"/>
        <w:rPr>
          <w:rFonts w:cs="Arial"/>
          <w:color w:val="000000"/>
          <w:sz w:val="16"/>
          <w:shd w:val="clear" w:color="auto" w:fill="FFFFFF"/>
        </w:rPr>
      </w:pPr>
    </w:p>
    <w:p w14:paraId="06C4718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3944CEE4" w14:textId="77777777" w:rsidR="008718DE" w:rsidRDefault="008718DE" w:rsidP="008718DE">
      <w:pPr>
        <w:keepLines/>
        <w:spacing w:before="0"/>
        <w:rPr>
          <w:rFonts w:cs="Arial"/>
          <w:color w:val="000000"/>
          <w:sz w:val="16"/>
          <w:shd w:val="clear" w:color="auto" w:fill="FFFFFF"/>
        </w:rPr>
      </w:pPr>
    </w:p>
    <w:p w14:paraId="1FC1E22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X.ii.6.E.5.b.  Payee for Awards Authorized Under 38 CFR 13.100</w:t>
      </w:r>
    </w:p>
    <w:p w14:paraId="6C0E16DC" w14:textId="77777777" w:rsidR="008718DE" w:rsidRDefault="008718DE" w:rsidP="008718DE">
      <w:pPr>
        <w:keepLines/>
        <w:spacing w:before="0"/>
        <w:rPr>
          <w:rFonts w:cs="Arial"/>
          <w:color w:val="000000"/>
          <w:sz w:val="16"/>
          <w:shd w:val="clear" w:color="auto" w:fill="FFFFFF"/>
        </w:rPr>
      </w:pPr>
    </w:p>
    <w:p w14:paraId="738FD93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Do not enter the name of the superintendent or bonded officer of the Native American Reservation as the payee when authorizing an award under 38 CFR 13.100.  Enter the following instead:  Bureau of Indian Affairs [name of agency or RO], for [name of Native American beneficiary].</w:t>
      </w:r>
    </w:p>
    <w:p w14:paraId="708C6D4A" w14:textId="77777777" w:rsidR="008718DE" w:rsidRDefault="008718DE" w:rsidP="008718DE">
      <w:pPr>
        <w:keepLines/>
        <w:spacing w:before="0"/>
        <w:rPr>
          <w:rFonts w:ascii="Times New Roman" w:hAnsi="Times New Roman"/>
          <w:color w:val="000000"/>
          <w:sz w:val="18"/>
          <w:shd w:val="clear" w:color="auto" w:fill="FFFFFF"/>
        </w:rPr>
      </w:pPr>
    </w:p>
    <w:p w14:paraId="5649A226" w14:textId="77777777" w:rsidR="008718DE" w:rsidRDefault="008718DE" w:rsidP="008718DE">
      <w:pPr>
        <w:keepLines/>
        <w:spacing w:before="0"/>
        <w:rPr>
          <w:rFonts w:ascii="Times New Roman" w:hAnsi="Times New Roman"/>
          <w:color w:val="000000"/>
          <w:sz w:val="18"/>
          <w:shd w:val="clear" w:color="auto" w:fill="FFFFFF"/>
        </w:rPr>
      </w:pPr>
    </w:p>
    <w:p w14:paraId="61DE65CB" w14:textId="77777777" w:rsidR="008718DE" w:rsidRDefault="008718DE" w:rsidP="008718DE">
      <w:pPr>
        <w:keepLines/>
        <w:rPr>
          <w:rFonts w:cs="Arial"/>
          <w:color w:val="000000"/>
          <w:sz w:val="16"/>
          <w:shd w:val="clear" w:color="auto" w:fill="FFFFFF"/>
        </w:rPr>
      </w:pPr>
    </w:p>
    <w:p w14:paraId="2BF3FC5B"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29 - Appointing Fiduciary for Beneficiary's Child </w:t>
      </w:r>
    </w:p>
    <w:p w14:paraId="4A250035"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798A47C7">
          <v:shape id="_x0000_i1053" type="#_x0000_t75" style="width:480pt;height:5in" o:bordertopcolor="this" o:borderleftcolor="this" o:borderbottomcolor="this" o:borderrightcolor="this">
            <v:imagedata r:id="rId35" o:title="slide29"/>
            <w10:bordertop type="single" width="4" shadow="t"/>
            <w10:borderleft type="single" width="4" shadow="t"/>
            <w10:borderbottom type="single" width="4" shadow="t"/>
            <w10:borderright type="single" width="4" shadow="t"/>
          </v:shape>
        </w:pict>
      </w:r>
    </w:p>
    <w:p w14:paraId="0885C03B"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0E2C5C25" w14:textId="77777777" w:rsidR="008718DE" w:rsidRDefault="008718DE" w:rsidP="008718DE">
      <w:pPr>
        <w:keepLines/>
        <w:spacing w:before="0"/>
        <w:rPr>
          <w:rFonts w:cs="Arial"/>
          <w:color w:val="000000"/>
          <w:sz w:val="16"/>
          <w:shd w:val="clear" w:color="auto" w:fill="FFFFFF"/>
        </w:rPr>
      </w:pPr>
    </w:p>
    <w:p w14:paraId="56D7C09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2E0385AB" w14:textId="77777777" w:rsidR="008718DE" w:rsidRDefault="008718DE" w:rsidP="008718DE">
      <w:pPr>
        <w:keepLines/>
        <w:spacing w:before="0"/>
        <w:rPr>
          <w:rFonts w:cs="Arial"/>
          <w:color w:val="000000"/>
          <w:sz w:val="16"/>
          <w:shd w:val="clear" w:color="auto" w:fill="FFFFFF"/>
        </w:rPr>
      </w:pPr>
    </w:p>
    <w:p w14:paraId="582BC8C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VII.iii.</w:t>
      </w:r>
      <w:proofErr w:type="gramStart"/>
      <w:r w:rsidRPr="008718DE">
        <w:rPr>
          <w:rFonts w:ascii="Times New Roman" w:hAnsi="Times New Roman"/>
          <w:color w:val="000000"/>
          <w:sz w:val="18"/>
          <w:shd w:val="clear" w:color="auto" w:fill="FFFFFF"/>
        </w:rPr>
        <w:t>1.A.</w:t>
      </w:r>
      <w:proofErr w:type="gramEnd"/>
      <w:r w:rsidRPr="008718DE">
        <w:rPr>
          <w:rFonts w:ascii="Times New Roman" w:hAnsi="Times New Roman"/>
          <w:color w:val="000000"/>
          <w:sz w:val="18"/>
          <w:shd w:val="clear" w:color="auto" w:fill="FFFFFF"/>
        </w:rPr>
        <w:t>1.d.  Regulations Under Which VA May Apportion Benefits</w:t>
      </w:r>
    </w:p>
    <w:p w14:paraId="22C2B4CB" w14:textId="77777777" w:rsidR="008718DE" w:rsidRDefault="008718DE" w:rsidP="008718DE">
      <w:pPr>
        <w:keepLines/>
        <w:spacing w:before="0"/>
        <w:rPr>
          <w:rFonts w:cs="Arial"/>
          <w:color w:val="000000"/>
          <w:sz w:val="16"/>
          <w:shd w:val="clear" w:color="auto" w:fill="FFFFFF"/>
        </w:rPr>
      </w:pPr>
    </w:p>
    <w:p w14:paraId="229E873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If a beneficiary’s minor child(ren) is entitled to an apportionment of the beneficiary’s benefits, request the appointment of a fiduciary for the minor child(ren) by taking the following actions:</w:t>
      </w:r>
    </w:p>
    <w:p w14:paraId="36B54C87" w14:textId="77777777" w:rsidR="008718DE" w:rsidRDefault="008718DE" w:rsidP="008718DE">
      <w:pPr>
        <w:keepLines/>
        <w:spacing w:before="0"/>
        <w:rPr>
          <w:rFonts w:cs="Arial"/>
          <w:color w:val="000000"/>
          <w:sz w:val="16"/>
          <w:shd w:val="clear" w:color="auto" w:fill="FFFFFF"/>
        </w:rPr>
      </w:pPr>
    </w:p>
    <w:p w14:paraId="644595D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 after the award granting the apportionment has been authorized, verify that </w:t>
      </w:r>
      <w:proofErr w:type="gramStart"/>
      <w:r w:rsidRPr="008718DE">
        <w:rPr>
          <w:rFonts w:ascii="Times New Roman" w:hAnsi="Times New Roman"/>
          <w:color w:val="000000"/>
          <w:sz w:val="18"/>
          <w:shd w:val="clear" w:color="auto" w:fill="FFFFFF"/>
        </w:rPr>
        <w:t>an end product</w:t>
      </w:r>
      <w:proofErr w:type="gramEnd"/>
      <w:r w:rsidRPr="008718DE">
        <w:rPr>
          <w:rFonts w:ascii="Times New Roman" w:hAnsi="Times New Roman"/>
          <w:color w:val="000000"/>
          <w:sz w:val="18"/>
          <w:shd w:val="clear" w:color="auto" w:fill="FFFFFF"/>
        </w:rPr>
        <w:t xml:space="preserve"> (EP) 590, Expedited Initial Appointment Field Examination, was automatically established.  If the EP 590 was not automatically established, establish an EP 290, FID-Fiduciary Adjustment, for automatic routing to the fiduciary hub of jurisdiction, and</w:t>
      </w:r>
    </w:p>
    <w:p w14:paraId="5C91EE75" w14:textId="77777777" w:rsidR="008718DE" w:rsidRDefault="008718DE" w:rsidP="008718DE">
      <w:pPr>
        <w:keepLines/>
        <w:spacing w:before="0"/>
        <w:rPr>
          <w:rFonts w:cs="Arial"/>
          <w:color w:val="000000"/>
          <w:sz w:val="16"/>
          <w:shd w:val="clear" w:color="auto" w:fill="FFFFFF"/>
        </w:rPr>
      </w:pPr>
    </w:p>
    <w:p w14:paraId="6575F5C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complete and upload a VA Form 21-592, Request for Appointment of a Fiduciary, Custodian or Guardian, to the claims folder.</w:t>
      </w:r>
    </w:p>
    <w:p w14:paraId="796326D0" w14:textId="77777777" w:rsidR="008718DE" w:rsidRDefault="008718DE" w:rsidP="008718DE">
      <w:pPr>
        <w:keepLines/>
        <w:spacing w:before="0"/>
        <w:rPr>
          <w:rFonts w:cs="Arial"/>
          <w:color w:val="000000"/>
          <w:sz w:val="16"/>
          <w:shd w:val="clear" w:color="auto" w:fill="FFFFFF"/>
        </w:rPr>
      </w:pPr>
    </w:p>
    <w:p w14:paraId="6BD4F0F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When the apportionment is for a minor child and the beneficiary is</w:t>
      </w:r>
    </w:p>
    <w:p w14:paraId="632E5527" w14:textId="77777777" w:rsidR="008718DE" w:rsidRDefault="008718DE" w:rsidP="008718DE">
      <w:pPr>
        <w:keepLines/>
        <w:spacing w:before="0"/>
        <w:rPr>
          <w:rFonts w:cs="Arial"/>
          <w:color w:val="000000"/>
          <w:sz w:val="16"/>
          <w:shd w:val="clear" w:color="auto" w:fill="FFFFFF"/>
        </w:rPr>
      </w:pPr>
    </w:p>
    <w:p w14:paraId="0385B66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competent, make payments to a custodian on behalf of the minor child until a fiduciary is appointed if the situation meets the conditions for releasing funds to a custodian as outlined in M21-1, Part X, Subpart ii, 6.E.4.a and b, or</w:t>
      </w:r>
    </w:p>
    <w:p w14:paraId="3BB2485B" w14:textId="77777777" w:rsidR="008718DE" w:rsidRDefault="008718DE" w:rsidP="008718DE">
      <w:pPr>
        <w:keepLines/>
        <w:spacing w:before="0"/>
        <w:rPr>
          <w:rFonts w:cs="Arial"/>
          <w:color w:val="000000"/>
          <w:sz w:val="16"/>
          <w:shd w:val="clear" w:color="auto" w:fill="FFFFFF"/>
        </w:rPr>
      </w:pPr>
    </w:p>
    <w:p w14:paraId="418EAFD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lastRenderedPageBreak/>
        <w:t>• incompetent, or the situation does not meet the conditions for releasing funds to a custodian as outlined in M21-1, Part X, Subpart ii, 6.E.4.a and b, do not pay the apportionment until a fiduciary is appointed.</w:t>
      </w:r>
    </w:p>
    <w:p w14:paraId="19FC8A59" w14:textId="77777777" w:rsidR="008718DE" w:rsidRDefault="008718DE" w:rsidP="008718DE">
      <w:pPr>
        <w:keepLines/>
        <w:spacing w:before="0"/>
        <w:rPr>
          <w:rFonts w:ascii="Times New Roman" w:hAnsi="Times New Roman"/>
          <w:color w:val="000000"/>
          <w:sz w:val="18"/>
          <w:shd w:val="clear" w:color="auto" w:fill="FFFFFF"/>
        </w:rPr>
      </w:pPr>
    </w:p>
    <w:p w14:paraId="08543780" w14:textId="77777777" w:rsidR="008718DE" w:rsidRDefault="008718DE" w:rsidP="008718DE">
      <w:pPr>
        <w:keepLines/>
        <w:spacing w:before="0"/>
        <w:rPr>
          <w:rFonts w:ascii="Times New Roman" w:hAnsi="Times New Roman"/>
          <w:color w:val="000000"/>
          <w:sz w:val="18"/>
          <w:shd w:val="clear" w:color="auto" w:fill="FFFFFF"/>
        </w:rPr>
      </w:pPr>
    </w:p>
    <w:p w14:paraId="21E1E1B3" w14:textId="77777777" w:rsidR="008718DE" w:rsidRDefault="008718DE" w:rsidP="008718DE">
      <w:pPr>
        <w:keepLines/>
        <w:rPr>
          <w:rFonts w:cs="Arial"/>
          <w:color w:val="000000"/>
          <w:sz w:val="16"/>
          <w:shd w:val="clear" w:color="auto" w:fill="FFFFFF"/>
        </w:rPr>
      </w:pPr>
    </w:p>
    <w:p w14:paraId="719C4C58"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30 - Knowledge Check 3 </w:t>
      </w:r>
    </w:p>
    <w:p w14:paraId="1429AE47"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48F09C72">
          <v:shape id="_x0000_i1054" type="#_x0000_t75" style="width:480pt;height:5in" o:bordertopcolor="this" o:borderleftcolor="this" o:borderbottomcolor="this" o:borderrightcolor="this">
            <v:imagedata r:id="rId36" o:title="slide30"/>
            <w10:bordertop type="single" width="4" shadow="t"/>
            <w10:borderleft type="single" width="4" shadow="t"/>
            <w10:borderbottom type="single" width="4" shadow="t"/>
            <w10:borderright type="single" width="4" shadow="t"/>
          </v:shape>
        </w:pict>
      </w:r>
    </w:p>
    <w:p w14:paraId="1E0F9942"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57774D0C" w14:textId="77777777" w:rsidR="008718DE" w:rsidRDefault="008718DE" w:rsidP="008718DE">
      <w:pPr>
        <w:keepLines/>
        <w:spacing w:before="0"/>
        <w:rPr>
          <w:rFonts w:cs="Arial"/>
          <w:color w:val="000000"/>
          <w:sz w:val="16"/>
          <w:shd w:val="clear" w:color="auto" w:fill="FFFFFF"/>
        </w:rPr>
      </w:pPr>
    </w:p>
    <w:p w14:paraId="16D3978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4E6A0664" w14:textId="77777777" w:rsidR="008718DE" w:rsidRDefault="008718DE" w:rsidP="008718DE">
      <w:pPr>
        <w:keepLines/>
        <w:spacing w:before="0"/>
        <w:rPr>
          <w:rFonts w:cs="Arial"/>
          <w:color w:val="000000"/>
          <w:sz w:val="16"/>
          <w:shd w:val="clear" w:color="auto" w:fill="FFFFFF"/>
        </w:rPr>
      </w:pPr>
    </w:p>
    <w:p w14:paraId="5484021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Time for another series of Knowledge Checks</w:t>
      </w:r>
    </w:p>
    <w:p w14:paraId="67503AE9" w14:textId="77777777" w:rsidR="008718DE" w:rsidRDefault="008718DE" w:rsidP="008718DE">
      <w:pPr>
        <w:keepLines/>
        <w:spacing w:before="0"/>
        <w:rPr>
          <w:rFonts w:cs="Arial"/>
          <w:color w:val="000000"/>
          <w:sz w:val="16"/>
          <w:shd w:val="clear" w:color="auto" w:fill="FFFFFF"/>
        </w:rPr>
      </w:pPr>
    </w:p>
    <w:p w14:paraId="0BF0FCB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 </w:t>
      </w:r>
    </w:p>
    <w:p w14:paraId="371B22C3" w14:textId="77777777" w:rsidR="008718DE" w:rsidRDefault="008718DE" w:rsidP="008718DE">
      <w:pPr>
        <w:keepLines/>
        <w:spacing w:before="0"/>
        <w:rPr>
          <w:rFonts w:cs="Arial"/>
          <w:color w:val="000000"/>
          <w:sz w:val="16"/>
          <w:shd w:val="clear" w:color="auto" w:fill="FFFFFF"/>
        </w:rPr>
      </w:pPr>
    </w:p>
    <w:p w14:paraId="2711747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Which regulation allows payment of a Native American minor’s award to an official of their reservation?</w:t>
      </w:r>
    </w:p>
    <w:p w14:paraId="63AE136E" w14:textId="77777777" w:rsidR="008718DE" w:rsidRDefault="008718DE" w:rsidP="008718DE">
      <w:pPr>
        <w:keepLines/>
        <w:spacing w:before="0"/>
        <w:rPr>
          <w:rFonts w:cs="Arial"/>
          <w:color w:val="000000"/>
          <w:sz w:val="16"/>
          <w:shd w:val="clear" w:color="auto" w:fill="FFFFFF"/>
        </w:rPr>
      </w:pPr>
    </w:p>
    <w:p w14:paraId="282C5C1F"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 38 CFR 15.100</w:t>
      </w:r>
    </w:p>
    <w:p w14:paraId="48D6E016" w14:textId="77777777" w:rsidR="008718DE" w:rsidRDefault="008718DE" w:rsidP="008718DE">
      <w:pPr>
        <w:keepLines/>
        <w:spacing w:before="0"/>
        <w:rPr>
          <w:rFonts w:cs="Arial"/>
          <w:color w:val="000000"/>
          <w:sz w:val="16"/>
          <w:shd w:val="clear" w:color="auto" w:fill="FFFFFF"/>
        </w:rPr>
      </w:pPr>
    </w:p>
    <w:p w14:paraId="765F892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 38 USC 5502</w:t>
      </w:r>
    </w:p>
    <w:p w14:paraId="4A1C885C" w14:textId="77777777" w:rsidR="008718DE" w:rsidRDefault="008718DE" w:rsidP="008718DE">
      <w:pPr>
        <w:keepLines/>
        <w:spacing w:before="0"/>
        <w:rPr>
          <w:rFonts w:cs="Arial"/>
          <w:color w:val="000000"/>
          <w:sz w:val="16"/>
          <w:shd w:val="clear" w:color="auto" w:fill="FFFFFF"/>
        </w:rPr>
      </w:pPr>
    </w:p>
    <w:p w14:paraId="43A8157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 38 CFR 13.100</w:t>
      </w:r>
    </w:p>
    <w:p w14:paraId="224BC96D" w14:textId="77777777" w:rsidR="008718DE" w:rsidRDefault="008718DE" w:rsidP="008718DE">
      <w:pPr>
        <w:keepLines/>
        <w:spacing w:before="0"/>
        <w:rPr>
          <w:rFonts w:cs="Arial"/>
          <w:color w:val="000000"/>
          <w:sz w:val="16"/>
          <w:shd w:val="clear" w:color="auto" w:fill="FFFFFF"/>
        </w:rPr>
      </w:pPr>
    </w:p>
    <w:p w14:paraId="507B1C9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 38 USC 1502</w:t>
      </w:r>
    </w:p>
    <w:p w14:paraId="1E05677D" w14:textId="77777777" w:rsidR="008718DE" w:rsidRDefault="008718DE" w:rsidP="008718DE">
      <w:pPr>
        <w:keepLines/>
        <w:spacing w:before="0"/>
        <w:rPr>
          <w:rFonts w:ascii="Times New Roman" w:hAnsi="Times New Roman"/>
          <w:color w:val="000000"/>
          <w:sz w:val="18"/>
          <w:shd w:val="clear" w:color="auto" w:fill="FFFFFF"/>
        </w:rPr>
      </w:pPr>
    </w:p>
    <w:p w14:paraId="505FDF94" w14:textId="77777777" w:rsidR="008718DE" w:rsidRDefault="008718DE" w:rsidP="008718DE">
      <w:pPr>
        <w:keepLines/>
        <w:spacing w:before="0"/>
        <w:rPr>
          <w:rFonts w:ascii="Times New Roman" w:hAnsi="Times New Roman"/>
          <w:color w:val="000000"/>
          <w:sz w:val="18"/>
          <w:shd w:val="clear" w:color="auto" w:fill="FFFFFF"/>
        </w:rPr>
      </w:pPr>
    </w:p>
    <w:p w14:paraId="09112150" w14:textId="77777777" w:rsidR="008718DE" w:rsidRDefault="008718DE" w:rsidP="008718DE">
      <w:pPr>
        <w:keepLines/>
        <w:rPr>
          <w:rFonts w:cs="Arial"/>
          <w:color w:val="000000"/>
          <w:sz w:val="16"/>
          <w:shd w:val="clear" w:color="auto" w:fill="FFFFFF"/>
        </w:rPr>
      </w:pPr>
    </w:p>
    <w:p w14:paraId="7137A6CB"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31 - Knowledge Check 3 - Answer </w:t>
      </w:r>
    </w:p>
    <w:p w14:paraId="7F06A471"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51AEA4B1">
          <v:shape id="_x0000_i1055" type="#_x0000_t75" style="width:480pt;height:5in" o:bordertopcolor="this" o:borderleftcolor="this" o:borderbottomcolor="this" o:borderrightcolor="this">
            <v:imagedata r:id="rId37" o:title="slide31"/>
            <w10:bordertop type="single" width="4" shadow="t"/>
            <w10:borderleft type="single" width="4" shadow="t"/>
            <w10:borderbottom type="single" width="4" shadow="t"/>
            <w10:borderright type="single" width="4" shadow="t"/>
          </v:shape>
        </w:pict>
      </w:r>
    </w:p>
    <w:p w14:paraId="3CDF7611"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63C13D1F" w14:textId="77777777" w:rsidR="008718DE" w:rsidRDefault="008718DE" w:rsidP="008718DE">
      <w:pPr>
        <w:keepLines/>
        <w:spacing w:before="0"/>
        <w:rPr>
          <w:rFonts w:cs="Arial"/>
          <w:color w:val="000000"/>
          <w:sz w:val="16"/>
          <w:shd w:val="clear" w:color="auto" w:fill="FFFFFF"/>
        </w:rPr>
      </w:pPr>
    </w:p>
    <w:p w14:paraId="0752AB0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0977DA14" w14:textId="77777777" w:rsidR="008718DE" w:rsidRDefault="008718DE" w:rsidP="008718DE">
      <w:pPr>
        <w:keepLines/>
        <w:spacing w:before="0"/>
        <w:rPr>
          <w:rFonts w:cs="Arial"/>
          <w:color w:val="000000"/>
          <w:sz w:val="16"/>
          <w:shd w:val="clear" w:color="auto" w:fill="FFFFFF"/>
        </w:rPr>
      </w:pPr>
    </w:p>
    <w:p w14:paraId="55F5DD0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The correct response is c) 38 CFR 13.100. Review that this regulation specifically allows payment to superintendents or bonded officers of the reservation for Native American minors.</w:t>
      </w:r>
    </w:p>
    <w:p w14:paraId="542D0C04" w14:textId="77777777" w:rsidR="008718DE" w:rsidRDefault="008718DE" w:rsidP="008718DE">
      <w:pPr>
        <w:keepLines/>
        <w:spacing w:before="0"/>
        <w:rPr>
          <w:rFonts w:cs="Arial"/>
          <w:color w:val="000000"/>
          <w:sz w:val="16"/>
          <w:shd w:val="clear" w:color="auto" w:fill="FFFFFF"/>
        </w:rPr>
      </w:pPr>
    </w:p>
    <w:p w14:paraId="5F32D15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X.ii.6.E.5.a.  Awards Under 38 CFR 13.100 to a Bonded Officer of the Native American Reservation</w:t>
      </w:r>
    </w:p>
    <w:p w14:paraId="3B94DE6D" w14:textId="77777777" w:rsidR="008718DE" w:rsidRDefault="008718DE" w:rsidP="008718DE">
      <w:pPr>
        <w:keepLines/>
        <w:spacing w:before="0"/>
        <w:rPr>
          <w:rFonts w:ascii="Times New Roman" w:hAnsi="Times New Roman"/>
          <w:color w:val="000000"/>
          <w:sz w:val="18"/>
          <w:shd w:val="clear" w:color="auto" w:fill="FFFFFF"/>
        </w:rPr>
      </w:pPr>
    </w:p>
    <w:p w14:paraId="5925D8CF" w14:textId="77777777" w:rsidR="008718DE" w:rsidRDefault="008718DE" w:rsidP="008718DE">
      <w:pPr>
        <w:keepLines/>
        <w:spacing w:before="0"/>
        <w:rPr>
          <w:rFonts w:ascii="Times New Roman" w:hAnsi="Times New Roman"/>
          <w:color w:val="000000"/>
          <w:sz w:val="18"/>
          <w:shd w:val="clear" w:color="auto" w:fill="FFFFFF"/>
        </w:rPr>
      </w:pPr>
    </w:p>
    <w:p w14:paraId="1BFB558B" w14:textId="77777777" w:rsidR="008718DE" w:rsidRDefault="008718DE" w:rsidP="008718DE">
      <w:pPr>
        <w:keepLines/>
        <w:rPr>
          <w:rFonts w:cs="Arial"/>
          <w:color w:val="000000"/>
          <w:sz w:val="16"/>
          <w:shd w:val="clear" w:color="auto" w:fill="FFFFFF"/>
        </w:rPr>
      </w:pPr>
    </w:p>
    <w:p w14:paraId="140D6EE5"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32 - Knowledge Check 4 </w:t>
      </w:r>
    </w:p>
    <w:p w14:paraId="6263FFE9"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33F10DFE">
          <v:shape id="_x0000_i1056" type="#_x0000_t75" style="width:480pt;height:5in" o:bordertopcolor="this" o:borderleftcolor="this" o:borderbottomcolor="this" o:borderrightcolor="this">
            <v:imagedata r:id="rId38" o:title="slide32"/>
            <w10:bordertop type="single" width="4" shadow="t"/>
            <w10:borderleft type="single" width="4" shadow="t"/>
            <w10:borderbottom type="single" width="4" shadow="t"/>
            <w10:borderright type="single" width="4" shadow="t"/>
          </v:shape>
        </w:pict>
      </w:r>
    </w:p>
    <w:p w14:paraId="315D7AB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6A3A907B" w14:textId="77777777" w:rsidR="008718DE" w:rsidRDefault="008718DE" w:rsidP="008718DE">
      <w:pPr>
        <w:keepLines/>
        <w:spacing w:before="0"/>
        <w:rPr>
          <w:rFonts w:cs="Arial"/>
          <w:color w:val="000000"/>
          <w:sz w:val="16"/>
          <w:shd w:val="clear" w:color="auto" w:fill="FFFFFF"/>
        </w:rPr>
      </w:pPr>
    </w:p>
    <w:p w14:paraId="63C5A72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30A9A522" w14:textId="77777777" w:rsidR="008718DE" w:rsidRDefault="008718DE" w:rsidP="008718DE">
      <w:pPr>
        <w:keepLines/>
        <w:spacing w:before="0"/>
        <w:rPr>
          <w:rFonts w:cs="Arial"/>
          <w:color w:val="000000"/>
          <w:sz w:val="16"/>
          <w:shd w:val="clear" w:color="auto" w:fill="FFFFFF"/>
        </w:rPr>
      </w:pPr>
    </w:p>
    <w:p w14:paraId="7730E4C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What details must be included on VA Form 21-592 when a custodian loses custody?</w:t>
      </w:r>
    </w:p>
    <w:p w14:paraId="29C4FDC2" w14:textId="77777777" w:rsidR="008718DE" w:rsidRDefault="008718DE" w:rsidP="008718DE">
      <w:pPr>
        <w:keepLines/>
        <w:spacing w:before="0"/>
        <w:rPr>
          <w:rFonts w:cs="Arial"/>
          <w:color w:val="000000"/>
          <w:sz w:val="16"/>
          <w:shd w:val="clear" w:color="auto" w:fill="FFFFFF"/>
        </w:rPr>
      </w:pPr>
    </w:p>
    <w:p w14:paraId="0547CB2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 Child’s new address</w:t>
      </w:r>
    </w:p>
    <w:p w14:paraId="2E4867B0" w14:textId="77777777" w:rsidR="008718DE" w:rsidRDefault="008718DE" w:rsidP="008718DE">
      <w:pPr>
        <w:keepLines/>
        <w:spacing w:before="0"/>
        <w:rPr>
          <w:rFonts w:cs="Arial"/>
          <w:color w:val="000000"/>
          <w:sz w:val="16"/>
          <w:shd w:val="clear" w:color="auto" w:fill="FFFFFF"/>
        </w:rPr>
      </w:pPr>
    </w:p>
    <w:p w14:paraId="2ABE955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 Parent fitness determination</w:t>
      </w:r>
    </w:p>
    <w:p w14:paraId="6C74129B" w14:textId="77777777" w:rsidR="008718DE" w:rsidRDefault="008718DE" w:rsidP="008718DE">
      <w:pPr>
        <w:keepLines/>
        <w:spacing w:before="0"/>
        <w:rPr>
          <w:rFonts w:cs="Arial"/>
          <w:color w:val="000000"/>
          <w:sz w:val="16"/>
          <w:shd w:val="clear" w:color="auto" w:fill="FFFFFF"/>
        </w:rPr>
      </w:pPr>
    </w:p>
    <w:p w14:paraId="3BFAA2A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 Both new address and parental custody suitability</w:t>
      </w:r>
    </w:p>
    <w:p w14:paraId="193E61CB" w14:textId="77777777" w:rsidR="008718DE" w:rsidRDefault="008718DE" w:rsidP="008718DE">
      <w:pPr>
        <w:keepLines/>
        <w:spacing w:before="0"/>
        <w:rPr>
          <w:rFonts w:cs="Arial"/>
          <w:color w:val="000000"/>
          <w:sz w:val="16"/>
          <w:shd w:val="clear" w:color="auto" w:fill="FFFFFF"/>
        </w:rPr>
      </w:pPr>
    </w:p>
    <w:p w14:paraId="093A7806"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 Details on a new caregiver for the child</w:t>
      </w:r>
    </w:p>
    <w:p w14:paraId="231B3867" w14:textId="77777777" w:rsidR="008718DE" w:rsidRDefault="008718DE" w:rsidP="008718DE">
      <w:pPr>
        <w:keepLines/>
        <w:spacing w:before="0"/>
        <w:rPr>
          <w:rFonts w:ascii="Times New Roman" w:hAnsi="Times New Roman"/>
          <w:color w:val="000000"/>
          <w:sz w:val="18"/>
          <w:shd w:val="clear" w:color="auto" w:fill="FFFFFF"/>
        </w:rPr>
      </w:pPr>
    </w:p>
    <w:p w14:paraId="664F8010" w14:textId="77777777" w:rsidR="008718DE" w:rsidRDefault="008718DE" w:rsidP="008718DE">
      <w:pPr>
        <w:keepLines/>
        <w:spacing w:before="0"/>
        <w:rPr>
          <w:rFonts w:ascii="Times New Roman" w:hAnsi="Times New Roman"/>
          <w:color w:val="000000"/>
          <w:sz w:val="18"/>
          <w:shd w:val="clear" w:color="auto" w:fill="FFFFFF"/>
        </w:rPr>
      </w:pPr>
    </w:p>
    <w:p w14:paraId="12F0CBF1" w14:textId="77777777" w:rsidR="008718DE" w:rsidRDefault="008718DE" w:rsidP="008718DE">
      <w:pPr>
        <w:keepLines/>
        <w:rPr>
          <w:rFonts w:cs="Arial"/>
          <w:color w:val="000000"/>
          <w:sz w:val="16"/>
          <w:shd w:val="clear" w:color="auto" w:fill="FFFFFF"/>
        </w:rPr>
      </w:pPr>
    </w:p>
    <w:p w14:paraId="3ACCA622"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33 - Knowledge Check 4 - Answer </w:t>
      </w:r>
    </w:p>
    <w:p w14:paraId="580E2810"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41B28E22">
          <v:shape id="_x0000_i1057" type="#_x0000_t75" style="width:480pt;height:5in" o:bordertopcolor="this" o:borderleftcolor="this" o:borderbottomcolor="this" o:borderrightcolor="this">
            <v:imagedata r:id="rId39" o:title="slide33"/>
            <w10:bordertop type="single" width="4" shadow="t"/>
            <w10:borderleft type="single" width="4" shadow="t"/>
            <w10:borderbottom type="single" width="4" shadow="t"/>
            <w10:borderright type="single" width="4" shadow="t"/>
          </v:shape>
        </w:pict>
      </w:r>
    </w:p>
    <w:p w14:paraId="3223D31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366EF8E" w14:textId="77777777" w:rsidR="008718DE" w:rsidRDefault="008718DE" w:rsidP="008718DE">
      <w:pPr>
        <w:keepLines/>
        <w:spacing w:before="0"/>
        <w:rPr>
          <w:rFonts w:cs="Arial"/>
          <w:color w:val="000000"/>
          <w:sz w:val="16"/>
          <w:shd w:val="clear" w:color="auto" w:fill="FFFFFF"/>
        </w:rPr>
      </w:pPr>
    </w:p>
    <w:p w14:paraId="3F00E34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201B88E3" w14:textId="77777777" w:rsidR="008718DE" w:rsidRDefault="008718DE" w:rsidP="008718DE">
      <w:pPr>
        <w:keepLines/>
        <w:spacing w:before="0"/>
        <w:rPr>
          <w:rFonts w:cs="Arial"/>
          <w:color w:val="000000"/>
          <w:sz w:val="16"/>
          <w:shd w:val="clear" w:color="auto" w:fill="FFFFFF"/>
        </w:rPr>
      </w:pPr>
    </w:p>
    <w:p w14:paraId="5B5F367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Explain that c is correct - both the child’s new contact information and an evaluation of the parent’s fitness for custody should be provided when custody is lost.</w:t>
      </w:r>
    </w:p>
    <w:p w14:paraId="6EBA6B4B" w14:textId="77777777" w:rsidR="008718DE" w:rsidRDefault="008718DE" w:rsidP="008718DE">
      <w:pPr>
        <w:keepLines/>
        <w:spacing w:before="0"/>
        <w:rPr>
          <w:rFonts w:cs="Arial"/>
          <w:color w:val="000000"/>
          <w:sz w:val="16"/>
          <w:shd w:val="clear" w:color="auto" w:fill="FFFFFF"/>
        </w:rPr>
      </w:pPr>
    </w:p>
    <w:p w14:paraId="00B30F3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X.ii.6.E.4.e.  Actions to Take When a Custodian Ceases to Have Custody of a Child Beneficiary</w:t>
      </w:r>
    </w:p>
    <w:p w14:paraId="705A707D" w14:textId="77777777" w:rsidR="008718DE" w:rsidRDefault="008718DE" w:rsidP="008718DE">
      <w:pPr>
        <w:keepLines/>
        <w:spacing w:before="0"/>
        <w:rPr>
          <w:rFonts w:ascii="Times New Roman" w:hAnsi="Times New Roman"/>
          <w:color w:val="000000"/>
          <w:sz w:val="18"/>
          <w:shd w:val="clear" w:color="auto" w:fill="FFFFFF"/>
        </w:rPr>
      </w:pPr>
    </w:p>
    <w:p w14:paraId="589A5343" w14:textId="77777777" w:rsidR="008718DE" w:rsidRDefault="008718DE" w:rsidP="008718DE">
      <w:pPr>
        <w:keepLines/>
        <w:spacing w:before="0"/>
        <w:rPr>
          <w:rFonts w:ascii="Times New Roman" w:hAnsi="Times New Roman"/>
          <w:color w:val="000000"/>
          <w:sz w:val="18"/>
          <w:shd w:val="clear" w:color="auto" w:fill="FFFFFF"/>
        </w:rPr>
      </w:pPr>
    </w:p>
    <w:p w14:paraId="33790D47" w14:textId="77777777" w:rsidR="008718DE" w:rsidRDefault="008718DE" w:rsidP="008718DE">
      <w:pPr>
        <w:keepLines/>
        <w:rPr>
          <w:rFonts w:cs="Arial"/>
          <w:color w:val="000000"/>
          <w:sz w:val="16"/>
          <w:shd w:val="clear" w:color="auto" w:fill="FFFFFF"/>
        </w:rPr>
      </w:pPr>
    </w:p>
    <w:p w14:paraId="45FF31C3"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34 - Knowledge Check 5 </w:t>
      </w:r>
    </w:p>
    <w:p w14:paraId="6A24DEED"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7A03856A">
          <v:shape id="_x0000_i1058" type="#_x0000_t75" style="width:480pt;height:5in" o:bordertopcolor="this" o:borderleftcolor="this" o:borderbottomcolor="this" o:borderrightcolor="this">
            <v:imagedata r:id="rId40" o:title="slide34"/>
            <w10:bordertop type="single" width="4" shadow="t"/>
            <w10:borderleft type="single" width="4" shadow="t"/>
            <w10:borderbottom type="single" width="4" shadow="t"/>
            <w10:borderright type="single" width="4" shadow="t"/>
          </v:shape>
        </w:pict>
      </w:r>
    </w:p>
    <w:p w14:paraId="2389292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5FFD7F95" w14:textId="77777777" w:rsidR="008718DE" w:rsidRDefault="008718DE" w:rsidP="008718DE">
      <w:pPr>
        <w:keepLines/>
        <w:spacing w:before="0"/>
        <w:rPr>
          <w:rFonts w:cs="Arial"/>
          <w:color w:val="000000"/>
          <w:sz w:val="16"/>
          <w:shd w:val="clear" w:color="auto" w:fill="FFFFFF"/>
        </w:rPr>
      </w:pPr>
    </w:p>
    <w:p w14:paraId="1B1467F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8E5840F" w14:textId="77777777" w:rsidR="008718DE" w:rsidRDefault="008718DE" w:rsidP="008718DE">
      <w:pPr>
        <w:keepLines/>
        <w:spacing w:before="0"/>
        <w:rPr>
          <w:rFonts w:cs="Arial"/>
          <w:color w:val="000000"/>
          <w:sz w:val="16"/>
          <w:shd w:val="clear" w:color="auto" w:fill="FFFFFF"/>
        </w:rPr>
      </w:pPr>
    </w:p>
    <w:p w14:paraId="1808340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When should fiduciary adjustment EP 290 be established?</w:t>
      </w:r>
    </w:p>
    <w:p w14:paraId="0DC0BEB2" w14:textId="77777777" w:rsidR="008718DE" w:rsidRDefault="008718DE" w:rsidP="008718DE">
      <w:pPr>
        <w:keepLines/>
        <w:spacing w:before="0"/>
        <w:rPr>
          <w:rFonts w:cs="Arial"/>
          <w:color w:val="000000"/>
          <w:sz w:val="16"/>
          <w:shd w:val="clear" w:color="auto" w:fill="FFFFFF"/>
        </w:rPr>
      </w:pPr>
    </w:p>
    <w:p w14:paraId="3660777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 When the appointment of fiduciary is pending</w:t>
      </w:r>
    </w:p>
    <w:p w14:paraId="2DD346E1" w14:textId="77777777" w:rsidR="008718DE" w:rsidRDefault="008718DE" w:rsidP="008718DE">
      <w:pPr>
        <w:keepLines/>
        <w:spacing w:before="0"/>
        <w:rPr>
          <w:rFonts w:cs="Arial"/>
          <w:color w:val="000000"/>
          <w:sz w:val="16"/>
          <w:shd w:val="clear" w:color="auto" w:fill="FFFFFF"/>
        </w:rPr>
      </w:pPr>
    </w:p>
    <w:p w14:paraId="1D52DFE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 Only when the current payee is unqualified</w:t>
      </w:r>
    </w:p>
    <w:p w14:paraId="0F63B925" w14:textId="77777777" w:rsidR="008718DE" w:rsidRDefault="008718DE" w:rsidP="008718DE">
      <w:pPr>
        <w:keepLines/>
        <w:spacing w:before="0"/>
        <w:rPr>
          <w:rFonts w:cs="Arial"/>
          <w:color w:val="000000"/>
          <w:sz w:val="16"/>
          <w:shd w:val="clear" w:color="auto" w:fill="FFFFFF"/>
        </w:rPr>
      </w:pPr>
    </w:p>
    <w:p w14:paraId="7FC2845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 Only when awarding retroactive benefits</w:t>
      </w:r>
    </w:p>
    <w:p w14:paraId="645B53B8" w14:textId="77777777" w:rsidR="008718DE" w:rsidRDefault="008718DE" w:rsidP="008718DE">
      <w:pPr>
        <w:keepLines/>
        <w:spacing w:before="0"/>
        <w:rPr>
          <w:rFonts w:cs="Arial"/>
          <w:color w:val="000000"/>
          <w:sz w:val="16"/>
          <w:shd w:val="clear" w:color="auto" w:fill="FFFFFF"/>
        </w:rPr>
      </w:pPr>
    </w:p>
    <w:p w14:paraId="1EA7A585"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 When EP 590 did not auto-establish after authorization</w:t>
      </w:r>
    </w:p>
    <w:p w14:paraId="20859378" w14:textId="77777777" w:rsidR="008718DE" w:rsidRDefault="008718DE" w:rsidP="008718DE">
      <w:pPr>
        <w:keepLines/>
        <w:spacing w:before="0"/>
        <w:rPr>
          <w:rFonts w:ascii="Times New Roman" w:hAnsi="Times New Roman"/>
          <w:color w:val="000000"/>
          <w:sz w:val="18"/>
          <w:shd w:val="clear" w:color="auto" w:fill="FFFFFF"/>
        </w:rPr>
      </w:pPr>
    </w:p>
    <w:p w14:paraId="3F772641" w14:textId="77777777" w:rsidR="008718DE" w:rsidRDefault="008718DE" w:rsidP="008718DE">
      <w:pPr>
        <w:keepLines/>
        <w:spacing w:before="0"/>
        <w:rPr>
          <w:rFonts w:ascii="Times New Roman" w:hAnsi="Times New Roman"/>
          <w:color w:val="000000"/>
          <w:sz w:val="18"/>
          <w:shd w:val="clear" w:color="auto" w:fill="FFFFFF"/>
        </w:rPr>
      </w:pPr>
    </w:p>
    <w:p w14:paraId="59036646" w14:textId="77777777" w:rsidR="008718DE" w:rsidRDefault="008718DE" w:rsidP="008718DE">
      <w:pPr>
        <w:keepLines/>
        <w:rPr>
          <w:rFonts w:cs="Arial"/>
          <w:color w:val="000000"/>
          <w:sz w:val="16"/>
          <w:shd w:val="clear" w:color="auto" w:fill="FFFFFF"/>
        </w:rPr>
      </w:pPr>
    </w:p>
    <w:p w14:paraId="72778363"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35 - Knowledge Check 5 - Answer </w:t>
      </w:r>
    </w:p>
    <w:p w14:paraId="6DF865BF"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74223641">
          <v:shape id="_x0000_i1059" type="#_x0000_t75" style="width:480pt;height:5in" o:bordertopcolor="this" o:borderleftcolor="this" o:borderbottomcolor="this" o:borderrightcolor="this">
            <v:imagedata r:id="rId41" o:title="slide35"/>
            <w10:bordertop type="single" width="4" shadow="t"/>
            <w10:borderleft type="single" width="4" shadow="t"/>
            <w10:borderbottom type="single" width="4" shadow="t"/>
            <w10:borderright type="single" width="4" shadow="t"/>
          </v:shape>
        </w:pict>
      </w:r>
    </w:p>
    <w:p w14:paraId="6D644918"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3B550F89" w14:textId="77777777" w:rsidR="008718DE" w:rsidRDefault="008718DE" w:rsidP="008718DE">
      <w:pPr>
        <w:keepLines/>
        <w:spacing w:before="0"/>
        <w:rPr>
          <w:rFonts w:cs="Arial"/>
          <w:color w:val="000000"/>
          <w:sz w:val="16"/>
          <w:shd w:val="clear" w:color="auto" w:fill="FFFFFF"/>
        </w:rPr>
      </w:pPr>
    </w:p>
    <w:p w14:paraId="4941D150"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7D07BC08" w14:textId="77777777" w:rsidR="008718DE" w:rsidRDefault="008718DE" w:rsidP="008718DE">
      <w:pPr>
        <w:keepLines/>
        <w:spacing w:before="0"/>
        <w:rPr>
          <w:rFonts w:cs="Arial"/>
          <w:color w:val="000000"/>
          <w:sz w:val="16"/>
          <w:shd w:val="clear" w:color="auto" w:fill="FFFFFF"/>
        </w:rPr>
      </w:pPr>
    </w:p>
    <w:p w14:paraId="2CC5742C"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Note that d is correct - EP 290 should be opened When EP 590 did not auto-establish after the award is </w:t>
      </w:r>
      <w:proofErr w:type="gramStart"/>
      <w:r w:rsidRPr="008718DE">
        <w:rPr>
          <w:rFonts w:ascii="Times New Roman" w:hAnsi="Times New Roman"/>
          <w:color w:val="000000"/>
          <w:sz w:val="18"/>
          <w:shd w:val="clear" w:color="auto" w:fill="FFFFFF"/>
        </w:rPr>
        <w:t>authorized</w:t>
      </w:r>
      <w:proofErr w:type="gramEnd"/>
    </w:p>
    <w:p w14:paraId="2E0679CD" w14:textId="77777777" w:rsidR="008718DE" w:rsidRDefault="008718DE" w:rsidP="008718DE">
      <w:pPr>
        <w:keepLines/>
        <w:spacing w:before="0"/>
        <w:rPr>
          <w:rFonts w:cs="Arial"/>
          <w:color w:val="000000"/>
          <w:sz w:val="16"/>
          <w:shd w:val="clear" w:color="auto" w:fill="FFFFFF"/>
        </w:rPr>
      </w:pPr>
    </w:p>
    <w:p w14:paraId="497B81B1"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Part X, Subpart ii, Chapter 6, Section E - Authorizing Awards for Fiduciary Cases</w:t>
      </w:r>
    </w:p>
    <w:p w14:paraId="222B4370" w14:textId="77777777" w:rsidR="008718DE" w:rsidRDefault="008718DE" w:rsidP="008718DE">
      <w:pPr>
        <w:keepLines/>
        <w:spacing w:before="0"/>
        <w:rPr>
          <w:rFonts w:ascii="Times New Roman" w:hAnsi="Times New Roman"/>
          <w:color w:val="000000"/>
          <w:sz w:val="18"/>
          <w:shd w:val="clear" w:color="auto" w:fill="FFFFFF"/>
        </w:rPr>
      </w:pPr>
    </w:p>
    <w:p w14:paraId="70C6D4E2" w14:textId="77777777" w:rsidR="008718DE" w:rsidRDefault="008718DE" w:rsidP="008718DE">
      <w:pPr>
        <w:keepLines/>
        <w:spacing w:before="0"/>
        <w:rPr>
          <w:rFonts w:ascii="Times New Roman" w:hAnsi="Times New Roman"/>
          <w:color w:val="000000"/>
          <w:sz w:val="18"/>
          <w:shd w:val="clear" w:color="auto" w:fill="FFFFFF"/>
        </w:rPr>
      </w:pPr>
    </w:p>
    <w:p w14:paraId="16E1E0F5" w14:textId="77777777" w:rsidR="008718DE" w:rsidRDefault="008718DE" w:rsidP="008718DE">
      <w:pPr>
        <w:keepLines/>
        <w:rPr>
          <w:rFonts w:cs="Arial"/>
          <w:color w:val="000000"/>
          <w:sz w:val="16"/>
          <w:shd w:val="clear" w:color="auto" w:fill="FFFFFF"/>
        </w:rPr>
      </w:pPr>
    </w:p>
    <w:p w14:paraId="727FDE68"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36 - Knowledge Check 6 </w:t>
      </w:r>
    </w:p>
    <w:p w14:paraId="2E843FF5"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5F885A77">
          <v:shape id="_x0000_i1060" type="#_x0000_t75" style="width:480pt;height:5in" o:bordertopcolor="this" o:borderleftcolor="this" o:borderbottomcolor="this" o:borderrightcolor="this">
            <v:imagedata r:id="rId42" o:title="slide36"/>
            <w10:bordertop type="single" width="4" shadow="t"/>
            <w10:borderleft type="single" width="4" shadow="t"/>
            <w10:borderbottom type="single" width="4" shadow="t"/>
            <w10:borderright type="single" width="4" shadow="t"/>
          </v:shape>
        </w:pict>
      </w:r>
    </w:p>
    <w:p w14:paraId="22965D5E"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7D889DEF" w14:textId="77777777" w:rsidR="008718DE" w:rsidRDefault="008718DE" w:rsidP="008718DE">
      <w:pPr>
        <w:keepLines/>
        <w:spacing w:before="0"/>
        <w:rPr>
          <w:rFonts w:cs="Arial"/>
          <w:color w:val="000000"/>
          <w:sz w:val="16"/>
          <w:shd w:val="clear" w:color="auto" w:fill="FFFFFF"/>
        </w:rPr>
      </w:pPr>
    </w:p>
    <w:p w14:paraId="7D1FE244"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4B384210" w14:textId="77777777" w:rsidR="008718DE" w:rsidRDefault="008718DE" w:rsidP="008718DE">
      <w:pPr>
        <w:keepLines/>
        <w:spacing w:before="0"/>
        <w:rPr>
          <w:rFonts w:cs="Arial"/>
          <w:color w:val="000000"/>
          <w:sz w:val="16"/>
          <w:shd w:val="clear" w:color="auto" w:fill="FFFFFF"/>
        </w:rPr>
      </w:pPr>
    </w:p>
    <w:p w14:paraId="484B474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If the competent beneficiary’s minor child receives apportionment, when can custodian payment </w:t>
      </w:r>
      <w:proofErr w:type="gramStart"/>
      <w:r w:rsidRPr="008718DE">
        <w:rPr>
          <w:rFonts w:ascii="Times New Roman" w:hAnsi="Times New Roman"/>
          <w:color w:val="000000"/>
          <w:sz w:val="18"/>
          <w:shd w:val="clear" w:color="auto" w:fill="FFFFFF"/>
        </w:rPr>
        <w:t>begin</w:t>
      </w:r>
      <w:proofErr w:type="gramEnd"/>
      <w:r w:rsidRPr="008718DE">
        <w:rPr>
          <w:rFonts w:ascii="Times New Roman" w:hAnsi="Times New Roman"/>
          <w:color w:val="000000"/>
          <w:sz w:val="18"/>
          <w:shd w:val="clear" w:color="auto" w:fill="FFFFFF"/>
        </w:rPr>
        <w:t>?</w:t>
      </w:r>
    </w:p>
    <w:p w14:paraId="0AFAB5CE" w14:textId="77777777" w:rsidR="008718DE" w:rsidRDefault="008718DE" w:rsidP="008718DE">
      <w:pPr>
        <w:keepLines/>
        <w:spacing w:before="0"/>
        <w:rPr>
          <w:rFonts w:cs="Arial"/>
          <w:color w:val="000000"/>
          <w:sz w:val="16"/>
          <w:shd w:val="clear" w:color="auto" w:fill="FFFFFF"/>
        </w:rPr>
      </w:pPr>
    </w:p>
    <w:p w14:paraId="4F1D6418"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1. Automatically upon apportionment decision</w:t>
      </w:r>
    </w:p>
    <w:p w14:paraId="3595D8C4" w14:textId="77777777" w:rsidR="008718DE" w:rsidRDefault="008718DE" w:rsidP="008718DE">
      <w:pPr>
        <w:keepLines/>
        <w:spacing w:before="0"/>
        <w:rPr>
          <w:rFonts w:cs="Arial"/>
          <w:color w:val="000000"/>
          <w:sz w:val="16"/>
          <w:shd w:val="clear" w:color="auto" w:fill="FFFFFF"/>
        </w:rPr>
      </w:pPr>
    </w:p>
    <w:p w14:paraId="50A9AE3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2. Never, must have fiduciary approval first</w:t>
      </w:r>
    </w:p>
    <w:p w14:paraId="188C8996" w14:textId="77777777" w:rsidR="008718DE" w:rsidRDefault="008718DE" w:rsidP="008718DE">
      <w:pPr>
        <w:keepLines/>
        <w:spacing w:before="0"/>
        <w:rPr>
          <w:rFonts w:cs="Arial"/>
          <w:color w:val="000000"/>
          <w:sz w:val="16"/>
          <w:shd w:val="clear" w:color="auto" w:fill="FFFFFF"/>
        </w:rPr>
      </w:pPr>
    </w:p>
    <w:p w14:paraId="6286F5A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3. After the Regional Office review</w:t>
      </w:r>
    </w:p>
    <w:p w14:paraId="6E8B611B" w14:textId="77777777" w:rsidR="008718DE" w:rsidRDefault="008718DE" w:rsidP="008718DE">
      <w:pPr>
        <w:keepLines/>
        <w:spacing w:before="0"/>
        <w:rPr>
          <w:rFonts w:cs="Arial"/>
          <w:color w:val="000000"/>
          <w:sz w:val="16"/>
          <w:shd w:val="clear" w:color="auto" w:fill="FFFFFF"/>
        </w:rPr>
      </w:pPr>
    </w:p>
    <w:p w14:paraId="74194DA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4. If the custodian meets qualifications per Manual</w:t>
      </w:r>
    </w:p>
    <w:p w14:paraId="09C501D2" w14:textId="77777777" w:rsidR="008718DE" w:rsidRDefault="008718DE" w:rsidP="008718DE">
      <w:pPr>
        <w:keepLines/>
        <w:spacing w:before="0"/>
        <w:rPr>
          <w:rFonts w:ascii="Times New Roman" w:hAnsi="Times New Roman"/>
          <w:color w:val="000000"/>
          <w:sz w:val="18"/>
          <w:shd w:val="clear" w:color="auto" w:fill="FFFFFF"/>
        </w:rPr>
      </w:pPr>
    </w:p>
    <w:p w14:paraId="65E39C65" w14:textId="77777777" w:rsidR="008718DE" w:rsidRDefault="008718DE" w:rsidP="008718DE">
      <w:pPr>
        <w:keepLines/>
        <w:spacing w:before="0"/>
        <w:rPr>
          <w:rFonts w:ascii="Times New Roman" w:hAnsi="Times New Roman"/>
          <w:color w:val="000000"/>
          <w:sz w:val="18"/>
          <w:shd w:val="clear" w:color="auto" w:fill="FFFFFF"/>
        </w:rPr>
      </w:pPr>
    </w:p>
    <w:p w14:paraId="67F3B6FD" w14:textId="77777777" w:rsidR="008718DE" w:rsidRDefault="008718DE" w:rsidP="008718DE">
      <w:pPr>
        <w:keepLines/>
        <w:rPr>
          <w:rFonts w:cs="Arial"/>
          <w:color w:val="000000"/>
          <w:sz w:val="16"/>
          <w:shd w:val="clear" w:color="auto" w:fill="FFFFFF"/>
        </w:rPr>
      </w:pPr>
    </w:p>
    <w:p w14:paraId="0BC0021F"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37 - Knowledge Check 6 - Answer </w:t>
      </w:r>
    </w:p>
    <w:p w14:paraId="601E1C8D"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0D037501">
          <v:shape id="_x0000_i1061" type="#_x0000_t75" style="width:480pt;height:5in" o:bordertopcolor="this" o:borderleftcolor="this" o:borderbottomcolor="this" o:borderrightcolor="this">
            <v:imagedata r:id="rId43" o:title="slide37"/>
            <w10:bordertop type="single" width="4" shadow="t"/>
            <w10:borderleft type="single" width="4" shadow="t"/>
            <w10:borderbottom type="single" width="4" shadow="t"/>
            <w10:borderright type="single" width="4" shadow="t"/>
          </v:shape>
        </w:pict>
      </w:r>
    </w:p>
    <w:p w14:paraId="7E3A3D63"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1B51FBF3" w14:textId="77777777" w:rsidR="008718DE" w:rsidRDefault="008718DE" w:rsidP="008718DE">
      <w:pPr>
        <w:keepLines/>
        <w:spacing w:before="0"/>
        <w:rPr>
          <w:rFonts w:cs="Arial"/>
          <w:color w:val="000000"/>
          <w:sz w:val="16"/>
          <w:shd w:val="clear" w:color="auto" w:fill="FFFFFF"/>
        </w:rPr>
      </w:pPr>
    </w:p>
    <w:p w14:paraId="333B4BDB"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04D9DB57" w14:textId="77777777" w:rsidR="008718DE" w:rsidRDefault="008718DE" w:rsidP="008718DE">
      <w:pPr>
        <w:keepLines/>
        <w:spacing w:before="0"/>
        <w:rPr>
          <w:rFonts w:cs="Arial"/>
          <w:color w:val="000000"/>
          <w:sz w:val="16"/>
          <w:shd w:val="clear" w:color="auto" w:fill="FFFFFF"/>
        </w:rPr>
      </w:pPr>
    </w:p>
    <w:p w14:paraId="34C056B9"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Option d is correct - payment to qualified custodian may start pending full fiduciary appointment if conditions in Manual are met.</w:t>
      </w:r>
    </w:p>
    <w:p w14:paraId="51CBC0F0" w14:textId="77777777" w:rsidR="008718DE" w:rsidRDefault="008718DE" w:rsidP="008718DE">
      <w:pPr>
        <w:keepLines/>
        <w:spacing w:before="0"/>
        <w:rPr>
          <w:rFonts w:cs="Arial"/>
          <w:color w:val="000000"/>
          <w:sz w:val="16"/>
          <w:shd w:val="clear" w:color="auto" w:fill="FFFFFF"/>
        </w:rPr>
      </w:pPr>
    </w:p>
    <w:p w14:paraId="10B586D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VII.iii.</w:t>
      </w:r>
      <w:proofErr w:type="gramStart"/>
      <w:r w:rsidRPr="008718DE">
        <w:rPr>
          <w:rFonts w:ascii="Times New Roman" w:hAnsi="Times New Roman"/>
          <w:color w:val="000000"/>
          <w:sz w:val="18"/>
          <w:shd w:val="clear" w:color="auto" w:fill="FFFFFF"/>
        </w:rPr>
        <w:t>1.A.</w:t>
      </w:r>
      <w:proofErr w:type="gramEnd"/>
      <w:r w:rsidRPr="008718DE">
        <w:rPr>
          <w:rFonts w:ascii="Times New Roman" w:hAnsi="Times New Roman"/>
          <w:color w:val="000000"/>
          <w:sz w:val="18"/>
          <w:shd w:val="clear" w:color="auto" w:fill="FFFFFF"/>
        </w:rPr>
        <w:t>1.d.  Regulations Under Which VA May Apportion Benefits</w:t>
      </w:r>
    </w:p>
    <w:p w14:paraId="1F029CCE" w14:textId="77777777" w:rsidR="008718DE" w:rsidRDefault="008718DE" w:rsidP="008718DE">
      <w:pPr>
        <w:keepLines/>
        <w:spacing w:before="0"/>
        <w:rPr>
          <w:rFonts w:cs="Arial"/>
          <w:color w:val="000000"/>
          <w:sz w:val="16"/>
          <w:shd w:val="clear" w:color="auto" w:fill="FFFFFF"/>
        </w:rPr>
      </w:pPr>
    </w:p>
    <w:p w14:paraId="4246553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M21-1 X.ii.6.E.4.a.  When to Authorize an Award Releasing Payment of Funds Under 38 U.S.C. 5502</w:t>
      </w:r>
    </w:p>
    <w:p w14:paraId="1F40ED2A" w14:textId="77777777" w:rsidR="008718DE" w:rsidRDefault="008718DE" w:rsidP="008718DE">
      <w:pPr>
        <w:keepLines/>
        <w:spacing w:before="0"/>
        <w:rPr>
          <w:rFonts w:ascii="Times New Roman" w:hAnsi="Times New Roman"/>
          <w:color w:val="000000"/>
          <w:sz w:val="18"/>
          <w:shd w:val="clear" w:color="auto" w:fill="FFFFFF"/>
        </w:rPr>
      </w:pPr>
    </w:p>
    <w:p w14:paraId="18D71C3B" w14:textId="77777777" w:rsidR="008718DE" w:rsidRDefault="008718DE" w:rsidP="008718DE">
      <w:pPr>
        <w:keepLines/>
        <w:spacing w:before="0"/>
        <w:rPr>
          <w:rFonts w:ascii="Times New Roman" w:hAnsi="Times New Roman"/>
          <w:color w:val="000000"/>
          <w:sz w:val="18"/>
          <w:shd w:val="clear" w:color="auto" w:fill="FFFFFF"/>
        </w:rPr>
      </w:pPr>
    </w:p>
    <w:p w14:paraId="0F62D136" w14:textId="77777777" w:rsidR="008718DE" w:rsidRDefault="008718DE" w:rsidP="008718DE">
      <w:pPr>
        <w:keepLines/>
        <w:rPr>
          <w:rFonts w:cs="Arial"/>
          <w:color w:val="000000"/>
          <w:sz w:val="16"/>
          <w:shd w:val="clear" w:color="auto" w:fill="FFFFFF"/>
        </w:rPr>
      </w:pPr>
    </w:p>
    <w:p w14:paraId="5D00CCEC"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38 - Summary </w:t>
      </w:r>
    </w:p>
    <w:p w14:paraId="02C25E71"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58AC5ECF">
          <v:shape id="_x0000_i1062" type="#_x0000_t75" style="width:480pt;height:5in" o:bordertopcolor="this" o:borderleftcolor="this" o:borderbottomcolor="this" o:borderrightcolor="this">
            <v:imagedata r:id="rId44" o:title="slide38"/>
            <w10:bordertop type="single" width="4" shadow="t"/>
            <w10:borderleft type="single" width="4" shadow="t"/>
            <w10:borderbottom type="single" width="4" shadow="t"/>
            <w10:borderright type="single" width="4" shadow="t"/>
          </v:shape>
        </w:pict>
      </w:r>
    </w:p>
    <w:p w14:paraId="75ADCD52"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27AAAC71" w14:textId="77777777" w:rsidR="008718DE" w:rsidRDefault="008718DE" w:rsidP="008718DE">
      <w:pPr>
        <w:keepLines/>
        <w:spacing w:before="0"/>
        <w:rPr>
          <w:rFonts w:cs="Arial"/>
          <w:color w:val="000000"/>
          <w:sz w:val="16"/>
          <w:shd w:val="clear" w:color="auto" w:fill="FFFFFF"/>
        </w:rPr>
      </w:pPr>
    </w:p>
    <w:p w14:paraId="59A639F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590A0361" w14:textId="77777777" w:rsidR="008718DE" w:rsidRDefault="008718DE" w:rsidP="008718DE">
      <w:pPr>
        <w:keepLines/>
        <w:spacing w:before="0"/>
        <w:rPr>
          <w:rFonts w:cs="Arial"/>
          <w:color w:val="000000"/>
          <w:sz w:val="16"/>
          <w:shd w:val="clear" w:color="auto" w:fill="FFFFFF"/>
        </w:rPr>
      </w:pPr>
    </w:p>
    <w:p w14:paraId="703093DA"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These are our learning objectives as stated from the beginning of the training. You should now be able to:</w:t>
      </w:r>
    </w:p>
    <w:p w14:paraId="12A4F674" w14:textId="77777777" w:rsidR="008718DE" w:rsidRDefault="008718DE" w:rsidP="008718DE">
      <w:pPr>
        <w:keepLines/>
        <w:spacing w:before="0"/>
        <w:rPr>
          <w:rFonts w:cs="Arial"/>
          <w:color w:val="000000"/>
          <w:sz w:val="16"/>
          <w:shd w:val="clear" w:color="auto" w:fill="FFFFFF"/>
        </w:rPr>
      </w:pPr>
    </w:p>
    <w:p w14:paraId="5D8F751D"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Recognize legal regulations that determine minority status for VA beneficiaries</w:t>
      </w:r>
    </w:p>
    <w:p w14:paraId="638CC37B" w14:textId="77777777" w:rsidR="008718DE" w:rsidRDefault="008718DE" w:rsidP="008718DE">
      <w:pPr>
        <w:keepLines/>
        <w:spacing w:before="0"/>
        <w:rPr>
          <w:rFonts w:cs="Arial"/>
          <w:color w:val="000000"/>
          <w:sz w:val="16"/>
          <w:shd w:val="clear" w:color="auto" w:fill="FFFFFF"/>
        </w:rPr>
      </w:pPr>
    </w:p>
    <w:p w14:paraId="2A343FB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Identify procedures for establishing payment diaries</w:t>
      </w:r>
    </w:p>
    <w:p w14:paraId="317E31BE" w14:textId="77777777" w:rsidR="008718DE" w:rsidRDefault="008718DE" w:rsidP="008718DE">
      <w:pPr>
        <w:keepLines/>
        <w:spacing w:before="0"/>
        <w:rPr>
          <w:rFonts w:cs="Arial"/>
          <w:color w:val="000000"/>
          <w:sz w:val="16"/>
          <w:shd w:val="clear" w:color="auto" w:fill="FFFFFF"/>
        </w:rPr>
      </w:pPr>
    </w:p>
    <w:p w14:paraId="5147181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Identify procedures for arranging custodial awards for minor children</w:t>
      </w:r>
    </w:p>
    <w:p w14:paraId="2F734069" w14:textId="77777777" w:rsidR="008718DE" w:rsidRDefault="008718DE" w:rsidP="008718DE">
      <w:pPr>
        <w:keepLines/>
        <w:spacing w:before="0"/>
        <w:rPr>
          <w:rFonts w:cs="Arial"/>
          <w:color w:val="000000"/>
          <w:sz w:val="16"/>
          <w:shd w:val="clear" w:color="auto" w:fill="FFFFFF"/>
        </w:rPr>
      </w:pPr>
    </w:p>
    <w:p w14:paraId="737AB5C3"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Recall actions required when adjustments involving minors must be made, such as statutory age changes or loss of an approved custodian</w:t>
      </w:r>
    </w:p>
    <w:p w14:paraId="459BEDD4" w14:textId="77777777" w:rsidR="008718DE" w:rsidRDefault="008718DE" w:rsidP="008718DE">
      <w:pPr>
        <w:keepLines/>
        <w:spacing w:before="0"/>
        <w:rPr>
          <w:rFonts w:ascii="Times New Roman" w:hAnsi="Times New Roman"/>
          <w:color w:val="000000"/>
          <w:sz w:val="18"/>
          <w:shd w:val="clear" w:color="auto" w:fill="FFFFFF"/>
        </w:rPr>
      </w:pPr>
    </w:p>
    <w:p w14:paraId="09FFBEC0" w14:textId="77777777" w:rsidR="008718DE" w:rsidRDefault="008718DE" w:rsidP="008718DE">
      <w:pPr>
        <w:keepLines/>
        <w:spacing w:before="0"/>
        <w:rPr>
          <w:rFonts w:ascii="Times New Roman" w:hAnsi="Times New Roman"/>
          <w:color w:val="000000"/>
          <w:sz w:val="18"/>
          <w:shd w:val="clear" w:color="auto" w:fill="FFFFFF"/>
        </w:rPr>
      </w:pPr>
    </w:p>
    <w:p w14:paraId="33459255" w14:textId="77777777" w:rsidR="008718DE" w:rsidRDefault="008718DE" w:rsidP="008718DE">
      <w:pPr>
        <w:keepLines/>
        <w:rPr>
          <w:rFonts w:cs="Arial"/>
          <w:color w:val="000000"/>
          <w:sz w:val="16"/>
          <w:shd w:val="clear" w:color="auto" w:fill="FFFFFF"/>
        </w:rPr>
      </w:pPr>
    </w:p>
    <w:p w14:paraId="0F0BA4C4"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39 - Questions? </w:t>
      </w:r>
    </w:p>
    <w:p w14:paraId="4CBCBD88"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67BE14EC">
          <v:shape id="_x0000_i1063" type="#_x0000_t75" style="width:480pt;height:5in" o:bordertopcolor="this" o:borderleftcolor="this" o:borderbottomcolor="this" o:borderrightcolor="this">
            <v:imagedata r:id="rId45" o:title="slide39"/>
            <w10:bordertop type="single" width="4" shadow="t"/>
            <w10:borderleft type="single" width="4" shadow="t"/>
            <w10:borderbottom type="single" width="4" shadow="t"/>
            <w10:borderright type="single" width="4" shadow="t"/>
          </v:shape>
        </w:pict>
      </w:r>
    </w:p>
    <w:p w14:paraId="7FBFEB6F"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00B80A26" w14:textId="77777777" w:rsidR="008718DE" w:rsidRDefault="008718DE" w:rsidP="008718DE">
      <w:pPr>
        <w:keepLines/>
        <w:spacing w:before="0"/>
        <w:rPr>
          <w:rFonts w:cs="Arial"/>
          <w:color w:val="000000"/>
          <w:sz w:val="16"/>
          <w:shd w:val="clear" w:color="auto" w:fill="FFFFFF"/>
        </w:rPr>
      </w:pPr>
    </w:p>
    <w:p w14:paraId="2F69FAFE"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0FCEBC0B" w14:textId="77777777" w:rsidR="008718DE" w:rsidRDefault="008718DE" w:rsidP="008718DE">
      <w:pPr>
        <w:keepLines/>
        <w:spacing w:before="0"/>
        <w:rPr>
          <w:rFonts w:cs="Arial"/>
          <w:color w:val="000000"/>
          <w:sz w:val="16"/>
          <w:shd w:val="clear" w:color="auto" w:fill="FFFFFF"/>
        </w:rPr>
      </w:pPr>
    </w:p>
    <w:p w14:paraId="0910A1D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5E1D7AE6" w14:textId="77777777" w:rsidR="008718DE" w:rsidRDefault="008718DE" w:rsidP="008718DE">
      <w:pPr>
        <w:keepLines/>
        <w:spacing w:before="0"/>
        <w:rPr>
          <w:rFonts w:ascii="Times New Roman" w:hAnsi="Times New Roman"/>
          <w:color w:val="000000"/>
          <w:sz w:val="18"/>
          <w:shd w:val="clear" w:color="auto" w:fill="FFFFFF"/>
        </w:rPr>
      </w:pPr>
    </w:p>
    <w:p w14:paraId="2C00BE2F" w14:textId="77777777" w:rsidR="008718DE" w:rsidRDefault="008718DE" w:rsidP="008718DE">
      <w:pPr>
        <w:keepLines/>
        <w:spacing w:before="0"/>
        <w:rPr>
          <w:rFonts w:ascii="Times New Roman" w:hAnsi="Times New Roman"/>
          <w:color w:val="000000"/>
          <w:sz w:val="18"/>
          <w:shd w:val="clear" w:color="auto" w:fill="FFFFFF"/>
        </w:rPr>
      </w:pPr>
    </w:p>
    <w:p w14:paraId="338CCD2B" w14:textId="77777777" w:rsidR="008718DE" w:rsidRDefault="008718DE" w:rsidP="008718DE">
      <w:pPr>
        <w:keepLines/>
        <w:rPr>
          <w:rFonts w:cs="Arial"/>
          <w:color w:val="000000"/>
          <w:sz w:val="16"/>
          <w:shd w:val="clear" w:color="auto" w:fill="FFFFFF"/>
        </w:rPr>
      </w:pPr>
    </w:p>
    <w:p w14:paraId="3BA7B806" w14:textId="77777777" w:rsidR="008718DE" w:rsidRPr="008718DE" w:rsidRDefault="008718DE" w:rsidP="008718DE">
      <w:pPr>
        <w:keepLines/>
        <w:rPr>
          <w:rFonts w:cs="Arial"/>
          <w:b/>
          <w:color w:val="000000"/>
          <w:sz w:val="20"/>
          <w:shd w:val="clear" w:color="auto" w:fill="FFFFFF"/>
        </w:rPr>
      </w:pPr>
      <w:r>
        <w:rPr>
          <w:rFonts w:cs="Arial"/>
          <w:color w:val="000000"/>
          <w:sz w:val="16"/>
          <w:shd w:val="clear" w:color="auto" w:fill="FFFFFF"/>
        </w:rPr>
        <w:br w:type="page"/>
      </w:r>
      <w:r w:rsidRPr="008718DE">
        <w:rPr>
          <w:rFonts w:cs="Arial"/>
          <w:b/>
          <w:color w:val="000000"/>
          <w:sz w:val="20"/>
          <w:shd w:val="clear" w:color="auto" w:fill="FFFFFF"/>
        </w:rPr>
        <w:lastRenderedPageBreak/>
        <w:t xml:space="preserve">Slide 40 - TMS Survey </w:t>
      </w:r>
    </w:p>
    <w:p w14:paraId="2C4B8A02" w14:textId="77777777" w:rsidR="008718DE" w:rsidRDefault="008718DE" w:rsidP="008718DE">
      <w:pPr>
        <w:keepLines/>
        <w:rPr>
          <w:rFonts w:cs="Arial"/>
          <w:color w:val="000000"/>
          <w:sz w:val="16"/>
          <w:shd w:val="clear" w:color="auto" w:fill="FFFFFF"/>
        </w:rPr>
      </w:pPr>
      <w:r>
        <w:rPr>
          <w:rFonts w:cs="Arial"/>
          <w:color w:val="000000"/>
          <w:sz w:val="16"/>
          <w:shd w:val="clear" w:color="auto" w:fill="FFFFFF"/>
        </w:rPr>
        <w:pict w14:anchorId="023586E4">
          <v:shape id="_x0000_i1064" type="#_x0000_t75" style="width:480pt;height:5in" o:bordertopcolor="this" o:borderleftcolor="this" o:borderbottomcolor="this" o:borderrightcolor="this">
            <v:imagedata r:id="rId46" o:title="slide40"/>
            <w10:bordertop type="single" width="4" shadow="t"/>
            <w10:borderleft type="single" width="4" shadow="t"/>
            <w10:borderbottom type="single" width="4" shadow="t"/>
            <w10:borderright type="single" width="4" shadow="t"/>
          </v:shape>
        </w:pict>
      </w:r>
    </w:p>
    <w:p w14:paraId="68FA41AC" w14:textId="77777777" w:rsidR="008718DE" w:rsidRPr="008718DE" w:rsidRDefault="008718DE" w:rsidP="008718DE">
      <w:pPr>
        <w:keepLines/>
        <w:rPr>
          <w:rFonts w:cs="Arial"/>
          <w:b/>
          <w:color w:val="000000"/>
          <w:sz w:val="20"/>
          <w:shd w:val="clear" w:color="auto" w:fill="FFFFFF"/>
        </w:rPr>
      </w:pPr>
      <w:r w:rsidRPr="008718DE">
        <w:rPr>
          <w:rFonts w:cs="Arial"/>
          <w:b/>
          <w:color w:val="000000"/>
          <w:sz w:val="20"/>
          <w:shd w:val="clear" w:color="auto" w:fill="FFFFFF"/>
        </w:rPr>
        <w:t xml:space="preserve">Slide </w:t>
      </w:r>
      <w:proofErr w:type="gramStart"/>
      <w:r w:rsidRPr="008718DE">
        <w:rPr>
          <w:rFonts w:cs="Arial"/>
          <w:b/>
          <w:color w:val="000000"/>
          <w:sz w:val="20"/>
          <w:shd w:val="clear" w:color="auto" w:fill="FFFFFF"/>
        </w:rPr>
        <w:t>notes</w:t>
      </w:r>
      <w:proofErr w:type="gramEnd"/>
    </w:p>
    <w:p w14:paraId="63B6403E" w14:textId="77777777" w:rsidR="008718DE" w:rsidRDefault="008718DE" w:rsidP="008718DE">
      <w:pPr>
        <w:keepLines/>
        <w:spacing w:before="0"/>
        <w:rPr>
          <w:rFonts w:cs="Arial"/>
          <w:color w:val="000000"/>
          <w:sz w:val="16"/>
          <w:shd w:val="clear" w:color="auto" w:fill="FFFFFF"/>
        </w:rPr>
      </w:pPr>
    </w:p>
    <w:p w14:paraId="61CB85C7"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Instructor Notes:</w:t>
      </w:r>
    </w:p>
    <w:p w14:paraId="57D81BC7" w14:textId="77777777" w:rsidR="008718DE" w:rsidRDefault="008718DE" w:rsidP="008718DE">
      <w:pPr>
        <w:keepLines/>
        <w:spacing w:before="0"/>
        <w:rPr>
          <w:rFonts w:cs="Arial"/>
          <w:color w:val="000000"/>
          <w:sz w:val="16"/>
          <w:shd w:val="clear" w:color="auto" w:fill="FFFFFF"/>
        </w:rPr>
      </w:pPr>
    </w:p>
    <w:p w14:paraId="18AE7E22" w14:textId="77777777" w:rsidR="008718DE" w:rsidRPr="008718DE" w:rsidRDefault="008718DE" w:rsidP="008718DE">
      <w:pPr>
        <w:keepLines/>
        <w:spacing w:before="0" w:line="288" w:lineRule="atLeast"/>
        <w:rPr>
          <w:rFonts w:ascii="Times New Roman" w:hAnsi="Times New Roman"/>
          <w:color w:val="000000"/>
          <w:sz w:val="18"/>
          <w:shd w:val="clear" w:color="auto" w:fill="FFFFFF"/>
        </w:rPr>
      </w:pPr>
      <w:r w:rsidRPr="008718DE">
        <w:rPr>
          <w:rFonts w:ascii="Times New Roman" w:hAnsi="Times New Roman"/>
          <w:color w:val="000000"/>
          <w:sz w:val="18"/>
          <w:shd w:val="clear" w:color="auto" w:fill="FFFFFF"/>
        </w:rPr>
        <w:t xml:space="preserve">A satisfaction survey has been assigned to you </w:t>
      </w:r>
      <w:proofErr w:type="gramStart"/>
      <w:r w:rsidRPr="008718DE">
        <w:rPr>
          <w:rFonts w:ascii="Times New Roman" w:hAnsi="Times New Roman"/>
          <w:color w:val="000000"/>
          <w:sz w:val="18"/>
          <w:shd w:val="clear" w:color="auto" w:fill="FFFFFF"/>
        </w:rPr>
        <w:t>in</w:t>
      </w:r>
      <w:proofErr w:type="gramEnd"/>
      <w:r w:rsidRPr="008718DE">
        <w:rPr>
          <w:rFonts w:ascii="Times New Roman" w:hAnsi="Times New Roman"/>
          <w:color w:val="000000"/>
          <w:sz w:val="18"/>
          <w:shd w:val="clear" w:color="auto" w:fill="FFFFFF"/>
        </w:rPr>
        <w:t xml:space="preserve"> TMS.  You should be able to complete the survey within ten minutes.  Completing the survey will allow you to receive credit for this training.</w:t>
      </w:r>
    </w:p>
    <w:p w14:paraId="792993D9" w14:textId="77777777" w:rsidR="008718DE" w:rsidRDefault="008718DE" w:rsidP="008718DE">
      <w:pPr>
        <w:keepLines/>
        <w:spacing w:before="0"/>
        <w:rPr>
          <w:rFonts w:ascii="Times New Roman" w:hAnsi="Times New Roman"/>
          <w:color w:val="000000"/>
          <w:sz w:val="18"/>
          <w:shd w:val="clear" w:color="auto" w:fill="FFFFFF"/>
        </w:rPr>
      </w:pPr>
    </w:p>
    <w:p w14:paraId="4B19E032" w14:textId="77777777" w:rsidR="008718DE" w:rsidRDefault="008718DE" w:rsidP="008718DE">
      <w:pPr>
        <w:keepLines/>
        <w:spacing w:before="0"/>
        <w:rPr>
          <w:rFonts w:ascii="Times New Roman" w:hAnsi="Times New Roman"/>
          <w:color w:val="000000"/>
          <w:sz w:val="18"/>
          <w:shd w:val="clear" w:color="auto" w:fill="FFFFFF"/>
        </w:rPr>
      </w:pPr>
    </w:p>
    <w:p w14:paraId="3ABABB73" w14:textId="77777777" w:rsidR="008718DE" w:rsidRDefault="008718DE" w:rsidP="008718DE">
      <w:pPr>
        <w:keepLines/>
        <w:rPr>
          <w:rFonts w:cs="Arial"/>
          <w:color w:val="000000"/>
          <w:sz w:val="16"/>
          <w:shd w:val="clear" w:color="auto" w:fill="FFFFFF"/>
        </w:rPr>
      </w:pPr>
    </w:p>
    <w:p w14:paraId="28B60A16" w14:textId="77777777" w:rsidR="008718DE" w:rsidRPr="008718DE" w:rsidRDefault="008718DE" w:rsidP="008718DE">
      <w:pPr>
        <w:keepLines/>
        <w:rPr>
          <w:rFonts w:cs="Arial"/>
          <w:color w:val="000000"/>
          <w:sz w:val="16"/>
          <w:shd w:val="clear" w:color="auto" w:fill="FFFFFF"/>
        </w:rPr>
      </w:pPr>
    </w:p>
    <w:sectPr w:rsidR="008718DE" w:rsidRPr="008718DE">
      <w:headerReference w:type="default" r:id="rId47"/>
      <w:footerReference w:type="default" r:id="rId48"/>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2CD595" w14:textId="77777777" w:rsidR="0024687B" w:rsidRDefault="0024687B">
      <w:r>
        <w:separator/>
      </w:r>
    </w:p>
  </w:endnote>
  <w:endnote w:type="continuationSeparator" w:id="0">
    <w:p w14:paraId="36DBD215" w14:textId="77777777" w:rsidR="0024687B" w:rsidRDefault="002468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8C1A6"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69F1C71" w14:textId="77777777" w:rsidR="0024687B" w:rsidRDefault="0024687B">
      <w:r>
        <w:separator/>
      </w:r>
    </w:p>
  </w:footnote>
  <w:footnote w:type="continuationSeparator" w:id="0">
    <w:p w14:paraId="64B0424B" w14:textId="77777777" w:rsidR="0024687B" w:rsidRDefault="002468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20618C32" w14:textId="77777777">
      <w:tblPrEx>
        <w:tblCellMar>
          <w:top w:w="0" w:type="dxa"/>
          <w:bottom w:w="0" w:type="dxa"/>
        </w:tblCellMar>
      </w:tblPrEx>
      <w:tc>
        <w:tcPr>
          <w:tcW w:w="5457" w:type="dxa"/>
        </w:tcPr>
        <w:p w14:paraId="2C2E188D"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8718DE">
            <w:rPr>
              <w:rFonts w:ascii="Tahoma" w:hAnsi="Tahoma"/>
              <w:b/>
              <w:sz w:val="20"/>
            </w:rPr>
            <w:t>4654870_ Minor Beneficiary Awards_Slide Notes</w:t>
          </w:r>
          <w:r>
            <w:rPr>
              <w:rFonts w:ascii="Tahoma" w:hAnsi="Tahoma"/>
              <w:b/>
              <w:sz w:val="20"/>
            </w:rPr>
            <w:fldChar w:fldCharType="end"/>
          </w:r>
        </w:p>
      </w:tc>
      <w:tc>
        <w:tcPr>
          <w:tcW w:w="5091" w:type="dxa"/>
        </w:tcPr>
        <w:p w14:paraId="7F70AB1E"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2E3CC3">
            <w:rPr>
              <w:rFonts w:ascii="Tahoma" w:hAnsi="Tahoma"/>
              <w:b/>
              <w:noProof/>
              <w:sz w:val="20"/>
            </w:rPr>
            <w:t>Thursday, April 11, 2024</w:t>
          </w:r>
          <w:r>
            <w:rPr>
              <w:rFonts w:ascii="Tahoma" w:hAnsi="Tahoma"/>
              <w:b/>
              <w:sz w:val="20"/>
            </w:rPr>
            <w:fldChar w:fldCharType="end"/>
          </w:r>
        </w:p>
      </w:tc>
    </w:tr>
  </w:tbl>
  <w:p w14:paraId="594C1C06"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453410091">
    <w:abstractNumId w:val="23"/>
  </w:num>
  <w:num w:numId="2" w16cid:durableId="885289808">
    <w:abstractNumId w:val="8"/>
  </w:num>
  <w:num w:numId="3" w16cid:durableId="181408030">
    <w:abstractNumId w:val="33"/>
  </w:num>
  <w:num w:numId="4" w16cid:durableId="1805462518">
    <w:abstractNumId w:val="11"/>
  </w:num>
  <w:num w:numId="5" w16cid:durableId="1111586206">
    <w:abstractNumId w:val="1"/>
  </w:num>
  <w:num w:numId="6" w16cid:durableId="1892230160">
    <w:abstractNumId w:val="31"/>
  </w:num>
  <w:num w:numId="7" w16cid:durableId="1142307868">
    <w:abstractNumId w:val="25"/>
  </w:num>
  <w:num w:numId="8" w16cid:durableId="788547890">
    <w:abstractNumId w:val="19"/>
  </w:num>
  <w:num w:numId="9" w16cid:durableId="968779791">
    <w:abstractNumId w:val="0"/>
  </w:num>
  <w:num w:numId="10" w16cid:durableId="1627618860">
    <w:abstractNumId w:val="39"/>
  </w:num>
  <w:num w:numId="11" w16cid:durableId="825165968">
    <w:abstractNumId w:val="5"/>
  </w:num>
  <w:num w:numId="12" w16cid:durableId="515536009">
    <w:abstractNumId w:val="26"/>
  </w:num>
  <w:num w:numId="13" w16cid:durableId="2050911805">
    <w:abstractNumId w:val="28"/>
  </w:num>
  <w:num w:numId="14" w16cid:durableId="1553035829">
    <w:abstractNumId w:val="27"/>
  </w:num>
  <w:num w:numId="15" w16cid:durableId="821385942">
    <w:abstractNumId w:val="14"/>
  </w:num>
  <w:num w:numId="16" w16cid:durableId="281956244">
    <w:abstractNumId w:val="22"/>
  </w:num>
  <w:num w:numId="17" w16cid:durableId="936064789">
    <w:abstractNumId w:val="6"/>
  </w:num>
  <w:num w:numId="18" w16cid:durableId="1746683785">
    <w:abstractNumId w:val="30"/>
  </w:num>
  <w:num w:numId="19" w16cid:durableId="662513113">
    <w:abstractNumId w:val="3"/>
  </w:num>
  <w:num w:numId="20" w16cid:durableId="593363085">
    <w:abstractNumId w:val="29"/>
  </w:num>
  <w:num w:numId="21" w16cid:durableId="1160803524">
    <w:abstractNumId w:val="35"/>
  </w:num>
  <w:num w:numId="22" w16cid:durableId="1613902378">
    <w:abstractNumId w:val="38"/>
  </w:num>
  <w:num w:numId="23" w16cid:durableId="932587014">
    <w:abstractNumId w:val="18"/>
  </w:num>
  <w:num w:numId="24" w16cid:durableId="1579248239">
    <w:abstractNumId w:val="2"/>
  </w:num>
  <w:num w:numId="25" w16cid:durableId="2060350990">
    <w:abstractNumId w:val="37"/>
  </w:num>
  <w:num w:numId="26" w16cid:durableId="1300379754">
    <w:abstractNumId w:val="34"/>
  </w:num>
  <w:num w:numId="27" w16cid:durableId="1977548">
    <w:abstractNumId w:val="10"/>
  </w:num>
  <w:num w:numId="28" w16cid:durableId="1283149769">
    <w:abstractNumId w:val="36"/>
  </w:num>
  <w:num w:numId="29" w16cid:durableId="295375082">
    <w:abstractNumId w:val="13"/>
  </w:num>
  <w:num w:numId="30" w16cid:durableId="640966749">
    <w:abstractNumId w:val="15"/>
  </w:num>
  <w:num w:numId="31" w16cid:durableId="272900581">
    <w:abstractNumId w:val="32"/>
  </w:num>
  <w:num w:numId="32" w16cid:durableId="84419255">
    <w:abstractNumId w:val="24"/>
  </w:num>
  <w:num w:numId="33" w16cid:durableId="1853836752">
    <w:abstractNumId w:val="16"/>
  </w:num>
  <w:num w:numId="34" w16cid:durableId="1737556529">
    <w:abstractNumId w:val="17"/>
  </w:num>
  <w:num w:numId="35" w16cid:durableId="873079671">
    <w:abstractNumId w:val="4"/>
  </w:num>
  <w:num w:numId="36" w16cid:durableId="1223171604">
    <w:abstractNumId w:val="7"/>
  </w:num>
  <w:num w:numId="37" w16cid:durableId="228466660">
    <w:abstractNumId w:val="20"/>
  </w:num>
  <w:num w:numId="38" w16cid:durableId="859513045">
    <w:abstractNumId w:val="9"/>
  </w:num>
  <w:num w:numId="39" w16cid:durableId="1433862909">
    <w:abstractNumId w:val="12"/>
  </w:num>
  <w:num w:numId="40" w16cid:durableId="108325747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077EB"/>
    <w:rsid w:val="00012C60"/>
    <w:rsid w:val="0024687B"/>
    <w:rsid w:val="00251D15"/>
    <w:rsid w:val="002C641B"/>
    <w:rsid w:val="002E3CC3"/>
    <w:rsid w:val="00386BD1"/>
    <w:rsid w:val="00437BBB"/>
    <w:rsid w:val="004E381D"/>
    <w:rsid w:val="005D287A"/>
    <w:rsid w:val="0074754A"/>
    <w:rsid w:val="00773352"/>
    <w:rsid w:val="008718DE"/>
    <w:rsid w:val="009A0222"/>
    <w:rsid w:val="00A052D4"/>
    <w:rsid w:val="00A97036"/>
    <w:rsid w:val="00B729EE"/>
    <w:rsid w:val="00BA0120"/>
    <w:rsid w:val="00C1364A"/>
    <w:rsid w:val="00F077EB"/>
    <w:rsid w:val="00FB36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724A6C1"/>
  <w15:chartTrackingRefBased/>
  <w15:docId w15:val="{59F8BAAF-7883-48BF-B2B5-9C06F2151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footer" Target="footer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44</Pages>
  <Words>3149</Words>
  <Characters>17952</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Minor Beneficiary Awards Slide Notes</vt:lpstr>
    </vt:vector>
  </TitlesOfParts>
  <Company>Veterans Benefits Administration</Company>
  <LinksUpToDate>false</LinksUpToDate>
  <CharactersWithSpaces>21059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Minor Beneficiary Awards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2024-04-11T12:39:00Z</dcterms:created>
  <dcterms:modified xsi:type="dcterms:W3CDTF">2024-04-11T12:39:00Z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9f68ba487df1da2c9ea2be473b2e1adfdd81e77a9c9682f5fec7034214a1e676</vt:lpwstr>
  </property>
  <property fmtid="{D5CDD505-2E9C-101B-9397-08002B2CF9AE}" pid="3" name="Language">
    <vt:lpwstr>en</vt:lpwstr>
  </property>
  <property fmtid="{D5CDD505-2E9C-101B-9397-08002B2CF9AE}" pid="4" name="Type">
    <vt:lpwstr>Reference</vt:lpwstr>
  </property>
</Properties>
</file>