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4560CCCB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6D473F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131C3" w14:textId="77777777" w:rsidR="00FA21C7" w:rsidRDefault="000C3DC1" w:rsidP="005A17EE">
      <w:pPr>
        <w:pStyle w:val="VBAILTCoverdoctypecourse"/>
        <w:spacing w:before="0" w:after="0" w:line="240" w:lineRule="auto"/>
      </w:pPr>
      <w:r>
        <w:t>Phase 5</w:t>
      </w:r>
      <w:r w:rsidR="00FA21C7">
        <w:t>: Stages of a Claim</w:t>
      </w:r>
    </w:p>
    <w:p w14:paraId="7A4A5552" w14:textId="225ED6C4" w:rsidR="006A3767" w:rsidRPr="006A3767" w:rsidRDefault="000C3DC1" w:rsidP="005A17EE">
      <w:pPr>
        <w:pStyle w:val="VBAILTCoverdoctypecourse"/>
        <w:spacing w:before="0" w:after="0" w:line="240" w:lineRule="auto"/>
      </w:pPr>
      <w:r>
        <w:t xml:space="preserve"> </w:t>
      </w:r>
      <w:r w:rsidR="00F92E4B" w:rsidRPr="00F92E4B">
        <w:t>Part 3: Promulgate Non-Rating or Rating Decision</w:t>
      </w:r>
    </w:p>
    <w:p w14:paraId="50C40619" w14:textId="2CFA8875" w:rsidR="006676FD" w:rsidRPr="006A3767" w:rsidRDefault="006676FD" w:rsidP="006A3767">
      <w:pPr>
        <w:pStyle w:val="VBAILTBody"/>
        <w:spacing w:line="600" w:lineRule="auto"/>
      </w:pPr>
    </w:p>
    <w:p w14:paraId="0187C406" w14:textId="77777777" w:rsidR="00B21F95" w:rsidRDefault="00B21F95" w:rsidP="001E214A">
      <w:pPr>
        <w:pStyle w:val="VBAILTCoverLessonTitle"/>
      </w:pPr>
      <w:r>
        <w:t xml:space="preserve">Knowledge Check Preparation </w:t>
      </w:r>
    </w:p>
    <w:p w14:paraId="78B4EC7E" w14:textId="5077CA95" w:rsidR="006B7403" w:rsidRPr="00674244" w:rsidRDefault="004535AE" w:rsidP="00B21F95">
      <w:pPr>
        <w:pStyle w:val="VBAILTCoverdoctypecourse"/>
      </w:pPr>
      <w:r w:rsidRPr="0041718A">
        <w:t xml:space="preserve">Appendix C: </w:t>
      </w:r>
      <w:r w:rsidR="0098086F" w:rsidRPr="00674244">
        <w:t>Question and Answer</w:t>
      </w:r>
      <w:r w:rsidR="006B4E77" w:rsidRPr="00674244">
        <w:t xml:space="preserve"> </w:t>
      </w:r>
      <w:r w:rsidR="00B603B9" w:rsidRPr="00674244">
        <w:t>Works</w:t>
      </w:r>
      <w:r w:rsidR="00D95C11" w:rsidRPr="00674244">
        <w:t>heet</w:t>
      </w:r>
    </w:p>
    <w:p w14:paraId="7F985A1B" w14:textId="155B07C9" w:rsidR="00115848" w:rsidRPr="006A3767" w:rsidRDefault="00880E99" w:rsidP="004A4534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May</w:t>
      </w:r>
      <w:r w:rsidR="004A4534">
        <w:t xml:space="preserve"> 2022</w:t>
      </w: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79C6652B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</w:t>
      </w:r>
      <w:r w:rsidR="00F92E4B">
        <w:t>3.</w:t>
      </w:r>
      <w:r w:rsidRPr="00104219">
        <w:t xml:space="preserve"> Time will be given at the end of the </w:t>
      </w:r>
      <w:r w:rsidR="00CF0A83">
        <w:t>knowledge check</w:t>
      </w:r>
      <w:r w:rsidRPr="00104219">
        <w:t xml:space="preserve"> preparation</w:t>
      </w:r>
      <w:r w:rsidR="00FA21C7">
        <w:t xml:space="preserve"> for questions to be answered. 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sectPr w:rsidR="006D103D" w:rsidRPr="006D103D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7C78" w14:textId="77777777" w:rsidR="00A118BF" w:rsidRDefault="00A118BF" w:rsidP="00C214A9">
      <w:pPr>
        <w:spacing w:after="0" w:line="240" w:lineRule="auto"/>
      </w:pPr>
      <w:r>
        <w:separator/>
      </w:r>
    </w:p>
  </w:endnote>
  <w:endnote w:type="continuationSeparator" w:id="0">
    <w:p w14:paraId="67BC3C6E" w14:textId="77777777" w:rsidR="00A118BF" w:rsidRDefault="00A118BF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63DEDA7F" w:rsidR="00C310D8" w:rsidRDefault="00880E99" w:rsidP="009A28AF">
    <w:pPr>
      <w:pStyle w:val="VBAILTFooter"/>
      <w:tabs>
        <w:tab w:val="clear" w:pos="9360"/>
        <w:tab w:val="right" w:pos="12960"/>
      </w:tabs>
    </w:pPr>
    <w:r>
      <w:t>May</w:t>
    </w:r>
    <w:r w:rsidR="004A4534">
      <w:t xml:space="preserve"> 2022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5A5631" w:rsidRPr="005A5631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3160" w14:textId="77777777" w:rsidR="00A118BF" w:rsidRDefault="00A118BF" w:rsidP="00C214A9">
      <w:pPr>
        <w:spacing w:after="0" w:line="240" w:lineRule="auto"/>
      </w:pPr>
      <w:r>
        <w:separator/>
      </w:r>
    </w:p>
  </w:footnote>
  <w:footnote w:type="continuationSeparator" w:id="0">
    <w:p w14:paraId="6C6CF0EE" w14:textId="77777777" w:rsidR="00A118BF" w:rsidRDefault="00A118BF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7CF65DE6" w:rsidR="00C310D8" w:rsidRDefault="000C3DC1" w:rsidP="0041216B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Phase 5</w:t>
    </w:r>
    <w:r w:rsidR="004535AE">
      <w:rPr>
        <w:rFonts w:ascii="Calibri" w:hAnsi="Calibri"/>
        <w:b/>
        <w:i/>
        <w:sz w:val="28"/>
        <w:szCs w:val="28"/>
      </w:rPr>
      <w:t>,</w:t>
    </w:r>
    <w:r>
      <w:rPr>
        <w:rFonts w:ascii="Calibri" w:hAnsi="Calibri"/>
        <w:b/>
        <w:i/>
        <w:sz w:val="28"/>
        <w:szCs w:val="28"/>
      </w:rPr>
      <w:t xml:space="preserve"> Part </w:t>
    </w:r>
    <w:r w:rsidR="00F92E4B">
      <w:rPr>
        <w:rFonts w:ascii="Calibri" w:hAnsi="Calibri"/>
        <w:b/>
        <w:i/>
        <w:sz w:val="28"/>
        <w:szCs w:val="28"/>
      </w:rPr>
      <w:t>3</w:t>
    </w:r>
    <w:r w:rsidR="00742F80">
      <w:rPr>
        <w:rFonts w:ascii="Calibri" w:hAnsi="Calibri"/>
        <w:b/>
        <w:i/>
        <w:sz w:val="28"/>
        <w:szCs w:val="28"/>
      </w:rPr>
      <w:t xml:space="preserve"> </w:t>
    </w:r>
    <w:r w:rsidR="00D62637">
      <w:rPr>
        <w:rFonts w:ascii="Calibri" w:hAnsi="Calibri"/>
        <w:b/>
        <w:i/>
        <w:sz w:val="28"/>
        <w:szCs w:val="28"/>
      </w:rPr>
      <w:t xml:space="preserve">Knowledge Check </w:t>
    </w:r>
    <w:r w:rsidR="00742F80">
      <w:rPr>
        <w:rFonts w:ascii="Calibri" w:hAnsi="Calibri"/>
        <w:b/>
        <w:i/>
        <w:sz w:val="28"/>
        <w:szCs w:val="28"/>
      </w:rPr>
      <w:t>Preparation</w:t>
    </w:r>
    <w:r w:rsidR="00742F80"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F34FB1">
      <w:rPr>
        <w:rFonts w:ascii="Calibri" w:hAnsi="Calibri"/>
        <w:b/>
        <w:i/>
        <w:sz w:val="28"/>
        <w:szCs w:val="28"/>
      </w:rPr>
      <w:t>C</w:t>
    </w:r>
    <w:r w:rsidR="00A16CFC" w:rsidRPr="00A16CFC">
      <w:rPr>
        <w:rFonts w:ascii="Calibri" w:hAnsi="Calibri"/>
        <w:b/>
        <w:i/>
        <w:sz w:val="28"/>
        <w:szCs w:val="28"/>
      </w:rPr>
      <w:t xml:space="preserve">: </w:t>
    </w:r>
    <w:r w:rsidR="0098086F">
      <w:rPr>
        <w:rFonts w:ascii="Calibri" w:hAnsi="Calibri"/>
        <w:b/>
        <w:i/>
        <w:sz w:val="28"/>
        <w:szCs w:val="28"/>
      </w:rPr>
      <w:t xml:space="preserve">Question and </w:t>
    </w:r>
    <w:r w:rsidR="00B603B9">
      <w:rPr>
        <w:rFonts w:ascii="Calibri" w:hAnsi="Calibri"/>
        <w:b/>
        <w:i/>
        <w:sz w:val="28"/>
        <w:szCs w:val="28"/>
      </w:rPr>
      <w:t>Answer Works</w:t>
    </w:r>
    <w:r w:rsidR="0098086F">
      <w:rPr>
        <w:rFonts w:ascii="Calibri" w:hAnsi="Calibri"/>
        <w:b/>
        <w:i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797FE88" wp14:editId="1B21C0EB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D241E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339E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19A7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4534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5631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3039C"/>
    <w:rsid w:val="00630AB9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103D"/>
    <w:rsid w:val="006D473F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06BB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ADF"/>
    <w:rsid w:val="008103F2"/>
    <w:rsid w:val="00812762"/>
    <w:rsid w:val="008133EE"/>
    <w:rsid w:val="008177CD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0779"/>
    <w:rsid w:val="00866154"/>
    <w:rsid w:val="008715F0"/>
    <w:rsid w:val="00872478"/>
    <w:rsid w:val="00873A35"/>
    <w:rsid w:val="00880617"/>
    <w:rsid w:val="00880E99"/>
    <w:rsid w:val="00892C34"/>
    <w:rsid w:val="00896BA4"/>
    <w:rsid w:val="00897640"/>
    <w:rsid w:val="008A4949"/>
    <w:rsid w:val="008C0917"/>
    <w:rsid w:val="008C2B5C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43F7A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18BF"/>
    <w:rsid w:val="00A12772"/>
    <w:rsid w:val="00A13F82"/>
    <w:rsid w:val="00A15DB2"/>
    <w:rsid w:val="00A16CFC"/>
    <w:rsid w:val="00A21524"/>
    <w:rsid w:val="00A31F03"/>
    <w:rsid w:val="00A3214D"/>
    <w:rsid w:val="00A35384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76C90"/>
    <w:rsid w:val="00A85DA1"/>
    <w:rsid w:val="00A85E58"/>
    <w:rsid w:val="00A931C0"/>
    <w:rsid w:val="00A95BD2"/>
    <w:rsid w:val="00A95EA3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1F95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B3B66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D19B7"/>
    <w:rsid w:val="00CE1159"/>
    <w:rsid w:val="00CE171C"/>
    <w:rsid w:val="00CF0A83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C4ECC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67C49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2E4B"/>
    <w:rsid w:val="00F942CA"/>
    <w:rsid w:val="00FA065C"/>
    <w:rsid w:val="00FA21C7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AA92681C-0F5A-476C-BA36-16FA5E2C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65177-32D8-49E7-B47D-ED4FE73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C827E9-7648-450F-94AD-9400D8CB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3 Knowledge Check Preparation Appendix C</vt:lpstr>
    </vt:vector>
  </TitlesOfParts>
  <Company>Veterans Benefits Administration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3 Knowledge Check Preparation Appendix C</dc:title>
  <dc:creator>Department of Veterans Affairs, Veterans Benefits Administration, Pension and Fiduciary Service, STAFF</dc:creator>
  <cp:lastModifiedBy>Kathy Poole</cp:lastModifiedBy>
  <cp:revision>3</cp:revision>
  <dcterms:created xsi:type="dcterms:W3CDTF">2022-05-05T15:04:00Z</dcterms:created>
  <dcterms:modified xsi:type="dcterms:W3CDTF">2022-05-06T14:26:00Z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