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B3E4" w14:textId="77777777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212B503F" w14:textId="31B7A48C" w:rsidR="00C77297" w:rsidRPr="00C77297" w:rsidRDefault="004B566A" w:rsidP="00C77297">
      <w:pPr>
        <w:pStyle w:val="VBAILTCoverdoctypecourse"/>
      </w:pPr>
      <w:r>
        <w:t>PMC VSR</w:t>
      </w:r>
      <w:r w:rsidR="0093586D">
        <w:t xml:space="preserve"> Advanced</w:t>
      </w:r>
      <w:r>
        <w:t xml:space="preserve"> Core Course</w:t>
      </w:r>
      <w:r w:rsidR="00C77297">
        <w:t xml:space="preserve"> </w:t>
      </w:r>
      <w:r w:rsidR="00C77297" w:rsidRPr="00A10B66">
        <w:t xml:space="preserve">Phase 6: </w:t>
      </w:r>
      <w:r w:rsidR="00190666">
        <w:t>Practical Application and Experience</w:t>
      </w:r>
    </w:p>
    <w:p w14:paraId="71042F8E" w14:textId="6D306998" w:rsidR="00C214A9" w:rsidRPr="00685EAB" w:rsidRDefault="00C77297" w:rsidP="00685EAB">
      <w:pPr>
        <w:pStyle w:val="VBAILTCoverLessonTitle"/>
      </w:pPr>
      <w:r>
        <w:t xml:space="preserve">Process </w:t>
      </w:r>
      <w:r w:rsidR="000C3D97">
        <w:t xml:space="preserve">Election </w:t>
      </w:r>
      <w:r>
        <w:t>Claims</w:t>
      </w:r>
    </w:p>
    <w:p w14:paraId="48A14309" w14:textId="77777777" w:rsidR="00C30F06" w:rsidRPr="00685EAB" w:rsidRDefault="004B566A" w:rsidP="21856506">
      <w:pPr>
        <w:pStyle w:val="VBAILTCoverdoctypecourse"/>
      </w:pPr>
      <w:r>
        <w:t>Appendix A</w:t>
      </w:r>
      <w:r w:rsidR="00C30F06">
        <w:t xml:space="preserve"> </w:t>
      </w:r>
    </w:p>
    <w:p w14:paraId="26CDFB76" w14:textId="5FE17959" w:rsidR="21856506" w:rsidRDefault="00190666" w:rsidP="21856506">
      <w:pPr>
        <w:pStyle w:val="VBAILTBody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August</w:t>
      </w:r>
      <w:r w:rsidR="00BA1DCE">
        <w:rPr>
          <w:rFonts w:eastAsia="Calibri"/>
          <w:sz w:val="36"/>
          <w:szCs w:val="36"/>
        </w:rPr>
        <w:t xml:space="preserve"> 2023</w:t>
      </w:r>
    </w:p>
    <w:p w14:paraId="15DBB426" w14:textId="5C872637" w:rsidR="21856506" w:rsidRDefault="21856506" w:rsidP="21856506">
      <w:pPr>
        <w:pStyle w:val="VBAILTBody"/>
        <w:rPr>
          <w:rFonts w:eastAsia="Calibri"/>
        </w:rPr>
      </w:pPr>
    </w:p>
    <w:p w14:paraId="4E718C7F" w14:textId="7196D026" w:rsidR="575BB9D5" w:rsidRDefault="575BB9D5" w:rsidP="575BB9D5">
      <w:pPr>
        <w:pStyle w:val="VBAILTBody"/>
        <w:rPr>
          <w:rFonts w:eastAsia="Calibri"/>
        </w:rPr>
      </w:pPr>
    </w:p>
    <w:p w14:paraId="2754F2E9" w14:textId="77777777" w:rsidR="00A95B07" w:rsidRDefault="00A95B07" w:rsidP="00A95B07">
      <w:pPr>
        <w:pStyle w:val="VBAILTBody"/>
        <w:rPr>
          <w:sz w:val="28"/>
        </w:rPr>
      </w:pPr>
      <w:r>
        <w:br w:type="page"/>
      </w:r>
    </w:p>
    <w:sdt>
      <w:sdtPr>
        <w:rPr>
          <w:rFonts w:asciiTheme="minorHAnsi" w:hAnsiTheme="minorHAnsi"/>
          <w:b w:val="0"/>
          <w:sz w:val="22"/>
          <w:szCs w:val="22"/>
        </w:rPr>
        <w:id w:val="82539777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1C9FAA2" w14:textId="0D2326EE" w:rsidR="002F44AD" w:rsidRPr="002F44AD" w:rsidRDefault="002F44AD" w:rsidP="00685EAB">
          <w:pPr>
            <w:pStyle w:val="TOCHeading"/>
          </w:pPr>
          <w:r w:rsidRPr="002F44AD">
            <w:t>Table of Contents</w:t>
          </w:r>
        </w:p>
        <w:p w14:paraId="2E156811" w14:textId="57691E2D" w:rsidR="00A7735D" w:rsidRDefault="002F4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106031624" w:history="1">
            <w:r w:rsidR="00A7735D" w:rsidRPr="000339BC">
              <w:rPr>
                <w:rStyle w:val="Hyperlink"/>
                <w:noProof/>
              </w:rPr>
              <w:t>Lesson 20 Prerequisites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_Toc106031624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3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064632BD" w14:textId="2414D2C9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25" w:history="1">
            <w:r w:rsidR="00A7735D" w:rsidRPr="000339BC">
              <w:rPr>
                <w:rStyle w:val="Hyperlink"/>
                <w:noProof/>
              </w:rPr>
              <w:t>Description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_Toc106031625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3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4E1538FA" w14:textId="54CCA521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26" w:history="1">
            <w:r w:rsidR="00A7735D" w:rsidRPr="000339BC">
              <w:rPr>
                <w:rStyle w:val="Hyperlink"/>
                <w:noProof/>
              </w:rPr>
              <w:t>Determine whether the application for benefits is complete or incomplete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_Toc106031626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3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1F37B121" w14:textId="68DB3E68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27" w:history="1">
            <w:r w:rsidR="00A7735D" w:rsidRPr="000339BC">
              <w:rPr>
                <w:rStyle w:val="Hyperlink"/>
                <w:noProof/>
              </w:rPr>
              <w:t>Determine if a claim can be processed as an FDC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_Toc106031627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4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3692FE74" w14:textId="5A31F89E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28" w:history="1">
            <w:r w:rsidR="00A7735D" w:rsidRPr="000339BC">
              <w:rPr>
                <w:rStyle w:val="Hyperlink"/>
                <w:noProof/>
              </w:rPr>
              <w:t>Check whether an original claim was previously established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_Toc106031628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4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40387C36" w14:textId="73D2CA8A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29" w:history="1">
            <w:r w:rsidR="00A7735D" w:rsidRPr="000339BC">
              <w:rPr>
                <w:rStyle w:val="Hyperlink"/>
                <w:noProof/>
              </w:rPr>
              <w:t>Check whether the original claim had a prior decision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_Toc106031629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5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5201F5D0" w14:textId="3BFA930E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0" w:history="1">
            <w:r w:rsidR="00A7735D" w:rsidRPr="000339BC">
              <w:rPr>
                <w:rStyle w:val="Hyperlink"/>
                <w:noProof/>
              </w:rPr>
              <w:t>Confirm the Date of Claim (DOC) is correct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_Toc106031630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5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3040105E" w14:textId="58E775A6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1" w:history="1">
            <w:r w:rsidR="00A7735D" w:rsidRPr="000339BC">
              <w:rPr>
                <w:rStyle w:val="Hyperlink"/>
                <w:noProof/>
              </w:rPr>
              <w:t>Confirm the End Product (EP) code is correct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_Toc106031631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6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24C0BDE4" w14:textId="4D04FA44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2" w:history="1">
            <w:r w:rsidR="00A7735D" w:rsidRPr="000339BC">
              <w:rPr>
                <w:rStyle w:val="Hyperlink"/>
                <w:noProof/>
              </w:rPr>
              <w:t>Recognize an Old Law or Section 306 Pension claim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_Toc106031632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6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1141A235" w14:textId="35AE5E5C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3" w:history="1">
            <w:r w:rsidR="00A7735D" w:rsidRPr="000339BC">
              <w:rPr>
                <w:rStyle w:val="Hyperlink"/>
                <w:noProof/>
              </w:rPr>
              <w:t>Establish Veteran status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_Toc106031633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7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1DF87E95" w14:textId="655CAF07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4" w:history="1">
            <w:r w:rsidR="00A7735D" w:rsidRPr="000339BC">
              <w:rPr>
                <w:rStyle w:val="Hyperlink"/>
                <w:noProof/>
              </w:rPr>
              <w:t>Determine whether Veteran meets presumptive criteria for P&amp;T Disability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_Toc106031634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9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611CDDDD" w14:textId="1109336E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5" w:history="1">
            <w:r w:rsidR="00A7735D" w:rsidRPr="000339BC">
              <w:rPr>
                <w:rStyle w:val="Hyperlink"/>
                <w:noProof/>
              </w:rPr>
              <w:t>Determine the types of income for pension purposes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_Toc106031635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10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2B7848EB" w14:textId="0B50FC1F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6" w:history="1">
            <w:r w:rsidR="00A7735D" w:rsidRPr="000339BC">
              <w:rPr>
                <w:rStyle w:val="Hyperlink"/>
                <w:noProof/>
              </w:rPr>
              <w:t>Create decision notice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_Toc106031636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11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40922CD9" w14:textId="5E04492D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7" w:history="1">
            <w:r w:rsidR="00A7735D" w:rsidRPr="000339BC">
              <w:rPr>
                <w:rStyle w:val="Hyperlink"/>
                <w:noProof/>
              </w:rPr>
              <w:t>Demonstrate how to develop for information/evidence needed to fulfill duty to assist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_Toc106031637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12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42CF53A1" w14:textId="40A9FD3A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8" w:history="1">
            <w:r w:rsidR="00A7735D" w:rsidRPr="000339BC">
              <w:rPr>
                <w:rStyle w:val="Hyperlink"/>
                <w:noProof/>
              </w:rPr>
              <w:t>Process an original claim for Veterans Pension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_Toc106031638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13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26C81651" w14:textId="75839F74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39" w:history="1">
            <w:r w:rsidR="00A7735D" w:rsidRPr="000339BC">
              <w:rPr>
                <w:rStyle w:val="Hyperlink"/>
                <w:noProof/>
              </w:rPr>
              <w:t>Process a claim for Survivors Original Pension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_Toc106031639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14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650CD832" w14:textId="1E2F9D7B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40" w:history="1">
            <w:r w:rsidR="00A7735D" w:rsidRPr="000339BC">
              <w:rPr>
                <w:rStyle w:val="Hyperlink"/>
                <w:noProof/>
              </w:rPr>
              <w:t>Process Dependency and Indemnity Compensation (DIC) claims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_Toc106031640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15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38CEEDE6" w14:textId="4EB71F59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41" w:history="1">
            <w:r w:rsidR="00A7735D" w:rsidRPr="000339BC">
              <w:rPr>
                <w:rStyle w:val="Hyperlink"/>
                <w:noProof/>
              </w:rPr>
              <w:t>Process parents' Dependency and Indemnity Compensation (DIC) claims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_Toc106031641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16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7589746E" w14:textId="3C8F7849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42" w:history="1">
            <w:r w:rsidR="00A7735D" w:rsidRPr="000339BC">
              <w:rPr>
                <w:rStyle w:val="Hyperlink"/>
                <w:noProof/>
              </w:rPr>
              <w:t>Determine qualifying expense adjustments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_Toc106031642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17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3544A509" w14:textId="0294A88F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43" w:history="1">
            <w:r w:rsidR="00A7735D" w:rsidRPr="000339BC">
              <w:rPr>
                <w:rStyle w:val="Hyperlink"/>
                <w:noProof/>
              </w:rPr>
              <w:t>Determine award adjustment based on amended income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_Toc106031643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18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257C1487" w14:textId="2A583DAA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44" w:history="1">
            <w:r w:rsidR="00A7735D" w:rsidRPr="000339BC">
              <w:rPr>
                <w:rStyle w:val="Hyperlink"/>
                <w:noProof/>
              </w:rPr>
              <w:t>Determine award adjustment based on change in dependency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_Toc106031644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20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242C32BF" w14:textId="6D9DE663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45" w:history="1">
            <w:r w:rsidR="00A7735D" w:rsidRPr="000339BC">
              <w:rPr>
                <w:rStyle w:val="Hyperlink"/>
                <w:noProof/>
              </w:rPr>
              <w:t>Process income and net worth adjustment claims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_Toc106031645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21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4EA3899A" w14:textId="31381F22" w:rsidR="00A7735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</w:rPr>
          </w:pPr>
          <w:hyperlink w:anchor="_Toc106031646" w:history="1">
            <w:r w:rsidR="00A7735D" w:rsidRPr="000339BC">
              <w:rPr>
                <w:rStyle w:val="Hyperlink"/>
                <w:noProof/>
              </w:rPr>
              <w:t>Process a dependency adjustment claim</w:t>
            </w:r>
            <w:r w:rsidR="00A7735D">
              <w:rPr>
                <w:noProof/>
                <w:webHidden/>
              </w:rPr>
              <w:tab/>
            </w:r>
            <w:r w:rsidR="00A7735D">
              <w:rPr>
                <w:noProof/>
                <w:webHidden/>
              </w:rPr>
              <w:fldChar w:fldCharType="begin"/>
            </w:r>
            <w:r w:rsidR="00A7735D">
              <w:rPr>
                <w:noProof/>
                <w:webHidden/>
              </w:rPr>
              <w:instrText xml:space="preserve"> PAGEREF _Toc106031646 \h </w:instrText>
            </w:r>
            <w:r w:rsidR="00A7735D">
              <w:rPr>
                <w:noProof/>
                <w:webHidden/>
              </w:rPr>
            </w:r>
            <w:r w:rsidR="00A7735D">
              <w:rPr>
                <w:noProof/>
                <w:webHidden/>
              </w:rPr>
              <w:fldChar w:fldCharType="separate"/>
            </w:r>
            <w:r w:rsidR="00A7735D">
              <w:rPr>
                <w:noProof/>
                <w:webHidden/>
              </w:rPr>
              <w:t>23</w:t>
            </w:r>
            <w:r w:rsidR="00A7735D">
              <w:rPr>
                <w:noProof/>
                <w:webHidden/>
              </w:rPr>
              <w:fldChar w:fldCharType="end"/>
            </w:r>
          </w:hyperlink>
        </w:p>
        <w:p w14:paraId="3CA0D6D1" w14:textId="72E2A5F8" w:rsidR="002F44AD" w:rsidRDefault="002F44AD">
          <w:r>
            <w:rPr>
              <w:b/>
              <w:bCs/>
              <w:noProof/>
            </w:rPr>
            <w:fldChar w:fldCharType="end"/>
          </w:r>
        </w:p>
      </w:sdtContent>
    </w:sdt>
    <w:p w14:paraId="1B6C976B" w14:textId="4F80CF78" w:rsidR="002F44AD" w:rsidRDefault="002F44AD">
      <w:pPr>
        <w:rPr>
          <w:rFonts w:ascii="Verdana" w:hAnsi="Verdana"/>
        </w:rPr>
      </w:pPr>
    </w:p>
    <w:p w14:paraId="3E51D340" w14:textId="77777777" w:rsidR="002F44AD" w:rsidRPr="002F44AD" w:rsidRDefault="002F44AD" w:rsidP="002F44AD">
      <w:pPr>
        <w:pStyle w:val="VBAILTBody"/>
        <w:sectPr w:rsidR="002F44AD" w:rsidRPr="002F44AD" w:rsidSect="00DA528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530" w:right="1440" w:bottom="1440" w:left="1440" w:header="720" w:footer="720" w:gutter="0"/>
          <w:cols w:space="720"/>
          <w:titlePg/>
          <w:docGrid w:linePitch="360"/>
        </w:sectPr>
      </w:pPr>
    </w:p>
    <w:p w14:paraId="574A63C9" w14:textId="4632E4BE" w:rsidR="00C214A9" w:rsidRDefault="0031023B" w:rsidP="002D1DCE">
      <w:pPr>
        <w:pStyle w:val="VBAILTHeading1"/>
      </w:pPr>
      <w:bookmarkStart w:id="0" w:name="_Toc106031624"/>
      <w:r>
        <w:lastRenderedPageBreak/>
        <w:t xml:space="preserve">Lesson </w:t>
      </w:r>
      <w:r w:rsidR="00AF4C32">
        <w:t>20</w:t>
      </w:r>
      <w:r>
        <w:t xml:space="preserve"> Prerequisites</w:t>
      </w:r>
      <w:bookmarkEnd w:id="0"/>
    </w:p>
    <w:p w14:paraId="2A3F1088" w14:textId="77777777" w:rsidR="00331E6F" w:rsidRDefault="00331E6F" w:rsidP="00331E6F">
      <w:pPr>
        <w:pStyle w:val="VBAILTHeading2"/>
      </w:pPr>
      <w:bookmarkStart w:id="1" w:name="_Toc480276678"/>
      <w:bookmarkStart w:id="2" w:name="_Toc106031625"/>
      <w:r>
        <w:t>Description</w:t>
      </w:r>
      <w:bookmarkEnd w:id="1"/>
      <w:bookmarkEnd w:id="2"/>
    </w:p>
    <w:p w14:paraId="24883F2F" w14:textId="4E1FD2E4" w:rsidR="00331E6F" w:rsidRDefault="00331E6F" w:rsidP="00331E6F">
      <w:pPr>
        <w:pStyle w:val="VBAILTBody"/>
      </w:pPr>
      <w:r>
        <w:t xml:space="preserve">This Appendix A lists the references according to the prerequisite learning objectives. The reference types include the corresponding lesson title,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  <w:bookmarkStart w:id="3" w:name="_Toc480276679"/>
    </w:p>
    <w:p w14:paraId="19ECB2A3" w14:textId="77777777" w:rsidR="00331E6F" w:rsidRDefault="00331E6F" w:rsidP="00331E6F">
      <w:pPr>
        <w:pStyle w:val="VBAILTHeading2"/>
      </w:pPr>
      <w:bookmarkStart w:id="4" w:name="_Toc106031626"/>
      <w:r w:rsidRPr="005C56D6">
        <w:t>Determine whether the application for benefits is complete or incomplete</w:t>
      </w:r>
      <w:bookmarkEnd w:id="4"/>
      <w:r w:rsidRPr="00BB78DA">
        <w:t xml:space="preserve"> 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930F995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88DD269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63CDCCA6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3ED0001" w14:textId="77777777" w:rsidTr="00331E6F">
        <w:trPr>
          <w:jc w:val="center"/>
        </w:trPr>
        <w:tc>
          <w:tcPr>
            <w:tcW w:w="2335" w:type="dxa"/>
          </w:tcPr>
          <w:p w14:paraId="39FAA735" w14:textId="6A2734E6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35A9F371" w14:textId="4D724EB7" w:rsidR="00331E6F" w:rsidRPr="00D660D4" w:rsidRDefault="00331E6F" w:rsidP="00331E6F">
            <w:pPr>
              <w:pStyle w:val="VBAILTBody"/>
            </w:pPr>
            <w:r>
              <w:t xml:space="preserve">Phase 5, Part 1: </w:t>
            </w:r>
            <w:r w:rsidR="004551FC" w:rsidRPr="004551FC">
              <w:rPr>
                <w:i/>
              </w:rPr>
              <w:t>Complete and Incomplete Applications for Benefit Claims</w:t>
            </w:r>
          </w:p>
        </w:tc>
      </w:tr>
      <w:tr w:rsidR="00331E6F" w:rsidRPr="00D660D4" w14:paraId="3BF24011" w14:textId="77777777" w:rsidTr="00331E6F">
        <w:trPr>
          <w:jc w:val="center"/>
        </w:trPr>
        <w:tc>
          <w:tcPr>
            <w:tcW w:w="2335" w:type="dxa"/>
          </w:tcPr>
          <w:p w14:paraId="46260AEB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3C7DAA12" w14:textId="77777777" w:rsidR="00331E6F" w:rsidRPr="00AD212E" w:rsidRDefault="00331E6F" w:rsidP="00CD7990">
            <w:pPr>
              <w:pStyle w:val="VBAILTBody"/>
            </w:pPr>
            <w:r w:rsidRPr="00AD212E">
              <w:rPr>
                <w:rStyle w:val="Strong"/>
                <w:b w:val="0"/>
                <w:bCs w:val="0"/>
              </w:rPr>
              <w:t xml:space="preserve">None </w:t>
            </w:r>
          </w:p>
        </w:tc>
      </w:tr>
      <w:tr w:rsidR="00331E6F" w:rsidRPr="00D660D4" w14:paraId="30DFD5AD" w14:textId="77777777" w:rsidTr="00331E6F">
        <w:trPr>
          <w:jc w:val="center"/>
        </w:trPr>
        <w:tc>
          <w:tcPr>
            <w:tcW w:w="2335" w:type="dxa"/>
          </w:tcPr>
          <w:p w14:paraId="5790A99C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61A4297B" w14:textId="189592EB" w:rsidR="004C668D" w:rsidRPr="004C668D" w:rsidRDefault="004C668D" w:rsidP="004C668D">
            <w:pPr>
              <w:pStyle w:val="VBAILTBody"/>
              <w:numPr>
                <w:ilvl w:val="0"/>
                <w:numId w:val="26"/>
              </w:numPr>
            </w:pPr>
            <w:r w:rsidRPr="004C668D">
              <w:t>M21-1 I.i.1.A. (Description and General Information on Duty to Notify and Duty to Assist)</w:t>
            </w:r>
          </w:p>
          <w:p w14:paraId="71D833D0" w14:textId="595EDC4A" w:rsidR="004C668D" w:rsidRPr="004C668D" w:rsidRDefault="004C668D" w:rsidP="004C668D">
            <w:pPr>
              <w:pStyle w:val="VBAILTBody"/>
              <w:numPr>
                <w:ilvl w:val="0"/>
                <w:numId w:val="26"/>
              </w:numPr>
            </w:pPr>
            <w:r w:rsidRPr="004C668D">
              <w:t>M21-1 II.iii.</w:t>
            </w:r>
            <w:proofErr w:type="gramStart"/>
            <w:r w:rsidRPr="004C668D">
              <w:t>1.A.</w:t>
            </w:r>
            <w:proofErr w:type="gramEnd"/>
            <w:r w:rsidRPr="004C668D">
              <w:t>1.a</w:t>
            </w:r>
            <w:bookmarkStart w:id="5" w:name="1a"/>
            <w:r w:rsidRPr="004C668D">
              <w:t>.</w:t>
            </w:r>
            <w:bookmarkEnd w:id="5"/>
            <w:r w:rsidRPr="004C668D">
              <w:t> (Requirements for a Complete Claim Received on or After March 24, 2015)</w:t>
            </w:r>
          </w:p>
          <w:p w14:paraId="314EA36A" w14:textId="7B0F64A9" w:rsidR="00331E6F" w:rsidRPr="00D660D4" w:rsidRDefault="004C668D" w:rsidP="004C668D">
            <w:pPr>
              <w:pStyle w:val="VBAILTBody"/>
              <w:numPr>
                <w:ilvl w:val="0"/>
                <w:numId w:val="26"/>
              </w:numPr>
            </w:pPr>
            <w:r w:rsidRPr="004C668D">
              <w:t>M21-1 II.iii.2.H (Historical Guidance on Formal Applications and Informal Claims Received Prior to March 24, 2015)</w:t>
            </w:r>
          </w:p>
        </w:tc>
      </w:tr>
    </w:tbl>
    <w:p w14:paraId="43CE860D" w14:textId="77777777" w:rsidR="00331E6F" w:rsidRDefault="00331E6F" w:rsidP="00331E6F">
      <w:pPr>
        <w:pStyle w:val="VBAILTBody"/>
      </w:pPr>
      <w:r>
        <w:br w:type="page"/>
      </w:r>
    </w:p>
    <w:p w14:paraId="453E9882" w14:textId="17E3B0DA" w:rsidR="00331E6F" w:rsidRDefault="004551FC" w:rsidP="00331E6F">
      <w:pPr>
        <w:pStyle w:val="VBAILTHeading2"/>
      </w:pPr>
      <w:bookmarkStart w:id="6" w:name="_Toc106031627"/>
      <w:r>
        <w:lastRenderedPageBreak/>
        <w:t>Determine if a claim can be processed as an FDC</w:t>
      </w:r>
      <w:bookmarkEnd w:id="6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2DC33E07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D6D7B6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3C23355E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CD77A74" w14:textId="77777777" w:rsidTr="00331E6F">
        <w:trPr>
          <w:jc w:val="center"/>
        </w:trPr>
        <w:tc>
          <w:tcPr>
            <w:tcW w:w="2335" w:type="dxa"/>
          </w:tcPr>
          <w:p w14:paraId="50DFC57E" w14:textId="5651C68F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33A85BD3" w14:textId="354291C1" w:rsidR="00331E6F" w:rsidRPr="00D660D4" w:rsidRDefault="00331E6F" w:rsidP="00025AAA">
            <w:pPr>
              <w:pStyle w:val="VBAILTBody"/>
            </w:pPr>
            <w:r>
              <w:t xml:space="preserve">Phase 5, Part 1: </w:t>
            </w:r>
            <w:r w:rsidR="00025AAA">
              <w:rPr>
                <w:i/>
              </w:rPr>
              <w:t>Fully Developed Claims (FDCs)</w:t>
            </w:r>
          </w:p>
        </w:tc>
      </w:tr>
      <w:tr w:rsidR="00331E6F" w:rsidRPr="00D660D4" w14:paraId="5F38CDC7" w14:textId="77777777" w:rsidTr="00331E6F">
        <w:trPr>
          <w:jc w:val="center"/>
        </w:trPr>
        <w:tc>
          <w:tcPr>
            <w:tcW w:w="2335" w:type="dxa"/>
          </w:tcPr>
          <w:p w14:paraId="518194F2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733BFBD3" w14:textId="71243057" w:rsidR="00331E6F" w:rsidRPr="00AD212E" w:rsidRDefault="00BD4424" w:rsidP="00CD7990">
            <w:pPr>
              <w:pStyle w:val="VBAILTBody"/>
            </w:pPr>
            <w:r w:rsidRPr="00AD212E">
              <w:rPr>
                <w:rStyle w:val="Strong"/>
                <w:b w:val="0"/>
                <w:bCs w:val="0"/>
              </w:rPr>
              <w:t>None</w:t>
            </w:r>
          </w:p>
        </w:tc>
      </w:tr>
      <w:tr w:rsidR="00331E6F" w:rsidRPr="00D660D4" w14:paraId="1A66422F" w14:textId="77777777" w:rsidTr="00331E6F">
        <w:trPr>
          <w:jc w:val="center"/>
        </w:trPr>
        <w:tc>
          <w:tcPr>
            <w:tcW w:w="2335" w:type="dxa"/>
          </w:tcPr>
          <w:p w14:paraId="213B3C83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4B16111A" w14:textId="77777777" w:rsidR="00677EBF" w:rsidRDefault="00677EBF" w:rsidP="00677EBF">
            <w:pPr>
              <w:pStyle w:val="VBAILTbullet1"/>
            </w:pPr>
            <w:r>
              <w:t xml:space="preserve">M21-1 </w:t>
            </w:r>
            <w:r>
              <w:rPr>
                <w:rFonts w:ascii="Arial" w:hAnsi="Arial" w:cs="Arial"/>
                <w:sz w:val="21"/>
                <w:szCs w:val="21"/>
              </w:rPr>
              <w:t>X.i.2.A.</w:t>
            </w:r>
            <w:r w:rsidDel="00056593">
              <w:t xml:space="preserve"> </w:t>
            </w:r>
            <w:r>
              <w:t>(General Information About the Fully Developed Claims [FDC] Program)</w:t>
            </w:r>
          </w:p>
          <w:p w14:paraId="289AE5B1" w14:textId="77777777" w:rsidR="00677EBF" w:rsidRDefault="00677EBF" w:rsidP="00677EBF">
            <w:pPr>
              <w:pStyle w:val="VBAILTbullet1"/>
            </w:pPr>
            <w:r>
              <w:t>M21-1</w:t>
            </w:r>
            <w:r>
              <w:rPr>
                <w:rFonts w:ascii="Arial" w:hAnsi="Arial" w:cs="Arial"/>
                <w:sz w:val="21"/>
                <w:szCs w:val="21"/>
              </w:rPr>
              <w:t xml:space="preserve"> X.i.2.B.2</w:t>
            </w:r>
            <w:r>
              <w:t xml:space="preserve"> (Excluding Claims </w:t>
            </w:r>
            <w:proofErr w:type="gramStart"/>
            <w:r>
              <w:t>From</w:t>
            </w:r>
            <w:proofErr w:type="gramEnd"/>
            <w:r>
              <w:t xml:space="preserve"> the FDC Program)</w:t>
            </w:r>
          </w:p>
          <w:p w14:paraId="06D7A875" w14:textId="596A8992" w:rsidR="00331E6F" w:rsidRPr="00D660D4" w:rsidRDefault="00677EBF" w:rsidP="00677EBF">
            <w:pPr>
              <w:pStyle w:val="VBAILTbullet1"/>
            </w:pPr>
            <w:r>
              <w:t xml:space="preserve">M21-1 </w:t>
            </w:r>
            <w:r>
              <w:rPr>
                <w:rFonts w:ascii="Arial" w:hAnsi="Arial" w:cs="Arial"/>
                <w:sz w:val="21"/>
                <w:szCs w:val="21"/>
              </w:rPr>
              <w:t>X.i.2.B.3</w:t>
            </w:r>
            <w:r>
              <w:t xml:space="preserve"> (Development the Department of Veteran (VA) Undertakes in Connection with FDCs)</w:t>
            </w:r>
          </w:p>
        </w:tc>
      </w:tr>
    </w:tbl>
    <w:p w14:paraId="6005C8F5" w14:textId="77777777" w:rsidR="00331E6F" w:rsidRDefault="00331E6F" w:rsidP="00331E6F">
      <w:pPr>
        <w:pStyle w:val="VBAILTBody"/>
      </w:pPr>
    </w:p>
    <w:p w14:paraId="16BA523C" w14:textId="1CDE11A5" w:rsidR="00BD4424" w:rsidRDefault="00BD4424" w:rsidP="00BD4424">
      <w:pPr>
        <w:pStyle w:val="VBAILTHeading2"/>
      </w:pPr>
      <w:bookmarkStart w:id="7" w:name="_Toc106031628"/>
      <w:r>
        <w:t>Check whether an original claim was previously established</w:t>
      </w:r>
      <w:bookmarkEnd w:id="7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BD4424" w14:paraId="017D8E97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4F17BA7" w14:textId="77777777" w:rsidR="00BD4424" w:rsidRDefault="00BD4424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3F217475" w14:textId="77777777" w:rsidR="00BD4424" w:rsidRDefault="00BD4424" w:rsidP="00CA50F2">
            <w:pPr>
              <w:pStyle w:val="VBAILTTableHeading1"/>
            </w:pPr>
            <w:r>
              <w:t>Reference Name</w:t>
            </w:r>
          </w:p>
        </w:tc>
      </w:tr>
      <w:tr w:rsidR="00BD4424" w:rsidRPr="00D660D4" w14:paraId="33E81D17" w14:textId="77777777" w:rsidTr="00CA50F2">
        <w:trPr>
          <w:jc w:val="center"/>
        </w:trPr>
        <w:tc>
          <w:tcPr>
            <w:tcW w:w="2335" w:type="dxa"/>
          </w:tcPr>
          <w:p w14:paraId="48D3E16A" w14:textId="77777777" w:rsidR="00BD4424" w:rsidRPr="00CF4F54" w:rsidRDefault="00BD4424" w:rsidP="00CA50F2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037B7FF2" w14:textId="5BAC4247" w:rsidR="00BD4424" w:rsidRPr="0088496B" w:rsidRDefault="00BD4424" w:rsidP="00025AAA">
            <w:pPr>
              <w:pStyle w:val="VBAILTBody"/>
            </w:pPr>
            <w:r w:rsidRPr="0088496B">
              <w:t xml:space="preserve">Phase 5, Part 1: </w:t>
            </w:r>
            <w:r w:rsidR="0088496B" w:rsidRPr="0088496B">
              <w:rPr>
                <w:rFonts w:cs="Calibri"/>
                <w:color w:val="000000"/>
                <w:shd w:val="clear" w:color="auto" w:fill="FFFFFF"/>
              </w:rPr>
              <w:t>Types of Claims and Priority Processing</w:t>
            </w:r>
          </w:p>
        </w:tc>
      </w:tr>
      <w:tr w:rsidR="00BD4424" w:rsidRPr="00D660D4" w14:paraId="157B26DB" w14:textId="77777777" w:rsidTr="00CA50F2">
        <w:trPr>
          <w:jc w:val="center"/>
        </w:trPr>
        <w:tc>
          <w:tcPr>
            <w:tcW w:w="2335" w:type="dxa"/>
          </w:tcPr>
          <w:p w14:paraId="6AB0BB58" w14:textId="77777777" w:rsidR="00BD4424" w:rsidRPr="00CF4F54" w:rsidRDefault="00BD4424" w:rsidP="00CA50F2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190FFD75" w14:textId="177A0B21" w:rsidR="00BD4424" w:rsidRPr="00AD212E" w:rsidRDefault="00025AAA" w:rsidP="00CA50F2">
            <w:pPr>
              <w:pStyle w:val="VBAILTBody"/>
            </w:pPr>
            <w:r w:rsidRPr="00025AAA">
              <w:rPr>
                <w:rStyle w:val="Strong"/>
                <w:bCs w:val="0"/>
              </w:rPr>
              <w:t>Pension Systems and Applications</w:t>
            </w:r>
            <w:r>
              <w:rPr>
                <w:rStyle w:val="Strong"/>
                <w:b w:val="0"/>
                <w:bCs w:val="0"/>
              </w:rPr>
              <w:t xml:space="preserve"> job aid</w:t>
            </w:r>
          </w:p>
        </w:tc>
      </w:tr>
      <w:tr w:rsidR="00BD4424" w:rsidRPr="00D660D4" w14:paraId="1F1C0E0A" w14:textId="77777777" w:rsidTr="00CA50F2">
        <w:trPr>
          <w:jc w:val="center"/>
        </w:trPr>
        <w:tc>
          <w:tcPr>
            <w:tcW w:w="2335" w:type="dxa"/>
          </w:tcPr>
          <w:p w14:paraId="308E5FA0" w14:textId="77777777" w:rsidR="00BD4424" w:rsidRPr="00CF4F54" w:rsidRDefault="00BD4424" w:rsidP="00CA50F2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F12935E" w14:textId="2E3F85C0" w:rsidR="00025AAA" w:rsidRDefault="00025AAA" w:rsidP="00025AAA">
            <w:pPr>
              <w:pStyle w:val="VBAILTbullet1"/>
            </w:pPr>
            <w:r w:rsidRPr="00025AAA">
              <w:t xml:space="preserve">M21-1 </w:t>
            </w:r>
            <w:r w:rsidR="00677EBF">
              <w:t>X</w:t>
            </w:r>
            <w:r w:rsidRPr="00025AAA">
              <w:t xml:space="preserve">.i.1. </w:t>
            </w:r>
            <w:r>
              <w:t>(Priority Processing</w:t>
            </w:r>
            <w:r w:rsidR="00677EBF">
              <w:t xml:space="preserve"> Programs</w:t>
            </w:r>
            <w:r>
              <w:t>)</w:t>
            </w:r>
          </w:p>
          <w:p w14:paraId="781222C6" w14:textId="4520B3C0" w:rsidR="00025AAA" w:rsidRDefault="00025AAA" w:rsidP="00025AAA">
            <w:pPr>
              <w:pStyle w:val="VBAILTbullet1"/>
            </w:pPr>
            <w:r w:rsidRPr="00025AAA">
              <w:t>M21-1 III.i.</w:t>
            </w:r>
            <w:r w:rsidR="00677EBF">
              <w:t>2</w:t>
            </w:r>
            <w:r w:rsidRPr="00025AAA">
              <w:t>.</w:t>
            </w:r>
            <w:r w:rsidR="00677EBF">
              <w:t>F</w:t>
            </w:r>
            <w:r w:rsidRPr="00025AAA">
              <w:t xml:space="preserve">.1.b </w:t>
            </w:r>
            <w:r>
              <w:t>(</w:t>
            </w:r>
            <w:r w:rsidR="00677EBF">
              <w:t>Corporate</w:t>
            </w:r>
            <w:r>
              <w:t xml:space="preserve"> Flashes)</w:t>
            </w:r>
          </w:p>
          <w:p w14:paraId="056EA134" w14:textId="0A0B69B9" w:rsidR="00025AAA" w:rsidRDefault="00025AAA" w:rsidP="00025AAA">
            <w:pPr>
              <w:pStyle w:val="VBAILTbullet1"/>
            </w:pPr>
            <w:r w:rsidRPr="00025AAA">
              <w:t xml:space="preserve">M21-1 </w:t>
            </w:r>
            <w:r w:rsidR="00677EBF" w:rsidRPr="00F463BC">
              <w:t>X.ii.2.A.2.c</w:t>
            </w:r>
            <w:bookmarkStart w:id="8" w:name="2c"/>
            <w:r w:rsidR="00677EBF" w:rsidRPr="00F463BC">
              <w:t>.</w:t>
            </w:r>
            <w:bookmarkEnd w:id="8"/>
            <w:r w:rsidR="00677EBF" w:rsidRPr="00F463BC">
              <w:t>  (Definition: New and Relevant)</w:t>
            </w:r>
          </w:p>
          <w:p w14:paraId="005384D8" w14:textId="1DEA06B8" w:rsidR="00BD4424" w:rsidRPr="00D660D4" w:rsidRDefault="00025AAA" w:rsidP="00025AAA">
            <w:pPr>
              <w:pStyle w:val="VBAILTbullet1"/>
            </w:pPr>
            <w:r w:rsidRPr="00025AAA">
              <w:t>M21-</w:t>
            </w:r>
            <w:r w:rsidR="00AE5422">
              <w:t>5</w:t>
            </w:r>
            <w:r w:rsidRPr="00025AAA">
              <w:t xml:space="preserve"> </w:t>
            </w:r>
            <w:r>
              <w:t>(</w:t>
            </w:r>
            <w:r w:rsidR="00AE5422">
              <w:t>Appeals and Reviews</w:t>
            </w:r>
            <w:r>
              <w:t>)</w:t>
            </w:r>
          </w:p>
        </w:tc>
      </w:tr>
    </w:tbl>
    <w:p w14:paraId="41B62D9C" w14:textId="0BD216BA" w:rsidR="00BD4424" w:rsidRDefault="00BD4424" w:rsidP="00331E6F">
      <w:pPr>
        <w:pStyle w:val="VBAILTBody"/>
      </w:pPr>
    </w:p>
    <w:p w14:paraId="6917CD49" w14:textId="48A03B05" w:rsidR="00BD4424" w:rsidRDefault="00BD4424" w:rsidP="0044160C">
      <w:pPr>
        <w:pStyle w:val="VBAILTHeading2"/>
        <w:keepNext w:val="0"/>
        <w:pageBreakBefore/>
      </w:pPr>
      <w:bookmarkStart w:id="9" w:name="_Toc106031629"/>
      <w:r>
        <w:lastRenderedPageBreak/>
        <w:t>Check whether the original claim had a prior decision</w:t>
      </w:r>
      <w:bookmarkEnd w:id="9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BD4424" w14:paraId="7E7EDE50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12B6839" w14:textId="77777777" w:rsidR="00BD4424" w:rsidRDefault="00BD4424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4A3278" w14:textId="77777777" w:rsidR="00BD4424" w:rsidRDefault="00BD4424" w:rsidP="00CA50F2">
            <w:pPr>
              <w:pStyle w:val="VBAILTTableHeading1"/>
            </w:pPr>
            <w:r>
              <w:t>Reference Name</w:t>
            </w:r>
          </w:p>
        </w:tc>
      </w:tr>
      <w:tr w:rsidR="00BD4424" w:rsidRPr="00D660D4" w14:paraId="10F17726" w14:textId="77777777" w:rsidTr="00CA50F2">
        <w:trPr>
          <w:jc w:val="center"/>
        </w:trPr>
        <w:tc>
          <w:tcPr>
            <w:tcW w:w="2335" w:type="dxa"/>
          </w:tcPr>
          <w:p w14:paraId="64239028" w14:textId="77777777" w:rsidR="00BD4424" w:rsidRPr="00CF4F54" w:rsidRDefault="00BD4424" w:rsidP="00CA50F2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435E3A5A" w14:textId="336BB9AF" w:rsidR="00BD4424" w:rsidRPr="00DF4E77" w:rsidRDefault="00BD4424" w:rsidP="00025AAA">
            <w:pPr>
              <w:pStyle w:val="VBAILTBody"/>
            </w:pPr>
            <w:r w:rsidRPr="00DF4E77">
              <w:t xml:space="preserve">Phase 5, Part 1: </w:t>
            </w:r>
            <w:r w:rsidR="00DF4E77" w:rsidRPr="00DF4E77">
              <w:rPr>
                <w:rFonts w:cs="Calibri"/>
                <w:color w:val="444444"/>
                <w:shd w:val="clear" w:color="auto" w:fill="FFFFFF"/>
              </w:rPr>
              <w:t>Types of Claims and Priority Processing</w:t>
            </w:r>
          </w:p>
        </w:tc>
      </w:tr>
      <w:tr w:rsidR="00025AAA" w:rsidRPr="00D660D4" w14:paraId="5C9B65D0" w14:textId="77777777" w:rsidTr="00CA50F2">
        <w:trPr>
          <w:jc w:val="center"/>
        </w:trPr>
        <w:tc>
          <w:tcPr>
            <w:tcW w:w="2335" w:type="dxa"/>
          </w:tcPr>
          <w:p w14:paraId="1A74A83A" w14:textId="77777777" w:rsidR="00025AAA" w:rsidRPr="00CF4F54" w:rsidRDefault="00025AAA" w:rsidP="00025AAA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8666E20" w14:textId="7DFB1DE5" w:rsidR="00025AAA" w:rsidRPr="00AD212E" w:rsidRDefault="00025AAA" w:rsidP="00025AAA">
            <w:pPr>
              <w:pStyle w:val="VBAILTBody"/>
            </w:pPr>
            <w:r w:rsidRPr="00025AAA">
              <w:rPr>
                <w:rStyle w:val="Strong"/>
                <w:bCs w:val="0"/>
              </w:rPr>
              <w:t>Pension Systems and Applications</w:t>
            </w:r>
            <w:r>
              <w:rPr>
                <w:rStyle w:val="Strong"/>
                <w:b w:val="0"/>
                <w:bCs w:val="0"/>
              </w:rPr>
              <w:t xml:space="preserve"> job aid</w:t>
            </w:r>
          </w:p>
        </w:tc>
      </w:tr>
      <w:tr w:rsidR="00025AAA" w:rsidRPr="00D660D4" w14:paraId="43752529" w14:textId="77777777" w:rsidTr="00CA50F2">
        <w:trPr>
          <w:jc w:val="center"/>
        </w:trPr>
        <w:tc>
          <w:tcPr>
            <w:tcW w:w="2335" w:type="dxa"/>
          </w:tcPr>
          <w:p w14:paraId="509DD280" w14:textId="77777777" w:rsidR="00025AAA" w:rsidRPr="00CF4F54" w:rsidRDefault="00025AAA" w:rsidP="00025AAA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760AAE61" w14:textId="77777777" w:rsidR="00F463BC" w:rsidRDefault="00F463BC" w:rsidP="00F463BC">
            <w:pPr>
              <w:pStyle w:val="VBAILTbullet1"/>
            </w:pPr>
            <w:r w:rsidRPr="00025AAA">
              <w:t xml:space="preserve">M21-1 </w:t>
            </w:r>
            <w:r>
              <w:t>X</w:t>
            </w:r>
            <w:r w:rsidRPr="00025AAA">
              <w:t xml:space="preserve">.i.1. </w:t>
            </w:r>
            <w:r>
              <w:t>(Priority Processing Programs)</w:t>
            </w:r>
          </w:p>
          <w:p w14:paraId="12D0B2B5" w14:textId="77777777" w:rsidR="00F463BC" w:rsidRDefault="00F463BC" w:rsidP="00F463BC">
            <w:pPr>
              <w:pStyle w:val="VBAILTbullet1"/>
            </w:pPr>
            <w:r w:rsidRPr="00025AAA">
              <w:t>M21-1 III.i.</w:t>
            </w:r>
            <w:r>
              <w:t>2</w:t>
            </w:r>
            <w:r w:rsidRPr="00025AAA">
              <w:t>.</w:t>
            </w:r>
            <w:r>
              <w:t>F</w:t>
            </w:r>
            <w:r w:rsidRPr="00025AAA">
              <w:t xml:space="preserve">.1.b </w:t>
            </w:r>
            <w:r>
              <w:t>(Corporate Flashes)</w:t>
            </w:r>
          </w:p>
          <w:p w14:paraId="6B6479C8" w14:textId="2611945D" w:rsidR="00F463BC" w:rsidRDefault="00F463BC" w:rsidP="00F463BC">
            <w:pPr>
              <w:pStyle w:val="VBAILTbullet1"/>
            </w:pPr>
            <w:r w:rsidRPr="00025AAA">
              <w:t xml:space="preserve">M21-1 </w:t>
            </w:r>
            <w:r w:rsidRPr="00F463BC">
              <w:t>X.ii.2.A.2.c. (Definition:</w:t>
            </w:r>
            <w:r w:rsidR="00CA7A2E">
              <w:t xml:space="preserve"> </w:t>
            </w:r>
            <w:r w:rsidRPr="00F463BC">
              <w:t>New and Relevant)</w:t>
            </w:r>
          </w:p>
          <w:p w14:paraId="1F70BFA7" w14:textId="08A0D80F" w:rsidR="00025AAA" w:rsidRPr="00D660D4" w:rsidRDefault="00F463BC" w:rsidP="00F463BC">
            <w:pPr>
              <w:pStyle w:val="VBAILTbullet1"/>
            </w:pPr>
            <w:r w:rsidRPr="00025AAA">
              <w:t>M21-</w:t>
            </w:r>
            <w:r>
              <w:t>5</w:t>
            </w:r>
            <w:r w:rsidRPr="00025AAA">
              <w:t xml:space="preserve"> </w:t>
            </w:r>
            <w:r>
              <w:t>(Appeals and Reviews)</w:t>
            </w:r>
          </w:p>
        </w:tc>
      </w:tr>
    </w:tbl>
    <w:p w14:paraId="15BE8C1B" w14:textId="77777777" w:rsidR="00BD4424" w:rsidRDefault="00BD4424" w:rsidP="00331E6F">
      <w:pPr>
        <w:pStyle w:val="VBAILTBody"/>
      </w:pPr>
    </w:p>
    <w:p w14:paraId="2190692D" w14:textId="77777777" w:rsidR="00331E6F" w:rsidRDefault="00331E6F" w:rsidP="00331E6F">
      <w:pPr>
        <w:pStyle w:val="VBAILTHeading2"/>
      </w:pPr>
      <w:bookmarkStart w:id="10" w:name="_Toc106031630"/>
      <w:r w:rsidRPr="004B566A">
        <w:t>Confirm the Date of Claim (DOC) is correct</w:t>
      </w:r>
      <w:bookmarkEnd w:id="10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22153AC8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C1FB83E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27EBF4A6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2339F7BE" w14:textId="77777777" w:rsidTr="00331E6F">
        <w:trPr>
          <w:jc w:val="center"/>
        </w:trPr>
        <w:tc>
          <w:tcPr>
            <w:tcW w:w="2335" w:type="dxa"/>
          </w:tcPr>
          <w:p w14:paraId="03E48C89" w14:textId="7381077A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1F01A9D" w14:textId="5D8C638A" w:rsidR="00331E6F" w:rsidRPr="00D660D4" w:rsidRDefault="00331E6F" w:rsidP="00331E6F">
            <w:pPr>
              <w:pStyle w:val="VBAILTBody"/>
            </w:pPr>
            <w:r>
              <w:t>Phase 5, Part</w:t>
            </w:r>
            <w:r w:rsidR="00DF4E77">
              <w:t xml:space="preserve"> 1</w:t>
            </w:r>
            <w:r>
              <w:t xml:space="preserve">: </w:t>
            </w:r>
            <w:r>
              <w:rPr>
                <w:i/>
              </w:rPr>
              <w:t>Date of Claim</w:t>
            </w:r>
          </w:p>
        </w:tc>
      </w:tr>
      <w:tr w:rsidR="00331E6F" w:rsidRPr="00D660D4" w14:paraId="469DE7A1" w14:textId="77777777" w:rsidTr="00331E6F">
        <w:trPr>
          <w:jc w:val="center"/>
        </w:trPr>
        <w:tc>
          <w:tcPr>
            <w:tcW w:w="2335" w:type="dxa"/>
          </w:tcPr>
          <w:p w14:paraId="01E1ED7F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360E0D3" w14:textId="77777777" w:rsidR="00331E6F" w:rsidRPr="00AD212E" w:rsidRDefault="00331E6F" w:rsidP="00CD7990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>None</w:t>
            </w:r>
          </w:p>
        </w:tc>
      </w:tr>
      <w:tr w:rsidR="00331E6F" w:rsidRPr="00D660D4" w14:paraId="239B6808" w14:textId="77777777" w:rsidTr="00331E6F">
        <w:trPr>
          <w:jc w:val="center"/>
        </w:trPr>
        <w:tc>
          <w:tcPr>
            <w:tcW w:w="2335" w:type="dxa"/>
          </w:tcPr>
          <w:p w14:paraId="32CBE853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4CD9F2F" w14:textId="77777777" w:rsidR="00F463BC" w:rsidRDefault="00F463BC" w:rsidP="00F463BC">
            <w:pPr>
              <w:pStyle w:val="VBAILTbullet1"/>
            </w:pPr>
            <w:r>
              <w:t>M21-4 Appendix B (End Product Codes and Work-Rate Standards for Quantitative Measurements)</w:t>
            </w:r>
          </w:p>
          <w:p w14:paraId="7F60A151" w14:textId="62B3A350" w:rsidR="00F463BC" w:rsidRDefault="00F463BC" w:rsidP="00F463BC">
            <w:pPr>
              <w:pStyle w:val="VBAILTbullet1"/>
            </w:pPr>
            <w:r>
              <w:t xml:space="preserve">M21-1 </w:t>
            </w:r>
            <w:r w:rsidRPr="00F463BC">
              <w:t xml:space="preserve">II.i.2.C </w:t>
            </w:r>
            <w:r>
              <w:t>(Mail Management)</w:t>
            </w:r>
          </w:p>
          <w:p w14:paraId="39199910" w14:textId="77777777" w:rsidR="00F463BC" w:rsidRDefault="00F463BC" w:rsidP="00F463BC">
            <w:pPr>
              <w:pStyle w:val="VBAILTbullet1"/>
            </w:pPr>
            <w:r>
              <w:t xml:space="preserve">M21-1 </w:t>
            </w:r>
            <w:r w:rsidRPr="00F463BC">
              <w:t>II.i.2.A</w:t>
            </w:r>
            <w:r>
              <w:t xml:space="preserve"> (</w:t>
            </w:r>
            <w:r w:rsidRPr="00F463BC">
              <w:t>Overview of the Initial Mail Screening Process</w:t>
            </w:r>
            <w:r>
              <w:t>)</w:t>
            </w:r>
          </w:p>
          <w:p w14:paraId="5FB0FB09" w14:textId="328077D4" w:rsidR="00331E6F" w:rsidRPr="00D660D4" w:rsidRDefault="00F463BC" w:rsidP="00F463BC">
            <w:pPr>
              <w:pStyle w:val="VBAILTbullet1"/>
            </w:pPr>
            <w:r>
              <w:t xml:space="preserve">M21-1 </w:t>
            </w:r>
            <w:r w:rsidRPr="00F463BC">
              <w:t>II.iii.</w:t>
            </w:r>
            <w:proofErr w:type="gramStart"/>
            <w:r w:rsidRPr="00F463BC">
              <w:t>1.A.</w:t>
            </w:r>
            <w:proofErr w:type="gramEnd"/>
            <w:r w:rsidRPr="00F463BC">
              <w:t>4.c</w:t>
            </w:r>
            <w:bookmarkStart w:id="11" w:name="4c"/>
            <w:r w:rsidRPr="00F463BC">
              <w:t>.</w:t>
            </w:r>
            <w:bookmarkEnd w:id="11"/>
            <w:r w:rsidDel="00A23BDF">
              <w:t xml:space="preserve"> </w:t>
            </w:r>
            <w:r>
              <w:t>(Determining the Proper DOC for Claims Establishment Purposes)</w:t>
            </w:r>
          </w:p>
        </w:tc>
      </w:tr>
    </w:tbl>
    <w:p w14:paraId="5F301508" w14:textId="77777777" w:rsidR="00331E6F" w:rsidRDefault="00331E6F" w:rsidP="00331E6F">
      <w:pPr>
        <w:pStyle w:val="VBAILTBody"/>
      </w:pPr>
    </w:p>
    <w:p w14:paraId="52A3B8FC" w14:textId="77777777" w:rsidR="00331E6F" w:rsidRDefault="00331E6F" w:rsidP="0044160C">
      <w:pPr>
        <w:pStyle w:val="VBAILTHeading2"/>
        <w:keepNext w:val="0"/>
        <w:pageBreakBefore/>
      </w:pPr>
      <w:bookmarkStart w:id="12" w:name="_Toc106031631"/>
      <w:r w:rsidRPr="00893E86">
        <w:lastRenderedPageBreak/>
        <w:t>Confirm the End Product (EP) code is correct</w:t>
      </w:r>
      <w:bookmarkEnd w:id="12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A40D6D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FC76A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610671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4AA1745" w14:textId="77777777" w:rsidTr="00331E6F">
        <w:trPr>
          <w:jc w:val="center"/>
        </w:trPr>
        <w:tc>
          <w:tcPr>
            <w:tcW w:w="2335" w:type="dxa"/>
          </w:tcPr>
          <w:p w14:paraId="547E11DA" w14:textId="77777777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037FB0B1" w14:textId="3E025890" w:rsidR="00331E6F" w:rsidRPr="00D660D4" w:rsidRDefault="00331E6F" w:rsidP="00331E6F">
            <w:pPr>
              <w:pStyle w:val="VBAILTBody"/>
            </w:pPr>
            <w:r>
              <w:t xml:space="preserve">Phase 5, Part 1: </w:t>
            </w:r>
            <w:proofErr w:type="gramStart"/>
            <w:r>
              <w:rPr>
                <w:i/>
              </w:rPr>
              <w:t>End Product</w:t>
            </w:r>
            <w:proofErr w:type="gramEnd"/>
            <w:r>
              <w:rPr>
                <w:i/>
              </w:rPr>
              <w:t xml:space="preserve"> (EP) Codes</w:t>
            </w:r>
          </w:p>
        </w:tc>
      </w:tr>
      <w:tr w:rsidR="00331E6F" w:rsidRPr="00D660D4" w14:paraId="153FAF06" w14:textId="77777777" w:rsidTr="00331E6F">
        <w:trPr>
          <w:jc w:val="center"/>
        </w:trPr>
        <w:tc>
          <w:tcPr>
            <w:tcW w:w="2335" w:type="dxa"/>
          </w:tcPr>
          <w:p w14:paraId="1C4B88E9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2872268" w14:textId="3B57479C" w:rsidR="00331E6F" w:rsidRPr="003F1616" w:rsidRDefault="003F1616" w:rsidP="003F1616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3F1616">
              <w:rPr>
                <w:rStyle w:val="Strong"/>
                <w:b w:val="0"/>
                <w:bCs w:val="0"/>
              </w:rPr>
              <w:t>None</w:t>
            </w:r>
          </w:p>
        </w:tc>
      </w:tr>
      <w:tr w:rsidR="00331E6F" w:rsidRPr="00D660D4" w14:paraId="289CA406" w14:textId="77777777" w:rsidTr="00331E6F">
        <w:trPr>
          <w:jc w:val="center"/>
        </w:trPr>
        <w:tc>
          <w:tcPr>
            <w:tcW w:w="2335" w:type="dxa"/>
          </w:tcPr>
          <w:p w14:paraId="472A3859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39C07D88" w14:textId="0581C4E1" w:rsidR="00331E6F" w:rsidRPr="00D660D4" w:rsidRDefault="00331E6F" w:rsidP="00F463BC">
            <w:pPr>
              <w:pStyle w:val="VBAILTBody"/>
              <w:numPr>
                <w:ilvl w:val="0"/>
                <w:numId w:val="28"/>
              </w:numPr>
            </w:pPr>
            <w:r w:rsidRPr="009C142D">
              <w:t>M21-4 Appendix B</w:t>
            </w:r>
            <w:r>
              <w:t xml:space="preserve"> </w:t>
            </w:r>
            <w:r w:rsidRPr="00BA6E30">
              <w:t>(End Product Codes)</w:t>
            </w:r>
          </w:p>
        </w:tc>
      </w:tr>
    </w:tbl>
    <w:p w14:paraId="1C4D36F3" w14:textId="53E63290" w:rsidR="00C8111C" w:rsidRDefault="00C8111C" w:rsidP="00331E6F">
      <w:pPr>
        <w:pStyle w:val="VBAILTBody"/>
      </w:pPr>
    </w:p>
    <w:p w14:paraId="3E744CE7" w14:textId="76F7F54F" w:rsidR="00331E6F" w:rsidRDefault="00BD4424" w:rsidP="00331E6F">
      <w:pPr>
        <w:pStyle w:val="VBAILTHeading2"/>
      </w:pPr>
      <w:bookmarkStart w:id="13" w:name="_Toc106031632"/>
      <w:bookmarkEnd w:id="3"/>
      <w:r>
        <w:t>Recognize an Old Law or Section 306 Pension claim</w:t>
      </w:r>
      <w:bookmarkEnd w:id="13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7767046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EB7124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20444DBD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19EC931B" w14:textId="77777777" w:rsidTr="00331E6F">
        <w:trPr>
          <w:jc w:val="center"/>
        </w:trPr>
        <w:tc>
          <w:tcPr>
            <w:tcW w:w="2335" w:type="dxa"/>
          </w:tcPr>
          <w:p w14:paraId="516DAAB3" w14:textId="6205A0FF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73A7D79" w14:textId="30611FD4" w:rsidR="00331E6F" w:rsidRPr="00990509" w:rsidRDefault="00331E6F" w:rsidP="00990509">
            <w:pPr>
              <w:pStyle w:val="VBAILTBody"/>
              <w:rPr>
                <w:i/>
              </w:rPr>
            </w:pPr>
            <w:r>
              <w:t xml:space="preserve">Phase 5, Part 1: </w:t>
            </w:r>
            <w:r w:rsidR="00990509" w:rsidRPr="00990509">
              <w:rPr>
                <w:i/>
              </w:rPr>
              <w:t>Introduction to Old Law and Section 306 Pension Programs</w:t>
            </w:r>
          </w:p>
        </w:tc>
      </w:tr>
      <w:tr w:rsidR="00331E6F" w:rsidRPr="00D660D4" w14:paraId="1361716B" w14:textId="77777777" w:rsidTr="00331E6F">
        <w:trPr>
          <w:jc w:val="center"/>
        </w:trPr>
        <w:tc>
          <w:tcPr>
            <w:tcW w:w="2335" w:type="dxa"/>
          </w:tcPr>
          <w:p w14:paraId="1D0CCD59" w14:textId="27AA8C36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9F4E77E" w14:textId="2C3FDF85" w:rsidR="00331E6F" w:rsidRPr="00D660D4" w:rsidRDefault="00990509" w:rsidP="00990509">
            <w:pPr>
              <w:pStyle w:val="VBAILTBody"/>
            </w:pPr>
            <w:r w:rsidRPr="00990509">
              <w:rPr>
                <w:b/>
              </w:rPr>
              <w:t>Old Law and Section 306 Pension Programs</w:t>
            </w:r>
            <w:r>
              <w:t xml:space="preserve"> job aid</w:t>
            </w:r>
          </w:p>
        </w:tc>
      </w:tr>
      <w:tr w:rsidR="00331E6F" w:rsidRPr="00D660D4" w14:paraId="019CB438" w14:textId="77777777" w:rsidTr="00331E6F">
        <w:trPr>
          <w:jc w:val="center"/>
        </w:trPr>
        <w:tc>
          <w:tcPr>
            <w:tcW w:w="2335" w:type="dxa"/>
          </w:tcPr>
          <w:p w14:paraId="1C48C288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1C2CC042" w14:textId="1CE4EE68" w:rsidR="0089121F" w:rsidRDefault="0089121F" w:rsidP="00990509">
            <w:pPr>
              <w:pStyle w:val="VBAILTbullet1"/>
            </w:pPr>
            <w:r>
              <w:t>38 CFR 3.262 (Evaluation of Income)</w:t>
            </w:r>
          </w:p>
          <w:p w14:paraId="490831BA" w14:textId="60C5B7E5" w:rsidR="00990509" w:rsidRPr="00990509" w:rsidRDefault="00990509" w:rsidP="00990509">
            <w:pPr>
              <w:pStyle w:val="VBAILTbullet1"/>
            </w:pPr>
            <w:r w:rsidRPr="00990509">
              <w:t xml:space="preserve">M21-1 </w:t>
            </w:r>
            <w:r w:rsidR="00DF4E77">
              <w:t>IX</w:t>
            </w:r>
            <w:r w:rsidRPr="00990509">
              <w:t>.iii.</w:t>
            </w:r>
            <w:proofErr w:type="gramStart"/>
            <w:r w:rsidRPr="00990509">
              <w:t>1.C.1.a</w:t>
            </w:r>
            <w:proofErr w:type="gramEnd"/>
            <w:r w:rsidRPr="00990509">
              <w:t xml:space="preserve"> (Continuity of Entitlement)</w:t>
            </w:r>
          </w:p>
          <w:p w14:paraId="5A68800A" w14:textId="1B1A0A0D" w:rsidR="00990509" w:rsidRPr="00990509" w:rsidRDefault="00990509" w:rsidP="00990509">
            <w:pPr>
              <w:pStyle w:val="VBAILTbullet1"/>
            </w:pPr>
            <w:r w:rsidRPr="00990509">
              <w:t xml:space="preserve">M21-1 </w:t>
            </w:r>
            <w:r w:rsidR="00DF4E77">
              <w:t>IX</w:t>
            </w:r>
            <w:r w:rsidRPr="00990509">
              <w:t>.iii.</w:t>
            </w:r>
            <w:proofErr w:type="gramStart"/>
            <w:r w:rsidRPr="00990509">
              <w:t>1.C.1.b</w:t>
            </w:r>
            <w:proofErr w:type="gramEnd"/>
            <w:r w:rsidRPr="00990509">
              <w:t xml:space="preserve"> (Calendar Year IVAP)</w:t>
            </w:r>
          </w:p>
          <w:p w14:paraId="7604E6CE" w14:textId="2C65AE98" w:rsidR="00990509" w:rsidRPr="00990509" w:rsidRDefault="00990509" w:rsidP="00990509">
            <w:pPr>
              <w:pStyle w:val="VBAILTbullet1"/>
            </w:pPr>
            <w:r w:rsidRPr="00990509">
              <w:t xml:space="preserve">M21-1 </w:t>
            </w:r>
            <w:r w:rsidR="00DF4E77">
              <w:t>IX</w:t>
            </w:r>
            <w:r w:rsidRPr="00990509">
              <w:t>.iii.</w:t>
            </w:r>
            <w:proofErr w:type="gramStart"/>
            <w:r w:rsidRPr="00990509">
              <w:t>1.C.1.c</w:t>
            </w:r>
            <w:proofErr w:type="gramEnd"/>
            <w:r w:rsidRPr="00990509">
              <w:t xml:space="preserve"> (Section 306 Pension Countable Income)</w:t>
            </w:r>
          </w:p>
          <w:p w14:paraId="3517719C" w14:textId="34ADC22F" w:rsidR="00990509" w:rsidRPr="00990509" w:rsidRDefault="00990509" w:rsidP="00990509">
            <w:pPr>
              <w:pStyle w:val="VBAILTbullet1"/>
            </w:pPr>
            <w:r w:rsidRPr="00990509">
              <w:t xml:space="preserve">M21-1 </w:t>
            </w:r>
            <w:r w:rsidR="00DF4E77">
              <w:t>IX</w:t>
            </w:r>
            <w:r w:rsidRPr="00990509">
              <w:t>.iii.</w:t>
            </w:r>
            <w:proofErr w:type="gramStart"/>
            <w:r w:rsidRPr="00990509">
              <w:t>1.C.1.e</w:t>
            </w:r>
            <w:proofErr w:type="gramEnd"/>
            <w:r w:rsidRPr="00990509">
              <w:t xml:space="preserve"> (Old Law Pension Countable Income)</w:t>
            </w:r>
          </w:p>
          <w:p w14:paraId="1AB71B36" w14:textId="77777777" w:rsidR="00DF4E77" w:rsidRDefault="00DF4E77" w:rsidP="0089121F">
            <w:pPr>
              <w:pStyle w:val="VBAILTbullet1"/>
            </w:pPr>
            <w:r>
              <w:t>M21-1 IX.iii.</w:t>
            </w:r>
            <w:proofErr w:type="gramStart"/>
            <w:r>
              <w:t>1.C.</w:t>
            </w:r>
            <w:proofErr w:type="gramEnd"/>
            <w:r>
              <w:t>3.f. (Final Expenses Under Section 306 Only)</w:t>
            </w:r>
          </w:p>
          <w:p w14:paraId="6E7D850F" w14:textId="77777777" w:rsidR="0089121F" w:rsidRDefault="0089121F" w:rsidP="0089121F">
            <w:pPr>
              <w:pStyle w:val="VBAILTbullet1"/>
            </w:pPr>
            <w:r>
              <w:t>M21-1 IX.iii.</w:t>
            </w:r>
            <w:proofErr w:type="gramStart"/>
            <w:r>
              <w:t>1.C.</w:t>
            </w:r>
            <w:proofErr w:type="gramEnd"/>
            <w:r>
              <w:t>4.a. (Effective Date of Reductions or Discontinuances)</w:t>
            </w:r>
          </w:p>
          <w:p w14:paraId="0CCBCDA4" w14:textId="26CD26B0" w:rsidR="0089121F" w:rsidRPr="00D660D4" w:rsidRDefault="0089121F" w:rsidP="0089121F">
            <w:pPr>
              <w:pStyle w:val="VBAILTbullet1"/>
            </w:pPr>
            <w:r>
              <w:t>M21-1 IX.iii.</w:t>
            </w:r>
            <w:proofErr w:type="gramStart"/>
            <w:r>
              <w:t>1.C.</w:t>
            </w:r>
            <w:proofErr w:type="gramEnd"/>
            <w:r>
              <w:t>4.c. (Time Limit to Amend Income Information)</w:t>
            </w:r>
          </w:p>
        </w:tc>
      </w:tr>
    </w:tbl>
    <w:p w14:paraId="509E6065" w14:textId="04949910" w:rsidR="00331E6F" w:rsidRDefault="00331E6F" w:rsidP="00331E6F">
      <w:pPr>
        <w:rPr>
          <w:rFonts w:ascii="Verdana" w:hAnsi="Verdana"/>
          <w:b/>
          <w:sz w:val="24"/>
          <w:szCs w:val="24"/>
        </w:rPr>
      </w:pPr>
    </w:p>
    <w:p w14:paraId="336D5505" w14:textId="77777777" w:rsidR="00990509" w:rsidRDefault="00990509" w:rsidP="0044160C">
      <w:pPr>
        <w:pStyle w:val="VBAILTHeading2"/>
        <w:keepNext w:val="0"/>
        <w:pageBreakBefore/>
      </w:pPr>
      <w:bookmarkStart w:id="14" w:name="_Toc106031633"/>
      <w:r>
        <w:lastRenderedPageBreak/>
        <w:t>Establish Veteran status</w:t>
      </w:r>
      <w:bookmarkEnd w:id="1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90509" w14:paraId="484BCA69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463665B" w14:textId="77777777" w:rsidR="00990509" w:rsidRDefault="00990509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45A53BF" w14:textId="77777777" w:rsidR="00990509" w:rsidRDefault="00990509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990509" w14:paraId="3A03E2AC" w14:textId="77777777" w:rsidTr="00CA50F2">
        <w:trPr>
          <w:jc w:val="center"/>
        </w:trPr>
        <w:tc>
          <w:tcPr>
            <w:tcW w:w="2335" w:type="dxa"/>
          </w:tcPr>
          <w:p w14:paraId="1EA0FA15" w14:textId="51ED46ED" w:rsidR="00990509" w:rsidRPr="003A70B6" w:rsidRDefault="00B8369B" w:rsidP="00CA50F2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0A6CC9A" w14:textId="7CD2B217" w:rsidR="00990509" w:rsidRDefault="00990509" w:rsidP="00F02051">
            <w:pPr>
              <w:pStyle w:val="VBAILTBody"/>
            </w:pPr>
            <w:r>
              <w:t xml:space="preserve">Phase 5, Part 1: </w:t>
            </w:r>
            <w:r w:rsidR="00F02051" w:rsidRPr="00F02051">
              <w:rPr>
                <w:i/>
              </w:rPr>
              <w:t>Establishing Veteran Status</w:t>
            </w:r>
          </w:p>
        </w:tc>
      </w:tr>
      <w:tr w:rsidR="00990509" w14:paraId="762548C9" w14:textId="77777777" w:rsidTr="00CA50F2">
        <w:trPr>
          <w:jc w:val="center"/>
        </w:trPr>
        <w:tc>
          <w:tcPr>
            <w:tcW w:w="2335" w:type="dxa"/>
          </w:tcPr>
          <w:p w14:paraId="421BB933" w14:textId="77777777" w:rsidR="00990509" w:rsidRPr="003A70B6" w:rsidRDefault="00990509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0D399C13" w14:textId="466F9B32" w:rsidR="00990509" w:rsidRPr="00F02051" w:rsidRDefault="00F02051" w:rsidP="00F02051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2051">
              <w:rPr>
                <w:rStyle w:val="Strong"/>
                <w:b w:val="0"/>
              </w:rPr>
              <w:t>None</w:t>
            </w:r>
          </w:p>
        </w:tc>
      </w:tr>
      <w:tr w:rsidR="00990509" w14:paraId="28DB86B5" w14:textId="77777777" w:rsidTr="00CA50F2">
        <w:trPr>
          <w:jc w:val="center"/>
        </w:trPr>
        <w:tc>
          <w:tcPr>
            <w:tcW w:w="2335" w:type="dxa"/>
          </w:tcPr>
          <w:p w14:paraId="0F663697" w14:textId="77777777" w:rsidR="00990509" w:rsidRPr="00CF4F54" w:rsidRDefault="00990509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4376A954" w14:textId="77777777" w:rsidR="00F463BC" w:rsidRDefault="00F463BC" w:rsidP="00F463BC">
            <w:pPr>
              <w:pStyle w:val="VBAILTbullet1"/>
            </w:pPr>
            <w:r>
              <w:t xml:space="preserve">Phase 5, Part 1b, Lesson 10: </w:t>
            </w:r>
            <w:r w:rsidRPr="005274FC">
              <w:rPr>
                <w:i/>
              </w:rPr>
              <w:t>Establish Veteran Status</w:t>
            </w:r>
          </w:p>
          <w:p w14:paraId="3A4AE0D2" w14:textId="3D664C09" w:rsidR="00F463BC" w:rsidRDefault="00F463BC" w:rsidP="00F463BC">
            <w:pPr>
              <w:pStyle w:val="VBAILTbullet1"/>
            </w:pPr>
            <w:r>
              <w:t>M21-1 III.i.1.A (Establishing Veteran Status)</w:t>
            </w:r>
          </w:p>
          <w:p w14:paraId="659FA1F1" w14:textId="1EA86639" w:rsidR="00F463BC" w:rsidRDefault="00F463BC" w:rsidP="00F463BC">
            <w:pPr>
              <w:pStyle w:val="VBAILTbullet1"/>
            </w:pPr>
            <w:r>
              <w:t>M21-1 III.i.1.A.1.b. (Definition: Active Service)</w:t>
            </w:r>
          </w:p>
          <w:p w14:paraId="38148998" w14:textId="42D5C9B8" w:rsidR="00F463BC" w:rsidRDefault="00F463BC" w:rsidP="00F463BC">
            <w:pPr>
              <w:pStyle w:val="VBAILTbullet1"/>
            </w:pPr>
            <w:r>
              <w:t>M21-1 III.i.1.A.1.c. (Definition: Qualifying Service)</w:t>
            </w:r>
          </w:p>
          <w:p w14:paraId="06EF6D68" w14:textId="46EE6642" w:rsidR="00F463BC" w:rsidRDefault="00F463BC" w:rsidP="00F463BC">
            <w:pPr>
              <w:pStyle w:val="VBAILTbullet1"/>
            </w:pPr>
            <w:r>
              <w:t>M21-1 III.i.1.A.1.d. (Primary Eligibility Criteria for Benefits)</w:t>
            </w:r>
          </w:p>
          <w:p w14:paraId="2A44D273" w14:textId="7063FD04" w:rsidR="00F463BC" w:rsidRDefault="00F463BC" w:rsidP="00F463BC">
            <w:pPr>
              <w:pStyle w:val="VBAILTbullet1"/>
            </w:pPr>
            <w:r>
              <w:t>M21-1 III.i.1.A.1.e</w:t>
            </w:r>
            <w:r w:rsidR="00F0286E">
              <w:t>.</w:t>
            </w:r>
            <w:r>
              <w:t xml:space="preserve"> (Secondary Eligibility Criteria for Benefits)</w:t>
            </w:r>
          </w:p>
          <w:p w14:paraId="2D4A4AF0" w14:textId="77777777" w:rsidR="00F463BC" w:rsidRDefault="00F463BC" w:rsidP="00F463BC">
            <w:pPr>
              <w:pStyle w:val="VBAILTbullet1"/>
            </w:pPr>
            <w:r>
              <w:t>M21-1 III.i.1.A.1.f. f (Deciding Claims Based on Qualifying Service)</w:t>
            </w:r>
          </w:p>
          <w:p w14:paraId="1629A5C4" w14:textId="056F45C5" w:rsidR="00F463BC" w:rsidRDefault="00F463BC" w:rsidP="00F463BC">
            <w:pPr>
              <w:pStyle w:val="VBAILTbullet1"/>
            </w:pPr>
            <w:r>
              <w:t>M21-1 III.i.1.A.1.h. (Characterizing the Service of Academy Attendees)</w:t>
            </w:r>
          </w:p>
          <w:p w14:paraId="56C91C1B" w14:textId="6CBC0DEE" w:rsidR="00F463BC" w:rsidRDefault="00F463BC" w:rsidP="00F463BC">
            <w:pPr>
              <w:pStyle w:val="VBAILTbullet1"/>
            </w:pPr>
            <w:r>
              <w:t>M21-1 III.i.1.A.2.b. (ADT or IADT Service in the Reserves or National Guard)</w:t>
            </w:r>
          </w:p>
          <w:p w14:paraId="7C4811B8" w14:textId="283AA441" w:rsidR="00F463BC" w:rsidRDefault="00F463BC" w:rsidP="00F463BC">
            <w:pPr>
              <w:pStyle w:val="VBAILTbullet1"/>
            </w:pPr>
            <w:r>
              <w:t>M21-1 III.i.1.A.3.a. (Duty Status and Eligibility of Reservists)</w:t>
            </w:r>
          </w:p>
          <w:p w14:paraId="73DCBED8" w14:textId="4408FF65" w:rsidR="00F463BC" w:rsidRDefault="00F463BC" w:rsidP="00F463BC">
            <w:pPr>
              <w:pStyle w:val="VBAILTbullet1"/>
            </w:pPr>
            <w:r>
              <w:t>M21-1 III.i.1.B (Service Requirements and Verification of Eligibility)</w:t>
            </w:r>
          </w:p>
          <w:p w14:paraId="7692602C" w14:textId="11B76777" w:rsidR="00F463BC" w:rsidRDefault="00F463BC" w:rsidP="00F463BC">
            <w:pPr>
              <w:pStyle w:val="VBAILTbullet1"/>
            </w:pPr>
            <w:r>
              <w:t>M21-1 III.i.1.B.1.a. (Requirement for Minimum Period of Active Duty)</w:t>
            </w:r>
          </w:p>
          <w:p w14:paraId="688073FD" w14:textId="39A5338C" w:rsidR="00F463BC" w:rsidRDefault="00F463BC" w:rsidP="00F463BC">
            <w:pPr>
              <w:pStyle w:val="VBAILTbullet1"/>
            </w:pPr>
            <w:r>
              <w:t xml:space="preserve">M21-1 III.i.1.B.1.b. (Entitlement to VA Benefits When the Minimum </w:t>
            </w:r>
            <w:proofErr w:type="gramStart"/>
            <w:r>
              <w:t>Active Duty</w:t>
            </w:r>
            <w:proofErr w:type="gramEnd"/>
            <w:r>
              <w:t xml:space="preserve"> Requirements Are Not Met)</w:t>
            </w:r>
          </w:p>
          <w:p w14:paraId="22EEA26E" w14:textId="5DE87389" w:rsidR="00F463BC" w:rsidRDefault="00F463BC" w:rsidP="00F463BC">
            <w:pPr>
              <w:pStyle w:val="VBAILTbullet1"/>
            </w:pPr>
            <w:r>
              <w:t xml:space="preserve">M21-1 III.i.1.B.1.c. (Exceptions to Minimum </w:t>
            </w:r>
            <w:proofErr w:type="gramStart"/>
            <w:r>
              <w:t>Active Duty</w:t>
            </w:r>
            <w:proofErr w:type="gramEnd"/>
            <w:r>
              <w:t xml:space="preserve"> Requirement)</w:t>
            </w:r>
          </w:p>
          <w:p w14:paraId="37DA108E" w14:textId="6211BF65" w:rsidR="00F463BC" w:rsidRDefault="00F463BC" w:rsidP="00F463BC">
            <w:pPr>
              <w:pStyle w:val="VBAILTbullet1"/>
            </w:pPr>
            <w:r>
              <w:t>M21-1 III.i.1.B.2.a. (Verifying Service and Character of Discharge)</w:t>
            </w:r>
          </w:p>
          <w:p w14:paraId="43B9F313" w14:textId="234325E6" w:rsidR="00F463BC" w:rsidRDefault="00F463BC" w:rsidP="00F463BC">
            <w:pPr>
              <w:pStyle w:val="VBAILTbullet1"/>
            </w:pPr>
            <w:r>
              <w:t>M21-1 III.i.1.B.3.a. (Acceptable Forms of Evidence of Qualifying Service)</w:t>
            </w:r>
          </w:p>
          <w:p w14:paraId="4FAEF16C" w14:textId="51975CBA" w:rsidR="00F463BC" w:rsidRDefault="00F463BC" w:rsidP="00F463BC">
            <w:pPr>
              <w:pStyle w:val="VBAILTbullet1"/>
            </w:pPr>
            <w:r>
              <w:lastRenderedPageBreak/>
              <w:t>M21-1 III.i.1.B.3.b. (Verification of Service Using the VID Tab in Share)</w:t>
            </w:r>
          </w:p>
          <w:p w14:paraId="0570AE0E" w14:textId="77777777" w:rsidR="00F463BC" w:rsidRDefault="00F463BC" w:rsidP="00F463BC">
            <w:pPr>
              <w:pStyle w:val="VBAILTbullet1"/>
            </w:pPr>
            <w:r>
              <w:t>M21-1 III.i.1.B.1.4.a. (Acceptable Alternative Evidence of Verification of Service)</w:t>
            </w:r>
          </w:p>
          <w:p w14:paraId="4ED1FF30" w14:textId="77777777" w:rsidR="00F463BC" w:rsidRDefault="00F463BC" w:rsidP="00F463BC">
            <w:pPr>
              <w:pStyle w:val="VBAILTbullet1"/>
            </w:pPr>
            <w:r>
              <w:t>M21-1 II.iii.</w:t>
            </w:r>
            <w:proofErr w:type="gramStart"/>
            <w:r>
              <w:t>1.B.</w:t>
            </w:r>
            <w:proofErr w:type="gramEnd"/>
            <w:r>
              <w:t>1.d.  (Eligibility Determinations for Pension)</w:t>
            </w:r>
          </w:p>
          <w:p w14:paraId="6937C5CD" w14:textId="36CD36CB" w:rsidR="00F463BC" w:rsidRDefault="00F463BC" w:rsidP="00F463BC">
            <w:pPr>
              <w:pStyle w:val="VBAILTbullet1"/>
            </w:pPr>
            <w:r>
              <w:t>M21-1 X.v.1.C (General Information on Administrative Decisions)</w:t>
            </w:r>
          </w:p>
          <w:p w14:paraId="1BAC42DC" w14:textId="79BBE0CF" w:rsidR="00F463BC" w:rsidRDefault="00F463BC" w:rsidP="00F463BC">
            <w:pPr>
              <w:pStyle w:val="VBAILTbullet1"/>
            </w:pPr>
            <w:r>
              <w:t>M21-1 X.v.1.C.3.a. (Guidelines for Preparing Administrative Decisions)</w:t>
            </w:r>
          </w:p>
          <w:p w14:paraId="3A8DAF4A" w14:textId="37AC67F3" w:rsidR="00F463BC" w:rsidRDefault="00F463BC" w:rsidP="00F463BC">
            <w:pPr>
              <w:pStyle w:val="VBAILTbullet1"/>
            </w:pPr>
            <w:r>
              <w:t>M21-1 X.v.1.C.3.e. (Process for Electronically Signing an Administrative Decision in VBMS)</w:t>
            </w:r>
          </w:p>
          <w:p w14:paraId="688A7AA7" w14:textId="6C1CADC4" w:rsidR="00F463BC" w:rsidRDefault="00F463BC" w:rsidP="00F463BC">
            <w:pPr>
              <w:pStyle w:val="VBAILTbullet1"/>
            </w:pPr>
            <w:r>
              <w:t>M21-1 X.v.1.C.3.g. (Sample Format for an Administrative Decision)</w:t>
            </w:r>
          </w:p>
          <w:p w14:paraId="23905188" w14:textId="2F4095C5" w:rsidR="00F463BC" w:rsidRDefault="00F463BC" w:rsidP="00F463BC">
            <w:pPr>
              <w:pStyle w:val="VBAILTbullet1"/>
            </w:pPr>
            <w:r>
              <w:t>M21-1 X.iv.1.B (Special Topics Involving Character of Discharge (COD))</w:t>
            </w:r>
          </w:p>
          <w:p w14:paraId="7294815B" w14:textId="36DAE13F" w:rsidR="00F463BC" w:rsidRDefault="00F463BC" w:rsidP="00F463BC">
            <w:pPr>
              <w:pStyle w:val="VBAILTbullet1"/>
            </w:pPr>
            <w:r>
              <w:t>M21-1 X.iv.</w:t>
            </w:r>
            <w:proofErr w:type="gramStart"/>
            <w:r>
              <w:t>1.A.</w:t>
            </w:r>
            <w:proofErr w:type="gramEnd"/>
            <w:r>
              <w:t>1a. (Thresholds for Benefit Eligibility)</w:t>
            </w:r>
          </w:p>
          <w:p w14:paraId="46336DAE" w14:textId="5BBE8400" w:rsidR="00F463BC" w:rsidRDefault="00F463BC" w:rsidP="00F463BC">
            <w:pPr>
              <w:pStyle w:val="VBAILTbullet1"/>
            </w:pPr>
            <w:r>
              <w:t>M21-1 X.iv.1.A.1.b. (When DoD’s Characterization of Service is Binding on VA)</w:t>
            </w:r>
          </w:p>
          <w:p w14:paraId="3E037C29" w14:textId="06000149" w:rsidR="00F463BC" w:rsidRDefault="00F463BC" w:rsidP="00F463BC">
            <w:pPr>
              <w:pStyle w:val="VBAILTbullet1"/>
            </w:pPr>
            <w:r>
              <w:t>M21-1 X.iv.1.A.1.c. (When a COD Determination is Necessary)</w:t>
            </w:r>
          </w:p>
          <w:p w14:paraId="26BF0378" w14:textId="493E075D" w:rsidR="00F463BC" w:rsidRDefault="00F463BC" w:rsidP="00F463BC">
            <w:pPr>
              <w:pStyle w:val="VBAILTbullet1"/>
            </w:pPr>
            <w:r>
              <w:t>M21-1 X.iv.1.A.1.d. (When a COD Determination is Not Necessary)</w:t>
            </w:r>
          </w:p>
          <w:p w14:paraId="08F4CC84" w14:textId="6BAD5D50" w:rsidR="00F463BC" w:rsidRDefault="00F463BC" w:rsidP="00F463BC">
            <w:pPr>
              <w:pStyle w:val="VBAILTbullet1"/>
            </w:pPr>
            <w:r>
              <w:t>M21-1 X.iv.1.A.1.g. (Responsibility for Collecting Evidence)</w:t>
            </w:r>
          </w:p>
          <w:p w14:paraId="3256A717" w14:textId="74E1C0CB" w:rsidR="00F463BC" w:rsidRDefault="00F463BC" w:rsidP="00F463BC">
            <w:pPr>
              <w:pStyle w:val="VBAILTbullet1"/>
            </w:pPr>
            <w:r>
              <w:t>M21-1 X.iv.1.A .</w:t>
            </w:r>
            <w:proofErr w:type="gramStart"/>
            <w:r>
              <w:t>1.e.</w:t>
            </w:r>
            <w:proofErr w:type="gramEnd"/>
            <w:r>
              <w:t xml:space="preserve"> (Overview of the COD/ Statutory Bar Determination)</w:t>
            </w:r>
          </w:p>
          <w:p w14:paraId="4154ED9B" w14:textId="07540FC8" w:rsidR="00F463BC" w:rsidRDefault="00F463BC" w:rsidP="00F463BC">
            <w:pPr>
              <w:pStyle w:val="VBAILTbullet1"/>
            </w:pPr>
            <w:r>
              <w:t>M21-1 X.iv.1.A.1.l</w:t>
            </w:r>
            <w:r w:rsidR="00F0286E">
              <w:t>.</w:t>
            </w:r>
            <w:r>
              <w:t xml:space="preserve"> (COD/ Statutory Bar Determination Template)</w:t>
            </w:r>
          </w:p>
          <w:p w14:paraId="722C1B63" w14:textId="77777777" w:rsidR="00F463BC" w:rsidRDefault="00F463BC" w:rsidP="00F463BC">
            <w:pPr>
              <w:pStyle w:val="VBAILTbullet1"/>
            </w:pPr>
            <w:r>
              <w:t xml:space="preserve">M21-1 IX.i.1.2.a. (Service Requirement for Pension Eligibility) </w:t>
            </w:r>
          </w:p>
          <w:p w14:paraId="21239B21" w14:textId="3EEE2893" w:rsidR="00F463BC" w:rsidRDefault="00F463BC" w:rsidP="00F463BC">
            <w:pPr>
              <w:pStyle w:val="VBAILTbullet1"/>
            </w:pPr>
            <w:r>
              <w:t>M21-1 III.ii.1.A.1.e. (Final Notice to Claimants That VA is Unable to Obtain Relevant Federal Records)</w:t>
            </w:r>
          </w:p>
          <w:p w14:paraId="6E0305B2" w14:textId="77777777" w:rsidR="00F463BC" w:rsidRDefault="00F463BC" w:rsidP="00F463BC">
            <w:pPr>
              <w:pStyle w:val="VBAILTbullet1"/>
            </w:pPr>
            <w:r>
              <w:lastRenderedPageBreak/>
              <w:t>38 CFR 3.2 (Periods of War)</w:t>
            </w:r>
          </w:p>
          <w:p w14:paraId="04FE6D29" w14:textId="77777777" w:rsidR="00F463BC" w:rsidRDefault="00F463BC" w:rsidP="00F463BC">
            <w:pPr>
              <w:pStyle w:val="VBAILTbullet1"/>
            </w:pPr>
            <w:r>
              <w:t>38 CFR 3.12 (Character of Discharge)</w:t>
            </w:r>
          </w:p>
          <w:p w14:paraId="32A61760" w14:textId="2FAE7C29" w:rsidR="00990509" w:rsidRPr="00F02051" w:rsidRDefault="00F463BC" w:rsidP="00F463BC">
            <w:pPr>
              <w:pStyle w:val="VBAILTbullet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38 CFR 3.12a (Minimum Active-Duty Service Requirement)</w:t>
            </w:r>
          </w:p>
        </w:tc>
      </w:tr>
    </w:tbl>
    <w:p w14:paraId="31E04A71" w14:textId="77777777" w:rsidR="00990509" w:rsidRDefault="00990509" w:rsidP="00331E6F">
      <w:pPr>
        <w:rPr>
          <w:rFonts w:ascii="Verdana" w:hAnsi="Verdana"/>
          <w:b/>
          <w:sz w:val="24"/>
          <w:szCs w:val="24"/>
        </w:rPr>
      </w:pPr>
    </w:p>
    <w:p w14:paraId="66E4F016" w14:textId="406BDCC5" w:rsidR="00331E6F" w:rsidRDefault="00BD4424" w:rsidP="00331E6F">
      <w:pPr>
        <w:pStyle w:val="VBAILTHeading2"/>
      </w:pPr>
      <w:bookmarkStart w:id="15" w:name="_Toc106031634"/>
      <w:r>
        <w:t xml:space="preserve">Determine whether Veteran meets presumptive criteria for </w:t>
      </w:r>
      <w:r w:rsidR="00CA7A2E">
        <w:t>P&amp;T</w:t>
      </w:r>
      <w:r>
        <w:t xml:space="preserve"> </w:t>
      </w:r>
      <w:r w:rsidR="00CA7A2E">
        <w:t>D</w:t>
      </w:r>
      <w:r>
        <w:t>isability</w:t>
      </w:r>
      <w:bookmarkEnd w:id="1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25D58F55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7DB5D52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598111E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20C39A3F" w14:textId="77777777" w:rsidTr="00331E6F">
        <w:trPr>
          <w:jc w:val="center"/>
        </w:trPr>
        <w:tc>
          <w:tcPr>
            <w:tcW w:w="2335" w:type="dxa"/>
          </w:tcPr>
          <w:p w14:paraId="0CE864C8" w14:textId="77777777" w:rsidR="00331E6F" w:rsidRPr="00542CCA" w:rsidRDefault="00331E6F" w:rsidP="00331E6F">
            <w:pPr>
              <w:pStyle w:val="VBAILTBody"/>
              <w:rPr>
                <w:rStyle w:val="Strong"/>
                <w:rFonts w:asciiTheme="minorHAnsi" w:hAnsiTheme="minorHAnsi"/>
                <w:bCs w:val="0"/>
              </w:rPr>
            </w:pPr>
            <w:r>
              <w:t xml:space="preserve">Lesson </w:t>
            </w:r>
            <w:r w:rsidRPr="001947F4">
              <w:t xml:space="preserve"> </w:t>
            </w:r>
          </w:p>
        </w:tc>
        <w:tc>
          <w:tcPr>
            <w:tcW w:w="7066" w:type="dxa"/>
          </w:tcPr>
          <w:p w14:paraId="4A6F0946" w14:textId="0A6439CF" w:rsidR="00331E6F" w:rsidRDefault="00331E6F" w:rsidP="00F02051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 xml:space="preserve">Phase 5, Part 1: </w:t>
            </w:r>
            <w:r w:rsidR="00F02051" w:rsidRPr="00F02051">
              <w:rPr>
                <w:rStyle w:val="Strong"/>
                <w:b w:val="0"/>
                <w:bCs w:val="0"/>
                <w:i/>
              </w:rPr>
              <w:t xml:space="preserve">Determine Whether Veteran Meets Presumptive Criteria for </w:t>
            </w:r>
            <w:r w:rsidR="000826FD">
              <w:rPr>
                <w:rStyle w:val="Strong"/>
                <w:b w:val="0"/>
                <w:bCs w:val="0"/>
                <w:i/>
              </w:rPr>
              <w:t>P&amp;T</w:t>
            </w:r>
            <w:r w:rsidR="00F02051" w:rsidRPr="00F02051">
              <w:rPr>
                <w:rStyle w:val="Strong"/>
                <w:b w:val="0"/>
                <w:bCs w:val="0"/>
                <w:i/>
              </w:rPr>
              <w:t xml:space="preserve"> Disability</w:t>
            </w:r>
          </w:p>
        </w:tc>
      </w:tr>
      <w:tr w:rsidR="00331E6F" w14:paraId="7E8E16CF" w14:textId="77777777" w:rsidTr="00331E6F">
        <w:trPr>
          <w:jc w:val="center"/>
        </w:trPr>
        <w:tc>
          <w:tcPr>
            <w:tcW w:w="2335" w:type="dxa"/>
          </w:tcPr>
          <w:p w14:paraId="0B01383C" w14:textId="77777777" w:rsidR="00331E6F" w:rsidRPr="001947F4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72533E68" w14:textId="11D4CFD0" w:rsidR="00331E6F" w:rsidRDefault="0032245F" w:rsidP="0032245F">
            <w:pPr>
              <w:pStyle w:val="VBAILTBody"/>
            </w:pPr>
            <w:r w:rsidRPr="0032245F">
              <w:rPr>
                <w:b/>
              </w:rPr>
              <w:t>Presumptive Criteria for P&amp;T Disability</w:t>
            </w:r>
            <w:r>
              <w:t xml:space="preserve"> job aid</w:t>
            </w:r>
          </w:p>
        </w:tc>
      </w:tr>
      <w:tr w:rsidR="00331E6F" w14:paraId="7AACD387" w14:textId="77777777" w:rsidTr="00331E6F">
        <w:trPr>
          <w:jc w:val="center"/>
        </w:trPr>
        <w:tc>
          <w:tcPr>
            <w:tcW w:w="2335" w:type="dxa"/>
          </w:tcPr>
          <w:p w14:paraId="2C0E0D4B" w14:textId="77777777" w:rsidR="00331E6F" w:rsidRPr="003A70B6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720444F0" w14:textId="77777777" w:rsidR="00F463BC" w:rsidRDefault="00F463BC" w:rsidP="00F463BC">
            <w:pPr>
              <w:pStyle w:val="VBAILTbullet1"/>
            </w:pPr>
            <w:r>
              <w:t>38 CFR 3.342 (Permanent and Total Disability Ratings for Pension Purposes)</w:t>
            </w:r>
          </w:p>
          <w:p w14:paraId="28D5AA0B" w14:textId="56E7F170" w:rsidR="00F463BC" w:rsidRDefault="00F463BC" w:rsidP="00F463BC">
            <w:pPr>
              <w:pStyle w:val="VBAILTbullet1"/>
            </w:pPr>
            <w:r>
              <w:t>M21-1 IX.ii.2.A.1 (Evidence of Disability for Veterans Pension Purposes)</w:t>
            </w:r>
          </w:p>
          <w:p w14:paraId="27E92F68" w14:textId="77777777" w:rsidR="00F463BC" w:rsidRDefault="00F463BC" w:rsidP="00F463BC">
            <w:pPr>
              <w:pStyle w:val="VBAILTbullet1"/>
            </w:pPr>
            <w:r>
              <w:t>M21-1 IX.ii.2.A.1.a.  (When a Rating Determination of Permanent and Total Disability Is Not Required)</w:t>
            </w:r>
          </w:p>
          <w:p w14:paraId="37CC603B" w14:textId="77777777" w:rsidR="00F463BC" w:rsidRDefault="00F463BC" w:rsidP="00F463BC">
            <w:pPr>
              <w:pStyle w:val="VBAILTbullet1"/>
            </w:pPr>
            <w:r>
              <w:t>M21-1 IX.ii.2.A.1.b.  (When a Rating Determination of Permanent and Total Disability Is Required)</w:t>
            </w:r>
          </w:p>
          <w:p w14:paraId="36947ACC" w14:textId="7DEC7C8B" w:rsidR="00F463BC" w:rsidRDefault="00F463BC" w:rsidP="00F463BC">
            <w:pPr>
              <w:pStyle w:val="VBAILTbullet1"/>
            </w:pPr>
            <w:r>
              <w:t>M21-1 I</w:t>
            </w:r>
            <w:r w:rsidR="00D15A8E">
              <w:t>X</w:t>
            </w:r>
            <w:r>
              <w:t>.i.2.2.b.  (Acceptable Evidence of Age)</w:t>
            </w:r>
          </w:p>
          <w:p w14:paraId="7937A2E5" w14:textId="77777777" w:rsidR="00F463BC" w:rsidRDefault="00F463BC" w:rsidP="00F463BC">
            <w:pPr>
              <w:pStyle w:val="VBAILTbullet1"/>
            </w:pPr>
            <w:r>
              <w:t>M21-1 IX.i.2.2.c.  (Social Security Disability Evidence and SHARE Verification)</w:t>
            </w:r>
          </w:p>
          <w:p w14:paraId="667133A2" w14:textId="77777777" w:rsidR="00F463BC" w:rsidRDefault="00F463BC" w:rsidP="00F463BC">
            <w:pPr>
              <w:pStyle w:val="VBAILTbullet1"/>
            </w:pPr>
            <w:r>
              <w:t>M21-1 IX.i.2.2.d.  (Determining Disability Effective Date Based on Social Security Information)</w:t>
            </w:r>
          </w:p>
          <w:p w14:paraId="1FD6C537" w14:textId="77777777" w:rsidR="00F463BC" w:rsidRDefault="00F463BC" w:rsidP="00F463BC">
            <w:pPr>
              <w:pStyle w:val="VBAILTbullet1"/>
            </w:pPr>
            <w:r>
              <w:t>M21-1 IX.ii.2.A.1.b.  (When a Rating Determination of Permanent and Total Disability is Required)</w:t>
            </w:r>
          </w:p>
          <w:p w14:paraId="10CBEF6D" w14:textId="0D589006" w:rsidR="00331E6F" w:rsidRDefault="00F463BC" w:rsidP="00F463BC">
            <w:pPr>
              <w:pStyle w:val="VBAILTbullet1"/>
            </w:pPr>
            <w:r>
              <w:t>M21-1 IX.iii.</w:t>
            </w:r>
            <w:proofErr w:type="gramStart"/>
            <w:r>
              <w:t>1.G.</w:t>
            </w:r>
            <w:proofErr w:type="gramEnd"/>
            <w:r>
              <w:t>3.j.  (Medical Expense Deduction for Nursing Home Fees)</w:t>
            </w:r>
          </w:p>
        </w:tc>
      </w:tr>
    </w:tbl>
    <w:p w14:paraId="1678C033" w14:textId="77777777" w:rsidR="00331E6F" w:rsidRDefault="00331E6F" w:rsidP="00331E6F"/>
    <w:p w14:paraId="62FD5FF9" w14:textId="77777777" w:rsidR="00990509" w:rsidRPr="004B566A" w:rsidRDefault="00990509" w:rsidP="00990509">
      <w:pPr>
        <w:pStyle w:val="VBAILTHeading2"/>
      </w:pPr>
      <w:bookmarkStart w:id="16" w:name="_Toc480276680"/>
      <w:bookmarkStart w:id="17" w:name="_Toc106031635"/>
      <w:r w:rsidRPr="00BB78DA">
        <w:lastRenderedPageBreak/>
        <w:t>Determine the types of income for pension purposes</w:t>
      </w:r>
      <w:bookmarkEnd w:id="16"/>
      <w:bookmarkEnd w:id="17"/>
      <w:r w:rsidRPr="00BB78DA">
        <w:t xml:space="preserve">  </w:t>
      </w:r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90509" w14:paraId="5DD6739F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D57CCC4" w14:textId="77777777" w:rsidR="00990509" w:rsidRDefault="00990509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1C5757F8" w14:textId="77777777" w:rsidR="00990509" w:rsidRDefault="00990509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990509" w14:paraId="1838F912" w14:textId="77777777" w:rsidTr="00CA50F2">
        <w:trPr>
          <w:jc w:val="center"/>
        </w:trPr>
        <w:tc>
          <w:tcPr>
            <w:tcW w:w="2335" w:type="dxa"/>
          </w:tcPr>
          <w:p w14:paraId="071E9340" w14:textId="77777777" w:rsidR="00990509" w:rsidRPr="00CF4F54" w:rsidRDefault="00990509" w:rsidP="00CA50F2">
            <w:pPr>
              <w:pStyle w:val="VBAILTBody"/>
            </w:pPr>
            <w:r w:rsidRPr="00CF4F54">
              <w:t>Lesson</w:t>
            </w:r>
          </w:p>
        </w:tc>
        <w:tc>
          <w:tcPr>
            <w:tcW w:w="7066" w:type="dxa"/>
          </w:tcPr>
          <w:p w14:paraId="3B03B4B9" w14:textId="2DF07183" w:rsidR="00990509" w:rsidRDefault="00990509" w:rsidP="00CA50F2">
            <w:pPr>
              <w:pStyle w:val="VBAILTBody"/>
            </w:pPr>
            <w:r>
              <w:t xml:space="preserve">Phase 5, Part 1: </w:t>
            </w:r>
            <w:r>
              <w:rPr>
                <w:i/>
              </w:rPr>
              <w:t>Determine Types of Income</w:t>
            </w:r>
          </w:p>
        </w:tc>
      </w:tr>
      <w:tr w:rsidR="00990509" w14:paraId="47806250" w14:textId="77777777" w:rsidTr="00CA50F2">
        <w:trPr>
          <w:jc w:val="center"/>
        </w:trPr>
        <w:tc>
          <w:tcPr>
            <w:tcW w:w="2335" w:type="dxa"/>
          </w:tcPr>
          <w:p w14:paraId="5CB7F58A" w14:textId="77777777" w:rsidR="00990509" w:rsidRPr="00CF4F54" w:rsidRDefault="00990509" w:rsidP="00CA50F2">
            <w:pPr>
              <w:pStyle w:val="VBAILTBody"/>
            </w:pPr>
            <w:r w:rsidRPr="00CF4F54">
              <w:t>Job Aids</w:t>
            </w:r>
          </w:p>
        </w:tc>
        <w:tc>
          <w:tcPr>
            <w:tcW w:w="7066" w:type="dxa"/>
          </w:tcPr>
          <w:p w14:paraId="18538C59" w14:textId="77777777" w:rsidR="00990509" w:rsidRDefault="00990509" w:rsidP="00CA50F2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38768997" w14:textId="77777777" w:rsidR="00990509" w:rsidRDefault="00990509" w:rsidP="00CA50F2">
            <w:pPr>
              <w:pStyle w:val="VBAILTbullet1"/>
            </w:pPr>
            <w:r w:rsidRPr="008C72DB">
              <w:rPr>
                <w:rStyle w:val="Strong"/>
              </w:rPr>
              <w:t>SSA Inquiry</w:t>
            </w:r>
            <w:r>
              <w:t xml:space="preserve"> job aid</w:t>
            </w:r>
          </w:p>
          <w:p w14:paraId="36892C97" w14:textId="77777777" w:rsidR="00990509" w:rsidRDefault="00990509" w:rsidP="00CA50F2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</w:tc>
      </w:tr>
      <w:tr w:rsidR="00990509" w14:paraId="32233E0C" w14:textId="77777777" w:rsidTr="00CA50F2">
        <w:trPr>
          <w:jc w:val="center"/>
        </w:trPr>
        <w:tc>
          <w:tcPr>
            <w:tcW w:w="2335" w:type="dxa"/>
          </w:tcPr>
          <w:p w14:paraId="23487F84" w14:textId="77777777" w:rsidR="00990509" w:rsidRPr="00CF4F54" w:rsidRDefault="00990509" w:rsidP="00CA50F2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F50A65F" w14:textId="48DAAEC1" w:rsidR="00990509" w:rsidRDefault="00990509" w:rsidP="00CA50F2">
            <w:pPr>
              <w:pStyle w:val="VBAILTbullet1"/>
            </w:pPr>
            <w:r>
              <w:t>38 CFR 3.271 (Computation of income</w:t>
            </w:r>
            <w:r w:rsidR="00835EB8">
              <w:t>.</w:t>
            </w:r>
            <w:r>
              <w:t>)</w:t>
            </w:r>
          </w:p>
          <w:p w14:paraId="5612EE8C" w14:textId="77777777" w:rsidR="00F463BC" w:rsidRDefault="00F463BC" w:rsidP="00F463BC">
            <w:pPr>
              <w:pStyle w:val="VBAILTbullet1"/>
            </w:pPr>
            <w:r>
              <w:t>M21-1 IX.iii.</w:t>
            </w:r>
            <w:proofErr w:type="gramStart"/>
            <w:r>
              <w:t>1.l</w:t>
            </w:r>
            <w:proofErr w:type="gramEnd"/>
            <w:r>
              <w:t xml:space="preserve">  (Improved Pension—Counting Specific Types of Income)</w:t>
            </w:r>
          </w:p>
          <w:p w14:paraId="2F565989" w14:textId="77777777" w:rsidR="00F463BC" w:rsidRDefault="00F463BC" w:rsidP="00F463BC">
            <w:pPr>
              <w:pStyle w:val="VBAILTbullet1"/>
            </w:pPr>
            <w:r>
              <w:t>M21-1 IX.iii.</w:t>
            </w:r>
            <w:proofErr w:type="gramStart"/>
            <w:r>
              <w:t>1.B.</w:t>
            </w:r>
            <w:proofErr w:type="gramEnd"/>
            <w:r>
              <w:t>3  (Computing Monthly SSA and Medicare Benefits)</w:t>
            </w:r>
          </w:p>
          <w:p w14:paraId="1EB5AD18" w14:textId="77777777" w:rsidR="00F463BC" w:rsidRDefault="00F463BC" w:rsidP="00F463BC">
            <w:pPr>
              <w:pStyle w:val="VBAILTbullet1"/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6  (Counting Income for Department of Veterans Affairs Purposes)</w:t>
            </w:r>
          </w:p>
          <w:p w14:paraId="3ABE40C5" w14:textId="77777777" w:rsidR="00F463BC" w:rsidRDefault="00F463BC" w:rsidP="00F463BC">
            <w:pPr>
              <w:pStyle w:val="VBAILTbullet1"/>
            </w:pPr>
            <w:r>
              <w:t>38 CFR 3.272 (Exclusions from income)</w:t>
            </w:r>
          </w:p>
          <w:p w14:paraId="2FC7913F" w14:textId="77777777" w:rsidR="00F463BC" w:rsidRDefault="00F463BC" w:rsidP="00F463BC">
            <w:pPr>
              <w:pStyle w:val="VBAILTbullet1"/>
            </w:pPr>
            <w:r>
              <w:t>M21-1 IX.iii.</w:t>
            </w:r>
            <w:proofErr w:type="gramStart"/>
            <w:r>
              <w:t>1.l.</w:t>
            </w:r>
            <w:proofErr w:type="gramEnd"/>
            <w:r>
              <w:t>3.  (Income Exclusions)</w:t>
            </w:r>
          </w:p>
          <w:p w14:paraId="161BE2E6" w14:textId="77777777" w:rsidR="00F463BC" w:rsidRDefault="00F463BC" w:rsidP="00F463BC">
            <w:pPr>
              <w:pStyle w:val="VBAILTbullet1"/>
            </w:pPr>
            <w:r>
              <w:t>M21-1 IX.iii.</w:t>
            </w:r>
            <w:proofErr w:type="gramStart"/>
            <w:r>
              <w:t>1.F.</w:t>
            </w:r>
            <w:proofErr w:type="gramEnd"/>
            <w:r>
              <w:t>2  (Counting the Income of Dependents)</w:t>
            </w:r>
          </w:p>
          <w:p w14:paraId="05EEB85B" w14:textId="46DC5032" w:rsidR="00990509" w:rsidRPr="008C72DB" w:rsidRDefault="00F463BC" w:rsidP="00F463BC">
            <w:pPr>
              <w:pStyle w:val="VBAILTbullet1"/>
              <w:rPr>
                <w:rStyle w:val="Strong"/>
              </w:rPr>
            </w:pPr>
            <w:r>
              <w:t>M21-1 IX.iii.</w:t>
            </w:r>
            <w:proofErr w:type="gramStart"/>
            <w:r>
              <w:t>1.K.</w:t>
            </w:r>
            <w:proofErr w:type="gramEnd"/>
            <w:r>
              <w:t>5  (Hardship Deductions from a Child’s Income)</w:t>
            </w:r>
          </w:p>
        </w:tc>
      </w:tr>
    </w:tbl>
    <w:p w14:paraId="3B29280F" w14:textId="77777777" w:rsidR="00331E6F" w:rsidRDefault="00331E6F" w:rsidP="00331E6F"/>
    <w:p w14:paraId="163562B1" w14:textId="7C3627C9" w:rsidR="00331E6F" w:rsidRDefault="00872F7F" w:rsidP="0044160C">
      <w:pPr>
        <w:pStyle w:val="VBAILTHeading2"/>
        <w:keepNext w:val="0"/>
        <w:pageBreakBefore/>
      </w:pPr>
      <w:bookmarkStart w:id="18" w:name="_Toc106031636"/>
      <w:r>
        <w:lastRenderedPageBreak/>
        <w:t>Create</w:t>
      </w:r>
      <w:r w:rsidR="00331E6F">
        <w:t xml:space="preserve"> decision </w:t>
      </w:r>
      <w:r w:rsidR="0012382A">
        <w:t>notice</w:t>
      </w:r>
      <w:bookmarkEnd w:id="1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24A4CBE4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917DCD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3801B51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4888C7EA" w14:textId="77777777" w:rsidTr="00331E6F">
        <w:trPr>
          <w:jc w:val="center"/>
        </w:trPr>
        <w:tc>
          <w:tcPr>
            <w:tcW w:w="2335" w:type="dxa"/>
          </w:tcPr>
          <w:p w14:paraId="612EBF05" w14:textId="52499F41" w:rsidR="00331E6F" w:rsidRPr="003A70B6" w:rsidRDefault="00B8369B" w:rsidP="00331E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596310CF" w14:textId="6BF1E867" w:rsidR="00331E6F" w:rsidRDefault="00331E6F" w:rsidP="00BD4424">
            <w:pPr>
              <w:pStyle w:val="VBAILTBody"/>
            </w:pPr>
            <w:r>
              <w:t xml:space="preserve">Phase 5, Part 4: </w:t>
            </w:r>
            <w:r>
              <w:rPr>
                <w:i/>
              </w:rPr>
              <w:t>Prepare</w:t>
            </w:r>
            <w:r w:rsidRPr="007C49C5">
              <w:rPr>
                <w:i/>
              </w:rPr>
              <w:t xml:space="preserve"> </w:t>
            </w:r>
            <w:r w:rsidR="00BD4424">
              <w:rPr>
                <w:i/>
              </w:rPr>
              <w:t>the Decision Notice</w:t>
            </w:r>
          </w:p>
        </w:tc>
      </w:tr>
      <w:tr w:rsidR="00331E6F" w14:paraId="4BDC2C91" w14:textId="77777777" w:rsidTr="00331E6F">
        <w:trPr>
          <w:jc w:val="center"/>
        </w:trPr>
        <w:tc>
          <w:tcPr>
            <w:tcW w:w="2335" w:type="dxa"/>
          </w:tcPr>
          <w:p w14:paraId="426A395E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3837EF37" w14:textId="77777777" w:rsidR="001969B6" w:rsidRPr="001969B6" w:rsidRDefault="001969B6" w:rsidP="00331E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33746B">
              <w:rPr>
                <w:rStyle w:val="Strong"/>
              </w:rPr>
              <w:t>Processing an Award Adjustment</w:t>
            </w:r>
            <w:r>
              <w:rPr>
                <w:b/>
              </w:rPr>
              <w:t xml:space="preserve"> </w:t>
            </w:r>
            <w:r>
              <w:t>job aid</w:t>
            </w:r>
            <w:r w:rsidRPr="0033746B">
              <w:rPr>
                <w:rStyle w:val="Strong"/>
              </w:rPr>
              <w:t xml:space="preserve"> </w:t>
            </w:r>
          </w:p>
          <w:p w14:paraId="0027B16E" w14:textId="54E0E041" w:rsidR="00331E6F" w:rsidRDefault="00331E6F" w:rsidP="00331E6F">
            <w:pPr>
              <w:pStyle w:val="VBAILTbullet1"/>
            </w:pPr>
            <w:r w:rsidRPr="0033746B">
              <w:rPr>
                <w:rStyle w:val="Strong"/>
              </w:rPr>
              <w:t>Processing a Grant of Benefits</w:t>
            </w:r>
            <w:r>
              <w:t xml:space="preserve"> job aid</w:t>
            </w:r>
            <w:r w:rsidRPr="00FE73C7">
              <w:t xml:space="preserve"> </w:t>
            </w:r>
          </w:p>
          <w:p w14:paraId="452F8A5F" w14:textId="3717E31E" w:rsidR="00331E6F" w:rsidRDefault="00331E6F" w:rsidP="001969B6">
            <w:pPr>
              <w:pStyle w:val="VBAILTbullet1"/>
            </w:pPr>
            <w:r w:rsidRPr="0033746B">
              <w:rPr>
                <w:rStyle w:val="Strong"/>
              </w:rPr>
              <w:t>Processing a Denial of Benefits</w:t>
            </w:r>
            <w:r>
              <w:t xml:space="preserve"> job aid</w:t>
            </w:r>
          </w:p>
        </w:tc>
      </w:tr>
      <w:tr w:rsidR="00331E6F" w14:paraId="7C9FFBF1" w14:textId="77777777" w:rsidTr="00331E6F">
        <w:trPr>
          <w:jc w:val="center"/>
        </w:trPr>
        <w:tc>
          <w:tcPr>
            <w:tcW w:w="2335" w:type="dxa"/>
          </w:tcPr>
          <w:p w14:paraId="58A6A2B9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0C954029" w14:textId="5E0F87B1" w:rsidR="00872F7F" w:rsidRPr="00B146E1" w:rsidRDefault="001969B6" w:rsidP="001969B6">
            <w:pPr>
              <w:pStyle w:val="VBAILTbullet1"/>
            </w:pPr>
            <w:r w:rsidRPr="00B146E1">
              <w:t xml:space="preserve">M21-1 </w:t>
            </w:r>
            <w:r w:rsidR="00243A33" w:rsidRPr="00B146E1">
              <w:t>I.i.1.B</w:t>
            </w:r>
            <w:r w:rsidRPr="00B146E1">
              <w:t xml:space="preserve"> (General Information on Due Process) </w:t>
            </w:r>
          </w:p>
          <w:p w14:paraId="3CC0A628" w14:textId="2113ECB2" w:rsidR="00872F7F" w:rsidRPr="00B146E1" w:rsidRDefault="001969B6" w:rsidP="001969B6">
            <w:pPr>
              <w:pStyle w:val="VBAILTbullet1"/>
            </w:pPr>
            <w:r w:rsidRPr="00B146E1">
              <w:t>M21-</w:t>
            </w:r>
            <w:r w:rsidR="00D15A8E" w:rsidRPr="00B146E1">
              <w:t>1 X</w:t>
            </w:r>
            <w:r w:rsidR="00243A33" w:rsidRPr="00B146E1">
              <w:t>.ii.3.A</w:t>
            </w:r>
            <w:r w:rsidRPr="00B146E1">
              <w:t xml:space="preserve"> (Notice of Proposed Adverse Action) </w:t>
            </w:r>
          </w:p>
          <w:p w14:paraId="536A2CF7" w14:textId="0C3C1567" w:rsidR="00872F7F" w:rsidRPr="00B146E1" w:rsidRDefault="001969B6" w:rsidP="001969B6">
            <w:pPr>
              <w:pStyle w:val="VBAILTbullet1"/>
            </w:pPr>
            <w:r w:rsidRPr="00B146E1">
              <w:t xml:space="preserve">M21-1 </w:t>
            </w:r>
            <w:r w:rsidR="00243A33" w:rsidRPr="00B146E1">
              <w:t>VI.i.1.B</w:t>
            </w:r>
            <w:r w:rsidRPr="00B146E1">
              <w:t xml:space="preserve"> (Decision Notices) </w:t>
            </w:r>
          </w:p>
          <w:p w14:paraId="5F0406A8" w14:textId="08B2E6FD" w:rsidR="00872F7F" w:rsidRPr="00B146E1" w:rsidRDefault="001969B6" w:rsidP="001969B6">
            <w:pPr>
              <w:pStyle w:val="VBAILTbullet1"/>
            </w:pPr>
            <w:r w:rsidRPr="00B146E1">
              <w:t xml:space="preserve">M21-1 </w:t>
            </w:r>
            <w:r w:rsidR="00243A33" w:rsidRPr="00B146E1">
              <w:t>VI.i.1.B.1</w:t>
            </w:r>
            <w:r w:rsidRPr="00B146E1">
              <w:t xml:space="preserve">.a-m (Notification Requirements) </w:t>
            </w:r>
          </w:p>
          <w:p w14:paraId="38309786" w14:textId="5C6BC8C2" w:rsidR="00872F7F" w:rsidRPr="00B146E1" w:rsidRDefault="001969B6" w:rsidP="001969B6">
            <w:pPr>
              <w:pStyle w:val="VBAILTbullet1"/>
            </w:pPr>
            <w:r w:rsidRPr="00B146E1">
              <w:t xml:space="preserve">M21-1 </w:t>
            </w:r>
            <w:r w:rsidR="00243A33" w:rsidRPr="00B146E1">
              <w:t xml:space="preserve">VI.i.1.B.2 </w:t>
            </w:r>
            <w:r w:rsidRPr="00B146E1">
              <w:t xml:space="preserve">(Special Requirements for Visually Impaired Veterans) </w:t>
            </w:r>
          </w:p>
          <w:p w14:paraId="70E69E8D" w14:textId="5C841690" w:rsidR="00872F7F" w:rsidRPr="00B146E1" w:rsidRDefault="001969B6" w:rsidP="001969B6">
            <w:pPr>
              <w:pStyle w:val="VBAILTbullet1"/>
            </w:pPr>
            <w:r w:rsidRPr="00B146E1">
              <w:t xml:space="preserve">M21-1 </w:t>
            </w:r>
            <w:r w:rsidR="00243A33" w:rsidRPr="00B146E1">
              <w:t>VI.i.1.B.</w:t>
            </w:r>
            <w:r w:rsidRPr="00B146E1">
              <w:t>3 (Decision Notices Containi</w:t>
            </w:r>
            <w:r w:rsidR="00A91286" w:rsidRPr="00B146E1">
              <w:t>ng Federal Tax Information [FTI]</w:t>
            </w:r>
            <w:r w:rsidRPr="00B146E1">
              <w:t xml:space="preserve">) </w:t>
            </w:r>
          </w:p>
          <w:p w14:paraId="0540BA7E" w14:textId="618450B2" w:rsidR="00872F7F" w:rsidRPr="00B146E1" w:rsidRDefault="001969B6" w:rsidP="00872F7F">
            <w:pPr>
              <w:pStyle w:val="VBAILTbullet1"/>
            </w:pPr>
            <w:r w:rsidRPr="00B146E1">
              <w:t xml:space="preserve">M21-1 </w:t>
            </w:r>
            <w:r w:rsidR="00B07EF1" w:rsidRPr="00B146E1">
              <w:t xml:space="preserve">V.ii.4.A.6 </w:t>
            </w:r>
            <w:r w:rsidRPr="00B146E1">
              <w:t>(</w:t>
            </w:r>
            <w:r w:rsidR="00B07EF1" w:rsidRPr="00B146E1">
              <w:t>Determining Effective Dates Based on New Guidance</w:t>
            </w:r>
            <w:r w:rsidRPr="00B146E1">
              <w:t xml:space="preserve">) </w:t>
            </w:r>
          </w:p>
          <w:p w14:paraId="0BBD6A34" w14:textId="418CEB89" w:rsidR="00331E6F" w:rsidRPr="00B146E1" w:rsidRDefault="001969B6" w:rsidP="00B07EF1">
            <w:pPr>
              <w:pStyle w:val="VBAILTbullet1"/>
            </w:pPr>
            <w:r w:rsidRPr="00B146E1">
              <w:t xml:space="preserve">M21-1 </w:t>
            </w:r>
            <w:r w:rsidR="00B07EF1" w:rsidRPr="00B146E1">
              <w:rPr>
                <w:rStyle w:val="Strong"/>
                <w:rFonts w:cs="Arial"/>
                <w:b w:val="0"/>
                <w:bCs w:val="0"/>
              </w:rPr>
              <w:t>V.ii.4.A.6.f</w:t>
            </w:r>
            <w:bookmarkStart w:id="19" w:name="6f"/>
            <w:r w:rsidR="00B07EF1" w:rsidRPr="00B146E1">
              <w:rPr>
                <w:rStyle w:val="Strong"/>
                <w:rFonts w:cs="Arial"/>
                <w:b w:val="0"/>
                <w:bCs w:val="0"/>
              </w:rPr>
              <w:t>.</w:t>
            </w:r>
            <w:bookmarkEnd w:id="19"/>
            <w:r w:rsidR="00B07EF1" w:rsidRPr="00B146E1">
              <w:rPr>
                <w:rStyle w:val="Strong"/>
                <w:rFonts w:cs="Arial"/>
                <w:b w:val="0"/>
                <w:bCs w:val="0"/>
              </w:rPr>
              <w:t xml:space="preserve">  </w:t>
            </w:r>
            <w:r w:rsidRPr="00B146E1">
              <w:t xml:space="preserve">(Provisions of 38 CFR 3.114(a) on Eligibility for Retroactive Benefits) </w:t>
            </w:r>
          </w:p>
        </w:tc>
      </w:tr>
    </w:tbl>
    <w:p w14:paraId="4F89FD2F" w14:textId="77777777" w:rsidR="00675126" w:rsidRDefault="00675126" w:rsidP="00331E6F"/>
    <w:p w14:paraId="62331F97" w14:textId="6C271403" w:rsidR="009D6EA1" w:rsidRDefault="009D6EA1" w:rsidP="0044160C">
      <w:pPr>
        <w:pStyle w:val="VBAILTHeading2"/>
        <w:keepNext w:val="0"/>
        <w:pageBreakBefore/>
      </w:pPr>
      <w:bookmarkStart w:id="20" w:name="_Toc106031637"/>
      <w:r w:rsidRPr="009D6EA1">
        <w:lastRenderedPageBreak/>
        <w:t>Demonstrate how to develop for information/evidence n</w:t>
      </w:r>
      <w:r>
        <w:t>eeded to fulfill duty to assist</w:t>
      </w:r>
      <w:bookmarkEnd w:id="2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D6EA1" w14:paraId="13D2D180" w14:textId="77777777" w:rsidTr="009D6EA1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E4FC603" w14:textId="77777777" w:rsidR="009D6EA1" w:rsidRDefault="009D6EA1" w:rsidP="009D6EA1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56C38FB" w14:textId="77777777" w:rsidR="009D6EA1" w:rsidRDefault="009D6EA1" w:rsidP="009D6EA1">
            <w:pPr>
              <w:pStyle w:val="VBAILTTableHeading1"/>
            </w:pPr>
            <w:r>
              <w:t xml:space="preserve">Reference Name </w:t>
            </w:r>
          </w:p>
        </w:tc>
      </w:tr>
      <w:tr w:rsidR="009D6EA1" w14:paraId="41D04D69" w14:textId="77777777" w:rsidTr="009D6EA1">
        <w:trPr>
          <w:jc w:val="center"/>
        </w:trPr>
        <w:tc>
          <w:tcPr>
            <w:tcW w:w="2335" w:type="dxa"/>
          </w:tcPr>
          <w:p w14:paraId="19BBC696" w14:textId="77777777" w:rsidR="009D6EA1" w:rsidRPr="003A70B6" w:rsidRDefault="009D6EA1" w:rsidP="009D6EA1">
            <w:pPr>
              <w:pStyle w:val="VBAILTBody"/>
            </w:pPr>
            <w:r w:rsidRPr="003A70B6">
              <w:t xml:space="preserve">Lesson  </w:t>
            </w:r>
          </w:p>
        </w:tc>
        <w:tc>
          <w:tcPr>
            <w:tcW w:w="7066" w:type="dxa"/>
          </w:tcPr>
          <w:p w14:paraId="53BE2CFA" w14:textId="6419A5C1" w:rsidR="009D6EA1" w:rsidRPr="009D6EA1" w:rsidRDefault="009D6EA1" w:rsidP="009D6EA1">
            <w:pPr>
              <w:pStyle w:val="VBAILTBody"/>
              <w:rPr>
                <w:i/>
              </w:rPr>
            </w:pPr>
            <w:r>
              <w:t xml:space="preserve">Phase 5, Part 2: </w:t>
            </w:r>
            <w:r w:rsidRPr="009D6EA1">
              <w:rPr>
                <w:i/>
              </w:rPr>
              <w:t>Overview of the Development Process: Requesting Information/Evidence</w:t>
            </w:r>
          </w:p>
        </w:tc>
      </w:tr>
      <w:tr w:rsidR="009D6EA1" w14:paraId="09A2106C" w14:textId="77777777" w:rsidTr="009D6EA1">
        <w:trPr>
          <w:jc w:val="center"/>
        </w:trPr>
        <w:tc>
          <w:tcPr>
            <w:tcW w:w="2335" w:type="dxa"/>
          </w:tcPr>
          <w:p w14:paraId="6F367FC5" w14:textId="77777777" w:rsidR="009D6EA1" w:rsidRPr="003A70B6" w:rsidRDefault="009D6EA1" w:rsidP="009D6EA1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2E262D3C" w14:textId="3093331C" w:rsidR="009D6EA1" w:rsidRDefault="001B504B" w:rsidP="001B504B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1B504B">
              <w:rPr>
                <w:rStyle w:val="Strong"/>
              </w:rPr>
              <w:t>Develop for Missing Information/Evidence</w:t>
            </w:r>
            <w:r>
              <w:rPr>
                <w:rStyle w:val="Strong"/>
              </w:rPr>
              <w:t xml:space="preserve"> </w:t>
            </w:r>
            <w:r w:rsidRPr="001B504B">
              <w:rPr>
                <w:rStyle w:val="Strong"/>
                <w:b w:val="0"/>
              </w:rPr>
              <w:t>job aid</w:t>
            </w:r>
          </w:p>
        </w:tc>
      </w:tr>
      <w:tr w:rsidR="009D6EA1" w14:paraId="49277893" w14:textId="77777777" w:rsidTr="009D6EA1">
        <w:trPr>
          <w:jc w:val="center"/>
        </w:trPr>
        <w:tc>
          <w:tcPr>
            <w:tcW w:w="2335" w:type="dxa"/>
          </w:tcPr>
          <w:p w14:paraId="295CA680" w14:textId="77777777" w:rsidR="009D6EA1" w:rsidRPr="00CF4F54" w:rsidRDefault="009D6EA1" w:rsidP="009D6EA1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86A3F68" w14:textId="266131EE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>38 CFR 3.159 (</w:t>
            </w:r>
            <w:r w:rsidR="00CA7A2E">
              <w:t>Department of Veteran Affairs Assistance in Developing Claims</w:t>
            </w:r>
            <w:r w:rsidRPr="001A30D9">
              <w:rPr>
                <w:rStyle w:val="normaltextrun"/>
              </w:rPr>
              <w:t>) </w:t>
            </w:r>
            <w:r w:rsidRPr="001A30D9">
              <w:rPr>
                <w:rStyle w:val="eop"/>
              </w:rPr>
              <w:t> </w:t>
            </w:r>
          </w:p>
          <w:p w14:paraId="7F0F50F8" w14:textId="77777777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>M21-1 I.i.1.A.1 (VA’s Duty to Assist)</w:t>
            </w:r>
            <w:r w:rsidRPr="001A30D9">
              <w:rPr>
                <w:rStyle w:val="eop"/>
              </w:rPr>
              <w:t> </w:t>
            </w:r>
          </w:p>
          <w:p w14:paraId="2E6FB51F" w14:textId="77777777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>M21-1 III.i.2.D.1.b. (Notice of Time Limits to Submit Evidence)</w:t>
            </w:r>
            <w:r w:rsidRPr="001A30D9">
              <w:rPr>
                <w:rStyle w:val="eop"/>
              </w:rPr>
              <w:t> </w:t>
            </w:r>
          </w:p>
          <w:p w14:paraId="0E842C40" w14:textId="262833BF" w:rsidR="00B07EF1" w:rsidRDefault="00B07EF1" w:rsidP="00B07EF1">
            <w:pPr>
              <w:pStyle w:val="VBAILTbullet1"/>
              <w:rPr>
                <w:rStyle w:val="eop"/>
              </w:rPr>
            </w:pPr>
            <w:r w:rsidRPr="001A30D9">
              <w:rPr>
                <w:rStyle w:val="normaltextrun"/>
              </w:rPr>
              <w:t>M21-1 III.i.2.A.1.g. Handling Concurrent Development Actions)</w:t>
            </w:r>
            <w:r w:rsidRPr="001A30D9">
              <w:rPr>
                <w:rStyle w:val="eop"/>
              </w:rPr>
              <w:t> </w:t>
            </w:r>
          </w:p>
          <w:p w14:paraId="512584D0" w14:textId="77777777" w:rsidR="00CA7A2E" w:rsidRPr="001A30D9" w:rsidRDefault="00CA7A2E" w:rsidP="00CA7A2E">
            <w:pPr>
              <w:pStyle w:val="VBAILTbullet1"/>
            </w:pPr>
            <w:r w:rsidRPr="001A30D9">
              <w:rPr>
                <w:rStyle w:val="normaltextrun"/>
              </w:rPr>
              <w:t>M21-1 III.i.2.D (Evidence Requested from the Claimant)</w:t>
            </w:r>
            <w:r w:rsidRPr="001A30D9">
              <w:rPr>
                <w:rStyle w:val="eop"/>
              </w:rPr>
              <w:t> </w:t>
            </w:r>
          </w:p>
          <w:p w14:paraId="7FA23963" w14:textId="77777777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>M21-1 III.i.2.D.1.d. (Claims Development by E-Mail, Telephone, and Electronic Means)</w:t>
            </w:r>
            <w:r w:rsidRPr="001A30D9">
              <w:rPr>
                <w:rStyle w:val="eop"/>
              </w:rPr>
              <w:t> </w:t>
            </w:r>
          </w:p>
          <w:p w14:paraId="0D807644" w14:textId="77777777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>M21-1 III.i.2.D.1.e. (Documenting Information Received by Telephone)</w:t>
            </w:r>
            <w:r w:rsidRPr="001A30D9">
              <w:rPr>
                <w:rStyle w:val="eop"/>
              </w:rPr>
              <w:t> </w:t>
            </w:r>
          </w:p>
          <w:p w14:paraId="1445C661" w14:textId="77777777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>M21-1 III.i.2.D.1.a. (Written Requests for Evidence)</w:t>
            </w:r>
            <w:r w:rsidRPr="001A30D9">
              <w:rPr>
                <w:rStyle w:val="eop"/>
              </w:rPr>
              <w:t> </w:t>
            </w:r>
          </w:p>
          <w:p w14:paraId="53D82924" w14:textId="77777777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>M21-1 III.ii.3 (Requesting Evidence from Private Health Care Providers) </w:t>
            </w:r>
            <w:r w:rsidRPr="001A30D9">
              <w:rPr>
                <w:rStyle w:val="eop"/>
              </w:rPr>
              <w:t> </w:t>
            </w:r>
          </w:p>
          <w:p w14:paraId="26AF22DF" w14:textId="49DC1BCC" w:rsidR="00B07EF1" w:rsidRPr="001A30D9" w:rsidRDefault="00B07EF1" w:rsidP="00B07EF1">
            <w:pPr>
              <w:pStyle w:val="VBAILTbullet1"/>
            </w:pPr>
            <w:r w:rsidRPr="001A30D9">
              <w:rPr>
                <w:rStyle w:val="normaltextrun"/>
              </w:rPr>
              <w:t xml:space="preserve">M21-1 III.i.2.C (Duty to Assist </w:t>
            </w:r>
            <w:r w:rsidR="00B146E1">
              <w:rPr>
                <w:rStyle w:val="contextualspellingandgrammarerror"/>
              </w:rPr>
              <w:t>w</w:t>
            </w:r>
            <w:r w:rsidRPr="001A30D9">
              <w:rPr>
                <w:rStyle w:val="contextualspellingandgrammarerror"/>
              </w:rPr>
              <w:t>ith</w:t>
            </w:r>
            <w:r w:rsidRPr="001A30D9">
              <w:rPr>
                <w:rStyle w:val="normaltextrun"/>
              </w:rPr>
              <w:t xml:space="preserve"> Obtaining Records)</w:t>
            </w:r>
          </w:p>
          <w:p w14:paraId="0956271F" w14:textId="71BCC9D8" w:rsidR="009D6EA1" w:rsidRPr="001B504B" w:rsidRDefault="009D6EA1" w:rsidP="00B07EF1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</w:tbl>
    <w:p w14:paraId="42C6AF91" w14:textId="77777777" w:rsidR="009D6EA1" w:rsidRDefault="009D6EA1" w:rsidP="00331E6F"/>
    <w:p w14:paraId="26740015" w14:textId="77777777" w:rsidR="00482939" w:rsidRDefault="00482939" w:rsidP="00331E6F"/>
    <w:p w14:paraId="3C144994" w14:textId="77777777" w:rsidR="00675126" w:rsidRDefault="00675126" w:rsidP="0044160C">
      <w:pPr>
        <w:pStyle w:val="VBAILTHeading2"/>
        <w:keepNext w:val="0"/>
        <w:pageBreakBefore/>
      </w:pPr>
      <w:bookmarkStart w:id="21" w:name="_Toc106031638"/>
      <w:r>
        <w:lastRenderedPageBreak/>
        <w:t>Process an original claim for Veterans Pension</w:t>
      </w:r>
      <w:bookmarkEnd w:id="2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675126" w14:paraId="7F3453D5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1577539" w14:textId="77777777" w:rsidR="00675126" w:rsidRDefault="00675126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3391055" w14:textId="77777777" w:rsidR="00675126" w:rsidRDefault="00675126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675126" w14:paraId="4D01C9D6" w14:textId="77777777" w:rsidTr="00CA50F2">
        <w:trPr>
          <w:jc w:val="center"/>
        </w:trPr>
        <w:tc>
          <w:tcPr>
            <w:tcW w:w="2335" w:type="dxa"/>
          </w:tcPr>
          <w:p w14:paraId="1581131C" w14:textId="1457A901" w:rsidR="00675126" w:rsidRPr="003A70B6" w:rsidRDefault="00685EAB" w:rsidP="00CA50F2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13C6CF0C" w14:textId="1FF4EEA6" w:rsidR="00675126" w:rsidRDefault="00675126" w:rsidP="00CA50F2">
            <w:pPr>
              <w:pStyle w:val="VBAILTBody"/>
            </w:pPr>
            <w:r>
              <w:t xml:space="preserve">Phase </w:t>
            </w:r>
            <w:r w:rsidRPr="00063591">
              <w:t xml:space="preserve">6: </w:t>
            </w:r>
            <w:r w:rsidRPr="000F041D">
              <w:rPr>
                <w:i/>
              </w:rPr>
              <w:t>Process Original Veterans Pension Claims</w:t>
            </w:r>
          </w:p>
        </w:tc>
      </w:tr>
      <w:tr w:rsidR="00675126" w14:paraId="0DD31808" w14:textId="77777777" w:rsidTr="00CA50F2">
        <w:trPr>
          <w:jc w:val="center"/>
        </w:trPr>
        <w:tc>
          <w:tcPr>
            <w:tcW w:w="2335" w:type="dxa"/>
          </w:tcPr>
          <w:p w14:paraId="58A905B6" w14:textId="77777777" w:rsidR="00675126" w:rsidRPr="003A70B6" w:rsidRDefault="00675126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674CF154" w14:textId="77777777" w:rsidR="00675126" w:rsidRDefault="00675126" w:rsidP="00CA50F2">
            <w:pPr>
              <w:pStyle w:val="VBAILTBody"/>
            </w:pPr>
            <w:r w:rsidRPr="00C152B2">
              <w:rPr>
                <w:rStyle w:val="Strong"/>
              </w:rPr>
              <w:t>Processing an Original Veterans Pension Claim Checklist</w:t>
            </w:r>
            <w:r w:rsidRPr="00063591">
              <w:t xml:space="preserve"> </w:t>
            </w:r>
            <w:r>
              <w:t>job aid</w:t>
            </w:r>
          </w:p>
        </w:tc>
      </w:tr>
      <w:tr w:rsidR="00675126" w14:paraId="415B5ADD" w14:textId="77777777" w:rsidTr="00CA50F2">
        <w:trPr>
          <w:jc w:val="center"/>
        </w:trPr>
        <w:tc>
          <w:tcPr>
            <w:tcW w:w="2335" w:type="dxa"/>
          </w:tcPr>
          <w:p w14:paraId="764DAFB0" w14:textId="77777777" w:rsidR="00675126" w:rsidRPr="00CF4F54" w:rsidRDefault="00675126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70316536" w14:textId="7800990E" w:rsidR="00B146E1" w:rsidRDefault="00B146E1" w:rsidP="00CA50F2">
            <w:pPr>
              <w:pStyle w:val="VBAILTbullet1"/>
            </w:pPr>
            <w:r w:rsidRPr="00063591">
              <w:t>38 CFR 3.159</w:t>
            </w:r>
            <w:r>
              <w:t xml:space="preserve"> </w:t>
            </w:r>
            <w:r w:rsidRPr="00063591">
              <w:t>(</w:t>
            </w:r>
            <w:r>
              <w:t>Department of Veteran Affairs Assistance in Developing Claims</w:t>
            </w:r>
            <w:r w:rsidRPr="00063591">
              <w:t>)</w:t>
            </w:r>
          </w:p>
          <w:p w14:paraId="1D59E967" w14:textId="3A051633" w:rsidR="00675126" w:rsidRDefault="00675126" w:rsidP="00CA50F2">
            <w:pPr>
              <w:pStyle w:val="VBAILTbullet1"/>
            </w:pPr>
            <w:r w:rsidRPr="00063591">
              <w:t xml:space="preserve">M21-1 </w:t>
            </w:r>
            <w:r w:rsidR="00246B39" w:rsidRPr="00246B39">
              <w:t>I.i.1.A.4.b</w:t>
            </w:r>
            <w:bookmarkStart w:id="22" w:name="4b"/>
            <w:r w:rsidR="00246B39" w:rsidRPr="00246B39">
              <w:t>.</w:t>
            </w:r>
            <w:bookmarkEnd w:id="22"/>
            <w:r w:rsidR="00246B39" w:rsidRPr="00246B39">
              <w:t xml:space="preserve"> </w:t>
            </w:r>
            <w:r w:rsidRPr="00063591">
              <w:t xml:space="preserve">(Refraining </w:t>
            </w:r>
            <w:r w:rsidR="00B146E1">
              <w:t>f</w:t>
            </w:r>
            <w:r w:rsidRPr="00063591">
              <w:t>rom or Discontinuing Assistance)</w:t>
            </w:r>
            <w:r>
              <w:t xml:space="preserve"> </w:t>
            </w:r>
          </w:p>
          <w:p w14:paraId="1D5BCEA4" w14:textId="3F76EF45" w:rsidR="00675126" w:rsidRDefault="00675126" w:rsidP="00CA50F2">
            <w:pPr>
              <w:pStyle w:val="VBAILTbullet1"/>
            </w:pPr>
            <w:r w:rsidRPr="00063591">
              <w:t>M21-1 I.1.A.</w:t>
            </w:r>
            <w:r w:rsidR="00246B39">
              <w:t>4</w:t>
            </w:r>
            <w:r w:rsidRPr="00063591">
              <w:t>.c (</w:t>
            </w:r>
            <w:r>
              <w:t xml:space="preserve">Claims That are </w:t>
            </w:r>
            <w:r w:rsidRPr="00063591">
              <w:t xml:space="preserve">Inherently Incredible </w:t>
            </w:r>
            <w:r>
              <w:t>or Lack Merit</w:t>
            </w:r>
            <w:r w:rsidRPr="00063591">
              <w:t>)</w:t>
            </w:r>
            <w:r>
              <w:t xml:space="preserve"> </w:t>
            </w:r>
          </w:p>
          <w:p w14:paraId="43B63D52" w14:textId="57C4F558" w:rsidR="00675126" w:rsidRDefault="00675126" w:rsidP="00B146E1">
            <w:pPr>
              <w:pStyle w:val="VBAILTbullet1"/>
            </w:pPr>
            <w:r w:rsidRPr="00063591">
              <w:t>M21-1 III.i.</w:t>
            </w:r>
            <w:r w:rsidR="00246B39">
              <w:t>1</w:t>
            </w:r>
            <w:r w:rsidRPr="00063591">
              <w:t xml:space="preserve"> (</w:t>
            </w:r>
            <w:r w:rsidR="00246B39">
              <w:t>Establishing Veteran Status and Verifying Service</w:t>
            </w:r>
            <w:r w:rsidRPr="00063591">
              <w:t>)</w:t>
            </w:r>
            <w:r>
              <w:t xml:space="preserve"> </w:t>
            </w:r>
          </w:p>
        </w:tc>
      </w:tr>
    </w:tbl>
    <w:p w14:paraId="550322A7" w14:textId="77777777" w:rsidR="00675126" w:rsidRDefault="00675126" w:rsidP="00331E6F"/>
    <w:p w14:paraId="7E9FC4EA" w14:textId="77777777" w:rsidR="00675126" w:rsidRDefault="00675126" w:rsidP="0044160C">
      <w:pPr>
        <w:pStyle w:val="VBAILTHeading2"/>
        <w:keepNext w:val="0"/>
        <w:pageBreakBefore/>
      </w:pPr>
      <w:bookmarkStart w:id="23" w:name="_Toc106031639"/>
      <w:r>
        <w:lastRenderedPageBreak/>
        <w:t>Process a claim for Survivors Original Pension</w:t>
      </w:r>
      <w:bookmarkEnd w:id="2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675126" w14:paraId="1F91D242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252541F" w14:textId="77777777" w:rsidR="00675126" w:rsidRDefault="00675126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B7200B4" w14:textId="77777777" w:rsidR="00675126" w:rsidRDefault="00675126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675126" w14:paraId="13CD611F" w14:textId="77777777" w:rsidTr="00CA50F2">
        <w:trPr>
          <w:jc w:val="center"/>
        </w:trPr>
        <w:tc>
          <w:tcPr>
            <w:tcW w:w="2335" w:type="dxa"/>
          </w:tcPr>
          <w:p w14:paraId="383BF1CA" w14:textId="25ED459F" w:rsidR="00675126" w:rsidRPr="003A70B6" w:rsidRDefault="00685EAB" w:rsidP="00CA50F2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6EB7949E" w14:textId="37AFF412" w:rsidR="00675126" w:rsidRDefault="00675126" w:rsidP="00CA50F2">
            <w:pPr>
              <w:pStyle w:val="VBAILTBody"/>
            </w:pPr>
            <w:r>
              <w:t xml:space="preserve">Phase 6: </w:t>
            </w:r>
            <w:r w:rsidRPr="00BF68B1">
              <w:rPr>
                <w:i/>
              </w:rPr>
              <w:t>Process Survivors Original Pension Claims</w:t>
            </w:r>
          </w:p>
        </w:tc>
      </w:tr>
      <w:tr w:rsidR="00675126" w14:paraId="2C9040E4" w14:textId="77777777" w:rsidTr="00CA50F2">
        <w:trPr>
          <w:jc w:val="center"/>
        </w:trPr>
        <w:tc>
          <w:tcPr>
            <w:tcW w:w="2335" w:type="dxa"/>
          </w:tcPr>
          <w:p w14:paraId="49138F25" w14:textId="77777777" w:rsidR="00675126" w:rsidRPr="003A70B6" w:rsidRDefault="00675126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0E6750B7" w14:textId="77777777" w:rsidR="00675126" w:rsidRDefault="00675126" w:rsidP="00CA50F2">
            <w:pPr>
              <w:pStyle w:val="VBAILTBody"/>
            </w:pPr>
            <w:r w:rsidRPr="00CD7990">
              <w:rPr>
                <w:b/>
              </w:rPr>
              <w:t>Processing a Survivors Original Pension Claim Checklist</w:t>
            </w:r>
            <w:r>
              <w:t xml:space="preserve"> job aid</w:t>
            </w:r>
          </w:p>
        </w:tc>
      </w:tr>
      <w:tr w:rsidR="00675126" w14:paraId="7A574DAF" w14:textId="77777777" w:rsidTr="00CA50F2">
        <w:trPr>
          <w:jc w:val="center"/>
        </w:trPr>
        <w:tc>
          <w:tcPr>
            <w:tcW w:w="2335" w:type="dxa"/>
          </w:tcPr>
          <w:p w14:paraId="35163E73" w14:textId="77777777" w:rsidR="00675126" w:rsidRPr="00CF4F54" w:rsidRDefault="00675126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1669087" w14:textId="539849F6" w:rsidR="00675126" w:rsidRDefault="00675126" w:rsidP="00CA50F2">
            <w:pPr>
              <w:pStyle w:val="VBAILTbullet1"/>
            </w:pPr>
            <w:r>
              <w:t xml:space="preserve">M21-1 </w:t>
            </w:r>
            <w:r w:rsidR="00246B39" w:rsidRPr="00F0286E">
              <w:t>I.ii.2.2.b</w:t>
            </w:r>
            <w:bookmarkStart w:id="24" w:name="2b"/>
            <w:r w:rsidR="00246B39" w:rsidRPr="00F0286E">
              <w:t>.</w:t>
            </w:r>
            <w:bookmarkEnd w:id="24"/>
            <w:r w:rsidR="00246B39" w:rsidRPr="00F0286E">
              <w:t> </w:t>
            </w:r>
            <w:r w:rsidR="00246B39">
              <w:t xml:space="preserve"> </w:t>
            </w:r>
            <w:r>
              <w:t>(Definition: Survivors Pension)</w:t>
            </w:r>
          </w:p>
          <w:p w14:paraId="46C36136" w14:textId="1D7FDA2E" w:rsidR="00675126" w:rsidRDefault="00675126" w:rsidP="00CA50F2">
            <w:pPr>
              <w:pStyle w:val="VBAILTbullet1"/>
            </w:pPr>
            <w:r>
              <w:t xml:space="preserve">M21-1 </w:t>
            </w:r>
            <w:r w:rsidR="00246B39" w:rsidRPr="00246B39">
              <w:t xml:space="preserve">I.i.1.A.4.b. </w:t>
            </w:r>
            <w:r>
              <w:t xml:space="preserve">(Refraining </w:t>
            </w:r>
            <w:r w:rsidR="00CA7A2E">
              <w:t>f</w:t>
            </w:r>
            <w:r>
              <w:t xml:space="preserve">rom or Discontinuing Assistance) </w:t>
            </w:r>
          </w:p>
          <w:p w14:paraId="50752A1C" w14:textId="12D553D2" w:rsidR="00675126" w:rsidRDefault="00675126" w:rsidP="00CA50F2">
            <w:pPr>
              <w:pStyle w:val="VBAILTbullet1"/>
            </w:pPr>
            <w:r>
              <w:t xml:space="preserve">M21-1 </w:t>
            </w:r>
            <w:r w:rsidR="00246B39" w:rsidRPr="00063591">
              <w:t>I.1.A.</w:t>
            </w:r>
            <w:r w:rsidR="00246B39">
              <w:t>4</w:t>
            </w:r>
            <w:r w:rsidR="00246B39" w:rsidRPr="00063591">
              <w:t xml:space="preserve">.c </w:t>
            </w:r>
            <w:r>
              <w:t xml:space="preserve">(Claims That are Inherently Incredible or Lack Merit) </w:t>
            </w:r>
          </w:p>
          <w:p w14:paraId="39DD57AD" w14:textId="69F23023" w:rsidR="00675126" w:rsidRDefault="00675126" w:rsidP="00CA50F2">
            <w:pPr>
              <w:pStyle w:val="VBAILTbullet1"/>
            </w:pPr>
            <w:r>
              <w:t xml:space="preserve">M21-1 </w:t>
            </w:r>
            <w:r w:rsidR="00246B39" w:rsidRPr="00F0286E">
              <w:t>I.i.1.A.4.f</w:t>
            </w:r>
            <w:bookmarkStart w:id="25" w:name="4f"/>
            <w:r w:rsidR="00246B39" w:rsidRPr="00F0286E">
              <w:t>.</w:t>
            </w:r>
            <w:bookmarkEnd w:id="25"/>
            <w:r w:rsidR="00246B39" w:rsidRPr="00F0286E">
              <w:t xml:space="preserve">  </w:t>
            </w:r>
            <w:r>
              <w:t>(Definition: Substantially Complete Application)</w:t>
            </w:r>
          </w:p>
          <w:p w14:paraId="7B796A13" w14:textId="262D519C" w:rsidR="00675126" w:rsidRDefault="00675126" w:rsidP="00CA50F2">
            <w:pPr>
              <w:pStyle w:val="VBAILTbullet1"/>
            </w:pPr>
            <w:r>
              <w:t xml:space="preserve">M21-1 </w:t>
            </w:r>
            <w:r w:rsidR="00246B39" w:rsidRPr="00F0286E">
              <w:t>VII.i.2.A.</w:t>
            </w:r>
            <w:r w:rsidR="00246B39">
              <w:t xml:space="preserve"> </w:t>
            </w:r>
            <w:r>
              <w:t>(</w:t>
            </w:r>
            <w:r w:rsidR="00246B39">
              <w:t xml:space="preserve">Requirement for </w:t>
            </w:r>
            <w:r>
              <w:t>Establishing the Validity of a Marriag</w:t>
            </w:r>
            <w:r w:rsidR="00E21CDB">
              <w:t>e</w:t>
            </w:r>
            <w:r>
              <w:t>)</w:t>
            </w:r>
          </w:p>
          <w:p w14:paraId="7BE7601F" w14:textId="224E0D61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 w:rsidRPr="00F0286E">
              <w:t xml:space="preserve">VII.i.2.B </w:t>
            </w:r>
            <w:r>
              <w:t xml:space="preserve">(Establishing Common Law Marriages) </w:t>
            </w:r>
          </w:p>
          <w:p w14:paraId="765F83F6" w14:textId="16318453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 w:rsidRPr="00F0286E">
              <w:t>VII.i.2.A</w:t>
            </w:r>
            <w:r w:rsidR="00E21CDB">
              <w:t xml:space="preserve"> C </w:t>
            </w:r>
            <w:r>
              <w:t>(Establishing Other Types of Marriages)</w:t>
            </w:r>
          </w:p>
          <w:p w14:paraId="49567A90" w14:textId="5CE26949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 w:rsidRPr="00F0286E">
              <w:t xml:space="preserve">VII.i.2.D </w:t>
            </w:r>
            <w:r>
              <w:t>(Establishing Marital Relationship in Survivors Cases)</w:t>
            </w:r>
          </w:p>
          <w:p w14:paraId="15A8CC71" w14:textId="18AAE18C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 w:rsidRPr="00F0286E">
              <w:t xml:space="preserve">VII.i.3.A </w:t>
            </w:r>
            <w:r>
              <w:t>(Establishing a Child’s Age and Relationship)</w:t>
            </w:r>
          </w:p>
          <w:p w14:paraId="07B7D4A2" w14:textId="79F4A378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 w:rsidRPr="00F0286E">
              <w:t xml:space="preserve">VII.i.3.B </w:t>
            </w:r>
            <w:r>
              <w:t xml:space="preserve">(Biological </w:t>
            </w:r>
            <w:r w:rsidR="00E21CDB">
              <w:t>Children</w:t>
            </w:r>
            <w:r>
              <w:t>, Adopted Child</w:t>
            </w:r>
            <w:r w:rsidR="00E21CDB">
              <w:t>ren</w:t>
            </w:r>
            <w:r>
              <w:t>, or Stepchild</w:t>
            </w:r>
            <w:r w:rsidR="00E21CDB">
              <w:t>ren</w:t>
            </w:r>
            <w:r>
              <w:t>)</w:t>
            </w:r>
          </w:p>
          <w:p w14:paraId="32650C91" w14:textId="39282E76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>
              <w:t xml:space="preserve">VII.ii.1.A </w:t>
            </w:r>
            <w:r>
              <w:t>(</w:t>
            </w:r>
            <w:r w:rsidR="00E21CDB">
              <w:t>Benefit Entitlement for School Children</w:t>
            </w:r>
            <w:r>
              <w:t>)</w:t>
            </w:r>
          </w:p>
          <w:p w14:paraId="699FD59D" w14:textId="2A178B24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>
              <w:t>VII.ii.1.B</w:t>
            </w:r>
            <w:r>
              <w:t xml:space="preserve"> (Awards and Adjustments Based Upon School Attendance)</w:t>
            </w:r>
          </w:p>
          <w:p w14:paraId="33D2D80E" w14:textId="44AA8E18" w:rsidR="00675126" w:rsidRDefault="00675126" w:rsidP="00CA50F2">
            <w:pPr>
              <w:pStyle w:val="VBAILTbullet1"/>
            </w:pPr>
            <w:r>
              <w:t xml:space="preserve">M21-1 </w:t>
            </w:r>
            <w:r w:rsidR="00E21CDB">
              <w:t>X.ii</w:t>
            </w:r>
            <w:r w:rsidR="00813E5B">
              <w:t xml:space="preserve">.6.B </w:t>
            </w:r>
            <w:r>
              <w:t>(A Child’s Permanent Incapacity for Self-Support)</w:t>
            </w:r>
          </w:p>
          <w:p w14:paraId="3AB759C4" w14:textId="702072EE" w:rsidR="00675126" w:rsidRDefault="00675126" w:rsidP="00CA50F2">
            <w:pPr>
              <w:pStyle w:val="VBAILTbullet1"/>
            </w:pPr>
            <w:r>
              <w:t xml:space="preserve">M21-1 </w:t>
            </w:r>
            <w:r w:rsidR="001C35E8">
              <w:t>XI.ii.1 (Referral for Consideration of Survivor’s Benefits</w:t>
            </w:r>
            <w:r>
              <w:t>)</w:t>
            </w:r>
          </w:p>
          <w:p w14:paraId="1C9EC0FF" w14:textId="6E804DFF" w:rsidR="00675126" w:rsidRDefault="00675126" w:rsidP="00CA50F2">
            <w:pPr>
              <w:pStyle w:val="VBAILTbullet1"/>
            </w:pPr>
            <w:r>
              <w:t xml:space="preserve">M21-1 </w:t>
            </w:r>
            <w:r w:rsidR="001C35E8" w:rsidRPr="00F0286E">
              <w:t>XI.ii.1.1.b</w:t>
            </w:r>
            <w:bookmarkStart w:id="26" w:name="1b"/>
            <w:r w:rsidR="001C35E8" w:rsidRPr="00F0286E">
              <w:t>.</w:t>
            </w:r>
            <w:bookmarkEnd w:id="26"/>
            <w:r w:rsidR="001C35E8" w:rsidRPr="00F0286E">
              <w:t xml:space="preserve">  </w:t>
            </w:r>
            <w:r>
              <w:t>(General Policy Regarding the Referral of Survivors Benefits Claims to the Rating Activity)</w:t>
            </w:r>
          </w:p>
          <w:p w14:paraId="115EBBCC" w14:textId="598D0F6D" w:rsidR="00675126" w:rsidRDefault="00675126" w:rsidP="00835EB8">
            <w:pPr>
              <w:pStyle w:val="VBAILTbullet1"/>
            </w:pPr>
            <w:r>
              <w:lastRenderedPageBreak/>
              <w:t xml:space="preserve">M21-1 </w:t>
            </w:r>
            <w:r w:rsidR="001C35E8" w:rsidRPr="00F0286E">
              <w:t>XI.ii.1.1.c</w:t>
            </w:r>
            <w:bookmarkStart w:id="27" w:name="1c"/>
            <w:r w:rsidR="001C35E8" w:rsidRPr="00F0286E">
              <w:t>.</w:t>
            </w:r>
            <w:bookmarkEnd w:id="27"/>
            <w:r w:rsidR="001C35E8" w:rsidRPr="00F0286E">
              <w:t xml:space="preserve">  </w:t>
            </w:r>
            <w:r>
              <w:t>(Specific Situations in Which Survivors Benefits Claims Should Be Referred to the Rating Activity)</w:t>
            </w:r>
          </w:p>
        </w:tc>
      </w:tr>
    </w:tbl>
    <w:p w14:paraId="1BB139D8" w14:textId="77777777" w:rsidR="00675126" w:rsidRDefault="00675126" w:rsidP="00331E6F"/>
    <w:p w14:paraId="0569EB71" w14:textId="77777777" w:rsidR="00594B98" w:rsidRDefault="00594B98" w:rsidP="00594B98">
      <w:pPr>
        <w:pStyle w:val="VBAILTHeading2"/>
      </w:pPr>
      <w:bookmarkStart w:id="28" w:name="_Toc106031640"/>
      <w:r>
        <w:t>Process Dependency and Indemnity Compensation (DIC) claims</w:t>
      </w:r>
      <w:bookmarkEnd w:id="2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594B98" w14:paraId="62879BB7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4B7A092B" w14:textId="77777777" w:rsidR="00594B98" w:rsidRDefault="00594B98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3BE9C87" w14:textId="77777777" w:rsidR="00594B98" w:rsidRDefault="00594B98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594B98" w14:paraId="7FEF2B70" w14:textId="77777777" w:rsidTr="00CA50F2">
        <w:trPr>
          <w:jc w:val="center"/>
        </w:trPr>
        <w:tc>
          <w:tcPr>
            <w:tcW w:w="2335" w:type="dxa"/>
          </w:tcPr>
          <w:p w14:paraId="076DAFEC" w14:textId="3E209ED5" w:rsidR="00594B98" w:rsidRPr="003A70B6" w:rsidRDefault="00685EAB" w:rsidP="00CA50F2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1602AE8E" w14:textId="61D62087" w:rsidR="00594B98" w:rsidRDefault="00594B98" w:rsidP="00F85387">
            <w:pPr>
              <w:pStyle w:val="VBAILTBody"/>
            </w:pPr>
            <w:r>
              <w:t xml:space="preserve">Phase </w:t>
            </w:r>
            <w:r w:rsidRPr="00063591">
              <w:t xml:space="preserve">6: </w:t>
            </w:r>
            <w:r w:rsidR="00F85387" w:rsidRPr="00F85387">
              <w:rPr>
                <w:i/>
              </w:rPr>
              <w:t>Process Dependency and Indemnity Compensation (DIC) Claims</w:t>
            </w:r>
          </w:p>
        </w:tc>
      </w:tr>
      <w:tr w:rsidR="00594B98" w14:paraId="6D051193" w14:textId="77777777" w:rsidTr="00CA50F2">
        <w:trPr>
          <w:jc w:val="center"/>
        </w:trPr>
        <w:tc>
          <w:tcPr>
            <w:tcW w:w="2335" w:type="dxa"/>
          </w:tcPr>
          <w:p w14:paraId="15626E30" w14:textId="77777777" w:rsidR="00594B98" w:rsidRPr="003A70B6" w:rsidRDefault="00594B98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7C29DCB5" w14:textId="16DA433E" w:rsidR="00594B98" w:rsidRDefault="00F85387" w:rsidP="00CA50F2">
            <w:pPr>
              <w:pStyle w:val="VBAILTBody"/>
            </w:pPr>
            <w:r w:rsidRPr="00F85387">
              <w:rPr>
                <w:rStyle w:val="Strong"/>
              </w:rPr>
              <w:t>Processing a DIC Claim Checklist</w:t>
            </w:r>
            <w:r>
              <w:rPr>
                <w:rStyle w:val="Strong"/>
              </w:rPr>
              <w:t xml:space="preserve"> </w:t>
            </w:r>
            <w:r w:rsidR="00594B98">
              <w:t>job aid</w:t>
            </w:r>
          </w:p>
        </w:tc>
      </w:tr>
      <w:tr w:rsidR="00594B98" w14:paraId="545315B2" w14:textId="77777777" w:rsidTr="00CA50F2">
        <w:trPr>
          <w:jc w:val="center"/>
        </w:trPr>
        <w:tc>
          <w:tcPr>
            <w:tcW w:w="2335" w:type="dxa"/>
          </w:tcPr>
          <w:p w14:paraId="76801E20" w14:textId="77777777" w:rsidR="00594B98" w:rsidRPr="00CF4F54" w:rsidRDefault="00594B98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2A92915" w14:textId="16966433" w:rsidR="00CA7A2E" w:rsidRPr="000C26E0" w:rsidRDefault="00CA7A2E" w:rsidP="00CA7A2E">
            <w:pPr>
              <w:pStyle w:val="VBAILTbullet1"/>
            </w:pPr>
            <w:r w:rsidRPr="000C26E0">
              <w:t xml:space="preserve">38 CFR 3.309 (Disease </w:t>
            </w:r>
            <w:r>
              <w:t>S</w:t>
            </w:r>
            <w:r w:rsidRPr="000C26E0">
              <w:t xml:space="preserve">ubject to </w:t>
            </w:r>
            <w:r>
              <w:t>P</w:t>
            </w:r>
            <w:r w:rsidRPr="000C26E0">
              <w:t xml:space="preserve">resumptive </w:t>
            </w:r>
            <w:r>
              <w:t>S</w:t>
            </w:r>
            <w:r w:rsidRPr="000C26E0">
              <w:t xml:space="preserve">ervice </w:t>
            </w:r>
            <w:r>
              <w:t>C</w:t>
            </w:r>
            <w:r w:rsidRPr="000C26E0">
              <w:t>onnection)</w:t>
            </w:r>
          </w:p>
          <w:p w14:paraId="79630227" w14:textId="0260FC54" w:rsidR="000C26E0" w:rsidRPr="000C26E0" w:rsidRDefault="000C26E0" w:rsidP="000C26E0">
            <w:pPr>
              <w:pStyle w:val="VBAILTbullet1"/>
            </w:pPr>
            <w:r w:rsidRPr="000C26E0">
              <w:t xml:space="preserve">M21-1 </w:t>
            </w:r>
            <w:r w:rsidR="00E75235">
              <w:t>XII.i.1.A</w:t>
            </w:r>
            <w:r w:rsidRPr="000C26E0">
              <w:t xml:space="preserve"> (Overview of Dependency and Indemnity Compensation [DIC])</w:t>
            </w:r>
          </w:p>
          <w:p w14:paraId="66569AFC" w14:textId="56779B5B" w:rsidR="000C26E0" w:rsidRPr="000C26E0" w:rsidRDefault="000C26E0" w:rsidP="000C26E0">
            <w:pPr>
              <w:pStyle w:val="VBAILTbullet1"/>
            </w:pPr>
            <w:r w:rsidRPr="000C26E0">
              <w:t xml:space="preserve">M21-1 </w:t>
            </w:r>
            <w:r w:rsidR="00E75235">
              <w:t>XII.i.1</w:t>
            </w:r>
            <w:r w:rsidR="00E75235" w:rsidRPr="000C26E0">
              <w:t xml:space="preserve"> </w:t>
            </w:r>
            <w:r w:rsidRPr="000C26E0">
              <w:t>(Dependency and Indemnity Compensation [DIC])</w:t>
            </w:r>
          </w:p>
          <w:p w14:paraId="2384A977" w14:textId="390D7205" w:rsidR="000C26E0" w:rsidRPr="000C26E0" w:rsidRDefault="000C26E0" w:rsidP="000C26E0">
            <w:pPr>
              <w:pStyle w:val="VBAILTbullet1"/>
            </w:pPr>
            <w:r w:rsidRPr="000C26E0">
              <w:t xml:space="preserve">M21-1 </w:t>
            </w:r>
            <w:r w:rsidR="00E75235" w:rsidRPr="00F0286E">
              <w:t>VII.i.</w:t>
            </w:r>
            <w:proofErr w:type="gramStart"/>
            <w:r w:rsidR="00E75235" w:rsidRPr="00F0286E">
              <w:t>2.D.</w:t>
            </w:r>
            <w:proofErr w:type="gramEnd"/>
            <w:r w:rsidR="00E75235" w:rsidRPr="00F0286E">
              <w:t>4.</w:t>
            </w:r>
            <w:r w:rsidR="00E75235" w:rsidRPr="000C26E0">
              <w:t xml:space="preserve"> </w:t>
            </w:r>
            <w:r w:rsidRPr="000C26E0">
              <w:t>(Marriage Date Requirement and Dependency and Indemnity Compensation [DIC] Claims)</w:t>
            </w:r>
          </w:p>
          <w:p w14:paraId="3365EDA2" w14:textId="713DFD51" w:rsidR="000C26E0" w:rsidRDefault="000C26E0" w:rsidP="000C26E0">
            <w:pPr>
              <w:pStyle w:val="VBAILTbullet1"/>
            </w:pPr>
            <w:r w:rsidRPr="000C26E0">
              <w:t xml:space="preserve">M21-1 </w:t>
            </w:r>
            <w:r w:rsidR="00E75235" w:rsidRPr="00F0286E">
              <w:t>VII.i.2.E.12</w:t>
            </w:r>
            <w:r w:rsidR="00E75235" w:rsidRPr="000C26E0">
              <w:t xml:space="preserve"> </w:t>
            </w:r>
            <w:r w:rsidRPr="000C26E0">
              <w:t>(</w:t>
            </w:r>
            <w:r w:rsidR="00E75235" w:rsidRPr="00F0286E">
              <w:t>Survivor Benefit Eligibility Based on Remarriage Upon Attaining Age 57</w:t>
            </w:r>
            <w:r w:rsidRPr="000C26E0">
              <w:t>)</w:t>
            </w:r>
          </w:p>
          <w:p w14:paraId="722BFA58" w14:textId="0AE07DA0" w:rsidR="00E75235" w:rsidRPr="000C26E0" w:rsidRDefault="00E75235" w:rsidP="00E75235">
            <w:pPr>
              <w:pStyle w:val="VBAILTbullet1"/>
            </w:pPr>
            <w:r w:rsidRPr="000C26E0">
              <w:t xml:space="preserve">M21-1 </w:t>
            </w:r>
            <w:r w:rsidRPr="00F0286E">
              <w:t>VII.i.2.E.13</w:t>
            </w:r>
            <w:r w:rsidRPr="000C26E0">
              <w:t xml:space="preserve"> (</w:t>
            </w:r>
            <w:r w:rsidRPr="00F0286E">
              <w:t>DIC Eligibility Based on Remarriage upon Attaining Age 55</w:t>
            </w:r>
            <w:r w:rsidRPr="000C26E0">
              <w:t>)</w:t>
            </w:r>
          </w:p>
          <w:p w14:paraId="071F3C25" w14:textId="4D7377F6" w:rsidR="00594B98" w:rsidRDefault="000C26E0" w:rsidP="00E11D67">
            <w:pPr>
              <w:pStyle w:val="VBAILTbullet1"/>
            </w:pPr>
            <w:r w:rsidRPr="000C26E0">
              <w:t xml:space="preserve">M21-1 </w:t>
            </w:r>
            <w:r w:rsidR="002233AF">
              <w:t>XII.i.2.A</w:t>
            </w:r>
            <w:r w:rsidRPr="000C26E0">
              <w:t xml:space="preserve"> (Rating</w:t>
            </w:r>
            <w:r w:rsidR="00E75235">
              <w:t>s for</w:t>
            </w:r>
            <w:r w:rsidRPr="000C26E0">
              <w:t xml:space="preserve"> Dependency and Indemnity Compensation </w:t>
            </w:r>
            <w:r w:rsidR="00E11D67">
              <w:t>[</w:t>
            </w:r>
            <w:r w:rsidRPr="000C26E0">
              <w:t>DIC</w:t>
            </w:r>
            <w:r w:rsidR="00E11D67">
              <w:t>]</w:t>
            </w:r>
            <w:r w:rsidRPr="000C26E0">
              <w:t>)</w:t>
            </w:r>
          </w:p>
        </w:tc>
      </w:tr>
    </w:tbl>
    <w:p w14:paraId="17A9C54F" w14:textId="3B68AA72" w:rsidR="00594B98" w:rsidRDefault="00594B98" w:rsidP="00331E6F"/>
    <w:p w14:paraId="7C36BA27" w14:textId="3593FF7C" w:rsidR="00675126" w:rsidRDefault="00675126" w:rsidP="0044160C">
      <w:pPr>
        <w:pStyle w:val="VBAILTHeading2"/>
        <w:keepNext w:val="0"/>
        <w:pageBreakBefore/>
      </w:pPr>
      <w:bookmarkStart w:id="29" w:name="_Toc106031641"/>
      <w:r>
        <w:lastRenderedPageBreak/>
        <w:t>Process parents' Dependency and Indemnity Compensation (DIC) claims</w:t>
      </w:r>
      <w:bookmarkEnd w:id="2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675126" w14:paraId="5D2E5271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A906FB0" w14:textId="77777777" w:rsidR="00675126" w:rsidRDefault="00675126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219A726" w14:textId="77777777" w:rsidR="00675126" w:rsidRDefault="00675126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675126" w14:paraId="2CE943D5" w14:textId="77777777" w:rsidTr="00CA50F2">
        <w:trPr>
          <w:jc w:val="center"/>
        </w:trPr>
        <w:tc>
          <w:tcPr>
            <w:tcW w:w="2335" w:type="dxa"/>
          </w:tcPr>
          <w:p w14:paraId="551D99C8" w14:textId="1DF1A0FA" w:rsidR="00675126" w:rsidRPr="003A70B6" w:rsidRDefault="00685EAB" w:rsidP="00CA50F2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6BA17A9A" w14:textId="3A4937C3" w:rsidR="00675126" w:rsidRDefault="00675126" w:rsidP="00594B98">
            <w:pPr>
              <w:pStyle w:val="VBAILTBody"/>
            </w:pPr>
            <w:r>
              <w:t xml:space="preserve">Phase </w:t>
            </w:r>
            <w:r w:rsidRPr="00063591">
              <w:t xml:space="preserve">6: </w:t>
            </w:r>
            <w:r w:rsidR="0032245F" w:rsidRPr="0032245F">
              <w:rPr>
                <w:i/>
              </w:rPr>
              <w:t>Process Parents' DIC Claims</w:t>
            </w:r>
          </w:p>
        </w:tc>
      </w:tr>
      <w:tr w:rsidR="00675126" w14:paraId="0F9AD75F" w14:textId="77777777" w:rsidTr="00CA50F2">
        <w:trPr>
          <w:jc w:val="center"/>
        </w:trPr>
        <w:tc>
          <w:tcPr>
            <w:tcW w:w="2335" w:type="dxa"/>
          </w:tcPr>
          <w:p w14:paraId="0BDC0CC9" w14:textId="77777777" w:rsidR="00675126" w:rsidRPr="003A70B6" w:rsidRDefault="00675126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13E33CA9" w14:textId="61807CD5" w:rsidR="00675126" w:rsidRDefault="0032245F" w:rsidP="00CA50F2">
            <w:pPr>
              <w:pStyle w:val="VBAILTBody"/>
            </w:pPr>
            <w:r w:rsidRPr="0032245F">
              <w:rPr>
                <w:b/>
              </w:rPr>
              <w:t>Processing a Parents' DIC Claim Checklist</w:t>
            </w:r>
            <w:r>
              <w:t xml:space="preserve"> job aid</w:t>
            </w:r>
          </w:p>
        </w:tc>
      </w:tr>
      <w:tr w:rsidR="00675126" w14:paraId="26E2D229" w14:textId="77777777" w:rsidTr="00CA50F2">
        <w:trPr>
          <w:jc w:val="center"/>
        </w:trPr>
        <w:tc>
          <w:tcPr>
            <w:tcW w:w="2335" w:type="dxa"/>
          </w:tcPr>
          <w:p w14:paraId="4244FEED" w14:textId="77777777" w:rsidR="00675126" w:rsidRPr="00CF4F54" w:rsidRDefault="00675126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02A7BBF4" w14:textId="77777777" w:rsidR="00B146E1" w:rsidRDefault="00B146E1" w:rsidP="00B146E1">
            <w:pPr>
              <w:pStyle w:val="VBAILTbullet1"/>
            </w:pPr>
            <w:r w:rsidRPr="00085A35">
              <w:t>38 CFR 3.59 (Parent)</w:t>
            </w:r>
          </w:p>
          <w:p w14:paraId="2DB8E740" w14:textId="10A4CAD3" w:rsidR="002233AF" w:rsidRDefault="002233AF" w:rsidP="002233AF">
            <w:pPr>
              <w:pStyle w:val="VBAILTbullet1"/>
            </w:pPr>
            <w:r w:rsidRPr="00085A35">
              <w:t>38 CFR 3.209 (</w:t>
            </w:r>
            <w:r w:rsidR="00B146E1">
              <w:t>Birth</w:t>
            </w:r>
            <w:r w:rsidRPr="00085A35">
              <w:t>)</w:t>
            </w:r>
          </w:p>
          <w:p w14:paraId="298C5918" w14:textId="3493745F" w:rsidR="002233AF" w:rsidRDefault="002233AF" w:rsidP="002233AF">
            <w:pPr>
              <w:pStyle w:val="VBAILTbullet1"/>
            </w:pPr>
            <w:r w:rsidRPr="00085A35">
              <w:t>38 CFR 3.210 (</w:t>
            </w:r>
            <w:r w:rsidR="00B146E1">
              <w:t>Child’s Relationship</w:t>
            </w:r>
            <w:r w:rsidRPr="00085A35">
              <w:t xml:space="preserve">) </w:t>
            </w:r>
          </w:p>
          <w:p w14:paraId="022E4A4F" w14:textId="77777777" w:rsidR="002233AF" w:rsidRDefault="002233AF" w:rsidP="002233AF">
            <w:pPr>
              <w:pStyle w:val="VBAILTbullet1"/>
            </w:pPr>
            <w:r w:rsidRPr="00085A35">
              <w:t xml:space="preserve">M21-1 </w:t>
            </w:r>
            <w:r>
              <w:t>V</w:t>
            </w:r>
            <w:r w:rsidRPr="00085A35">
              <w:t>II.i.</w:t>
            </w:r>
            <w:r>
              <w:t>4</w:t>
            </w:r>
            <w:r w:rsidRPr="00085A35">
              <w:t>.</w:t>
            </w:r>
            <w:r>
              <w:t>A</w:t>
            </w:r>
            <w:r w:rsidRPr="00085A35">
              <w:t xml:space="preserve"> (Establishing Parental Relationship)</w:t>
            </w:r>
            <w:r>
              <w:t xml:space="preserve"> </w:t>
            </w:r>
          </w:p>
          <w:p w14:paraId="44E577F0" w14:textId="77777777" w:rsidR="002233AF" w:rsidRDefault="002233AF" w:rsidP="002233AF">
            <w:pPr>
              <w:pStyle w:val="VBAILTbullet1"/>
            </w:pPr>
            <w:r w:rsidRPr="00085A35">
              <w:t xml:space="preserve">M21-1 </w:t>
            </w:r>
            <w:r>
              <w:t>VI.iii.</w:t>
            </w:r>
            <w:proofErr w:type="gramStart"/>
            <w:r>
              <w:t>3.A</w:t>
            </w:r>
            <w:proofErr w:type="gramEnd"/>
            <w:r>
              <w:t xml:space="preserve"> </w:t>
            </w:r>
            <w:r w:rsidRPr="00085A35">
              <w:t>(Contested Claims)</w:t>
            </w:r>
            <w:r>
              <w:t xml:space="preserve"> </w:t>
            </w:r>
          </w:p>
          <w:p w14:paraId="323717B8" w14:textId="77777777" w:rsidR="002233AF" w:rsidRPr="001518EA" w:rsidRDefault="002233AF" w:rsidP="002233AF">
            <w:pPr>
              <w:pStyle w:val="VBAILTbullet1"/>
            </w:pPr>
            <w:r w:rsidRPr="001518EA">
              <w:t xml:space="preserve">M21-1 </w:t>
            </w:r>
            <w:r>
              <w:t>XII.i.1.B.1.g</w:t>
            </w:r>
            <w:r w:rsidRPr="001518EA">
              <w:t xml:space="preserve"> (Obtaining Evidence Relating the Cause of Death to an SC Condition)</w:t>
            </w:r>
          </w:p>
          <w:p w14:paraId="0695BD0C" w14:textId="77777777" w:rsidR="002233AF" w:rsidRPr="001518EA" w:rsidRDefault="002233AF" w:rsidP="002233AF">
            <w:pPr>
              <w:pStyle w:val="VBAILTbullet1"/>
            </w:pPr>
            <w:r w:rsidRPr="001518EA">
              <w:t xml:space="preserve">M21-1 </w:t>
            </w:r>
            <w:r>
              <w:t xml:space="preserve">XII.i.1.B.1.i </w:t>
            </w:r>
            <w:r w:rsidRPr="001518EA">
              <w:t>(When to Develop for Service Connection for the Cause of Death)</w:t>
            </w:r>
          </w:p>
          <w:p w14:paraId="3982289C" w14:textId="77777777" w:rsidR="002233AF" w:rsidRDefault="002233AF" w:rsidP="002233AF">
            <w:pPr>
              <w:pStyle w:val="VBAILTbullet1"/>
            </w:pPr>
            <w:r>
              <w:t>M21-1 IX.i.1.4 (Entitlement Requirements and Development for Parents’ DIC)</w:t>
            </w:r>
          </w:p>
          <w:p w14:paraId="515CCBCD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1.A.</w:t>
            </w:r>
            <w:proofErr w:type="gramEnd"/>
            <w:r>
              <w:t>4 (Pension and Parent’s DIC Award Effective Dates and Payment Dates)</w:t>
            </w:r>
          </w:p>
          <w:p w14:paraId="70035D39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1.D</w:t>
            </w:r>
            <w:proofErr w:type="gramEnd"/>
            <w:r>
              <w:t xml:space="preserve"> (Parents’ DIC)</w:t>
            </w:r>
          </w:p>
          <w:p w14:paraId="4C1C472C" w14:textId="77777777" w:rsidR="002233AF" w:rsidRDefault="002233AF" w:rsidP="002233AF">
            <w:pPr>
              <w:pStyle w:val="VBAILTBullet2"/>
              <w:ind w:left="1080"/>
            </w:pPr>
            <w:r w:rsidRPr="00085A35">
              <w:t xml:space="preserve">M21-1 </w:t>
            </w:r>
            <w:r>
              <w:t>IX</w:t>
            </w:r>
            <w:r w:rsidRPr="00085A35">
              <w:t>.iii.</w:t>
            </w:r>
            <w:proofErr w:type="gramStart"/>
            <w:r w:rsidRPr="00085A35">
              <w:t>1.D.1.b</w:t>
            </w:r>
            <w:proofErr w:type="gramEnd"/>
            <w:r w:rsidRPr="00085A35">
              <w:t xml:space="preserve"> (Determination of Parents' DIC Income Limit) </w:t>
            </w:r>
          </w:p>
          <w:p w14:paraId="73E33960" w14:textId="77777777" w:rsidR="002233AF" w:rsidRDefault="002233AF" w:rsidP="002233AF">
            <w:pPr>
              <w:pStyle w:val="VBAILTBullet2"/>
              <w:ind w:left="1080"/>
            </w:pPr>
            <w:r>
              <w:t>M21-1 IX.iii.</w:t>
            </w:r>
            <w:proofErr w:type="gramStart"/>
            <w:r>
              <w:t>1.D.</w:t>
            </w:r>
            <w:proofErr w:type="gramEnd"/>
            <w:r>
              <w:t>3 (Proportionate Calculation of Income for Veterans Affairs Purposes (IVAP))</w:t>
            </w:r>
          </w:p>
          <w:p w14:paraId="17FED94B" w14:textId="6F1D0245" w:rsidR="00675126" w:rsidRDefault="002233AF" w:rsidP="002233AF">
            <w:pPr>
              <w:pStyle w:val="VBAILTbullet1"/>
            </w:pPr>
            <w:r w:rsidRPr="00085A35">
              <w:t xml:space="preserve">M21-1 </w:t>
            </w:r>
            <w:r>
              <w:t>IX</w:t>
            </w:r>
            <w:r w:rsidRPr="00085A35">
              <w:t>.iii.</w:t>
            </w:r>
            <w:proofErr w:type="gramStart"/>
            <w:r w:rsidRPr="00085A35">
              <w:t>1.D.6.a</w:t>
            </w:r>
            <w:proofErr w:type="gramEnd"/>
            <w:r w:rsidRPr="00085A35">
              <w:t xml:space="preserve"> (General Information on Changes in Marital and Dependency Status)</w:t>
            </w:r>
          </w:p>
        </w:tc>
      </w:tr>
    </w:tbl>
    <w:p w14:paraId="01A1D535" w14:textId="1526AE0E" w:rsidR="00331E6F" w:rsidRDefault="00331E6F" w:rsidP="00331E6F"/>
    <w:p w14:paraId="387D1158" w14:textId="77777777" w:rsidR="00331E6F" w:rsidRDefault="00331E6F" w:rsidP="0044160C">
      <w:pPr>
        <w:pStyle w:val="VBAILTHeading2"/>
        <w:keepNext w:val="0"/>
        <w:pageBreakBefore/>
      </w:pPr>
      <w:bookmarkStart w:id="30" w:name="_Toc480276685"/>
      <w:bookmarkStart w:id="31" w:name="_Toc106031642"/>
      <w:r w:rsidRPr="00976B4E">
        <w:lastRenderedPageBreak/>
        <w:t>Determine qualifying expense adjustments</w:t>
      </w:r>
      <w:bookmarkEnd w:id="30"/>
      <w:bookmarkEnd w:id="3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331E6F" w14:paraId="1B25CBE6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10F3490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F604437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3E8896E8" w14:textId="77777777" w:rsidTr="00331E6F">
        <w:trPr>
          <w:jc w:val="center"/>
        </w:trPr>
        <w:tc>
          <w:tcPr>
            <w:tcW w:w="2335" w:type="dxa"/>
          </w:tcPr>
          <w:p w14:paraId="140BE8D6" w14:textId="29E403B0" w:rsidR="00331E6F" w:rsidRPr="003A70B6" w:rsidRDefault="00685EAB" w:rsidP="00331E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7F008A6" w14:textId="61352F93" w:rsidR="00331E6F" w:rsidRDefault="00331E6F" w:rsidP="00331E6F">
            <w:pPr>
              <w:pStyle w:val="VBAILTBody"/>
            </w:pPr>
            <w:r>
              <w:t xml:space="preserve">Phase 5, Part 5: </w:t>
            </w:r>
            <w:r w:rsidRPr="00CA180B">
              <w:rPr>
                <w:i/>
              </w:rPr>
              <w:t>Determine Qualifying Expense Adjustments</w:t>
            </w:r>
          </w:p>
        </w:tc>
      </w:tr>
      <w:tr w:rsidR="00331E6F" w14:paraId="297F92FA" w14:textId="77777777" w:rsidTr="00331E6F">
        <w:trPr>
          <w:jc w:val="center"/>
        </w:trPr>
        <w:tc>
          <w:tcPr>
            <w:tcW w:w="2335" w:type="dxa"/>
          </w:tcPr>
          <w:p w14:paraId="19120A84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642A2153" w14:textId="77777777" w:rsidR="00331E6F" w:rsidRPr="00DD0C32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Care Expense Guide</w:t>
            </w:r>
            <w:r w:rsidRPr="00045299">
              <w:t xml:space="preserve"> job aid</w:t>
            </w:r>
          </w:p>
          <w:p w14:paraId="3F4D4FE8" w14:textId="77777777" w:rsidR="00331E6F" w:rsidRPr="00045299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13FF608F" w14:textId="77777777" w:rsidR="00331E6F" w:rsidRPr="00B72FAD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4728094B" w14:textId="77777777" w:rsidR="00331E6F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Integration of Medical Expenses in VBMS-A</w:t>
            </w:r>
            <w:r>
              <w:t xml:space="preserve"> job aid</w:t>
            </w:r>
            <w:r w:rsidRPr="004265F4">
              <w:t xml:space="preserve"> </w:t>
            </w:r>
          </w:p>
          <w:p w14:paraId="65F956B0" w14:textId="77777777" w:rsidR="00331E6F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</w:t>
            </w:r>
            <w:r>
              <w:rPr>
                <w:b/>
              </w:rPr>
              <w:t xml:space="preserve">an </w:t>
            </w:r>
            <w:r w:rsidRPr="00222D69">
              <w:rPr>
                <w:b/>
              </w:rPr>
              <w:t xml:space="preserve">Award Adjustment </w:t>
            </w:r>
            <w:r w:rsidRPr="00045299">
              <w:t>job aid</w:t>
            </w:r>
          </w:p>
        </w:tc>
      </w:tr>
      <w:tr w:rsidR="00331E6F" w14:paraId="3CF5C875" w14:textId="77777777" w:rsidTr="00331E6F">
        <w:trPr>
          <w:jc w:val="center"/>
        </w:trPr>
        <w:tc>
          <w:tcPr>
            <w:tcW w:w="2335" w:type="dxa"/>
          </w:tcPr>
          <w:p w14:paraId="1E365006" w14:textId="77777777" w:rsidR="00331E6F" w:rsidRPr="003A70B6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303C9052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1.A.3.g</w:t>
            </w:r>
            <w:proofErr w:type="gramEnd"/>
            <w:r>
              <w:t xml:space="preserve"> (Definition of Initial Year for Pension and Time Limit for Establishing Entitlement for the Initial Year)</w:t>
            </w:r>
          </w:p>
          <w:p w14:paraId="75E4B26F" w14:textId="77777777" w:rsidR="002233AF" w:rsidRDefault="002233AF" w:rsidP="002233AF">
            <w:pPr>
              <w:pStyle w:val="VBAILTbullet1"/>
            </w:pPr>
            <w:r>
              <w:t>M21-1 IX.i.3.D.2 (Developing for Unreimbursed Medical Expenses)</w:t>
            </w:r>
          </w:p>
          <w:p w14:paraId="619E45A2" w14:textId="77777777" w:rsidR="002233AF" w:rsidRDefault="002233AF" w:rsidP="002233AF">
            <w:pPr>
              <w:pStyle w:val="VBAILTbullet1"/>
            </w:pPr>
            <w:r>
              <w:t>M21-1 IX.i.3.D.3 (Developing for Unreimbursed Funeral and Other Final Expenses)</w:t>
            </w:r>
          </w:p>
          <w:p w14:paraId="0FE234B1" w14:textId="77777777" w:rsidR="002233AF" w:rsidRDefault="002233AF" w:rsidP="002233AF">
            <w:pPr>
              <w:pStyle w:val="VBAILTbullet1"/>
            </w:pPr>
            <w:r>
              <w:t>M21-1 IX.i.3.D.4 (Developing for Unreimbursed Educational Expenses)</w:t>
            </w:r>
          </w:p>
          <w:p w14:paraId="0087716F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1.E.7.b</w:t>
            </w:r>
            <w:proofErr w:type="gramEnd"/>
            <w:r>
              <w:t xml:space="preserve"> (Deductible Medical Expenses Paid During the Initial Period)</w:t>
            </w:r>
          </w:p>
          <w:p w14:paraId="6B61E84C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1.G.2.a</w:t>
            </w:r>
            <w:proofErr w:type="gramEnd"/>
            <w:r>
              <w:t xml:space="preserve"> (Rules for Deductibility of UMEs)</w:t>
            </w:r>
          </w:p>
          <w:p w14:paraId="26198D05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1.G.</w:t>
            </w:r>
            <w:proofErr w:type="gramEnd"/>
            <w:r>
              <w:t>3 (Sources of Medical Expenses)</w:t>
            </w:r>
          </w:p>
          <w:p w14:paraId="2CC06BF0" w14:textId="77777777" w:rsidR="00331E6F" w:rsidRDefault="00331E6F" w:rsidP="00331E6F">
            <w:pPr>
              <w:pStyle w:val="VBAILTbullet1"/>
            </w:pPr>
            <w:r>
              <w:t>M21-1 V.iii.</w:t>
            </w:r>
            <w:proofErr w:type="gramStart"/>
            <w:r>
              <w:t>1.G.</w:t>
            </w:r>
            <w:proofErr w:type="gramEnd"/>
            <w:r>
              <w:t>4 (Processing UME Deductions)</w:t>
            </w:r>
          </w:p>
          <w:p w14:paraId="668C682B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1.K.</w:t>
            </w:r>
            <w:proofErr w:type="gramEnd"/>
            <w:r>
              <w:t>1 (Final Expense Deductions—Overview and Definitions)</w:t>
            </w:r>
          </w:p>
          <w:p w14:paraId="33851509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1.K.</w:t>
            </w:r>
            <w:proofErr w:type="gramEnd"/>
            <w:r>
              <w:t>2 (Processing Final Expense Deductions)</w:t>
            </w:r>
          </w:p>
          <w:p w14:paraId="03ED2D76" w14:textId="2C705B67" w:rsidR="00331E6F" w:rsidRDefault="002233AF" w:rsidP="00331E6F">
            <w:pPr>
              <w:pStyle w:val="VBAILTbullet1"/>
              <w:spacing w:after="120"/>
            </w:pPr>
            <w:r>
              <w:t>M21-1 IX.iii.</w:t>
            </w:r>
            <w:proofErr w:type="gramStart"/>
            <w:r>
              <w:t>1.K.</w:t>
            </w:r>
            <w:proofErr w:type="gramEnd"/>
            <w:r>
              <w:t>3 (Educational Expense Deductions)</w:t>
            </w:r>
          </w:p>
        </w:tc>
      </w:tr>
    </w:tbl>
    <w:p w14:paraId="3C17FA02" w14:textId="77777777" w:rsidR="00331E6F" w:rsidRDefault="00331E6F" w:rsidP="00331E6F">
      <w:pPr>
        <w:pStyle w:val="VBAILTBody"/>
      </w:pPr>
    </w:p>
    <w:p w14:paraId="4C0977CD" w14:textId="77777777" w:rsidR="00331E6F" w:rsidRDefault="00331E6F" w:rsidP="00331E6F">
      <w:pPr>
        <w:pStyle w:val="VBAILTHeading2"/>
      </w:pPr>
      <w:bookmarkStart w:id="32" w:name="_Toc480276686"/>
      <w:bookmarkStart w:id="33" w:name="_Toc106031643"/>
      <w:r>
        <w:lastRenderedPageBreak/>
        <w:t>Determine award adjustment based on amended income</w:t>
      </w:r>
      <w:bookmarkEnd w:id="32"/>
      <w:bookmarkEnd w:id="33"/>
      <w:r>
        <w:t xml:space="preserve"> </w:t>
      </w:r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4E3798C2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245E331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6E29A1F8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3A0C82A4" w14:textId="77777777" w:rsidTr="00331E6F">
        <w:trPr>
          <w:jc w:val="center"/>
        </w:trPr>
        <w:tc>
          <w:tcPr>
            <w:tcW w:w="2335" w:type="dxa"/>
          </w:tcPr>
          <w:p w14:paraId="45EC3972" w14:textId="1952B75F" w:rsidR="00331E6F" w:rsidRPr="003213CA" w:rsidRDefault="00685EAB" w:rsidP="00331E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1264A4A1" w14:textId="651D1BAF" w:rsidR="00331E6F" w:rsidRDefault="00331E6F" w:rsidP="00331E6F">
            <w:pPr>
              <w:pStyle w:val="VBAILTBody"/>
            </w:pPr>
            <w:r>
              <w:t xml:space="preserve">Phase 5, Part 5: </w:t>
            </w:r>
            <w:r w:rsidRPr="00CA180B">
              <w:rPr>
                <w:i/>
              </w:rPr>
              <w:t>Determine Amended Income Adjustments</w:t>
            </w:r>
          </w:p>
        </w:tc>
      </w:tr>
      <w:tr w:rsidR="00331E6F" w14:paraId="77537E3A" w14:textId="77777777" w:rsidTr="00331E6F">
        <w:trPr>
          <w:jc w:val="center"/>
        </w:trPr>
        <w:tc>
          <w:tcPr>
            <w:tcW w:w="2335" w:type="dxa"/>
          </w:tcPr>
          <w:p w14:paraId="0CFC925E" w14:textId="77777777" w:rsidR="00331E6F" w:rsidRPr="003213CA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087C9E2" w14:textId="77777777" w:rsidR="00331E6F" w:rsidRPr="00976B4E" w:rsidRDefault="00331E6F" w:rsidP="00331E6F">
            <w:pPr>
              <w:pStyle w:val="VBAILTbullet1"/>
              <w:spacing w:after="120"/>
            </w:pPr>
            <w:r>
              <w:rPr>
                <w:rStyle w:val="Strong"/>
              </w:rPr>
              <w:t xml:space="preserve">Annotate the Award Checklist </w:t>
            </w:r>
            <w:r w:rsidRPr="00101788">
              <w:rPr>
                <w:rStyle w:val="Strong"/>
                <w:b w:val="0"/>
              </w:rPr>
              <w:t xml:space="preserve">job </w:t>
            </w:r>
            <w:r w:rsidRPr="00D667FA">
              <w:rPr>
                <w:rStyle w:val="Strong"/>
                <w:b w:val="0"/>
              </w:rPr>
              <w:t>a</w:t>
            </w:r>
            <w:r w:rsidRPr="00D667FA">
              <w:t>id</w:t>
            </w:r>
          </w:p>
          <w:p w14:paraId="5C550FB6" w14:textId="77777777" w:rsidR="00331E6F" w:rsidRPr="00D0028B" w:rsidRDefault="00331E6F" w:rsidP="00331E6F">
            <w:pPr>
              <w:pStyle w:val="VBAILTbullet1"/>
            </w:pPr>
            <w:r w:rsidRPr="00976B4E">
              <w:rPr>
                <w:b/>
              </w:rPr>
              <w:t>Develop for Missing Information/Evidence</w:t>
            </w:r>
            <w:r>
              <w:t xml:space="preserve"> job aid</w:t>
            </w:r>
          </w:p>
          <w:p w14:paraId="6BB0165A" w14:textId="77777777" w:rsidR="00331E6F" w:rsidRPr="00045299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569F1ECA" w14:textId="77777777" w:rsidR="00331E6F" w:rsidRPr="00B72FAD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316D1987" w14:textId="77777777" w:rsidR="00331E6F" w:rsidRPr="001947F4" w:rsidRDefault="00331E6F" w:rsidP="00331E6F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Income Eligibility </w:t>
            </w:r>
            <w:r w:rsidRPr="001947F4">
              <w:t>job aid</w:t>
            </w:r>
          </w:p>
          <w:p w14:paraId="41792A55" w14:textId="217EA600" w:rsidR="00331E6F" w:rsidRDefault="00331E6F" w:rsidP="00331E6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</w:t>
            </w:r>
            <w:r w:rsidR="00B8369B">
              <w:rPr>
                <w:b/>
              </w:rPr>
              <w:t xml:space="preserve">and </w:t>
            </w:r>
            <w:r w:rsidRPr="00222D69">
              <w:rPr>
                <w:b/>
              </w:rPr>
              <w:t xml:space="preserve">Award Adjustment </w:t>
            </w:r>
            <w:r w:rsidRPr="00045299">
              <w:t>job aid</w:t>
            </w:r>
          </w:p>
          <w:p w14:paraId="6059D3FF" w14:textId="77777777" w:rsidR="00331E6F" w:rsidRPr="00976B4E" w:rsidRDefault="00331E6F" w:rsidP="00331E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F52C88">
              <w:rPr>
                <w:b/>
              </w:rPr>
              <w:t>Time Limits</w:t>
            </w:r>
            <w:r>
              <w:t xml:space="preserve"> job aid</w:t>
            </w:r>
            <w:r w:rsidRPr="001947F4">
              <w:rPr>
                <w:rStyle w:val="Strong"/>
              </w:rPr>
              <w:t xml:space="preserve"> </w:t>
            </w:r>
          </w:p>
          <w:p w14:paraId="7126C4A9" w14:textId="77777777" w:rsidR="00331E6F" w:rsidRDefault="00331E6F" w:rsidP="00331E6F">
            <w:pPr>
              <w:pStyle w:val="VBAILTbullet1"/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</w:tc>
      </w:tr>
      <w:tr w:rsidR="00331E6F" w14:paraId="643BF7ED" w14:textId="77777777" w:rsidTr="00331E6F">
        <w:trPr>
          <w:jc w:val="center"/>
        </w:trPr>
        <w:tc>
          <w:tcPr>
            <w:tcW w:w="2335" w:type="dxa"/>
          </w:tcPr>
          <w:p w14:paraId="591E7A91" w14:textId="77777777" w:rsidR="00331E6F" w:rsidRPr="00976B4E" w:rsidRDefault="00331E6F" w:rsidP="00331E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118023A1" w14:textId="77777777" w:rsidR="002233AF" w:rsidRDefault="002233AF" w:rsidP="002233AF">
            <w:pPr>
              <w:pStyle w:val="VBAILTbullet1"/>
            </w:pPr>
            <w:r>
              <w:t>M21-1 IX.i.3 (Income and Net Worth Development)</w:t>
            </w:r>
          </w:p>
          <w:p w14:paraId="7BE38D82" w14:textId="77777777" w:rsidR="002233AF" w:rsidRDefault="002233AF" w:rsidP="002233AF">
            <w:pPr>
              <w:pStyle w:val="VBAILTbullet1"/>
            </w:pPr>
            <w:r>
              <w:t>M21-1 II.iii.</w:t>
            </w:r>
            <w:proofErr w:type="gramStart"/>
            <w:r>
              <w:t>1.A.1.a</w:t>
            </w:r>
            <w:proofErr w:type="gramEnd"/>
            <w:r>
              <w:t xml:space="preserve"> (Requirements for a Complete Claim Received on or After March 24, 2015)</w:t>
            </w:r>
          </w:p>
          <w:p w14:paraId="63B8B301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1.A.</w:t>
            </w:r>
            <w:proofErr w:type="gramEnd"/>
            <w:r>
              <w:t>1 (Income Reporting for Pension and Parents’ DIC)</w:t>
            </w:r>
          </w:p>
          <w:p w14:paraId="3FB81417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1.H.</w:t>
            </w:r>
            <w:proofErr w:type="gramEnd"/>
            <w:r>
              <w:t>1 (Adjustments Based on Changes in Income)</w:t>
            </w:r>
          </w:p>
          <w:p w14:paraId="13E79152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1.H.</w:t>
            </w:r>
            <w:proofErr w:type="gramEnd"/>
            <w:r>
              <w:t>2 (Cost-of-Living Adjustments [COLA])</w:t>
            </w:r>
          </w:p>
          <w:p w14:paraId="35BEBDE6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5 (Income Classifications)</w:t>
            </w:r>
          </w:p>
          <w:p w14:paraId="7187E27D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1.A.6.h</w:t>
            </w:r>
            <w:proofErr w:type="gramEnd"/>
            <w:r>
              <w:t xml:space="preserve"> (Increases Resulting Solely from the Enactment of Legislation)</w:t>
            </w:r>
          </w:p>
          <w:p w14:paraId="0508CF9F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1.B.1.k</w:t>
            </w:r>
            <w:proofErr w:type="gramEnd"/>
            <w:r>
              <w:t xml:space="preserve"> (SSI Program)</w:t>
            </w:r>
          </w:p>
          <w:p w14:paraId="3E11C421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1.l.1.i</w:t>
            </w:r>
            <w:proofErr w:type="gramEnd"/>
            <w:r>
              <w:t xml:space="preserve"> (Gains From Gambling)</w:t>
            </w:r>
          </w:p>
          <w:p w14:paraId="4A9DF6C3" w14:textId="77777777" w:rsidR="002233AF" w:rsidRDefault="002233AF" w:rsidP="002233AF">
            <w:pPr>
              <w:pStyle w:val="VBAILTbullet1"/>
            </w:pPr>
            <w:r>
              <w:t xml:space="preserve">M21-1 III.ii.1.B.4.a (Using the SSA Inquiry Command in Share) </w:t>
            </w:r>
          </w:p>
          <w:p w14:paraId="29106956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1.l.1.g</w:t>
            </w:r>
            <w:proofErr w:type="gramEnd"/>
            <w:r>
              <w:t xml:space="preserve"> (Gifts and Inheritances of Property or Cash)</w:t>
            </w:r>
          </w:p>
          <w:p w14:paraId="75A5E18E" w14:textId="77777777" w:rsidR="002233AF" w:rsidRDefault="002233AF" w:rsidP="002233AF">
            <w:pPr>
              <w:pStyle w:val="VBAILTbullet1"/>
            </w:pPr>
            <w:r>
              <w:t>M21-1 I.i.1.B.1.d (Definition: Third Party Information)</w:t>
            </w:r>
          </w:p>
          <w:p w14:paraId="77CAF234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1.E.1.a</w:t>
            </w:r>
            <w:proofErr w:type="gramEnd"/>
            <w:r>
              <w:t xml:space="preserve"> (Changing Rate of Pension)</w:t>
            </w:r>
          </w:p>
          <w:p w14:paraId="3FBAAB34" w14:textId="77777777" w:rsidR="002233AF" w:rsidRDefault="002233AF" w:rsidP="002233AF">
            <w:pPr>
              <w:pStyle w:val="VBAILTbullet1"/>
            </w:pPr>
            <w:r>
              <w:lastRenderedPageBreak/>
              <w:t>M21-1 IX.iii.</w:t>
            </w:r>
            <w:proofErr w:type="gramStart"/>
            <w:r>
              <w:t>1.E.1.b</w:t>
            </w:r>
            <w:proofErr w:type="gramEnd"/>
            <w:r>
              <w:t xml:space="preserve"> (Knowledge Needed to Determine Monthly Rate of Pension)</w:t>
            </w:r>
          </w:p>
          <w:p w14:paraId="7746BC89" w14:textId="77777777" w:rsidR="002233AF" w:rsidRDefault="002233AF" w:rsidP="002233AF">
            <w:pPr>
              <w:pStyle w:val="VBAILTbullet1"/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7 (Counting Income During the Initial Year)</w:t>
            </w:r>
          </w:p>
          <w:p w14:paraId="690AF3E8" w14:textId="6FBBBB05" w:rsidR="00331E6F" w:rsidRPr="008708DC" w:rsidRDefault="002233AF" w:rsidP="002233AF">
            <w:pPr>
              <w:pStyle w:val="VBAILTbullet1"/>
            </w:pPr>
            <w:r>
              <w:t>M21-1 IX.i.3.C.1.a (General Information on Developing for Recurring Income)</w:t>
            </w:r>
          </w:p>
        </w:tc>
      </w:tr>
    </w:tbl>
    <w:p w14:paraId="6D2E27C5" w14:textId="362085AB" w:rsidR="00331E6F" w:rsidRDefault="00331E6F" w:rsidP="00331E6F">
      <w:pPr>
        <w:rPr>
          <w:rFonts w:ascii="Verdana" w:hAnsi="Verdana"/>
        </w:rPr>
      </w:pPr>
    </w:p>
    <w:p w14:paraId="1EB8901A" w14:textId="0E820448" w:rsidR="00331E6F" w:rsidRDefault="00675126" w:rsidP="0044160C">
      <w:pPr>
        <w:pStyle w:val="VBAILTHeading2"/>
        <w:keepNext w:val="0"/>
        <w:pageBreakBefore/>
      </w:pPr>
      <w:bookmarkStart w:id="34" w:name="_Toc106031644"/>
      <w:r>
        <w:lastRenderedPageBreak/>
        <w:t>Determine award adjustment based on change in dependency</w:t>
      </w:r>
      <w:bookmarkEnd w:id="3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788F68EE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97CFFB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B6A5017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36E45B0C" w14:textId="77777777" w:rsidTr="00331E6F">
        <w:trPr>
          <w:jc w:val="center"/>
        </w:trPr>
        <w:tc>
          <w:tcPr>
            <w:tcW w:w="2335" w:type="dxa"/>
          </w:tcPr>
          <w:p w14:paraId="30B965DA" w14:textId="2979539A" w:rsidR="00331E6F" w:rsidRPr="003213CA" w:rsidRDefault="00685EAB" w:rsidP="00331E6F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53852B8B" w14:textId="33900BF7" w:rsidR="00331E6F" w:rsidRDefault="00CA50F2" w:rsidP="00CA50F2">
            <w:pPr>
              <w:pStyle w:val="VBAILTBody"/>
            </w:pPr>
            <w:r>
              <w:t xml:space="preserve">Phase 5, Part 5: </w:t>
            </w:r>
            <w:r w:rsidRPr="00CA50F2">
              <w:rPr>
                <w:i/>
              </w:rPr>
              <w:t>Determine Dependency Adjustments</w:t>
            </w:r>
          </w:p>
        </w:tc>
      </w:tr>
      <w:tr w:rsidR="00331E6F" w14:paraId="3877D1FC" w14:textId="77777777" w:rsidTr="00331E6F">
        <w:trPr>
          <w:jc w:val="center"/>
        </w:trPr>
        <w:tc>
          <w:tcPr>
            <w:tcW w:w="2335" w:type="dxa"/>
          </w:tcPr>
          <w:p w14:paraId="7185B63F" w14:textId="77777777" w:rsidR="00331E6F" w:rsidRPr="003213CA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190919A0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Processing an Award Adjustment </w:t>
            </w:r>
            <w:r w:rsidRPr="00CA50F2">
              <w:t>job aid</w:t>
            </w:r>
          </w:p>
          <w:p w14:paraId="0D28C9A6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Annotate the Award Checklist </w:t>
            </w:r>
            <w:r w:rsidRPr="00CA50F2">
              <w:t>job aid</w:t>
            </w:r>
          </w:p>
          <w:p w14:paraId="70CC9375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Initial Year </w:t>
            </w:r>
            <w:r w:rsidRPr="00CA50F2">
              <w:t>job aid</w:t>
            </w:r>
          </w:p>
          <w:p w14:paraId="7341EB82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Income and Net Worth Status </w:t>
            </w:r>
            <w:r w:rsidRPr="00CA50F2">
              <w:t>job aid</w:t>
            </w:r>
          </w:p>
          <w:p w14:paraId="42F4CBBE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Time Limit </w:t>
            </w:r>
            <w:r w:rsidRPr="00CA50F2">
              <w:t>job aid</w:t>
            </w:r>
          </w:p>
          <w:p w14:paraId="4439190E" w14:textId="77777777" w:rsidR="00CA50F2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Dependency Eligibility Requirements </w:t>
            </w:r>
            <w:r w:rsidRPr="00CA50F2">
              <w:t>job aid</w:t>
            </w:r>
          </w:p>
          <w:p w14:paraId="7F10897F" w14:textId="11FA28C5" w:rsidR="00331E6F" w:rsidRPr="00CA50F2" w:rsidRDefault="00CA50F2" w:rsidP="00CA50F2">
            <w:pPr>
              <w:pStyle w:val="VBAILTbullet1"/>
              <w:rPr>
                <w:b/>
              </w:rPr>
            </w:pPr>
            <w:r w:rsidRPr="00CA50F2">
              <w:rPr>
                <w:b/>
              </w:rPr>
              <w:t xml:space="preserve">Dependency Eligibility: Spouse </w:t>
            </w:r>
            <w:r w:rsidRPr="00CA50F2">
              <w:t>job aid</w:t>
            </w:r>
          </w:p>
        </w:tc>
      </w:tr>
      <w:tr w:rsidR="00331E6F" w14:paraId="561FBEFB" w14:textId="77777777" w:rsidTr="00331E6F">
        <w:trPr>
          <w:jc w:val="center"/>
        </w:trPr>
        <w:tc>
          <w:tcPr>
            <w:tcW w:w="2335" w:type="dxa"/>
          </w:tcPr>
          <w:p w14:paraId="67BF8C55" w14:textId="77777777" w:rsidR="00331E6F" w:rsidRPr="00976B4E" w:rsidRDefault="00331E6F" w:rsidP="00331E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42E498B0" w14:textId="6DC97D8A" w:rsidR="0089121F" w:rsidRDefault="0089121F" w:rsidP="00CA50F2">
            <w:pPr>
              <w:pStyle w:val="VBAILTbullet1"/>
            </w:pPr>
            <w:r w:rsidRPr="00CA50F2">
              <w:t>38 CFR 3.57</w:t>
            </w:r>
            <w:r>
              <w:t xml:space="preserve"> </w:t>
            </w:r>
            <w:r w:rsidRPr="00CA50F2">
              <w:t>(Child)</w:t>
            </w:r>
          </w:p>
          <w:p w14:paraId="1BDFC22A" w14:textId="25F85514" w:rsidR="00CA50F2" w:rsidRPr="00CA50F2" w:rsidRDefault="00CA50F2" w:rsidP="00CA50F2">
            <w:pPr>
              <w:pStyle w:val="VBAILTbullet1"/>
            </w:pPr>
            <w:r w:rsidRPr="00CA50F2">
              <w:t>38 CFR 3.204 (Evidence of dependents and age</w:t>
            </w:r>
            <w:r w:rsidR="00835EB8">
              <w:t>.</w:t>
            </w:r>
            <w:r w:rsidRPr="00CA50F2">
              <w:t>)</w:t>
            </w:r>
          </w:p>
          <w:p w14:paraId="72288971" w14:textId="2DF11164" w:rsidR="00CA50F2" w:rsidRPr="00CA50F2" w:rsidRDefault="00CA50F2" w:rsidP="00CA50F2">
            <w:pPr>
              <w:pStyle w:val="VBAILTbullet1"/>
            </w:pPr>
            <w:r w:rsidRPr="00CA50F2">
              <w:t>38 CFR 3.205 (Marriage</w:t>
            </w:r>
            <w:r w:rsidR="00835EB8">
              <w:t>.</w:t>
            </w:r>
            <w:r w:rsidRPr="00CA50F2">
              <w:t>)</w:t>
            </w:r>
          </w:p>
          <w:p w14:paraId="182D9922" w14:textId="14350365" w:rsidR="00CA50F2" w:rsidRPr="00CA50F2" w:rsidRDefault="00CA50F2" w:rsidP="00CA50F2">
            <w:pPr>
              <w:pStyle w:val="VBAILTbullet1"/>
            </w:pPr>
            <w:r w:rsidRPr="00CA50F2">
              <w:t>38 CFR 3.206 (Divorce</w:t>
            </w:r>
            <w:r w:rsidR="00835EB8">
              <w:t>.</w:t>
            </w:r>
            <w:r w:rsidRPr="00CA50F2">
              <w:t>)</w:t>
            </w:r>
          </w:p>
          <w:p w14:paraId="2858622E" w14:textId="50CFF9E7" w:rsidR="00CA50F2" w:rsidRPr="00CA50F2" w:rsidRDefault="00CA50F2" w:rsidP="00CA50F2">
            <w:pPr>
              <w:pStyle w:val="VBAILTbullet1"/>
            </w:pPr>
            <w:r w:rsidRPr="00CA50F2">
              <w:t>38 CFR 3.207 (Void or annulled marriage</w:t>
            </w:r>
            <w:r w:rsidR="00835EB8">
              <w:t>.</w:t>
            </w:r>
            <w:r w:rsidRPr="00CA50F2">
              <w:t>)</w:t>
            </w:r>
          </w:p>
          <w:p w14:paraId="61BB345C" w14:textId="55B3064E" w:rsidR="00CA50F2" w:rsidRPr="00CA50F2" w:rsidRDefault="00CA50F2" w:rsidP="00CA50F2">
            <w:pPr>
              <w:pStyle w:val="VBAILTbullet1"/>
            </w:pPr>
            <w:r w:rsidRPr="00CA50F2">
              <w:t>38 CFR 3.208 (Claims based on attained age</w:t>
            </w:r>
            <w:r w:rsidR="00835EB8">
              <w:t>.</w:t>
            </w:r>
            <w:r w:rsidRPr="00CA50F2">
              <w:t>)</w:t>
            </w:r>
          </w:p>
          <w:p w14:paraId="65D4895B" w14:textId="5005D40C" w:rsidR="00CA50F2" w:rsidRPr="00CA50F2" w:rsidRDefault="00CA50F2" w:rsidP="00CA50F2">
            <w:pPr>
              <w:pStyle w:val="VBAILTbullet1"/>
            </w:pPr>
            <w:r w:rsidRPr="00CA50F2">
              <w:t>38 CFR 3.209 (Birth</w:t>
            </w:r>
            <w:r w:rsidR="00835EB8">
              <w:t>.</w:t>
            </w:r>
            <w:r w:rsidRPr="00CA50F2">
              <w:t>)</w:t>
            </w:r>
          </w:p>
          <w:p w14:paraId="25A66364" w14:textId="0AA4B7EA" w:rsidR="00CA50F2" w:rsidRPr="00CA50F2" w:rsidRDefault="00CA50F2" w:rsidP="00CA50F2">
            <w:pPr>
              <w:pStyle w:val="VBAILTbullet1"/>
            </w:pPr>
            <w:r w:rsidRPr="00CA50F2">
              <w:t>38 CFR 3.210 (Child's relationship</w:t>
            </w:r>
            <w:r w:rsidR="00835EB8">
              <w:t>.</w:t>
            </w:r>
            <w:r w:rsidRPr="00CA50F2">
              <w:t>)</w:t>
            </w:r>
          </w:p>
          <w:p w14:paraId="7B3FCC6A" w14:textId="6C304088" w:rsidR="00CA50F2" w:rsidRPr="00CA50F2" w:rsidRDefault="00CA50F2" w:rsidP="00CA50F2">
            <w:pPr>
              <w:pStyle w:val="VBAILTbullet1"/>
            </w:pPr>
            <w:r w:rsidRPr="00CA50F2">
              <w:t>38 CFR 3.211 (Death</w:t>
            </w:r>
            <w:r w:rsidR="00835EB8">
              <w:t>.</w:t>
            </w:r>
            <w:r w:rsidRPr="00CA50F2">
              <w:t>)</w:t>
            </w:r>
          </w:p>
          <w:p w14:paraId="5991FD96" w14:textId="73CDA4F0" w:rsidR="00CA50F2" w:rsidRPr="00CA50F2" w:rsidRDefault="00CA50F2" w:rsidP="00CA50F2">
            <w:pPr>
              <w:pStyle w:val="VBAILTbullet1"/>
            </w:pPr>
            <w:r w:rsidRPr="00CA50F2">
              <w:t xml:space="preserve">M21-1 </w:t>
            </w:r>
            <w:proofErr w:type="spellStart"/>
            <w:r w:rsidR="00A11DA8">
              <w:t>VII.i</w:t>
            </w:r>
            <w:proofErr w:type="spellEnd"/>
            <w:r w:rsidRPr="00CA50F2">
              <w:t xml:space="preserve"> (Relationship and Dependency)</w:t>
            </w:r>
          </w:p>
          <w:p w14:paraId="50BA3FBA" w14:textId="2F5FA7D6" w:rsidR="00CA50F2" w:rsidRDefault="00CA50F2" w:rsidP="00CA50F2">
            <w:pPr>
              <w:pStyle w:val="VBAILTbullet1"/>
            </w:pPr>
            <w:r w:rsidRPr="00CA50F2">
              <w:t xml:space="preserve">M21-1 </w:t>
            </w:r>
            <w:r w:rsidR="00A11DA8">
              <w:t>VII.ii.1</w:t>
            </w:r>
            <w:r w:rsidRPr="00CA50F2">
              <w:t xml:space="preserve"> (School Attendance)</w:t>
            </w:r>
          </w:p>
          <w:p w14:paraId="258E109B" w14:textId="0A276FCA" w:rsidR="00331E6F" w:rsidRPr="008708DC" w:rsidRDefault="0089121F" w:rsidP="0089121F">
            <w:pPr>
              <w:pStyle w:val="VBAILTbullet1"/>
            </w:pPr>
            <w:r w:rsidRPr="00CA50F2">
              <w:t xml:space="preserve">M21-1 </w:t>
            </w:r>
            <w:r>
              <w:t>IX.iii.</w:t>
            </w:r>
            <w:proofErr w:type="gramStart"/>
            <w:r>
              <w:t>1.F.</w:t>
            </w:r>
            <w:proofErr w:type="gramEnd"/>
            <w:r>
              <w:t>1.a.</w:t>
            </w:r>
            <w:r w:rsidRPr="00CA50F2">
              <w:t xml:space="preserve"> (Establishing </w:t>
            </w:r>
            <w:r>
              <w:t>Dependents for Current-Law Pension Purposes</w:t>
            </w:r>
            <w:r w:rsidRPr="00CA50F2">
              <w:t>)</w:t>
            </w:r>
          </w:p>
        </w:tc>
      </w:tr>
    </w:tbl>
    <w:p w14:paraId="58E6A972" w14:textId="77777777" w:rsidR="00331E6F" w:rsidRDefault="00331E6F" w:rsidP="00331E6F">
      <w:pPr>
        <w:pStyle w:val="VBAILTBody"/>
      </w:pPr>
    </w:p>
    <w:p w14:paraId="7CC15482" w14:textId="0E5F7683" w:rsidR="00A95B07" w:rsidRDefault="00A95B07" w:rsidP="0044160C">
      <w:pPr>
        <w:pStyle w:val="VBAILTHeading2"/>
        <w:keepNext w:val="0"/>
        <w:pageBreakBefore/>
      </w:pPr>
      <w:bookmarkStart w:id="35" w:name="_Toc106031645"/>
      <w:r>
        <w:lastRenderedPageBreak/>
        <w:t>Process income and net worth adjustment claims</w:t>
      </w:r>
      <w:bookmarkEnd w:id="3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A95B07" w14:paraId="1D9BE403" w14:textId="77777777" w:rsidTr="00A95B07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FD403B4" w14:textId="77777777" w:rsidR="00A95B07" w:rsidRDefault="00A95B07" w:rsidP="00A95B0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39EC943" w14:textId="77777777" w:rsidR="00A95B07" w:rsidRDefault="00A95B07" w:rsidP="00A95B07">
            <w:pPr>
              <w:pStyle w:val="VBAILTTableHeading1"/>
            </w:pPr>
            <w:r>
              <w:t xml:space="preserve">Reference Name </w:t>
            </w:r>
          </w:p>
        </w:tc>
      </w:tr>
      <w:tr w:rsidR="00A95B07" w14:paraId="2DBD1B83" w14:textId="77777777" w:rsidTr="00A95B07">
        <w:trPr>
          <w:jc w:val="center"/>
        </w:trPr>
        <w:tc>
          <w:tcPr>
            <w:tcW w:w="2335" w:type="dxa"/>
          </w:tcPr>
          <w:p w14:paraId="0087044F" w14:textId="71AF6CD9" w:rsidR="00A95B07" w:rsidRPr="003A70B6" w:rsidRDefault="00685EAB" w:rsidP="00A95B07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56BD0D89" w14:textId="64A064F0" w:rsidR="00A95B07" w:rsidRDefault="00A95B07" w:rsidP="00A95B07">
            <w:pPr>
              <w:pStyle w:val="VBAILTBody"/>
            </w:pPr>
            <w:r>
              <w:t xml:space="preserve">Phase 6: </w:t>
            </w:r>
            <w:r w:rsidRPr="007B6DE3">
              <w:rPr>
                <w:i/>
              </w:rPr>
              <w:t xml:space="preserve">Process </w:t>
            </w:r>
            <w:r>
              <w:rPr>
                <w:i/>
              </w:rPr>
              <w:t>Income and Net Worth Adjustment</w:t>
            </w:r>
            <w:r w:rsidRPr="007B6DE3">
              <w:rPr>
                <w:i/>
              </w:rPr>
              <w:t xml:space="preserve"> Claims</w:t>
            </w:r>
          </w:p>
        </w:tc>
      </w:tr>
      <w:tr w:rsidR="00A95B07" w14:paraId="45E5AC5A" w14:textId="77777777" w:rsidTr="00A95B07">
        <w:trPr>
          <w:jc w:val="center"/>
        </w:trPr>
        <w:tc>
          <w:tcPr>
            <w:tcW w:w="2335" w:type="dxa"/>
          </w:tcPr>
          <w:p w14:paraId="4AD52E41" w14:textId="77777777" w:rsidR="00A95B07" w:rsidRPr="003A70B6" w:rsidRDefault="00A95B07" w:rsidP="00A95B07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6F5C6042" w14:textId="6A0ED717" w:rsidR="00A95B07" w:rsidRDefault="00A95B07" w:rsidP="00CD7990">
            <w:pPr>
              <w:pStyle w:val="VBAILTBody"/>
            </w:pPr>
            <w:r w:rsidRPr="0033746B">
              <w:rPr>
                <w:rStyle w:val="Strong"/>
              </w:rPr>
              <w:t xml:space="preserve">Processing </w:t>
            </w:r>
            <w:r>
              <w:rPr>
                <w:rStyle w:val="Strong"/>
              </w:rPr>
              <w:t xml:space="preserve">Income and Net Worth </w:t>
            </w:r>
            <w:r w:rsidRPr="00745B6B">
              <w:rPr>
                <w:rStyle w:val="Strong"/>
              </w:rPr>
              <w:t>Adjustment</w:t>
            </w:r>
            <w:r w:rsidRPr="00CD7990">
              <w:rPr>
                <w:b/>
              </w:rPr>
              <w:t xml:space="preserve"> Claims Checklist</w:t>
            </w:r>
            <w:r>
              <w:t xml:space="preserve"> job aid</w:t>
            </w:r>
          </w:p>
        </w:tc>
      </w:tr>
      <w:tr w:rsidR="00A95B07" w14:paraId="0EBA2E92" w14:textId="77777777" w:rsidTr="00A95B07">
        <w:trPr>
          <w:jc w:val="center"/>
        </w:trPr>
        <w:tc>
          <w:tcPr>
            <w:tcW w:w="2335" w:type="dxa"/>
          </w:tcPr>
          <w:p w14:paraId="1711D396" w14:textId="77777777" w:rsidR="00A95B07" w:rsidRPr="00CF4F54" w:rsidRDefault="00A95B07" w:rsidP="00A95B07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761FC6BF" w14:textId="43D3F178" w:rsidR="00A95B07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38 CFR 3.23 (Improved Pension Rates – Veterans and Surviving Spouses)</w:t>
            </w:r>
          </w:p>
          <w:p w14:paraId="34E3528D" w14:textId="534E6165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38 CFR 3.262 (Evaluation of Income)</w:t>
            </w:r>
          </w:p>
          <w:p w14:paraId="3790A9EE" w14:textId="68E76D97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38 CFR 3.272 (Exclusions from Income)</w:t>
            </w:r>
          </w:p>
          <w:p w14:paraId="11641C64" w14:textId="75AC45B5" w:rsidR="000D3758" w:rsidRDefault="000D3758" w:rsidP="00F9709B">
            <w:pPr>
              <w:pStyle w:val="VBAILTBody"/>
              <w:numPr>
                <w:ilvl w:val="0"/>
                <w:numId w:val="28"/>
              </w:numPr>
            </w:pPr>
            <w:r>
              <w:t>38 CFR 3.400 (General)</w:t>
            </w:r>
          </w:p>
          <w:p w14:paraId="0E260BB7" w14:textId="0A6D6E8C" w:rsidR="00A55F65" w:rsidRDefault="00A55F65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IX.i.3.A.1.a. (Effect of Income on Benefit Entitlement)</w:t>
            </w:r>
          </w:p>
          <w:p w14:paraId="23369919" w14:textId="0378C6AE" w:rsidR="00A55F65" w:rsidRDefault="00A55F65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IX.i.3.A.1.b. (Considering FTI)</w:t>
            </w:r>
          </w:p>
          <w:p w14:paraId="4B6AA780" w14:textId="049F7312" w:rsidR="00A55F65" w:rsidRDefault="00A55F65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IX.i.3.A.3 (Income and Net Worth Reporting Periods)</w:t>
            </w:r>
          </w:p>
          <w:p w14:paraId="7B046185" w14:textId="1E350F79" w:rsidR="00A55F65" w:rsidRDefault="00F9709B" w:rsidP="00A55F65">
            <w:pPr>
              <w:pStyle w:val="VBAILTBody"/>
              <w:numPr>
                <w:ilvl w:val="0"/>
                <w:numId w:val="28"/>
              </w:numPr>
            </w:pPr>
            <w:r>
              <w:t>M21-1 IX.i.3.B.1.b. (Obtaining Supplemental Income and Net Worth Information)</w:t>
            </w:r>
          </w:p>
          <w:p w14:paraId="2FCF01E5" w14:textId="4AB6880F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IX.i.3.B.2.b. (Sending EVR Forms)</w:t>
            </w:r>
          </w:p>
          <w:p w14:paraId="2B85D047" w14:textId="578E8256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IX.i.3.B.2.c. (Determining if a Pension Claimant has Dependents)</w:t>
            </w:r>
          </w:p>
          <w:p w14:paraId="112B03BF" w14:textId="417CFC60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IX.i.3.B.2.d. (Recording From/Thru Dates on Pension EVR Forms)</w:t>
            </w:r>
          </w:p>
          <w:p w14:paraId="72EAD5F9" w14:textId="2BC3A7D4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IX.i.3.B.3.a. (Forms for Developing Specific Types of Income)</w:t>
            </w:r>
          </w:p>
          <w:p w14:paraId="0C0A2D16" w14:textId="1A8ECF2E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IX.i.3.B.4 (Developing for Income and Net Worth Information by Telephone, Email, or Electronic Claims Submission Service)</w:t>
            </w:r>
          </w:p>
          <w:p w14:paraId="73AEC830" w14:textId="7B9BD736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IX.i.3.C.1.a. (General Information on Developing for Recurring Monthly Income)</w:t>
            </w:r>
          </w:p>
          <w:p w14:paraId="57BBC14B" w14:textId="7C7E4BDB" w:rsidR="00F9709B" w:rsidRDefault="00F9709B" w:rsidP="00F9709B">
            <w:pPr>
              <w:pStyle w:val="VBAILTBody"/>
              <w:numPr>
                <w:ilvl w:val="0"/>
                <w:numId w:val="28"/>
              </w:numPr>
            </w:pPr>
            <w:r>
              <w:t>M21-1 IX.i.3.C.2.a. (Hardship and the Child Hardship Exclusion)</w:t>
            </w:r>
          </w:p>
          <w:p w14:paraId="74C980F5" w14:textId="77777777" w:rsidR="00F9709B" w:rsidRDefault="00F9709B" w:rsidP="00CD7990">
            <w:pPr>
              <w:pStyle w:val="VBAILTBody"/>
              <w:numPr>
                <w:ilvl w:val="0"/>
                <w:numId w:val="28"/>
              </w:numPr>
            </w:pPr>
            <w:r>
              <w:lastRenderedPageBreak/>
              <w:t>M21-1 IX.i.3.C.3.a. (Developing for Interest Income from Net Worth</w:t>
            </w:r>
          </w:p>
          <w:p w14:paraId="2C338A7A" w14:textId="77777777" w:rsidR="00B146E1" w:rsidRDefault="00B146E1" w:rsidP="00CD7990">
            <w:pPr>
              <w:pStyle w:val="VBAILTBody"/>
              <w:numPr>
                <w:ilvl w:val="0"/>
                <w:numId w:val="28"/>
              </w:numPr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6 (Counting IVAP)</w:t>
            </w:r>
          </w:p>
          <w:p w14:paraId="47E47E1F" w14:textId="77777777" w:rsidR="00B146E1" w:rsidRDefault="00B146E1" w:rsidP="00CD7990">
            <w:pPr>
              <w:pStyle w:val="VBAILTBody"/>
              <w:numPr>
                <w:ilvl w:val="0"/>
                <w:numId w:val="28"/>
              </w:numPr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6.n. (Irregular Income and the End-of-the-Month Rule)</w:t>
            </w:r>
          </w:p>
          <w:p w14:paraId="3280C5B0" w14:textId="7AAC0318" w:rsidR="00E047F0" w:rsidRDefault="00E047F0" w:rsidP="00CD7990">
            <w:pPr>
              <w:pStyle w:val="VBAILTBody"/>
              <w:numPr>
                <w:ilvl w:val="0"/>
                <w:numId w:val="28"/>
              </w:numPr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6.s. (Income Received Before the Effective Date of the Award)</w:t>
            </w:r>
          </w:p>
          <w:p w14:paraId="2FEF69CA" w14:textId="6E49A98D" w:rsidR="00E047F0" w:rsidRDefault="00E047F0" w:rsidP="00CD7990">
            <w:pPr>
              <w:pStyle w:val="VBAILTBody"/>
              <w:numPr>
                <w:ilvl w:val="0"/>
                <w:numId w:val="28"/>
              </w:numPr>
            </w:pPr>
            <w:r>
              <w:t>M21-1 IX.iii.</w:t>
            </w:r>
            <w:proofErr w:type="gramStart"/>
            <w:r>
              <w:t>1.E.</w:t>
            </w:r>
            <w:proofErr w:type="gramEnd"/>
            <w:r>
              <w:t>7.d. (Example 2: Income Counting for the Initial Year – IVAP Changes)</w:t>
            </w:r>
          </w:p>
        </w:tc>
      </w:tr>
    </w:tbl>
    <w:p w14:paraId="5C93C45B" w14:textId="5DBE9A93" w:rsidR="00675126" w:rsidRDefault="00675126" w:rsidP="0044160C">
      <w:pPr>
        <w:pStyle w:val="VBAILTHeading2"/>
        <w:pageBreakBefore/>
      </w:pPr>
      <w:bookmarkStart w:id="36" w:name="_Toc106031646"/>
      <w:r>
        <w:lastRenderedPageBreak/>
        <w:t>Process a dependency adjustment claim</w:t>
      </w:r>
      <w:bookmarkEnd w:id="36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675126" w14:paraId="3320D33B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BE0B52C" w14:textId="77777777" w:rsidR="00675126" w:rsidRDefault="00675126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669311DA" w14:textId="77777777" w:rsidR="00675126" w:rsidRDefault="00675126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675126" w14:paraId="3F61879A" w14:textId="77777777" w:rsidTr="00CA50F2">
        <w:trPr>
          <w:jc w:val="center"/>
        </w:trPr>
        <w:tc>
          <w:tcPr>
            <w:tcW w:w="2335" w:type="dxa"/>
          </w:tcPr>
          <w:p w14:paraId="0D543BA7" w14:textId="44622863" w:rsidR="00675126" w:rsidRPr="003A70B6" w:rsidRDefault="00685EAB" w:rsidP="00CA50F2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73813880" w14:textId="239F7624" w:rsidR="00675126" w:rsidRDefault="00675126" w:rsidP="00277CB8">
            <w:pPr>
              <w:pStyle w:val="VBAILTBody"/>
            </w:pPr>
            <w:r>
              <w:t xml:space="preserve">Phase 6: </w:t>
            </w:r>
            <w:r w:rsidRPr="007B6DE3">
              <w:rPr>
                <w:i/>
              </w:rPr>
              <w:t xml:space="preserve">Process </w:t>
            </w:r>
            <w:r w:rsidR="00277CB8">
              <w:rPr>
                <w:i/>
              </w:rPr>
              <w:t>Dependency Adjustment Claims</w:t>
            </w:r>
          </w:p>
        </w:tc>
      </w:tr>
      <w:tr w:rsidR="00675126" w14:paraId="5087A970" w14:textId="77777777" w:rsidTr="00CA50F2">
        <w:trPr>
          <w:jc w:val="center"/>
        </w:trPr>
        <w:tc>
          <w:tcPr>
            <w:tcW w:w="2335" w:type="dxa"/>
          </w:tcPr>
          <w:p w14:paraId="1B9BF797" w14:textId="77777777" w:rsidR="00675126" w:rsidRPr="003A70B6" w:rsidRDefault="00675126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49760AC3" w14:textId="0B93BD20" w:rsidR="00675126" w:rsidRDefault="00277CB8" w:rsidP="00CA50F2">
            <w:pPr>
              <w:pStyle w:val="VBAILTBody"/>
            </w:pPr>
            <w:r w:rsidRPr="00277CB8">
              <w:rPr>
                <w:rStyle w:val="Strong"/>
              </w:rPr>
              <w:t xml:space="preserve">Processing a Dependency Adjustment Claim Checklist </w:t>
            </w:r>
            <w:r w:rsidR="00675126">
              <w:t>job aid</w:t>
            </w:r>
          </w:p>
        </w:tc>
      </w:tr>
      <w:tr w:rsidR="00675126" w14:paraId="12AEB4A9" w14:textId="77777777" w:rsidTr="00CA50F2">
        <w:trPr>
          <w:jc w:val="center"/>
        </w:trPr>
        <w:tc>
          <w:tcPr>
            <w:tcW w:w="2335" w:type="dxa"/>
          </w:tcPr>
          <w:p w14:paraId="7F7C1C47" w14:textId="77777777" w:rsidR="00675126" w:rsidRPr="00CF4F54" w:rsidRDefault="00675126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7F6807D9" w14:textId="76E34763" w:rsidR="00CA50F2" w:rsidRDefault="00CA50F2" w:rsidP="00CA50F2">
            <w:pPr>
              <w:pStyle w:val="VBAILTbullet1"/>
            </w:pPr>
            <w:r>
              <w:t>38 CFR 3.50 (</w:t>
            </w:r>
            <w:r w:rsidR="00B60C14">
              <w:t>Spouse and Surviving Spouse</w:t>
            </w:r>
            <w:r w:rsidR="00DA3780">
              <w:t>)</w:t>
            </w:r>
          </w:p>
          <w:p w14:paraId="550210C8" w14:textId="72BE472B" w:rsidR="00CA50F2" w:rsidRDefault="00CA50F2" w:rsidP="00CA50F2">
            <w:pPr>
              <w:pStyle w:val="VBAILTbullet1"/>
            </w:pPr>
            <w:r>
              <w:t>38 CFR 3.52 (Marriage</w:t>
            </w:r>
            <w:r w:rsidR="00835EB8">
              <w:t>s</w:t>
            </w:r>
            <w:r>
              <w:t xml:space="preserve"> </w:t>
            </w:r>
            <w:r w:rsidR="00B60C14">
              <w:t>D</w:t>
            </w:r>
            <w:r>
              <w:t xml:space="preserve">eemed </w:t>
            </w:r>
            <w:r w:rsidR="00B60C14">
              <w:t>V</w:t>
            </w:r>
            <w:r>
              <w:t>alid</w:t>
            </w:r>
            <w:r w:rsidR="00835EB8">
              <w:t>.</w:t>
            </w:r>
            <w:r>
              <w:t>)</w:t>
            </w:r>
          </w:p>
          <w:p w14:paraId="4B4AB9B9" w14:textId="625F5E4D" w:rsidR="00CA50F2" w:rsidRDefault="00CA50F2" w:rsidP="00CA50F2">
            <w:pPr>
              <w:pStyle w:val="VBAILTbullet1"/>
            </w:pPr>
            <w:r>
              <w:t>38 CFR 3.54 (</w:t>
            </w:r>
            <w:r w:rsidR="00B60C14">
              <w:t>M</w:t>
            </w:r>
            <w:r>
              <w:t xml:space="preserve">arriage </w:t>
            </w:r>
            <w:r w:rsidR="00B60C14">
              <w:t>D</w:t>
            </w:r>
            <w:r>
              <w:t>ates)</w:t>
            </w:r>
          </w:p>
          <w:p w14:paraId="7FB19DE4" w14:textId="61CD224F" w:rsidR="00B60C14" w:rsidRDefault="00B60C14" w:rsidP="00CA50F2">
            <w:pPr>
              <w:pStyle w:val="VBAILTbullet1"/>
            </w:pPr>
            <w:r>
              <w:t>38 CFR 3.55 (Reinstatement of Benefits Eligibility Based Upon Terminated Marital Relationships)</w:t>
            </w:r>
          </w:p>
          <w:p w14:paraId="0CC3CBB9" w14:textId="20A806E9" w:rsidR="00CA50F2" w:rsidRDefault="00CA50F2" w:rsidP="00CA50F2">
            <w:pPr>
              <w:pStyle w:val="VBAILTbullet1"/>
            </w:pPr>
            <w:r>
              <w:t xml:space="preserve">38 CFR 3.57 (Child) </w:t>
            </w:r>
          </w:p>
          <w:p w14:paraId="4E6B1FB2" w14:textId="102E87CB" w:rsidR="00CA50F2" w:rsidRDefault="000C3AAE" w:rsidP="00CA50F2">
            <w:pPr>
              <w:pStyle w:val="VBAILTbullet1"/>
            </w:pPr>
            <w:r>
              <w:t>38 CFR 3.204 (</w:t>
            </w:r>
            <w:r w:rsidR="00CA50F2">
              <w:t xml:space="preserve">Evidence of </w:t>
            </w:r>
            <w:r w:rsidR="00B60C14">
              <w:t>D</w:t>
            </w:r>
            <w:r w:rsidR="00CA50F2">
              <w:t xml:space="preserve">ependents and </w:t>
            </w:r>
            <w:r w:rsidR="00B60C14">
              <w:t>A</w:t>
            </w:r>
            <w:r w:rsidR="00CA50F2">
              <w:t>ge</w:t>
            </w:r>
            <w:r w:rsidR="00835EB8">
              <w:t>.</w:t>
            </w:r>
            <w:r w:rsidR="00CA50F2">
              <w:t>)</w:t>
            </w:r>
          </w:p>
          <w:p w14:paraId="7EABBEEF" w14:textId="09292A6B" w:rsidR="00CA50F2" w:rsidRDefault="000C3AAE" w:rsidP="00CA50F2">
            <w:pPr>
              <w:pStyle w:val="VBAILTbullet1"/>
            </w:pPr>
            <w:r>
              <w:t>38 CFR 3.205 (</w:t>
            </w:r>
            <w:r w:rsidR="00CA50F2">
              <w:t>Marriage)</w:t>
            </w:r>
          </w:p>
          <w:p w14:paraId="1DC8DDC6" w14:textId="0B4CF369" w:rsidR="00CA50F2" w:rsidRDefault="00CA50F2" w:rsidP="00CA50F2">
            <w:pPr>
              <w:pStyle w:val="VBAILTbullet1"/>
            </w:pPr>
            <w:r>
              <w:t>38</w:t>
            </w:r>
            <w:r w:rsidR="000C3AAE">
              <w:t xml:space="preserve"> CFR 3.210 (</w:t>
            </w:r>
            <w:r>
              <w:t xml:space="preserve">Child’s </w:t>
            </w:r>
            <w:r w:rsidR="00F008FE">
              <w:t>R</w:t>
            </w:r>
            <w:r>
              <w:t>elationship</w:t>
            </w:r>
            <w:r w:rsidR="00835EB8">
              <w:t>.</w:t>
            </w:r>
            <w:r>
              <w:t>)</w:t>
            </w:r>
          </w:p>
          <w:p w14:paraId="3DF0ADA7" w14:textId="0C2E2B82" w:rsidR="00CA50F2" w:rsidRDefault="000C3AAE" w:rsidP="00CA50F2">
            <w:pPr>
              <w:pStyle w:val="VBAILTbullet1"/>
            </w:pPr>
            <w:r>
              <w:t>38 CFR 3.356 (</w:t>
            </w:r>
            <w:r w:rsidR="00CA50F2">
              <w:t xml:space="preserve">Conditions </w:t>
            </w:r>
            <w:r w:rsidR="002265BC">
              <w:t>W</w:t>
            </w:r>
            <w:r w:rsidR="00CA50F2">
              <w:t xml:space="preserve">hich </w:t>
            </w:r>
            <w:r w:rsidR="002265BC">
              <w:t>D</w:t>
            </w:r>
            <w:r w:rsidR="00CA50F2">
              <w:t xml:space="preserve">etermine </w:t>
            </w:r>
            <w:r w:rsidR="002265BC">
              <w:t>P</w:t>
            </w:r>
            <w:r w:rsidR="00CA50F2">
              <w:t xml:space="preserve">ermanent </w:t>
            </w:r>
            <w:r w:rsidR="002265BC">
              <w:t>I</w:t>
            </w:r>
            <w:r w:rsidR="00CA50F2">
              <w:t xml:space="preserve">ncapacity for </w:t>
            </w:r>
            <w:r w:rsidR="002265BC">
              <w:t>S</w:t>
            </w:r>
            <w:r w:rsidR="00CA50F2">
              <w:t>elf-</w:t>
            </w:r>
            <w:r w:rsidR="002265BC">
              <w:t>S</w:t>
            </w:r>
            <w:r w:rsidR="00CA50F2">
              <w:t>upport)</w:t>
            </w:r>
          </w:p>
          <w:p w14:paraId="5542A666" w14:textId="74D4566A" w:rsidR="00CA50F2" w:rsidRDefault="00CA50F2" w:rsidP="00CA50F2">
            <w:pPr>
              <w:pStyle w:val="VBAILTbullet1"/>
            </w:pPr>
            <w:r>
              <w:t xml:space="preserve">38 CFR 3.451 (Special </w:t>
            </w:r>
            <w:r w:rsidR="002265BC">
              <w:t>A</w:t>
            </w:r>
            <w:r>
              <w:t>pportionments)</w:t>
            </w:r>
          </w:p>
          <w:p w14:paraId="78F682E0" w14:textId="11041553" w:rsidR="00CA50F2" w:rsidRDefault="00CA50F2" w:rsidP="00CA50F2">
            <w:pPr>
              <w:pStyle w:val="VBAILTbullet1"/>
            </w:pPr>
            <w:r>
              <w:t xml:space="preserve">38 CFR 3.667 (School </w:t>
            </w:r>
            <w:r w:rsidR="002265BC">
              <w:t>A</w:t>
            </w:r>
            <w:r>
              <w:t>ttendance)</w:t>
            </w:r>
          </w:p>
          <w:p w14:paraId="2407B3D4" w14:textId="10F1E1D9" w:rsidR="00CA50F2" w:rsidRDefault="00CA50F2" w:rsidP="00CA50F2">
            <w:pPr>
              <w:pStyle w:val="VBAILTbullet1"/>
            </w:pPr>
            <w:r>
              <w:t>M21-1 I.</w:t>
            </w:r>
            <w:r w:rsidR="00F0286E">
              <w:t>i.1.B</w:t>
            </w:r>
            <w:r>
              <w:t xml:space="preserve"> (</w:t>
            </w:r>
            <w:r w:rsidR="00F0286E">
              <w:t xml:space="preserve">General Information on </w:t>
            </w:r>
            <w:r>
              <w:t>Due Process)</w:t>
            </w:r>
          </w:p>
          <w:p w14:paraId="568A8795" w14:textId="0D5FFAB7" w:rsidR="00CA50F2" w:rsidRDefault="00CA50F2" w:rsidP="00CA50F2">
            <w:pPr>
              <w:pStyle w:val="VBAILTbullet1"/>
            </w:pPr>
            <w:r>
              <w:t xml:space="preserve">M21-1 </w:t>
            </w:r>
            <w:r w:rsidR="00F0286E">
              <w:t>VII.i.1.A</w:t>
            </w:r>
            <w:r>
              <w:t xml:space="preserve"> (General Development and Dependency Issues)</w:t>
            </w:r>
          </w:p>
          <w:p w14:paraId="1B80487B" w14:textId="0E090149" w:rsidR="00CA50F2" w:rsidRDefault="00CA50F2" w:rsidP="00CA50F2">
            <w:pPr>
              <w:pStyle w:val="VBAILTbullet1"/>
            </w:pPr>
            <w:r>
              <w:t xml:space="preserve">M21-1 </w:t>
            </w:r>
            <w:r w:rsidR="00F0286E">
              <w:t>VII.i.1.C</w:t>
            </w:r>
            <w:r>
              <w:t xml:space="preserve"> (Adjusting Awards for Dependents)</w:t>
            </w:r>
          </w:p>
          <w:p w14:paraId="236958FF" w14:textId="3E528000" w:rsidR="00CA50F2" w:rsidRDefault="00CA50F2" w:rsidP="00CA50F2">
            <w:pPr>
              <w:pStyle w:val="VBAILTbullet1"/>
            </w:pPr>
            <w:r>
              <w:t xml:space="preserve">M21-1 </w:t>
            </w:r>
            <w:proofErr w:type="spellStart"/>
            <w:r w:rsidR="00F0286E">
              <w:t>VII.iii</w:t>
            </w:r>
            <w:proofErr w:type="spellEnd"/>
            <w:r>
              <w:t xml:space="preserve"> (Apportionment</w:t>
            </w:r>
            <w:r w:rsidR="00F0286E">
              <w:t xml:space="preserve"> of Benefits</w:t>
            </w:r>
            <w:r>
              <w:t>)</w:t>
            </w:r>
          </w:p>
          <w:p w14:paraId="1B87FEF6" w14:textId="4B98415D" w:rsidR="00CA50F2" w:rsidRDefault="00CA50F2" w:rsidP="00CA50F2">
            <w:pPr>
              <w:pStyle w:val="VBAILTbullet1"/>
            </w:pPr>
            <w:r>
              <w:t xml:space="preserve">M21-1 </w:t>
            </w:r>
            <w:r w:rsidR="00F0286E">
              <w:t>VII.i.2.E</w:t>
            </w:r>
            <w:r>
              <w:t xml:space="preserve"> (Remarriage of a Surviving Spouse)</w:t>
            </w:r>
          </w:p>
          <w:p w14:paraId="4B4CF26B" w14:textId="21C29CAC" w:rsidR="00CA50F2" w:rsidRDefault="00CA50F2" w:rsidP="00CA50F2">
            <w:pPr>
              <w:pStyle w:val="VBAILTbullet1"/>
            </w:pPr>
            <w:r>
              <w:t xml:space="preserve">M21-1 </w:t>
            </w:r>
            <w:r w:rsidR="00F0286E">
              <w:t>IX.iii.</w:t>
            </w:r>
            <w:proofErr w:type="gramStart"/>
            <w:r w:rsidR="00F0286E">
              <w:t>1.F</w:t>
            </w:r>
            <w:proofErr w:type="gramEnd"/>
            <w:r>
              <w:t xml:space="preserve"> (Dependents for Current-Law Pension Purposes)</w:t>
            </w:r>
          </w:p>
          <w:p w14:paraId="5755D3E4" w14:textId="61F9753E" w:rsidR="00675126" w:rsidRDefault="00CA50F2" w:rsidP="00CA50F2">
            <w:pPr>
              <w:pStyle w:val="VBAILTbullet1"/>
            </w:pPr>
            <w:r>
              <w:t xml:space="preserve">M21-1 </w:t>
            </w:r>
            <w:r w:rsidR="00F0286E" w:rsidRPr="00F0286E">
              <w:t>IX.iii.</w:t>
            </w:r>
            <w:proofErr w:type="gramStart"/>
            <w:r w:rsidR="00F0286E" w:rsidRPr="00F0286E">
              <w:t>1.F.</w:t>
            </w:r>
            <w:proofErr w:type="gramEnd"/>
            <w:r w:rsidR="00F0286E" w:rsidRPr="00F0286E">
              <w:t>2.h</w:t>
            </w:r>
            <w:bookmarkStart w:id="37" w:name="2h"/>
            <w:r w:rsidR="00F0286E" w:rsidRPr="00F0286E">
              <w:t>.</w:t>
            </w:r>
            <w:bookmarkEnd w:id="37"/>
            <w:r w:rsidR="00F0286E">
              <w:t xml:space="preserve"> </w:t>
            </w:r>
            <w:r>
              <w:t>(Counting the Income of an Unestablished Dependent)</w:t>
            </w:r>
          </w:p>
        </w:tc>
      </w:tr>
    </w:tbl>
    <w:p w14:paraId="21D656F2" w14:textId="77777777" w:rsidR="00675126" w:rsidRPr="00331E6F" w:rsidRDefault="00675126" w:rsidP="00331E6F">
      <w:pPr>
        <w:pStyle w:val="VBAILTBody"/>
      </w:pPr>
    </w:p>
    <w:sectPr w:rsidR="00675126" w:rsidRPr="00331E6F" w:rsidSect="00685EAB">
      <w:headerReference w:type="default" r:id="rId15"/>
      <w:headerReference w:type="first" r:id="rId16"/>
      <w:footerReference w:type="first" r:id="rId17"/>
      <w:pgSz w:w="12240" w:h="15840"/>
      <w:pgMar w:top="15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C036" w14:textId="77777777" w:rsidR="0077543C" w:rsidRDefault="0077543C" w:rsidP="00C214A9">
      <w:pPr>
        <w:spacing w:after="0" w:line="240" w:lineRule="auto"/>
      </w:pPr>
      <w:r>
        <w:separator/>
      </w:r>
    </w:p>
  </w:endnote>
  <w:endnote w:type="continuationSeparator" w:id="0">
    <w:p w14:paraId="1F7A6D3D" w14:textId="77777777" w:rsidR="0077543C" w:rsidRDefault="0077543C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5186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057428" w14:textId="4CF2A590" w:rsidR="0088496B" w:rsidRDefault="008849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4EF092" w14:textId="37C56020" w:rsidR="00DE6DF0" w:rsidRPr="00D44C02" w:rsidRDefault="00DE6DF0" w:rsidP="009C2DBE">
    <w:pPr>
      <w:pStyle w:val="VBAILT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E8194" w14:paraId="518730AC" w14:textId="77777777" w:rsidTr="70DE8194">
      <w:tc>
        <w:tcPr>
          <w:tcW w:w="3120" w:type="dxa"/>
        </w:tcPr>
        <w:p w14:paraId="25B34C22" w14:textId="457B7563" w:rsidR="70DE8194" w:rsidRDefault="70DE8194" w:rsidP="70DE8194">
          <w:pPr>
            <w:pStyle w:val="Header"/>
            <w:ind w:left="-115"/>
          </w:pPr>
        </w:p>
      </w:tc>
      <w:tc>
        <w:tcPr>
          <w:tcW w:w="3120" w:type="dxa"/>
        </w:tcPr>
        <w:p w14:paraId="7FDFC62E" w14:textId="656AB96F" w:rsidR="70DE8194" w:rsidRDefault="70DE8194" w:rsidP="70DE8194">
          <w:pPr>
            <w:pStyle w:val="Header"/>
            <w:jc w:val="center"/>
          </w:pPr>
        </w:p>
      </w:tc>
      <w:tc>
        <w:tcPr>
          <w:tcW w:w="3120" w:type="dxa"/>
        </w:tcPr>
        <w:p w14:paraId="2F151F35" w14:textId="753EEF15" w:rsidR="70DE8194" w:rsidRDefault="70DE8194" w:rsidP="70DE8194">
          <w:pPr>
            <w:pStyle w:val="Header"/>
            <w:ind w:right="-115"/>
            <w:jc w:val="right"/>
          </w:pPr>
        </w:p>
      </w:tc>
    </w:tr>
  </w:tbl>
  <w:p w14:paraId="3B2A7EBC" w14:textId="52E81D7A" w:rsidR="70DE8194" w:rsidRDefault="70DE8194" w:rsidP="70DE8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43" w14:textId="76011CC6" w:rsidR="00DE6DF0" w:rsidRPr="00C214A9" w:rsidRDefault="00DE6DF0" w:rsidP="00D44C02">
    <w:pPr>
      <w:pStyle w:val="VBAILTFooter"/>
    </w:pP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="00685EAB" w:rsidRPr="00685EAB">
      <w:rPr>
        <w:b/>
        <w:bCs/>
        <w:noProof/>
      </w:rPr>
      <w:t>3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489EE0F7" w14:textId="77777777" w:rsidR="00DE6DF0" w:rsidRDefault="00DE6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C6F4" w14:textId="77777777" w:rsidR="0077543C" w:rsidRDefault="0077543C" w:rsidP="00C214A9">
      <w:pPr>
        <w:spacing w:after="0" w:line="240" w:lineRule="auto"/>
      </w:pPr>
      <w:r>
        <w:separator/>
      </w:r>
    </w:p>
  </w:footnote>
  <w:footnote w:type="continuationSeparator" w:id="0">
    <w:p w14:paraId="094DC127" w14:textId="77777777" w:rsidR="0077543C" w:rsidRDefault="0077543C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560" w14:textId="16711B0F" w:rsidR="00DE6DF0" w:rsidRDefault="00DE6DF0" w:rsidP="002D1DCE">
    <w:pPr>
      <w:pStyle w:val="VBAILTHeader"/>
    </w:pPr>
    <w:r>
      <w:t>Process Election Claims</w:t>
    </w:r>
    <w:r w:rsidRPr="002F44AD">
      <w:t xml:space="preserve"> </w:t>
    </w:r>
  </w:p>
  <w:p w14:paraId="084AE554" w14:textId="662814E5" w:rsidR="00DE6DF0" w:rsidRPr="002D1DCE" w:rsidRDefault="00DE6DF0" w:rsidP="00DA5285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2E2C" w14:textId="1D3F32A0" w:rsidR="00DE6DF0" w:rsidRDefault="00DE6DF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56AD" w14:textId="427B55B4" w:rsidR="00DE6DF0" w:rsidRPr="00DD503F" w:rsidRDefault="00DE6DF0" w:rsidP="004E482B">
    <w:pPr>
      <w:pStyle w:val="VBAILTHeader"/>
    </w:pPr>
    <w:r w:rsidRPr="00DD503F">
      <w:t xml:space="preserve">Process </w:t>
    </w:r>
    <w:r>
      <w:t>Election</w:t>
    </w:r>
    <w:r w:rsidRPr="00DD503F">
      <w:t xml:space="preserve"> Claims</w:t>
    </w:r>
  </w:p>
  <w:p w14:paraId="430CA4AB" w14:textId="1A5CF783" w:rsidR="00DE6DF0" w:rsidRPr="00DD503F" w:rsidRDefault="00DE6DF0" w:rsidP="00685EAB">
    <w:pPr>
      <w:pStyle w:val="VBAILTHeader"/>
      <w:pBdr>
        <w:bottom w:val="single" w:sz="4" w:space="1" w:color="auto"/>
      </w:pBdr>
    </w:pPr>
    <w:r w:rsidRPr="00DD503F">
      <w:t>Appendix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C666" w14:textId="37E70B55" w:rsidR="00DE6DF0" w:rsidRDefault="00DE6DF0" w:rsidP="00B00EF1">
    <w:pPr>
      <w:pStyle w:val="VBAILTHeader"/>
    </w:pPr>
    <w:r>
      <w:t>Lesson 20: Process Election Claims</w:t>
    </w:r>
  </w:p>
  <w:p w14:paraId="4E3B67F8" w14:textId="7B38ED44" w:rsidR="00DE6DF0" w:rsidRPr="002D1DCE" w:rsidRDefault="00DE6DF0" w:rsidP="00DD503F">
    <w:pPr>
      <w:pStyle w:val="VBAILTHeader"/>
      <w:pBdr>
        <w:bottom w:val="single" w:sz="4" w:space="1" w:color="auto"/>
      </w:pBdr>
    </w:pPr>
    <w: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6C84B08"/>
    <w:multiLevelType w:val="multilevel"/>
    <w:tmpl w:val="835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2AA3"/>
    <w:multiLevelType w:val="multilevel"/>
    <w:tmpl w:val="E12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12D9F"/>
    <w:multiLevelType w:val="multilevel"/>
    <w:tmpl w:val="F552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12E10"/>
    <w:multiLevelType w:val="multilevel"/>
    <w:tmpl w:val="BEB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8041E"/>
    <w:multiLevelType w:val="multilevel"/>
    <w:tmpl w:val="44E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372BE"/>
    <w:multiLevelType w:val="hybridMultilevel"/>
    <w:tmpl w:val="78FC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14A96"/>
    <w:multiLevelType w:val="multilevel"/>
    <w:tmpl w:val="5AC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1741D"/>
    <w:multiLevelType w:val="multilevel"/>
    <w:tmpl w:val="8FF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6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693B00"/>
    <w:multiLevelType w:val="hybridMultilevel"/>
    <w:tmpl w:val="6E182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6D238F"/>
    <w:multiLevelType w:val="multilevel"/>
    <w:tmpl w:val="5A3AB502"/>
    <w:numStyleLink w:val="VBAILTNumbering"/>
  </w:abstractNum>
  <w:abstractNum w:abstractNumId="20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1" w15:restartNumberingAfterBreak="0">
    <w:nsid w:val="68FA16FC"/>
    <w:multiLevelType w:val="multilevel"/>
    <w:tmpl w:val="0BE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54303"/>
    <w:multiLevelType w:val="multilevel"/>
    <w:tmpl w:val="3AC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373532378">
    <w:abstractNumId w:val="6"/>
  </w:num>
  <w:num w:numId="2" w16cid:durableId="693772905">
    <w:abstractNumId w:val="16"/>
  </w:num>
  <w:num w:numId="3" w16cid:durableId="1706514376">
    <w:abstractNumId w:val="17"/>
  </w:num>
  <w:num w:numId="4" w16cid:durableId="1524443281">
    <w:abstractNumId w:val="11"/>
  </w:num>
  <w:num w:numId="5" w16cid:durableId="335350404">
    <w:abstractNumId w:val="20"/>
  </w:num>
  <w:num w:numId="6" w16cid:durableId="1370762410">
    <w:abstractNumId w:val="23"/>
  </w:num>
  <w:num w:numId="7" w16cid:durableId="165831651">
    <w:abstractNumId w:val="0"/>
  </w:num>
  <w:num w:numId="8" w16cid:durableId="658266069">
    <w:abstractNumId w:val="15"/>
  </w:num>
  <w:num w:numId="9" w16cid:durableId="48844545">
    <w:abstractNumId w:val="9"/>
  </w:num>
  <w:num w:numId="10" w16cid:durableId="74743795">
    <w:abstractNumId w:val="19"/>
  </w:num>
  <w:num w:numId="11" w16cid:durableId="1630163827">
    <w:abstractNumId w:val="12"/>
  </w:num>
  <w:num w:numId="12" w16cid:durableId="1665476288">
    <w:abstractNumId w:val="6"/>
  </w:num>
  <w:num w:numId="13" w16cid:durableId="1196238908">
    <w:abstractNumId w:val="10"/>
  </w:num>
  <w:num w:numId="14" w16cid:durableId="1931041708">
    <w:abstractNumId w:val="2"/>
  </w:num>
  <w:num w:numId="15" w16cid:durableId="1193345309">
    <w:abstractNumId w:val="6"/>
  </w:num>
  <w:num w:numId="16" w16cid:durableId="1399278315">
    <w:abstractNumId w:val="6"/>
  </w:num>
  <w:num w:numId="17" w16cid:durableId="202064536">
    <w:abstractNumId w:val="1"/>
  </w:num>
  <w:num w:numId="18" w16cid:durableId="1346666155">
    <w:abstractNumId w:val="22"/>
  </w:num>
  <w:num w:numId="19" w16cid:durableId="1639798534">
    <w:abstractNumId w:val="7"/>
  </w:num>
  <w:num w:numId="20" w16cid:durableId="715856244">
    <w:abstractNumId w:val="14"/>
  </w:num>
  <w:num w:numId="21" w16cid:durableId="96827920">
    <w:abstractNumId w:val="5"/>
  </w:num>
  <w:num w:numId="22" w16cid:durableId="1510484991">
    <w:abstractNumId w:val="13"/>
  </w:num>
  <w:num w:numId="23" w16cid:durableId="1146626555">
    <w:abstractNumId w:val="4"/>
  </w:num>
  <w:num w:numId="24" w16cid:durableId="1451123307">
    <w:abstractNumId w:val="21"/>
  </w:num>
  <w:num w:numId="25" w16cid:durableId="197016596">
    <w:abstractNumId w:val="3"/>
  </w:num>
  <w:num w:numId="26" w16cid:durableId="781653632">
    <w:abstractNumId w:val="8"/>
  </w:num>
  <w:num w:numId="27" w16cid:durableId="1808014444">
    <w:abstractNumId w:val="6"/>
  </w:num>
  <w:num w:numId="28" w16cid:durableId="448549415">
    <w:abstractNumId w:val="18"/>
  </w:num>
  <w:num w:numId="29" w16cid:durableId="702752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156A5"/>
    <w:rsid w:val="00021E7B"/>
    <w:rsid w:val="00025AAA"/>
    <w:rsid w:val="000565F5"/>
    <w:rsid w:val="00077BE7"/>
    <w:rsid w:val="000826FD"/>
    <w:rsid w:val="00083B9D"/>
    <w:rsid w:val="00085A11"/>
    <w:rsid w:val="00097095"/>
    <w:rsid w:val="000C26E0"/>
    <w:rsid w:val="000C3AAE"/>
    <w:rsid w:val="000C3D97"/>
    <w:rsid w:val="000D3758"/>
    <w:rsid w:val="000E6BD3"/>
    <w:rsid w:val="000E6DFF"/>
    <w:rsid w:val="000F430C"/>
    <w:rsid w:val="000F6A22"/>
    <w:rsid w:val="00116035"/>
    <w:rsid w:val="0012382A"/>
    <w:rsid w:val="00124AE7"/>
    <w:rsid w:val="001262F7"/>
    <w:rsid w:val="00134184"/>
    <w:rsid w:val="00143CCF"/>
    <w:rsid w:val="00143E51"/>
    <w:rsid w:val="001604CC"/>
    <w:rsid w:val="00175040"/>
    <w:rsid w:val="00190666"/>
    <w:rsid w:val="001947F4"/>
    <w:rsid w:val="001969B6"/>
    <w:rsid w:val="001A573A"/>
    <w:rsid w:val="001B4207"/>
    <w:rsid w:val="001B504B"/>
    <w:rsid w:val="001C35E8"/>
    <w:rsid w:val="001C51BC"/>
    <w:rsid w:val="001D2E6A"/>
    <w:rsid w:val="001D5A75"/>
    <w:rsid w:val="001D6742"/>
    <w:rsid w:val="001E5136"/>
    <w:rsid w:val="001F290C"/>
    <w:rsid w:val="00204E87"/>
    <w:rsid w:val="002233AF"/>
    <w:rsid w:val="002265BC"/>
    <w:rsid w:val="002379A1"/>
    <w:rsid w:val="0024084E"/>
    <w:rsid w:val="00243A33"/>
    <w:rsid w:val="00246B39"/>
    <w:rsid w:val="00250FEF"/>
    <w:rsid w:val="00267BA2"/>
    <w:rsid w:val="00270BCD"/>
    <w:rsid w:val="00277CB8"/>
    <w:rsid w:val="00286798"/>
    <w:rsid w:val="002912BA"/>
    <w:rsid w:val="00291415"/>
    <w:rsid w:val="00294FBF"/>
    <w:rsid w:val="002A65AA"/>
    <w:rsid w:val="002C3FE7"/>
    <w:rsid w:val="002D1DCE"/>
    <w:rsid w:val="002E3812"/>
    <w:rsid w:val="002E7FD3"/>
    <w:rsid w:val="002F44AD"/>
    <w:rsid w:val="002F5039"/>
    <w:rsid w:val="0030090E"/>
    <w:rsid w:val="00302919"/>
    <w:rsid w:val="0031023B"/>
    <w:rsid w:val="00311F4D"/>
    <w:rsid w:val="00313580"/>
    <w:rsid w:val="0032245F"/>
    <w:rsid w:val="0032280F"/>
    <w:rsid w:val="00330F91"/>
    <w:rsid w:val="00331E6F"/>
    <w:rsid w:val="0033746B"/>
    <w:rsid w:val="003560D1"/>
    <w:rsid w:val="00360F79"/>
    <w:rsid w:val="00363913"/>
    <w:rsid w:val="00372AE6"/>
    <w:rsid w:val="00376B80"/>
    <w:rsid w:val="00394A76"/>
    <w:rsid w:val="003B118F"/>
    <w:rsid w:val="003B3180"/>
    <w:rsid w:val="003C0CBC"/>
    <w:rsid w:val="003C1DDD"/>
    <w:rsid w:val="003C3378"/>
    <w:rsid w:val="003E3D02"/>
    <w:rsid w:val="003E5BF9"/>
    <w:rsid w:val="003F1616"/>
    <w:rsid w:val="00415CED"/>
    <w:rsid w:val="00416682"/>
    <w:rsid w:val="004276F8"/>
    <w:rsid w:val="0043308A"/>
    <w:rsid w:val="0044160C"/>
    <w:rsid w:val="00443BFF"/>
    <w:rsid w:val="004551FC"/>
    <w:rsid w:val="00457980"/>
    <w:rsid w:val="00465A0A"/>
    <w:rsid w:val="004666CD"/>
    <w:rsid w:val="00472F76"/>
    <w:rsid w:val="0048218A"/>
    <w:rsid w:val="00482939"/>
    <w:rsid w:val="00494920"/>
    <w:rsid w:val="004B08D7"/>
    <w:rsid w:val="004B566A"/>
    <w:rsid w:val="004C668D"/>
    <w:rsid w:val="004C6D37"/>
    <w:rsid w:val="004C7062"/>
    <w:rsid w:val="004D6D0B"/>
    <w:rsid w:val="004E1BC0"/>
    <w:rsid w:val="004E482B"/>
    <w:rsid w:val="004E4972"/>
    <w:rsid w:val="004F39FE"/>
    <w:rsid w:val="00502699"/>
    <w:rsid w:val="00512FA6"/>
    <w:rsid w:val="00524F6E"/>
    <w:rsid w:val="005274FC"/>
    <w:rsid w:val="00542CCA"/>
    <w:rsid w:val="00545404"/>
    <w:rsid w:val="00551F78"/>
    <w:rsid w:val="00552D93"/>
    <w:rsid w:val="00555821"/>
    <w:rsid w:val="0056451A"/>
    <w:rsid w:val="00573A4F"/>
    <w:rsid w:val="00574863"/>
    <w:rsid w:val="00577665"/>
    <w:rsid w:val="00594B98"/>
    <w:rsid w:val="005A2DBA"/>
    <w:rsid w:val="005A4F21"/>
    <w:rsid w:val="005A6B6D"/>
    <w:rsid w:val="005F0B86"/>
    <w:rsid w:val="00604334"/>
    <w:rsid w:val="00606000"/>
    <w:rsid w:val="00610D52"/>
    <w:rsid w:val="00622460"/>
    <w:rsid w:val="00622B1E"/>
    <w:rsid w:val="00630540"/>
    <w:rsid w:val="006504B2"/>
    <w:rsid w:val="00657E0D"/>
    <w:rsid w:val="006718EF"/>
    <w:rsid w:val="00675126"/>
    <w:rsid w:val="00677EBF"/>
    <w:rsid w:val="00685EAB"/>
    <w:rsid w:val="0069164A"/>
    <w:rsid w:val="006A6A3F"/>
    <w:rsid w:val="006C20C4"/>
    <w:rsid w:val="006C56E6"/>
    <w:rsid w:val="006D3CE4"/>
    <w:rsid w:val="006D754E"/>
    <w:rsid w:val="006E54AE"/>
    <w:rsid w:val="007064FA"/>
    <w:rsid w:val="00710AA0"/>
    <w:rsid w:val="00713BDB"/>
    <w:rsid w:val="00731C06"/>
    <w:rsid w:val="007359B2"/>
    <w:rsid w:val="00736BC3"/>
    <w:rsid w:val="007370F8"/>
    <w:rsid w:val="0074381C"/>
    <w:rsid w:val="00745B6B"/>
    <w:rsid w:val="00746943"/>
    <w:rsid w:val="007470D1"/>
    <w:rsid w:val="00752649"/>
    <w:rsid w:val="00772FB7"/>
    <w:rsid w:val="0077543C"/>
    <w:rsid w:val="00777978"/>
    <w:rsid w:val="007C49C5"/>
    <w:rsid w:val="007D483F"/>
    <w:rsid w:val="007E1238"/>
    <w:rsid w:val="007E4E14"/>
    <w:rsid w:val="007E5B61"/>
    <w:rsid w:val="00813890"/>
    <w:rsid w:val="00813E5B"/>
    <w:rsid w:val="00813F75"/>
    <w:rsid w:val="00835EB8"/>
    <w:rsid w:val="00871398"/>
    <w:rsid w:val="008715F0"/>
    <w:rsid w:val="00872F7F"/>
    <w:rsid w:val="00877215"/>
    <w:rsid w:val="00881482"/>
    <w:rsid w:val="00882DB9"/>
    <w:rsid w:val="0088496B"/>
    <w:rsid w:val="0089121F"/>
    <w:rsid w:val="008A6D9F"/>
    <w:rsid w:val="008B0665"/>
    <w:rsid w:val="008B60E8"/>
    <w:rsid w:val="008C72DB"/>
    <w:rsid w:val="008E4A12"/>
    <w:rsid w:val="0091339C"/>
    <w:rsid w:val="0093586D"/>
    <w:rsid w:val="009365BE"/>
    <w:rsid w:val="00936E46"/>
    <w:rsid w:val="009774B9"/>
    <w:rsid w:val="009846DA"/>
    <w:rsid w:val="00990509"/>
    <w:rsid w:val="009A5590"/>
    <w:rsid w:val="009B4B99"/>
    <w:rsid w:val="009B7BCF"/>
    <w:rsid w:val="009C142D"/>
    <w:rsid w:val="009C167B"/>
    <w:rsid w:val="009C2DBE"/>
    <w:rsid w:val="009C652C"/>
    <w:rsid w:val="009D6EA1"/>
    <w:rsid w:val="009F361E"/>
    <w:rsid w:val="00A03870"/>
    <w:rsid w:val="00A10B66"/>
    <w:rsid w:val="00A11DA8"/>
    <w:rsid w:val="00A336EE"/>
    <w:rsid w:val="00A3668B"/>
    <w:rsid w:val="00A51279"/>
    <w:rsid w:val="00A55F65"/>
    <w:rsid w:val="00A57231"/>
    <w:rsid w:val="00A66DFB"/>
    <w:rsid w:val="00A75438"/>
    <w:rsid w:val="00A76F4F"/>
    <w:rsid w:val="00A7735D"/>
    <w:rsid w:val="00A83291"/>
    <w:rsid w:val="00A91286"/>
    <w:rsid w:val="00A924C8"/>
    <w:rsid w:val="00A95B07"/>
    <w:rsid w:val="00AA177B"/>
    <w:rsid w:val="00AA6B46"/>
    <w:rsid w:val="00AA71BC"/>
    <w:rsid w:val="00AC3390"/>
    <w:rsid w:val="00AD3B2A"/>
    <w:rsid w:val="00AD6500"/>
    <w:rsid w:val="00AE4A4B"/>
    <w:rsid w:val="00AE5422"/>
    <w:rsid w:val="00AF4C32"/>
    <w:rsid w:val="00B00EF1"/>
    <w:rsid w:val="00B07EF1"/>
    <w:rsid w:val="00B146E1"/>
    <w:rsid w:val="00B20653"/>
    <w:rsid w:val="00B22BBA"/>
    <w:rsid w:val="00B45144"/>
    <w:rsid w:val="00B60C14"/>
    <w:rsid w:val="00B621D1"/>
    <w:rsid w:val="00B81369"/>
    <w:rsid w:val="00B8369B"/>
    <w:rsid w:val="00B86275"/>
    <w:rsid w:val="00B93C98"/>
    <w:rsid w:val="00B95A8B"/>
    <w:rsid w:val="00B95BC8"/>
    <w:rsid w:val="00BA0FD7"/>
    <w:rsid w:val="00BA1DCE"/>
    <w:rsid w:val="00BB7225"/>
    <w:rsid w:val="00BC78BC"/>
    <w:rsid w:val="00BD4424"/>
    <w:rsid w:val="00BE44CD"/>
    <w:rsid w:val="00C042B5"/>
    <w:rsid w:val="00C13B0B"/>
    <w:rsid w:val="00C16E15"/>
    <w:rsid w:val="00C214A9"/>
    <w:rsid w:val="00C263F6"/>
    <w:rsid w:val="00C30F06"/>
    <w:rsid w:val="00C33DFF"/>
    <w:rsid w:val="00C40B3A"/>
    <w:rsid w:val="00C746EB"/>
    <w:rsid w:val="00C764DB"/>
    <w:rsid w:val="00C77297"/>
    <w:rsid w:val="00C8111C"/>
    <w:rsid w:val="00C83A06"/>
    <w:rsid w:val="00C84152"/>
    <w:rsid w:val="00C8779F"/>
    <w:rsid w:val="00C90127"/>
    <w:rsid w:val="00C924EC"/>
    <w:rsid w:val="00C933C0"/>
    <w:rsid w:val="00C97D0B"/>
    <w:rsid w:val="00CA50F2"/>
    <w:rsid w:val="00CA7A2E"/>
    <w:rsid w:val="00CC3EF6"/>
    <w:rsid w:val="00CD634C"/>
    <w:rsid w:val="00CD7990"/>
    <w:rsid w:val="00CE570D"/>
    <w:rsid w:val="00CE65E8"/>
    <w:rsid w:val="00CF50B0"/>
    <w:rsid w:val="00D0028B"/>
    <w:rsid w:val="00D10282"/>
    <w:rsid w:val="00D11F45"/>
    <w:rsid w:val="00D15A8E"/>
    <w:rsid w:val="00D22882"/>
    <w:rsid w:val="00D272EF"/>
    <w:rsid w:val="00D2746D"/>
    <w:rsid w:val="00D33A17"/>
    <w:rsid w:val="00D40113"/>
    <w:rsid w:val="00D446CA"/>
    <w:rsid w:val="00D44C02"/>
    <w:rsid w:val="00D54422"/>
    <w:rsid w:val="00D54DB1"/>
    <w:rsid w:val="00D77B6C"/>
    <w:rsid w:val="00D93448"/>
    <w:rsid w:val="00D94905"/>
    <w:rsid w:val="00DA3780"/>
    <w:rsid w:val="00DA5285"/>
    <w:rsid w:val="00DA5E93"/>
    <w:rsid w:val="00DC0A86"/>
    <w:rsid w:val="00DD503F"/>
    <w:rsid w:val="00DE61D5"/>
    <w:rsid w:val="00DE6DF0"/>
    <w:rsid w:val="00DF4E77"/>
    <w:rsid w:val="00DF6115"/>
    <w:rsid w:val="00E047F0"/>
    <w:rsid w:val="00E11D67"/>
    <w:rsid w:val="00E12307"/>
    <w:rsid w:val="00E12CE0"/>
    <w:rsid w:val="00E21CDB"/>
    <w:rsid w:val="00E22681"/>
    <w:rsid w:val="00E2306B"/>
    <w:rsid w:val="00E43C51"/>
    <w:rsid w:val="00E510F1"/>
    <w:rsid w:val="00E73091"/>
    <w:rsid w:val="00E75235"/>
    <w:rsid w:val="00E94AEA"/>
    <w:rsid w:val="00EB54BA"/>
    <w:rsid w:val="00EC758C"/>
    <w:rsid w:val="00ED3070"/>
    <w:rsid w:val="00ED314A"/>
    <w:rsid w:val="00EF0F1E"/>
    <w:rsid w:val="00EF4CDB"/>
    <w:rsid w:val="00F008FE"/>
    <w:rsid w:val="00F02051"/>
    <w:rsid w:val="00F0286E"/>
    <w:rsid w:val="00F0544B"/>
    <w:rsid w:val="00F169A6"/>
    <w:rsid w:val="00F238A9"/>
    <w:rsid w:val="00F266EB"/>
    <w:rsid w:val="00F2766B"/>
    <w:rsid w:val="00F3363A"/>
    <w:rsid w:val="00F41652"/>
    <w:rsid w:val="00F442C1"/>
    <w:rsid w:val="00F4513D"/>
    <w:rsid w:val="00F463BC"/>
    <w:rsid w:val="00F47483"/>
    <w:rsid w:val="00F821D0"/>
    <w:rsid w:val="00F85387"/>
    <w:rsid w:val="00F9709B"/>
    <w:rsid w:val="00FA0027"/>
    <w:rsid w:val="00FB069A"/>
    <w:rsid w:val="00FC1AE4"/>
    <w:rsid w:val="00FC359C"/>
    <w:rsid w:val="00FD2985"/>
    <w:rsid w:val="00FE1AC6"/>
    <w:rsid w:val="00FE73C7"/>
    <w:rsid w:val="00FE77CB"/>
    <w:rsid w:val="21856506"/>
    <w:rsid w:val="2B040F27"/>
    <w:rsid w:val="31C62872"/>
    <w:rsid w:val="575BB9D5"/>
    <w:rsid w:val="70DE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0175B138-2D28-43D7-B628-A38AF6F6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VBAILTBody"/>
    <w:next w:val="VBAILTBody"/>
    <w:autoRedefine/>
    <w:uiPriority w:val="39"/>
    <w:unhideWhenUsed/>
    <w:qFormat/>
    <w:rsid w:val="00685EAB"/>
    <w:pPr>
      <w:spacing w:before="60" w:after="60"/>
    </w:pPr>
    <w:rPr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VBAILTHeading1"/>
    <w:next w:val="Normal"/>
    <w:uiPriority w:val="39"/>
    <w:unhideWhenUsed/>
    <w:qFormat/>
    <w:rsid w:val="00685EAB"/>
    <w:pPr>
      <w:keepNext/>
      <w:pageBreakBefore/>
      <w:outlineLvl w:val="9"/>
    </w:pPr>
  </w:style>
  <w:style w:type="paragraph" w:styleId="TOC2">
    <w:name w:val="toc 2"/>
    <w:basedOn w:val="VBAILTBody"/>
    <w:next w:val="VBAILTBody"/>
    <w:autoRedefine/>
    <w:uiPriority w:val="39"/>
    <w:unhideWhenUsed/>
    <w:qFormat/>
    <w:rsid w:val="005A4F21"/>
    <w:pPr>
      <w:tabs>
        <w:tab w:val="right" w:leader="dot" w:pos="9350"/>
      </w:tabs>
      <w:spacing w:before="60" w:after="60"/>
      <w:ind w:left="216"/>
    </w:pPr>
    <w:rPr>
      <w:rFonts w:cs="Calibri"/>
      <w:color w:val="000000"/>
      <w:sz w:val="20"/>
      <w:szCs w:val="20"/>
      <w:shd w:val="clear" w:color="auto" w:fill="FFFFFF"/>
    </w:rPr>
  </w:style>
  <w:style w:type="paragraph" w:styleId="TOC3">
    <w:name w:val="toc 3"/>
    <w:basedOn w:val="VBAILTBody"/>
    <w:next w:val="VBAILTBody"/>
    <w:autoRedefine/>
    <w:uiPriority w:val="39"/>
    <w:unhideWhenUsed/>
    <w:qFormat/>
    <w:rsid w:val="00685EAB"/>
    <w:pPr>
      <w:spacing w:before="60" w:after="60"/>
      <w:ind w:left="446"/>
    </w:pPr>
    <w:rPr>
      <w:i/>
      <w:iCs/>
      <w:sz w:val="20"/>
      <w:szCs w:val="20"/>
    </w:rPr>
  </w:style>
  <w:style w:type="character" w:customStyle="1" w:styleId="normaltextrun">
    <w:name w:val="normaltextrun"/>
    <w:basedOn w:val="DefaultParagraphFont"/>
    <w:rsid w:val="00B07EF1"/>
  </w:style>
  <w:style w:type="character" w:customStyle="1" w:styleId="eop">
    <w:name w:val="eop"/>
    <w:basedOn w:val="DefaultParagraphFont"/>
    <w:rsid w:val="00B07EF1"/>
  </w:style>
  <w:style w:type="character" w:customStyle="1" w:styleId="contextualspellingandgrammarerror">
    <w:name w:val="contextualspellingandgrammarerror"/>
    <w:basedOn w:val="DefaultParagraphFont"/>
    <w:rsid w:val="00B0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C512E3B4-B2C8-4AED-A878-89804DD16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144F2B-9EA9-4036-AB18-B079004F0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3</TotalTime>
  <Pages>23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20: Process Election Claims Appendix A</vt:lpstr>
    </vt:vector>
  </TitlesOfParts>
  <Company>Veterans Benefits Administration</Company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20: Process Election Claims Appendix A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2023-08-21T18:45:00Z</dcterms:created>
  <dcterms:modified xsi:type="dcterms:W3CDTF">2023-09-22T14:37:00Z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