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B1F4" w14:textId="4D25C232" w:rsidR="00DA012B" w:rsidRDefault="00DA012B" w:rsidP="00DA012B">
      <w:pPr>
        <w:pStyle w:val="VBAILTCoverService"/>
        <w:spacing w:after="0"/>
      </w:pPr>
      <w:bookmarkStart w:id="0" w:name="_GoBack"/>
      <w:bookmarkEnd w:id="0"/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77777777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PMC VSR 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A5552" w14:textId="1F68D193" w:rsidR="006A3767" w:rsidRPr="006A3767" w:rsidRDefault="00675307" w:rsidP="005A17EE">
      <w:pPr>
        <w:pStyle w:val="VBAILTCoverdoctypecourse"/>
        <w:spacing w:before="0" w:after="0" w:line="240" w:lineRule="auto"/>
      </w:pPr>
      <w:r>
        <w:t>Phase 4</w:t>
      </w:r>
      <w:r w:rsidR="006A3767" w:rsidRPr="006A3767">
        <w:t xml:space="preserve">: </w:t>
      </w:r>
      <w:r>
        <w:t>Introduction to Pension Management</w:t>
      </w:r>
    </w:p>
    <w:p w14:paraId="50C40619" w14:textId="2CFA8875" w:rsidR="006676FD" w:rsidRPr="006A3767" w:rsidRDefault="006676FD" w:rsidP="006A3767">
      <w:pPr>
        <w:pStyle w:val="VBAILTBody"/>
        <w:spacing w:line="600" w:lineRule="auto"/>
      </w:pPr>
    </w:p>
    <w:p w14:paraId="2F770EFA" w14:textId="77777777" w:rsidR="006B70AC" w:rsidRDefault="006B70AC" w:rsidP="006B70AC">
      <w:pPr>
        <w:pStyle w:val="VBAILTCoverLessonTitle"/>
      </w:pPr>
      <w:r>
        <w:t xml:space="preserve">Phase 4 </w:t>
      </w:r>
      <w:r w:rsidR="0096412D">
        <w:t>Knowledge Check</w:t>
      </w:r>
      <w:r w:rsidR="004172C3">
        <w:t xml:space="preserve"> Preparation </w:t>
      </w:r>
    </w:p>
    <w:p w14:paraId="78B4EC7E" w14:textId="0E8DA50C" w:rsidR="006B7403" w:rsidRPr="006A3767" w:rsidRDefault="00A16CFC" w:rsidP="006B70AC">
      <w:pPr>
        <w:pStyle w:val="VBAILTCoverdoctypecourse"/>
      </w:pPr>
      <w:r>
        <w:t xml:space="preserve">Appendix A: </w:t>
      </w:r>
      <w:r w:rsidR="00D95C11" w:rsidRPr="006A3767">
        <w:t>Worksheet</w:t>
      </w:r>
    </w:p>
    <w:p w14:paraId="4797FCF2" w14:textId="72931B23" w:rsidR="001D2E6A" w:rsidRPr="006B70AC" w:rsidRDefault="00526206" w:rsidP="006B70AC">
      <w:pPr>
        <w:pStyle w:val="VBAILTCoverMisc"/>
      </w:pPr>
      <w:r>
        <w:t>February 2020</w:t>
      </w:r>
    </w:p>
    <w:p w14:paraId="1E39023F" w14:textId="77777777" w:rsidR="006B70AC" w:rsidRDefault="006B70AC" w:rsidP="00913849">
      <w:pPr>
        <w:jc w:val="center"/>
        <w:rPr>
          <w:rFonts w:ascii="Verdana" w:hAnsi="Verdana"/>
        </w:rPr>
      </w:pPr>
    </w:p>
    <w:p w14:paraId="48E56411" w14:textId="77777777" w:rsidR="00526206" w:rsidRDefault="00526206" w:rsidP="00913849">
      <w:pPr>
        <w:jc w:val="center"/>
        <w:rPr>
          <w:rFonts w:ascii="Verdana" w:hAnsi="Verdana"/>
        </w:rPr>
      </w:pPr>
    </w:p>
    <w:p w14:paraId="6A0130E9" w14:textId="77777777" w:rsidR="00526206" w:rsidRDefault="00526206" w:rsidP="00913849">
      <w:pPr>
        <w:jc w:val="center"/>
        <w:rPr>
          <w:rFonts w:ascii="Verdana" w:hAnsi="Verdana"/>
        </w:rPr>
      </w:pPr>
    </w:p>
    <w:p w14:paraId="00600EA9" w14:textId="305CEE39" w:rsidR="00526206" w:rsidRDefault="00526206" w:rsidP="00913849">
      <w:pPr>
        <w:jc w:val="center"/>
        <w:rPr>
          <w:rFonts w:ascii="Verdana" w:hAnsi="Verdana"/>
        </w:rPr>
      </w:pPr>
    </w:p>
    <w:p w14:paraId="782BD273" w14:textId="77777777" w:rsidR="00080483" w:rsidRDefault="00080483" w:rsidP="00913849">
      <w:pPr>
        <w:jc w:val="center"/>
        <w:rPr>
          <w:rFonts w:ascii="Verdana" w:hAnsi="Verdana"/>
        </w:rPr>
      </w:pPr>
    </w:p>
    <w:p w14:paraId="42C91E06" w14:textId="77777777" w:rsidR="00526206" w:rsidRDefault="00526206" w:rsidP="00913849">
      <w:pPr>
        <w:jc w:val="center"/>
        <w:rPr>
          <w:rFonts w:ascii="Verdana" w:hAnsi="Verdana"/>
        </w:rPr>
      </w:pPr>
    </w:p>
    <w:p w14:paraId="17EEA6CF" w14:textId="001F1083" w:rsidR="00526206" w:rsidRPr="006A3767" w:rsidRDefault="00526206" w:rsidP="00913849">
      <w:pPr>
        <w:jc w:val="center"/>
        <w:rPr>
          <w:rFonts w:ascii="Verdana" w:hAnsi="Verdana"/>
        </w:rPr>
        <w:sectPr w:rsidR="00526206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60751F1E" w:rsidR="002E4CF5" w:rsidRDefault="00675307" w:rsidP="002E4CF5">
      <w:pPr>
        <w:pStyle w:val="VBAILTHeading1"/>
      </w:pPr>
      <w:r>
        <w:lastRenderedPageBreak/>
        <w:t>Phase 4</w:t>
      </w:r>
      <w:r w:rsidR="00041574" w:rsidRPr="00041574">
        <w:t xml:space="preserve"> </w:t>
      </w:r>
      <w:r w:rsidR="002E4CF5">
        <w:t>Worksheet</w:t>
      </w:r>
    </w:p>
    <w:p w14:paraId="5B40987C" w14:textId="3AF9A2CC" w:rsidR="001D59D2" w:rsidRPr="002E4CF5" w:rsidRDefault="002E4CF5" w:rsidP="002E4CF5">
      <w:pPr>
        <w:pStyle w:val="VBAILTHeading2"/>
      </w:pPr>
      <w:r w:rsidRPr="002E4CF5">
        <w:t xml:space="preserve">Part A: </w:t>
      </w:r>
      <w:r w:rsidR="00FB7270">
        <w:t>What’s the Question?</w:t>
      </w:r>
    </w:p>
    <w:p w14:paraId="2D22D1F1" w14:textId="2BE04A7E" w:rsidR="001D59D2" w:rsidRDefault="00C127A5" w:rsidP="00041574">
      <w:pPr>
        <w:pStyle w:val="VBAILTBody"/>
      </w:pPr>
      <w:r>
        <w:t xml:space="preserve">Select the correct question based on the answer given. </w:t>
      </w:r>
    </w:p>
    <w:p w14:paraId="5CD32932" w14:textId="01BCDC2C" w:rsidR="00C127A5" w:rsidRDefault="00C127A5" w:rsidP="00C127A5">
      <w:pPr>
        <w:pStyle w:val="VBAILTBody"/>
        <w:numPr>
          <w:ilvl w:val="0"/>
          <w:numId w:val="28"/>
        </w:numPr>
      </w:pPr>
      <w:r>
        <w:t>This stage is for reviewing all incoming applications, correspondence, and evidence to determine if a claim warrants priority processing because of its nature or facts.</w:t>
      </w:r>
    </w:p>
    <w:p w14:paraId="70DA1A92" w14:textId="6B2E9668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Initial Screening stage?</w:t>
      </w:r>
    </w:p>
    <w:p w14:paraId="7A3A5543" w14:textId="62C9BE56" w:rsidR="00C03D74" w:rsidRDefault="00C03D74" w:rsidP="00C03D74">
      <w:pPr>
        <w:pStyle w:val="VBAILTBody"/>
        <w:numPr>
          <w:ilvl w:val="1"/>
          <w:numId w:val="28"/>
        </w:numPr>
      </w:pPr>
      <w:r w:rsidRPr="00B25559">
        <w:t>What is Claim Development stage?</w:t>
      </w:r>
    </w:p>
    <w:p w14:paraId="7097C5B4" w14:textId="441A48A7" w:rsidR="004B6D87" w:rsidRPr="00B25559" w:rsidRDefault="004B6D87" w:rsidP="00C03D74">
      <w:pPr>
        <w:pStyle w:val="VBAILTBody"/>
        <w:numPr>
          <w:ilvl w:val="1"/>
          <w:numId w:val="28"/>
        </w:numPr>
      </w:pPr>
      <w:r>
        <w:t>What is Ready for Decision?</w:t>
      </w:r>
    </w:p>
    <w:p w14:paraId="2AE5DFDB" w14:textId="694FD625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Award Determination/Promulgation stage?</w:t>
      </w:r>
    </w:p>
    <w:p w14:paraId="01316651" w14:textId="013ED6F9" w:rsidR="004B6D87" w:rsidRPr="00B25559" w:rsidRDefault="00C03D74" w:rsidP="004B6D87">
      <w:pPr>
        <w:pStyle w:val="VBAILTBody"/>
        <w:numPr>
          <w:ilvl w:val="1"/>
          <w:numId w:val="28"/>
        </w:numPr>
      </w:pPr>
      <w:r w:rsidRPr="00B25559">
        <w:t>What is Claimant Notification stage?</w:t>
      </w:r>
    </w:p>
    <w:p w14:paraId="2C2017DA" w14:textId="31219374" w:rsidR="00C03D74" w:rsidRPr="00B25559" w:rsidRDefault="0097407A" w:rsidP="0097407A">
      <w:pPr>
        <w:pStyle w:val="VBAILTBody"/>
        <w:numPr>
          <w:ilvl w:val="0"/>
          <w:numId w:val="28"/>
        </w:numPr>
      </w:pPr>
      <w:r w:rsidRPr="00B25559">
        <w:t>This stage address</w:t>
      </w:r>
      <w:r w:rsidR="00CC3C02">
        <w:t>es</w:t>
      </w:r>
      <w:r w:rsidRPr="00B25559">
        <w:t xml:space="preserve"> all issues pertaining to a single claim by denying benefits when entitlement</w:t>
      </w:r>
      <w:r w:rsidR="004172C3">
        <w:t xml:space="preserve"> does </w:t>
      </w:r>
      <w:r w:rsidR="004172C3" w:rsidRPr="004172C3">
        <w:rPr>
          <w:b/>
        </w:rPr>
        <w:t>not</w:t>
      </w:r>
      <w:r w:rsidRPr="00B25559">
        <w:t xml:space="preserve"> exist.</w:t>
      </w:r>
    </w:p>
    <w:p w14:paraId="0F0E5B9A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Initial Screening stage?</w:t>
      </w:r>
    </w:p>
    <w:p w14:paraId="34DCD081" w14:textId="3F61F8B3" w:rsidR="00C03D74" w:rsidRDefault="00C03D74" w:rsidP="00C03D74">
      <w:pPr>
        <w:pStyle w:val="VBAILTBody"/>
        <w:numPr>
          <w:ilvl w:val="1"/>
          <w:numId w:val="28"/>
        </w:numPr>
      </w:pPr>
      <w:r w:rsidRPr="00B25559">
        <w:t>What is Claim Development stage?</w:t>
      </w:r>
    </w:p>
    <w:p w14:paraId="2C8EB030" w14:textId="14ACC77A" w:rsidR="004B6D87" w:rsidRPr="00B25559" w:rsidRDefault="004B6D87" w:rsidP="00C03D74">
      <w:pPr>
        <w:pStyle w:val="VBAILTBody"/>
        <w:numPr>
          <w:ilvl w:val="1"/>
          <w:numId w:val="28"/>
        </w:numPr>
      </w:pPr>
      <w:r>
        <w:t>What is Ready for Decision</w:t>
      </w:r>
    </w:p>
    <w:p w14:paraId="1637A920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Award Determination/Promulgation stage?</w:t>
      </w:r>
    </w:p>
    <w:p w14:paraId="705FF64E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Claimant Notification stage?</w:t>
      </w:r>
    </w:p>
    <w:p w14:paraId="4E6C321E" w14:textId="65107F1F" w:rsidR="00C03D74" w:rsidRPr="00B25559" w:rsidRDefault="00C03D74" w:rsidP="004172C3">
      <w:pPr>
        <w:pStyle w:val="VBAILTBody"/>
        <w:numPr>
          <w:ilvl w:val="0"/>
          <w:numId w:val="28"/>
        </w:numPr>
      </w:pPr>
      <w:r w:rsidRPr="00B25559">
        <w:t>This stage</w:t>
      </w:r>
      <w:r w:rsidR="0097407A" w:rsidRPr="00B25559">
        <w:t xml:space="preserve"> </w:t>
      </w:r>
      <w:r w:rsidR="004B6D87">
        <w:t xml:space="preserve">is applicable to claims that are </w:t>
      </w:r>
      <w:r w:rsidR="00EF4034">
        <w:t>requesting additional benefits such as aid and attendance or housebound benefits.</w:t>
      </w:r>
    </w:p>
    <w:p w14:paraId="4E2AA7F3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Initial Screening stage?</w:t>
      </w:r>
    </w:p>
    <w:p w14:paraId="557A03B8" w14:textId="2DCFFB56" w:rsidR="00C03D74" w:rsidRDefault="00C03D74" w:rsidP="00C03D74">
      <w:pPr>
        <w:pStyle w:val="VBAILTBody"/>
        <w:numPr>
          <w:ilvl w:val="1"/>
          <w:numId w:val="28"/>
        </w:numPr>
      </w:pPr>
      <w:r w:rsidRPr="00B25559">
        <w:t>What is Claim Development stage?</w:t>
      </w:r>
    </w:p>
    <w:p w14:paraId="1EE9DBC0" w14:textId="03CDF564" w:rsidR="004B6D87" w:rsidRPr="00B25559" w:rsidRDefault="004B6D87" w:rsidP="00C03D74">
      <w:pPr>
        <w:pStyle w:val="VBAILTBody"/>
        <w:numPr>
          <w:ilvl w:val="1"/>
          <w:numId w:val="28"/>
        </w:numPr>
      </w:pPr>
      <w:r>
        <w:t>What is Ready for Decision?</w:t>
      </w:r>
    </w:p>
    <w:p w14:paraId="44EDA001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Award Determination/Promulgation stage?</w:t>
      </w:r>
    </w:p>
    <w:p w14:paraId="6B20315C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Claimant Notification stage?</w:t>
      </w:r>
    </w:p>
    <w:p w14:paraId="7B0F4362" w14:textId="793219CD" w:rsidR="00C03D74" w:rsidRPr="00B25559" w:rsidRDefault="00C03D74" w:rsidP="006470EC">
      <w:pPr>
        <w:pStyle w:val="VBAILTBody"/>
        <w:numPr>
          <w:ilvl w:val="0"/>
          <w:numId w:val="28"/>
        </w:numPr>
      </w:pPr>
      <w:r w:rsidRPr="00B25559">
        <w:t>This stage</w:t>
      </w:r>
      <w:r w:rsidR="006470EC" w:rsidRPr="00B25559">
        <w:t xml:space="preserve"> provides the claimant with full knowledge of the decision made and </w:t>
      </w:r>
      <w:r w:rsidR="00065AF1">
        <w:t>his/her</w:t>
      </w:r>
      <w:r w:rsidR="00065AF1" w:rsidRPr="00B25559">
        <w:t xml:space="preserve"> </w:t>
      </w:r>
      <w:r w:rsidR="006470EC" w:rsidRPr="00B25559">
        <w:t>rights pertaining to that decision.</w:t>
      </w:r>
    </w:p>
    <w:p w14:paraId="1398F5E0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Initial Screening stage?</w:t>
      </w:r>
    </w:p>
    <w:p w14:paraId="6E1D3BCF" w14:textId="0F4B9F80" w:rsidR="00C03D74" w:rsidRDefault="00C03D74" w:rsidP="00C03D74">
      <w:pPr>
        <w:pStyle w:val="VBAILTBody"/>
        <w:numPr>
          <w:ilvl w:val="1"/>
          <w:numId w:val="28"/>
        </w:numPr>
      </w:pPr>
      <w:r w:rsidRPr="00B25559">
        <w:t>What is Claim Development stage?</w:t>
      </w:r>
    </w:p>
    <w:p w14:paraId="63329E61" w14:textId="2E9F4E61" w:rsidR="004B6D87" w:rsidRPr="00B25559" w:rsidRDefault="004B6D87" w:rsidP="00C03D74">
      <w:pPr>
        <w:pStyle w:val="VBAILTBody"/>
        <w:numPr>
          <w:ilvl w:val="1"/>
          <w:numId w:val="28"/>
        </w:numPr>
      </w:pPr>
      <w:r>
        <w:t>What is Ready for Decision?</w:t>
      </w:r>
    </w:p>
    <w:p w14:paraId="728C5F32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Award Determination/Promulgation stage?</w:t>
      </w:r>
    </w:p>
    <w:p w14:paraId="0E2CE9B1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lastRenderedPageBreak/>
        <w:t>What is Claimant Notification stage?</w:t>
      </w:r>
    </w:p>
    <w:p w14:paraId="43991E08" w14:textId="77777777" w:rsidR="00C03D74" w:rsidRDefault="00C03D74" w:rsidP="00B25559">
      <w:pPr>
        <w:pStyle w:val="VBAILTBody"/>
        <w:ind w:left="720"/>
      </w:pPr>
    </w:p>
    <w:p w14:paraId="72D08579" w14:textId="56DDF43E" w:rsidR="00C03D74" w:rsidRDefault="00C03D74" w:rsidP="0097407A">
      <w:pPr>
        <w:pStyle w:val="VBAILTBody"/>
        <w:numPr>
          <w:ilvl w:val="0"/>
          <w:numId w:val="28"/>
        </w:numPr>
      </w:pPr>
      <w:r>
        <w:t>This stage</w:t>
      </w:r>
      <w:r w:rsidR="0097407A">
        <w:t xml:space="preserve"> </w:t>
      </w:r>
      <w:r w:rsidR="0097407A" w:rsidRPr="0097407A">
        <w:t>address</w:t>
      </w:r>
      <w:r w:rsidR="00EF4034">
        <w:t>es</w:t>
      </w:r>
      <w:r w:rsidR="0097407A" w:rsidRPr="0097407A">
        <w:t xml:space="preserve"> all issues pertaining to a single claim by</w:t>
      </w:r>
      <w:r w:rsidR="0097407A">
        <w:t xml:space="preserve"> </w:t>
      </w:r>
      <w:r w:rsidR="0097407A" w:rsidRPr="0097407A">
        <w:t>awarding benefits when entitlement exists</w:t>
      </w:r>
      <w:r w:rsidR="0097407A">
        <w:t>.</w:t>
      </w:r>
    </w:p>
    <w:p w14:paraId="449D6513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Initial Screening stage?</w:t>
      </w:r>
    </w:p>
    <w:p w14:paraId="653B55F4" w14:textId="308E99AF" w:rsidR="00C03D74" w:rsidRDefault="00C03D74" w:rsidP="00C03D74">
      <w:pPr>
        <w:pStyle w:val="VBAILTBody"/>
        <w:numPr>
          <w:ilvl w:val="1"/>
          <w:numId w:val="28"/>
        </w:numPr>
      </w:pPr>
      <w:r w:rsidRPr="00B25559">
        <w:t>What is Claim Development stage?</w:t>
      </w:r>
    </w:p>
    <w:p w14:paraId="69AA9C1F" w14:textId="5CBD78B4" w:rsidR="004B6D87" w:rsidRPr="00B25559" w:rsidRDefault="004B6D87" w:rsidP="00C03D74">
      <w:pPr>
        <w:pStyle w:val="VBAILTBody"/>
        <w:numPr>
          <w:ilvl w:val="1"/>
          <w:numId w:val="28"/>
        </w:numPr>
      </w:pPr>
      <w:r>
        <w:t>What is Ready for Decision?</w:t>
      </w:r>
    </w:p>
    <w:p w14:paraId="305D597E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Award Determination/Promulgation stage?</w:t>
      </w:r>
    </w:p>
    <w:p w14:paraId="083F072D" w14:textId="77777777" w:rsidR="00C03D74" w:rsidRPr="00B25559" w:rsidRDefault="00C03D74" w:rsidP="00C03D74">
      <w:pPr>
        <w:pStyle w:val="VBAILTBody"/>
        <w:numPr>
          <w:ilvl w:val="1"/>
          <w:numId w:val="28"/>
        </w:numPr>
      </w:pPr>
      <w:r w:rsidRPr="00B25559">
        <w:t>What is Claimant Notification stage?</w:t>
      </w:r>
    </w:p>
    <w:p w14:paraId="235C98DE" w14:textId="6F78A6B5" w:rsidR="0097407A" w:rsidRPr="00B25559" w:rsidRDefault="0097407A" w:rsidP="00577C1E">
      <w:pPr>
        <w:pStyle w:val="VBAILTBody"/>
        <w:numPr>
          <w:ilvl w:val="0"/>
          <w:numId w:val="28"/>
        </w:numPr>
      </w:pPr>
      <w:r w:rsidRPr="00B25559">
        <w:t>This stage</w:t>
      </w:r>
      <w:r w:rsidR="006470EC" w:rsidRPr="00B25559">
        <w:t xml:space="preserve"> </w:t>
      </w:r>
      <w:r w:rsidR="00577C1E" w:rsidRPr="00B25559">
        <w:t>assists claimants in obtaining evidence to substantiate the claim before VA makes a decision.</w:t>
      </w:r>
    </w:p>
    <w:p w14:paraId="32613645" w14:textId="77777777" w:rsidR="0097407A" w:rsidRPr="00B25559" w:rsidRDefault="0097407A" w:rsidP="0097407A">
      <w:pPr>
        <w:pStyle w:val="VBAILTBody"/>
        <w:numPr>
          <w:ilvl w:val="1"/>
          <w:numId w:val="28"/>
        </w:numPr>
      </w:pPr>
      <w:r w:rsidRPr="00B25559">
        <w:t>What is Initial Screening stage?</w:t>
      </w:r>
    </w:p>
    <w:p w14:paraId="566BC2B1" w14:textId="6BCC7F88" w:rsidR="0097407A" w:rsidRDefault="0097407A" w:rsidP="0097407A">
      <w:pPr>
        <w:pStyle w:val="VBAILTBody"/>
        <w:numPr>
          <w:ilvl w:val="1"/>
          <w:numId w:val="28"/>
        </w:numPr>
      </w:pPr>
      <w:r w:rsidRPr="00B25559">
        <w:t>What is Claim Development stage?</w:t>
      </w:r>
    </w:p>
    <w:p w14:paraId="1F45850F" w14:textId="45E2B127" w:rsidR="004B6D87" w:rsidRPr="00B25559" w:rsidRDefault="004B6D87" w:rsidP="0097407A">
      <w:pPr>
        <w:pStyle w:val="VBAILTBody"/>
        <w:numPr>
          <w:ilvl w:val="1"/>
          <w:numId w:val="28"/>
        </w:numPr>
      </w:pPr>
      <w:r>
        <w:t>What is Ready for Decision?</w:t>
      </w:r>
    </w:p>
    <w:p w14:paraId="7F18E108" w14:textId="77777777" w:rsidR="0097407A" w:rsidRPr="00B25559" w:rsidRDefault="0097407A" w:rsidP="0097407A">
      <w:pPr>
        <w:pStyle w:val="VBAILTBody"/>
        <w:numPr>
          <w:ilvl w:val="1"/>
          <w:numId w:val="28"/>
        </w:numPr>
      </w:pPr>
      <w:r w:rsidRPr="00B25559">
        <w:t>What is Award Determination/Promulgation stage?</w:t>
      </w:r>
    </w:p>
    <w:p w14:paraId="787DDCD9" w14:textId="77777777" w:rsidR="0097407A" w:rsidRPr="00B25559" w:rsidRDefault="0097407A" w:rsidP="0097407A">
      <w:pPr>
        <w:pStyle w:val="VBAILTBody"/>
        <w:numPr>
          <w:ilvl w:val="1"/>
          <w:numId w:val="28"/>
        </w:numPr>
      </w:pPr>
      <w:r w:rsidRPr="00B25559">
        <w:t>What is Claimant Notification stage?</w:t>
      </w:r>
    </w:p>
    <w:p w14:paraId="29A76E06" w14:textId="11F51D30" w:rsidR="0097407A" w:rsidRPr="00B25559" w:rsidRDefault="0097407A" w:rsidP="0097407A">
      <w:pPr>
        <w:pStyle w:val="VBAILTBody"/>
        <w:numPr>
          <w:ilvl w:val="0"/>
          <w:numId w:val="28"/>
        </w:numPr>
      </w:pPr>
      <w:r w:rsidRPr="00B25559">
        <w:t>This stage</w:t>
      </w:r>
      <w:r w:rsidR="00907F93" w:rsidRPr="00B25559">
        <w:t xml:space="preserve"> reviews all evidence to determine if an immediate denial is warranted.</w:t>
      </w:r>
    </w:p>
    <w:p w14:paraId="1734A2EA" w14:textId="77777777" w:rsidR="0097407A" w:rsidRPr="00B25559" w:rsidRDefault="0097407A" w:rsidP="0097407A">
      <w:pPr>
        <w:pStyle w:val="VBAILTBody"/>
        <w:numPr>
          <w:ilvl w:val="1"/>
          <w:numId w:val="28"/>
        </w:numPr>
      </w:pPr>
      <w:r w:rsidRPr="00B25559">
        <w:t>What is Initial Screening stage?</w:t>
      </w:r>
    </w:p>
    <w:p w14:paraId="595AB077" w14:textId="24B2FEB6" w:rsidR="0097407A" w:rsidRDefault="0097407A" w:rsidP="0097407A">
      <w:pPr>
        <w:pStyle w:val="VBAILTBody"/>
        <w:numPr>
          <w:ilvl w:val="1"/>
          <w:numId w:val="28"/>
        </w:numPr>
      </w:pPr>
      <w:r w:rsidRPr="00C03D74">
        <w:t>What is Claim Development stage?</w:t>
      </w:r>
    </w:p>
    <w:p w14:paraId="01E241EB" w14:textId="368C4503" w:rsidR="004B6D87" w:rsidRPr="00C03D74" w:rsidRDefault="004B6D87" w:rsidP="0097407A">
      <w:pPr>
        <w:pStyle w:val="VBAILTBody"/>
        <w:numPr>
          <w:ilvl w:val="1"/>
          <w:numId w:val="28"/>
        </w:numPr>
      </w:pPr>
      <w:r>
        <w:t>What is Read for Decision?</w:t>
      </w:r>
    </w:p>
    <w:p w14:paraId="0730ADAF" w14:textId="77777777" w:rsidR="0097407A" w:rsidRPr="00C03D74" w:rsidRDefault="0097407A" w:rsidP="0097407A">
      <w:pPr>
        <w:pStyle w:val="VBAILTBody"/>
        <w:numPr>
          <w:ilvl w:val="1"/>
          <w:numId w:val="28"/>
        </w:numPr>
      </w:pPr>
      <w:r w:rsidRPr="00C03D74">
        <w:t>What is Award Determination/Promulgation stage?</w:t>
      </w:r>
    </w:p>
    <w:p w14:paraId="7183CDFD" w14:textId="77777777" w:rsidR="0097407A" w:rsidRPr="00C03D74" w:rsidRDefault="0097407A" w:rsidP="0097407A">
      <w:pPr>
        <w:pStyle w:val="VBAILTBody"/>
        <w:numPr>
          <w:ilvl w:val="1"/>
          <w:numId w:val="28"/>
        </w:numPr>
      </w:pPr>
      <w:r w:rsidRPr="00C03D74">
        <w:t>What is Claimant Notification stage?</w:t>
      </w:r>
    </w:p>
    <w:p w14:paraId="3B880F90" w14:textId="45431131" w:rsidR="00C21E36" w:rsidRPr="00B25559" w:rsidRDefault="00FA4203" w:rsidP="00080483">
      <w:pPr>
        <w:pStyle w:val="VBAILTBody"/>
        <w:ind w:left="1080"/>
      </w:pPr>
      <w:r>
        <w:br w:type="page"/>
      </w:r>
    </w:p>
    <w:p w14:paraId="66ED3B52" w14:textId="5753DC52" w:rsidR="00F0219E" w:rsidRDefault="002E4CF5" w:rsidP="00F0219E">
      <w:pPr>
        <w:pStyle w:val="VBAILTHeading2"/>
      </w:pPr>
      <w:r w:rsidRPr="002E4CF5">
        <w:lastRenderedPageBreak/>
        <w:t xml:space="preserve">Part </w:t>
      </w:r>
      <w:r>
        <w:t>B</w:t>
      </w:r>
      <w:r w:rsidRPr="002E4CF5">
        <w:t xml:space="preserve">: </w:t>
      </w:r>
      <w:r w:rsidR="00C127A5">
        <w:t>Know the Claim</w:t>
      </w:r>
      <w:r w:rsidR="00F0219E">
        <w:t xml:space="preserve"> Type</w:t>
      </w:r>
    </w:p>
    <w:p w14:paraId="06AB52F8" w14:textId="604198A8" w:rsidR="00A1745A" w:rsidRDefault="00C974FC" w:rsidP="00E7169C">
      <w:pPr>
        <w:pStyle w:val="VBAILTBody"/>
      </w:pPr>
      <w:r>
        <w:t xml:space="preserve">Match the definition with the correct claim type. Write the corresponding letter (a, b, c, d, e, or f) next to the correct claim type. Use the </w:t>
      </w:r>
      <w:r w:rsidRPr="00F0219E">
        <w:rPr>
          <w:b/>
        </w:rPr>
        <w:t>Claim Types</w:t>
      </w:r>
      <w:r>
        <w:t xml:space="preserve"> job aid for assistance. </w:t>
      </w:r>
    </w:p>
    <w:p w14:paraId="0C6B50C6" w14:textId="77777777" w:rsidR="00D8709B" w:rsidRDefault="00D8709B" w:rsidP="00D8709B">
      <w:pPr>
        <w:pStyle w:val="VBAILTBody"/>
        <w:numPr>
          <w:ilvl w:val="0"/>
          <w:numId w:val="37"/>
        </w:numPr>
      </w:pPr>
      <w:r w:rsidRPr="00D8709B">
        <w:t>A monetary benefit payable to a low-income, un-remarried surviving spouse and/or unmarried children of a deceased Veteran with wartime service.</w:t>
      </w:r>
    </w:p>
    <w:p w14:paraId="2395461B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Special Monthly Pension (SMP)</w:t>
      </w:r>
    </w:p>
    <w:p w14:paraId="30AF4291" w14:textId="3258C82D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>800 Series Work Items</w:t>
      </w:r>
    </w:p>
    <w:p w14:paraId="4E997676" w14:textId="04B3DE8F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 xml:space="preserve">Survivors Pension </w:t>
      </w:r>
    </w:p>
    <w:p w14:paraId="70627923" w14:textId="576EFBC5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>Month of Death (MOD)</w:t>
      </w:r>
    </w:p>
    <w:p w14:paraId="0CCE1F9D" w14:textId="17339E66" w:rsidR="00D8709B" w:rsidRDefault="00D8709B" w:rsidP="00D8709B">
      <w:pPr>
        <w:pStyle w:val="VBAILTBody"/>
        <w:numPr>
          <w:ilvl w:val="1"/>
          <w:numId w:val="37"/>
        </w:numPr>
      </w:pPr>
      <w:r>
        <w:t>Veteran’s Pension</w:t>
      </w:r>
    </w:p>
    <w:p w14:paraId="27F57D90" w14:textId="38F75846" w:rsidR="00D8709B" w:rsidRPr="00D8709B" w:rsidRDefault="00D8709B" w:rsidP="00D8709B">
      <w:pPr>
        <w:pStyle w:val="VBAILTBody"/>
        <w:numPr>
          <w:ilvl w:val="1"/>
          <w:numId w:val="37"/>
        </w:numPr>
      </w:pPr>
      <w:r>
        <w:t xml:space="preserve">Dependency and Indemnity Compensation (DIC) </w:t>
      </w:r>
    </w:p>
    <w:p w14:paraId="0C068271" w14:textId="4DC79391" w:rsidR="00D8709B" w:rsidRDefault="00D8709B" w:rsidP="00D8709B">
      <w:pPr>
        <w:pStyle w:val="VBAILTBody"/>
        <w:numPr>
          <w:ilvl w:val="0"/>
          <w:numId w:val="37"/>
        </w:numPr>
      </w:pPr>
      <w:r w:rsidRPr="00D8709B">
        <w:t xml:space="preserve">A one-time benefit </w:t>
      </w:r>
      <w:r w:rsidR="0025685A">
        <w:t>that</w:t>
      </w:r>
      <w:r w:rsidR="00080483">
        <w:t xml:space="preserve"> </w:t>
      </w:r>
      <w:r w:rsidRPr="00D8709B">
        <w:t>a surviving spouse may receive for the last month that the Veteran was entitled to before death.</w:t>
      </w:r>
    </w:p>
    <w:p w14:paraId="2D4E84C4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Special Monthly Pension (SMP)</w:t>
      </w:r>
    </w:p>
    <w:p w14:paraId="38482E8B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800 Series Work Items</w:t>
      </w:r>
    </w:p>
    <w:p w14:paraId="442E4E15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 xml:space="preserve">Survivors Pension </w:t>
      </w:r>
    </w:p>
    <w:p w14:paraId="3F764F53" w14:textId="77777777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>Month of Death (MOD)</w:t>
      </w:r>
    </w:p>
    <w:p w14:paraId="38CDF8DF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Veteran’s Pension</w:t>
      </w:r>
    </w:p>
    <w:p w14:paraId="50D1550F" w14:textId="7C750C38" w:rsidR="00D8709B" w:rsidRPr="00D8709B" w:rsidRDefault="00D8709B" w:rsidP="00D8709B">
      <w:pPr>
        <w:pStyle w:val="VBAILTBody"/>
        <w:numPr>
          <w:ilvl w:val="1"/>
          <w:numId w:val="37"/>
        </w:numPr>
      </w:pPr>
      <w:r>
        <w:t xml:space="preserve">Dependency and Indemnity Compensation (DIC) </w:t>
      </w:r>
    </w:p>
    <w:p w14:paraId="70C6D99A" w14:textId="77777777" w:rsidR="00D8709B" w:rsidRDefault="00D8709B" w:rsidP="00D8709B">
      <w:pPr>
        <w:pStyle w:val="VBAILTBody"/>
        <w:numPr>
          <w:ilvl w:val="0"/>
          <w:numId w:val="37"/>
        </w:numPr>
      </w:pPr>
      <w:r w:rsidRPr="00D8709B">
        <w:t>An additional monetary benefit for Veterans and survivors who are eligible for pension benefits and who are housebound. VA Form 21-2680 is associated with this claim type.</w:t>
      </w:r>
    </w:p>
    <w:p w14:paraId="17CE6169" w14:textId="77777777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>Special Monthly Pension (SMP)</w:t>
      </w:r>
    </w:p>
    <w:p w14:paraId="637BC6C5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800 Series Work Items</w:t>
      </w:r>
    </w:p>
    <w:p w14:paraId="1E85544D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 xml:space="preserve">Survivors Pension </w:t>
      </w:r>
    </w:p>
    <w:p w14:paraId="7BFFD48D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Month of Death (MOD)</w:t>
      </w:r>
    </w:p>
    <w:p w14:paraId="208A2979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Veteran’s Pension</w:t>
      </w:r>
    </w:p>
    <w:p w14:paraId="6F65D15C" w14:textId="3162CBC9" w:rsidR="00D8709B" w:rsidRDefault="00D8709B" w:rsidP="00D8709B">
      <w:pPr>
        <w:pStyle w:val="VBAILTBody"/>
        <w:numPr>
          <w:ilvl w:val="1"/>
          <w:numId w:val="37"/>
        </w:numPr>
      </w:pPr>
      <w:r>
        <w:t xml:space="preserve">Dependency and Indemnity Compensation (DIC) </w:t>
      </w:r>
    </w:p>
    <w:p w14:paraId="019134A6" w14:textId="77777777" w:rsidR="00DE6732" w:rsidRDefault="00DE6732" w:rsidP="00DE6732">
      <w:pPr>
        <w:pStyle w:val="VBAILTBody"/>
      </w:pPr>
    </w:p>
    <w:p w14:paraId="3A9D6712" w14:textId="77777777" w:rsidR="00DE6732" w:rsidRPr="00D8709B" w:rsidRDefault="00DE6732" w:rsidP="00DE6732">
      <w:pPr>
        <w:pStyle w:val="VBAILTBody"/>
      </w:pPr>
    </w:p>
    <w:p w14:paraId="1796DDC3" w14:textId="77777777" w:rsidR="00D8709B" w:rsidRDefault="00D8709B" w:rsidP="00D8709B">
      <w:pPr>
        <w:pStyle w:val="VBAILTBody"/>
        <w:numPr>
          <w:ilvl w:val="0"/>
          <w:numId w:val="37"/>
        </w:numPr>
      </w:pPr>
      <w:r w:rsidRPr="00D8709B">
        <w:lastRenderedPageBreak/>
        <w:t>A benefit generally payable to survivors of Veterans who died from service-connected disabilities.</w:t>
      </w:r>
    </w:p>
    <w:p w14:paraId="7B537391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Special Monthly Pension (SMP)</w:t>
      </w:r>
    </w:p>
    <w:p w14:paraId="4B8575D0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800 Series Work Items</w:t>
      </w:r>
    </w:p>
    <w:p w14:paraId="5A059B61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 xml:space="preserve">Survivors Pension </w:t>
      </w:r>
    </w:p>
    <w:p w14:paraId="2426CAE1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Month of Death (MOD)</w:t>
      </w:r>
    </w:p>
    <w:p w14:paraId="7F41F021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Veteran’s Pension</w:t>
      </w:r>
    </w:p>
    <w:p w14:paraId="1FA60C64" w14:textId="3630B935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 xml:space="preserve">Dependency and Indemnity Compensation (DIC) </w:t>
      </w:r>
    </w:p>
    <w:p w14:paraId="11C63C36" w14:textId="063E0245" w:rsidR="00D8709B" w:rsidRDefault="00D8709B" w:rsidP="00D8709B">
      <w:pPr>
        <w:pStyle w:val="VBAILTBody"/>
        <w:numPr>
          <w:ilvl w:val="0"/>
          <w:numId w:val="37"/>
        </w:numPr>
      </w:pPr>
      <w:r w:rsidRPr="00D8709B">
        <w:t xml:space="preserve">A monetary benefit payable to low-income wartime Veterans. Also referred to as live or </w:t>
      </w:r>
      <w:r w:rsidR="00DC0FF3">
        <w:t>disability</w:t>
      </w:r>
      <w:r w:rsidRPr="00D8709B">
        <w:t xml:space="preserve"> pension.</w:t>
      </w:r>
    </w:p>
    <w:p w14:paraId="74083429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Special Monthly Pension (SMP)</w:t>
      </w:r>
    </w:p>
    <w:p w14:paraId="79C6038D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800 Series Work Items</w:t>
      </w:r>
    </w:p>
    <w:p w14:paraId="3C831F66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 xml:space="preserve">Survivors Pension </w:t>
      </w:r>
    </w:p>
    <w:p w14:paraId="0D586A8B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Month of Death (MOD)</w:t>
      </w:r>
    </w:p>
    <w:p w14:paraId="13FC0BD9" w14:textId="77777777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>Veteran’s Pension</w:t>
      </w:r>
    </w:p>
    <w:p w14:paraId="475F43E5" w14:textId="13E9C6A5" w:rsidR="00D8709B" w:rsidRPr="00D8709B" w:rsidRDefault="00D8709B" w:rsidP="00D8709B">
      <w:pPr>
        <w:pStyle w:val="VBAILTBody"/>
        <w:numPr>
          <w:ilvl w:val="1"/>
          <w:numId w:val="37"/>
        </w:numPr>
      </w:pPr>
      <w:r>
        <w:t xml:space="preserve">Dependency and Indemnity Compensation (DIC) </w:t>
      </w:r>
    </w:p>
    <w:p w14:paraId="7D00AA32" w14:textId="77777777" w:rsidR="00D8709B" w:rsidRDefault="00D8709B" w:rsidP="00D8709B">
      <w:pPr>
        <w:pStyle w:val="VBAILTBody"/>
        <w:numPr>
          <w:ilvl w:val="0"/>
          <w:numId w:val="37"/>
        </w:numPr>
      </w:pPr>
      <w:r w:rsidRPr="00D8709B">
        <w:t>A record received by VA matching programs that indicates a contradiction or mandated review, which requires action by a PMC VSR.</w:t>
      </w:r>
    </w:p>
    <w:p w14:paraId="5892CA88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Special Monthly Pension (SMP)</w:t>
      </w:r>
    </w:p>
    <w:p w14:paraId="1270AA36" w14:textId="77777777" w:rsidR="00D8709B" w:rsidRPr="00DE6732" w:rsidRDefault="00D8709B" w:rsidP="00D8709B">
      <w:pPr>
        <w:pStyle w:val="VBAILTBody"/>
        <w:numPr>
          <w:ilvl w:val="1"/>
          <w:numId w:val="37"/>
        </w:numPr>
      </w:pPr>
      <w:r w:rsidRPr="00DE6732">
        <w:t>800 Series Work Items</w:t>
      </w:r>
    </w:p>
    <w:p w14:paraId="073E9530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 xml:space="preserve">Survivors Pension </w:t>
      </w:r>
    </w:p>
    <w:p w14:paraId="06EE156D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Month of Death (MOD)</w:t>
      </w:r>
    </w:p>
    <w:p w14:paraId="76B8B8E8" w14:textId="77777777" w:rsidR="00D8709B" w:rsidRDefault="00D8709B" w:rsidP="00D8709B">
      <w:pPr>
        <w:pStyle w:val="VBAILTBody"/>
        <w:numPr>
          <w:ilvl w:val="1"/>
          <w:numId w:val="37"/>
        </w:numPr>
      </w:pPr>
      <w:r>
        <w:t>Veteran’s Pension</w:t>
      </w:r>
    </w:p>
    <w:p w14:paraId="279A92F8" w14:textId="0A76568D" w:rsidR="00D8709B" w:rsidRDefault="00D8709B" w:rsidP="00D8709B">
      <w:pPr>
        <w:pStyle w:val="VBAILTBody"/>
        <w:numPr>
          <w:ilvl w:val="1"/>
          <w:numId w:val="37"/>
        </w:numPr>
      </w:pPr>
      <w:r>
        <w:t xml:space="preserve">Dependency and Indemnity Compensation (DIC) </w:t>
      </w:r>
    </w:p>
    <w:p w14:paraId="7C700DD7" w14:textId="77777777" w:rsidR="00DE6732" w:rsidRDefault="00DE6732">
      <w:pPr>
        <w:rPr>
          <w:rFonts w:ascii="Verdana" w:hAnsi="Verdana"/>
        </w:rPr>
      </w:pPr>
      <w:r>
        <w:br w:type="page"/>
      </w:r>
    </w:p>
    <w:p w14:paraId="232794CD" w14:textId="255C17D6" w:rsidR="00F0219E" w:rsidRDefault="00F0219E" w:rsidP="00F0219E">
      <w:pPr>
        <w:pStyle w:val="VBAILTHeading2"/>
      </w:pPr>
      <w:r w:rsidRPr="002E4CF5">
        <w:lastRenderedPageBreak/>
        <w:t xml:space="preserve">Part </w:t>
      </w:r>
      <w:r>
        <w:t>C</w:t>
      </w:r>
      <w:r w:rsidRPr="002E4CF5">
        <w:t xml:space="preserve">: </w:t>
      </w:r>
      <w:r w:rsidR="00EE7566">
        <w:t>Update</w:t>
      </w:r>
      <w:r w:rsidR="0068644D">
        <w:t xml:space="preserve"> the Record</w:t>
      </w:r>
      <w:r>
        <w:t xml:space="preserve"> </w:t>
      </w:r>
    </w:p>
    <w:p w14:paraId="047DFCDE" w14:textId="58212D7D" w:rsidR="00E7169C" w:rsidRDefault="00CF6A4C" w:rsidP="00E7169C">
      <w:pPr>
        <w:pStyle w:val="VBAILTBody"/>
      </w:pPr>
      <w:r>
        <w:t xml:space="preserve">Read </w:t>
      </w:r>
      <w:r w:rsidR="00EE7566">
        <w:t>each</w:t>
      </w:r>
      <w:r>
        <w:t xml:space="preserve"> scenario and then answer the </w:t>
      </w:r>
      <w:r w:rsidR="00EE7566">
        <w:t>questions about updating the claimant’s record</w:t>
      </w:r>
      <w:r w:rsidR="00791732">
        <w:t>.</w:t>
      </w:r>
      <w:r>
        <w:t xml:space="preserve"> </w:t>
      </w:r>
      <w:r w:rsidR="00EE7566">
        <w:t>Use</w:t>
      </w:r>
      <w:r w:rsidRPr="00CF6A4C">
        <w:t xml:space="preserve"> the </w:t>
      </w:r>
      <w:r w:rsidRPr="00CF6A4C">
        <w:rPr>
          <w:b/>
        </w:rPr>
        <w:t xml:space="preserve">Locating and Updating a Claimant Record </w:t>
      </w:r>
      <w:r w:rsidR="00EE7566">
        <w:t>job aid for assistance in updating the record in a system or application.</w:t>
      </w:r>
    </w:p>
    <w:p w14:paraId="5271FFA4" w14:textId="5EEB7232" w:rsidR="000B7146" w:rsidRDefault="000B7146" w:rsidP="000B7146">
      <w:pPr>
        <w:pStyle w:val="VBAILTBody"/>
      </w:pPr>
      <w:r w:rsidRPr="000B7146">
        <w:rPr>
          <w:b/>
        </w:rPr>
        <w:t>Scenario 1:</w:t>
      </w:r>
      <w:r>
        <w:t xml:space="preserve"> You have received a new claim. You know your first step is to perform an SSA inquiry.</w:t>
      </w:r>
    </w:p>
    <w:p w14:paraId="7A690AB8" w14:textId="3DB576B0" w:rsidR="000B7146" w:rsidRDefault="000B7146" w:rsidP="000B7146">
      <w:pPr>
        <w:pStyle w:val="VBAILTBody"/>
      </w:pPr>
      <w:r>
        <w:t xml:space="preserve">What system will you need to access to perform the SSA inquiry? </w:t>
      </w:r>
    </w:p>
    <w:p w14:paraId="759711B4" w14:textId="77777777" w:rsidR="00553D00" w:rsidRDefault="00553D00" w:rsidP="000B7146">
      <w:pPr>
        <w:pStyle w:val="VBAILTBody"/>
      </w:pPr>
    </w:p>
    <w:p w14:paraId="2125FB0B" w14:textId="3F8F2971" w:rsidR="00E95A18" w:rsidRDefault="000B7146" w:rsidP="000B7146">
      <w:pPr>
        <w:pStyle w:val="VBAILTBody"/>
      </w:pPr>
      <w:r>
        <w:t xml:space="preserve">What information do you need to access the eFolder to begin the inquiry? </w:t>
      </w:r>
    </w:p>
    <w:p w14:paraId="7235A20C" w14:textId="77777777" w:rsidR="00553D00" w:rsidRDefault="00553D00" w:rsidP="000B7146">
      <w:pPr>
        <w:pStyle w:val="VBAILTBody"/>
      </w:pPr>
    </w:p>
    <w:p w14:paraId="179D826D" w14:textId="25B05142" w:rsidR="000B7146" w:rsidRPr="008641EC" w:rsidRDefault="000B7146" w:rsidP="000B7146">
      <w:pPr>
        <w:pStyle w:val="VBAILTbullet1"/>
        <w:numPr>
          <w:ilvl w:val="0"/>
          <w:numId w:val="0"/>
        </w:numPr>
        <w:rPr>
          <w:rStyle w:val="Strong"/>
          <w:b w:val="0"/>
          <w:bCs w:val="0"/>
        </w:rPr>
      </w:pPr>
      <w:r w:rsidRPr="000B7146">
        <w:rPr>
          <w:b/>
        </w:rPr>
        <w:t>Scenario 2:</w:t>
      </w:r>
      <w:r>
        <w:t xml:space="preserve"> </w:t>
      </w:r>
      <w:r w:rsidRPr="008641EC">
        <w:rPr>
          <w:rStyle w:val="Strong"/>
          <w:b w:val="0"/>
          <w:bCs w:val="0"/>
        </w:rPr>
        <w:t xml:space="preserve">You </w:t>
      </w:r>
      <w:r>
        <w:rPr>
          <w:rStyle w:val="Strong"/>
          <w:b w:val="0"/>
          <w:bCs w:val="0"/>
        </w:rPr>
        <w:t xml:space="preserve">received a call from a surviving spouse </w:t>
      </w:r>
      <w:r>
        <w:t xml:space="preserve">regarding a development letter </w:t>
      </w:r>
      <w:r w:rsidR="00065AF1">
        <w:t xml:space="preserve">she </w:t>
      </w:r>
      <w:r>
        <w:t>received in the mail. </w:t>
      </w:r>
      <w:r w:rsidR="00EA50D8">
        <w:t>You document the call on VA Form 27-0820 (Report of General Information)</w:t>
      </w:r>
    </w:p>
    <w:p w14:paraId="397CB85B" w14:textId="782A1EF9" w:rsidR="00EA50D8" w:rsidRDefault="000B7146" w:rsidP="00A95C9F">
      <w:pPr>
        <w:pStyle w:val="VBAILTBody"/>
        <w:rPr>
          <w:rStyle w:val="Strong"/>
          <w:b w:val="0"/>
          <w:bCs w:val="0"/>
        </w:rPr>
      </w:pPr>
      <w:r w:rsidRPr="008641EC">
        <w:rPr>
          <w:rStyle w:val="Strong"/>
          <w:b w:val="0"/>
          <w:bCs w:val="0"/>
        </w:rPr>
        <w:t>What system</w:t>
      </w:r>
      <w:r w:rsidR="00EA50D8">
        <w:rPr>
          <w:rStyle w:val="Strong"/>
          <w:b w:val="0"/>
          <w:bCs w:val="0"/>
        </w:rPr>
        <w:t>(s)</w:t>
      </w:r>
      <w:r w:rsidRPr="008641EC">
        <w:rPr>
          <w:rStyle w:val="Strong"/>
          <w:b w:val="0"/>
          <w:bCs w:val="0"/>
        </w:rPr>
        <w:t xml:space="preserve"> will you need to access to </w:t>
      </w:r>
      <w:r w:rsidR="00EA50D8">
        <w:rPr>
          <w:rStyle w:val="Strong"/>
          <w:b w:val="0"/>
          <w:bCs w:val="0"/>
        </w:rPr>
        <w:t>upload VA Form 27-0820</w:t>
      </w:r>
      <w:r w:rsidRPr="008641EC">
        <w:rPr>
          <w:rStyle w:val="Strong"/>
          <w:b w:val="0"/>
          <w:bCs w:val="0"/>
        </w:rPr>
        <w:t xml:space="preserve">? </w:t>
      </w:r>
      <w:r w:rsidR="00EA50D8">
        <w:rPr>
          <w:rStyle w:val="Strong"/>
          <w:b w:val="0"/>
          <w:bCs w:val="0"/>
        </w:rPr>
        <w:t>(Select all that apply)</w:t>
      </w:r>
    </w:p>
    <w:p w14:paraId="5A58BEB2" w14:textId="77777777" w:rsidR="00EA50D8" w:rsidRPr="00EE7566" w:rsidRDefault="00EA50D8" w:rsidP="00EA50D8">
      <w:pPr>
        <w:pStyle w:val="VBAILTBody"/>
        <w:numPr>
          <w:ilvl w:val="0"/>
          <w:numId w:val="32"/>
        </w:numPr>
        <w:rPr>
          <w:rStyle w:val="Strong"/>
          <w:b w:val="0"/>
          <w:bCs w:val="0"/>
        </w:rPr>
      </w:pPr>
      <w:r w:rsidRPr="00EE7566">
        <w:rPr>
          <w:rStyle w:val="Strong"/>
          <w:b w:val="0"/>
          <w:bCs w:val="0"/>
        </w:rPr>
        <w:t xml:space="preserve">VBMS </w:t>
      </w:r>
    </w:p>
    <w:p w14:paraId="10A13E35" w14:textId="1800DC6D" w:rsidR="000B7146" w:rsidRPr="00EE7566" w:rsidRDefault="00EA50D8" w:rsidP="00EA50D8">
      <w:pPr>
        <w:pStyle w:val="VBAILTBody"/>
        <w:numPr>
          <w:ilvl w:val="0"/>
          <w:numId w:val="32"/>
        </w:numPr>
        <w:rPr>
          <w:rStyle w:val="Strong"/>
          <w:b w:val="0"/>
          <w:bCs w:val="0"/>
        </w:rPr>
      </w:pPr>
      <w:r w:rsidRPr="00EE7566">
        <w:rPr>
          <w:rStyle w:val="Strong"/>
          <w:b w:val="0"/>
          <w:bCs w:val="0"/>
        </w:rPr>
        <w:t>PIES</w:t>
      </w:r>
    </w:p>
    <w:p w14:paraId="103595CB" w14:textId="1107B0A3" w:rsidR="00EA50D8" w:rsidRPr="00EE7566" w:rsidRDefault="00EA50D8" w:rsidP="00EA50D8">
      <w:pPr>
        <w:pStyle w:val="VBAILTBody"/>
        <w:numPr>
          <w:ilvl w:val="0"/>
          <w:numId w:val="32"/>
        </w:numPr>
        <w:rPr>
          <w:rStyle w:val="Strong"/>
          <w:b w:val="0"/>
          <w:bCs w:val="0"/>
        </w:rPr>
      </w:pPr>
      <w:r w:rsidRPr="00EE7566">
        <w:rPr>
          <w:rStyle w:val="Strong"/>
          <w:b w:val="0"/>
          <w:bCs w:val="0"/>
        </w:rPr>
        <w:t>VVA</w:t>
      </w:r>
    </w:p>
    <w:p w14:paraId="6BBF65A3" w14:textId="28AB03E5" w:rsidR="00EA50D8" w:rsidRDefault="00EA50D8" w:rsidP="00EA50D8">
      <w:pPr>
        <w:pStyle w:val="VBAILTBody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SHARE</w:t>
      </w:r>
    </w:p>
    <w:p w14:paraId="1F7F1A12" w14:textId="6C1E7017" w:rsidR="00EA50D8" w:rsidRPr="008641EC" w:rsidRDefault="00EA50D8" w:rsidP="00EA50D8">
      <w:pPr>
        <w:pStyle w:val="VBAILTBody"/>
        <w:numPr>
          <w:ilvl w:val="0"/>
          <w:numId w:val="3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COVERS</w:t>
      </w:r>
    </w:p>
    <w:p w14:paraId="0E8E1FE8" w14:textId="0E96A9F0" w:rsidR="000B7146" w:rsidRDefault="000B7146" w:rsidP="000B7146">
      <w:pPr>
        <w:pStyle w:val="VBAILTBody"/>
        <w:rPr>
          <w:rStyle w:val="Strong"/>
          <w:b w:val="0"/>
          <w:bCs w:val="0"/>
        </w:rPr>
      </w:pPr>
      <w:r w:rsidRPr="008641EC">
        <w:rPr>
          <w:rStyle w:val="Strong"/>
          <w:b w:val="0"/>
          <w:bCs w:val="0"/>
        </w:rPr>
        <w:t xml:space="preserve">Where in the system </w:t>
      </w:r>
      <w:r w:rsidR="00EA50D8">
        <w:rPr>
          <w:rStyle w:val="Strong"/>
          <w:b w:val="0"/>
          <w:bCs w:val="0"/>
        </w:rPr>
        <w:t>would you find this VA form once uploaded</w:t>
      </w:r>
      <w:r w:rsidRPr="008641EC">
        <w:rPr>
          <w:rStyle w:val="Strong"/>
          <w:b w:val="0"/>
          <w:bCs w:val="0"/>
        </w:rPr>
        <w:t xml:space="preserve">? </w:t>
      </w:r>
    </w:p>
    <w:p w14:paraId="45020E2A" w14:textId="77777777" w:rsidR="00553D00" w:rsidRPr="002F2A80" w:rsidRDefault="00553D00" w:rsidP="000B7146">
      <w:pPr>
        <w:pStyle w:val="VBAILTBody"/>
      </w:pPr>
    </w:p>
    <w:p w14:paraId="4E0768EA" w14:textId="559B457D" w:rsidR="00A95C9F" w:rsidRPr="008641EC" w:rsidRDefault="00A95C9F" w:rsidP="00A95C9F">
      <w:pPr>
        <w:pStyle w:val="VBAILTBody"/>
        <w:rPr>
          <w:rStyle w:val="Strong"/>
          <w:b w:val="0"/>
          <w:bCs w:val="0"/>
        </w:rPr>
      </w:pPr>
      <w:r w:rsidRPr="000B7146">
        <w:rPr>
          <w:b/>
        </w:rPr>
        <w:t xml:space="preserve">Scenario </w:t>
      </w:r>
      <w:r>
        <w:rPr>
          <w:b/>
        </w:rPr>
        <w:t>3</w:t>
      </w:r>
      <w:r w:rsidRPr="000B7146">
        <w:rPr>
          <w:b/>
        </w:rPr>
        <w:t>:</w:t>
      </w:r>
      <w:r>
        <w:rPr>
          <w:b/>
        </w:rPr>
        <w:t xml:space="preserve"> </w:t>
      </w:r>
      <w:r w:rsidRPr="008641EC">
        <w:rPr>
          <w:rStyle w:val="Strong"/>
          <w:b w:val="0"/>
          <w:bCs w:val="0"/>
        </w:rPr>
        <w:t xml:space="preserve">You have received </w:t>
      </w:r>
      <w:r>
        <w:rPr>
          <w:rStyle w:val="Strong"/>
          <w:b w:val="0"/>
          <w:bCs w:val="0"/>
        </w:rPr>
        <w:t>a phone call from a Veteran. You verify that the call is from the Veteran stating that his bank account has changed and needs to update his direct deposit information.</w:t>
      </w:r>
    </w:p>
    <w:p w14:paraId="2A31B185" w14:textId="7AE64103" w:rsidR="00A95C9F" w:rsidRDefault="00A95C9F" w:rsidP="00A95C9F">
      <w:pPr>
        <w:pStyle w:val="VBAILTBody"/>
        <w:rPr>
          <w:rStyle w:val="Strong"/>
          <w:b w:val="0"/>
          <w:bCs w:val="0"/>
        </w:rPr>
      </w:pPr>
      <w:r w:rsidRPr="008641EC">
        <w:rPr>
          <w:rStyle w:val="Strong"/>
          <w:b w:val="0"/>
          <w:bCs w:val="0"/>
        </w:rPr>
        <w:t xml:space="preserve">What system will you need to access </w:t>
      </w:r>
      <w:r w:rsidR="00EA50D8">
        <w:rPr>
          <w:rStyle w:val="Strong"/>
          <w:b w:val="0"/>
          <w:bCs w:val="0"/>
        </w:rPr>
        <w:t>to update the direct deposit information</w:t>
      </w:r>
      <w:r w:rsidRPr="008641EC">
        <w:rPr>
          <w:rStyle w:val="Strong"/>
          <w:b w:val="0"/>
          <w:bCs w:val="0"/>
        </w:rPr>
        <w:t xml:space="preserve">? </w:t>
      </w:r>
    </w:p>
    <w:p w14:paraId="6E591589" w14:textId="77777777" w:rsidR="00553D00" w:rsidRPr="008641EC" w:rsidRDefault="00553D00" w:rsidP="00A95C9F">
      <w:pPr>
        <w:pStyle w:val="VBAILTBody"/>
        <w:rPr>
          <w:rStyle w:val="Strong"/>
          <w:b w:val="0"/>
          <w:bCs w:val="0"/>
        </w:rPr>
      </w:pPr>
    </w:p>
    <w:p w14:paraId="2548B8CA" w14:textId="0BD41A47" w:rsidR="00A95C9F" w:rsidRDefault="00A95C9F" w:rsidP="00A95C9F">
      <w:pPr>
        <w:pStyle w:val="VBAILTBody"/>
        <w:rPr>
          <w:rStyle w:val="Strong"/>
          <w:b w:val="0"/>
          <w:bCs w:val="0"/>
        </w:rPr>
      </w:pPr>
      <w:r w:rsidRPr="008641EC">
        <w:rPr>
          <w:rStyle w:val="Strong"/>
          <w:b w:val="0"/>
          <w:bCs w:val="0"/>
        </w:rPr>
        <w:t>Whe</w:t>
      </w:r>
      <w:r w:rsidR="00EA50D8">
        <w:rPr>
          <w:rStyle w:val="Strong"/>
          <w:b w:val="0"/>
          <w:bCs w:val="0"/>
        </w:rPr>
        <w:t xml:space="preserve">re in the system do you update the direct deposit </w:t>
      </w:r>
      <w:r w:rsidRPr="008641EC">
        <w:rPr>
          <w:rStyle w:val="Strong"/>
          <w:b w:val="0"/>
          <w:bCs w:val="0"/>
        </w:rPr>
        <w:t xml:space="preserve">information? </w:t>
      </w:r>
    </w:p>
    <w:p w14:paraId="53101A51" w14:textId="77777777" w:rsidR="00EA150E" w:rsidRDefault="00EA150E" w:rsidP="00A95C9F">
      <w:pPr>
        <w:pStyle w:val="VBAILTBody"/>
      </w:pPr>
    </w:p>
    <w:p w14:paraId="78C0DCB6" w14:textId="137C5282" w:rsidR="003B72D6" w:rsidRPr="00080483" w:rsidRDefault="003B72D6" w:rsidP="00080483">
      <w:pPr>
        <w:rPr>
          <w:rFonts w:ascii="Verdana" w:hAnsi="Verdana"/>
        </w:rPr>
      </w:pPr>
    </w:p>
    <w:sectPr w:rsidR="003B72D6" w:rsidRPr="00080483" w:rsidSect="00A1745A"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40A01" w14:textId="77777777" w:rsidR="000021AE" w:rsidRDefault="000021AE" w:rsidP="00C214A9">
      <w:pPr>
        <w:spacing w:after="0" w:line="240" w:lineRule="auto"/>
      </w:pPr>
      <w:r>
        <w:separator/>
      </w:r>
    </w:p>
  </w:endnote>
  <w:endnote w:type="continuationSeparator" w:id="0">
    <w:p w14:paraId="0417218F" w14:textId="77777777" w:rsidR="000021AE" w:rsidRDefault="000021AE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438A" w14:textId="78570A86" w:rsidR="00C310D8" w:rsidRDefault="00526206" w:rsidP="009A28AF">
    <w:pPr>
      <w:pStyle w:val="VBAILTFooter"/>
      <w:tabs>
        <w:tab w:val="clear" w:pos="9360"/>
        <w:tab w:val="right" w:pos="12960"/>
      </w:tabs>
    </w:pPr>
    <w:r>
      <w:t>February 2020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2D7AEA" w:rsidRPr="002D7AEA">
      <w:rPr>
        <w:b/>
        <w:bCs/>
        <w:noProof/>
      </w:rPr>
      <w:t>7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32DC9" w14:textId="77777777" w:rsidR="000021AE" w:rsidRDefault="000021AE" w:rsidP="00C214A9">
      <w:pPr>
        <w:spacing w:after="0" w:line="240" w:lineRule="auto"/>
      </w:pPr>
      <w:r>
        <w:separator/>
      </w:r>
    </w:p>
  </w:footnote>
  <w:footnote w:type="continuationSeparator" w:id="0">
    <w:p w14:paraId="540F3EED" w14:textId="77777777" w:rsidR="000021AE" w:rsidRDefault="000021AE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2B5F4" w14:textId="51D6CB27" w:rsidR="00C310D8" w:rsidRDefault="00F64CBD" w:rsidP="002F2A80">
    <w:pPr>
      <w:pBdr>
        <w:bottom w:val="single" w:sz="4" w:space="1" w:color="auto"/>
      </w:pBdr>
      <w:jc w:val="center"/>
    </w:pPr>
    <w:r w:rsidRPr="00F64CBD">
      <w:rPr>
        <w:rFonts w:ascii="Calibri" w:hAnsi="Calibri"/>
        <w:b/>
        <w:i/>
        <w:sz w:val="28"/>
        <w:szCs w:val="28"/>
      </w:rPr>
      <w:t>Phase 4</w:t>
    </w:r>
    <w:r>
      <w:rPr>
        <w:rFonts w:ascii="Calibri" w:hAnsi="Calibri"/>
        <w:b/>
        <w:i/>
        <w:sz w:val="28"/>
        <w:szCs w:val="28"/>
      </w:rPr>
      <w:t xml:space="preserve"> </w:t>
    </w:r>
    <w:r w:rsidR="0096412D">
      <w:rPr>
        <w:rFonts w:ascii="Calibri" w:hAnsi="Calibri"/>
        <w:b/>
        <w:i/>
        <w:sz w:val="28"/>
        <w:szCs w:val="28"/>
      </w:rPr>
      <w:t>Knowledge Check</w:t>
    </w:r>
    <w:r w:rsidR="004172C3" w:rsidRPr="00A16CFC">
      <w:rPr>
        <w:rFonts w:ascii="Calibri" w:hAnsi="Calibri"/>
        <w:b/>
        <w:i/>
        <w:sz w:val="28"/>
        <w:szCs w:val="28"/>
      </w:rPr>
      <w:t xml:space="preserve"> </w:t>
    </w:r>
    <w:r w:rsidR="004172C3">
      <w:rPr>
        <w:rFonts w:ascii="Calibri" w:hAnsi="Calibri"/>
        <w:b/>
        <w:i/>
        <w:sz w:val="28"/>
        <w:szCs w:val="28"/>
      </w:rPr>
      <w:t>Preparation</w:t>
    </w:r>
    <w:r w:rsidR="004172C3" w:rsidRPr="00A16CFC">
      <w:rPr>
        <w:rFonts w:ascii="Calibri" w:hAnsi="Calibri"/>
        <w:b/>
        <w:i/>
        <w:sz w:val="28"/>
        <w:szCs w:val="28"/>
      </w:rPr>
      <w:t xml:space="preserve"> </w:t>
    </w:r>
    <w:r w:rsidR="004172C3">
      <w:rPr>
        <w:rFonts w:ascii="Calibri" w:hAnsi="Calibri"/>
        <w:b/>
        <w:i/>
        <w:sz w:val="28"/>
        <w:szCs w:val="28"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1A3EB4E2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descr="Cover art with 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AFB5" w14:textId="174C7408" w:rsidR="00F0219E" w:rsidRDefault="00F02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B76978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D070D"/>
    <w:multiLevelType w:val="multilevel"/>
    <w:tmpl w:val="5A3AB502"/>
    <w:numStyleLink w:val="VBAILTNumbering"/>
  </w:abstractNum>
  <w:abstractNum w:abstractNumId="12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7D0856"/>
    <w:multiLevelType w:val="hybridMultilevel"/>
    <w:tmpl w:val="135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07576E7"/>
    <w:multiLevelType w:val="hybridMultilevel"/>
    <w:tmpl w:val="8FDEB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F54A7"/>
    <w:multiLevelType w:val="multilevel"/>
    <w:tmpl w:val="5A3AB502"/>
    <w:numStyleLink w:val="VBAILTNumbering"/>
  </w:abstractNum>
  <w:abstractNum w:abstractNumId="3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23"/>
  </w:num>
  <w:num w:numId="5">
    <w:abstractNumId w:val="1"/>
  </w:num>
  <w:num w:numId="6">
    <w:abstractNumId w:val="21"/>
  </w:num>
  <w:num w:numId="7">
    <w:abstractNumId w:val="12"/>
  </w:num>
  <w:num w:numId="8">
    <w:abstractNumId w:val="18"/>
  </w:num>
  <w:num w:numId="9">
    <w:abstractNumId w:val="23"/>
  </w:num>
  <w:num w:numId="10">
    <w:abstractNumId w:val="3"/>
  </w:num>
  <w:num w:numId="11">
    <w:abstractNumId w:val="35"/>
  </w:num>
  <w:num w:numId="12">
    <w:abstractNumId w:val="6"/>
  </w:num>
  <w:num w:numId="13">
    <w:abstractNumId w:val="30"/>
  </w:num>
  <w:num w:numId="14">
    <w:abstractNumId w:val="27"/>
  </w:num>
  <w:num w:numId="15">
    <w:abstractNumId w:val="32"/>
  </w:num>
  <w:num w:numId="16">
    <w:abstractNumId w:val="5"/>
  </w:num>
  <w:num w:numId="17">
    <w:abstractNumId w:val="4"/>
  </w:num>
  <w:num w:numId="18">
    <w:abstractNumId w:val="10"/>
  </w:num>
  <w:num w:numId="19">
    <w:abstractNumId w:val="13"/>
  </w:num>
  <w:num w:numId="20">
    <w:abstractNumId w:val="34"/>
  </w:num>
  <w:num w:numId="21">
    <w:abstractNumId w:val="26"/>
  </w:num>
  <w:num w:numId="22">
    <w:abstractNumId w:val="0"/>
  </w:num>
  <w:num w:numId="23">
    <w:abstractNumId w:val="17"/>
  </w:num>
  <w:num w:numId="24">
    <w:abstractNumId w:val="22"/>
  </w:num>
  <w:num w:numId="25">
    <w:abstractNumId w:val="16"/>
  </w:num>
  <w:num w:numId="26">
    <w:abstractNumId w:val="29"/>
  </w:num>
  <w:num w:numId="27">
    <w:abstractNumId w:val="24"/>
  </w:num>
  <w:num w:numId="28">
    <w:abstractNumId w:val="15"/>
  </w:num>
  <w:num w:numId="29">
    <w:abstractNumId w:val="7"/>
  </w:num>
  <w:num w:numId="30">
    <w:abstractNumId w:val="25"/>
  </w:num>
  <w:num w:numId="31">
    <w:abstractNumId w:val="19"/>
  </w:num>
  <w:num w:numId="32">
    <w:abstractNumId w:val="28"/>
  </w:num>
  <w:num w:numId="33">
    <w:abstractNumId w:val="11"/>
  </w:num>
  <w:num w:numId="34">
    <w:abstractNumId w:val="9"/>
  </w:num>
  <w:num w:numId="35">
    <w:abstractNumId w:val="33"/>
  </w:num>
  <w:num w:numId="36">
    <w:abstractNumId w:val="31"/>
  </w:num>
  <w:num w:numId="3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21AE"/>
    <w:rsid w:val="00004BED"/>
    <w:rsid w:val="00005B04"/>
    <w:rsid w:val="000108CF"/>
    <w:rsid w:val="00012148"/>
    <w:rsid w:val="000234ED"/>
    <w:rsid w:val="000238B5"/>
    <w:rsid w:val="00040C79"/>
    <w:rsid w:val="00041574"/>
    <w:rsid w:val="0004215F"/>
    <w:rsid w:val="00046868"/>
    <w:rsid w:val="00047608"/>
    <w:rsid w:val="0005516B"/>
    <w:rsid w:val="000565F5"/>
    <w:rsid w:val="000571BF"/>
    <w:rsid w:val="00061127"/>
    <w:rsid w:val="00061335"/>
    <w:rsid w:val="00065AF1"/>
    <w:rsid w:val="00067C4C"/>
    <w:rsid w:val="000779BE"/>
    <w:rsid w:val="00077BE7"/>
    <w:rsid w:val="00080483"/>
    <w:rsid w:val="00083A9F"/>
    <w:rsid w:val="00085C99"/>
    <w:rsid w:val="000A4B66"/>
    <w:rsid w:val="000A54F3"/>
    <w:rsid w:val="000B198E"/>
    <w:rsid w:val="000B1CB7"/>
    <w:rsid w:val="000B2FFC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16491"/>
    <w:rsid w:val="00121205"/>
    <w:rsid w:val="001225CC"/>
    <w:rsid w:val="00122997"/>
    <w:rsid w:val="001262F7"/>
    <w:rsid w:val="001277AF"/>
    <w:rsid w:val="0013179E"/>
    <w:rsid w:val="00132888"/>
    <w:rsid w:val="00135032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C4C67"/>
    <w:rsid w:val="001D02B4"/>
    <w:rsid w:val="001D2E6A"/>
    <w:rsid w:val="001D59D2"/>
    <w:rsid w:val="001D5A75"/>
    <w:rsid w:val="001D66B9"/>
    <w:rsid w:val="001D694C"/>
    <w:rsid w:val="001E1823"/>
    <w:rsid w:val="001E5F90"/>
    <w:rsid w:val="001F153F"/>
    <w:rsid w:val="001F197E"/>
    <w:rsid w:val="001F4BBB"/>
    <w:rsid w:val="001F4BBE"/>
    <w:rsid w:val="001F657E"/>
    <w:rsid w:val="001F6F2D"/>
    <w:rsid w:val="00200847"/>
    <w:rsid w:val="002015F3"/>
    <w:rsid w:val="00203A43"/>
    <w:rsid w:val="002146B4"/>
    <w:rsid w:val="00214913"/>
    <w:rsid w:val="00215777"/>
    <w:rsid w:val="00220D26"/>
    <w:rsid w:val="002243AA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3698"/>
    <w:rsid w:val="00246659"/>
    <w:rsid w:val="0025051B"/>
    <w:rsid w:val="00250FEF"/>
    <w:rsid w:val="002514F8"/>
    <w:rsid w:val="00251859"/>
    <w:rsid w:val="00251997"/>
    <w:rsid w:val="00254FE2"/>
    <w:rsid w:val="0025685A"/>
    <w:rsid w:val="00261E47"/>
    <w:rsid w:val="00265F51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215F"/>
    <w:rsid w:val="00293F59"/>
    <w:rsid w:val="002A416D"/>
    <w:rsid w:val="002A598F"/>
    <w:rsid w:val="002A5CA8"/>
    <w:rsid w:val="002A6BC9"/>
    <w:rsid w:val="002B2AE2"/>
    <w:rsid w:val="002B62BB"/>
    <w:rsid w:val="002C022D"/>
    <w:rsid w:val="002C3FE7"/>
    <w:rsid w:val="002D1DCE"/>
    <w:rsid w:val="002D261E"/>
    <w:rsid w:val="002D7771"/>
    <w:rsid w:val="002D7AEA"/>
    <w:rsid w:val="002D7C4C"/>
    <w:rsid w:val="002D7C93"/>
    <w:rsid w:val="002E3812"/>
    <w:rsid w:val="002E4AD8"/>
    <w:rsid w:val="002E4CF5"/>
    <w:rsid w:val="002E638E"/>
    <w:rsid w:val="002E75D8"/>
    <w:rsid w:val="002E7FD3"/>
    <w:rsid w:val="002F2A80"/>
    <w:rsid w:val="002F331B"/>
    <w:rsid w:val="00304AEA"/>
    <w:rsid w:val="00310238"/>
    <w:rsid w:val="00310870"/>
    <w:rsid w:val="00315AE5"/>
    <w:rsid w:val="00316176"/>
    <w:rsid w:val="00320EEC"/>
    <w:rsid w:val="00325C97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325A"/>
    <w:rsid w:val="00384166"/>
    <w:rsid w:val="00384703"/>
    <w:rsid w:val="00386438"/>
    <w:rsid w:val="003908F3"/>
    <w:rsid w:val="00391B94"/>
    <w:rsid w:val="00393476"/>
    <w:rsid w:val="00395805"/>
    <w:rsid w:val="00397146"/>
    <w:rsid w:val="00397735"/>
    <w:rsid w:val="003A0352"/>
    <w:rsid w:val="003A3AF2"/>
    <w:rsid w:val="003A5D5B"/>
    <w:rsid w:val="003B118F"/>
    <w:rsid w:val="003B2EE7"/>
    <w:rsid w:val="003B3180"/>
    <w:rsid w:val="003B41A4"/>
    <w:rsid w:val="003B72D6"/>
    <w:rsid w:val="003C686C"/>
    <w:rsid w:val="003D0760"/>
    <w:rsid w:val="003D3E5B"/>
    <w:rsid w:val="003D6564"/>
    <w:rsid w:val="003E0BAD"/>
    <w:rsid w:val="003E3D02"/>
    <w:rsid w:val="003F3BC8"/>
    <w:rsid w:val="003F6032"/>
    <w:rsid w:val="00403F61"/>
    <w:rsid w:val="00414618"/>
    <w:rsid w:val="0041549E"/>
    <w:rsid w:val="00416682"/>
    <w:rsid w:val="004171F8"/>
    <w:rsid w:val="004172C3"/>
    <w:rsid w:val="0041750F"/>
    <w:rsid w:val="004214D4"/>
    <w:rsid w:val="00424B0E"/>
    <w:rsid w:val="004250BF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2C35"/>
    <w:rsid w:val="004A504D"/>
    <w:rsid w:val="004A774D"/>
    <w:rsid w:val="004B5F8E"/>
    <w:rsid w:val="004B6D87"/>
    <w:rsid w:val="004C2968"/>
    <w:rsid w:val="004C3309"/>
    <w:rsid w:val="004D094D"/>
    <w:rsid w:val="004D750E"/>
    <w:rsid w:val="004E0EBE"/>
    <w:rsid w:val="004E11E4"/>
    <w:rsid w:val="004E51C5"/>
    <w:rsid w:val="004E6629"/>
    <w:rsid w:val="004F2756"/>
    <w:rsid w:val="004F5084"/>
    <w:rsid w:val="004F6FD1"/>
    <w:rsid w:val="00503817"/>
    <w:rsid w:val="00510F85"/>
    <w:rsid w:val="0051153D"/>
    <w:rsid w:val="00512A7D"/>
    <w:rsid w:val="005232B8"/>
    <w:rsid w:val="00526206"/>
    <w:rsid w:val="0052735B"/>
    <w:rsid w:val="0053152D"/>
    <w:rsid w:val="00532E5A"/>
    <w:rsid w:val="00537156"/>
    <w:rsid w:val="0054020C"/>
    <w:rsid w:val="00540CAD"/>
    <w:rsid w:val="00552A77"/>
    <w:rsid w:val="005536FC"/>
    <w:rsid w:val="00553D00"/>
    <w:rsid w:val="00554001"/>
    <w:rsid w:val="005622D8"/>
    <w:rsid w:val="00563D94"/>
    <w:rsid w:val="00570D3D"/>
    <w:rsid w:val="00576D49"/>
    <w:rsid w:val="00577C1E"/>
    <w:rsid w:val="00585B88"/>
    <w:rsid w:val="005907AA"/>
    <w:rsid w:val="00590F38"/>
    <w:rsid w:val="00595EA2"/>
    <w:rsid w:val="00596EB2"/>
    <w:rsid w:val="005A17EE"/>
    <w:rsid w:val="005A66E2"/>
    <w:rsid w:val="005A6A4E"/>
    <w:rsid w:val="005B0EE2"/>
    <w:rsid w:val="005B350B"/>
    <w:rsid w:val="005B3548"/>
    <w:rsid w:val="005B6642"/>
    <w:rsid w:val="005B6A52"/>
    <w:rsid w:val="005C485F"/>
    <w:rsid w:val="005C762B"/>
    <w:rsid w:val="005D2227"/>
    <w:rsid w:val="005D4568"/>
    <w:rsid w:val="005D4632"/>
    <w:rsid w:val="005D5F99"/>
    <w:rsid w:val="005D6B9B"/>
    <w:rsid w:val="005E46AD"/>
    <w:rsid w:val="005E516C"/>
    <w:rsid w:val="005E7963"/>
    <w:rsid w:val="005F3E8C"/>
    <w:rsid w:val="00602646"/>
    <w:rsid w:val="00603D6C"/>
    <w:rsid w:val="0060421F"/>
    <w:rsid w:val="00604933"/>
    <w:rsid w:val="00606B6D"/>
    <w:rsid w:val="00612D9E"/>
    <w:rsid w:val="006136C1"/>
    <w:rsid w:val="00622460"/>
    <w:rsid w:val="0063039C"/>
    <w:rsid w:val="006347DF"/>
    <w:rsid w:val="00635B91"/>
    <w:rsid w:val="00640693"/>
    <w:rsid w:val="0064174D"/>
    <w:rsid w:val="006470EC"/>
    <w:rsid w:val="006476C4"/>
    <w:rsid w:val="00650BD5"/>
    <w:rsid w:val="00655B0D"/>
    <w:rsid w:val="00656277"/>
    <w:rsid w:val="00660811"/>
    <w:rsid w:val="00661A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A68C2"/>
    <w:rsid w:val="006B4E77"/>
    <w:rsid w:val="006B70AC"/>
    <w:rsid w:val="006B7403"/>
    <w:rsid w:val="006B75CF"/>
    <w:rsid w:val="006B7C72"/>
    <w:rsid w:val="006C3091"/>
    <w:rsid w:val="006C37CF"/>
    <w:rsid w:val="006C50FB"/>
    <w:rsid w:val="006D4F9E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20D1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6DC9"/>
    <w:rsid w:val="007A0991"/>
    <w:rsid w:val="007A20BA"/>
    <w:rsid w:val="007A2B5C"/>
    <w:rsid w:val="007B3B14"/>
    <w:rsid w:val="007C0C8D"/>
    <w:rsid w:val="007C1C9C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202C"/>
    <w:rsid w:val="00825730"/>
    <w:rsid w:val="0082777A"/>
    <w:rsid w:val="00832DA8"/>
    <w:rsid w:val="00833434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745D7"/>
    <w:rsid w:val="00880617"/>
    <w:rsid w:val="00892C34"/>
    <w:rsid w:val="00896BA4"/>
    <w:rsid w:val="00897640"/>
    <w:rsid w:val="008A4949"/>
    <w:rsid w:val="008C0917"/>
    <w:rsid w:val="008C2B5C"/>
    <w:rsid w:val="008E62C4"/>
    <w:rsid w:val="008E6553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32F0A"/>
    <w:rsid w:val="00933D01"/>
    <w:rsid w:val="00947ECE"/>
    <w:rsid w:val="009517E7"/>
    <w:rsid w:val="009543DA"/>
    <w:rsid w:val="00954E8B"/>
    <w:rsid w:val="00955506"/>
    <w:rsid w:val="00955DA5"/>
    <w:rsid w:val="0096316A"/>
    <w:rsid w:val="00963A53"/>
    <w:rsid w:val="00963E61"/>
    <w:rsid w:val="0096412D"/>
    <w:rsid w:val="0097407A"/>
    <w:rsid w:val="00984D71"/>
    <w:rsid w:val="009875BA"/>
    <w:rsid w:val="009940C0"/>
    <w:rsid w:val="00994C3A"/>
    <w:rsid w:val="009A2863"/>
    <w:rsid w:val="009A28AF"/>
    <w:rsid w:val="009A35C2"/>
    <w:rsid w:val="009A7B3B"/>
    <w:rsid w:val="009B0638"/>
    <w:rsid w:val="009B0C49"/>
    <w:rsid w:val="009B4B7C"/>
    <w:rsid w:val="009B69A9"/>
    <w:rsid w:val="009C5271"/>
    <w:rsid w:val="009D591A"/>
    <w:rsid w:val="009D5E78"/>
    <w:rsid w:val="009F361E"/>
    <w:rsid w:val="009F4180"/>
    <w:rsid w:val="009F5ECA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A1D"/>
    <w:rsid w:val="00A16CFC"/>
    <w:rsid w:val="00A1745A"/>
    <w:rsid w:val="00A21524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DFB"/>
    <w:rsid w:val="00A7434A"/>
    <w:rsid w:val="00A85DA1"/>
    <w:rsid w:val="00A85E58"/>
    <w:rsid w:val="00A931C0"/>
    <w:rsid w:val="00A95BD2"/>
    <w:rsid w:val="00A95C9F"/>
    <w:rsid w:val="00A95EA3"/>
    <w:rsid w:val="00A95ED1"/>
    <w:rsid w:val="00A9782F"/>
    <w:rsid w:val="00AA4992"/>
    <w:rsid w:val="00AB3B4C"/>
    <w:rsid w:val="00AC0E32"/>
    <w:rsid w:val="00AC4155"/>
    <w:rsid w:val="00AC520D"/>
    <w:rsid w:val="00AC5A4D"/>
    <w:rsid w:val="00AD35A3"/>
    <w:rsid w:val="00AD4E18"/>
    <w:rsid w:val="00AD5D43"/>
    <w:rsid w:val="00AD723B"/>
    <w:rsid w:val="00AD7F7C"/>
    <w:rsid w:val="00AE0EFF"/>
    <w:rsid w:val="00AE34B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5170"/>
    <w:rsid w:val="00C255E8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3C02"/>
    <w:rsid w:val="00CC5F8B"/>
    <w:rsid w:val="00CC7CC9"/>
    <w:rsid w:val="00CE1159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3FB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1F46"/>
    <w:rsid w:val="00D62595"/>
    <w:rsid w:val="00D6633F"/>
    <w:rsid w:val="00D70ADE"/>
    <w:rsid w:val="00D73C12"/>
    <w:rsid w:val="00D77B6C"/>
    <w:rsid w:val="00D83C75"/>
    <w:rsid w:val="00D8709B"/>
    <w:rsid w:val="00D92BA3"/>
    <w:rsid w:val="00D94905"/>
    <w:rsid w:val="00D9579B"/>
    <w:rsid w:val="00D95C11"/>
    <w:rsid w:val="00D9734F"/>
    <w:rsid w:val="00DA012B"/>
    <w:rsid w:val="00DA0B17"/>
    <w:rsid w:val="00DA3D68"/>
    <w:rsid w:val="00DA4CA8"/>
    <w:rsid w:val="00DA65C2"/>
    <w:rsid w:val="00DB169A"/>
    <w:rsid w:val="00DC0FF3"/>
    <w:rsid w:val="00DC2E35"/>
    <w:rsid w:val="00DD0C62"/>
    <w:rsid w:val="00DD51C7"/>
    <w:rsid w:val="00DE2607"/>
    <w:rsid w:val="00DE45FE"/>
    <w:rsid w:val="00DE4ADB"/>
    <w:rsid w:val="00DE63D5"/>
    <w:rsid w:val="00DE6732"/>
    <w:rsid w:val="00DF6115"/>
    <w:rsid w:val="00E06FC8"/>
    <w:rsid w:val="00E226F4"/>
    <w:rsid w:val="00E22C71"/>
    <w:rsid w:val="00E249D5"/>
    <w:rsid w:val="00E255EF"/>
    <w:rsid w:val="00E26296"/>
    <w:rsid w:val="00E265E4"/>
    <w:rsid w:val="00E27DAC"/>
    <w:rsid w:val="00E31D36"/>
    <w:rsid w:val="00E332C4"/>
    <w:rsid w:val="00E365AD"/>
    <w:rsid w:val="00E4103C"/>
    <w:rsid w:val="00E4130E"/>
    <w:rsid w:val="00E43C51"/>
    <w:rsid w:val="00E4567C"/>
    <w:rsid w:val="00E47191"/>
    <w:rsid w:val="00E5570B"/>
    <w:rsid w:val="00E57BEB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150E"/>
    <w:rsid w:val="00EA2881"/>
    <w:rsid w:val="00EA2BC0"/>
    <w:rsid w:val="00EA351F"/>
    <w:rsid w:val="00EA50D8"/>
    <w:rsid w:val="00EB691B"/>
    <w:rsid w:val="00EC5C59"/>
    <w:rsid w:val="00ED1FC5"/>
    <w:rsid w:val="00ED314A"/>
    <w:rsid w:val="00ED4432"/>
    <w:rsid w:val="00EE059E"/>
    <w:rsid w:val="00EE458F"/>
    <w:rsid w:val="00EE7566"/>
    <w:rsid w:val="00EF0B51"/>
    <w:rsid w:val="00EF0F1E"/>
    <w:rsid w:val="00EF36A9"/>
    <w:rsid w:val="00EF4034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4071"/>
    <w:rsid w:val="00F356D3"/>
    <w:rsid w:val="00F37551"/>
    <w:rsid w:val="00F462E2"/>
    <w:rsid w:val="00F53CBC"/>
    <w:rsid w:val="00F55452"/>
    <w:rsid w:val="00F55CCD"/>
    <w:rsid w:val="00F6280E"/>
    <w:rsid w:val="00F64CBD"/>
    <w:rsid w:val="00F66D5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6F7F"/>
    <w:rsid w:val="00FB1628"/>
    <w:rsid w:val="00FB2767"/>
    <w:rsid w:val="00FB7270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E3B13"/>
    <w:rsid w:val="00FF170E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7D930733-28F0-4566-B691-252354E8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6B70AC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265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51B7D-6E8E-4124-AD1E-73D82FB42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6001D-A07F-42C5-88BA-A8839D3D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4  Knowledge Check Preparation Appendix A</vt:lpstr>
    </vt:vector>
  </TitlesOfParts>
  <Company>Veterans Benefits Administration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4  Knowledge Check Preparation Appendix A</dc:title>
  <dc:subject>PMC VSR</dc:subject>
  <dc:creator>Department of Veterans Affairs, Veterans Benefits Administration, Pension Service, STAFF</dc:creator>
  <dc:description>The purpose of this knowledge check preparation is to ensure that trainees are ready to take the Phase 4 Knowledge Check.</dc:description>
  <cp:lastModifiedBy>Kathy Poole</cp:lastModifiedBy>
  <cp:revision>9</cp:revision>
  <dcterms:created xsi:type="dcterms:W3CDTF">2019-12-23T20:44:00Z</dcterms:created>
  <dcterms:modified xsi:type="dcterms:W3CDTF">2020-02-11T16:09:00Z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