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EC6B" w14:textId="77777777" w:rsidR="002657AF" w:rsidRDefault="002657AF" w:rsidP="002657AF">
      <w:pPr>
        <w:pStyle w:val="VBAILTCoverService"/>
      </w:pPr>
      <w:bookmarkStart w:id="0" w:name="_Hlk102838059"/>
      <w:r>
        <w:t xml:space="preserve">Pension and </w:t>
      </w:r>
      <w:r w:rsidRPr="008C6200">
        <w:t>fiduciary</w:t>
      </w:r>
      <w:r>
        <w:t xml:space="preserve"> service</w:t>
      </w:r>
    </w:p>
    <w:p w14:paraId="0877DCE6" w14:textId="311AD8E6" w:rsidR="00ED0931" w:rsidRDefault="002657AF" w:rsidP="002657AF">
      <w:pPr>
        <w:pStyle w:val="VBAILTCoverdoctypecourse"/>
      </w:pPr>
      <w:r w:rsidRPr="00EC090E">
        <w:t xml:space="preserve">PMC VSR </w:t>
      </w:r>
      <w:r w:rsidR="00ED0931">
        <w:t xml:space="preserve">Basic </w:t>
      </w:r>
      <w:r w:rsidRPr="00EC090E">
        <w:t xml:space="preserve">Core Course </w:t>
      </w:r>
    </w:p>
    <w:p w14:paraId="705D8B00" w14:textId="5963C90C" w:rsidR="002657AF" w:rsidRPr="00EC090E" w:rsidRDefault="002657AF" w:rsidP="002657AF">
      <w:pPr>
        <w:pStyle w:val="VBAILTCoverdoctypecourse"/>
      </w:pPr>
      <w:r w:rsidRPr="00EC090E">
        <w:t xml:space="preserve">Phase </w:t>
      </w:r>
      <w:r w:rsidR="003D478B">
        <w:t>4</w:t>
      </w:r>
      <w:r w:rsidRPr="00EC090E">
        <w:t xml:space="preserve">: </w:t>
      </w:r>
      <w:r w:rsidR="00ED0931">
        <w:t>Foundational Enrichment</w:t>
      </w:r>
    </w:p>
    <w:p w14:paraId="4FAA7FCD" w14:textId="6DFFAEDE" w:rsidR="002657AF" w:rsidRPr="008F594D" w:rsidRDefault="003D478B" w:rsidP="003D478B">
      <w:pPr>
        <w:pStyle w:val="VBAILTCoverLessonTitle"/>
      </w:pPr>
      <w:r>
        <w:t xml:space="preserve">Types of Pension Claim and Claims Recognition </w:t>
      </w:r>
    </w:p>
    <w:p w14:paraId="5AF5BE9A" w14:textId="12431FE4" w:rsidR="002657AF" w:rsidRPr="009D2CBC" w:rsidRDefault="00E22C38" w:rsidP="002657AF">
      <w:pPr>
        <w:pStyle w:val="VBAILTCoverdoctypecourse"/>
      </w:pPr>
      <w:r>
        <w:t>NOTES PAGE</w:t>
      </w:r>
    </w:p>
    <w:p w14:paraId="209DFFB3" w14:textId="692657EE" w:rsidR="002657AF" w:rsidRDefault="00C4185C" w:rsidP="002657AF">
      <w:pPr>
        <w:pStyle w:val="VBAILTCoverMisc"/>
      </w:pPr>
      <w:r>
        <w:t>January 2025</w:t>
      </w:r>
    </w:p>
    <w:p w14:paraId="6D165D37" w14:textId="77777777" w:rsidR="00ED0931" w:rsidRPr="00ED0931" w:rsidRDefault="00ED0931" w:rsidP="00ED0931">
      <w:pPr>
        <w:pStyle w:val="VBAILTBody"/>
      </w:pPr>
    </w:p>
    <w:p w14:paraId="68674320" w14:textId="77777777" w:rsidR="002657AF" w:rsidRPr="0090135C" w:rsidRDefault="002657AF" w:rsidP="002657AF">
      <w:pPr>
        <w:pStyle w:val="VBAILTBody"/>
      </w:pPr>
    </w:p>
    <w:bookmarkEnd w:id="0"/>
    <w:p w14:paraId="5C871F4E" w14:textId="47F728D4" w:rsidR="002657AF" w:rsidRPr="0090135C" w:rsidRDefault="003D478B" w:rsidP="002657AF">
      <w:pPr>
        <w:pStyle w:val="VBAILTHeading1"/>
        <w:rPr>
          <w:sz w:val="24"/>
          <w:szCs w:val="24"/>
        </w:rPr>
      </w:pPr>
      <w:r>
        <w:rPr>
          <w:sz w:val="24"/>
          <w:szCs w:val="24"/>
        </w:rPr>
        <w:lastRenderedPageBreak/>
        <w:t>Types of Pension Claims and Claims Recognition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7105"/>
      </w:tblGrid>
      <w:tr w:rsidR="002657AF" w:rsidRPr="0090135C" w14:paraId="76A37F6E" w14:textId="77777777" w:rsidTr="00155D39">
        <w:tc>
          <w:tcPr>
            <w:tcW w:w="2245" w:type="dxa"/>
          </w:tcPr>
          <w:p w14:paraId="21E3F878" w14:textId="77777777" w:rsidR="002657AF" w:rsidRPr="0090135C" w:rsidRDefault="006F0DF7" w:rsidP="00155D39">
            <w:pPr>
              <w:pStyle w:val="Heading1"/>
              <w:rPr>
                <w:rFonts w:ascii="Verdana" w:eastAsiaTheme="minorHAnsi" w:hAnsi="Verdana" w:cstheme="minorBidi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Presenter:"/>
                <w:tag w:val="Presenter:"/>
                <w:id w:val="-1874447424"/>
                <w:placeholder>
                  <w:docPart w:val="5EB247D91D874CA6B374BA53B458B285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Cs w:val="24"/>
                  </w:rPr>
                  <w:t>Presenter:</w:t>
                </w:r>
              </w:sdtContent>
            </w:sdt>
          </w:p>
        </w:tc>
        <w:tc>
          <w:tcPr>
            <w:tcW w:w="7105" w:type="dxa"/>
          </w:tcPr>
          <w:p w14:paraId="41BFD036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3AE7955B" w14:textId="77777777" w:rsidTr="00155D39">
        <w:tc>
          <w:tcPr>
            <w:tcW w:w="2245" w:type="dxa"/>
          </w:tcPr>
          <w:p w14:paraId="795C9AAA" w14:textId="77777777" w:rsidR="002657AF" w:rsidRPr="0090135C" w:rsidRDefault="006F0DF7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Topic:"/>
                <w:tag w:val="Topic:"/>
                <w:id w:val="124974922"/>
                <w:placeholder>
                  <w:docPart w:val="F8FDE4F2719E4C489F937FDBC6CACC97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Cs w:val="24"/>
                  </w:rPr>
                  <w:t>Topic:</w:t>
                </w:r>
              </w:sdtContent>
            </w:sdt>
          </w:p>
        </w:tc>
        <w:tc>
          <w:tcPr>
            <w:tcW w:w="7105" w:type="dxa"/>
          </w:tcPr>
          <w:p w14:paraId="70A667C3" w14:textId="7B01BEC2" w:rsidR="002657AF" w:rsidRPr="0090135C" w:rsidRDefault="003D478B" w:rsidP="00155D3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Types of Pension Claims and Claims Recognition</w:t>
            </w:r>
          </w:p>
        </w:tc>
      </w:tr>
      <w:tr w:rsidR="002657AF" w:rsidRPr="0090135C" w14:paraId="6979148E" w14:textId="77777777" w:rsidTr="00155D39">
        <w:tc>
          <w:tcPr>
            <w:tcW w:w="2245" w:type="dxa"/>
          </w:tcPr>
          <w:p w14:paraId="6159A517" w14:textId="77777777" w:rsidR="002657AF" w:rsidRPr="0090135C" w:rsidRDefault="006F0DF7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Key Message:"/>
                <w:tag w:val="Key Message:"/>
                <w:id w:val="173700140"/>
                <w:placeholder>
                  <w:docPart w:val="975D89850DB14F71BD9EF87C00C2B4D3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Cs w:val="24"/>
                  </w:rPr>
                  <w:t>Key Message:</w:t>
                </w:r>
              </w:sdtContent>
            </w:sdt>
          </w:p>
          <w:p w14:paraId="471F45D0" w14:textId="77777777" w:rsidR="002657AF" w:rsidRPr="0090135C" w:rsidRDefault="006F0DF7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key message or theme of the presentation):"/>
                <w:tag w:val="(summarize the key message or theme of the presentation):"/>
                <w:id w:val="321698934"/>
                <w:placeholder>
                  <w:docPart w:val="440776205E43459A9B715E0939E921B0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key message or theme of the presentation)</w:t>
                </w:r>
              </w:sdtContent>
            </w:sdt>
          </w:p>
        </w:tc>
        <w:tc>
          <w:tcPr>
            <w:tcW w:w="7105" w:type="dxa"/>
          </w:tcPr>
          <w:p w14:paraId="15C609F7" w14:textId="17D63452" w:rsidR="002657AF" w:rsidRPr="0090135C" w:rsidRDefault="003D478B" w:rsidP="00155D39">
            <w:pPr>
              <w:rPr>
                <w:rFonts w:ascii="Verdana" w:hAnsi="Verdana"/>
                <w:sz w:val="24"/>
                <w:szCs w:val="24"/>
              </w:rPr>
            </w:pPr>
            <w:r w:rsidRPr="000943C8">
              <w:t xml:space="preserve">This lesson is part of the entry-level curriculum, Core </w:t>
            </w:r>
            <w:r w:rsidR="00C00342">
              <w:t>Pension Training curriculum</w:t>
            </w:r>
            <w:r w:rsidRPr="000943C8">
              <w:t xml:space="preserve"> for PMC VSRs. The purpose of this lesson is to introduce you to the variety of claim types you will encounter as a PMC VSR.</w:t>
            </w:r>
            <w:r w:rsidR="002657AF" w:rsidRPr="0090135C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657AF" w:rsidRPr="0090135C">
              <w:rPr>
                <w:rFonts w:ascii="Verdana" w:hAnsi="Verdana"/>
                <w:b/>
                <w:bCs/>
                <w:sz w:val="24"/>
                <w:szCs w:val="24"/>
              </w:rPr>
              <w:t>You are encouraged</w:t>
            </w:r>
            <w:r w:rsidR="00C00342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2657AF" w:rsidRPr="0090135C">
              <w:rPr>
                <w:rFonts w:ascii="Verdana" w:hAnsi="Verdana"/>
                <w:b/>
                <w:bCs/>
                <w:sz w:val="24"/>
                <w:szCs w:val="24"/>
              </w:rPr>
              <w:t>to use this document to take notes, and jot down any questions for clarification.</w:t>
            </w:r>
          </w:p>
        </w:tc>
      </w:tr>
      <w:tr w:rsidR="002657AF" w:rsidRPr="0090135C" w14:paraId="4A6FABB2" w14:textId="77777777" w:rsidTr="00155D39">
        <w:tc>
          <w:tcPr>
            <w:tcW w:w="2245" w:type="dxa"/>
          </w:tcPr>
          <w:p w14:paraId="651684E5" w14:textId="77777777" w:rsidR="002657AF" w:rsidRPr="0090135C" w:rsidRDefault="006F0DF7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1st point:"/>
                <w:tag w:val="1st point:"/>
                <w:id w:val="1208914333"/>
                <w:placeholder>
                  <w:docPart w:val="46AAE95A70B140748DE7FDC9D940F8E0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Cs w:val="24"/>
                  </w:rPr>
                  <w:t>1st point:</w:t>
                </w:r>
              </w:sdtContent>
            </w:sdt>
          </w:p>
          <w:p w14:paraId="2BF521F4" w14:textId="77777777" w:rsidR="002657AF" w:rsidRPr="0090135C" w:rsidRDefault="006F0DF7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1st point):"/>
                <w:tag w:val="(summarize the 1st point):"/>
                <w:id w:val="-1085136001"/>
                <w:placeholder>
                  <w:docPart w:val="D89B5A2D465E4F008E5FEF5E42C3BFC8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1st point)</w:t>
                </w:r>
              </w:sdtContent>
            </w:sdt>
          </w:p>
        </w:tc>
        <w:tc>
          <w:tcPr>
            <w:tcW w:w="7105" w:type="dxa"/>
          </w:tcPr>
          <w:p w14:paraId="76246288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6CE4F3E3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266D4EAB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2948EC83" w14:textId="77777777" w:rsidTr="00155D39">
        <w:tc>
          <w:tcPr>
            <w:tcW w:w="2245" w:type="dxa"/>
          </w:tcPr>
          <w:p w14:paraId="391AA0A2" w14:textId="77777777" w:rsidR="002657AF" w:rsidRPr="0090135C" w:rsidRDefault="006F0DF7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2nd point:"/>
                <w:tag w:val="2nd point:"/>
                <w:id w:val="494078990"/>
                <w:placeholder>
                  <w:docPart w:val="81A8ACD9BD2F42EDB70DA9AC33011734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Cs w:val="24"/>
                  </w:rPr>
                  <w:t>2nd point:</w:t>
                </w:r>
              </w:sdtContent>
            </w:sdt>
          </w:p>
          <w:p w14:paraId="4D913FF1" w14:textId="77777777" w:rsidR="002657AF" w:rsidRPr="0090135C" w:rsidRDefault="006F0DF7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2nd point):"/>
                <w:tag w:val="(summarize the 2nd point):"/>
                <w:id w:val="474109809"/>
                <w:placeholder>
                  <w:docPart w:val="4DD189151A594FD1B5BC56B29E24BE46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2nd point)</w:t>
                </w:r>
              </w:sdtContent>
            </w:sdt>
          </w:p>
        </w:tc>
        <w:tc>
          <w:tcPr>
            <w:tcW w:w="7105" w:type="dxa"/>
          </w:tcPr>
          <w:p w14:paraId="584ED944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63F1E1F0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5175A507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7901AC93" w14:textId="77777777" w:rsidTr="00155D39">
        <w:tc>
          <w:tcPr>
            <w:tcW w:w="2245" w:type="dxa"/>
          </w:tcPr>
          <w:p w14:paraId="6DA637CD" w14:textId="77777777" w:rsidR="002657AF" w:rsidRPr="0090135C" w:rsidRDefault="006F0DF7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3rd point:"/>
                <w:tag w:val="3rd point:"/>
                <w:id w:val="-457184948"/>
                <w:placeholder>
                  <w:docPart w:val="B4D40A6D2E3D4992AEE2C2EAF9141FC2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Cs w:val="24"/>
                  </w:rPr>
                  <w:t>3rd point:</w:t>
                </w:r>
              </w:sdtContent>
            </w:sdt>
          </w:p>
          <w:p w14:paraId="1CB7A7FD" w14:textId="77777777" w:rsidR="002657AF" w:rsidRPr="0090135C" w:rsidRDefault="006F0DF7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3rd point):"/>
                <w:tag w:val="(summarize the 3rd point):"/>
                <w:id w:val="-1971888947"/>
                <w:placeholder>
                  <w:docPart w:val="27FB307666424CD7ACB73D93E6E83BEA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3rd point)</w:t>
                </w:r>
              </w:sdtContent>
            </w:sdt>
          </w:p>
        </w:tc>
        <w:tc>
          <w:tcPr>
            <w:tcW w:w="7105" w:type="dxa"/>
          </w:tcPr>
          <w:p w14:paraId="4CB459C5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3DE4B1A2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097F703E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480BCA94" w14:textId="77777777" w:rsidTr="00155D39">
        <w:tc>
          <w:tcPr>
            <w:tcW w:w="2245" w:type="dxa"/>
          </w:tcPr>
          <w:p w14:paraId="50466A21" w14:textId="77777777" w:rsidR="002657AF" w:rsidRPr="0090135C" w:rsidRDefault="006F0DF7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Important vocabulary:"/>
                <w:tag w:val="Important vocabulary:"/>
                <w:id w:val="1686637024"/>
                <w:placeholder>
                  <w:docPart w:val="652488E58DE84BEC84CB42ED2959AA1A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Cs w:val="24"/>
                  </w:rPr>
                  <w:t>Important vocabulary:</w:t>
                </w:r>
              </w:sdtContent>
            </w:sdt>
          </w:p>
          <w:p w14:paraId="38624F07" w14:textId="77777777" w:rsidR="002657AF" w:rsidRPr="0090135C" w:rsidRDefault="006F0DF7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include list of key vocabulary referenced; if you do not know the term(s), look up and add a definition for the word(s)):"/>
                <w:tag w:val="(include list of key vocabulary referenced; if you do not know the term(s), look up and add a definition for the word(s)):"/>
                <w:id w:val="-1654986605"/>
                <w:placeholder>
                  <w:docPart w:val="F7B701ECBCA3491EA2831A1B15C1A1C4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 xml:space="preserve">(include list of key vocabulary referenced; if you do not know the </w:t>
                </w:r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lastRenderedPageBreak/>
                  <w:t>term(s), look up and add a definition for the word(s))</w:t>
                </w:r>
              </w:sdtContent>
            </w:sdt>
          </w:p>
        </w:tc>
        <w:tc>
          <w:tcPr>
            <w:tcW w:w="7105" w:type="dxa"/>
          </w:tcPr>
          <w:p w14:paraId="2E7E8D9F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245ED252" w14:textId="77777777" w:rsidTr="00155D39">
        <w:tc>
          <w:tcPr>
            <w:tcW w:w="2245" w:type="dxa"/>
          </w:tcPr>
          <w:p w14:paraId="076763FD" w14:textId="77777777" w:rsidR="002657AF" w:rsidRPr="0090135C" w:rsidRDefault="006F0DF7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Questions:"/>
                <w:tag w:val="Questions:"/>
                <w:id w:val="945653845"/>
                <w:placeholder>
                  <w:docPart w:val="EA66D1435FCD4F61BA638B071CEF5391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Cs w:val="24"/>
                  </w:rPr>
                  <w:t>Questions</w:t>
                </w:r>
              </w:sdtContent>
            </w:sdt>
          </w:p>
          <w:p w14:paraId="24739AAF" w14:textId="77777777" w:rsidR="002657AF" w:rsidRPr="0090135C" w:rsidRDefault="006F0DF7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include any questions you have remaining after the presentation):"/>
                <w:tag w:val="(include any questions you have remaining after the presentation):"/>
                <w:id w:val="-1342315522"/>
                <w:placeholder>
                  <w:docPart w:val="DB10435425C64E0098C644DE7A07F539"/>
                </w:placeholder>
                <w:temporary/>
                <w:showingPlcHdr/>
                <w15:appearance w15:val="hidden"/>
              </w:sdtPr>
              <w:sdtEndPr/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(include any questions you have remaining after the presentation)</w:t>
                </w:r>
              </w:sdtContent>
            </w:sdt>
          </w:p>
        </w:tc>
        <w:tc>
          <w:tcPr>
            <w:tcW w:w="7105" w:type="dxa"/>
          </w:tcPr>
          <w:p w14:paraId="0201E0C7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1D18E46C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5EFFCA91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160B0A86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409F7518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405BFF52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23384EA" w14:textId="0CF29ED2" w:rsidR="009F6BA9" w:rsidRPr="002657AF" w:rsidRDefault="009F6BA9" w:rsidP="002657AF"/>
    <w:sectPr w:rsidR="009F6BA9" w:rsidRPr="002657AF" w:rsidSect="007E2D71">
      <w:headerReference w:type="default" r:id="rId10"/>
      <w:footerReference w:type="default" r:id="rId11"/>
      <w:headerReference w:type="first" r:id="rId12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7444" w14:textId="77777777" w:rsidR="005E794F" w:rsidRDefault="005E794F" w:rsidP="00E32EEA">
      <w:pPr>
        <w:spacing w:after="0" w:line="240" w:lineRule="auto"/>
      </w:pPr>
      <w:r>
        <w:separator/>
      </w:r>
    </w:p>
  </w:endnote>
  <w:endnote w:type="continuationSeparator" w:id="0">
    <w:p w14:paraId="2775FCC3" w14:textId="77777777" w:rsidR="005E794F" w:rsidRDefault="005E794F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5610" w14:textId="67BD6CF7" w:rsidR="003841CC" w:rsidRDefault="00C4185C" w:rsidP="000A0F42">
    <w:pPr>
      <w:pStyle w:val="VBAILTFooter"/>
    </w:pPr>
    <w:r>
      <w:t>January 2025</w:t>
    </w:r>
    <w:r w:rsidR="00C402F8">
      <w:tab/>
    </w:r>
    <w:r w:rsidR="00C402F8" w:rsidRPr="00C214A9">
      <w:rPr>
        <w:i w:val="0"/>
      </w:rPr>
      <w:fldChar w:fldCharType="begin"/>
    </w:r>
    <w:r w:rsidR="00C402F8" w:rsidRPr="00C214A9">
      <w:instrText xml:space="preserve"> PAGE   \* MERGEFORMAT </w:instrText>
    </w:r>
    <w:r w:rsidR="00C402F8" w:rsidRPr="00C214A9">
      <w:rPr>
        <w:i w:val="0"/>
      </w:rPr>
      <w:fldChar w:fldCharType="separate"/>
    </w:r>
    <w:r w:rsidR="00C402F8" w:rsidRPr="00EC090E">
      <w:rPr>
        <w:b/>
        <w:bCs/>
        <w:noProof/>
      </w:rPr>
      <w:t>26</w:t>
    </w:r>
    <w:r w:rsidR="00C402F8" w:rsidRPr="00C214A9">
      <w:rPr>
        <w:b/>
        <w:bCs/>
        <w:i w:val="0"/>
        <w:noProof/>
      </w:rPr>
      <w:fldChar w:fldCharType="end"/>
    </w:r>
    <w:r w:rsidR="00C402F8" w:rsidRPr="00C214A9">
      <w:rPr>
        <w:b/>
        <w:bCs/>
      </w:rPr>
      <w:t xml:space="preserve"> </w:t>
    </w:r>
    <w:r w:rsidR="00C402F8" w:rsidRPr="00C214A9">
      <w:t>|</w:t>
    </w:r>
    <w:r w:rsidR="00C402F8" w:rsidRPr="00C214A9">
      <w:rPr>
        <w:b/>
        <w:bCs/>
      </w:rPr>
      <w:t xml:space="preserve"> </w:t>
    </w:r>
    <w:r w:rsidR="00C402F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22A1" w14:textId="77777777" w:rsidR="005E794F" w:rsidRDefault="005E794F" w:rsidP="00E32EEA">
      <w:pPr>
        <w:spacing w:after="0" w:line="240" w:lineRule="auto"/>
      </w:pPr>
      <w:r>
        <w:separator/>
      </w:r>
    </w:p>
  </w:footnote>
  <w:footnote w:type="continuationSeparator" w:id="0">
    <w:p w14:paraId="3E9EF477" w14:textId="77777777" w:rsidR="005E794F" w:rsidRDefault="005E794F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27CB4" w14:textId="573240BC" w:rsidR="003841CC" w:rsidRPr="002D1DCE" w:rsidRDefault="003D478B" w:rsidP="001262F7">
    <w:pPr>
      <w:pStyle w:val="VBAILTHeader"/>
      <w:pBdr>
        <w:bottom w:val="single" w:sz="4" w:space="1" w:color="auto"/>
      </w:pBdr>
    </w:pPr>
    <w:r>
      <w:t>Types of Pension Claims and Claims Recognition</w:t>
    </w:r>
    <w:r w:rsidR="00C402F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9024" w14:textId="77777777" w:rsidR="003841CC" w:rsidRDefault="00C402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F2B2B4" wp14:editId="24BE6328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9" name="Picture 29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74B22"/>
    <w:multiLevelType w:val="hybridMultilevel"/>
    <w:tmpl w:val="2526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92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71"/>
    <w:rsid w:val="00002828"/>
    <w:rsid w:val="000213FB"/>
    <w:rsid w:val="00131A00"/>
    <w:rsid w:val="001C5CE0"/>
    <w:rsid w:val="001F059C"/>
    <w:rsid w:val="00214A74"/>
    <w:rsid w:val="00246E39"/>
    <w:rsid w:val="002657AF"/>
    <w:rsid w:val="00291026"/>
    <w:rsid w:val="00292771"/>
    <w:rsid w:val="002D42BA"/>
    <w:rsid w:val="002E41F5"/>
    <w:rsid w:val="00315B4D"/>
    <w:rsid w:val="003841CC"/>
    <w:rsid w:val="00385726"/>
    <w:rsid w:val="00397814"/>
    <w:rsid w:val="003C06EB"/>
    <w:rsid w:val="003D478B"/>
    <w:rsid w:val="00497F47"/>
    <w:rsid w:val="00595008"/>
    <w:rsid w:val="005E794F"/>
    <w:rsid w:val="00641DD8"/>
    <w:rsid w:val="006C3412"/>
    <w:rsid w:val="00757863"/>
    <w:rsid w:val="007E2D71"/>
    <w:rsid w:val="00873333"/>
    <w:rsid w:val="00886B5E"/>
    <w:rsid w:val="008D1197"/>
    <w:rsid w:val="00901159"/>
    <w:rsid w:val="00967368"/>
    <w:rsid w:val="009D2D2A"/>
    <w:rsid w:val="009F6BA9"/>
    <w:rsid w:val="00A15C29"/>
    <w:rsid w:val="00A66E7A"/>
    <w:rsid w:val="00B166C7"/>
    <w:rsid w:val="00B77A95"/>
    <w:rsid w:val="00B81F6A"/>
    <w:rsid w:val="00B836AA"/>
    <w:rsid w:val="00C00342"/>
    <w:rsid w:val="00C402F8"/>
    <w:rsid w:val="00C4185C"/>
    <w:rsid w:val="00C66235"/>
    <w:rsid w:val="00D34AB8"/>
    <w:rsid w:val="00D34F12"/>
    <w:rsid w:val="00D57873"/>
    <w:rsid w:val="00DB360C"/>
    <w:rsid w:val="00E21596"/>
    <w:rsid w:val="00E22C38"/>
    <w:rsid w:val="00E32EEA"/>
    <w:rsid w:val="00ED0931"/>
    <w:rsid w:val="00F812D0"/>
    <w:rsid w:val="00F94755"/>
    <w:rsid w:val="27FFB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8758D"/>
  <w15:chartTrackingRefBased/>
  <w15:docId w15:val="{FB91F8D8-1772-4AEA-9F44-D2AF6B82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ListParagraph">
    <w:name w:val="List Paragraph"/>
    <w:basedOn w:val="Normal"/>
    <w:uiPriority w:val="34"/>
    <w:unhideWhenUsed/>
    <w:qFormat/>
    <w:rsid w:val="00292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7AF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57AF"/>
    <w:rPr>
      <w:sz w:val="22"/>
      <w:szCs w:val="22"/>
    </w:rPr>
  </w:style>
  <w:style w:type="paragraph" w:customStyle="1" w:styleId="VBAILTBody">
    <w:name w:val="VBAILT Body"/>
    <w:qFormat/>
    <w:rsid w:val="002657AF"/>
    <w:pPr>
      <w:spacing w:before="120" w:after="120" w:line="276" w:lineRule="auto"/>
    </w:pPr>
    <w:rPr>
      <w:rFonts w:ascii="Verdana" w:hAnsi="Verdana"/>
      <w:sz w:val="22"/>
      <w:szCs w:val="22"/>
    </w:rPr>
  </w:style>
  <w:style w:type="paragraph" w:customStyle="1" w:styleId="VBAILTHeading1">
    <w:name w:val="VBAILT Heading 1"/>
    <w:basedOn w:val="VBAILTBody"/>
    <w:next w:val="VBAILTBody"/>
    <w:qFormat/>
    <w:rsid w:val="002657AF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er">
    <w:name w:val="VBAILT Header"/>
    <w:basedOn w:val="VBAILTBody"/>
    <w:qFormat/>
    <w:rsid w:val="002657AF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657AF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VBAILTBody"/>
    <w:next w:val="VBAILTBody"/>
    <w:qFormat/>
    <w:rsid w:val="002657AF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2657AF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2657A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2657AF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Footer">
    <w:name w:val="footer"/>
    <w:basedOn w:val="Normal"/>
    <w:link w:val="FooterChar"/>
    <w:uiPriority w:val="99"/>
    <w:unhideWhenUsed/>
    <w:rsid w:val="003D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COAKRIDB\AppData\Roaming\Microsoft\Templates\Presentation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B247D91D874CA6B374BA53B458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607B-D951-4E81-BC97-7BCD1C808EB6}"/>
      </w:docPartPr>
      <w:docPartBody>
        <w:p w:rsidR="00AA5D35" w:rsidRDefault="00C66235" w:rsidP="00C66235">
          <w:pPr>
            <w:pStyle w:val="5EB247D91D874CA6B374BA53B458B285"/>
          </w:pPr>
          <w:r w:rsidRPr="00F812D0">
            <w:t>Presenter:</w:t>
          </w:r>
        </w:p>
      </w:docPartBody>
    </w:docPart>
    <w:docPart>
      <w:docPartPr>
        <w:name w:val="F8FDE4F2719E4C489F937FDBC6CA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C322-D16B-4FF3-A605-F55022CEBB31}"/>
      </w:docPartPr>
      <w:docPartBody>
        <w:p w:rsidR="00AA5D35" w:rsidRDefault="00C66235" w:rsidP="00C66235">
          <w:pPr>
            <w:pStyle w:val="F8FDE4F2719E4C489F937FDBC6CACC97"/>
          </w:pPr>
          <w:r w:rsidRPr="00F812D0">
            <w:t>Topic:</w:t>
          </w:r>
        </w:p>
      </w:docPartBody>
    </w:docPart>
    <w:docPart>
      <w:docPartPr>
        <w:name w:val="975D89850DB14F71BD9EF87C00C2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A10D-63BD-4F67-B9E2-03709199D87A}"/>
      </w:docPartPr>
      <w:docPartBody>
        <w:p w:rsidR="00AA5D35" w:rsidRDefault="00C66235" w:rsidP="00C66235">
          <w:pPr>
            <w:pStyle w:val="975D89850DB14F71BD9EF87C00C2B4D3"/>
          </w:pPr>
          <w:r w:rsidRPr="00F812D0">
            <w:t>Key Message:</w:t>
          </w:r>
        </w:p>
      </w:docPartBody>
    </w:docPart>
    <w:docPart>
      <w:docPartPr>
        <w:name w:val="440776205E43459A9B715E0939E92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9681-AAF3-4C83-9E1B-466B473738E6}"/>
      </w:docPartPr>
      <w:docPartBody>
        <w:p w:rsidR="00AA5D35" w:rsidRDefault="00C66235" w:rsidP="00C66235">
          <w:pPr>
            <w:pStyle w:val="440776205E43459A9B715E0939E921B0"/>
          </w:pPr>
          <w:r w:rsidRPr="00F812D0">
            <w:t>(summarize the key message or theme of the presentation)</w:t>
          </w:r>
        </w:p>
      </w:docPartBody>
    </w:docPart>
    <w:docPart>
      <w:docPartPr>
        <w:name w:val="46AAE95A70B140748DE7FDC9D940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9A50-075E-4A75-9F47-30C0242A8874}"/>
      </w:docPartPr>
      <w:docPartBody>
        <w:p w:rsidR="00AA5D35" w:rsidRDefault="00C66235" w:rsidP="00C66235">
          <w:pPr>
            <w:pStyle w:val="46AAE95A70B140748DE7FDC9D940F8E0"/>
          </w:pPr>
          <w:r w:rsidRPr="00F812D0">
            <w:t>1st point:</w:t>
          </w:r>
        </w:p>
      </w:docPartBody>
    </w:docPart>
    <w:docPart>
      <w:docPartPr>
        <w:name w:val="D89B5A2D465E4F008E5FEF5E42C3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B237-C10E-43C3-9681-8B68D81AB0E2}"/>
      </w:docPartPr>
      <w:docPartBody>
        <w:p w:rsidR="00AA5D35" w:rsidRDefault="00C66235" w:rsidP="00C66235">
          <w:pPr>
            <w:pStyle w:val="D89B5A2D465E4F008E5FEF5E42C3BFC8"/>
          </w:pPr>
          <w:r w:rsidRPr="00F812D0">
            <w:t>(summarize the 1st point)</w:t>
          </w:r>
        </w:p>
      </w:docPartBody>
    </w:docPart>
    <w:docPart>
      <w:docPartPr>
        <w:name w:val="81A8ACD9BD2F42EDB70DA9AC3301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8455-5D61-4785-AA12-BEC0781F4A1D}"/>
      </w:docPartPr>
      <w:docPartBody>
        <w:p w:rsidR="00AA5D35" w:rsidRDefault="00C66235" w:rsidP="00C66235">
          <w:pPr>
            <w:pStyle w:val="81A8ACD9BD2F42EDB70DA9AC33011734"/>
          </w:pPr>
          <w:r w:rsidRPr="00F812D0">
            <w:t>2nd point:</w:t>
          </w:r>
        </w:p>
      </w:docPartBody>
    </w:docPart>
    <w:docPart>
      <w:docPartPr>
        <w:name w:val="4DD189151A594FD1B5BC56B29E24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196B-CA56-4AB8-8FFE-59AE742F8E89}"/>
      </w:docPartPr>
      <w:docPartBody>
        <w:p w:rsidR="00AA5D35" w:rsidRDefault="00C66235" w:rsidP="00C66235">
          <w:pPr>
            <w:pStyle w:val="4DD189151A594FD1B5BC56B29E24BE46"/>
          </w:pPr>
          <w:r w:rsidRPr="00F812D0">
            <w:t>(summarize the 2nd point)</w:t>
          </w:r>
        </w:p>
      </w:docPartBody>
    </w:docPart>
    <w:docPart>
      <w:docPartPr>
        <w:name w:val="B4D40A6D2E3D4992AEE2C2EAF914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673A-D989-4130-91D0-92E9F168CF7A}"/>
      </w:docPartPr>
      <w:docPartBody>
        <w:p w:rsidR="00AA5D35" w:rsidRDefault="00C66235" w:rsidP="00C66235">
          <w:pPr>
            <w:pStyle w:val="B4D40A6D2E3D4992AEE2C2EAF9141FC2"/>
          </w:pPr>
          <w:r w:rsidRPr="00F812D0">
            <w:t>3rd point:</w:t>
          </w:r>
        </w:p>
      </w:docPartBody>
    </w:docPart>
    <w:docPart>
      <w:docPartPr>
        <w:name w:val="27FB307666424CD7ACB73D93E6E8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3873-FA6B-4C27-93F6-0DA1A4F5EC1F}"/>
      </w:docPartPr>
      <w:docPartBody>
        <w:p w:rsidR="00AA5D35" w:rsidRDefault="00C66235" w:rsidP="00C66235">
          <w:pPr>
            <w:pStyle w:val="27FB307666424CD7ACB73D93E6E83BEA"/>
          </w:pPr>
          <w:r w:rsidRPr="00F812D0">
            <w:t>(summarize the 3rd point)</w:t>
          </w:r>
        </w:p>
      </w:docPartBody>
    </w:docPart>
    <w:docPart>
      <w:docPartPr>
        <w:name w:val="652488E58DE84BEC84CB42ED2959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EF6A-A4AD-42C3-A95F-7C16D590680A}"/>
      </w:docPartPr>
      <w:docPartBody>
        <w:p w:rsidR="00AA5D35" w:rsidRDefault="00C66235" w:rsidP="00C66235">
          <w:pPr>
            <w:pStyle w:val="652488E58DE84BEC84CB42ED2959AA1A"/>
          </w:pPr>
          <w:r w:rsidRPr="00F812D0">
            <w:t>Important vocabulary:</w:t>
          </w:r>
        </w:p>
      </w:docPartBody>
    </w:docPart>
    <w:docPart>
      <w:docPartPr>
        <w:name w:val="F7B701ECBCA3491EA2831A1B15C1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334B-CECB-4A8A-9E8C-92DC91E2E388}"/>
      </w:docPartPr>
      <w:docPartBody>
        <w:p w:rsidR="00AA5D35" w:rsidRDefault="00C66235" w:rsidP="00C66235">
          <w:pPr>
            <w:pStyle w:val="F7B701ECBCA3491EA2831A1B15C1A1C4"/>
          </w:pPr>
          <w:r w:rsidRPr="00F812D0">
            <w:t>(include list of key vocabulary referenced; if you do not know the term(s), look up and add a definition for the word(s))</w:t>
          </w:r>
        </w:p>
      </w:docPartBody>
    </w:docPart>
    <w:docPart>
      <w:docPartPr>
        <w:name w:val="EA66D1435FCD4F61BA638B071CEF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044F-3414-4261-9381-7CD15B606900}"/>
      </w:docPartPr>
      <w:docPartBody>
        <w:p w:rsidR="00AA5D35" w:rsidRDefault="00C66235" w:rsidP="00C66235">
          <w:pPr>
            <w:pStyle w:val="EA66D1435FCD4F61BA638B071CEF5391"/>
          </w:pPr>
          <w:r w:rsidRPr="00F812D0">
            <w:t>Questions</w:t>
          </w:r>
        </w:p>
      </w:docPartBody>
    </w:docPart>
    <w:docPart>
      <w:docPartPr>
        <w:name w:val="DB10435425C64E0098C644DE7A07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8686-77E5-4934-9297-E686F9DF2265}"/>
      </w:docPartPr>
      <w:docPartBody>
        <w:p w:rsidR="00AA5D35" w:rsidRDefault="00C66235" w:rsidP="00C66235">
          <w:pPr>
            <w:pStyle w:val="DB10435425C64E0098C644DE7A07F539"/>
          </w:pPr>
          <w:r w:rsidRPr="00F812D0">
            <w:t>(include any questions you have remaining after the presentation)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35"/>
    <w:rsid w:val="001A6116"/>
    <w:rsid w:val="001F059C"/>
    <w:rsid w:val="002D09C8"/>
    <w:rsid w:val="0038059A"/>
    <w:rsid w:val="0043345F"/>
    <w:rsid w:val="00563E5B"/>
    <w:rsid w:val="006D4D60"/>
    <w:rsid w:val="006E5877"/>
    <w:rsid w:val="00894596"/>
    <w:rsid w:val="00AA5D35"/>
    <w:rsid w:val="00C66235"/>
    <w:rsid w:val="00EF3086"/>
    <w:rsid w:val="00F60F9B"/>
    <w:rsid w:val="00FA79B1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B247D91D874CA6B374BA53B458B285">
    <w:name w:val="5EB247D91D874CA6B374BA53B458B285"/>
    <w:rsid w:val="00C66235"/>
  </w:style>
  <w:style w:type="paragraph" w:customStyle="1" w:styleId="F8FDE4F2719E4C489F937FDBC6CACC97">
    <w:name w:val="F8FDE4F2719E4C489F937FDBC6CACC97"/>
    <w:rsid w:val="00C66235"/>
  </w:style>
  <w:style w:type="paragraph" w:customStyle="1" w:styleId="975D89850DB14F71BD9EF87C00C2B4D3">
    <w:name w:val="975D89850DB14F71BD9EF87C00C2B4D3"/>
    <w:rsid w:val="00C66235"/>
  </w:style>
  <w:style w:type="paragraph" w:customStyle="1" w:styleId="440776205E43459A9B715E0939E921B0">
    <w:name w:val="440776205E43459A9B715E0939E921B0"/>
    <w:rsid w:val="00C66235"/>
  </w:style>
  <w:style w:type="paragraph" w:customStyle="1" w:styleId="46AAE95A70B140748DE7FDC9D940F8E0">
    <w:name w:val="46AAE95A70B140748DE7FDC9D940F8E0"/>
    <w:rsid w:val="00C66235"/>
  </w:style>
  <w:style w:type="paragraph" w:customStyle="1" w:styleId="D89B5A2D465E4F008E5FEF5E42C3BFC8">
    <w:name w:val="D89B5A2D465E4F008E5FEF5E42C3BFC8"/>
    <w:rsid w:val="00C66235"/>
  </w:style>
  <w:style w:type="paragraph" w:customStyle="1" w:styleId="81A8ACD9BD2F42EDB70DA9AC33011734">
    <w:name w:val="81A8ACD9BD2F42EDB70DA9AC33011734"/>
    <w:rsid w:val="00C66235"/>
  </w:style>
  <w:style w:type="paragraph" w:customStyle="1" w:styleId="4DD189151A594FD1B5BC56B29E24BE46">
    <w:name w:val="4DD189151A594FD1B5BC56B29E24BE46"/>
    <w:rsid w:val="00C66235"/>
  </w:style>
  <w:style w:type="paragraph" w:customStyle="1" w:styleId="B4D40A6D2E3D4992AEE2C2EAF9141FC2">
    <w:name w:val="B4D40A6D2E3D4992AEE2C2EAF9141FC2"/>
    <w:rsid w:val="00C66235"/>
  </w:style>
  <w:style w:type="paragraph" w:customStyle="1" w:styleId="27FB307666424CD7ACB73D93E6E83BEA">
    <w:name w:val="27FB307666424CD7ACB73D93E6E83BEA"/>
    <w:rsid w:val="00C66235"/>
  </w:style>
  <w:style w:type="paragraph" w:customStyle="1" w:styleId="652488E58DE84BEC84CB42ED2959AA1A">
    <w:name w:val="652488E58DE84BEC84CB42ED2959AA1A"/>
    <w:rsid w:val="00C66235"/>
  </w:style>
  <w:style w:type="paragraph" w:customStyle="1" w:styleId="F7B701ECBCA3491EA2831A1B15C1A1C4">
    <w:name w:val="F7B701ECBCA3491EA2831A1B15C1A1C4"/>
    <w:rsid w:val="00C66235"/>
  </w:style>
  <w:style w:type="paragraph" w:customStyle="1" w:styleId="EA66D1435FCD4F61BA638B071CEF5391">
    <w:name w:val="EA66D1435FCD4F61BA638B071CEF5391"/>
    <w:rsid w:val="00C66235"/>
  </w:style>
  <w:style w:type="paragraph" w:customStyle="1" w:styleId="DB10435425C64E0098C644DE7A07F539">
    <w:name w:val="DB10435425C64E0098C644DE7A07F539"/>
    <w:rsid w:val="00C66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Props1.xml><?xml version="1.0" encoding="utf-8"?>
<ds:datastoreItem xmlns:ds="http://schemas.openxmlformats.org/officeDocument/2006/customXml" ds:itemID="{F661D89E-8F67-4699-B0CC-1DE84FE86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F865-92F7-44B0-B2E4-98E275BF0204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b4647670-8a1a-4303-bfca-411bbc0da688"/>
    <ds:schemaRef ds:uri="http://purl.org/dc/terms/"/>
    <ds:schemaRef ds:uri="c7ec34b5-d637-4aef-8083-e887a6537c4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5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PMC VSR Overview: Types of Pension Claims and Claims Recognition Notes Page</vt:lpstr>
    </vt:vector>
  </TitlesOfParts>
  <Company>Veterans Benefits Administration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PMC VSR Overview: Types of Pension Claims and Claims Recognition Notes Page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2024-12-19T13:28:00Z</dcterms:created>
  <dcterms:modified xsi:type="dcterms:W3CDTF">2024-12-26T16:34:00Z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