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FB66F38" w14:textId="77777777" w:rsidR="000960BA" w:rsidRPr="00FF4299" w:rsidRDefault="008050FB" w:rsidP="000960BA">
      <w:bookmarkStart w:id="0" w:name="_GoBack"/>
      <w:bookmarkEnd w:id="0"/>
      <w:r w:rsidRPr="00FF4299">
        <w:rPr>
          <w:noProof/>
          <w:sz w:val="72"/>
          <w:szCs w:val="72"/>
        </w:rPr>
        <w:drawing>
          <wp:anchor distT="0" distB="0" distL="114300" distR="114300" simplePos="0" relativeHeight="251688448" behindDoc="0" locked="0" layoutInCell="1" allowOverlap="1" wp14:anchorId="44375B60" wp14:editId="1AB94D97">
            <wp:simplePos x="0" y="0"/>
            <wp:positionH relativeFrom="column">
              <wp:posOffset>-31115</wp:posOffset>
            </wp:positionH>
            <wp:positionV relativeFrom="paragraph">
              <wp:posOffset>54610</wp:posOffset>
            </wp:positionV>
            <wp:extent cx="1897380" cy="1894205"/>
            <wp:effectExtent l="0" t="0" r="7620" b="0"/>
            <wp:wrapNone/>
            <wp:docPr id="4" name="Picture 7" descr="File:US-DeptOfVeteransAffairs-Seal.sv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File:US-DeptOfVeteransAffairs-Seal.sv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7380" cy="1894205"/>
                    </a:xfrm>
                    <a:prstGeom prst="rect">
                      <a:avLst/>
                    </a:prstGeom>
                    <a:noFill/>
                    <a:ln>
                      <a:noFill/>
                    </a:ln>
                    <a:extLst/>
                  </pic:spPr>
                </pic:pic>
              </a:graphicData>
            </a:graphic>
          </wp:anchor>
        </w:drawing>
      </w:r>
    </w:p>
    <w:p w14:paraId="14D5A352" w14:textId="77777777" w:rsidR="000960BA" w:rsidRPr="00FF4299" w:rsidRDefault="00DE4C41" w:rsidP="000960BA">
      <w:pPr>
        <w:jc w:val="right"/>
      </w:pPr>
      <w:r>
        <w:rPr>
          <w:noProof/>
        </w:rPr>
        <w:drawing>
          <wp:inline distT="0" distB="0" distL="0" distR="0" wp14:anchorId="51E259EB" wp14:editId="73A071D2">
            <wp:extent cx="4015399" cy="13632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png"/>
                    <pic:cNvPicPr/>
                  </pic:nvPicPr>
                  <pic:blipFill>
                    <a:blip r:embed="rId14">
                      <a:extLst>
                        <a:ext uri="{28A0092B-C50C-407E-A947-70E740481C1C}">
                          <a14:useLocalDpi xmlns:a14="http://schemas.microsoft.com/office/drawing/2010/main" val="0"/>
                        </a:ext>
                      </a:extLst>
                    </a:blip>
                    <a:stretch>
                      <a:fillRect/>
                    </a:stretch>
                  </pic:blipFill>
                  <pic:spPr>
                    <a:xfrm>
                      <a:off x="0" y="0"/>
                      <a:ext cx="4023520" cy="1366045"/>
                    </a:xfrm>
                    <a:prstGeom prst="rect">
                      <a:avLst/>
                    </a:prstGeom>
                  </pic:spPr>
                </pic:pic>
              </a:graphicData>
            </a:graphic>
          </wp:inline>
        </w:drawing>
      </w:r>
    </w:p>
    <w:p w14:paraId="62E72A86" w14:textId="77777777" w:rsidR="000960BA" w:rsidRPr="00FF4299" w:rsidRDefault="000960BA" w:rsidP="000960BA">
      <w:pPr>
        <w:jc w:val="right"/>
        <w:rPr>
          <w:sz w:val="72"/>
          <w:szCs w:val="72"/>
        </w:rPr>
      </w:pPr>
      <w:r w:rsidRPr="00FF4299">
        <w:rPr>
          <w:noProof/>
        </w:rPr>
        <w:t xml:space="preserve"> </w:t>
      </w:r>
    </w:p>
    <w:p w14:paraId="59573730" w14:textId="77777777" w:rsidR="001239F6" w:rsidRDefault="001239F6" w:rsidP="000960BA">
      <w:pPr>
        <w:rPr>
          <w:sz w:val="72"/>
          <w:szCs w:val="72"/>
        </w:rPr>
      </w:pPr>
    </w:p>
    <w:p w14:paraId="01ED047B" w14:textId="77777777" w:rsidR="00626A4B" w:rsidRPr="00417C8C" w:rsidRDefault="00626A4B" w:rsidP="000960BA">
      <w:pPr>
        <w:jc w:val="right"/>
        <w:rPr>
          <w:sz w:val="36"/>
          <w:szCs w:val="36"/>
        </w:rPr>
      </w:pPr>
    </w:p>
    <w:p w14:paraId="7CD1A691" w14:textId="77777777" w:rsidR="00C72299" w:rsidRPr="00C24C66" w:rsidRDefault="00904E68" w:rsidP="000960BA">
      <w:pPr>
        <w:jc w:val="right"/>
        <w:rPr>
          <w:sz w:val="56"/>
          <w:szCs w:val="56"/>
        </w:rPr>
      </w:pPr>
      <w:r w:rsidRPr="00C24C66">
        <w:rPr>
          <w:sz w:val="56"/>
          <w:szCs w:val="56"/>
        </w:rPr>
        <w:t>Centralized Administrative Accounting Transaction System (CAATS) &amp; Financial Management System (FMS)</w:t>
      </w:r>
    </w:p>
    <w:p w14:paraId="11EFF840" w14:textId="348A4A77" w:rsidR="000960BA" w:rsidRPr="00C72299" w:rsidRDefault="00A71292" w:rsidP="000960BA">
      <w:pPr>
        <w:jc w:val="right"/>
        <w:rPr>
          <w:sz w:val="48"/>
          <w:szCs w:val="48"/>
        </w:rPr>
      </w:pPr>
      <w:r>
        <w:rPr>
          <w:sz w:val="48"/>
          <w:szCs w:val="48"/>
        </w:rPr>
        <w:t>Participant</w:t>
      </w:r>
      <w:r w:rsidR="000960BA" w:rsidRPr="00C72299">
        <w:rPr>
          <w:sz w:val="48"/>
          <w:szCs w:val="48"/>
        </w:rPr>
        <w:t xml:space="preserve"> Guide</w:t>
      </w:r>
    </w:p>
    <w:p w14:paraId="3E136520" w14:textId="77777777" w:rsidR="000960BA" w:rsidRPr="00FF4299" w:rsidRDefault="001239F6" w:rsidP="000960BA">
      <w:pPr>
        <w:jc w:val="right"/>
        <w:rPr>
          <w:sz w:val="48"/>
          <w:szCs w:val="48"/>
        </w:rPr>
      </w:pPr>
      <w:r>
        <w:rPr>
          <w:sz w:val="48"/>
          <w:szCs w:val="48"/>
        </w:rPr>
        <w:t xml:space="preserve">Virtual </w:t>
      </w:r>
      <w:r w:rsidR="000960BA" w:rsidRPr="00FF4299">
        <w:rPr>
          <w:sz w:val="48"/>
          <w:szCs w:val="48"/>
        </w:rPr>
        <w:t>Instructor-led Training (</w:t>
      </w:r>
      <w:r>
        <w:rPr>
          <w:sz w:val="48"/>
          <w:szCs w:val="48"/>
        </w:rPr>
        <w:t>V</w:t>
      </w:r>
      <w:r w:rsidR="000960BA" w:rsidRPr="00FF4299">
        <w:rPr>
          <w:sz w:val="48"/>
          <w:szCs w:val="48"/>
        </w:rPr>
        <w:t>I</w:t>
      </w:r>
      <w:r>
        <w:rPr>
          <w:sz w:val="48"/>
          <w:szCs w:val="48"/>
        </w:rPr>
        <w:t>L</w:t>
      </w:r>
      <w:r w:rsidR="000960BA" w:rsidRPr="00FF4299">
        <w:rPr>
          <w:sz w:val="48"/>
          <w:szCs w:val="48"/>
        </w:rPr>
        <w:t>T)</w:t>
      </w:r>
    </w:p>
    <w:p w14:paraId="091B471B" w14:textId="77777777" w:rsidR="000960BA" w:rsidRPr="00FF4299" w:rsidRDefault="000960BA" w:rsidP="000960BA">
      <w:pPr>
        <w:tabs>
          <w:tab w:val="left" w:pos="1720"/>
        </w:tabs>
        <w:jc w:val="right"/>
        <w:rPr>
          <w:sz w:val="48"/>
          <w:szCs w:val="48"/>
        </w:rPr>
      </w:pPr>
    </w:p>
    <w:p w14:paraId="76839F69" w14:textId="77777777" w:rsidR="000960BA" w:rsidRPr="00FF4299" w:rsidRDefault="000960BA" w:rsidP="000960BA">
      <w:pPr>
        <w:tabs>
          <w:tab w:val="left" w:pos="1720"/>
        </w:tabs>
        <w:jc w:val="right"/>
        <w:rPr>
          <w:sz w:val="40"/>
          <w:szCs w:val="40"/>
        </w:rPr>
      </w:pPr>
    </w:p>
    <w:p w14:paraId="32877FB9" w14:textId="77777777" w:rsidR="000960BA" w:rsidRPr="00FF4299" w:rsidRDefault="000960BA" w:rsidP="000960BA">
      <w:pPr>
        <w:tabs>
          <w:tab w:val="left" w:pos="1720"/>
        </w:tabs>
        <w:jc w:val="right"/>
        <w:rPr>
          <w:sz w:val="40"/>
          <w:szCs w:val="40"/>
        </w:rPr>
      </w:pPr>
      <w:r w:rsidRPr="00FF4299">
        <w:rPr>
          <w:sz w:val="40"/>
          <w:szCs w:val="40"/>
        </w:rPr>
        <w:t>FY201</w:t>
      </w:r>
      <w:r w:rsidR="001239F6">
        <w:rPr>
          <w:sz w:val="40"/>
          <w:szCs w:val="40"/>
        </w:rPr>
        <w:t>9</w:t>
      </w:r>
    </w:p>
    <w:p w14:paraId="133BAA5C" w14:textId="77777777" w:rsidR="00B06800" w:rsidRPr="00FF4299" w:rsidRDefault="000960BA" w:rsidP="000960BA">
      <w:pPr>
        <w:tabs>
          <w:tab w:val="left" w:pos="1720"/>
        </w:tabs>
        <w:jc w:val="right"/>
      </w:pPr>
      <w:r w:rsidRPr="00FF4299">
        <w:rPr>
          <w:sz w:val="40"/>
          <w:szCs w:val="40"/>
        </w:rPr>
        <w:t xml:space="preserve">Version </w:t>
      </w:r>
      <w:r w:rsidR="005A3060">
        <w:rPr>
          <w:sz w:val="40"/>
          <w:szCs w:val="40"/>
        </w:rPr>
        <w:t>1</w:t>
      </w:r>
      <w:r w:rsidR="00B06800" w:rsidRPr="00FF4299">
        <w:br w:type="page"/>
      </w:r>
    </w:p>
    <w:sdt>
      <w:sdtPr>
        <w:rPr>
          <w:rFonts w:ascii="Arial" w:eastAsiaTheme="minorHAnsi" w:hAnsi="Arial" w:cs="Arial"/>
          <w:color w:val="auto"/>
          <w:sz w:val="24"/>
          <w:szCs w:val="24"/>
        </w:rPr>
        <w:id w:val="-795988380"/>
        <w:docPartObj>
          <w:docPartGallery w:val="Table of Contents"/>
          <w:docPartUnique/>
        </w:docPartObj>
      </w:sdtPr>
      <w:sdtEndPr>
        <w:rPr>
          <w:b/>
          <w:bCs/>
          <w:noProof/>
          <w:color w:val="282D2A"/>
        </w:rPr>
      </w:sdtEndPr>
      <w:sdtContent>
        <w:p w14:paraId="73035034" w14:textId="77777777" w:rsidR="009E7DD0" w:rsidRPr="00E46C9A" w:rsidRDefault="009E7DD0" w:rsidP="00E46C9A">
          <w:pPr>
            <w:pStyle w:val="TOCHeading"/>
            <w:spacing w:before="0"/>
            <w:rPr>
              <w:rFonts w:ascii="Arial" w:hAnsi="Arial" w:cs="Arial"/>
              <w:sz w:val="24"/>
              <w:szCs w:val="24"/>
            </w:rPr>
          </w:pPr>
          <w:r w:rsidRPr="007316FF">
            <w:rPr>
              <w:rFonts w:ascii="Arial" w:hAnsi="Arial" w:cs="Arial"/>
              <w:b/>
              <w:sz w:val="28"/>
              <w:szCs w:val="28"/>
            </w:rPr>
            <w:t>Table of Contents</w:t>
          </w:r>
        </w:p>
        <w:p w14:paraId="1D392E46" w14:textId="7059AD04" w:rsidR="000A6807" w:rsidRDefault="009E7DD0">
          <w:pPr>
            <w:pStyle w:val="TOC1"/>
            <w:tabs>
              <w:tab w:val="right" w:leader="dot" w:pos="9350"/>
            </w:tabs>
            <w:rPr>
              <w:rFonts w:asciiTheme="minorHAnsi" w:eastAsiaTheme="minorEastAsia" w:hAnsiTheme="minorHAnsi" w:cstheme="minorBidi"/>
              <w:noProof/>
              <w:color w:val="auto"/>
              <w:sz w:val="22"/>
              <w:szCs w:val="22"/>
            </w:rPr>
          </w:pPr>
          <w:r w:rsidRPr="00E46C9A">
            <w:rPr>
              <w:rFonts w:ascii="Arial" w:hAnsi="Arial"/>
            </w:rPr>
            <w:fldChar w:fldCharType="begin"/>
          </w:r>
          <w:r w:rsidRPr="00E46C9A">
            <w:rPr>
              <w:rFonts w:ascii="Arial" w:hAnsi="Arial"/>
            </w:rPr>
            <w:instrText xml:space="preserve"> TOC \o "1-3" \h \z \u </w:instrText>
          </w:r>
          <w:r w:rsidRPr="00E46C9A">
            <w:rPr>
              <w:rFonts w:ascii="Arial" w:hAnsi="Arial"/>
            </w:rPr>
            <w:fldChar w:fldCharType="separate"/>
          </w:r>
          <w:hyperlink w:anchor="_Toc3372167" w:history="1">
            <w:r w:rsidR="000A6807" w:rsidRPr="00DD5C8D">
              <w:rPr>
                <w:rStyle w:val="Hyperlink"/>
                <w:rFonts w:ascii="Arial" w:hAnsi="Arial"/>
                <w:noProof/>
              </w:rPr>
              <w:t>Lesson 1:  Review Accounting Systems</w:t>
            </w:r>
            <w:r w:rsidR="000A6807">
              <w:rPr>
                <w:noProof/>
                <w:webHidden/>
              </w:rPr>
              <w:tab/>
            </w:r>
            <w:r w:rsidR="000A6807">
              <w:rPr>
                <w:noProof/>
                <w:webHidden/>
              </w:rPr>
              <w:fldChar w:fldCharType="begin"/>
            </w:r>
            <w:r w:rsidR="000A6807">
              <w:rPr>
                <w:noProof/>
                <w:webHidden/>
              </w:rPr>
              <w:instrText xml:space="preserve"> PAGEREF _Toc3372167 \h </w:instrText>
            </w:r>
            <w:r w:rsidR="000A6807">
              <w:rPr>
                <w:noProof/>
                <w:webHidden/>
              </w:rPr>
            </w:r>
            <w:r w:rsidR="000A6807">
              <w:rPr>
                <w:noProof/>
                <w:webHidden/>
              </w:rPr>
              <w:fldChar w:fldCharType="separate"/>
            </w:r>
            <w:r w:rsidR="00131035">
              <w:rPr>
                <w:noProof/>
                <w:webHidden/>
              </w:rPr>
              <w:t>3</w:t>
            </w:r>
            <w:r w:rsidR="000A6807">
              <w:rPr>
                <w:noProof/>
                <w:webHidden/>
              </w:rPr>
              <w:fldChar w:fldCharType="end"/>
            </w:r>
          </w:hyperlink>
        </w:p>
        <w:p w14:paraId="35B0FDD6" w14:textId="35A1114E" w:rsidR="000A6807" w:rsidRDefault="000C5241">
          <w:pPr>
            <w:pStyle w:val="TOC1"/>
            <w:tabs>
              <w:tab w:val="right" w:leader="dot" w:pos="9350"/>
            </w:tabs>
            <w:rPr>
              <w:rFonts w:asciiTheme="minorHAnsi" w:eastAsiaTheme="minorEastAsia" w:hAnsiTheme="minorHAnsi" w:cstheme="minorBidi"/>
              <w:noProof/>
              <w:color w:val="auto"/>
              <w:sz w:val="22"/>
              <w:szCs w:val="22"/>
            </w:rPr>
          </w:pPr>
          <w:hyperlink w:anchor="_Toc3372168" w:history="1">
            <w:r w:rsidR="000A6807" w:rsidRPr="00DD5C8D">
              <w:rPr>
                <w:rStyle w:val="Hyperlink"/>
                <w:rFonts w:ascii="Arial" w:hAnsi="Arial"/>
                <w:noProof/>
              </w:rPr>
              <w:t>Lesson 2: Delegation of Authority</w:t>
            </w:r>
            <w:r w:rsidR="000A6807">
              <w:rPr>
                <w:noProof/>
                <w:webHidden/>
              </w:rPr>
              <w:tab/>
            </w:r>
            <w:r w:rsidR="000A6807">
              <w:rPr>
                <w:noProof/>
                <w:webHidden/>
              </w:rPr>
              <w:fldChar w:fldCharType="begin"/>
            </w:r>
            <w:r w:rsidR="000A6807">
              <w:rPr>
                <w:noProof/>
                <w:webHidden/>
              </w:rPr>
              <w:instrText xml:space="preserve"> PAGEREF _Toc3372168 \h </w:instrText>
            </w:r>
            <w:r w:rsidR="000A6807">
              <w:rPr>
                <w:noProof/>
                <w:webHidden/>
              </w:rPr>
            </w:r>
            <w:r w:rsidR="000A6807">
              <w:rPr>
                <w:noProof/>
                <w:webHidden/>
              </w:rPr>
              <w:fldChar w:fldCharType="separate"/>
            </w:r>
            <w:r w:rsidR="00131035">
              <w:rPr>
                <w:noProof/>
                <w:webHidden/>
              </w:rPr>
              <w:t>14</w:t>
            </w:r>
            <w:r w:rsidR="000A6807">
              <w:rPr>
                <w:noProof/>
                <w:webHidden/>
              </w:rPr>
              <w:fldChar w:fldCharType="end"/>
            </w:r>
          </w:hyperlink>
        </w:p>
        <w:p w14:paraId="6206BC61" w14:textId="211B811B" w:rsidR="000A6807" w:rsidRDefault="000C5241">
          <w:pPr>
            <w:pStyle w:val="TOC1"/>
            <w:tabs>
              <w:tab w:val="right" w:leader="dot" w:pos="9350"/>
            </w:tabs>
            <w:rPr>
              <w:rFonts w:asciiTheme="minorHAnsi" w:eastAsiaTheme="minorEastAsia" w:hAnsiTheme="minorHAnsi" w:cstheme="minorBidi"/>
              <w:noProof/>
              <w:color w:val="auto"/>
              <w:sz w:val="22"/>
              <w:szCs w:val="22"/>
            </w:rPr>
          </w:pPr>
          <w:hyperlink w:anchor="_Toc3372169" w:history="1">
            <w:r w:rsidR="000A6807" w:rsidRPr="00DD5C8D">
              <w:rPr>
                <w:rStyle w:val="Hyperlink"/>
                <w:rFonts w:ascii="Arial" w:hAnsi="Arial"/>
                <w:noProof/>
              </w:rPr>
              <w:t>Lesson 3: Starting the Funding Cycle</w:t>
            </w:r>
            <w:r w:rsidR="000A6807">
              <w:rPr>
                <w:noProof/>
                <w:webHidden/>
              </w:rPr>
              <w:tab/>
            </w:r>
            <w:r w:rsidR="000A6807">
              <w:rPr>
                <w:noProof/>
                <w:webHidden/>
              </w:rPr>
              <w:fldChar w:fldCharType="begin"/>
            </w:r>
            <w:r w:rsidR="000A6807">
              <w:rPr>
                <w:noProof/>
                <w:webHidden/>
              </w:rPr>
              <w:instrText xml:space="preserve"> PAGEREF _Toc3372169 \h </w:instrText>
            </w:r>
            <w:r w:rsidR="000A6807">
              <w:rPr>
                <w:noProof/>
                <w:webHidden/>
              </w:rPr>
            </w:r>
            <w:r w:rsidR="000A6807">
              <w:rPr>
                <w:noProof/>
                <w:webHidden/>
              </w:rPr>
              <w:fldChar w:fldCharType="separate"/>
            </w:r>
            <w:r w:rsidR="00131035">
              <w:rPr>
                <w:noProof/>
                <w:webHidden/>
              </w:rPr>
              <w:t>24</w:t>
            </w:r>
            <w:r w:rsidR="000A6807">
              <w:rPr>
                <w:noProof/>
                <w:webHidden/>
              </w:rPr>
              <w:fldChar w:fldCharType="end"/>
            </w:r>
          </w:hyperlink>
        </w:p>
        <w:p w14:paraId="3775B393" w14:textId="26514D8F" w:rsidR="000A6807" w:rsidRDefault="000C5241">
          <w:pPr>
            <w:pStyle w:val="TOC1"/>
            <w:tabs>
              <w:tab w:val="right" w:leader="dot" w:pos="9350"/>
            </w:tabs>
            <w:rPr>
              <w:rFonts w:asciiTheme="minorHAnsi" w:eastAsiaTheme="minorEastAsia" w:hAnsiTheme="minorHAnsi" w:cstheme="minorBidi"/>
              <w:noProof/>
              <w:color w:val="auto"/>
              <w:sz w:val="22"/>
              <w:szCs w:val="22"/>
            </w:rPr>
          </w:pPr>
          <w:hyperlink w:anchor="_Toc3372170" w:history="1">
            <w:r w:rsidR="000A6807" w:rsidRPr="00DD5C8D">
              <w:rPr>
                <w:rStyle w:val="Hyperlink"/>
                <w:rFonts w:ascii="Arial" w:hAnsi="Arial"/>
                <w:noProof/>
              </w:rPr>
              <w:t>Lesson 4: Obligations</w:t>
            </w:r>
            <w:r w:rsidR="000A6807">
              <w:rPr>
                <w:noProof/>
                <w:webHidden/>
              </w:rPr>
              <w:tab/>
            </w:r>
            <w:r w:rsidR="000A6807">
              <w:rPr>
                <w:noProof/>
                <w:webHidden/>
              </w:rPr>
              <w:fldChar w:fldCharType="begin"/>
            </w:r>
            <w:r w:rsidR="000A6807">
              <w:rPr>
                <w:noProof/>
                <w:webHidden/>
              </w:rPr>
              <w:instrText xml:space="preserve"> PAGEREF _Toc3372170 \h </w:instrText>
            </w:r>
            <w:r w:rsidR="000A6807">
              <w:rPr>
                <w:noProof/>
                <w:webHidden/>
              </w:rPr>
            </w:r>
            <w:r w:rsidR="000A6807">
              <w:rPr>
                <w:noProof/>
                <w:webHidden/>
              </w:rPr>
              <w:fldChar w:fldCharType="separate"/>
            </w:r>
            <w:r w:rsidR="00131035">
              <w:rPr>
                <w:noProof/>
                <w:webHidden/>
              </w:rPr>
              <w:t>32</w:t>
            </w:r>
            <w:r w:rsidR="000A6807">
              <w:rPr>
                <w:noProof/>
                <w:webHidden/>
              </w:rPr>
              <w:fldChar w:fldCharType="end"/>
            </w:r>
          </w:hyperlink>
        </w:p>
        <w:p w14:paraId="3976DC2E" w14:textId="4F93A035" w:rsidR="000A6807" w:rsidRDefault="000C5241">
          <w:pPr>
            <w:pStyle w:val="TOC1"/>
            <w:tabs>
              <w:tab w:val="right" w:leader="dot" w:pos="9350"/>
            </w:tabs>
            <w:rPr>
              <w:rFonts w:asciiTheme="minorHAnsi" w:eastAsiaTheme="minorEastAsia" w:hAnsiTheme="minorHAnsi" w:cstheme="minorBidi"/>
              <w:noProof/>
              <w:color w:val="auto"/>
              <w:sz w:val="22"/>
              <w:szCs w:val="22"/>
            </w:rPr>
          </w:pPr>
          <w:hyperlink w:anchor="_Toc3372171" w:history="1">
            <w:r w:rsidR="000A6807" w:rsidRPr="00DD5C8D">
              <w:rPr>
                <w:rStyle w:val="Hyperlink"/>
                <w:rFonts w:ascii="Arial" w:hAnsi="Arial"/>
                <w:noProof/>
              </w:rPr>
              <w:t>Lesson 5: Collections, Deposits, and Out of Balances with Treasury</w:t>
            </w:r>
            <w:r w:rsidR="000A6807">
              <w:rPr>
                <w:noProof/>
                <w:webHidden/>
              </w:rPr>
              <w:tab/>
            </w:r>
            <w:r w:rsidR="000A6807">
              <w:rPr>
                <w:noProof/>
                <w:webHidden/>
              </w:rPr>
              <w:fldChar w:fldCharType="begin"/>
            </w:r>
            <w:r w:rsidR="000A6807">
              <w:rPr>
                <w:noProof/>
                <w:webHidden/>
              </w:rPr>
              <w:instrText xml:space="preserve"> PAGEREF _Toc3372171 \h </w:instrText>
            </w:r>
            <w:r w:rsidR="000A6807">
              <w:rPr>
                <w:noProof/>
                <w:webHidden/>
              </w:rPr>
            </w:r>
            <w:r w:rsidR="000A6807">
              <w:rPr>
                <w:noProof/>
                <w:webHidden/>
              </w:rPr>
              <w:fldChar w:fldCharType="separate"/>
            </w:r>
            <w:r w:rsidR="00131035">
              <w:rPr>
                <w:noProof/>
                <w:webHidden/>
              </w:rPr>
              <w:t>50</w:t>
            </w:r>
            <w:r w:rsidR="000A6807">
              <w:rPr>
                <w:noProof/>
                <w:webHidden/>
              </w:rPr>
              <w:fldChar w:fldCharType="end"/>
            </w:r>
          </w:hyperlink>
        </w:p>
        <w:p w14:paraId="1FE99905" w14:textId="52440380" w:rsidR="000A6807" w:rsidRDefault="000C5241">
          <w:pPr>
            <w:pStyle w:val="TOC1"/>
            <w:tabs>
              <w:tab w:val="right" w:leader="dot" w:pos="9350"/>
            </w:tabs>
            <w:rPr>
              <w:rFonts w:asciiTheme="minorHAnsi" w:eastAsiaTheme="minorEastAsia" w:hAnsiTheme="minorHAnsi" w:cstheme="minorBidi"/>
              <w:noProof/>
              <w:color w:val="auto"/>
              <w:sz w:val="22"/>
              <w:szCs w:val="22"/>
            </w:rPr>
          </w:pPr>
          <w:hyperlink w:anchor="_Toc3372172" w:history="1">
            <w:r w:rsidR="000A6807" w:rsidRPr="00DD5C8D">
              <w:rPr>
                <w:rStyle w:val="Hyperlink"/>
                <w:rFonts w:ascii="Arial" w:hAnsi="Arial"/>
                <w:noProof/>
              </w:rPr>
              <w:t>Lesson 6:  Payment Processing</w:t>
            </w:r>
            <w:r w:rsidR="000A6807">
              <w:rPr>
                <w:noProof/>
                <w:webHidden/>
              </w:rPr>
              <w:tab/>
            </w:r>
            <w:r w:rsidR="000A6807">
              <w:rPr>
                <w:noProof/>
                <w:webHidden/>
              </w:rPr>
              <w:fldChar w:fldCharType="begin"/>
            </w:r>
            <w:r w:rsidR="000A6807">
              <w:rPr>
                <w:noProof/>
                <w:webHidden/>
              </w:rPr>
              <w:instrText xml:space="preserve"> PAGEREF _Toc3372172 \h </w:instrText>
            </w:r>
            <w:r w:rsidR="000A6807">
              <w:rPr>
                <w:noProof/>
                <w:webHidden/>
              </w:rPr>
            </w:r>
            <w:r w:rsidR="000A6807">
              <w:rPr>
                <w:noProof/>
                <w:webHidden/>
              </w:rPr>
              <w:fldChar w:fldCharType="separate"/>
            </w:r>
            <w:r w:rsidR="00131035">
              <w:rPr>
                <w:noProof/>
                <w:webHidden/>
              </w:rPr>
              <w:t>66</w:t>
            </w:r>
            <w:r w:rsidR="000A6807">
              <w:rPr>
                <w:noProof/>
                <w:webHidden/>
              </w:rPr>
              <w:fldChar w:fldCharType="end"/>
            </w:r>
          </w:hyperlink>
        </w:p>
        <w:p w14:paraId="5FA01328" w14:textId="3BBCC179" w:rsidR="000A6807" w:rsidRDefault="000C5241">
          <w:pPr>
            <w:pStyle w:val="TOC1"/>
            <w:tabs>
              <w:tab w:val="right" w:leader="dot" w:pos="9350"/>
            </w:tabs>
            <w:rPr>
              <w:rFonts w:asciiTheme="minorHAnsi" w:eastAsiaTheme="minorEastAsia" w:hAnsiTheme="minorHAnsi" w:cstheme="minorBidi"/>
              <w:noProof/>
              <w:color w:val="auto"/>
              <w:sz w:val="22"/>
              <w:szCs w:val="22"/>
            </w:rPr>
          </w:pPr>
          <w:hyperlink w:anchor="_Toc3372173" w:history="1">
            <w:r w:rsidR="000A6807" w:rsidRPr="00DD5C8D">
              <w:rPr>
                <w:rStyle w:val="Hyperlink"/>
                <w:rFonts w:ascii="Arial" w:hAnsi="Arial"/>
                <w:noProof/>
              </w:rPr>
              <w:t>Lesson 7: Payment Research</w:t>
            </w:r>
            <w:r w:rsidR="000A6807">
              <w:rPr>
                <w:noProof/>
                <w:webHidden/>
              </w:rPr>
              <w:tab/>
            </w:r>
            <w:r w:rsidR="000A6807">
              <w:rPr>
                <w:noProof/>
                <w:webHidden/>
              </w:rPr>
              <w:fldChar w:fldCharType="begin"/>
            </w:r>
            <w:r w:rsidR="000A6807">
              <w:rPr>
                <w:noProof/>
                <w:webHidden/>
              </w:rPr>
              <w:instrText xml:space="preserve"> PAGEREF _Toc3372173 \h </w:instrText>
            </w:r>
            <w:r w:rsidR="000A6807">
              <w:rPr>
                <w:noProof/>
                <w:webHidden/>
              </w:rPr>
            </w:r>
            <w:r w:rsidR="000A6807">
              <w:rPr>
                <w:noProof/>
                <w:webHidden/>
              </w:rPr>
              <w:fldChar w:fldCharType="separate"/>
            </w:r>
            <w:r w:rsidR="00131035">
              <w:rPr>
                <w:noProof/>
                <w:webHidden/>
              </w:rPr>
              <w:t>88</w:t>
            </w:r>
            <w:r w:rsidR="000A6807">
              <w:rPr>
                <w:noProof/>
                <w:webHidden/>
              </w:rPr>
              <w:fldChar w:fldCharType="end"/>
            </w:r>
          </w:hyperlink>
        </w:p>
        <w:p w14:paraId="1B0BC42B" w14:textId="78D4EB7C" w:rsidR="000A6807" w:rsidRDefault="000C5241">
          <w:pPr>
            <w:pStyle w:val="TOC1"/>
            <w:tabs>
              <w:tab w:val="right" w:leader="dot" w:pos="9350"/>
            </w:tabs>
            <w:rPr>
              <w:rFonts w:asciiTheme="minorHAnsi" w:eastAsiaTheme="minorEastAsia" w:hAnsiTheme="minorHAnsi" w:cstheme="minorBidi"/>
              <w:noProof/>
              <w:color w:val="auto"/>
              <w:sz w:val="22"/>
              <w:szCs w:val="22"/>
            </w:rPr>
          </w:pPr>
          <w:hyperlink w:anchor="_Toc3372174" w:history="1">
            <w:r w:rsidR="000A6807" w:rsidRPr="00DD5C8D">
              <w:rPr>
                <w:rStyle w:val="Hyperlink"/>
                <w:rFonts w:ascii="Arial" w:hAnsi="Arial"/>
                <w:noProof/>
              </w:rPr>
              <w:t>Lesson 8: Accounts Receivable</w:t>
            </w:r>
            <w:r w:rsidR="000A6807">
              <w:rPr>
                <w:noProof/>
                <w:webHidden/>
              </w:rPr>
              <w:tab/>
            </w:r>
            <w:r w:rsidR="000A6807">
              <w:rPr>
                <w:noProof/>
                <w:webHidden/>
              </w:rPr>
              <w:fldChar w:fldCharType="begin"/>
            </w:r>
            <w:r w:rsidR="000A6807">
              <w:rPr>
                <w:noProof/>
                <w:webHidden/>
              </w:rPr>
              <w:instrText xml:space="preserve"> PAGEREF _Toc3372174 \h </w:instrText>
            </w:r>
            <w:r w:rsidR="000A6807">
              <w:rPr>
                <w:noProof/>
                <w:webHidden/>
              </w:rPr>
            </w:r>
            <w:r w:rsidR="000A6807">
              <w:rPr>
                <w:noProof/>
                <w:webHidden/>
              </w:rPr>
              <w:fldChar w:fldCharType="separate"/>
            </w:r>
            <w:r w:rsidR="00131035">
              <w:rPr>
                <w:noProof/>
                <w:webHidden/>
              </w:rPr>
              <w:t>99</w:t>
            </w:r>
            <w:r w:rsidR="000A6807">
              <w:rPr>
                <w:noProof/>
                <w:webHidden/>
              </w:rPr>
              <w:fldChar w:fldCharType="end"/>
            </w:r>
          </w:hyperlink>
        </w:p>
        <w:p w14:paraId="2D7168E8" w14:textId="33642244" w:rsidR="000A6807" w:rsidRDefault="000C5241">
          <w:pPr>
            <w:pStyle w:val="TOC1"/>
            <w:tabs>
              <w:tab w:val="right" w:leader="dot" w:pos="9350"/>
            </w:tabs>
            <w:rPr>
              <w:rFonts w:asciiTheme="minorHAnsi" w:eastAsiaTheme="minorEastAsia" w:hAnsiTheme="minorHAnsi" w:cstheme="minorBidi"/>
              <w:noProof/>
              <w:color w:val="auto"/>
              <w:sz w:val="22"/>
              <w:szCs w:val="22"/>
            </w:rPr>
          </w:pPr>
          <w:hyperlink w:anchor="_Toc3372175" w:history="1">
            <w:r w:rsidR="000A6807" w:rsidRPr="00DD5C8D">
              <w:rPr>
                <w:rStyle w:val="Hyperlink"/>
                <w:rFonts w:ascii="Arial" w:hAnsi="Arial"/>
                <w:noProof/>
              </w:rPr>
              <w:t>Lesson 9: Suspense and Accruals</w:t>
            </w:r>
            <w:r w:rsidR="000A6807">
              <w:rPr>
                <w:noProof/>
                <w:webHidden/>
              </w:rPr>
              <w:tab/>
            </w:r>
            <w:r w:rsidR="000A6807">
              <w:rPr>
                <w:noProof/>
                <w:webHidden/>
              </w:rPr>
              <w:fldChar w:fldCharType="begin"/>
            </w:r>
            <w:r w:rsidR="000A6807">
              <w:rPr>
                <w:noProof/>
                <w:webHidden/>
              </w:rPr>
              <w:instrText xml:space="preserve"> PAGEREF _Toc3372175 \h </w:instrText>
            </w:r>
            <w:r w:rsidR="000A6807">
              <w:rPr>
                <w:noProof/>
                <w:webHidden/>
              </w:rPr>
            </w:r>
            <w:r w:rsidR="000A6807">
              <w:rPr>
                <w:noProof/>
                <w:webHidden/>
              </w:rPr>
              <w:fldChar w:fldCharType="separate"/>
            </w:r>
            <w:r w:rsidR="00131035">
              <w:rPr>
                <w:noProof/>
                <w:webHidden/>
              </w:rPr>
              <w:t>110</w:t>
            </w:r>
            <w:r w:rsidR="000A6807">
              <w:rPr>
                <w:noProof/>
                <w:webHidden/>
              </w:rPr>
              <w:fldChar w:fldCharType="end"/>
            </w:r>
          </w:hyperlink>
        </w:p>
        <w:p w14:paraId="72D26A77" w14:textId="74A8CBA6" w:rsidR="000A6807" w:rsidRDefault="000C5241">
          <w:pPr>
            <w:pStyle w:val="TOC1"/>
            <w:tabs>
              <w:tab w:val="right" w:leader="dot" w:pos="9350"/>
            </w:tabs>
            <w:rPr>
              <w:rFonts w:asciiTheme="minorHAnsi" w:eastAsiaTheme="minorEastAsia" w:hAnsiTheme="minorHAnsi" w:cstheme="minorBidi"/>
              <w:noProof/>
              <w:color w:val="auto"/>
              <w:sz w:val="22"/>
              <w:szCs w:val="22"/>
            </w:rPr>
          </w:pPr>
          <w:hyperlink w:anchor="_Toc3372176" w:history="1">
            <w:r w:rsidR="000A6807" w:rsidRPr="00DD5C8D">
              <w:rPr>
                <w:rStyle w:val="Hyperlink"/>
                <w:rFonts w:ascii="Arial" w:hAnsi="Arial"/>
                <w:noProof/>
              </w:rPr>
              <w:t>Lesson 10: Purchase Card Module</w:t>
            </w:r>
            <w:r w:rsidR="000A6807">
              <w:rPr>
                <w:noProof/>
                <w:webHidden/>
              </w:rPr>
              <w:tab/>
            </w:r>
            <w:r w:rsidR="000A6807">
              <w:rPr>
                <w:noProof/>
                <w:webHidden/>
              </w:rPr>
              <w:fldChar w:fldCharType="begin"/>
            </w:r>
            <w:r w:rsidR="000A6807">
              <w:rPr>
                <w:noProof/>
                <w:webHidden/>
              </w:rPr>
              <w:instrText xml:space="preserve"> PAGEREF _Toc3372176 \h </w:instrText>
            </w:r>
            <w:r w:rsidR="000A6807">
              <w:rPr>
                <w:noProof/>
                <w:webHidden/>
              </w:rPr>
            </w:r>
            <w:r w:rsidR="000A6807">
              <w:rPr>
                <w:noProof/>
                <w:webHidden/>
              </w:rPr>
              <w:fldChar w:fldCharType="separate"/>
            </w:r>
            <w:r w:rsidR="00131035">
              <w:rPr>
                <w:noProof/>
                <w:webHidden/>
              </w:rPr>
              <w:t>129</w:t>
            </w:r>
            <w:r w:rsidR="000A6807">
              <w:rPr>
                <w:noProof/>
                <w:webHidden/>
              </w:rPr>
              <w:fldChar w:fldCharType="end"/>
            </w:r>
          </w:hyperlink>
        </w:p>
        <w:p w14:paraId="0D4B3D70" w14:textId="7FCF79EF" w:rsidR="000A6807" w:rsidRDefault="000C5241">
          <w:pPr>
            <w:pStyle w:val="TOC1"/>
            <w:tabs>
              <w:tab w:val="right" w:leader="dot" w:pos="9350"/>
            </w:tabs>
            <w:rPr>
              <w:rFonts w:asciiTheme="minorHAnsi" w:eastAsiaTheme="minorEastAsia" w:hAnsiTheme="minorHAnsi" w:cstheme="minorBidi"/>
              <w:noProof/>
              <w:color w:val="auto"/>
              <w:sz w:val="22"/>
              <w:szCs w:val="22"/>
            </w:rPr>
          </w:pPr>
          <w:hyperlink w:anchor="_Toc3372177" w:history="1">
            <w:r w:rsidR="000A6807" w:rsidRPr="00DD5C8D">
              <w:rPr>
                <w:rStyle w:val="Hyperlink"/>
                <w:rFonts w:ascii="Arial" w:hAnsi="Arial"/>
                <w:noProof/>
              </w:rPr>
              <w:t>Lesson 11: Rejects, Inquiries, and Reconciliations</w:t>
            </w:r>
            <w:r w:rsidR="000A6807">
              <w:rPr>
                <w:noProof/>
                <w:webHidden/>
              </w:rPr>
              <w:tab/>
            </w:r>
            <w:r w:rsidR="000A6807">
              <w:rPr>
                <w:noProof/>
                <w:webHidden/>
              </w:rPr>
              <w:fldChar w:fldCharType="begin"/>
            </w:r>
            <w:r w:rsidR="000A6807">
              <w:rPr>
                <w:noProof/>
                <w:webHidden/>
              </w:rPr>
              <w:instrText xml:space="preserve"> PAGEREF _Toc3372177 \h </w:instrText>
            </w:r>
            <w:r w:rsidR="000A6807">
              <w:rPr>
                <w:noProof/>
                <w:webHidden/>
              </w:rPr>
            </w:r>
            <w:r w:rsidR="000A6807">
              <w:rPr>
                <w:noProof/>
                <w:webHidden/>
              </w:rPr>
              <w:fldChar w:fldCharType="separate"/>
            </w:r>
            <w:r w:rsidR="00131035">
              <w:rPr>
                <w:noProof/>
                <w:webHidden/>
              </w:rPr>
              <w:t>138</w:t>
            </w:r>
            <w:r w:rsidR="000A6807">
              <w:rPr>
                <w:noProof/>
                <w:webHidden/>
              </w:rPr>
              <w:fldChar w:fldCharType="end"/>
            </w:r>
          </w:hyperlink>
        </w:p>
        <w:p w14:paraId="1A809BE0" w14:textId="1B592CD6" w:rsidR="000A6807" w:rsidRDefault="000C5241">
          <w:pPr>
            <w:pStyle w:val="TOC1"/>
            <w:tabs>
              <w:tab w:val="right" w:leader="dot" w:pos="9350"/>
            </w:tabs>
            <w:rPr>
              <w:rFonts w:asciiTheme="minorHAnsi" w:eastAsiaTheme="minorEastAsia" w:hAnsiTheme="minorHAnsi" w:cstheme="minorBidi"/>
              <w:noProof/>
              <w:color w:val="auto"/>
              <w:sz w:val="22"/>
              <w:szCs w:val="22"/>
            </w:rPr>
          </w:pPr>
          <w:hyperlink w:anchor="_Toc3372178" w:history="1">
            <w:r w:rsidR="000A6807" w:rsidRPr="00DD5C8D">
              <w:rPr>
                <w:rStyle w:val="Hyperlink"/>
                <w:rFonts w:ascii="Arial" w:hAnsi="Arial"/>
                <w:noProof/>
              </w:rPr>
              <w:t>Lesson 12: Federal and Non-Federal Advances</w:t>
            </w:r>
            <w:r w:rsidR="000A6807">
              <w:rPr>
                <w:noProof/>
                <w:webHidden/>
              </w:rPr>
              <w:tab/>
            </w:r>
            <w:r w:rsidR="000A6807">
              <w:rPr>
                <w:noProof/>
                <w:webHidden/>
              </w:rPr>
              <w:fldChar w:fldCharType="begin"/>
            </w:r>
            <w:r w:rsidR="000A6807">
              <w:rPr>
                <w:noProof/>
                <w:webHidden/>
              </w:rPr>
              <w:instrText xml:space="preserve"> PAGEREF _Toc3372178 \h </w:instrText>
            </w:r>
            <w:r w:rsidR="000A6807">
              <w:rPr>
                <w:noProof/>
                <w:webHidden/>
              </w:rPr>
            </w:r>
            <w:r w:rsidR="000A6807">
              <w:rPr>
                <w:noProof/>
                <w:webHidden/>
              </w:rPr>
              <w:fldChar w:fldCharType="separate"/>
            </w:r>
            <w:r w:rsidR="00131035">
              <w:rPr>
                <w:noProof/>
                <w:webHidden/>
              </w:rPr>
              <w:t>143</w:t>
            </w:r>
            <w:r w:rsidR="000A6807">
              <w:rPr>
                <w:noProof/>
                <w:webHidden/>
              </w:rPr>
              <w:fldChar w:fldCharType="end"/>
            </w:r>
          </w:hyperlink>
        </w:p>
        <w:p w14:paraId="52E89DF7" w14:textId="66CE04CB" w:rsidR="000A6807" w:rsidRDefault="000C5241">
          <w:pPr>
            <w:pStyle w:val="TOC2"/>
            <w:tabs>
              <w:tab w:val="right" w:leader="dot" w:pos="9350"/>
            </w:tabs>
            <w:rPr>
              <w:rFonts w:asciiTheme="minorHAnsi" w:eastAsiaTheme="minorEastAsia" w:hAnsiTheme="minorHAnsi" w:cstheme="minorBidi"/>
              <w:noProof/>
              <w:color w:val="auto"/>
              <w:sz w:val="22"/>
              <w:szCs w:val="22"/>
            </w:rPr>
          </w:pPr>
          <w:hyperlink w:anchor="_Toc3372179" w:history="1">
            <w:r w:rsidR="000A6807" w:rsidRPr="00DD5C8D">
              <w:rPr>
                <w:rStyle w:val="Hyperlink"/>
                <w:noProof/>
              </w:rPr>
              <w:t>Appendix A – CAATS FMS Training References</w:t>
            </w:r>
            <w:r w:rsidR="000A6807">
              <w:rPr>
                <w:noProof/>
                <w:webHidden/>
              </w:rPr>
              <w:tab/>
            </w:r>
            <w:r w:rsidR="000A6807">
              <w:rPr>
                <w:noProof/>
                <w:webHidden/>
              </w:rPr>
              <w:fldChar w:fldCharType="begin"/>
            </w:r>
            <w:r w:rsidR="000A6807">
              <w:rPr>
                <w:noProof/>
                <w:webHidden/>
              </w:rPr>
              <w:instrText xml:space="preserve"> PAGEREF _Toc3372179 \h </w:instrText>
            </w:r>
            <w:r w:rsidR="000A6807">
              <w:rPr>
                <w:noProof/>
                <w:webHidden/>
              </w:rPr>
            </w:r>
            <w:r w:rsidR="000A6807">
              <w:rPr>
                <w:noProof/>
                <w:webHidden/>
              </w:rPr>
              <w:fldChar w:fldCharType="separate"/>
            </w:r>
            <w:r w:rsidR="00131035">
              <w:rPr>
                <w:noProof/>
                <w:webHidden/>
              </w:rPr>
              <w:t>169</w:t>
            </w:r>
            <w:r w:rsidR="000A6807">
              <w:rPr>
                <w:noProof/>
                <w:webHidden/>
              </w:rPr>
              <w:fldChar w:fldCharType="end"/>
            </w:r>
          </w:hyperlink>
        </w:p>
        <w:p w14:paraId="4100F269" w14:textId="2ABCA34E" w:rsidR="000A6807" w:rsidRDefault="000C5241">
          <w:pPr>
            <w:pStyle w:val="TOC2"/>
            <w:tabs>
              <w:tab w:val="right" w:leader="dot" w:pos="9350"/>
            </w:tabs>
            <w:rPr>
              <w:rFonts w:asciiTheme="minorHAnsi" w:eastAsiaTheme="minorEastAsia" w:hAnsiTheme="minorHAnsi" w:cstheme="minorBidi"/>
              <w:noProof/>
              <w:color w:val="auto"/>
              <w:sz w:val="22"/>
              <w:szCs w:val="22"/>
            </w:rPr>
          </w:pPr>
          <w:hyperlink w:anchor="_Toc3372180" w:history="1">
            <w:r w:rsidR="000A6807" w:rsidRPr="00DD5C8D">
              <w:rPr>
                <w:rStyle w:val="Hyperlink"/>
                <w:noProof/>
              </w:rPr>
              <w:t>Appendix B – FMS Research Tables</w:t>
            </w:r>
            <w:r w:rsidR="000A6807">
              <w:rPr>
                <w:noProof/>
                <w:webHidden/>
              </w:rPr>
              <w:tab/>
            </w:r>
            <w:r w:rsidR="000A6807">
              <w:rPr>
                <w:noProof/>
                <w:webHidden/>
              </w:rPr>
              <w:fldChar w:fldCharType="begin"/>
            </w:r>
            <w:r w:rsidR="000A6807">
              <w:rPr>
                <w:noProof/>
                <w:webHidden/>
              </w:rPr>
              <w:instrText xml:space="preserve"> PAGEREF _Toc3372180 \h </w:instrText>
            </w:r>
            <w:r w:rsidR="000A6807">
              <w:rPr>
                <w:noProof/>
                <w:webHidden/>
              </w:rPr>
            </w:r>
            <w:r w:rsidR="000A6807">
              <w:rPr>
                <w:noProof/>
                <w:webHidden/>
              </w:rPr>
              <w:fldChar w:fldCharType="separate"/>
            </w:r>
            <w:r w:rsidR="00131035">
              <w:rPr>
                <w:noProof/>
                <w:webHidden/>
              </w:rPr>
              <w:t>174</w:t>
            </w:r>
            <w:r w:rsidR="000A6807">
              <w:rPr>
                <w:noProof/>
                <w:webHidden/>
              </w:rPr>
              <w:fldChar w:fldCharType="end"/>
            </w:r>
          </w:hyperlink>
        </w:p>
        <w:p w14:paraId="5C606C47" w14:textId="0A3E5D5A" w:rsidR="000A6807" w:rsidRDefault="000C5241">
          <w:pPr>
            <w:pStyle w:val="TOC2"/>
            <w:tabs>
              <w:tab w:val="right" w:leader="dot" w:pos="9350"/>
            </w:tabs>
            <w:rPr>
              <w:rFonts w:asciiTheme="minorHAnsi" w:eastAsiaTheme="minorEastAsia" w:hAnsiTheme="minorHAnsi" w:cstheme="minorBidi"/>
              <w:noProof/>
              <w:color w:val="auto"/>
              <w:sz w:val="22"/>
              <w:szCs w:val="22"/>
            </w:rPr>
          </w:pPr>
          <w:hyperlink w:anchor="_Toc3372181" w:history="1">
            <w:r w:rsidR="000A6807" w:rsidRPr="00DD5C8D">
              <w:rPr>
                <w:rStyle w:val="Hyperlink"/>
                <w:noProof/>
              </w:rPr>
              <w:t>Appendix C – VA Training Acronyms</w:t>
            </w:r>
            <w:r w:rsidR="000A6807">
              <w:rPr>
                <w:noProof/>
                <w:webHidden/>
              </w:rPr>
              <w:tab/>
            </w:r>
            <w:r w:rsidR="000A6807">
              <w:rPr>
                <w:noProof/>
                <w:webHidden/>
              </w:rPr>
              <w:fldChar w:fldCharType="begin"/>
            </w:r>
            <w:r w:rsidR="000A6807">
              <w:rPr>
                <w:noProof/>
                <w:webHidden/>
              </w:rPr>
              <w:instrText xml:space="preserve"> PAGEREF _Toc3372181 \h </w:instrText>
            </w:r>
            <w:r w:rsidR="000A6807">
              <w:rPr>
                <w:noProof/>
                <w:webHidden/>
              </w:rPr>
            </w:r>
            <w:r w:rsidR="000A6807">
              <w:rPr>
                <w:noProof/>
                <w:webHidden/>
              </w:rPr>
              <w:fldChar w:fldCharType="separate"/>
            </w:r>
            <w:r w:rsidR="00131035">
              <w:rPr>
                <w:noProof/>
                <w:webHidden/>
              </w:rPr>
              <w:t>176</w:t>
            </w:r>
            <w:r w:rsidR="000A6807">
              <w:rPr>
                <w:noProof/>
                <w:webHidden/>
              </w:rPr>
              <w:fldChar w:fldCharType="end"/>
            </w:r>
          </w:hyperlink>
        </w:p>
        <w:p w14:paraId="7A26BA3A" w14:textId="346F637C" w:rsidR="000A6807" w:rsidRDefault="000C5241">
          <w:pPr>
            <w:pStyle w:val="TOC2"/>
            <w:tabs>
              <w:tab w:val="right" w:leader="dot" w:pos="9350"/>
            </w:tabs>
            <w:rPr>
              <w:rFonts w:asciiTheme="minorHAnsi" w:eastAsiaTheme="minorEastAsia" w:hAnsiTheme="minorHAnsi" w:cstheme="minorBidi"/>
              <w:noProof/>
              <w:color w:val="auto"/>
              <w:sz w:val="22"/>
              <w:szCs w:val="22"/>
            </w:rPr>
          </w:pPr>
          <w:hyperlink w:anchor="_Toc3372182" w:history="1">
            <w:r w:rsidR="000A6807" w:rsidRPr="00DD5C8D">
              <w:rPr>
                <w:rStyle w:val="Hyperlink"/>
                <w:noProof/>
              </w:rPr>
              <w:t>Appendix D – Frequently Asked Questions – Purchase Card Module</w:t>
            </w:r>
            <w:r w:rsidR="000A6807">
              <w:rPr>
                <w:noProof/>
                <w:webHidden/>
              </w:rPr>
              <w:tab/>
            </w:r>
            <w:r w:rsidR="000A6807">
              <w:rPr>
                <w:noProof/>
                <w:webHidden/>
              </w:rPr>
              <w:fldChar w:fldCharType="begin"/>
            </w:r>
            <w:r w:rsidR="000A6807">
              <w:rPr>
                <w:noProof/>
                <w:webHidden/>
              </w:rPr>
              <w:instrText xml:space="preserve"> PAGEREF _Toc3372182 \h </w:instrText>
            </w:r>
            <w:r w:rsidR="000A6807">
              <w:rPr>
                <w:noProof/>
                <w:webHidden/>
              </w:rPr>
            </w:r>
            <w:r w:rsidR="000A6807">
              <w:rPr>
                <w:noProof/>
                <w:webHidden/>
              </w:rPr>
              <w:fldChar w:fldCharType="separate"/>
            </w:r>
            <w:r w:rsidR="00131035">
              <w:rPr>
                <w:noProof/>
                <w:webHidden/>
              </w:rPr>
              <w:t>178</w:t>
            </w:r>
            <w:r w:rsidR="000A6807">
              <w:rPr>
                <w:noProof/>
                <w:webHidden/>
              </w:rPr>
              <w:fldChar w:fldCharType="end"/>
            </w:r>
          </w:hyperlink>
        </w:p>
        <w:p w14:paraId="2BCE69FB" w14:textId="38FB56AE" w:rsidR="009E7DD0" w:rsidRPr="00FF4299" w:rsidRDefault="009E7DD0" w:rsidP="00E46C9A">
          <w:pPr>
            <w:pStyle w:val="TOC2"/>
            <w:tabs>
              <w:tab w:val="right" w:leader="dot" w:pos="9350"/>
            </w:tabs>
            <w:spacing w:after="0"/>
          </w:pPr>
          <w:r w:rsidRPr="00E46C9A">
            <w:fldChar w:fldCharType="end"/>
          </w:r>
        </w:p>
      </w:sdtContent>
    </w:sdt>
    <w:p w14:paraId="1F9263BA" w14:textId="4E0898A8" w:rsidR="00136F9B" w:rsidRDefault="00136F9B">
      <w:pPr>
        <w:spacing w:after="160" w:line="259" w:lineRule="auto"/>
      </w:pPr>
      <w:r>
        <w:br w:type="page"/>
      </w:r>
    </w:p>
    <w:p w14:paraId="08A8927E" w14:textId="77777777" w:rsidR="00D42BFA" w:rsidRDefault="00D42BFA" w:rsidP="00417C8C">
      <w:pPr>
        <w:pStyle w:val="VBAILTHeading1"/>
        <w:spacing w:before="0" w:after="0"/>
        <w:rPr>
          <w:rFonts w:ascii="Arial" w:hAnsi="Arial"/>
        </w:rPr>
      </w:pPr>
      <w:bookmarkStart w:id="1" w:name="_Toc3372167"/>
      <w:r w:rsidRPr="00FF4299">
        <w:rPr>
          <w:rFonts w:ascii="Arial" w:hAnsi="Arial"/>
        </w:rPr>
        <w:lastRenderedPageBreak/>
        <w:t>Lesson 1</w:t>
      </w:r>
      <w:r w:rsidR="003058FE">
        <w:rPr>
          <w:rFonts w:ascii="Arial" w:hAnsi="Arial"/>
        </w:rPr>
        <w:t xml:space="preserve">:  </w:t>
      </w:r>
      <w:r w:rsidR="002815D2" w:rsidRPr="002815D2">
        <w:rPr>
          <w:rFonts w:ascii="Arial" w:hAnsi="Arial"/>
        </w:rPr>
        <w:t>Review Accounting Systems</w:t>
      </w:r>
      <w:bookmarkEnd w:id="1"/>
    </w:p>
    <w:p w14:paraId="3F240F2B" w14:textId="77777777" w:rsidR="00417C8C" w:rsidRPr="00417C8C" w:rsidRDefault="00417C8C" w:rsidP="00417C8C">
      <w:pPr>
        <w:pStyle w:val="VBAILTBody"/>
        <w:spacing w:before="0" w:after="0" w:line="240" w:lineRule="auto"/>
      </w:pPr>
    </w:p>
    <w:p w14:paraId="069C4248" w14:textId="77777777" w:rsidR="00A71292" w:rsidRDefault="00A71292" w:rsidP="00A71292">
      <w:pPr>
        <w:pStyle w:val="VBAILTTableHeading1"/>
        <w:tabs>
          <w:tab w:val="left" w:pos="3439"/>
        </w:tabs>
        <w:spacing w:before="0" w:after="0"/>
        <w:ind w:left="113"/>
        <w:rPr>
          <w:rFonts w:ascii="Arial" w:hAnsi="Arial"/>
          <w:color w:val="000000" w:themeColor="text1"/>
        </w:rPr>
      </w:pPr>
      <w:bookmarkStart w:id="2" w:name="_Toc447787064"/>
    </w:p>
    <w:tbl>
      <w:tblPr>
        <w:tblStyle w:val="TableGrid"/>
        <w:tblW w:w="9302" w:type="dxa"/>
        <w:tblLayout w:type="fixed"/>
        <w:tblLook w:val="04A0" w:firstRow="1" w:lastRow="0" w:firstColumn="1" w:lastColumn="0" w:noHBand="0" w:noVBand="1"/>
        <w:tblCaption w:val="Lesson plan table specifying individual PowerPoint slide content and related instructor activities/guidance"/>
        <w:tblDescription w:val="&quot;&quot;"/>
      </w:tblPr>
      <w:tblGrid>
        <w:gridCol w:w="3505"/>
        <w:gridCol w:w="5797"/>
      </w:tblGrid>
      <w:tr w:rsidR="00A71292" w:rsidRPr="00FD05FF" w14:paraId="601FD51C" w14:textId="77777777" w:rsidTr="00221923">
        <w:trPr>
          <w:tblHeader/>
        </w:trPr>
        <w:tc>
          <w:tcPr>
            <w:tcW w:w="3505" w:type="dxa"/>
            <w:shd w:val="clear" w:color="auto" w:fill="BDD6EE" w:themeFill="accent1" w:themeFillTint="66"/>
          </w:tcPr>
          <w:p w14:paraId="33A76B45" w14:textId="77777777" w:rsidR="00A71292" w:rsidRPr="00FD05FF" w:rsidRDefault="00A71292" w:rsidP="00221923">
            <w:pPr>
              <w:pStyle w:val="VBAILTTableHeading1"/>
              <w:spacing w:before="0" w:after="0"/>
              <w:rPr>
                <w:rFonts w:ascii="Arial" w:hAnsi="Arial"/>
                <w:color w:val="auto"/>
              </w:rPr>
            </w:pPr>
            <w:r w:rsidRPr="00FD05FF">
              <w:rPr>
                <w:rFonts w:ascii="Arial" w:hAnsi="Arial"/>
                <w:color w:val="auto"/>
              </w:rPr>
              <w:t>Lesson 1: PowerPoint Slides</w:t>
            </w:r>
          </w:p>
        </w:tc>
        <w:tc>
          <w:tcPr>
            <w:tcW w:w="5797" w:type="dxa"/>
            <w:shd w:val="clear" w:color="auto" w:fill="BDD6EE" w:themeFill="accent1" w:themeFillTint="66"/>
          </w:tcPr>
          <w:p w14:paraId="38CB08DD" w14:textId="77777777" w:rsidR="00A71292" w:rsidRPr="00FD05FF" w:rsidRDefault="00A71292" w:rsidP="00221923">
            <w:pPr>
              <w:pStyle w:val="VBAILTTableHeading1"/>
              <w:spacing w:before="0" w:after="0"/>
              <w:rPr>
                <w:rFonts w:ascii="Arial" w:hAnsi="Arial"/>
                <w:color w:val="auto"/>
              </w:rPr>
            </w:pPr>
            <w:r w:rsidRPr="00FD05FF">
              <w:rPr>
                <w:rFonts w:ascii="Arial" w:hAnsi="Arial"/>
                <w:color w:val="auto"/>
              </w:rPr>
              <w:t>Notes</w:t>
            </w:r>
          </w:p>
        </w:tc>
      </w:tr>
      <w:tr w:rsidR="00A71292" w:rsidRPr="00FD05FF" w14:paraId="28B72456" w14:textId="77777777" w:rsidTr="00221923">
        <w:trPr>
          <w:cantSplit/>
        </w:trPr>
        <w:tc>
          <w:tcPr>
            <w:tcW w:w="3505" w:type="dxa"/>
          </w:tcPr>
          <w:p w14:paraId="403F704F"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Lesson 1: Review Accounting Systems</w:t>
            </w:r>
          </w:p>
        </w:tc>
        <w:tc>
          <w:tcPr>
            <w:tcW w:w="5797" w:type="dxa"/>
          </w:tcPr>
          <w:p w14:paraId="5CC45812"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“Lesson 1: Review Accounting Systems”</w:t>
            </w:r>
          </w:p>
          <w:p w14:paraId="73738E6A" w14:textId="77777777" w:rsidR="00A71292" w:rsidRPr="00FD05FF" w:rsidRDefault="00A71292" w:rsidP="00221923">
            <w:pPr>
              <w:pStyle w:val="VBAILTBody"/>
              <w:spacing w:before="0" w:after="0" w:line="240" w:lineRule="auto"/>
              <w:rPr>
                <w:rFonts w:ascii="Arial" w:hAnsi="Arial"/>
                <w:color w:val="auto"/>
              </w:rPr>
            </w:pPr>
          </w:p>
          <w:p w14:paraId="332B7D95" w14:textId="77777777" w:rsidR="00A71292" w:rsidRPr="00FD05FF" w:rsidRDefault="00A71292" w:rsidP="00221923">
            <w:pPr>
              <w:pStyle w:val="VBAILTBody"/>
              <w:spacing w:before="0" w:after="0" w:line="240" w:lineRule="auto"/>
              <w:rPr>
                <w:rFonts w:ascii="Arial" w:hAnsi="Arial"/>
                <w:color w:val="auto"/>
              </w:rPr>
            </w:pPr>
          </w:p>
          <w:p w14:paraId="267D8762" w14:textId="77777777" w:rsidR="00A71292" w:rsidRPr="00FD05FF" w:rsidRDefault="00A71292" w:rsidP="00221923">
            <w:pPr>
              <w:pStyle w:val="VBAILTBody"/>
              <w:spacing w:before="0" w:after="0" w:line="240" w:lineRule="auto"/>
              <w:rPr>
                <w:rFonts w:ascii="Arial" w:hAnsi="Arial"/>
                <w:color w:val="auto"/>
              </w:rPr>
            </w:pPr>
          </w:p>
          <w:p w14:paraId="38BF94AB" w14:textId="77777777" w:rsidR="00A71292" w:rsidRPr="00FD05FF" w:rsidRDefault="00A71292" w:rsidP="00221923">
            <w:pPr>
              <w:pStyle w:val="VBAILTBody"/>
              <w:spacing w:before="0" w:after="0" w:line="240" w:lineRule="auto"/>
              <w:rPr>
                <w:rFonts w:ascii="Arial" w:hAnsi="Arial"/>
                <w:color w:val="auto"/>
              </w:rPr>
            </w:pPr>
          </w:p>
        </w:tc>
      </w:tr>
      <w:tr w:rsidR="00A71292" w:rsidRPr="00FD05FF" w14:paraId="64F94FF2" w14:textId="77777777" w:rsidTr="00221923">
        <w:trPr>
          <w:cantSplit/>
        </w:trPr>
        <w:tc>
          <w:tcPr>
            <w:tcW w:w="3505" w:type="dxa"/>
          </w:tcPr>
          <w:p w14:paraId="14F9C445"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Ice-Breaker– Poll Question</w:t>
            </w:r>
          </w:p>
          <w:p w14:paraId="4CEB5A6A" w14:textId="77777777" w:rsidR="00A71292" w:rsidRPr="00FD05FF" w:rsidRDefault="00A71292" w:rsidP="00221923">
            <w:pPr>
              <w:pStyle w:val="VBAILTBody"/>
              <w:spacing w:before="0" w:after="0" w:line="240" w:lineRule="auto"/>
              <w:rPr>
                <w:rFonts w:ascii="Arial" w:hAnsi="Arial"/>
                <w:i/>
                <w:color w:val="auto"/>
              </w:rPr>
            </w:pPr>
          </w:p>
          <w:p w14:paraId="7BF87C0E" w14:textId="77777777" w:rsidR="00A71292" w:rsidRPr="00FD05FF" w:rsidRDefault="00A71292" w:rsidP="00221923">
            <w:pPr>
              <w:pStyle w:val="VBAILTBody"/>
              <w:spacing w:before="0" w:after="0" w:line="240" w:lineRule="auto"/>
              <w:rPr>
                <w:rFonts w:ascii="Arial" w:hAnsi="Arial"/>
                <w:i/>
                <w:color w:val="auto"/>
              </w:rPr>
            </w:pPr>
            <w:r w:rsidRPr="00FD05FF">
              <w:rPr>
                <w:rFonts w:ascii="Arial" w:hAnsi="Arial"/>
                <w:i/>
                <w:color w:val="auto"/>
              </w:rPr>
              <w:t>What VA Accounting Systems do you have experience with?</w:t>
            </w:r>
          </w:p>
          <w:p w14:paraId="06BC2657" w14:textId="77777777" w:rsidR="00A71292" w:rsidRPr="00FD05FF" w:rsidRDefault="00A71292" w:rsidP="00221923">
            <w:pPr>
              <w:pStyle w:val="VBAILTBody"/>
              <w:spacing w:before="0" w:after="0" w:line="240" w:lineRule="auto"/>
              <w:rPr>
                <w:rFonts w:ascii="Arial" w:hAnsi="Arial"/>
                <w:i/>
                <w:color w:val="auto"/>
              </w:rPr>
            </w:pPr>
          </w:p>
          <w:p w14:paraId="7B1797D1" w14:textId="77777777" w:rsidR="00A71292" w:rsidRPr="00FD05FF" w:rsidRDefault="00A71292" w:rsidP="003D569C">
            <w:pPr>
              <w:pStyle w:val="VBAILTBody"/>
              <w:keepNext/>
              <w:numPr>
                <w:ilvl w:val="0"/>
                <w:numId w:val="23"/>
              </w:numPr>
              <w:spacing w:before="0" w:after="0" w:line="240" w:lineRule="auto"/>
              <w:rPr>
                <w:rFonts w:ascii="Arial" w:hAnsi="Arial"/>
                <w:noProof/>
                <w:color w:val="auto"/>
              </w:rPr>
            </w:pPr>
            <w:r w:rsidRPr="00FD05FF">
              <w:rPr>
                <w:rFonts w:ascii="Arial" w:hAnsi="Arial"/>
                <w:noProof/>
                <w:color w:val="auto"/>
              </w:rPr>
              <w:t>Financial Management System (FMS)</w:t>
            </w:r>
          </w:p>
          <w:p w14:paraId="53282051" w14:textId="77777777" w:rsidR="00A71292" w:rsidRPr="00FD05FF" w:rsidRDefault="00A71292" w:rsidP="003D569C">
            <w:pPr>
              <w:pStyle w:val="VBAILTBody"/>
              <w:keepNext/>
              <w:numPr>
                <w:ilvl w:val="0"/>
                <w:numId w:val="23"/>
              </w:numPr>
              <w:spacing w:before="0" w:after="0" w:line="240" w:lineRule="auto"/>
              <w:rPr>
                <w:rFonts w:ascii="Arial" w:hAnsi="Arial"/>
                <w:noProof/>
                <w:color w:val="auto"/>
              </w:rPr>
            </w:pPr>
            <w:r w:rsidRPr="00FD05FF">
              <w:rPr>
                <w:rFonts w:ascii="Arial" w:hAnsi="Arial"/>
                <w:noProof/>
                <w:color w:val="auto"/>
              </w:rPr>
              <w:t>Central Administrative Accounting Transactions</w:t>
            </w:r>
            <w:r w:rsidRPr="00FD05FF">
              <w:rPr>
                <w:rFonts w:ascii="Arial" w:hAnsi="Arial"/>
                <w:noProof/>
                <w:color w:val="auto"/>
              </w:rPr>
              <w:br/>
              <w:t>Systems (CAATS)</w:t>
            </w:r>
          </w:p>
          <w:p w14:paraId="456C92C6" w14:textId="77777777" w:rsidR="00A71292" w:rsidRPr="00FD05FF" w:rsidRDefault="00A71292" w:rsidP="003D569C">
            <w:pPr>
              <w:pStyle w:val="VBAILTBody"/>
              <w:keepNext/>
              <w:numPr>
                <w:ilvl w:val="0"/>
                <w:numId w:val="23"/>
              </w:numPr>
              <w:spacing w:before="0" w:after="0" w:line="240" w:lineRule="auto"/>
              <w:rPr>
                <w:rFonts w:ascii="Arial" w:hAnsi="Arial"/>
                <w:noProof/>
                <w:color w:val="auto"/>
              </w:rPr>
            </w:pPr>
            <w:r w:rsidRPr="00FD05FF">
              <w:rPr>
                <w:rFonts w:ascii="Arial" w:hAnsi="Arial"/>
                <w:noProof/>
                <w:color w:val="auto"/>
              </w:rPr>
              <w:t>Document Management Systems (DMS)</w:t>
            </w:r>
          </w:p>
          <w:p w14:paraId="71479D7A" w14:textId="77777777" w:rsidR="00A71292" w:rsidRPr="00FD05FF" w:rsidRDefault="00A71292" w:rsidP="003D569C">
            <w:pPr>
              <w:pStyle w:val="VBAILTBody"/>
              <w:keepNext/>
              <w:numPr>
                <w:ilvl w:val="0"/>
                <w:numId w:val="23"/>
              </w:numPr>
              <w:spacing w:before="0" w:after="0" w:line="240" w:lineRule="auto"/>
              <w:rPr>
                <w:rFonts w:ascii="Arial" w:hAnsi="Arial"/>
                <w:noProof/>
                <w:color w:val="auto"/>
              </w:rPr>
            </w:pPr>
            <w:r w:rsidRPr="00FD05FF">
              <w:rPr>
                <w:rFonts w:ascii="Arial" w:hAnsi="Arial"/>
                <w:noProof/>
                <w:color w:val="auto"/>
              </w:rPr>
              <w:t>No experience with any VA Accounting Systems</w:t>
            </w:r>
          </w:p>
          <w:p w14:paraId="63715292" w14:textId="77777777" w:rsidR="00A71292" w:rsidRPr="00FD05FF" w:rsidRDefault="00A71292" w:rsidP="00221923">
            <w:pPr>
              <w:pStyle w:val="VBAILTBody"/>
              <w:spacing w:before="0" w:after="0" w:line="240" w:lineRule="auto"/>
              <w:ind w:left="360"/>
              <w:rPr>
                <w:rFonts w:ascii="Arial" w:hAnsi="Arial"/>
                <w:i/>
                <w:color w:val="auto"/>
              </w:rPr>
            </w:pPr>
          </w:p>
          <w:p w14:paraId="0D79919F" w14:textId="77777777" w:rsidR="00A71292" w:rsidRPr="00FD05FF" w:rsidRDefault="00A71292" w:rsidP="00221923">
            <w:pPr>
              <w:pStyle w:val="VBAILTBody"/>
              <w:spacing w:before="0" w:after="0" w:line="240" w:lineRule="auto"/>
              <w:rPr>
                <w:rFonts w:ascii="Arial" w:hAnsi="Arial"/>
                <w:i/>
                <w:color w:val="auto"/>
              </w:rPr>
            </w:pPr>
            <w:r>
              <w:rPr>
                <w:rFonts w:ascii="Arial" w:hAnsi="Arial"/>
                <w:color w:val="auto"/>
              </w:rPr>
              <w:t>(</w:t>
            </w:r>
            <w:r w:rsidRPr="008119BE">
              <w:rPr>
                <w:rFonts w:ascii="Arial" w:hAnsi="Arial"/>
                <w:i/>
                <w:color w:val="auto"/>
              </w:rPr>
              <w:t>Select all that apply.</w:t>
            </w:r>
            <w:r>
              <w:rPr>
                <w:rFonts w:ascii="Arial" w:hAnsi="Arial"/>
                <w:color w:val="auto"/>
              </w:rPr>
              <w:t>)</w:t>
            </w:r>
          </w:p>
        </w:tc>
        <w:tc>
          <w:tcPr>
            <w:tcW w:w="5797" w:type="dxa"/>
          </w:tcPr>
          <w:p w14:paraId="0BD4276E"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“Ice-Breaker– Poll Question</w:t>
            </w:r>
            <w:r>
              <w:rPr>
                <w:rFonts w:ascii="Arial" w:hAnsi="Arial"/>
                <w:color w:val="auto"/>
              </w:rPr>
              <w:t>:</w:t>
            </w:r>
            <w:r w:rsidRPr="00FD05FF">
              <w:rPr>
                <w:rFonts w:ascii="Arial" w:hAnsi="Arial"/>
                <w:color w:val="auto"/>
              </w:rPr>
              <w:t>”</w:t>
            </w:r>
          </w:p>
        </w:tc>
      </w:tr>
      <w:tr w:rsidR="00A71292" w:rsidRPr="00FD05FF" w14:paraId="148EFA31" w14:textId="77777777" w:rsidTr="00221923">
        <w:tc>
          <w:tcPr>
            <w:tcW w:w="3505" w:type="dxa"/>
          </w:tcPr>
          <w:p w14:paraId="4B7CDE77"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Agenda</w:t>
            </w:r>
          </w:p>
          <w:p w14:paraId="106F561F" w14:textId="77777777" w:rsidR="00A71292" w:rsidRPr="00FD05FF" w:rsidRDefault="00A71292" w:rsidP="00221923">
            <w:pPr>
              <w:pStyle w:val="VBAILTBody"/>
              <w:spacing w:before="0" w:after="0" w:line="240" w:lineRule="auto"/>
              <w:rPr>
                <w:rFonts w:ascii="Arial" w:hAnsi="Arial"/>
                <w:b/>
                <w:color w:val="auto"/>
              </w:rPr>
            </w:pPr>
          </w:p>
          <w:p w14:paraId="1A47A367" w14:textId="77777777" w:rsidR="00A71292" w:rsidRPr="00FD05FF" w:rsidRDefault="00A71292" w:rsidP="003D569C">
            <w:pPr>
              <w:pStyle w:val="VBAILTBody"/>
              <w:numPr>
                <w:ilvl w:val="0"/>
                <w:numId w:val="8"/>
              </w:numPr>
              <w:spacing w:before="0" w:after="0" w:line="240" w:lineRule="auto"/>
              <w:ind w:left="360"/>
              <w:rPr>
                <w:rFonts w:ascii="Arial" w:hAnsi="Arial"/>
                <w:noProof/>
                <w:color w:val="auto"/>
              </w:rPr>
            </w:pPr>
            <w:r w:rsidRPr="00FD05FF">
              <w:rPr>
                <w:rFonts w:ascii="Arial" w:hAnsi="Arial"/>
                <w:noProof/>
                <w:color w:val="auto"/>
              </w:rPr>
              <w:t>Learning Objectives</w:t>
            </w:r>
          </w:p>
          <w:p w14:paraId="49546C7A" w14:textId="77777777" w:rsidR="00A71292" w:rsidRPr="00FD05FF" w:rsidRDefault="00A71292" w:rsidP="003D569C">
            <w:pPr>
              <w:pStyle w:val="VBAILTBody"/>
              <w:numPr>
                <w:ilvl w:val="0"/>
                <w:numId w:val="8"/>
              </w:numPr>
              <w:spacing w:before="0" w:after="0" w:line="240" w:lineRule="auto"/>
              <w:ind w:left="360"/>
              <w:rPr>
                <w:rFonts w:ascii="Arial" w:hAnsi="Arial"/>
                <w:noProof/>
                <w:color w:val="auto"/>
              </w:rPr>
            </w:pPr>
            <w:r w:rsidRPr="00FD05FF">
              <w:rPr>
                <w:rFonts w:ascii="Arial" w:hAnsi="Arial"/>
                <w:noProof/>
                <w:color w:val="auto"/>
              </w:rPr>
              <w:t>Administrative Accounting Division (AAD)</w:t>
            </w:r>
          </w:p>
          <w:p w14:paraId="46D257CA" w14:textId="77777777" w:rsidR="00A71292" w:rsidRPr="00FD05FF" w:rsidRDefault="00A71292" w:rsidP="003D569C">
            <w:pPr>
              <w:pStyle w:val="VBAILTBody"/>
              <w:numPr>
                <w:ilvl w:val="0"/>
                <w:numId w:val="8"/>
              </w:numPr>
              <w:spacing w:before="0" w:after="0" w:line="240" w:lineRule="auto"/>
              <w:ind w:left="360"/>
              <w:rPr>
                <w:rFonts w:ascii="Arial" w:hAnsi="Arial"/>
                <w:noProof/>
                <w:color w:val="auto"/>
              </w:rPr>
            </w:pPr>
            <w:r w:rsidRPr="00FD05FF">
              <w:rPr>
                <w:rFonts w:ascii="Arial" w:hAnsi="Arial"/>
                <w:noProof/>
                <w:color w:val="auto"/>
              </w:rPr>
              <w:t>Financial Management System (FMS)</w:t>
            </w:r>
          </w:p>
          <w:p w14:paraId="0E7EC790" w14:textId="77777777" w:rsidR="00A71292" w:rsidRPr="00FD05FF" w:rsidRDefault="00A71292" w:rsidP="003D569C">
            <w:pPr>
              <w:pStyle w:val="VBAILTBody"/>
              <w:numPr>
                <w:ilvl w:val="0"/>
                <w:numId w:val="8"/>
              </w:numPr>
              <w:spacing w:before="0" w:after="0" w:line="240" w:lineRule="auto"/>
              <w:ind w:left="360"/>
              <w:rPr>
                <w:rFonts w:ascii="Arial" w:hAnsi="Arial"/>
                <w:noProof/>
                <w:color w:val="auto"/>
              </w:rPr>
            </w:pPr>
            <w:r w:rsidRPr="00FD05FF">
              <w:rPr>
                <w:rFonts w:ascii="Arial" w:hAnsi="Arial"/>
                <w:noProof/>
                <w:color w:val="auto"/>
              </w:rPr>
              <w:t>Central Administrative Accounting Transactions</w:t>
            </w:r>
            <w:r w:rsidRPr="00FD05FF">
              <w:rPr>
                <w:rFonts w:ascii="Arial" w:hAnsi="Arial"/>
                <w:noProof/>
                <w:color w:val="auto"/>
              </w:rPr>
              <w:br/>
              <w:t>Systems (CAATS)</w:t>
            </w:r>
          </w:p>
          <w:p w14:paraId="30BA975C" w14:textId="77777777" w:rsidR="00A71292" w:rsidRPr="00FD05FF" w:rsidRDefault="00A71292" w:rsidP="003D569C">
            <w:pPr>
              <w:pStyle w:val="VBAILTBody"/>
              <w:numPr>
                <w:ilvl w:val="0"/>
                <w:numId w:val="8"/>
              </w:numPr>
              <w:spacing w:before="0" w:after="0" w:line="240" w:lineRule="auto"/>
              <w:ind w:left="360"/>
              <w:rPr>
                <w:rFonts w:ascii="Arial" w:hAnsi="Arial"/>
                <w:noProof/>
                <w:color w:val="auto"/>
              </w:rPr>
            </w:pPr>
            <w:r w:rsidRPr="00FD05FF">
              <w:rPr>
                <w:rFonts w:ascii="Arial" w:hAnsi="Arial"/>
                <w:noProof/>
                <w:color w:val="auto"/>
              </w:rPr>
              <w:t>Document Management Systems (DMS)</w:t>
            </w:r>
          </w:p>
          <w:p w14:paraId="014D792C" w14:textId="77777777" w:rsidR="00A71292" w:rsidRPr="00FD05FF" w:rsidRDefault="00A71292" w:rsidP="003D569C">
            <w:pPr>
              <w:pStyle w:val="VBAILTBody"/>
              <w:numPr>
                <w:ilvl w:val="0"/>
                <w:numId w:val="8"/>
              </w:numPr>
              <w:spacing w:before="0" w:after="0" w:line="240" w:lineRule="auto"/>
              <w:ind w:left="360"/>
              <w:rPr>
                <w:rFonts w:ascii="Arial" w:hAnsi="Arial"/>
                <w:noProof/>
                <w:color w:val="auto"/>
              </w:rPr>
            </w:pPr>
            <w:r w:rsidRPr="00FD05FF">
              <w:rPr>
                <w:rFonts w:ascii="Arial" w:hAnsi="Arial"/>
                <w:noProof/>
                <w:color w:val="auto"/>
              </w:rPr>
              <w:t xml:space="preserve">Summary </w:t>
            </w:r>
          </w:p>
          <w:p w14:paraId="142E2ACF" w14:textId="77777777" w:rsidR="00A71292" w:rsidRPr="00FD05FF" w:rsidRDefault="00A71292" w:rsidP="003D569C">
            <w:pPr>
              <w:pStyle w:val="VBAILTBody"/>
              <w:numPr>
                <w:ilvl w:val="0"/>
                <w:numId w:val="8"/>
              </w:numPr>
              <w:spacing w:before="0" w:after="0" w:line="240" w:lineRule="auto"/>
              <w:ind w:left="360"/>
              <w:rPr>
                <w:rFonts w:ascii="Arial" w:hAnsi="Arial"/>
                <w:noProof/>
                <w:color w:val="auto"/>
              </w:rPr>
            </w:pPr>
            <w:r w:rsidRPr="00FD05FF">
              <w:rPr>
                <w:rFonts w:ascii="Arial" w:hAnsi="Arial"/>
                <w:noProof/>
                <w:color w:val="auto"/>
              </w:rPr>
              <w:t>Questions</w:t>
            </w:r>
          </w:p>
          <w:p w14:paraId="4A2D05EA" w14:textId="77777777" w:rsidR="00A71292" w:rsidRPr="00FD05FF" w:rsidRDefault="00A71292" w:rsidP="00221923">
            <w:pPr>
              <w:pStyle w:val="VBAILTBody"/>
              <w:spacing w:before="0" w:after="0" w:line="240" w:lineRule="auto"/>
              <w:ind w:left="360"/>
              <w:rPr>
                <w:rFonts w:ascii="Arial" w:hAnsi="Arial"/>
                <w:noProof/>
                <w:color w:val="auto"/>
              </w:rPr>
            </w:pPr>
          </w:p>
          <w:p w14:paraId="3C48C89F" w14:textId="77777777" w:rsidR="00A71292" w:rsidRPr="00FD05FF" w:rsidRDefault="00A71292" w:rsidP="00221923">
            <w:pPr>
              <w:pStyle w:val="VBAILTBody"/>
              <w:spacing w:before="0" w:after="0" w:line="240" w:lineRule="auto"/>
              <w:ind w:left="360"/>
              <w:rPr>
                <w:rFonts w:ascii="Arial" w:hAnsi="Arial"/>
                <w:noProof/>
                <w:color w:val="auto"/>
              </w:rPr>
            </w:pPr>
          </w:p>
          <w:p w14:paraId="4F455F6A" w14:textId="77777777" w:rsidR="00A71292" w:rsidRPr="00FD05FF" w:rsidRDefault="00A71292" w:rsidP="00221923">
            <w:pPr>
              <w:pStyle w:val="VBAILTBody"/>
              <w:spacing w:before="0" w:after="0" w:line="240" w:lineRule="auto"/>
              <w:ind w:left="360"/>
              <w:rPr>
                <w:rFonts w:ascii="Arial" w:hAnsi="Arial"/>
                <w:noProof/>
                <w:color w:val="auto"/>
              </w:rPr>
            </w:pPr>
          </w:p>
          <w:p w14:paraId="336A55AD" w14:textId="77777777" w:rsidR="00A71292" w:rsidRPr="00FD05FF" w:rsidRDefault="00A71292" w:rsidP="00221923">
            <w:pPr>
              <w:pStyle w:val="VBAILTBody"/>
              <w:spacing w:before="0" w:after="0" w:line="240" w:lineRule="auto"/>
              <w:ind w:left="360"/>
              <w:rPr>
                <w:rFonts w:ascii="Arial" w:hAnsi="Arial"/>
                <w:noProof/>
                <w:color w:val="auto"/>
              </w:rPr>
            </w:pPr>
          </w:p>
          <w:p w14:paraId="1165A478" w14:textId="77777777" w:rsidR="00A71292" w:rsidRPr="00FD05FF" w:rsidRDefault="00A71292" w:rsidP="00221923">
            <w:pPr>
              <w:pStyle w:val="VBAILTBody"/>
              <w:spacing w:before="0" w:after="0" w:line="240" w:lineRule="auto"/>
              <w:ind w:left="360"/>
              <w:rPr>
                <w:rFonts w:ascii="Arial" w:hAnsi="Arial"/>
                <w:noProof/>
                <w:color w:val="auto"/>
              </w:rPr>
            </w:pPr>
          </w:p>
          <w:p w14:paraId="0363422D" w14:textId="77777777" w:rsidR="00A71292" w:rsidRPr="00FD05FF" w:rsidRDefault="00A71292" w:rsidP="00221923">
            <w:pPr>
              <w:pStyle w:val="VBAILTBody"/>
              <w:spacing w:before="0" w:after="0" w:line="240" w:lineRule="auto"/>
              <w:ind w:left="360"/>
              <w:rPr>
                <w:rFonts w:ascii="Arial" w:hAnsi="Arial"/>
                <w:noProof/>
                <w:color w:val="auto"/>
              </w:rPr>
            </w:pPr>
          </w:p>
        </w:tc>
        <w:tc>
          <w:tcPr>
            <w:tcW w:w="5797" w:type="dxa"/>
          </w:tcPr>
          <w:p w14:paraId="11EE5CC4"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lastRenderedPageBreak/>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“Agenda”</w:t>
            </w:r>
          </w:p>
          <w:p w14:paraId="00698953" w14:textId="77777777" w:rsidR="00A71292" w:rsidRPr="00FD05FF" w:rsidRDefault="00A71292" w:rsidP="00221923">
            <w:pPr>
              <w:pStyle w:val="VBAILTBody"/>
              <w:spacing w:before="0" w:after="0" w:line="240" w:lineRule="auto"/>
              <w:rPr>
                <w:rFonts w:ascii="Arial" w:hAnsi="Arial"/>
                <w:color w:val="auto"/>
              </w:rPr>
            </w:pPr>
          </w:p>
          <w:p w14:paraId="6BC5D884" w14:textId="77777777" w:rsidR="00A71292" w:rsidRPr="00FD05FF" w:rsidRDefault="00A71292" w:rsidP="00221923">
            <w:pPr>
              <w:pStyle w:val="VBAILTBody"/>
              <w:spacing w:before="0" w:after="0" w:line="240" w:lineRule="auto"/>
              <w:rPr>
                <w:rFonts w:ascii="Arial" w:hAnsi="Arial"/>
                <w:color w:val="auto"/>
              </w:rPr>
            </w:pPr>
          </w:p>
          <w:p w14:paraId="201035F8" w14:textId="77777777" w:rsidR="00A71292" w:rsidRPr="00FD05FF" w:rsidRDefault="00A71292" w:rsidP="00221923">
            <w:pPr>
              <w:pStyle w:val="VBAILTBody"/>
              <w:spacing w:before="0" w:after="0" w:line="240" w:lineRule="auto"/>
              <w:rPr>
                <w:rFonts w:ascii="Arial" w:hAnsi="Arial"/>
                <w:color w:val="auto"/>
              </w:rPr>
            </w:pPr>
          </w:p>
          <w:p w14:paraId="28F33041" w14:textId="77777777" w:rsidR="00A71292" w:rsidRPr="00FD05FF" w:rsidRDefault="00A71292" w:rsidP="00221923">
            <w:pPr>
              <w:pStyle w:val="VBAILTBody"/>
              <w:spacing w:before="0" w:after="0" w:line="240" w:lineRule="auto"/>
              <w:rPr>
                <w:rFonts w:ascii="Arial" w:hAnsi="Arial"/>
                <w:color w:val="auto"/>
              </w:rPr>
            </w:pPr>
          </w:p>
        </w:tc>
      </w:tr>
      <w:tr w:rsidR="00A71292" w:rsidRPr="00FD05FF" w14:paraId="1665782C" w14:textId="77777777" w:rsidTr="00221923">
        <w:tc>
          <w:tcPr>
            <w:tcW w:w="3505" w:type="dxa"/>
          </w:tcPr>
          <w:p w14:paraId="4C20F5B4" w14:textId="77777777" w:rsidR="00A71292" w:rsidRDefault="00A71292" w:rsidP="00221923">
            <w:pPr>
              <w:pStyle w:val="VBAILTBody"/>
              <w:spacing w:before="0" w:after="0" w:line="240" w:lineRule="auto"/>
              <w:rPr>
                <w:rFonts w:ascii="Arial" w:hAnsi="Arial"/>
                <w:b/>
                <w:color w:val="auto"/>
              </w:rPr>
            </w:pPr>
            <w:r w:rsidRPr="00FD05FF">
              <w:rPr>
                <w:rFonts w:ascii="Arial" w:hAnsi="Arial"/>
                <w:b/>
                <w:color w:val="auto"/>
              </w:rPr>
              <w:t>Learning Objectives</w:t>
            </w:r>
          </w:p>
          <w:p w14:paraId="277ED44E" w14:textId="77777777" w:rsidR="00A71292" w:rsidRPr="00FD05FF" w:rsidRDefault="00A71292" w:rsidP="00221923">
            <w:pPr>
              <w:pStyle w:val="VBAILTBody"/>
              <w:spacing w:before="0" w:after="0" w:line="240" w:lineRule="auto"/>
              <w:rPr>
                <w:rFonts w:ascii="Arial" w:hAnsi="Arial"/>
                <w:b/>
                <w:color w:val="auto"/>
              </w:rPr>
            </w:pPr>
          </w:p>
          <w:p w14:paraId="47A38CFA"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color w:val="auto"/>
              </w:rPr>
              <w:t>The objectives of this lesson:</w:t>
            </w:r>
          </w:p>
          <w:p w14:paraId="68642816" w14:textId="77777777" w:rsidR="00A71292" w:rsidRPr="00FD05FF" w:rsidRDefault="00A71292" w:rsidP="003D569C">
            <w:pPr>
              <w:pStyle w:val="VBAILTBody"/>
              <w:keepNext/>
              <w:numPr>
                <w:ilvl w:val="0"/>
                <w:numId w:val="9"/>
              </w:numPr>
              <w:spacing w:before="0" w:after="0" w:line="240" w:lineRule="auto"/>
              <w:ind w:left="360"/>
              <w:rPr>
                <w:rFonts w:ascii="Arial" w:hAnsi="Arial"/>
                <w:color w:val="auto"/>
              </w:rPr>
            </w:pPr>
            <w:r w:rsidRPr="00FD05FF">
              <w:rPr>
                <w:rFonts w:ascii="Arial" w:hAnsi="Arial"/>
                <w:color w:val="auto"/>
              </w:rPr>
              <w:t>Describe the AAD functions with the Regional Offices</w:t>
            </w:r>
          </w:p>
          <w:p w14:paraId="6562C8F4" w14:textId="77777777" w:rsidR="00A71292" w:rsidRPr="00FD05FF" w:rsidRDefault="00A71292" w:rsidP="003D569C">
            <w:pPr>
              <w:pStyle w:val="VBAILTBody"/>
              <w:keepNext/>
              <w:numPr>
                <w:ilvl w:val="0"/>
                <w:numId w:val="9"/>
              </w:numPr>
              <w:spacing w:before="0" w:after="0" w:line="240" w:lineRule="auto"/>
              <w:ind w:left="360"/>
              <w:rPr>
                <w:rFonts w:ascii="Arial" w:hAnsi="Arial"/>
                <w:color w:val="auto"/>
              </w:rPr>
            </w:pPr>
            <w:r w:rsidRPr="00FD05FF">
              <w:rPr>
                <w:rFonts w:ascii="Arial" w:hAnsi="Arial"/>
                <w:color w:val="auto"/>
              </w:rPr>
              <w:t>Discuss the different financial systems and how they function together</w:t>
            </w:r>
          </w:p>
          <w:p w14:paraId="19C4273D" w14:textId="77777777" w:rsidR="00A71292" w:rsidRPr="00FD05FF" w:rsidRDefault="00A71292" w:rsidP="003D569C">
            <w:pPr>
              <w:pStyle w:val="VBAILTBody"/>
              <w:keepNext/>
              <w:numPr>
                <w:ilvl w:val="0"/>
                <w:numId w:val="9"/>
              </w:numPr>
              <w:spacing w:before="0" w:after="0" w:line="240" w:lineRule="auto"/>
              <w:ind w:left="360"/>
              <w:rPr>
                <w:rFonts w:ascii="Arial" w:hAnsi="Arial"/>
                <w:color w:val="auto"/>
              </w:rPr>
            </w:pPr>
            <w:r w:rsidRPr="00FD05FF">
              <w:rPr>
                <w:rFonts w:ascii="Arial" w:hAnsi="Arial"/>
                <w:color w:val="auto"/>
              </w:rPr>
              <w:t>Describe the types of transactions each system can process</w:t>
            </w:r>
          </w:p>
          <w:p w14:paraId="15220689" w14:textId="77777777" w:rsidR="00A71292" w:rsidRPr="00FD05FF" w:rsidRDefault="00A71292" w:rsidP="00221923">
            <w:pPr>
              <w:pStyle w:val="VBAILTBody"/>
              <w:spacing w:before="0" w:after="0" w:line="240" w:lineRule="auto"/>
              <w:ind w:left="360"/>
              <w:rPr>
                <w:rFonts w:ascii="Arial" w:hAnsi="Arial"/>
                <w:color w:val="auto"/>
              </w:rPr>
            </w:pPr>
          </w:p>
        </w:tc>
        <w:tc>
          <w:tcPr>
            <w:tcW w:w="5797" w:type="dxa"/>
          </w:tcPr>
          <w:p w14:paraId="55617229" w14:textId="77777777" w:rsidR="00A71292" w:rsidRPr="00FD05FF" w:rsidRDefault="00A71292" w:rsidP="00221923">
            <w:pPr>
              <w:pStyle w:val="VBAILTBody"/>
              <w:spacing w:before="0" w:after="0" w:line="240" w:lineRule="auto"/>
              <w:rPr>
                <w:rFonts w:ascii="Arial" w:hAnsi="Arial"/>
                <w:bCs/>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“Learning Objectives”</w:t>
            </w:r>
          </w:p>
        </w:tc>
      </w:tr>
      <w:tr w:rsidR="00A71292" w:rsidRPr="00FD05FF" w14:paraId="5CC6F957" w14:textId="77777777" w:rsidTr="00221923">
        <w:tc>
          <w:tcPr>
            <w:tcW w:w="3505" w:type="dxa"/>
          </w:tcPr>
          <w:p w14:paraId="4DBFEB54" w14:textId="77777777" w:rsidR="00A71292" w:rsidRDefault="00A71292" w:rsidP="00221923">
            <w:pPr>
              <w:pStyle w:val="VBAILTBody"/>
              <w:keepNext/>
              <w:spacing w:before="0" w:after="0" w:line="240" w:lineRule="auto"/>
              <w:rPr>
                <w:rFonts w:ascii="Arial" w:hAnsi="Arial"/>
                <w:b/>
                <w:color w:val="auto"/>
              </w:rPr>
            </w:pPr>
            <w:r w:rsidRPr="00FD05FF">
              <w:rPr>
                <w:rFonts w:ascii="Arial" w:hAnsi="Arial"/>
                <w:b/>
                <w:color w:val="auto"/>
              </w:rPr>
              <w:lastRenderedPageBreak/>
              <w:t>Administrative Accounting Division</w:t>
            </w:r>
          </w:p>
          <w:p w14:paraId="56B3C9F5" w14:textId="77777777" w:rsidR="00A71292" w:rsidRPr="00FD05FF" w:rsidRDefault="00A71292" w:rsidP="00221923">
            <w:pPr>
              <w:pStyle w:val="VBAILTBody"/>
              <w:keepNext/>
              <w:spacing w:before="0" w:after="0" w:line="240" w:lineRule="auto"/>
              <w:rPr>
                <w:rFonts w:ascii="Arial" w:hAnsi="Arial"/>
                <w:b/>
                <w:color w:val="auto"/>
              </w:rPr>
            </w:pPr>
          </w:p>
          <w:p w14:paraId="4A57B10B" w14:textId="77777777" w:rsidR="00A71292" w:rsidRPr="00FD05FF" w:rsidRDefault="00A71292" w:rsidP="00221923">
            <w:pPr>
              <w:pStyle w:val="VBAILTBody"/>
              <w:keepNext/>
              <w:spacing w:before="0" w:after="0" w:line="240" w:lineRule="auto"/>
              <w:rPr>
                <w:rFonts w:ascii="Arial" w:hAnsi="Arial"/>
                <w:noProof/>
                <w:color w:val="auto"/>
              </w:rPr>
            </w:pPr>
            <w:r w:rsidRPr="00FD05FF">
              <w:rPr>
                <w:rFonts w:ascii="Arial" w:hAnsi="Arial"/>
                <w:noProof/>
                <w:color w:val="auto"/>
              </w:rPr>
              <w:t xml:space="preserve">Administrative Accounting Division (AAD) serves as the leaders in the Administrative Loan and Accounting Center (ALAC) in processing, reconciling and providing oversight for Regional Offices (RO) Nationwide. </w:t>
            </w:r>
          </w:p>
          <w:p w14:paraId="212FC233" w14:textId="77777777" w:rsidR="00A71292" w:rsidRPr="00FD05FF" w:rsidRDefault="00A71292" w:rsidP="00221923">
            <w:pPr>
              <w:pStyle w:val="VBAILTBody"/>
              <w:keepNext/>
              <w:spacing w:before="0" w:after="0" w:line="240" w:lineRule="auto"/>
              <w:rPr>
                <w:rFonts w:ascii="Arial" w:hAnsi="Arial"/>
                <w:b/>
                <w:noProof/>
                <w:color w:val="auto"/>
              </w:rPr>
            </w:pPr>
            <w:r w:rsidRPr="00FD05FF">
              <w:rPr>
                <w:rFonts w:ascii="Arial" w:hAnsi="Arial"/>
                <w:b/>
                <w:noProof/>
                <w:color w:val="auto"/>
              </w:rPr>
              <w:t xml:space="preserve">Process: </w:t>
            </w:r>
          </w:p>
          <w:p w14:paraId="4039D1C7" w14:textId="77777777" w:rsidR="00A71292" w:rsidRPr="00FD05FF" w:rsidRDefault="00A71292" w:rsidP="003D569C">
            <w:pPr>
              <w:pStyle w:val="VBAILTBody"/>
              <w:keepNext/>
              <w:numPr>
                <w:ilvl w:val="0"/>
                <w:numId w:val="21"/>
              </w:numPr>
              <w:spacing w:before="0" w:after="0" w:line="240" w:lineRule="auto"/>
              <w:ind w:left="360"/>
              <w:rPr>
                <w:rFonts w:ascii="Arial" w:hAnsi="Arial"/>
                <w:noProof/>
                <w:color w:val="auto"/>
              </w:rPr>
            </w:pPr>
            <w:r w:rsidRPr="00FD05FF">
              <w:rPr>
                <w:rFonts w:ascii="Arial" w:hAnsi="Arial"/>
                <w:noProof/>
                <w:color w:val="auto"/>
              </w:rPr>
              <w:t>Payments</w:t>
            </w:r>
          </w:p>
          <w:p w14:paraId="0531A26D" w14:textId="77777777" w:rsidR="00A71292" w:rsidRPr="00FD05FF" w:rsidRDefault="00A71292" w:rsidP="003D569C">
            <w:pPr>
              <w:pStyle w:val="VBAILTBody"/>
              <w:keepNext/>
              <w:numPr>
                <w:ilvl w:val="0"/>
                <w:numId w:val="21"/>
              </w:numPr>
              <w:spacing w:before="0" w:after="0" w:line="240" w:lineRule="auto"/>
              <w:ind w:left="360"/>
              <w:rPr>
                <w:rFonts w:ascii="Arial" w:hAnsi="Arial"/>
                <w:noProof/>
                <w:color w:val="auto"/>
              </w:rPr>
            </w:pPr>
            <w:r w:rsidRPr="00FD05FF">
              <w:rPr>
                <w:rFonts w:ascii="Arial" w:hAnsi="Arial"/>
                <w:noProof/>
                <w:color w:val="auto"/>
              </w:rPr>
              <w:t>Obligations</w:t>
            </w:r>
          </w:p>
          <w:p w14:paraId="5C30EEFC" w14:textId="77777777" w:rsidR="00A71292" w:rsidRPr="00FD05FF" w:rsidRDefault="00A71292" w:rsidP="003D569C">
            <w:pPr>
              <w:pStyle w:val="VBAILTBody"/>
              <w:keepNext/>
              <w:numPr>
                <w:ilvl w:val="0"/>
                <w:numId w:val="21"/>
              </w:numPr>
              <w:spacing w:before="0" w:after="0" w:line="240" w:lineRule="auto"/>
              <w:ind w:left="360"/>
              <w:rPr>
                <w:rFonts w:ascii="Arial" w:hAnsi="Arial"/>
                <w:noProof/>
                <w:color w:val="auto"/>
              </w:rPr>
            </w:pPr>
            <w:r w:rsidRPr="00FD05FF">
              <w:rPr>
                <w:rFonts w:ascii="Arial" w:hAnsi="Arial"/>
                <w:noProof/>
                <w:color w:val="auto"/>
              </w:rPr>
              <w:t>Write-offs</w:t>
            </w:r>
          </w:p>
          <w:p w14:paraId="5C4D2D03" w14:textId="77777777" w:rsidR="00A71292" w:rsidRPr="00FD05FF" w:rsidRDefault="00A71292" w:rsidP="003D569C">
            <w:pPr>
              <w:pStyle w:val="VBAILTBody"/>
              <w:keepNext/>
              <w:numPr>
                <w:ilvl w:val="0"/>
                <w:numId w:val="21"/>
              </w:numPr>
              <w:spacing w:before="0" w:after="0" w:line="240" w:lineRule="auto"/>
              <w:ind w:left="360"/>
              <w:rPr>
                <w:rFonts w:ascii="Arial" w:hAnsi="Arial"/>
                <w:noProof/>
                <w:color w:val="auto"/>
              </w:rPr>
            </w:pPr>
            <w:r w:rsidRPr="00FD05FF">
              <w:rPr>
                <w:rFonts w:ascii="Arial" w:hAnsi="Arial"/>
                <w:noProof/>
                <w:color w:val="auto"/>
              </w:rPr>
              <w:t>Travel</w:t>
            </w:r>
          </w:p>
          <w:p w14:paraId="17C4A269" w14:textId="77777777" w:rsidR="00A71292" w:rsidRPr="00FD05FF" w:rsidRDefault="00A71292" w:rsidP="00221923">
            <w:pPr>
              <w:pStyle w:val="VBAILTBody"/>
              <w:keepNext/>
              <w:spacing w:before="0" w:after="0" w:line="240" w:lineRule="auto"/>
              <w:rPr>
                <w:rFonts w:ascii="Arial" w:hAnsi="Arial"/>
                <w:noProof/>
                <w:color w:val="auto"/>
              </w:rPr>
            </w:pPr>
            <w:r w:rsidRPr="00FD05FF">
              <w:rPr>
                <w:rFonts w:ascii="Arial" w:hAnsi="Arial"/>
                <w:b/>
                <w:noProof/>
                <w:color w:val="auto"/>
              </w:rPr>
              <w:t>Reconciliation:</w:t>
            </w:r>
            <w:r w:rsidRPr="00FD05FF">
              <w:rPr>
                <w:rFonts w:ascii="Arial" w:hAnsi="Arial"/>
                <w:noProof/>
                <w:color w:val="auto"/>
              </w:rPr>
              <w:t xml:space="preserve"> </w:t>
            </w:r>
          </w:p>
          <w:p w14:paraId="6D975335" w14:textId="77777777" w:rsidR="00A71292" w:rsidRPr="00FD05FF" w:rsidRDefault="00A71292" w:rsidP="003D569C">
            <w:pPr>
              <w:pStyle w:val="VBAILTBody"/>
              <w:keepNext/>
              <w:numPr>
                <w:ilvl w:val="0"/>
                <w:numId w:val="21"/>
              </w:numPr>
              <w:spacing w:before="0" w:after="0" w:line="240" w:lineRule="auto"/>
              <w:ind w:left="360"/>
              <w:rPr>
                <w:rFonts w:ascii="Arial" w:hAnsi="Arial"/>
                <w:noProof/>
                <w:color w:val="auto"/>
              </w:rPr>
            </w:pPr>
            <w:r w:rsidRPr="00FD05FF">
              <w:rPr>
                <w:rFonts w:ascii="Arial" w:hAnsi="Arial"/>
                <w:noProof/>
                <w:color w:val="auto"/>
              </w:rPr>
              <w:t>General Ledgers</w:t>
            </w:r>
          </w:p>
          <w:p w14:paraId="616019E1" w14:textId="77777777" w:rsidR="00A71292" w:rsidRPr="00FD05FF" w:rsidRDefault="00A71292" w:rsidP="003D569C">
            <w:pPr>
              <w:pStyle w:val="VBAILTBody"/>
              <w:keepNext/>
              <w:numPr>
                <w:ilvl w:val="0"/>
                <w:numId w:val="21"/>
              </w:numPr>
              <w:spacing w:before="0" w:after="0" w:line="240" w:lineRule="auto"/>
              <w:ind w:left="360"/>
              <w:rPr>
                <w:rFonts w:ascii="Arial" w:hAnsi="Arial"/>
                <w:noProof/>
                <w:color w:val="auto"/>
              </w:rPr>
            </w:pPr>
            <w:r w:rsidRPr="00FD05FF">
              <w:rPr>
                <w:rFonts w:ascii="Arial" w:hAnsi="Arial"/>
                <w:noProof/>
                <w:color w:val="auto"/>
              </w:rPr>
              <w:t>PAID report</w:t>
            </w:r>
          </w:p>
          <w:p w14:paraId="3ECDAFDE" w14:textId="77777777" w:rsidR="00A71292" w:rsidRPr="00FD05FF" w:rsidRDefault="00A71292" w:rsidP="003D569C">
            <w:pPr>
              <w:pStyle w:val="VBAILTBody"/>
              <w:keepNext/>
              <w:numPr>
                <w:ilvl w:val="0"/>
                <w:numId w:val="21"/>
              </w:numPr>
              <w:spacing w:before="0" w:after="0" w:line="240" w:lineRule="auto"/>
              <w:ind w:left="360"/>
              <w:rPr>
                <w:rFonts w:ascii="Arial" w:hAnsi="Arial"/>
                <w:noProof/>
                <w:color w:val="auto"/>
              </w:rPr>
            </w:pPr>
            <w:r w:rsidRPr="00FD05FF">
              <w:rPr>
                <w:rFonts w:ascii="Arial" w:hAnsi="Arial"/>
                <w:noProof/>
                <w:color w:val="auto"/>
              </w:rPr>
              <w:t>Compensatory and Pension Funds</w:t>
            </w:r>
          </w:p>
          <w:p w14:paraId="73E0BD66" w14:textId="77777777" w:rsidR="00A71292" w:rsidRPr="00FD05FF" w:rsidRDefault="00A71292" w:rsidP="00221923">
            <w:pPr>
              <w:pStyle w:val="VBAILTBody"/>
              <w:keepNext/>
              <w:spacing w:before="0" w:after="0" w:line="240" w:lineRule="auto"/>
              <w:rPr>
                <w:rFonts w:ascii="Arial" w:hAnsi="Arial"/>
                <w:noProof/>
                <w:color w:val="auto"/>
              </w:rPr>
            </w:pPr>
            <w:r w:rsidRPr="00FD05FF">
              <w:rPr>
                <w:rFonts w:ascii="Arial" w:hAnsi="Arial"/>
                <w:b/>
                <w:noProof/>
                <w:color w:val="auto"/>
              </w:rPr>
              <w:t>Oversight:</w:t>
            </w:r>
            <w:r w:rsidRPr="00FD05FF">
              <w:rPr>
                <w:rFonts w:ascii="Arial" w:hAnsi="Arial"/>
                <w:noProof/>
                <w:color w:val="auto"/>
              </w:rPr>
              <w:t xml:space="preserve"> </w:t>
            </w:r>
          </w:p>
          <w:p w14:paraId="0FCEE586" w14:textId="77777777" w:rsidR="00A71292" w:rsidRPr="00FD05FF" w:rsidRDefault="00A71292" w:rsidP="003D569C">
            <w:pPr>
              <w:pStyle w:val="VBAILTBody"/>
              <w:keepNext/>
              <w:numPr>
                <w:ilvl w:val="0"/>
                <w:numId w:val="21"/>
              </w:numPr>
              <w:spacing w:before="0" w:after="0" w:line="240" w:lineRule="auto"/>
              <w:ind w:left="360"/>
              <w:rPr>
                <w:rFonts w:ascii="Arial" w:hAnsi="Arial"/>
                <w:noProof/>
                <w:color w:val="auto"/>
              </w:rPr>
            </w:pPr>
            <w:r w:rsidRPr="00FD05FF">
              <w:rPr>
                <w:rFonts w:ascii="Arial" w:hAnsi="Arial"/>
                <w:noProof/>
                <w:color w:val="auto"/>
              </w:rPr>
              <w:t>Aged Accounts</w:t>
            </w:r>
          </w:p>
          <w:p w14:paraId="0F47F5B6" w14:textId="77777777" w:rsidR="00A71292" w:rsidRPr="00FD05FF" w:rsidRDefault="00A71292" w:rsidP="003D569C">
            <w:pPr>
              <w:pStyle w:val="VBAILTBody"/>
              <w:keepNext/>
              <w:numPr>
                <w:ilvl w:val="0"/>
                <w:numId w:val="21"/>
              </w:numPr>
              <w:spacing w:before="0" w:after="0" w:line="240" w:lineRule="auto"/>
              <w:ind w:left="360"/>
              <w:rPr>
                <w:rFonts w:ascii="Arial" w:hAnsi="Arial"/>
                <w:noProof/>
                <w:color w:val="auto"/>
              </w:rPr>
            </w:pPr>
            <w:r w:rsidRPr="00FD05FF">
              <w:rPr>
                <w:rFonts w:ascii="Arial" w:hAnsi="Arial"/>
                <w:noProof/>
                <w:color w:val="auto"/>
              </w:rPr>
              <w:t>Undelivered Orders</w:t>
            </w:r>
          </w:p>
          <w:p w14:paraId="56AA0B27" w14:textId="77777777" w:rsidR="00A71292" w:rsidRPr="00FD05FF" w:rsidRDefault="00A71292" w:rsidP="003D569C">
            <w:pPr>
              <w:pStyle w:val="VBAILTBody"/>
              <w:keepNext/>
              <w:numPr>
                <w:ilvl w:val="0"/>
                <w:numId w:val="21"/>
              </w:numPr>
              <w:spacing w:before="0" w:after="0" w:line="240" w:lineRule="auto"/>
              <w:ind w:left="360"/>
              <w:rPr>
                <w:rFonts w:ascii="Arial" w:hAnsi="Arial"/>
                <w:noProof/>
                <w:color w:val="auto"/>
              </w:rPr>
            </w:pPr>
            <w:r w:rsidRPr="00FD05FF">
              <w:rPr>
                <w:rFonts w:ascii="Arial" w:hAnsi="Arial"/>
                <w:noProof/>
                <w:color w:val="auto"/>
              </w:rPr>
              <w:t>Federal Advances</w:t>
            </w:r>
          </w:p>
          <w:p w14:paraId="547AAE4F" w14:textId="77777777" w:rsidR="00A71292" w:rsidRPr="00FD05FF" w:rsidRDefault="00A71292" w:rsidP="003D569C">
            <w:pPr>
              <w:pStyle w:val="VBAILTBody"/>
              <w:keepNext/>
              <w:numPr>
                <w:ilvl w:val="0"/>
                <w:numId w:val="21"/>
              </w:numPr>
              <w:spacing w:before="0" w:after="0" w:line="240" w:lineRule="auto"/>
              <w:ind w:left="360"/>
              <w:rPr>
                <w:rFonts w:ascii="Arial" w:hAnsi="Arial"/>
                <w:noProof/>
                <w:color w:val="auto"/>
              </w:rPr>
            </w:pPr>
            <w:r w:rsidRPr="00FD05FF">
              <w:rPr>
                <w:rFonts w:ascii="Arial" w:hAnsi="Arial"/>
                <w:noProof/>
                <w:color w:val="auto"/>
              </w:rPr>
              <w:t>Suspense</w:t>
            </w:r>
          </w:p>
          <w:p w14:paraId="017DF00F" w14:textId="77777777" w:rsidR="00A71292" w:rsidRPr="00FD05FF" w:rsidRDefault="00A71292" w:rsidP="003D569C">
            <w:pPr>
              <w:pStyle w:val="VBAILTBody"/>
              <w:keepNext/>
              <w:numPr>
                <w:ilvl w:val="0"/>
                <w:numId w:val="21"/>
              </w:numPr>
              <w:spacing w:before="0" w:after="0" w:line="240" w:lineRule="auto"/>
              <w:ind w:left="360"/>
              <w:rPr>
                <w:rFonts w:ascii="Arial" w:hAnsi="Arial"/>
                <w:noProof/>
                <w:color w:val="auto"/>
              </w:rPr>
            </w:pPr>
            <w:r w:rsidRPr="00FD05FF">
              <w:rPr>
                <w:rFonts w:ascii="Arial" w:hAnsi="Arial"/>
                <w:noProof/>
                <w:color w:val="auto"/>
              </w:rPr>
              <w:t>Accounting Receivables</w:t>
            </w:r>
          </w:p>
        </w:tc>
        <w:tc>
          <w:tcPr>
            <w:tcW w:w="5797" w:type="dxa"/>
          </w:tcPr>
          <w:p w14:paraId="576F1D61"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“Administrative Accounting Division”</w:t>
            </w:r>
          </w:p>
        </w:tc>
      </w:tr>
      <w:tr w:rsidR="00A71292" w:rsidRPr="00FD05FF" w14:paraId="19C531A9" w14:textId="77777777" w:rsidTr="00221923">
        <w:trPr>
          <w:trHeight w:val="1152"/>
        </w:trPr>
        <w:tc>
          <w:tcPr>
            <w:tcW w:w="3505" w:type="dxa"/>
          </w:tcPr>
          <w:p w14:paraId="58586182"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Process – Payment</w:t>
            </w:r>
          </w:p>
          <w:p w14:paraId="51A1AF70" w14:textId="77777777" w:rsidR="00A71292" w:rsidRPr="00FD05FF" w:rsidRDefault="00A71292" w:rsidP="00221923">
            <w:pPr>
              <w:pStyle w:val="VBAILTBody"/>
              <w:spacing w:before="0" w:after="0" w:line="240" w:lineRule="auto"/>
              <w:rPr>
                <w:rFonts w:ascii="Arial" w:hAnsi="Arial"/>
                <w:color w:val="auto"/>
              </w:rPr>
            </w:pPr>
          </w:p>
        </w:tc>
        <w:tc>
          <w:tcPr>
            <w:tcW w:w="5797" w:type="dxa"/>
          </w:tcPr>
          <w:p w14:paraId="42D43527" w14:textId="77777777" w:rsidR="00A71292" w:rsidRPr="00FD05FF" w:rsidRDefault="00A71292" w:rsidP="00221923">
            <w:pPr>
              <w:pStyle w:val="VBAILTBody"/>
              <w:spacing w:before="0" w:after="0" w:line="240" w:lineRule="auto"/>
              <w:rPr>
                <w:rFonts w:ascii="Arial" w:hAnsi="Arial"/>
                <w:bCs/>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 xml:space="preserve">“Process – </w:t>
            </w:r>
            <w:r>
              <w:rPr>
                <w:rFonts w:ascii="Arial" w:hAnsi="Arial"/>
                <w:color w:val="auto"/>
              </w:rPr>
              <w:t>Payment</w:t>
            </w:r>
            <w:r w:rsidRPr="00FD05FF">
              <w:rPr>
                <w:rFonts w:ascii="Arial" w:hAnsi="Arial"/>
                <w:color w:val="auto"/>
              </w:rPr>
              <w:t>”</w:t>
            </w:r>
            <w:r w:rsidRPr="00FD05FF">
              <w:rPr>
                <w:rFonts w:ascii="Arial" w:hAnsi="Arial"/>
                <w:bCs/>
                <w:color w:val="auto"/>
              </w:rPr>
              <w:t xml:space="preserve"> </w:t>
            </w:r>
          </w:p>
          <w:p w14:paraId="6207EE5C" w14:textId="77777777" w:rsidR="00A71292" w:rsidRPr="00FD05FF" w:rsidRDefault="00A71292" w:rsidP="00221923">
            <w:pPr>
              <w:pStyle w:val="VBAILTBody"/>
              <w:spacing w:before="0" w:after="0" w:line="240" w:lineRule="auto"/>
              <w:rPr>
                <w:rFonts w:ascii="Arial" w:hAnsi="Arial"/>
                <w:bCs/>
                <w:color w:val="auto"/>
              </w:rPr>
            </w:pPr>
          </w:p>
          <w:p w14:paraId="65502D6A" w14:textId="77777777" w:rsidR="00A71292" w:rsidRPr="00FD05FF" w:rsidRDefault="00A71292" w:rsidP="00221923">
            <w:pPr>
              <w:pStyle w:val="VBAILTBody"/>
              <w:spacing w:before="0" w:after="0" w:line="240" w:lineRule="auto"/>
              <w:rPr>
                <w:rFonts w:ascii="Arial" w:hAnsi="Arial"/>
                <w:bCs/>
                <w:color w:val="auto"/>
              </w:rPr>
            </w:pPr>
          </w:p>
          <w:p w14:paraId="4FEB2E39" w14:textId="77777777" w:rsidR="00A71292" w:rsidRPr="00FD05FF" w:rsidRDefault="00A71292" w:rsidP="00221923">
            <w:pPr>
              <w:pStyle w:val="VBAILTBody"/>
              <w:spacing w:before="0" w:after="0" w:line="240" w:lineRule="auto"/>
              <w:rPr>
                <w:rFonts w:ascii="Arial" w:hAnsi="Arial"/>
                <w:bCs/>
                <w:color w:val="auto"/>
              </w:rPr>
            </w:pPr>
          </w:p>
          <w:p w14:paraId="0C591E12" w14:textId="77777777" w:rsidR="00A71292" w:rsidRPr="00FD05FF" w:rsidRDefault="00A71292" w:rsidP="00221923">
            <w:pPr>
              <w:pStyle w:val="VBAILTBody"/>
              <w:spacing w:before="0" w:after="0" w:line="240" w:lineRule="auto"/>
              <w:rPr>
                <w:rFonts w:ascii="Arial" w:hAnsi="Arial"/>
                <w:bCs/>
                <w:color w:val="auto"/>
              </w:rPr>
            </w:pPr>
          </w:p>
          <w:p w14:paraId="51E35874" w14:textId="77777777" w:rsidR="00A71292" w:rsidRPr="00FD05FF" w:rsidRDefault="00A71292" w:rsidP="00221923">
            <w:pPr>
              <w:pStyle w:val="VBAILTBody"/>
              <w:spacing w:before="0" w:after="0" w:line="240" w:lineRule="auto"/>
              <w:rPr>
                <w:rFonts w:ascii="Arial" w:hAnsi="Arial"/>
                <w:b/>
                <w:bCs/>
                <w:color w:val="auto"/>
              </w:rPr>
            </w:pPr>
          </w:p>
        </w:tc>
      </w:tr>
      <w:tr w:rsidR="00A71292" w:rsidRPr="00FD05FF" w14:paraId="11904112" w14:textId="77777777" w:rsidTr="00221923">
        <w:tc>
          <w:tcPr>
            <w:tcW w:w="3505" w:type="dxa"/>
          </w:tcPr>
          <w:p w14:paraId="3D0ED9DD"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Process – Payment, Cont.</w:t>
            </w:r>
          </w:p>
          <w:p w14:paraId="7DC8D956" w14:textId="77777777" w:rsidR="00A71292" w:rsidRPr="00FD05FF" w:rsidRDefault="00A71292" w:rsidP="00221923">
            <w:pPr>
              <w:pStyle w:val="VBAILTBody"/>
              <w:spacing w:before="0" w:after="0" w:line="240" w:lineRule="auto"/>
              <w:rPr>
                <w:rFonts w:ascii="Arial" w:hAnsi="Arial"/>
                <w:color w:val="auto"/>
              </w:rPr>
            </w:pPr>
          </w:p>
        </w:tc>
        <w:tc>
          <w:tcPr>
            <w:tcW w:w="5797" w:type="dxa"/>
          </w:tcPr>
          <w:p w14:paraId="1D46A138"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“Process – Payment, Cont.”</w:t>
            </w:r>
          </w:p>
          <w:p w14:paraId="39A3A741" w14:textId="77777777" w:rsidR="00A71292" w:rsidRPr="00FD05FF" w:rsidRDefault="00A71292" w:rsidP="00221923">
            <w:pPr>
              <w:pStyle w:val="VBAILTBody"/>
              <w:spacing w:before="0" w:after="0" w:line="240" w:lineRule="auto"/>
              <w:rPr>
                <w:rFonts w:ascii="Arial" w:hAnsi="Arial"/>
                <w:color w:val="auto"/>
              </w:rPr>
            </w:pPr>
          </w:p>
          <w:p w14:paraId="56542E25" w14:textId="77777777" w:rsidR="00A71292" w:rsidRPr="00FD05FF" w:rsidRDefault="00A71292" w:rsidP="00221923">
            <w:pPr>
              <w:pStyle w:val="VBAILTBody"/>
              <w:spacing w:before="0" w:after="0" w:line="240" w:lineRule="auto"/>
              <w:rPr>
                <w:rFonts w:ascii="Arial" w:hAnsi="Arial"/>
                <w:color w:val="auto"/>
              </w:rPr>
            </w:pPr>
          </w:p>
          <w:p w14:paraId="767B30DB" w14:textId="77777777" w:rsidR="00A71292" w:rsidRPr="00FD05FF" w:rsidRDefault="00A71292" w:rsidP="00221923">
            <w:pPr>
              <w:pStyle w:val="VBAILTBody"/>
              <w:spacing w:before="0" w:after="0" w:line="240" w:lineRule="auto"/>
              <w:rPr>
                <w:rFonts w:ascii="Arial" w:hAnsi="Arial"/>
                <w:color w:val="auto"/>
              </w:rPr>
            </w:pPr>
          </w:p>
          <w:p w14:paraId="6F0E4594" w14:textId="77777777" w:rsidR="00A71292" w:rsidRPr="00FD05FF" w:rsidRDefault="00A71292" w:rsidP="00221923">
            <w:pPr>
              <w:pStyle w:val="VBAILTBody"/>
              <w:spacing w:before="0" w:after="0" w:line="240" w:lineRule="auto"/>
              <w:rPr>
                <w:rFonts w:ascii="Arial" w:hAnsi="Arial"/>
                <w:b/>
                <w:bCs/>
                <w:color w:val="auto"/>
              </w:rPr>
            </w:pPr>
          </w:p>
        </w:tc>
      </w:tr>
      <w:tr w:rsidR="00A71292" w:rsidRPr="00FD05FF" w14:paraId="4D16E21F" w14:textId="77777777" w:rsidTr="00221923">
        <w:trPr>
          <w:trHeight w:val="2016"/>
        </w:trPr>
        <w:tc>
          <w:tcPr>
            <w:tcW w:w="3505" w:type="dxa"/>
          </w:tcPr>
          <w:p w14:paraId="661CFE38" w14:textId="77777777" w:rsidR="00A71292" w:rsidRDefault="00A71292" w:rsidP="00221923">
            <w:pPr>
              <w:rPr>
                <w:b/>
                <w:color w:val="auto"/>
              </w:rPr>
            </w:pPr>
            <w:r w:rsidRPr="00FD05FF">
              <w:rPr>
                <w:b/>
                <w:color w:val="auto"/>
              </w:rPr>
              <w:lastRenderedPageBreak/>
              <w:t>Poll Question:</w:t>
            </w:r>
          </w:p>
          <w:p w14:paraId="01518A68" w14:textId="77777777" w:rsidR="00A71292" w:rsidRPr="00FD05FF" w:rsidRDefault="00A71292" w:rsidP="00221923">
            <w:pPr>
              <w:rPr>
                <w:b/>
                <w:color w:val="auto"/>
              </w:rPr>
            </w:pPr>
          </w:p>
          <w:p w14:paraId="30376603" w14:textId="77777777" w:rsidR="00A71292" w:rsidRPr="00FD05FF" w:rsidRDefault="00A71292" w:rsidP="00221923">
            <w:pPr>
              <w:rPr>
                <w:color w:val="auto"/>
              </w:rPr>
            </w:pPr>
            <w:r w:rsidRPr="00FD05FF">
              <w:rPr>
                <w:color w:val="auto"/>
              </w:rPr>
              <w:t>The AAD provides which of these services?</w:t>
            </w:r>
          </w:p>
          <w:p w14:paraId="58515DB4" w14:textId="77777777" w:rsidR="00A71292" w:rsidRPr="00FD05FF" w:rsidRDefault="00A71292" w:rsidP="003D569C">
            <w:pPr>
              <w:numPr>
                <w:ilvl w:val="1"/>
                <w:numId w:val="10"/>
              </w:numPr>
              <w:ind w:left="720"/>
              <w:rPr>
                <w:bCs/>
                <w:color w:val="auto"/>
              </w:rPr>
            </w:pPr>
            <w:r w:rsidRPr="00FD05FF">
              <w:rPr>
                <w:bCs/>
                <w:color w:val="auto"/>
              </w:rPr>
              <w:t>Oversight</w:t>
            </w:r>
          </w:p>
          <w:p w14:paraId="448494D9" w14:textId="77777777" w:rsidR="00A71292" w:rsidRPr="00FD05FF" w:rsidRDefault="00A71292" w:rsidP="003D569C">
            <w:pPr>
              <w:numPr>
                <w:ilvl w:val="1"/>
                <w:numId w:val="10"/>
              </w:numPr>
              <w:ind w:left="720"/>
              <w:rPr>
                <w:bCs/>
                <w:color w:val="auto"/>
              </w:rPr>
            </w:pPr>
            <w:r w:rsidRPr="00FD05FF">
              <w:rPr>
                <w:bCs/>
                <w:color w:val="auto"/>
              </w:rPr>
              <w:t>Process</w:t>
            </w:r>
          </w:p>
          <w:p w14:paraId="2D4F31E2" w14:textId="77777777" w:rsidR="00A71292" w:rsidRPr="00FD05FF" w:rsidRDefault="00A71292" w:rsidP="003D569C">
            <w:pPr>
              <w:numPr>
                <w:ilvl w:val="1"/>
                <w:numId w:val="10"/>
              </w:numPr>
              <w:ind w:left="720"/>
              <w:rPr>
                <w:bCs/>
                <w:color w:val="auto"/>
              </w:rPr>
            </w:pPr>
            <w:r w:rsidRPr="00FD05FF">
              <w:rPr>
                <w:bCs/>
                <w:color w:val="auto"/>
              </w:rPr>
              <w:t>Reconciliation</w:t>
            </w:r>
          </w:p>
          <w:p w14:paraId="523977E7" w14:textId="77777777" w:rsidR="00A71292" w:rsidRPr="00FD05FF" w:rsidRDefault="00A71292" w:rsidP="003D569C">
            <w:pPr>
              <w:numPr>
                <w:ilvl w:val="1"/>
                <w:numId w:val="10"/>
              </w:numPr>
              <w:ind w:left="720"/>
              <w:rPr>
                <w:bCs/>
                <w:color w:val="auto"/>
              </w:rPr>
            </w:pPr>
            <w:r w:rsidRPr="00FD05FF">
              <w:rPr>
                <w:bCs/>
                <w:color w:val="auto"/>
              </w:rPr>
              <w:t>All of the above</w:t>
            </w:r>
          </w:p>
        </w:tc>
        <w:tc>
          <w:tcPr>
            <w:tcW w:w="5797" w:type="dxa"/>
          </w:tcPr>
          <w:p w14:paraId="01B9B9BB"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“Poll Question:”</w:t>
            </w:r>
          </w:p>
        </w:tc>
      </w:tr>
      <w:tr w:rsidR="00A71292" w:rsidRPr="00FD05FF" w14:paraId="78506ABA" w14:textId="77777777" w:rsidTr="00221923">
        <w:tc>
          <w:tcPr>
            <w:tcW w:w="3505" w:type="dxa"/>
          </w:tcPr>
          <w:p w14:paraId="01ED9908" w14:textId="77777777" w:rsidR="00A71292" w:rsidRPr="00FD05FF" w:rsidRDefault="00A71292" w:rsidP="00221923">
            <w:pPr>
              <w:pStyle w:val="VBAILTBody"/>
              <w:keepNext/>
              <w:spacing w:before="0" w:after="0" w:line="240" w:lineRule="auto"/>
              <w:rPr>
                <w:rFonts w:ascii="Arial" w:hAnsi="Arial"/>
                <w:b/>
                <w:color w:val="auto"/>
              </w:rPr>
            </w:pPr>
            <w:r w:rsidRPr="00FD05FF">
              <w:rPr>
                <w:rFonts w:ascii="Arial" w:hAnsi="Arial"/>
                <w:b/>
                <w:color w:val="auto"/>
              </w:rPr>
              <w:t>Reconcile – GL</w:t>
            </w:r>
          </w:p>
          <w:p w14:paraId="13148341" w14:textId="77777777" w:rsidR="00A71292" w:rsidRPr="00FD05FF" w:rsidRDefault="00A71292" w:rsidP="00221923">
            <w:pPr>
              <w:pStyle w:val="VBAILTBody"/>
              <w:keepNext/>
              <w:spacing w:before="0" w:after="0" w:line="240" w:lineRule="auto"/>
              <w:rPr>
                <w:rFonts w:ascii="Arial" w:hAnsi="Arial"/>
                <w:color w:val="auto"/>
              </w:rPr>
            </w:pPr>
          </w:p>
        </w:tc>
        <w:tc>
          <w:tcPr>
            <w:tcW w:w="5797" w:type="dxa"/>
          </w:tcPr>
          <w:p w14:paraId="14FC02B3"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Pr>
                <w:rFonts w:ascii="Arial" w:hAnsi="Arial"/>
                <w:color w:val="auto"/>
              </w:rPr>
              <w:t>“Reconcile-GL</w:t>
            </w:r>
            <w:r w:rsidRPr="00FD05FF">
              <w:rPr>
                <w:rFonts w:ascii="Arial" w:hAnsi="Arial"/>
                <w:color w:val="auto"/>
              </w:rPr>
              <w:t>”</w:t>
            </w:r>
          </w:p>
          <w:p w14:paraId="23004C58" w14:textId="77777777" w:rsidR="00A71292" w:rsidRPr="00FD05FF" w:rsidRDefault="00A71292" w:rsidP="00221923">
            <w:pPr>
              <w:pStyle w:val="VBAILTBody"/>
              <w:keepNext/>
              <w:spacing w:before="0" w:after="0" w:line="240" w:lineRule="auto"/>
              <w:rPr>
                <w:rFonts w:ascii="Arial" w:hAnsi="Arial"/>
                <w:color w:val="auto"/>
              </w:rPr>
            </w:pPr>
          </w:p>
          <w:p w14:paraId="5D7D921A" w14:textId="77777777" w:rsidR="00A71292" w:rsidRPr="00FD05FF" w:rsidRDefault="00A71292" w:rsidP="00221923">
            <w:pPr>
              <w:pStyle w:val="VBAILTBody"/>
              <w:keepNext/>
              <w:spacing w:before="0" w:after="0" w:line="240" w:lineRule="auto"/>
              <w:rPr>
                <w:rFonts w:ascii="Arial" w:hAnsi="Arial"/>
                <w:color w:val="auto"/>
              </w:rPr>
            </w:pPr>
          </w:p>
          <w:p w14:paraId="355AC9E2" w14:textId="77777777" w:rsidR="00A71292" w:rsidRPr="00FD05FF" w:rsidRDefault="00A71292" w:rsidP="00221923">
            <w:pPr>
              <w:pStyle w:val="VBAILTBody"/>
              <w:keepNext/>
              <w:spacing w:before="0" w:after="0" w:line="240" w:lineRule="auto"/>
              <w:rPr>
                <w:rFonts w:ascii="Arial" w:hAnsi="Arial"/>
                <w:color w:val="auto"/>
              </w:rPr>
            </w:pPr>
          </w:p>
          <w:p w14:paraId="76FFC627" w14:textId="77777777" w:rsidR="00A71292" w:rsidRPr="00FD05FF" w:rsidRDefault="00A71292" w:rsidP="00221923">
            <w:pPr>
              <w:pStyle w:val="VBAILTBody"/>
              <w:keepNext/>
              <w:spacing w:before="0" w:after="0" w:line="240" w:lineRule="auto"/>
              <w:rPr>
                <w:rFonts w:ascii="Arial" w:hAnsi="Arial"/>
                <w:color w:val="auto"/>
              </w:rPr>
            </w:pPr>
          </w:p>
          <w:p w14:paraId="4D61CB51" w14:textId="77777777" w:rsidR="00A71292" w:rsidRPr="00FD05FF" w:rsidRDefault="00A71292" w:rsidP="00221923">
            <w:pPr>
              <w:pStyle w:val="VBAILTBody"/>
              <w:keepNext/>
              <w:spacing w:before="0" w:after="0" w:line="240" w:lineRule="auto"/>
              <w:rPr>
                <w:rFonts w:ascii="Arial" w:hAnsi="Arial"/>
                <w:color w:val="auto"/>
              </w:rPr>
            </w:pPr>
          </w:p>
          <w:p w14:paraId="3BC1B3B9" w14:textId="77777777" w:rsidR="00A71292" w:rsidRPr="00FD05FF" w:rsidRDefault="00A71292" w:rsidP="00221923">
            <w:pPr>
              <w:pStyle w:val="VBAILTBody"/>
              <w:keepNext/>
              <w:spacing w:before="0" w:after="0" w:line="240" w:lineRule="auto"/>
              <w:rPr>
                <w:rFonts w:ascii="Arial" w:hAnsi="Arial"/>
                <w:color w:val="auto"/>
              </w:rPr>
            </w:pPr>
          </w:p>
          <w:p w14:paraId="11189D1F" w14:textId="77777777" w:rsidR="00A71292" w:rsidRPr="00FD05FF" w:rsidRDefault="00A71292" w:rsidP="00221923">
            <w:pPr>
              <w:pStyle w:val="VBAILTBody"/>
              <w:keepNext/>
              <w:spacing w:before="0" w:after="0" w:line="240" w:lineRule="auto"/>
              <w:rPr>
                <w:rFonts w:ascii="Arial" w:hAnsi="Arial"/>
                <w:color w:val="auto"/>
              </w:rPr>
            </w:pPr>
          </w:p>
        </w:tc>
      </w:tr>
      <w:tr w:rsidR="00A71292" w:rsidRPr="00FD05FF" w14:paraId="7B95E745" w14:textId="77777777" w:rsidTr="00221923">
        <w:tc>
          <w:tcPr>
            <w:tcW w:w="3505" w:type="dxa"/>
          </w:tcPr>
          <w:p w14:paraId="401B51D0"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Oversight – Aged Accounts</w:t>
            </w:r>
          </w:p>
          <w:p w14:paraId="731E764C" w14:textId="77777777" w:rsidR="00A71292" w:rsidRPr="00FD05FF" w:rsidRDefault="00A71292" w:rsidP="00221923">
            <w:pPr>
              <w:pStyle w:val="VBAILTBody"/>
              <w:spacing w:before="0" w:after="0" w:line="240" w:lineRule="auto"/>
              <w:rPr>
                <w:rFonts w:ascii="Arial" w:hAnsi="Arial"/>
                <w:color w:val="auto"/>
              </w:rPr>
            </w:pPr>
          </w:p>
        </w:tc>
        <w:tc>
          <w:tcPr>
            <w:tcW w:w="5797" w:type="dxa"/>
          </w:tcPr>
          <w:p w14:paraId="72AD245D"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 xml:space="preserve">“Oversight – </w:t>
            </w:r>
            <w:r>
              <w:rPr>
                <w:rFonts w:ascii="Arial" w:hAnsi="Arial"/>
                <w:color w:val="auto"/>
              </w:rPr>
              <w:t>Aged Accounts</w:t>
            </w:r>
            <w:r w:rsidRPr="00FD05FF">
              <w:rPr>
                <w:rFonts w:ascii="Arial" w:hAnsi="Arial"/>
                <w:color w:val="auto"/>
              </w:rPr>
              <w:t>”</w:t>
            </w:r>
          </w:p>
          <w:p w14:paraId="7758ED35" w14:textId="77777777" w:rsidR="00A71292" w:rsidRPr="00FD05FF" w:rsidRDefault="00A71292" w:rsidP="00221923">
            <w:pPr>
              <w:pStyle w:val="VBAILTBody"/>
              <w:spacing w:before="0" w:after="0" w:line="240" w:lineRule="auto"/>
              <w:rPr>
                <w:rFonts w:ascii="Arial" w:hAnsi="Arial"/>
                <w:color w:val="auto"/>
              </w:rPr>
            </w:pPr>
          </w:p>
          <w:p w14:paraId="2990F9F9" w14:textId="77777777" w:rsidR="00A71292" w:rsidRPr="00FD05FF" w:rsidRDefault="00A71292" w:rsidP="00221923">
            <w:pPr>
              <w:pStyle w:val="VBAILTBody"/>
              <w:spacing w:before="0" w:after="0" w:line="240" w:lineRule="auto"/>
              <w:rPr>
                <w:rFonts w:ascii="Arial" w:hAnsi="Arial"/>
                <w:color w:val="auto"/>
              </w:rPr>
            </w:pPr>
          </w:p>
          <w:p w14:paraId="39D298B4" w14:textId="77777777" w:rsidR="00A71292" w:rsidRPr="00FD05FF" w:rsidRDefault="00A71292" w:rsidP="00221923">
            <w:pPr>
              <w:pStyle w:val="VBAILTBody"/>
              <w:spacing w:before="0" w:after="0" w:line="240" w:lineRule="auto"/>
              <w:rPr>
                <w:rFonts w:ascii="Arial" w:hAnsi="Arial"/>
                <w:color w:val="auto"/>
              </w:rPr>
            </w:pPr>
          </w:p>
          <w:p w14:paraId="5F3903A9" w14:textId="77777777" w:rsidR="00A71292" w:rsidRPr="00FD05FF" w:rsidRDefault="00A71292" w:rsidP="00221923">
            <w:pPr>
              <w:pStyle w:val="VBAILTBody"/>
              <w:spacing w:before="0" w:after="0" w:line="240" w:lineRule="auto"/>
              <w:rPr>
                <w:rFonts w:ascii="Arial" w:hAnsi="Arial"/>
                <w:color w:val="auto"/>
              </w:rPr>
            </w:pPr>
          </w:p>
          <w:p w14:paraId="294E552B" w14:textId="77777777" w:rsidR="00A71292" w:rsidRPr="00FD05FF" w:rsidRDefault="00A71292" w:rsidP="00221923">
            <w:pPr>
              <w:pStyle w:val="VBAILTBody"/>
              <w:spacing w:before="0" w:after="0" w:line="240" w:lineRule="auto"/>
              <w:rPr>
                <w:rFonts w:ascii="Arial" w:hAnsi="Arial"/>
                <w:color w:val="auto"/>
              </w:rPr>
            </w:pPr>
          </w:p>
          <w:p w14:paraId="3D26263E" w14:textId="77777777" w:rsidR="00A71292" w:rsidRPr="00FD05FF" w:rsidRDefault="00A71292" w:rsidP="00221923">
            <w:pPr>
              <w:pStyle w:val="VBAILTBody"/>
              <w:spacing w:before="0" w:after="0" w:line="240" w:lineRule="auto"/>
              <w:rPr>
                <w:rFonts w:ascii="Arial" w:hAnsi="Arial"/>
                <w:color w:val="auto"/>
              </w:rPr>
            </w:pPr>
          </w:p>
        </w:tc>
      </w:tr>
      <w:tr w:rsidR="00A71292" w:rsidRPr="00FD05FF" w14:paraId="5E66E1A2" w14:textId="77777777" w:rsidTr="00221923">
        <w:tc>
          <w:tcPr>
            <w:tcW w:w="3505" w:type="dxa"/>
          </w:tcPr>
          <w:p w14:paraId="40D63E99" w14:textId="77777777" w:rsidR="00A71292" w:rsidRPr="00FD05FF" w:rsidRDefault="00A71292" w:rsidP="00221923">
            <w:pPr>
              <w:pStyle w:val="VBAILTBody"/>
              <w:keepNext/>
              <w:spacing w:before="0" w:after="0" w:line="240" w:lineRule="auto"/>
              <w:rPr>
                <w:rFonts w:ascii="Arial" w:hAnsi="Arial"/>
                <w:b/>
                <w:color w:val="auto"/>
              </w:rPr>
            </w:pPr>
            <w:r w:rsidRPr="00FD05FF">
              <w:rPr>
                <w:rFonts w:ascii="Arial" w:hAnsi="Arial"/>
                <w:b/>
                <w:color w:val="auto"/>
              </w:rPr>
              <w:t>Suspense</w:t>
            </w:r>
          </w:p>
          <w:p w14:paraId="762C4939" w14:textId="77777777" w:rsidR="00A71292" w:rsidRPr="00FD05FF" w:rsidRDefault="00A71292" w:rsidP="00221923">
            <w:pPr>
              <w:pStyle w:val="VBAILTBody"/>
              <w:keepNext/>
              <w:spacing w:before="0" w:after="0" w:line="240" w:lineRule="auto"/>
              <w:rPr>
                <w:rFonts w:ascii="Arial" w:hAnsi="Arial"/>
                <w:color w:val="auto"/>
              </w:rPr>
            </w:pPr>
          </w:p>
        </w:tc>
        <w:tc>
          <w:tcPr>
            <w:tcW w:w="5797" w:type="dxa"/>
          </w:tcPr>
          <w:p w14:paraId="1C020127"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Pr>
                <w:rFonts w:ascii="Arial" w:hAnsi="Arial"/>
                <w:color w:val="auto"/>
              </w:rPr>
              <w:t>“Suspense</w:t>
            </w:r>
            <w:r w:rsidRPr="00FD05FF">
              <w:rPr>
                <w:rFonts w:ascii="Arial" w:hAnsi="Arial"/>
                <w:color w:val="auto"/>
              </w:rPr>
              <w:t>”</w:t>
            </w:r>
          </w:p>
          <w:p w14:paraId="13F2E8F2" w14:textId="77777777" w:rsidR="00A71292" w:rsidRPr="00FD05FF" w:rsidRDefault="00A71292" w:rsidP="00221923">
            <w:pPr>
              <w:pStyle w:val="VBAILTBody"/>
              <w:keepNext/>
              <w:spacing w:before="0" w:after="0" w:line="240" w:lineRule="auto"/>
              <w:rPr>
                <w:rFonts w:ascii="Arial" w:hAnsi="Arial"/>
                <w:color w:val="auto"/>
              </w:rPr>
            </w:pPr>
          </w:p>
          <w:p w14:paraId="68DF5318" w14:textId="77777777" w:rsidR="00A71292" w:rsidRPr="00FD05FF" w:rsidRDefault="00A71292" w:rsidP="00221923">
            <w:pPr>
              <w:pStyle w:val="VBAILTBody"/>
              <w:keepNext/>
              <w:spacing w:before="0" w:after="0" w:line="240" w:lineRule="auto"/>
              <w:rPr>
                <w:rFonts w:ascii="Arial" w:hAnsi="Arial"/>
                <w:color w:val="auto"/>
              </w:rPr>
            </w:pPr>
          </w:p>
          <w:p w14:paraId="5A83AEFC" w14:textId="77777777" w:rsidR="00A71292" w:rsidRPr="00FD05FF" w:rsidRDefault="00A71292" w:rsidP="00221923">
            <w:pPr>
              <w:pStyle w:val="VBAILTBody"/>
              <w:keepNext/>
              <w:spacing w:before="0" w:after="0" w:line="240" w:lineRule="auto"/>
              <w:rPr>
                <w:rFonts w:ascii="Arial" w:hAnsi="Arial"/>
                <w:color w:val="auto"/>
              </w:rPr>
            </w:pPr>
          </w:p>
          <w:p w14:paraId="08DCEFA3" w14:textId="77777777" w:rsidR="00A71292" w:rsidRPr="00FD05FF" w:rsidRDefault="00A71292" w:rsidP="00221923">
            <w:pPr>
              <w:pStyle w:val="VBAILTBody"/>
              <w:keepNext/>
              <w:spacing w:before="0" w:after="0" w:line="240" w:lineRule="auto"/>
              <w:rPr>
                <w:rFonts w:ascii="Arial" w:hAnsi="Arial"/>
                <w:color w:val="auto"/>
              </w:rPr>
            </w:pPr>
          </w:p>
          <w:p w14:paraId="1EE1FDE2" w14:textId="77777777" w:rsidR="00A71292" w:rsidRPr="00FD05FF" w:rsidRDefault="00A71292" w:rsidP="00221923">
            <w:pPr>
              <w:pStyle w:val="VBAILTBody"/>
              <w:keepNext/>
              <w:spacing w:before="0" w:after="0" w:line="240" w:lineRule="auto"/>
              <w:rPr>
                <w:rFonts w:ascii="Arial" w:hAnsi="Arial"/>
                <w:color w:val="auto"/>
              </w:rPr>
            </w:pPr>
          </w:p>
          <w:p w14:paraId="5ED58D62" w14:textId="77777777" w:rsidR="00A71292" w:rsidRPr="00FD05FF" w:rsidRDefault="00A71292" w:rsidP="00221923">
            <w:pPr>
              <w:pStyle w:val="VBAILTBody"/>
              <w:keepNext/>
              <w:spacing w:before="0" w:after="0" w:line="240" w:lineRule="auto"/>
              <w:rPr>
                <w:rFonts w:ascii="Arial" w:hAnsi="Arial"/>
                <w:color w:val="auto"/>
              </w:rPr>
            </w:pPr>
          </w:p>
          <w:p w14:paraId="419DD0FA" w14:textId="77777777" w:rsidR="00A71292" w:rsidRPr="00FD05FF" w:rsidRDefault="00A71292" w:rsidP="00221923">
            <w:pPr>
              <w:pStyle w:val="VBAILTBody"/>
              <w:keepNext/>
              <w:spacing w:before="0" w:after="0" w:line="240" w:lineRule="auto"/>
              <w:rPr>
                <w:rFonts w:ascii="Arial" w:hAnsi="Arial"/>
                <w:color w:val="auto"/>
              </w:rPr>
            </w:pPr>
          </w:p>
        </w:tc>
      </w:tr>
      <w:tr w:rsidR="00A71292" w:rsidRPr="00FD05FF" w14:paraId="3D510448" w14:textId="77777777" w:rsidTr="00221923">
        <w:tc>
          <w:tcPr>
            <w:tcW w:w="3505" w:type="dxa"/>
          </w:tcPr>
          <w:p w14:paraId="2BEAE363"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Administrative Accounting Division</w:t>
            </w:r>
          </w:p>
          <w:p w14:paraId="6D221724" w14:textId="77777777" w:rsidR="00A71292" w:rsidRPr="00FD05FF" w:rsidRDefault="00A71292" w:rsidP="00221923">
            <w:pPr>
              <w:pStyle w:val="VBAILTBody"/>
              <w:spacing w:before="0" w:after="0" w:line="240" w:lineRule="auto"/>
              <w:rPr>
                <w:rFonts w:ascii="Arial" w:hAnsi="Arial"/>
                <w:color w:val="auto"/>
              </w:rPr>
            </w:pPr>
          </w:p>
          <w:p w14:paraId="4FDEB989" w14:textId="77777777" w:rsidR="00A71292" w:rsidRPr="00DC354E" w:rsidRDefault="00A71292" w:rsidP="00221923">
            <w:pPr>
              <w:pStyle w:val="VBAILTBody"/>
              <w:spacing w:before="0" w:after="0" w:line="240" w:lineRule="auto"/>
              <w:rPr>
                <w:rFonts w:ascii="Arial" w:hAnsi="Arial"/>
                <w:color w:val="auto"/>
              </w:rPr>
            </w:pPr>
            <w:r w:rsidRPr="00DC354E">
              <w:rPr>
                <w:rFonts w:ascii="Arial" w:hAnsi="Arial"/>
                <w:color w:val="auto"/>
              </w:rPr>
              <w:t>Administrative Accounting Division (AAD) offers several training opportunities:</w:t>
            </w:r>
          </w:p>
          <w:p w14:paraId="2E80A78B" w14:textId="77777777" w:rsidR="00A71292" w:rsidRPr="00DC354E" w:rsidRDefault="00A71292" w:rsidP="003D569C">
            <w:pPr>
              <w:pStyle w:val="VBAILTBody"/>
              <w:numPr>
                <w:ilvl w:val="0"/>
                <w:numId w:val="17"/>
              </w:numPr>
              <w:spacing w:before="0" w:after="0" w:line="240" w:lineRule="auto"/>
              <w:ind w:left="360"/>
              <w:rPr>
                <w:rFonts w:ascii="Arial" w:hAnsi="Arial"/>
                <w:color w:val="auto"/>
              </w:rPr>
            </w:pPr>
            <w:r w:rsidRPr="00DC354E">
              <w:rPr>
                <w:rFonts w:ascii="Arial" w:hAnsi="Arial"/>
                <w:color w:val="auto"/>
              </w:rPr>
              <w:t>One-on-One assistance with assigned Accountant</w:t>
            </w:r>
          </w:p>
          <w:p w14:paraId="18A8531E" w14:textId="77777777" w:rsidR="00A71292" w:rsidRPr="00DC354E" w:rsidRDefault="00A71292" w:rsidP="003D569C">
            <w:pPr>
              <w:pStyle w:val="VBAILTBody"/>
              <w:numPr>
                <w:ilvl w:val="0"/>
                <w:numId w:val="17"/>
              </w:numPr>
              <w:spacing w:before="0" w:after="0" w:line="240" w:lineRule="auto"/>
              <w:ind w:left="360"/>
              <w:rPr>
                <w:rFonts w:ascii="Arial" w:hAnsi="Arial"/>
                <w:color w:val="auto"/>
              </w:rPr>
            </w:pPr>
            <w:r w:rsidRPr="00DC354E">
              <w:rPr>
                <w:rFonts w:ascii="Arial" w:hAnsi="Arial"/>
                <w:color w:val="auto"/>
              </w:rPr>
              <w:t>Use conference calls or share screens to resolve issues</w:t>
            </w:r>
          </w:p>
          <w:p w14:paraId="0C8974A7" w14:textId="77777777" w:rsidR="00A71292" w:rsidRPr="00DC354E" w:rsidRDefault="00A71292" w:rsidP="003D569C">
            <w:pPr>
              <w:pStyle w:val="VBAILTBody"/>
              <w:numPr>
                <w:ilvl w:val="0"/>
                <w:numId w:val="17"/>
              </w:numPr>
              <w:spacing w:before="0" w:after="0" w:line="240" w:lineRule="auto"/>
              <w:ind w:left="360"/>
              <w:rPr>
                <w:rFonts w:ascii="Arial" w:hAnsi="Arial"/>
                <w:color w:val="auto"/>
              </w:rPr>
            </w:pPr>
            <w:r w:rsidRPr="00DC354E">
              <w:rPr>
                <w:rFonts w:ascii="Arial" w:hAnsi="Arial"/>
                <w:color w:val="auto"/>
              </w:rPr>
              <w:t>Webinars and On-site Training classes</w:t>
            </w:r>
          </w:p>
          <w:p w14:paraId="104CDA7A" w14:textId="77777777" w:rsidR="00A71292" w:rsidRPr="00FD05FF" w:rsidRDefault="00A71292" w:rsidP="00221923">
            <w:pPr>
              <w:pStyle w:val="VBAILTBody"/>
              <w:spacing w:before="0" w:after="0" w:line="240" w:lineRule="auto"/>
              <w:rPr>
                <w:rFonts w:ascii="Arial" w:hAnsi="Arial"/>
                <w:color w:val="auto"/>
              </w:rPr>
            </w:pPr>
          </w:p>
        </w:tc>
        <w:tc>
          <w:tcPr>
            <w:tcW w:w="5797" w:type="dxa"/>
          </w:tcPr>
          <w:p w14:paraId="6F662973" w14:textId="77777777" w:rsidR="00A71292" w:rsidRPr="00FD05FF" w:rsidRDefault="00A71292" w:rsidP="00221923">
            <w:pPr>
              <w:pStyle w:val="VBAILTBody"/>
              <w:tabs>
                <w:tab w:val="left" w:pos="2148"/>
              </w:tabs>
              <w:spacing w:before="0" w:after="0" w:line="240" w:lineRule="auto"/>
              <w:rPr>
                <w:rFonts w:ascii="Arial" w:hAnsi="Arial"/>
                <w:color w:val="auto"/>
              </w:rPr>
            </w:pPr>
            <w:r w:rsidRPr="00FD05FF">
              <w:rPr>
                <w:rFonts w:ascii="Arial" w:hAnsi="Arial"/>
                <w:b/>
                <w:color w:val="auto"/>
              </w:rPr>
              <w:lastRenderedPageBreak/>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“Administrative Accounting Division”</w:t>
            </w:r>
          </w:p>
        </w:tc>
      </w:tr>
      <w:tr w:rsidR="00A71292" w:rsidRPr="00FD05FF" w14:paraId="5B2B7DB6" w14:textId="77777777" w:rsidTr="00221923">
        <w:tc>
          <w:tcPr>
            <w:tcW w:w="3505" w:type="dxa"/>
          </w:tcPr>
          <w:p w14:paraId="681E2063" w14:textId="77777777" w:rsidR="00A71292" w:rsidRPr="00FD05FF" w:rsidRDefault="00A71292" w:rsidP="00221923">
            <w:pPr>
              <w:keepNext/>
              <w:rPr>
                <w:b/>
                <w:color w:val="auto"/>
              </w:rPr>
            </w:pPr>
            <w:r w:rsidRPr="00FD05FF">
              <w:rPr>
                <w:b/>
                <w:color w:val="auto"/>
              </w:rPr>
              <w:t>Financial Management System (FMS)</w:t>
            </w:r>
          </w:p>
          <w:p w14:paraId="66CD54D2" w14:textId="77777777" w:rsidR="00A71292" w:rsidRPr="00FD05FF" w:rsidRDefault="00A71292" w:rsidP="00221923">
            <w:pPr>
              <w:pStyle w:val="VBAILTBody"/>
              <w:keepNext/>
              <w:spacing w:before="0" w:after="0" w:line="240" w:lineRule="auto"/>
              <w:rPr>
                <w:rFonts w:ascii="Arial" w:hAnsi="Arial"/>
                <w:color w:val="auto"/>
              </w:rPr>
            </w:pPr>
          </w:p>
          <w:p w14:paraId="6E3BFAD7"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color w:val="auto"/>
              </w:rPr>
              <w:t xml:space="preserve">Financial Management System (FMS) is a standardized, integrated, VA-wide system that interfaces externally with the Department of Treasury and other various federal and commercial vendors.  </w:t>
            </w:r>
          </w:p>
          <w:p w14:paraId="0E13024B" w14:textId="77777777" w:rsidR="00A71292" w:rsidRPr="00FD05FF" w:rsidRDefault="00A71292" w:rsidP="00221923">
            <w:pPr>
              <w:pStyle w:val="VBAILTBody"/>
              <w:keepNext/>
              <w:spacing w:before="0" w:after="0" w:line="240" w:lineRule="auto"/>
              <w:rPr>
                <w:rFonts w:ascii="Arial" w:hAnsi="Arial"/>
                <w:color w:val="auto"/>
              </w:rPr>
            </w:pPr>
          </w:p>
          <w:p w14:paraId="0A4BB836"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color w:val="auto"/>
              </w:rPr>
              <w:t>The system supports the collection, processing, and dissemination of financial information and transactions each fiscal year.</w:t>
            </w:r>
          </w:p>
          <w:p w14:paraId="15E6B59A" w14:textId="77777777" w:rsidR="00A71292" w:rsidRPr="00FD05FF" w:rsidRDefault="00A71292" w:rsidP="00221923">
            <w:pPr>
              <w:pStyle w:val="VBAILTBody"/>
              <w:keepNext/>
              <w:spacing w:before="0" w:after="0" w:line="240" w:lineRule="auto"/>
              <w:rPr>
                <w:rFonts w:ascii="Arial" w:hAnsi="Arial"/>
                <w:color w:val="auto"/>
              </w:rPr>
            </w:pPr>
          </w:p>
        </w:tc>
        <w:tc>
          <w:tcPr>
            <w:tcW w:w="5797" w:type="dxa"/>
          </w:tcPr>
          <w:p w14:paraId="4ED1A172"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“Financial Management System (FMS)”</w:t>
            </w:r>
            <w:r w:rsidRPr="00FD05FF">
              <w:rPr>
                <w:rFonts w:ascii="Arial" w:hAnsi="Arial"/>
                <w:bCs/>
                <w:color w:val="auto"/>
              </w:rPr>
              <w:t xml:space="preserve"> </w:t>
            </w:r>
          </w:p>
        </w:tc>
      </w:tr>
      <w:tr w:rsidR="00A71292" w:rsidRPr="00FD05FF" w14:paraId="5FE17ED1" w14:textId="77777777" w:rsidTr="00221923">
        <w:tc>
          <w:tcPr>
            <w:tcW w:w="3505" w:type="dxa"/>
          </w:tcPr>
          <w:p w14:paraId="2E828D27"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CGE Transactions</w:t>
            </w:r>
          </w:p>
          <w:p w14:paraId="616DE96F" w14:textId="77777777" w:rsidR="00A71292" w:rsidRPr="00FD05FF" w:rsidRDefault="00A71292" w:rsidP="00221923">
            <w:pPr>
              <w:pStyle w:val="VBAILTBody"/>
              <w:spacing w:before="0" w:after="0" w:line="240" w:lineRule="auto"/>
              <w:rPr>
                <w:rFonts w:ascii="Arial" w:hAnsi="Arial"/>
                <w:color w:val="auto"/>
              </w:rPr>
            </w:pPr>
          </w:p>
        </w:tc>
        <w:tc>
          <w:tcPr>
            <w:tcW w:w="5797" w:type="dxa"/>
          </w:tcPr>
          <w:p w14:paraId="50A1201D"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“CGE Transactions”</w:t>
            </w:r>
          </w:p>
          <w:p w14:paraId="5059DBBD" w14:textId="77777777" w:rsidR="00A71292" w:rsidRPr="00FD05FF" w:rsidRDefault="00A71292" w:rsidP="00221923">
            <w:pPr>
              <w:pStyle w:val="VBAILTBody"/>
              <w:spacing w:before="0" w:after="0" w:line="240" w:lineRule="auto"/>
              <w:rPr>
                <w:rFonts w:ascii="Arial" w:hAnsi="Arial"/>
                <w:color w:val="auto"/>
              </w:rPr>
            </w:pPr>
          </w:p>
          <w:p w14:paraId="224FCE62" w14:textId="77777777" w:rsidR="00A71292" w:rsidRPr="00FD05FF" w:rsidRDefault="00A71292" w:rsidP="00221923">
            <w:pPr>
              <w:pStyle w:val="VBAILTBody"/>
              <w:spacing w:before="0" w:after="0" w:line="240" w:lineRule="auto"/>
              <w:rPr>
                <w:rFonts w:ascii="Arial" w:hAnsi="Arial"/>
                <w:color w:val="auto"/>
              </w:rPr>
            </w:pPr>
          </w:p>
          <w:p w14:paraId="6AAD4E94" w14:textId="77777777" w:rsidR="00A71292" w:rsidRPr="00FD05FF" w:rsidRDefault="00A71292" w:rsidP="00221923">
            <w:pPr>
              <w:pStyle w:val="VBAILTBody"/>
              <w:spacing w:before="0" w:after="0" w:line="240" w:lineRule="auto"/>
              <w:rPr>
                <w:rFonts w:ascii="Arial" w:hAnsi="Arial"/>
                <w:color w:val="auto"/>
              </w:rPr>
            </w:pPr>
          </w:p>
          <w:p w14:paraId="15AC80D3" w14:textId="77777777" w:rsidR="00A71292" w:rsidRPr="00FD05FF" w:rsidRDefault="00A71292" w:rsidP="00221923">
            <w:pPr>
              <w:pStyle w:val="VBAILTBody"/>
              <w:spacing w:before="0" w:after="0" w:line="240" w:lineRule="auto"/>
              <w:rPr>
                <w:rFonts w:ascii="Arial" w:hAnsi="Arial"/>
                <w:color w:val="auto"/>
              </w:rPr>
            </w:pPr>
          </w:p>
          <w:p w14:paraId="15D6D833" w14:textId="77777777" w:rsidR="00A71292" w:rsidRPr="00FD05FF" w:rsidRDefault="00A71292" w:rsidP="00221923">
            <w:pPr>
              <w:pStyle w:val="VBAILTBody"/>
              <w:spacing w:before="0" w:after="0" w:line="240" w:lineRule="auto"/>
              <w:rPr>
                <w:rFonts w:ascii="Arial" w:hAnsi="Arial"/>
                <w:color w:val="auto"/>
              </w:rPr>
            </w:pPr>
          </w:p>
          <w:p w14:paraId="6E30E32F" w14:textId="77777777" w:rsidR="00A71292" w:rsidRPr="00FD05FF" w:rsidRDefault="00A71292" w:rsidP="00221923">
            <w:pPr>
              <w:pStyle w:val="VBAILTBody"/>
              <w:spacing w:before="0" w:after="0" w:line="240" w:lineRule="auto"/>
              <w:rPr>
                <w:rFonts w:ascii="Arial" w:hAnsi="Arial"/>
                <w:color w:val="auto"/>
              </w:rPr>
            </w:pPr>
          </w:p>
          <w:p w14:paraId="648866ED" w14:textId="77777777" w:rsidR="00A71292" w:rsidRPr="00FD05FF" w:rsidRDefault="00A71292" w:rsidP="00221923">
            <w:pPr>
              <w:pStyle w:val="VBAILTBody"/>
              <w:spacing w:before="0" w:after="0" w:line="240" w:lineRule="auto"/>
              <w:rPr>
                <w:rFonts w:ascii="Arial" w:hAnsi="Arial"/>
                <w:color w:val="auto"/>
              </w:rPr>
            </w:pPr>
          </w:p>
        </w:tc>
      </w:tr>
      <w:tr w:rsidR="00A71292" w:rsidRPr="00FD05FF" w14:paraId="6698FDF8" w14:textId="77777777" w:rsidTr="00221923">
        <w:tc>
          <w:tcPr>
            <w:tcW w:w="3505" w:type="dxa"/>
          </w:tcPr>
          <w:p w14:paraId="68CB0744"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CAATS Transactions</w:t>
            </w:r>
          </w:p>
          <w:p w14:paraId="4FE2B8C2" w14:textId="77777777" w:rsidR="00A71292" w:rsidRPr="00FD05FF" w:rsidRDefault="00A71292" w:rsidP="00221923">
            <w:pPr>
              <w:pStyle w:val="VBAILTBody"/>
              <w:spacing w:before="0" w:after="0" w:line="240" w:lineRule="auto"/>
              <w:rPr>
                <w:rFonts w:ascii="Arial" w:hAnsi="Arial"/>
                <w:color w:val="auto"/>
              </w:rPr>
            </w:pPr>
          </w:p>
        </w:tc>
        <w:tc>
          <w:tcPr>
            <w:tcW w:w="5797" w:type="dxa"/>
          </w:tcPr>
          <w:p w14:paraId="47D6CA62"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w:t>
            </w:r>
            <w:r>
              <w:rPr>
                <w:rFonts w:ascii="Arial" w:hAnsi="Arial"/>
                <w:color w:val="auto"/>
              </w:rPr>
              <w:t>CAATS Transactions</w:t>
            </w:r>
            <w:r w:rsidRPr="00FD05FF">
              <w:rPr>
                <w:rFonts w:ascii="Arial" w:hAnsi="Arial"/>
                <w:color w:val="auto"/>
              </w:rPr>
              <w:t>”</w:t>
            </w:r>
          </w:p>
          <w:p w14:paraId="161EFEA0" w14:textId="77777777" w:rsidR="00A71292" w:rsidRPr="00FD05FF" w:rsidRDefault="00A71292" w:rsidP="00221923">
            <w:pPr>
              <w:pStyle w:val="VBAILTBody"/>
              <w:spacing w:before="0" w:after="0" w:line="240" w:lineRule="auto"/>
              <w:rPr>
                <w:rFonts w:ascii="Arial" w:hAnsi="Arial"/>
                <w:color w:val="auto"/>
              </w:rPr>
            </w:pPr>
          </w:p>
          <w:p w14:paraId="3E1AFE9E" w14:textId="77777777" w:rsidR="00A71292" w:rsidRPr="00FD05FF" w:rsidRDefault="00A71292" w:rsidP="00221923">
            <w:pPr>
              <w:pStyle w:val="VBAILTBody"/>
              <w:spacing w:before="0" w:after="0" w:line="240" w:lineRule="auto"/>
              <w:rPr>
                <w:rFonts w:ascii="Arial" w:hAnsi="Arial"/>
                <w:color w:val="auto"/>
              </w:rPr>
            </w:pPr>
          </w:p>
          <w:p w14:paraId="2CA6B99C" w14:textId="77777777" w:rsidR="00A71292" w:rsidRPr="00FD05FF" w:rsidRDefault="00A71292" w:rsidP="00221923">
            <w:pPr>
              <w:pStyle w:val="VBAILTBody"/>
              <w:spacing w:before="0" w:after="0" w:line="240" w:lineRule="auto"/>
              <w:rPr>
                <w:rFonts w:ascii="Arial" w:hAnsi="Arial"/>
                <w:color w:val="auto"/>
              </w:rPr>
            </w:pPr>
          </w:p>
          <w:p w14:paraId="132B50B8" w14:textId="77777777" w:rsidR="00A71292" w:rsidRPr="00FD05FF" w:rsidRDefault="00A71292" w:rsidP="00221923">
            <w:pPr>
              <w:pStyle w:val="VBAILTBody"/>
              <w:spacing w:before="0" w:after="0" w:line="240" w:lineRule="auto"/>
              <w:rPr>
                <w:rFonts w:ascii="Arial" w:hAnsi="Arial"/>
                <w:color w:val="auto"/>
              </w:rPr>
            </w:pPr>
          </w:p>
          <w:p w14:paraId="7FC45B69" w14:textId="77777777" w:rsidR="00A71292" w:rsidRPr="00FD05FF" w:rsidRDefault="00A71292" w:rsidP="00221923">
            <w:pPr>
              <w:pStyle w:val="VBAILTBody"/>
              <w:spacing w:before="0" w:after="0" w:line="240" w:lineRule="auto"/>
              <w:rPr>
                <w:rFonts w:ascii="Arial" w:hAnsi="Arial"/>
                <w:color w:val="auto"/>
              </w:rPr>
            </w:pPr>
          </w:p>
          <w:p w14:paraId="2AF3D0AB" w14:textId="77777777" w:rsidR="00A71292" w:rsidRPr="00FD05FF" w:rsidRDefault="00A71292" w:rsidP="00221923">
            <w:pPr>
              <w:pStyle w:val="VBAILTBody"/>
              <w:spacing w:before="0" w:after="0" w:line="240" w:lineRule="auto"/>
              <w:rPr>
                <w:rFonts w:ascii="Arial" w:hAnsi="Arial"/>
                <w:color w:val="auto"/>
              </w:rPr>
            </w:pPr>
          </w:p>
        </w:tc>
      </w:tr>
      <w:tr w:rsidR="00A71292" w:rsidRPr="00FD05FF" w14:paraId="75C4D4E3" w14:textId="77777777" w:rsidTr="00221923">
        <w:trPr>
          <w:trHeight w:val="1728"/>
        </w:trPr>
        <w:tc>
          <w:tcPr>
            <w:tcW w:w="3505" w:type="dxa"/>
          </w:tcPr>
          <w:p w14:paraId="165408BC" w14:textId="77777777" w:rsidR="00A71292" w:rsidRPr="00FD05FF" w:rsidRDefault="00A71292" w:rsidP="00221923">
            <w:pPr>
              <w:rPr>
                <w:b/>
                <w:color w:val="auto"/>
              </w:rPr>
            </w:pPr>
            <w:r w:rsidRPr="00FD05FF">
              <w:rPr>
                <w:b/>
                <w:color w:val="auto"/>
              </w:rPr>
              <w:t>Poll Question:</w:t>
            </w:r>
          </w:p>
          <w:p w14:paraId="30DFCE84" w14:textId="77777777" w:rsidR="00A71292" w:rsidRPr="00FD05FF" w:rsidRDefault="00A71292" w:rsidP="00221923">
            <w:pPr>
              <w:rPr>
                <w:color w:val="auto"/>
              </w:rPr>
            </w:pPr>
          </w:p>
          <w:p w14:paraId="15027CF7" w14:textId="77777777" w:rsidR="00A71292" w:rsidRPr="00FD05FF" w:rsidRDefault="00A71292" w:rsidP="00221923">
            <w:pPr>
              <w:rPr>
                <w:color w:val="auto"/>
              </w:rPr>
            </w:pPr>
            <w:r w:rsidRPr="00FD05FF">
              <w:rPr>
                <w:color w:val="auto"/>
              </w:rPr>
              <w:t>Travel advances and 1358 obligations are both processed in CGE.</w:t>
            </w:r>
          </w:p>
          <w:p w14:paraId="1B80CF7F" w14:textId="77777777" w:rsidR="00A71292" w:rsidRPr="00FD05FF" w:rsidRDefault="00A71292" w:rsidP="003D569C">
            <w:pPr>
              <w:numPr>
                <w:ilvl w:val="0"/>
                <w:numId w:val="19"/>
              </w:numPr>
              <w:ind w:left="720"/>
              <w:rPr>
                <w:bCs/>
                <w:color w:val="auto"/>
              </w:rPr>
            </w:pPr>
            <w:r w:rsidRPr="00FD05FF">
              <w:rPr>
                <w:bCs/>
                <w:color w:val="auto"/>
              </w:rPr>
              <w:t>True</w:t>
            </w:r>
          </w:p>
          <w:p w14:paraId="37A504B8" w14:textId="77777777" w:rsidR="00A71292" w:rsidRPr="00FD05FF" w:rsidRDefault="00A71292" w:rsidP="003D569C">
            <w:pPr>
              <w:numPr>
                <w:ilvl w:val="0"/>
                <w:numId w:val="19"/>
              </w:numPr>
              <w:ind w:left="720"/>
              <w:rPr>
                <w:bCs/>
                <w:color w:val="auto"/>
              </w:rPr>
            </w:pPr>
            <w:r w:rsidRPr="00FD05FF">
              <w:rPr>
                <w:bCs/>
                <w:color w:val="auto"/>
              </w:rPr>
              <w:t>False</w:t>
            </w:r>
          </w:p>
        </w:tc>
        <w:tc>
          <w:tcPr>
            <w:tcW w:w="5797" w:type="dxa"/>
          </w:tcPr>
          <w:p w14:paraId="50B2C88E"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“Poll Question:”</w:t>
            </w:r>
          </w:p>
        </w:tc>
      </w:tr>
      <w:tr w:rsidR="00A71292" w:rsidRPr="00FD05FF" w14:paraId="34C8B9AA" w14:textId="77777777" w:rsidTr="00221923">
        <w:tc>
          <w:tcPr>
            <w:tcW w:w="3505" w:type="dxa"/>
          </w:tcPr>
          <w:p w14:paraId="1B27F87C" w14:textId="77777777" w:rsidR="00A71292" w:rsidRPr="00FD05FF" w:rsidRDefault="00A71292" w:rsidP="00221923">
            <w:pPr>
              <w:pStyle w:val="VBAILTBody"/>
              <w:keepNext/>
              <w:spacing w:before="0" w:after="0" w:line="240" w:lineRule="auto"/>
              <w:rPr>
                <w:rFonts w:ascii="Arial" w:hAnsi="Arial"/>
                <w:b/>
                <w:color w:val="auto"/>
              </w:rPr>
            </w:pPr>
            <w:r w:rsidRPr="00FD05FF">
              <w:rPr>
                <w:rFonts w:ascii="Arial" w:hAnsi="Arial"/>
                <w:b/>
                <w:color w:val="auto"/>
              </w:rPr>
              <w:lastRenderedPageBreak/>
              <w:t xml:space="preserve">FMS </w:t>
            </w:r>
          </w:p>
          <w:p w14:paraId="677475CD" w14:textId="77777777" w:rsidR="00A71292" w:rsidRPr="00FD05FF" w:rsidRDefault="00A71292" w:rsidP="00221923">
            <w:pPr>
              <w:pStyle w:val="VBAILTBody"/>
              <w:keepNext/>
              <w:spacing w:before="0" w:after="0" w:line="240" w:lineRule="auto"/>
              <w:rPr>
                <w:rFonts w:ascii="Arial" w:hAnsi="Arial"/>
                <w:color w:val="auto"/>
              </w:rPr>
            </w:pPr>
          </w:p>
          <w:p w14:paraId="79D8219F"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color w:val="auto"/>
              </w:rPr>
              <w:t>To gain access into FMS use the following URL to start the process:</w:t>
            </w:r>
          </w:p>
          <w:p w14:paraId="738EBD08" w14:textId="105BA43C" w:rsidR="00A71292" w:rsidRDefault="000C5241" w:rsidP="00221923">
            <w:pPr>
              <w:pStyle w:val="VBAILTBody"/>
              <w:keepNext/>
              <w:spacing w:before="0" w:after="0" w:line="240" w:lineRule="auto"/>
              <w:rPr>
                <w:rFonts w:ascii="Arial" w:hAnsi="Arial"/>
                <w:color w:val="auto"/>
              </w:rPr>
            </w:pPr>
            <w:hyperlink r:id="rId15" w:history="1">
              <w:r w:rsidR="00F44B0E" w:rsidRPr="00C0238D">
                <w:rPr>
                  <w:rStyle w:val="Hyperlink"/>
                  <w:rFonts w:ascii="Arial" w:hAnsi="Arial"/>
                </w:rPr>
                <w:t>https://vaww.caats3.va.gov</w:t>
              </w:r>
            </w:hyperlink>
          </w:p>
          <w:p w14:paraId="45F6C7E1" w14:textId="77777777" w:rsidR="00A71292" w:rsidRPr="00FD05FF" w:rsidRDefault="00A71292" w:rsidP="00221923">
            <w:pPr>
              <w:pStyle w:val="VBAILTBody"/>
              <w:keepNext/>
              <w:spacing w:before="0" w:after="0" w:line="240" w:lineRule="auto"/>
              <w:rPr>
                <w:rFonts w:ascii="Arial" w:hAnsi="Arial"/>
                <w:color w:val="auto"/>
              </w:rPr>
            </w:pPr>
          </w:p>
          <w:p w14:paraId="275ED2D7"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color w:val="auto"/>
              </w:rPr>
              <w:t>The FMS services website provides:</w:t>
            </w:r>
          </w:p>
          <w:p w14:paraId="7BCB3C3F" w14:textId="77777777" w:rsidR="00A71292" w:rsidRPr="00FD05FF" w:rsidRDefault="00A71292" w:rsidP="003D569C">
            <w:pPr>
              <w:pStyle w:val="VBAILTBody"/>
              <w:keepNext/>
              <w:numPr>
                <w:ilvl w:val="0"/>
                <w:numId w:val="7"/>
              </w:numPr>
              <w:spacing w:before="0" w:after="0" w:line="240" w:lineRule="auto"/>
              <w:ind w:left="360"/>
              <w:rPr>
                <w:rFonts w:ascii="Arial" w:hAnsi="Arial"/>
                <w:bCs/>
                <w:color w:val="auto"/>
              </w:rPr>
            </w:pPr>
            <w:r w:rsidRPr="00FD05FF">
              <w:rPr>
                <w:rFonts w:ascii="Arial" w:hAnsi="Arial"/>
                <w:bCs/>
                <w:color w:val="auto"/>
              </w:rPr>
              <w:t>User Guides</w:t>
            </w:r>
          </w:p>
          <w:p w14:paraId="3ED33B4B" w14:textId="77777777" w:rsidR="00A71292" w:rsidRPr="00FD05FF" w:rsidRDefault="00A71292" w:rsidP="003D569C">
            <w:pPr>
              <w:pStyle w:val="VBAILTBody"/>
              <w:keepNext/>
              <w:numPr>
                <w:ilvl w:val="0"/>
                <w:numId w:val="7"/>
              </w:numPr>
              <w:spacing w:before="0" w:after="0" w:line="240" w:lineRule="auto"/>
              <w:ind w:left="360"/>
              <w:rPr>
                <w:rFonts w:ascii="Arial" w:hAnsi="Arial"/>
                <w:bCs/>
                <w:color w:val="auto"/>
              </w:rPr>
            </w:pPr>
            <w:r w:rsidRPr="00FD05FF">
              <w:rPr>
                <w:rFonts w:ascii="Arial" w:hAnsi="Arial"/>
                <w:bCs/>
                <w:color w:val="auto"/>
              </w:rPr>
              <w:t>Standard Operation Procedures</w:t>
            </w:r>
          </w:p>
          <w:p w14:paraId="48967035" w14:textId="77777777" w:rsidR="00A71292" w:rsidRPr="00FD05FF" w:rsidRDefault="00A71292" w:rsidP="003D569C">
            <w:pPr>
              <w:pStyle w:val="VBAILTBody"/>
              <w:keepNext/>
              <w:numPr>
                <w:ilvl w:val="0"/>
                <w:numId w:val="7"/>
              </w:numPr>
              <w:spacing w:before="0" w:after="0" w:line="240" w:lineRule="auto"/>
              <w:ind w:left="360"/>
              <w:rPr>
                <w:rFonts w:ascii="Arial" w:hAnsi="Arial"/>
                <w:bCs/>
                <w:color w:val="auto"/>
              </w:rPr>
            </w:pPr>
            <w:r w:rsidRPr="00FD05FF">
              <w:rPr>
                <w:rFonts w:ascii="Arial" w:hAnsi="Arial"/>
                <w:bCs/>
                <w:color w:val="auto"/>
              </w:rPr>
              <w:t>Monthly Reports</w:t>
            </w:r>
          </w:p>
          <w:p w14:paraId="4E5B716D" w14:textId="77777777" w:rsidR="00A71292" w:rsidRPr="00FD05FF" w:rsidRDefault="00A71292" w:rsidP="00221923">
            <w:pPr>
              <w:pStyle w:val="VBAILTBody"/>
              <w:keepNext/>
              <w:spacing w:before="0" w:after="0" w:line="240" w:lineRule="auto"/>
              <w:rPr>
                <w:rFonts w:ascii="Arial" w:hAnsi="Arial"/>
                <w:color w:val="auto"/>
              </w:rPr>
            </w:pPr>
          </w:p>
          <w:p w14:paraId="251B4A13"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color w:val="auto"/>
              </w:rPr>
              <w:t>Station employees’ access is limited to:</w:t>
            </w:r>
          </w:p>
          <w:p w14:paraId="22F58ED3" w14:textId="77777777" w:rsidR="00A71292" w:rsidRPr="00FD05FF" w:rsidRDefault="00A71292" w:rsidP="003D569C">
            <w:pPr>
              <w:pStyle w:val="VBAILTBody"/>
              <w:keepNext/>
              <w:numPr>
                <w:ilvl w:val="0"/>
                <w:numId w:val="7"/>
              </w:numPr>
              <w:spacing w:before="0" w:after="0" w:line="240" w:lineRule="auto"/>
              <w:ind w:left="360"/>
              <w:rPr>
                <w:rFonts w:ascii="Arial" w:hAnsi="Arial"/>
                <w:bCs/>
                <w:color w:val="auto"/>
              </w:rPr>
            </w:pPr>
            <w:r w:rsidRPr="00FD05FF">
              <w:rPr>
                <w:rFonts w:ascii="Arial" w:hAnsi="Arial"/>
                <w:bCs/>
                <w:color w:val="auto"/>
              </w:rPr>
              <w:t>Read-only access for all other employees</w:t>
            </w:r>
          </w:p>
          <w:p w14:paraId="4174F8EA" w14:textId="77777777" w:rsidR="00A71292" w:rsidRPr="00FD05FF" w:rsidRDefault="00A71292" w:rsidP="003D569C">
            <w:pPr>
              <w:pStyle w:val="VBAILTBody"/>
              <w:keepNext/>
              <w:numPr>
                <w:ilvl w:val="0"/>
                <w:numId w:val="7"/>
              </w:numPr>
              <w:spacing w:before="0" w:after="0" w:line="240" w:lineRule="auto"/>
              <w:ind w:left="360"/>
              <w:rPr>
                <w:rFonts w:ascii="Arial" w:hAnsi="Arial"/>
                <w:bCs/>
                <w:color w:val="auto"/>
              </w:rPr>
            </w:pPr>
            <w:r w:rsidRPr="00FD05FF">
              <w:rPr>
                <w:rFonts w:ascii="Arial" w:hAnsi="Arial"/>
                <w:bCs/>
                <w:color w:val="auto"/>
              </w:rPr>
              <w:t>Budget transactions for employees with budget authority</w:t>
            </w:r>
          </w:p>
          <w:p w14:paraId="3F7DEEB1" w14:textId="77777777" w:rsidR="00A71292" w:rsidRPr="00FD05FF" w:rsidRDefault="00A71292" w:rsidP="00221923">
            <w:pPr>
              <w:pStyle w:val="VBAILTBody"/>
              <w:keepNext/>
              <w:spacing w:before="0" w:after="0" w:line="240" w:lineRule="auto"/>
              <w:rPr>
                <w:rFonts w:ascii="Arial" w:hAnsi="Arial"/>
                <w:bCs/>
                <w:color w:val="auto"/>
              </w:rPr>
            </w:pPr>
          </w:p>
        </w:tc>
        <w:tc>
          <w:tcPr>
            <w:tcW w:w="5797" w:type="dxa"/>
          </w:tcPr>
          <w:p w14:paraId="5D3AD34B"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Pr>
                <w:rFonts w:ascii="Arial" w:hAnsi="Arial"/>
                <w:color w:val="auto"/>
              </w:rPr>
              <w:t>“FMS</w:t>
            </w:r>
            <w:r w:rsidRPr="00FD05FF">
              <w:rPr>
                <w:rFonts w:ascii="Arial" w:hAnsi="Arial"/>
                <w:color w:val="auto"/>
              </w:rPr>
              <w:t>”</w:t>
            </w:r>
          </w:p>
        </w:tc>
      </w:tr>
      <w:tr w:rsidR="00A71292" w:rsidRPr="00FD05FF" w14:paraId="6957E656" w14:textId="77777777" w:rsidTr="00221923">
        <w:tc>
          <w:tcPr>
            <w:tcW w:w="3505" w:type="dxa"/>
          </w:tcPr>
          <w:p w14:paraId="13878B4C"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FMS – Common Command Types</w:t>
            </w:r>
          </w:p>
          <w:p w14:paraId="51F7A299" w14:textId="77777777" w:rsidR="00A71292" w:rsidRPr="00FD05FF" w:rsidRDefault="00A71292" w:rsidP="00221923">
            <w:pPr>
              <w:pStyle w:val="VBAILTBody"/>
              <w:spacing w:before="0" w:after="0" w:line="240" w:lineRule="auto"/>
              <w:rPr>
                <w:rFonts w:ascii="Arial" w:hAnsi="Arial"/>
                <w:color w:val="auto"/>
              </w:rPr>
            </w:pPr>
          </w:p>
          <w:p w14:paraId="2425A612" w14:textId="77777777" w:rsidR="00A71292" w:rsidRPr="00FD05FF" w:rsidRDefault="00A71292" w:rsidP="00221923">
            <w:pPr>
              <w:pStyle w:val="VBAILTBody"/>
              <w:spacing w:before="0" w:after="0" w:line="240" w:lineRule="auto"/>
              <w:rPr>
                <w:rFonts w:ascii="Arial" w:hAnsi="Arial"/>
                <w:color w:val="auto"/>
              </w:rPr>
            </w:pPr>
          </w:p>
          <w:p w14:paraId="5360B5E3" w14:textId="77777777" w:rsidR="00A71292" w:rsidRPr="00FD05FF" w:rsidRDefault="00A71292" w:rsidP="00221923">
            <w:pPr>
              <w:pStyle w:val="VBAILTBody"/>
              <w:spacing w:before="0" w:after="0" w:line="240" w:lineRule="auto"/>
              <w:rPr>
                <w:rFonts w:ascii="Arial" w:hAnsi="Arial"/>
                <w:color w:val="auto"/>
              </w:rPr>
            </w:pPr>
          </w:p>
          <w:p w14:paraId="402EABE4" w14:textId="77777777" w:rsidR="00A71292" w:rsidRPr="00FD05FF" w:rsidRDefault="00A71292" w:rsidP="00221923">
            <w:pPr>
              <w:pStyle w:val="VBAILTBody"/>
              <w:spacing w:before="0" w:after="0" w:line="240" w:lineRule="auto"/>
              <w:rPr>
                <w:rFonts w:ascii="Arial" w:hAnsi="Arial"/>
                <w:color w:val="auto"/>
              </w:rPr>
            </w:pPr>
          </w:p>
        </w:tc>
        <w:tc>
          <w:tcPr>
            <w:tcW w:w="5797" w:type="dxa"/>
          </w:tcPr>
          <w:p w14:paraId="59852F48"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“FMS – Common Command Types”</w:t>
            </w:r>
          </w:p>
          <w:p w14:paraId="6573B4BF" w14:textId="77777777" w:rsidR="00A71292" w:rsidRPr="00FD05FF" w:rsidRDefault="00A71292" w:rsidP="00221923">
            <w:pPr>
              <w:pStyle w:val="VBAILTBody"/>
              <w:spacing w:before="0" w:after="0" w:line="240" w:lineRule="auto"/>
              <w:rPr>
                <w:rFonts w:ascii="Arial" w:hAnsi="Arial"/>
                <w:color w:val="auto"/>
              </w:rPr>
            </w:pPr>
          </w:p>
          <w:p w14:paraId="22E9EA31" w14:textId="77777777" w:rsidR="00A71292" w:rsidRPr="00FD05FF" w:rsidRDefault="00A71292" w:rsidP="00221923">
            <w:pPr>
              <w:pStyle w:val="VBAILTBody"/>
              <w:spacing w:before="0" w:after="0" w:line="240" w:lineRule="auto"/>
              <w:rPr>
                <w:rFonts w:ascii="Arial" w:hAnsi="Arial"/>
                <w:color w:val="auto"/>
              </w:rPr>
            </w:pPr>
          </w:p>
          <w:p w14:paraId="02CA155F" w14:textId="77777777" w:rsidR="00A71292" w:rsidRPr="00FD05FF" w:rsidRDefault="00A71292" w:rsidP="00221923">
            <w:pPr>
              <w:pStyle w:val="VBAILTBody"/>
              <w:spacing w:before="0" w:after="0" w:line="240" w:lineRule="auto"/>
              <w:rPr>
                <w:rFonts w:ascii="Arial" w:hAnsi="Arial"/>
                <w:color w:val="auto"/>
              </w:rPr>
            </w:pPr>
          </w:p>
          <w:p w14:paraId="1DA2A080" w14:textId="77777777" w:rsidR="00A71292" w:rsidRDefault="00A71292" w:rsidP="00221923">
            <w:pPr>
              <w:pStyle w:val="VBAILTBody"/>
              <w:spacing w:before="0" w:after="0" w:line="240" w:lineRule="auto"/>
              <w:rPr>
                <w:rFonts w:ascii="Arial" w:hAnsi="Arial"/>
                <w:color w:val="auto"/>
              </w:rPr>
            </w:pPr>
          </w:p>
          <w:p w14:paraId="02F410D1" w14:textId="77777777" w:rsidR="00A71292" w:rsidRDefault="00A71292" w:rsidP="00221923">
            <w:pPr>
              <w:pStyle w:val="VBAILTBody"/>
              <w:spacing w:before="0" w:after="0" w:line="240" w:lineRule="auto"/>
              <w:rPr>
                <w:rFonts w:ascii="Arial" w:hAnsi="Arial"/>
                <w:color w:val="auto"/>
              </w:rPr>
            </w:pPr>
          </w:p>
          <w:p w14:paraId="6835E2E3" w14:textId="77777777" w:rsidR="00A71292" w:rsidRDefault="00A71292" w:rsidP="00221923">
            <w:pPr>
              <w:pStyle w:val="VBAILTBody"/>
              <w:spacing w:before="0" w:after="0" w:line="240" w:lineRule="auto"/>
              <w:rPr>
                <w:rFonts w:ascii="Arial" w:hAnsi="Arial"/>
                <w:color w:val="auto"/>
              </w:rPr>
            </w:pPr>
          </w:p>
          <w:p w14:paraId="764E0ACF" w14:textId="77777777" w:rsidR="00A71292" w:rsidRDefault="00A71292" w:rsidP="00221923">
            <w:pPr>
              <w:pStyle w:val="VBAILTBody"/>
              <w:spacing w:before="0" w:after="0" w:line="240" w:lineRule="auto"/>
              <w:rPr>
                <w:rFonts w:ascii="Arial" w:hAnsi="Arial"/>
                <w:color w:val="auto"/>
              </w:rPr>
            </w:pPr>
          </w:p>
          <w:p w14:paraId="2B01B112" w14:textId="77777777" w:rsidR="00A71292" w:rsidRDefault="00A71292" w:rsidP="00221923">
            <w:pPr>
              <w:pStyle w:val="VBAILTBody"/>
              <w:spacing w:before="0" w:after="0" w:line="240" w:lineRule="auto"/>
              <w:rPr>
                <w:rFonts w:ascii="Arial" w:hAnsi="Arial"/>
                <w:color w:val="auto"/>
              </w:rPr>
            </w:pPr>
          </w:p>
          <w:p w14:paraId="7AF2BB67" w14:textId="77777777" w:rsidR="00A71292" w:rsidRDefault="00A71292" w:rsidP="00221923">
            <w:pPr>
              <w:pStyle w:val="VBAILTBody"/>
              <w:spacing w:before="0" w:after="0" w:line="240" w:lineRule="auto"/>
              <w:rPr>
                <w:rFonts w:ascii="Arial" w:hAnsi="Arial"/>
                <w:color w:val="auto"/>
              </w:rPr>
            </w:pPr>
          </w:p>
          <w:p w14:paraId="4D0C63A4" w14:textId="77777777" w:rsidR="00A71292" w:rsidRDefault="00A71292" w:rsidP="00221923">
            <w:pPr>
              <w:pStyle w:val="VBAILTBody"/>
              <w:spacing w:before="0" w:after="0" w:line="240" w:lineRule="auto"/>
              <w:rPr>
                <w:rFonts w:ascii="Arial" w:hAnsi="Arial"/>
                <w:color w:val="auto"/>
              </w:rPr>
            </w:pPr>
          </w:p>
          <w:p w14:paraId="6F5762EB" w14:textId="77777777" w:rsidR="00A71292" w:rsidRDefault="00A71292" w:rsidP="00221923">
            <w:pPr>
              <w:pStyle w:val="VBAILTBody"/>
              <w:spacing w:before="0" w:after="0" w:line="240" w:lineRule="auto"/>
              <w:rPr>
                <w:rFonts w:ascii="Arial" w:hAnsi="Arial"/>
                <w:color w:val="auto"/>
              </w:rPr>
            </w:pPr>
          </w:p>
          <w:p w14:paraId="067AB122" w14:textId="77777777" w:rsidR="00A71292" w:rsidRDefault="00A71292" w:rsidP="00221923">
            <w:pPr>
              <w:pStyle w:val="VBAILTBody"/>
              <w:spacing w:before="0" w:after="0" w:line="240" w:lineRule="auto"/>
              <w:rPr>
                <w:rFonts w:ascii="Arial" w:hAnsi="Arial"/>
                <w:color w:val="auto"/>
              </w:rPr>
            </w:pPr>
          </w:p>
          <w:p w14:paraId="2BEA1E39" w14:textId="77777777" w:rsidR="00A71292" w:rsidRDefault="00A71292" w:rsidP="00221923">
            <w:pPr>
              <w:pStyle w:val="VBAILTBody"/>
              <w:spacing w:before="0" w:after="0" w:line="240" w:lineRule="auto"/>
              <w:rPr>
                <w:rFonts w:ascii="Arial" w:hAnsi="Arial"/>
                <w:color w:val="auto"/>
              </w:rPr>
            </w:pPr>
          </w:p>
          <w:p w14:paraId="4F964560" w14:textId="77777777" w:rsidR="00A71292" w:rsidRDefault="00A71292" w:rsidP="00221923">
            <w:pPr>
              <w:pStyle w:val="VBAILTBody"/>
              <w:spacing w:before="0" w:after="0" w:line="240" w:lineRule="auto"/>
              <w:rPr>
                <w:rFonts w:ascii="Arial" w:hAnsi="Arial"/>
                <w:color w:val="auto"/>
              </w:rPr>
            </w:pPr>
          </w:p>
          <w:p w14:paraId="52F05774" w14:textId="77777777" w:rsidR="00A71292" w:rsidRPr="00FD05FF" w:rsidRDefault="00A71292" w:rsidP="00221923">
            <w:pPr>
              <w:pStyle w:val="VBAILTBody"/>
              <w:spacing w:before="0" w:after="0" w:line="240" w:lineRule="auto"/>
              <w:rPr>
                <w:rFonts w:ascii="Arial" w:hAnsi="Arial"/>
                <w:color w:val="auto"/>
              </w:rPr>
            </w:pPr>
          </w:p>
        </w:tc>
      </w:tr>
      <w:tr w:rsidR="00A71292" w:rsidRPr="00FD05FF" w14:paraId="5327FF52" w14:textId="77777777" w:rsidTr="00221923">
        <w:tc>
          <w:tcPr>
            <w:tcW w:w="3505" w:type="dxa"/>
          </w:tcPr>
          <w:p w14:paraId="6C2C7257" w14:textId="77777777" w:rsidR="00A71292" w:rsidRDefault="00A71292" w:rsidP="00221923">
            <w:pPr>
              <w:pStyle w:val="VBAILTBody"/>
              <w:keepNext/>
              <w:spacing w:before="0" w:after="0" w:line="240" w:lineRule="auto"/>
              <w:rPr>
                <w:rFonts w:ascii="Arial" w:hAnsi="Arial"/>
                <w:b/>
                <w:color w:val="auto"/>
              </w:rPr>
            </w:pPr>
            <w:r w:rsidRPr="00FD05FF">
              <w:rPr>
                <w:rFonts w:ascii="Arial" w:hAnsi="Arial"/>
                <w:b/>
                <w:color w:val="auto"/>
              </w:rPr>
              <w:lastRenderedPageBreak/>
              <w:t xml:space="preserve">CAATS </w:t>
            </w:r>
          </w:p>
          <w:p w14:paraId="002B728A" w14:textId="77777777" w:rsidR="00A71292" w:rsidRPr="00FD05FF" w:rsidRDefault="00A71292" w:rsidP="00221923">
            <w:pPr>
              <w:pStyle w:val="VBAILTBody"/>
              <w:keepNext/>
              <w:spacing w:before="0" w:after="0" w:line="240" w:lineRule="auto"/>
              <w:rPr>
                <w:rFonts w:ascii="Arial" w:hAnsi="Arial"/>
                <w:b/>
                <w:color w:val="auto"/>
              </w:rPr>
            </w:pPr>
          </w:p>
          <w:p w14:paraId="1DD5C039" w14:textId="4FBCFAE2" w:rsidR="00A71292" w:rsidRPr="00FD05FF" w:rsidRDefault="00A71292" w:rsidP="003D569C">
            <w:pPr>
              <w:pStyle w:val="VBAILTBody"/>
              <w:keepNext/>
              <w:numPr>
                <w:ilvl w:val="0"/>
                <w:numId w:val="11"/>
              </w:numPr>
              <w:spacing w:before="0" w:after="0" w:line="240" w:lineRule="auto"/>
              <w:ind w:left="360"/>
              <w:rPr>
                <w:rFonts w:ascii="Arial" w:hAnsi="Arial"/>
                <w:color w:val="auto"/>
              </w:rPr>
            </w:pPr>
            <w:r w:rsidRPr="00FD05FF">
              <w:rPr>
                <w:rFonts w:ascii="Arial" w:hAnsi="Arial"/>
                <w:b/>
                <w:bCs/>
                <w:color w:val="auto"/>
              </w:rPr>
              <w:t>C</w:t>
            </w:r>
            <w:r w:rsidRPr="00FD05FF">
              <w:rPr>
                <w:rFonts w:ascii="Arial" w:hAnsi="Arial"/>
                <w:color w:val="auto"/>
              </w:rPr>
              <w:t xml:space="preserve"> = Centralized </w:t>
            </w:r>
          </w:p>
          <w:p w14:paraId="2C3C0501" w14:textId="77777777" w:rsidR="00A71292" w:rsidRPr="00FD05FF" w:rsidRDefault="00A71292" w:rsidP="003D569C">
            <w:pPr>
              <w:pStyle w:val="VBAILTBody"/>
              <w:keepNext/>
              <w:numPr>
                <w:ilvl w:val="0"/>
                <w:numId w:val="11"/>
              </w:numPr>
              <w:spacing w:before="0" w:after="0" w:line="240" w:lineRule="auto"/>
              <w:ind w:left="360"/>
              <w:rPr>
                <w:rFonts w:ascii="Arial" w:hAnsi="Arial"/>
                <w:color w:val="auto"/>
              </w:rPr>
            </w:pPr>
            <w:r w:rsidRPr="00FD05FF">
              <w:rPr>
                <w:rFonts w:ascii="Arial" w:hAnsi="Arial"/>
                <w:b/>
                <w:bCs/>
                <w:color w:val="auto"/>
              </w:rPr>
              <w:t>A</w:t>
            </w:r>
            <w:r w:rsidRPr="00FD05FF">
              <w:rPr>
                <w:rFonts w:ascii="Arial" w:hAnsi="Arial"/>
                <w:color w:val="auto"/>
              </w:rPr>
              <w:t xml:space="preserve"> = Administrative</w:t>
            </w:r>
          </w:p>
          <w:p w14:paraId="1598C55E" w14:textId="77777777" w:rsidR="00A71292" w:rsidRPr="00FD05FF" w:rsidRDefault="00A71292" w:rsidP="003D569C">
            <w:pPr>
              <w:pStyle w:val="VBAILTBody"/>
              <w:keepNext/>
              <w:numPr>
                <w:ilvl w:val="0"/>
                <w:numId w:val="11"/>
              </w:numPr>
              <w:spacing w:before="0" w:after="0" w:line="240" w:lineRule="auto"/>
              <w:ind w:left="360"/>
              <w:rPr>
                <w:rFonts w:ascii="Arial" w:hAnsi="Arial"/>
                <w:color w:val="auto"/>
              </w:rPr>
            </w:pPr>
            <w:r w:rsidRPr="00FD05FF">
              <w:rPr>
                <w:rFonts w:ascii="Arial" w:hAnsi="Arial"/>
                <w:b/>
                <w:bCs/>
                <w:color w:val="auto"/>
              </w:rPr>
              <w:t>A</w:t>
            </w:r>
            <w:r w:rsidRPr="00FD05FF">
              <w:rPr>
                <w:rFonts w:ascii="Arial" w:hAnsi="Arial"/>
                <w:color w:val="auto"/>
              </w:rPr>
              <w:t xml:space="preserve"> = Accounting </w:t>
            </w:r>
          </w:p>
          <w:p w14:paraId="20D85E00" w14:textId="77777777" w:rsidR="00A71292" w:rsidRPr="00FD05FF" w:rsidRDefault="00A71292" w:rsidP="003D569C">
            <w:pPr>
              <w:pStyle w:val="VBAILTBody"/>
              <w:keepNext/>
              <w:numPr>
                <w:ilvl w:val="0"/>
                <w:numId w:val="11"/>
              </w:numPr>
              <w:spacing w:before="0" w:after="0" w:line="240" w:lineRule="auto"/>
              <w:ind w:left="360"/>
              <w:rPr>
                <w:rFonts w:ascii="Arial" w:hAnsi="Arial"/>
                <w:color w:val="auto"/>
              </w:rPr>
            </w:pPr>
            <w:r w:rsidRPr="00FD05FF">
              <w:rPr>
                <w:rFonts w:ascii="Arial" w:hAnsi="Arial"/>
                <w:b/>
                <w:bCs/>
                <w:color w:val="auto"/>
              </w:rPr>
              <w:t xml:space="preserve">T </w:t>
            </w:r>
            <w:r w:rsidRPr="00FD05FF">
              <w:rPr>
                <w:rFonts w:ascii="Arial" w:hAnsi="Arial"/>
                <w:color w:val="auto"/>
              </w:rPr>
              <w:t xml:space="preserve">= Transactions </w:t>
            </w:r>
          </w:p>
          <w:p w14:paraId="279AD7FB" w14:textId="77777777" w:rsidR="00A71292" w:rsidRPr="00FD05FF" w:rsidRDefault="00A71292" w:rsidP="003D569C">
            <w:pPr>
              <w:pStyle w:val="VBAILTBody"/>
              <w:keepNext/>
              <w:numPr>
                <w:ilvl w:val="0"/>
                <w:numId w:val="11"/>
              </w:numPr>
              <w:spacing w:before="0" w:after="0" w:line="240" w:lineRule="auto"/>
              <w:ind w:left="360"/>
              <w:rPr>
                <w:rFonts w:ascii="Arial" w:hAnsi="Arial"/>
                <w:color w:val="auto"/>
              </w:rPr>
            </w:pPr>
            <w:r w:rsidRPr="00FD05FF">
              <w:rPr>
                <w:rFonts w:ascii="Arial" w:hAnsi="Arial"/>
                <w:b/>
                <w:bCs/>
                <w:color w:val="auto"/>
              </w:rPr>
              <w:t>S</w:t>
            </w:r>
            <w:r w:rsidRPr="00FD05FF">
              <w:rPr>
                <w:rFonts w:ascii="Arial" w:hAnsi="Arial"/>
                <w:color w:val="auto"/>
              </w:rPr>
              <w:t xml:space="preserve"> = System</w:t>
            </w:r>
          </w:p>
          <w:p w14:paraId="7A5C7193" w14:textId="77777777" w:rsidR="00A71292" w:rsidRPr="00FD05FF" w:rsidRDefault="00A71292" w:rsidP="00221923">
            <w:pPr>
              <w:pStyle w:val="VBAILTBody"/>
              <w:keepNext/>
              <w:spacing w:before="0" w:after="0" w:line="240" w:lineRule="auto"/>
              <w:rPr>
                <w:rFonts w:ascii="Arial" w:hAnsi="Arial"/>
                <w:color w:val="auto"/>
              </w:rPr>
            </w:pPr>
          </w:p>
          <w:p w14:paraId="477E19D9"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color w:val="auto"/>
              </w:rPr>
              <w:t>CAATS is an automated system that allows web-based input of accounting source documents; web-based approval of accounting source documents; automated interface into FMS for approved transactions.</w:t>
            </w:r>
          </w:p>
          <w:p w14:paraId="4BB28701" w14:textId="77777777" w:rsidR="00A71292" w:rsidRPr="00FD05FF" w:rsidRDefault="00A71292" w:rsidP="00221923">
            <w:pPr>
              <w:pStyle w:val="VBAILTBody"/>
              <w:keepNext/>
              <w:spacing w:before="0" w:after="0" w:line="240" w:lineRule="auto"/>
              <w:rPr>
                <w:rFonts w:ascii="Arial" w:hAnsi="Arial"/>
                <w:color w:val="auto"/>
              </w:rPr>
            </w:pPr>
          </w:p>
          <w:p w14:paraId="1AF1FDCB" w14:textId="345DA956" w:rsidR="00A71292" w:rsidRDefault="00A71292" w:rsidP="003D569C">
            <w:pPr>
              <w:pStyle w:val="VBAILTBody"/>
              <w:keepNext/>
              <w:numPr>
                <w:ilvl w:val="0"/>
                <w:numId w:val="12"/>
              </w:numPr>
              <w:spacing w:before="0" w:after="0" w:line="240" w:lineRule="auto"/>
              <w:rPr>
                <w:rFonts w:ascii="Arial" w:hAnsi="Arial"/>
                <w:color w:val="auto"/>
              </w:rPr>
            </w:pPr>
            <w:r w:rsidRPr="00FD05FF">
              <w:rPr>
                <w:rFonts w:ascii="Arial" w:hAnsi="Arial"/>
                <w:color w:val="auto"/>
              </w:rPr>
              <w:t xml:space="preserve">Employee has to register to become a user at:  </w:t>
            </w:r>
            <w:r w:rsidR="00F44B0E" w:rsidRPr="00F44B0E">
              <w:rPr>
                <w:rFonts w:ascii="Arial" w:hAnsi="Arial"/>
                <w:color w:val="auto"/>
              </w:rPr>
              <w:t>https://vaww.va.gov/fmshome/</w:t>
            </w:r>
          </w:p>
          <w:p w14:paraId="50A212B6" w14:textId="77777777" w:rsidR="00A71292" w:rsidRPr="00FD05FF" w:rsidRDefault="00A71292" w:rsidP="00221923">
            <w:pPr>
              <w:pStyle w:val="VBAILTBody"/>
              <w:keepNext/>
              <w:spacing w:before="0" w:after="0" w:line="240" w:lineRule="auto"/>
              <w:rPr>
                <w:rFonts w:ascii="Arial" w:hAnsi="Arial"/>
                <w:color w:val="auto"/>
              </w:rPr>
            </w:pPr>
          </w:p>
        </w:tc>
        <w:tc>
          <w:tcPr>
            <w:tcW w:w="5797" w:type="dxa"/>
          </w:tcPr>
          <w:p w14:paraId="74B4B245"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w:t>
            </w:r>
            <w:r>
              <w:rPr>
                <w:rFonts w:ascii="Arial" w:hAnsi="Arial"/>
                <w:color w:val="auto"/>
              </w:rPr>
              <w:t>CAATS</w:t>
            </w:r>
            <w:r w:rsidRPr="00FD05FF">
              <w:rPr>
                <w:rFonts w:ascii="Arial" w:hAnsi="Arial"/>
                <w:color w:val="auto"/>
              </w:rPr>
              <w:t>”</w:t>
            </w:r>
          </w:p>
        </w:tc>
      </w:tr>
      <w:tr w:rsidR="00A71292" w:rsidRPr="00FD05FF" w14:paraId="58ECB868" w14:textId="77777777" w:rsidTr="00221923">
        <w:tc>
          <w:tcPr>
            <w:tcW w:w="3505" w:type="dxa"/>
          </w:tcPr>
          <w:p w14:paraId="407AC92D" w14:textId="77777777" w:rsidR="00A71292" w:rsidRPr="00FD05FF" w:rsidRDefault="00A71292" w:rsidP="00221923">
            <w:pPr>
              <w:pStyle w:val="VBAILTBody"/>
              <w:keepNext/>
              <w:spacing w:before="0" w:after="0" w:line="240" w:lineRule="auto"/>
              <w:rPr>
                <w:rFonts w:ascii="Arial" w:hAnsi="Arial"/>
                <w:b/>
                <w:color w:val="auto"/>
              </w:rPr>
            </w:pPr>
            <w:r w:rsidRPr="00FD05FF">
              <w:rPr>
                <w:rFonts w:ascii="Arial" w:hAnsi="Arial"/>
                <w:b/>
                <w:color w:val="auto"/>
              </w:rPr>
              <w:t>CAATS ACCESS</w:t>
            </w:r>
          </w:p>
          <w:p w14:paraId="41849BC3" w14:textId="77777777" w:rsidR="00A71292" w:rsidRPr="00FD05FF" w:rsidRDefault="00A71292" w:rsidP="00221923">
            <w:pPr>
              <w:pStyle w:val="VBAILTBody"/>
              <w:keepNext/>
              <w:spacing w:before="0" w:after="0" w:line="240" w:lineRule="auto"/>
              <w:rPr>
                <w:rFonts w:ascii="Arial" w:hAnsi="Arial"/>
                <w:color w:val="auto"/>
              </w:rPr>
            </w:pPr>
          </w:p>
          <w:p w14:paraId="17586E92" w14:textId="77777777" w:rsidR="00A71292" w:rsidRPr="00FD05FF" w:rsidRDefault="00A71292" w:rsidP="00221923">
            <w:pPr>
              <w:pStyle w:val="VBAILTBody"/>
              <w:keepNext/>
              <w:spacing w:before="0" w:after="0" w:line="240" w:lineRule="auto"/>
              <w:rPr>
                <w:rFonts w:ascii="Arial" w:hAnsi="Arial"/>
                <w:color w:val="auto"/>
              </w:rPr>
            </w:pPr>
          </w:p>
          <w:p w14:paraId="36968BA4" w14:textId="77777777" w:rsidR="00A71292" w:rsidRPr="00FD05FF" w:rsidRDefault="00A71292" w:rsidP="00221923">
            <w:pPr>
              <w:pStyle w:val="VBAILTBody"/>
              <w:keepNext/>
              <w:spacing w:before="0" w:after="0" w:line="240" w:lineRule="auto"/>
              <w:rPr>
                <w:rFonts w:ascii="Arial" w:hAnsi="Arial"/>
                <w:color w:val="auto"/>
              </w:rPr>
            </w:pPr>
          </w:p>
          <w:p w14:paraId="4877D9AF" w14:textId="77777777" w:rsidR="00A71292" w:rsidRPr="00FD05FF" w:rsidRDefault="00A71292" w:rsidP="00221923">
            <w:pPr>
              <w:pStyle w:val="VBAILTBody"/>
              <w:keepNext/>
              <w:spacing w:before="0" w:after="0" w:line="240" w:lineRule="auto"/>
              <w:rPr>
                <w:rFonts w:ascii="Arial" w:hAnsi="Arial"/>
                <w:color w:val="auto"/>
              </w:rPr>
            </w:pPr>
          </w:p>
        </w:tc>
        <w:tc>
          <w:tcPr>
            <w:tcW w:w="5797" w:type="dxa"/>
          </w:tcPr>
          <w:p w14:paraId="38E6F6E0"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Pr>
                <w:rFonts w:ascii="Arial" w:hAnsi="Arial"/>
                <w:color w:val="auto"/>
              </w:rPr>
              <w:t>“CAATS Access</w:t>
            </w:r>
            <w:r w:rsidRPr="00FD05FF">
              <w:rPr>
                <w:rFonts w:ascii="Arial" w:hAnsi="Arial"/>
                <w:color w:val="auto"/>
              </w:rPr>
              <w:t>”</w:t>
            </w:r>
          </w:p>
          <w:p w14:paraId="0F99C339" w14:textId="77777777" w:rsidR="00A71292" w:rsidRPr="00FD05FF" w:rsidRDefault="00A71292" w:rsidP="00221923">
            <w:pPr>
              <w:pStyle w:val="VBAILTBody"/>
              <w:keepNext/>
              <w:spacing w:before="0" w:after="0" w:line="240" w:lineRule="auto"/>
              <w:rPr>
                <w:rFonts w:ascii="Arial" w:hAnsi="Arial"/>
                <w:color w:val="auto"/>
              </w:rPr>
            </w:pPr>
          </w:p>
          <w:p w14:paraId="18E31F00" w14:textId="77777777" w:rsidR="00A71292" w:rsidRPr="00FD05FF" w:rsidRDefault="00A71292" w:rsidP="00221923">
            <w:pPr>
              <w:keepNext/>
              <w:rPr>
                <w:color w:val="auto"/>
              </w:rPr>
            </w:pPr>
          </w:p>
          <w:p w14:paraId="5C290CCE" w14:textId="77777777" w:rsidR="00A71292" w:rsidRPr="00FD05FF" w:rsidRDefault="00A71292" w:rsidP="00221923">
            <w:pPr>
              <w:keepNext/>
              <w:rPr>
                <w:color w:val="auto"/>
              </w:rPr>
            </w:pPr>
          </w:p>
          <w:p w14:paraId="2DDD1174" w14:textId="77777777" w:rsidR="00A71292" w:rsidRPr="00FD05FF" w:rsidRDefault="00A71292" w:rsidP="00221923">
            <w:pPr>
              <w:keepNext/>
              <w:rPr>
                <w:color w:val="auto"/>
              </w:rPr>
            </w:pPr>
          </w:p>
          <w:p w14:paraId="14F36815" w14:textId="77777777" w:rsidR="00A71292" w:rsidRPr="00FD05FF" w:rsidRDefault="00A71292" w:rsidP="00221923">
            <w:pPr>
              <w:keepNext/>
              <w:rPr>
                <w:color w:val="auto"/>
              </w:rPr>
            </w:pPr>
          </w:p>
        </w:tc>
      </w:tr>
      <w:tr w:rsidR="00A71292" w:rsidRPr="00FD05FF" w14:paraId="4C6CBEF8" w14:textId="77777777" w:rsidTr="00221923">
        <w:tc>
          <w:tcPr>
            <w:tcW w:w="3505" w:type="dxa"/>
          </w:tcPr>
          <w:p w14:paraId="0C6B5243"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CAATS ACCESS, Cont.</w:t>
            </w:r>
          </w:p>
          <w:p w14:paraId="0C3F9E13" w14:textId="77777777" w:rsidR="00A71292" w:rsidRPr="00FD05FF" w:rsidRDefault="00A71292" w:rsidP="00221923">
            <w:pPr>
              <w:pStyle w:val="VBAILTBody"/>
              <w:spacing w:before="0" w:after="0" w:line="240" w:lineRule="auto"/>
              <w:rPr>
                <w:rFonts w:ascii="Arial" w:hAnsi="Arial"/>
                <w:color w:val="auto"/>
              </w:rPr>
            </w:pPr>
          </w:p>
          <w:p w14:paraId="7F9FE82F" w14:textId="77777777" w:rsidR="00A71292" w:rsidRPr="00FD05FF" w:rsidRDefault="00A71292" w:rsidP="00221923">
            <w:pPr>
              <w:pStyle w:val="VBAILTBody"/>
              <w:spacing w:before="0" w:after="0" w:line="240" w:lineRule="auto"/>
              <w:rPr>
                <w:rFonts w:ascii="Arial" w:hAnsi="Arial"/>
                <w:color w:val="auto"/>
              </w:rPr>
            </w:pPr>
          </w:p>
          <w:p w14:paraId="349B5680" w14:textId="77777777" w:rsidR="00A71292" w:rsidRPr="00FD05FF" w:rsidRDefault="00A71292" w:rsidP="00221923">
            <w:pPr>
              <w:pStyle w:val="VBAILTBody"/>
              <w:spacing w:before="0" w:after="0" w:line="240" w:lineRule="auto"/>
              <w:rPr>
                <w:rFonts w:ascii="Arial" w:hAnsi="Arial"/>
                <w:color w:val="auto"/>
              </w:rPr>
            </w:pPr>
          </w:p>
          <w:p w14:paraId="4652370E" w14:textId="77777777" w:rsidR="00A71292" w:rsidRPr="00FD05FF" w:rsidRDefault="00A71292" w:rsidP="00221923">
            <w:pPr>
              <w:pStyle w:val="VBAILTBody"/>
              <w:spacing w:before="0" w:after="0" w:line="240" w:lineRule="auto"/>
              <w:rPr>
                <w:rFonts w:ascii="Arial" w:hAnsi="Arial"/>
                <w:color w:val="auto"/>
              </w:rPr>
            </w:pPr>
          </w:p>
        </w:tc>
        <w:tc>
          <w:tcPr>
            <w:tcW w:w="5797" w:type="dxa"/>
          </w:tcPr>
          <w:p w14:paraId="5B16E3A9"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“CAATS Access, Cont.”</w:t>
            </w:r>
          </w:p>
          <w:p w14:paraId="1828A07D" w14:textId="77777777" w:rsidR="00A71292" w:rsidRPr="00FD05FF" w:rsidRDefault="00A71292" w:rsidP="00221923">
            <w:pPr>
              <w:pStyle w:val="VBAILTBody"/>
              <w:spacing w:before="0" w:after="0" w:line="240" w:lineRule="auto"/>
              <w:rPr>
                <w:rFonts w:ascii="Arial" w:hAnsi="Arial"/>
                <w:color w:val="auto"/>
              </w:rPr>
            </w:pPr>
          </w:p>
          <w:p w14:paraId="69A1A9EF" w14:textId="77777777" w:rsidR="00A71292" w:rsidRPr="00FD05FF" w:rsidRDefault="00A71292" w:rsidP="00221923">
            <w:pPr>
              <w:pStyle w:val="VBAILTBody"/>
              <w:spacing w:before="0" w:after="0" w:line="240" w:lineRule="auto"/>
              <w:rPr>
                <w:rFonts w:ascii="Arial" w:hAnsi="Arial"/>
                <w:color w:val="auto"/>
              </w:rPr>
            </w:pPr>
          </w:p>
          <w:p w14:paraId="7A011D72" w14:textId="77777777" w:rsidR="00A71292" w:rsidRPr="00FD05FF" w:rsidRDefault="00A71292" w:rsidP="00221923">
            <w:pPr>
              <w:pStyle w:val="VBAILTBody"/>
              <w:spacing w:before="0" w:after="0" w:line="240" w:lineRule="auto"/>
              <w:rPr>
                <w:rFonts w:ascii="Arial" w:hAnsi="Arial"/>
                <w:color w:val="auto"/>
              </w:rPr>
            </w:pPr>
          </w:p>
          <w:p w14:paraId="17D3A6A3" w14:textId="77777777" w:rsidR="00A71292" w:rsidRPr="00FD05FF" w:rsidRDefault="00A71292" w:rsidP="00221923">
            <w:pPr>
              <w:pStyle w:val="VBAILTBody"/>
              <w:spacing w:before="0" w:after="0" w:line="240" w:lineRule="auto"/>
              <w:rPr>
                <w:rFonts w:ascii="Arial" w:hAnsi="Arial"/>
                <w:color w:val="auto"/>
              </w:rPr>
            </w:pPr>
          </w:p>
          <w:p w14:paraId="2DAC7762" w14:textId="77777777" w:rsidR="00A71292" w:rsidRPr="00FD05FF" w:rsidRDefault="00A71292" w:rsidP="00221923">
            <w:pPr>
              <w:pStyle w:val="VBAILTBody"/>
              <w:spacing w:before="0" w:after="0" w:line="240" w:lineRule="auto"/>
              <w:rPr>
                <w:rFonts w:ascii="Arial" w:hAnsi="Arial"/>
                <w:color w:val="auto"/>
              </w:rPr>
            </w:pPr>
          </w:p>
        </w:tc>
      </w:tr>
      <w:tr w:rsidR="00A71292" w:rsidRPr="00FD05FF" w14:paraId="6B41E77D" w14:textId="77777777" w:rsidTr="00221923">
        <w:tc>
          <w:tcPr>
            <w:tcW w:w="3505" w:type="dxa"/>
          </w:tcPr>
          <w:p w14:paraId="02E71E2B"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CAATS Roles</w:t>
            </w:r>
          </w:p>
          <w:p w14:paraId="777D0493" w14:textId="77777777" w:rsidR="00A71292" w:rsidRPr="00FD05FF" w:rsidRDefault="00A71292" w:rsidP="00221923">
            <w:pPr>
              <w:pStyle w:val="VBAILTBody"/>
              <w:spacing w:before="0" w:after="0" w:line="240" w:lineRule="auto"/>
              <w:rPr>
                <w:rFonts w:ascii="Arial" w:hAnsi="Arial"/>
                <w:b/>
                <w:color w:val="auto"/>
              </w:rPr>
            </w:pPr>
          </w:p>
          <w:p w14:paraId="12257B03" w14:textId="77777777" w:rsidR="00A71292" w:rsidRPr="00FD05FF" w:rsidRDefault="00A71292" w:rsidP="00221923">
            <w:pPr>
              <w:pStyle w:val="VBAILTBody"/>
              <w:spacing w:before="0" w:after="0" w:line="240" w:lineRule="auto"/>
              <w:rPr>
                <w:rFonts w:ascii="Arial" w:hAnsi="Arial"/>
                <w:b/>
                <w:color w:val="auto"/>
              </w:rPr>
            </w:pPr>
          </w:p>
          <w:p w14:paraId="42ECD305" w14:textId="77777777" w:rsidR="00A71292" w:rsidRPr="00FD05FF" w:rsidRDefault="00A71292" w:rsidP="00221923">
            <w:pPr>
              <w:pStyle w:val="VBAILTBody"/>
              <w:spacing w:before="0" w:after="0" w:line="240" w:lineRule="auto"/>
              <w:rPr>
                <w:rFonts w:ascii="Arial" w:hAnsi="Arial"/>
                <w:b/>
                <w:color w:val="auto"/>
              </w:rPr>
            </w:pPr>
          </w:p>
          <w:p w14:paraId="126831BF" w14:textId="77777777" w:rsidR="00A71292" w:rsidRPr="00FD05FF" w:rsidRDefault="00A71292" w:rsidP="00221923">
            <w:pPr>
              <w:pStyle w:val="VBAILTBody"/>
              <w:spacing w:before="0" w:after="0" w:line="240" w:lineRule="auto"/>
              <w:rPr>
                <w:rFonts w:ascii="Arial" w:hAnsi="Arial"/>
                <w:b/>
                <w:color w:val="auto"/>
              </w:rPr>
            </w:pPr>
          </w:p>
        </w:tc>
        <w:tc>
          <w:tcPr>
            <w:tcW w:w="5797" w:type="dxa"/>
          </w:tcPr>
          <w:p w14:paraId="42493870"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Pr>
                <w:rFonts w:ascii="Arial" w:hAnsi="Arial"/>
                <w:color w:val="auto"/>
              </w:rPr>
              <w:t>“CAATS Roles</w:t>
            </w:r>
            <w:r w:rsidRPr="00FD05FF">
              <w:rPr>
                <w:rFonts w:ascii="Arial" w:hAnsi="Arial"/>
                <w:color w:val="auto"/>
              </w:rPr>
              <w:t>”</w:t>
            </w:r>
          </w:p>
          <w:p w14:paraId="0E07088B" w14:textId="77777777" w:rsidR="00A71292" w:rsidRPr="00FD05FF" w:rsidRDefault="00A71292" w:rsidP="00221923">
            <w:pPr>
              <w:pStyle w:val="VBAILTBody"/>
              <w:spacing w:before="0" w:after="0" w:line="240" w:lineRule="auto"/>
              <w:rPr>
                <w:rFonts w:ascii="Arial" w:hAnsi="Arial"/>
                <w:color w:val="auto"/>
              </w:rPr>
            </w:pPr>
          </w:p>
          <w:p w14:paraId="3EDF6688" w14:textId="77777777" w:rsidR="00A71292" w:rsidRPr="00FD05FF" w:rsidRDefault="00A71292" w:rsidP="00221923">
            <w:pPr>
              <w:pStyle w:val="VBAILTBody"/>
              <w:spacing w:before="0" w:after="0" w:line="240" w:lineRule="auto"/>
              <w:rPr>
                <w:rFonts w:ascii="Arial" w:hAnsi="Arial"/>
                <w:color w:val="auto"/>
              </w:rPr>
            </w:pPr>
          </w:p>
          <w:p w14:paraId="1B6D456D" w14:textId="77777777" w:rsidR="00A71292" w:rsidRPr="00FD05FF" w:rsidRDefault="00A71292" w:rsidP="00221923">
            <w:pPr>
              <w:pStyle w:val="VBAILTBody"/>
              <w:spacing w:before="0" w:after="0" w:line="240" w:lineRule="auto"/>
              <w:rPr>
                <w:rFonts w:ascii="Arial" w:hAnsi="Arial"/>
                <w:color w:val="auto"/>
              </w:rPr>
            </w:pPr>
          </w:p>
          <w:p w14:paraId="4A0D2E27" w14:textId="77777777" w:rsidR="00A71292" w:rsidRPr="00FD05FF" w:rsidRDefault="00A71292" w:rsidP="00221923">
            <w:pPr>
              <w:pStyle w:val="VBAILTBody"/>
              <w:spacing w:before="0" w:after="0" w:line="240" w:lineRule="auto"/>
              <w:rPr>
                <w:rFonts w:ascii="Arial" w:hAnsi="Arial"/>
                <w:color w:val="auto"/>
              </w:rPr>
            </w:pPr>
          </w:p>
          <w:p w14:paraId="76B079E9" w14:textId="77777777" w:rsidR="00A71292" w:rsidRPr="00FD05FF" w:rsidRDefault="00A71292" w:rsidP="00221923">
            <w:pPr>
              <w:pStyle w:val="VBAILTBody"/>
              <w:spacing w:before="0" w:after="0" w:line="240" w:lineRule="auto"/>
              <w:rPr>
                <w:rFonts w:ascii="Arial" w:hAnsi="Arial"/>
                <w:color w:val="auto"/>
              </w:rPr>
            </w:pPr>
          </w:p>
        </w:tc>
      </w:tr>
      <w:tr w:rsidR="00A71292" w:rsidRPr="00FD05FF" w14:paraId="0BF0A05B" w14:textId="77777777" w:rsidTr="00221923">
        <w:tc>
          <w:tcPr>
            <w:tcW w:w="3505" w:type="dxa"/>
          </w:tcPr>
          <w:p w14:paraId="5A5A8C63"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CAATS Roles, Cont.</w:t>
            </w:r>
          </w:p>
          <w:p w14:paraId="5EC8940B" w14:textId="77777777" w:rsidR="00A71292" w:rsidRPr="00FD05FF" w:rsidRDefault="00A71292" w:rsidP="00221923">
            <w:pPr>
              <w:pStyle w:val="VBAILTBody"/>
              <w:spacing w:before="0" w:after="0" w:line="240" w:lineRule="auto"/>
              <w:rPr>
                <w:rFonts w:ascii="Arial" w:hAnsi="Arial"/>
                <w:b/>
                <w:color w:val="auto"/>
              </w:rPr>
            </w:pPr>
          </w:p>
          <w:p w14:paraId="4FE46148" w14:textId="77777777" w:rsidR="00A71292" w:rsidRPr="00FD05FF" w:rsidRDefault="00A71292" w:rsidP="00221923">
            <w:pPr>
              <w:pStyle w:val="VBAILTBody"/>
              <w:spacing w:before="0" w:after="0" w:line="240" w:lineRule="auto"/>
              <w:rPr>
                <w:rFonts w:ascii="Arial" w:hAnsi="Arial"/>
                <w:b/>
                <w:color w:val="auto"/>
              </w:rPr>
            </w:pPr>
          </w:p>
          <w:p w14:paraId="0774E798" w14:textId="77777777" w:rsidR="00A71292" w:rsidRPr="00FD05FF" w:rsidRDefault="00A71292" w:rsidP="00221923">
            <w:pPr>
              <w:pStyle w:val="VBAILTBody"/>
              <w:spacing w:before="0" w:after="0" w:line="240" w:lineRule="auto"/>
              <w:rPr>
                <w:rFonts w:ascii="Arial" w:hAnsi="Arial"/>
                <w:b/>
                <w:color w:val="auto"/>
              </w:rPr>
            </w:pPr>
          </w:p>
        </w:tc>
        <w:tc>
          <w:tcPr>
            <w:tcW w:w="5797" w:type="dxa"/>
          </w:tcPr>
          <w:p w14:paraId="2AE55CEE"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lastRenderedPageBreak/>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“CAATS Roles, Cont.”</w:t>
            </w:r>
          </w:p>
          <w:p w14:paraId="3C2ADE78" w14:textId="77777777" w:rsidR="00A71292" w:rsidRPr="00FD05FF" w:rsidRDefault="00A71292" w:rsidP="00221923">
            <w:pPr>
              <w:pStyle w:val="VBAILTBody"/>
              <w:spacing w:before="0" w:after="0" w:line="240" w:lineRule="auto"/>
              <w:rPr>
                <w:rFonts w:ascii="Arial" w:hAnsi="Arial"/>
                <w:color w:val="auto"/>
              </w:rPr>
            </w:pPr>
          </w:p>
          <w:p w14:paraId="53A56A6C" w14:textId="77777777" w:rsidR="00A71292" w:rsidRPr="00FD05FF" w:rsidRDefault="00A71292" w:rsidP="00221923">
            <w:pPr>
              <w:pStyle w:val="VBAILTBody"/>
              <w:spacing w:before="0" w:after="0" w:line="240" w:lineRule="auto"/>
              <w:rPr>
                <w:rFonts w:ascii="Arial" w:hAnsi="Arial"/>
                <w:color w:val="auto"/>
              </w:rPr>
            </w:pPr>
          </w:p>
        </w:tc>
      </w:tr>
      <w:tr w:rsidR="00A71292" w:rsidRPr="00FD05FF" w14:paraId="3B8E1C60" w14:textId="77777777" w:rsidTr="00221923">
        <w:trPr>
          <w:trHeight w:val="2303"/>
        </w:trPr>
        <w:tc>
          <w:tcPr>
            <w:tcW w:w="3505" w:type="dxa"/>
          </w:tcPr>
          <w:p w14:paraId="294484D9" w14:textId="77777777" w:rsidR="00A71292" w:rsidRPr="00FD05FF" w:rsidRDefault="00A71292" w:rsidP="00221923">
            <w:pPr>
              <w:keepNext/>
              <w:rPr>
                <w:b/>
                <w:color w:val="auto"/>
              </w:rPr>
            </w:pPr>
            <w:r w:rsidRPr="00FD05FF">
              <w:rPr>
                <w:b/>
                <w:color w:val="auto"/>
              </w:rPr>
              <w:lastRenderedPageBreak/>
              <w:t>Poll Question:</w:t>
            </w:r>
          </w:p>
          <w:p w14:paraId="44A93EBD" w14:textId="77777777" w:rsidR="00A71292" w:rsidRPr="00FD05FF" w:rsidRDefault="00A71292" w:rsidP="00221923">
            <w:pPr>
              <w:keepNext/>
              <w:rPr>
                <w:bCs/>
                <w:color w:val="auto"/>
              </w:rPr>
            </w:pPr>
          </w:p>
          <w:p w14:paraId="2BD8C48F" w14:textId="77777777" w:rsidR="00A71292" w:rsidRPr="00FD05FF" w:rsidRDefault="00A71292" w:rsidP="00221923">
            <w:pPr>
              <w:keepNext/>
              <w:rPr>
                <w:bCs/>
                <w:color w:val="auto"/>
              </w:rPr>
            </w:pPr>
            <w:r w:rsidRPr="00FD05FF">
              <w:rPr>
                <w:bCs/>
                <w:color w:val="auto"/>
              </w:rPr>
              <w:t>Which roles have no input capability in CAATS?</w:t>
            </w:r>
          </w:p>
          <w:p w14:paraId="35F96B01" w14:textId="77777777" w:rsidR="00A71292" w:rsidRPr="00FD05FF" w:rsidRDefault="00A71292" w:rsidP="003D569C">
            <w:pPr>
              <w:numPr>
                <w:ilvl w:val="0"/>
                <w:numId w:val="18"/>
              </w:numPr>
              <w:ind w:left="720"/>
              <w:rPr>
                <w:bCs/>
                <w:color w:val="auto"/>
              </w:rPr>
            </w:pPr>
            <w:r w:rsidRPr="00FD05FF">
              <w:rPr>
                <w:bCs/>
                <w:color w:val="auto"/>
              </w:rPr>
              <w:t xml:space="preserve">Approver and Read Only </w:t>
            </w:r>
          </w:p>
          <w:p w14:paraId="3C8AE306" w14:textId="77777777" w:rsidR="00A71292" w:rsidRPr="00FD05FF" w:rsidRDefault="00A71292" w:rsidP="003D569C">
            <w:pPr>
              <w:numPr>
                <w:ilvl w:val="0"/>
                <w:numId w:val="18"/>
              </w:numPr>
              <w:ind w:left="720"/>
              <w:rPr>
                <w:bCs/>
                <w:color w:val="auto"/>
              </w:rPr>
            </w:pPr>
            <w:r w:rsidRPr="00FD05FF">
              <w:rPr>
                <w:bCs/>
                <w:color w:val="auto"/>
              </w:rPr>
              <w:t>Initiator and Auditor</w:t>
            </w:r>
          </w:p>
          <w:p w14:paraId="373438F8" w14:textId="77777777" w:rsidR="00A71292" w:rsidRPr="00FD05FF" w:rsidRDefault="00A71292" w:rsidP="003D569C">
            <w:pPr>
              <w:numPr>
                <w:ilvl w:val="0"/>
                <w:numId w:val="18"/>
              </w:numPr>
              <w:ind w:left="720"/>
              <w:rPr>
                <w:bCs/>
                <w:color w:val="auto"/>
              </w:rPr>
            </w:pPr>
            <w:r w:rsidRPr="00FD05FF">
              <w:rPr>
                <w:bCs/>
                <w:color w:val="auto"/>
              </w:rPr>
              <w:t>Initiator and Read Only</w:t>
            </w:r>
          </w:p>
          <w:p w14:paraId="697A4920" w14:textId="77777777" w:rsidR="00A71292" w:rsidRPr="00FD05FF" w:rsidRDefault="00A71292" w:rsidP="003D569C">
            <w:pPr>
              <w:numPr>
                <w:ilvl w:val="0"/>
                <w:numId w:val="18"/>
              </w:numPr>
              <w:ind w:left="720"/>
              <w:rPr>
                <w:bCs/>
                <w:color w:val="auto"/>
              </w:rPr>
            </w:pPr>
            <w:r w:rsidRPr="00FD05FF">
              <w:rPr>
                <w:bCs/>
                <w:color w:val="auto"/>
              </w:rPr>
              <w:t>Read Only and Auditor</w:t>
            </w:r>
          </w:p>
          <w:p w14:paraId="135431F6" w14:textId="77777777" w:rsidR="00A71292" w:rsidRPr="00FD05FF" w:rsidRDefault="00A71292" w:rsidP="00221923">
            <w:pPr>
              <w:rPr>
                <w:bCs/>
                <w:color w:val="auto"/>
              </w:rPr>
            </w:pPr>
          </w:p>
        </w:tc>
        <w:tc>
          <w:tcPr>
            <w:tcW w:w="5797" w:type="dxa"/>
          </w:tcPr>
          <w:p w14:paraId="200D5BF9"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“Poll Question:”</w:t>
            </w:r>
          </w:p>
        </w:tc>
      </w:tr>
      <w:tr w:rsidR="00A71292" w:rsidRPr="00FD05FF" w14:paraId="4A7984EB" w14:textId="77777777" w:rsidTr="00221923">
        <w:tc>
          <w:tcPr>
            <w:tcW w:w="3505" w:type="dxa"/>
          </w:tcPr>
          <w:p w14:paraId="55E35C33"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DMS</w:t>
            </w:r>
          </w:p>
          <w:p w14:paraId="0E54FBC1" w14:textId="77777777" w:rsidR="00A71292" w:rsidRPr="00FD05FF" w:rsidRDefault="00A71292" w:rsidP="00221923">
            <w:pPr>
              <w:pStyle w:val="VBAILTBody"/>
              <w:spacing w:before="0" w:after="0" w:line="240" w:lineRule="auto"/>
              <w:rPr>
                <w:rFonts w:ascii="Arial" w:hAnsi="Arial"/>
                <w:color w:val="auto"/>
              </w:rPr>
            </w:pPr>
          </w:p>
          <w:p w14:paraId="6D4ACBD0"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color w:val="auto"/>
              </w:rPr>
              <w:t xml:space="preserve">The Document Management System (DMS) is an electronic, image-based database that allows you to store and retrieve electronic documents on your computer. </w:t>
            </w:r>
          </w:p>
          <w:p w14:paraId="6979ED4F" w14:textId="77777777" w:rsidR="00A71292" w:rsidRPr="00FD05FF" w:rsidRDefault="00A71292" w:rsidP="00221923">
            <w:pPr>
              <w:pStyle w:val="VBAILTBody"/>
              <w:spacing w:before="0" w:after="0" w:line="240" w:lineRule="auto"/>
              <w:rPr>
                <w:rFonts w:ascii="Arial" w:hAnsi="Arial"/>
                <w:color w:val="auto"/>
              </w:rPr>
            </w:pPr>
          </w:p>
        </w:tc>
        <w:tc>
          <w:tcPr>
            <w:tcW w:w="5797" w:type="dxa"/>
          </w:tcPr>
          <w:p w14:paraId="0591EE8F"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w:t>
            </w:r>
            <w:r>
              <w:rPr>
                <w:rFonts w:ascii="Arial" w:hAnsi="Arial"/>
                <w:color w:val="auto"/>
              </w:rPr>
              <w:t>DMS</w:t>
            </w:r>
            <w:r w:rsidRPr="00FD05FF">
              <w:rPr>
                <w:rFonts w:ascii="Arial" w:hAnsi="Arial"/>
                <w:color w:val="auto"/>
              </w:rPr>
              <w:t>”</w:t>
            </w:r>
          </w:p>
        </w:tc>
      </w:tr>
      <w:tr w:rsidR="00A71292" w:rsidRPr="00FD05FF" w14:paraId="508FEACE" w14:textId="77777777" w:rsidTr="00221923">
        <w:tc>
          <w:tcPr>
            <w:tcW w:w="3505" w:type="dxa"/>
          </w:tcPr>
          <w:p w14:paraId="32ED0237"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DMS, Cont. (1 of 3)</w:t>
            </w:r>
          </w:p>
          <w:p w14:paraId="497ABF76" w14:textId="77777777" w:rsidR="00A71292" w:rsidRPr="00FD05FF" w:rsidRDefault="00A71292" w:rsidP="00221923">
            <w:pPr>
              <w:pStyle w:val="VBAILTBody"/>
              <w:spacing w:before="0" w:after="0" w:line="240" w:lineRule="auto"/>
              <w:rPr>
                <w:rFonts w:ascii="Arial" w:hAnsi="Arial"/>
                <w:color w:val="auto"/>
              </w:rPr>
            </w:pPr>
          </w:p>
          <w:p w14:paraId="050FF6A6"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color w:val="auto"/>
              </w:rPr>
              <w:t>Benefits of DMS include:</w:t>
            </w:r>
          </w:p>
          <w:p w14:paraId="5075FD8B" w14:textId="77777777" w:rsidR="00A71292" w:rsidRPr="00FD05FF" w:rsidRDefault="00A71292" w:rsidP="003D569C">
            <w:pPr>
              <w:pStyle w:val="VBAILTBody"/>
              <w:numPr>
                <w:ilvl w:val="0"/>
                <w:numId w:val="13"/>
              </w:numPr>
              <w:spacing w:before="0" w:after="0" w:line="240" w:lineRule="auto"/>
              <w:ind w:left="360"/>
              <w:rPr>
                <w:rFonts w:ascii="Arial" w:hAnsi="Arial"/>
                <w:color w:val="auto"/>
              </w:rPr>
            </w:pPr>
            <w:r w:rsidRPr="00FD05FF">
              <w:rPr>
                <w:rFonts w:ascii="Arial" w:hAnsi="Arial"/>
                <w:color w:val="auto"/>
              </w:rPr>
              <w:t>No more filing cabinets for scanned documents</w:t>
            </w:r>
          </w:p>
          <w:p w14:paraId="598CA306" w14:textId="77777777" w:rsidR="00A71292" w:rsidRPr="00FD05FF" w:rsidRDefault="00A71292" w:rsidP="003D569C">
            <w:pPr>
              <w:pStyle w:val="VBAILTBody"/>
              <w:numPr>
                <w:ilvl w:val="0"/>
                <w:numId w:val="13"/>
              </w:numPr>
              <w:spacing w:before="0" w:after="0" w:line="240" w:lineRule="auto"/>
              <w:ind w:left="360"/>
              <w:rPr>
                <w:rFonts w:ascii="Arial" w:hAnsi="Arial"/>
                <w:color w:val="auto"/>
              </w:rPr>
            </w:pPr>
            <w:r w:rsidRPr="00FD05FF">
              <w:rPr>
                <w:rFonts w:ascii="Arial" w:hAnsi="Arial"/>
                <w:color w:val="auto"/>
              </w:rPr>
              <w:t>Easy storage and retrieval of data</w:t>
            </w:r>
          </w:p>
          <w:p w14:paraId="0356FBBE" w14:textId="77777777" w:rsidR="00A71292" w:rsidRPr="00FD05FF" w:rsidRDefault="00A71292" w:rsidP="003D569C">
            <w:pPr>
              <w:pStyle w:val="VBAILTBody"/>
              <w:numPr>
                <w:ilvl w:val="0"/>
                <w:numId w:val="13"/>
              </w:numPr>
              <w:spacing w:before="0" w:after="0" w:line="240" w:lineRule="auto"/>
              <w:ind w:left="360"/>
              <w:rPr>
                <w:rFonts w:ascii="Arial" w:hAnsi="Arial"/>
                <w:color w:val="auto"/>
              </w:rPr>
            </w:pPr>
            <w:r w:rsidRPr="00FD05FF">
              <w:rPr>
                <w:rFonts w:ascii="Arial" w:hAnsi="Arial"/>
                <w:color w:val="auto"/>
              </w:rPr>
              <w:t>Reduced cost for paper, toner and storage</w:t>
            </w:r>
          </w:p>
          <w:p w14:paraId="3B046457" w14:textId="77777777" w:rsidR="00A71292" w:rsidRPr="00FD05FF" w:rsidRDefault="00A71292" w:rsidP="003D569C">
            <w:pPr>
              <w:pStyle w:val="VBAILTBody"/>
              <w:numPr>
                <w:ilvl w:val="0"/>
                <w:numId w:val="13"/>
              </w:numPr>
              <w:spacing w:before="0" w:after="0" w:line="240" w:lineRule="auto"/>
              <w:ind w:left="360"/>
              <w:rPr>
                <w:rFonts w:ascii="Arial" w:hAnsi="Arial"/>
                <w:color w:val="auto"/>
              </w:rPr>
            </w:pPr>
            <w:r w:rsidRPr="00FD05FF">
              <w:rPr>
                <w:rFonts w:ascii="Arial" w:hAnsi="Arial"/>
                <w:color w:val="auto"/>
              </w:rPr>
              <w:t>Easy search capabilities – no longer will you have to search through large paper filing systems</w:t>
            </w:r>
          </w:p>
          <w:p w14:paraId="328A3FEA" w14:textId="77777777" w:rsidR="00A71292" w:rsidRPr="00FD05FF" w:rsidRDefault="00A71292" w:rsidP="003D569C">
            <w:pPr>
              <w:pStyle w:val="VBAILTBody"/>
              <w:numPr>
                <w:ilvl w:val="0"/>
                <w:numId w:val="13"/>
              </w:numPr>
              <w:spacing w:before="0" w:after="0" w:line="240" w:lineRule="auto"/>
              <w:ind w:left="360"/>
              <w:rPr>
                <w:rFonts w:ascii="Arial" w:hAnsi="Arial"/>
                <w:color w:val="auto"/>
              </w:rPr>
            </w:pPr>
            <w:r w:rsidRPr="00FD05FF">
              <w:rPr>
                <w:rFonts w:ascii="Arial" w:hAnsi="Arial"/>
                <w:color w:val="auto"/>
              </w:rPr>
              <w:t>DMS provides a good audit trail to the Financial Management System (FMS)</w:t>
            </w:r>
          </w:p>
          <w:p w14:paraId="7CC2B378" w14:textId="6CAF0603" w:rsidR="00A71292" w:rsidRPr="00FD05FF" w:rsidRDefault="00A71292" w:rsidP="003D569C">
            <w:pPr>
              <w:pStyle w:val="VBAILTBody"/>
              <w:numPr>
                <w:ilvl w:val="0"/>
                <w:numId w:val="13"/>
              </w:numPr>
              <w:spacing w:before="0" w:after="0" w:line="240" w:lineRule="auto"/>
              <w:ind w:left="360"/>
              <w:rPr>
                <w:rFonts w:ascii="Arial" w:hAnsi="Arial"/>
                <w:color w:val="auto"/>
              </w:rPr>
            </w:pPr>
            <w:r w:rsidRPr="00FD05FF">
              <w:rPr>
                <w:rFonts w:ascii="Arial" w:hAnsi="Arial"/>
                <w:color w:val="auto"/>
              </w:rPr>
              <w:t>Attribute fields in DMS can be cross-referenced in FMS</w:t>
            </w:r>
          </w:p>
          <w:p w14:paraId="546BFD07" w14:textId="77777777" w:rsidR="00A71292" w:rsidRPr="00FD05FF" w:rsidRDefault="00A71292" w:rsidP="003D569C">
            <w:pPr>
              <w:pStyle w:val="VBAILTBody"/>
              <w:numPr>
                <w:ilvl w:val="0"/>
                <w:numId w:val="13"/>
              </w:numPr>
              <w:spacing w:before="0" w:after="0" w:line="240" w:lineRule="auto"/>
              <w:ind w:left="360"/>
              <w:rPr>
                <w:rFonts w:ascii="Arial" w:hAnsi="Arial"/>
                <w:color w:val="auto"/>
              </w:rPr>
            </w:pPr>
            <w:r w:rsidRPr="00FD05FF">
              <w:rPr>
                <w:rFonts w:ascii="Arial" w:hAnsi="Arial"/>
                <w:color w:val="auto"/>
              </w:rPr>
              <w:t>Provides technology to develop and implement better internal controls</w:t>
            </w:r>
          </w:p>
          <w:p w14:paraId="4DD6C7E3" w14:textId="77777777" w:rsidR="00A71292" w:rsidRDefault="00A71292" w:rsidP="00221923">
            <w:pPr>
              <w:pStyle w:val="VBAILTBody"/>
              <w:spacing w:before="0" w:after="0" w:line="240" w:lineRule="auto"/>
              <w:rPr>
                <w:rFonts w:ascii="Arial" w:hAnsi="Arial"/>
                <w:color w:val="auto"/>
              </w:rPr>
            </w:pPr>
          </w:p>
          <w:p w14:paraId="43BF4135" w14:textId="77777777" w:rsidR="00A71292" w:rsidRDefault="00A71292" w:rsidP="00221923">
            <w:pPr>
              <w:pStyle w:val="VBAILTBody"/>
              <w:spacing w:before="0" w:after="0" w:line="240" w:lineRule="auto"/>
              <w:rPr>
                <w:rFonts w:ascii="Arial" w:hAnsi="Arial"/>
                <w:color w:val="auto"/>
              </w:rPr>
            </w:pPr>
          </w:p>
          <w:p w14:paraId="1B355DC1" w14:textId="77777777" w:rsidR="00A71292" w:rsidRPr="00FD05FF" w:rsidRDefault="00A71292" w:rsidP="00221923">
            <w:pPr>
              <w:pStyle w:val="VBAILTBody"/>
              <w:spacing w:before="0" w:after="0" w:line="240" w:lineRule="auto"/>
              <w:rPr>
                <w:rFonts w:ascii="Arial" w:hAnsi="Arial"/>
                <w:color w:val="auto"/>
              </w:rPr>
            </w:pPr>
          </w:p>
        </w:tc>
        <w:tc>
          <w:tcPr>
            <w:tcW w:w="5797" w:type="dxa"/>
          </w:tcPr>
          <w:p w14:paraId="695A843C"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lastRenderedPageBreak/>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“DMS, Cont. (1 of 3)”</w:t>
            </w:r>
          </w:p>
        </w:tc>
      </w:tr>
      <w:tr w:rsidR="00A71292" w:rsidRPr="00FD05FF" w14:paraId="5DF13AED" w14:textId="77777777" w:rsidTr="00221923">
        <w:tc>
          <w:tcPr>
            <w:tcW w:w="3505" w:type="dxa"/>
          </w:tcPr>
          <w:p w14:paraId="3C2FC816" w14:textId="77777777" w:rsidR="00A71292" w:rsidRPr="00FD05FF" w:rsidRDefault="00A71292" w:rsidP="00221923">
            <w:pPr>
              <w:pStyle w:val="VBAILTBody"/>
              <w:spacing w:before="0" w:after="0" w:line="240" w:lineRule="auto"/>
              <w:rPr>
                <w:rFonts w:ascii="Arial" w:hAnsi="Arial"/>
                <w:b/>
                <w:color w:val="auto"/>
              </w:rPr>
            </w:pPr>
            <w:r w:rsidRPr="00FD05FF">
              <w:rPr>
                <w:rFonts w:ascii="Arial" w:hAnsi="Arial"/>
                <w:b/>
                <w:color w:val="auto"/>
              </w:rPr>
              <w:t>DMS, Cont. (2 of 3)</w:t>
            </w:r>
          </w:p>
          <w:p w14:paraId="101BD960" w14:textId="77777777" w:rsidR="00A71292" w:rsidRPr="00FD05FF" w:rsidRDefault="00A71292" w:rsidP="00221923">
            <w:pPr>
              <w:pStyle w:val="VBAILTBody"/>
              <w:spacing w:before="0" w:after="0" w:line="240" w:lineRule="auto"/>
              <w:rPr>
                <w:rFonts w:ascii="Arial" w:hAnsi="Arial"/>
                <w:b/>
                <w:color w:val="auto"/>
              </w:rPr>
            </w:pPr>
          </w:p>
          <w:p w14:paraId="176EE223" w14:textId="77777777" w:rsidR="00A71292" w:rsidRPr="00FD05FF" w:rsidRDefault="00A71292" w:rsidP="003D569C">
            <w:pPr>
              <w:pStyle w:val="VBAILTBody"/>
              <w:numPr>
                <w:ilvl w:val="0"/>
                <w:numId w:val="14"/>
              </w:numPr>
              <w:spacing w:before="0" w:after="0" w:line="240" w:lineRule="auto"/>
              <w:ind w:left="360"/>
              <w:rPr>
                <w:rFonts w:ascii="Arial" w:hAnsi="Arial"/>
                <w:color w:val="auto"/>
              </w:rPr>
            </w:pPr>
            <w:r w:rsidRPr="00FD05FF">
              <w:rPr>
                <w:rFonts w:ascii="Arial" w:hAnsi="Arial"/>
                <w:color w:val="auto"/>
              </w:rPr>
              <w:t>Treasury Offset</w:t>
            </w:r>
          </w:p>
          <w:p w14:paraId="13E61D47" w14:textId="77777777" w:rsidR="00A71292" w:rsidRPr="00FD05FF" w:rsidRDefault="00A71292" w:rsidP="003D569C">
            <w:pPr>
              <w:pStyle w:val="VBAILTBody"/>
              <w:numPr>
                <w:ilvl w:val="0"/>
                <w:numId w:val="14"/>
              </w:numPr>
              <w:spacing w:before="0" w:after="0" w:line="240" w:lineRule="auto"/>
              <w:ind w:left="360"/>
              <w:rPr>
                <w:rFonts w:ascii="Arial" w:hAnsi="Arial"/>
                <w:color w:val="auto"/>
              </w:rPr>
            </w:pPr>
            <w:r w:rsidRPr="00FD05FF">
              <w:rPr>
                <w:rFonts w:ascii="Arial" w:hAnsi="Arial"/>
                <w:color w:val="auto"/>
              </w:rPr>
              <w:t xml:space="preserve">CAC View </w:t>
            </w:r>
          </w:p>
          <w:p w14:paraId="7DFDE7FC" w14:textId="77777777" w:rsidR="00A71292" w:rsidRDefault="00A71292" w:rsidP="003D569C">
            <w:pPr>
              <w:pStyle w:val="VBAILTBody"/>
              <w:numPr>
                <w:ilvl w:val="0"/>
                <w:numId w:val="14"/>
              </w:numPr>
              <w:spacing w:before="0" w:after="0" w:line="240" w:lineRule="auto"/>
              <w:ind w:left="360"/>
              <w:rPr>
                <w:rFonts w:ascii="Arial" w:hAnsi="Arial"/>
                <w:color w:val="auto"/>
              </w:rPr>
            </w:pPr>
            <w:r>
              <w:rPr>
                <w:rFonts w:ascii="Arial" w:hAnsi="Arial"/>
                <w:color w:val="auto"/>
              </w:rPr>
              <w:t>Document Split</w:t>
            </w:r>
          </w:p>
          <w:p w14:paraId="10B99B6C" w14:textId="77777777" w:rsidR="00A71292" w:rsidRPr="00FD05FF" w:rsidRDefault="00A71292" w:rsidP="003D569C">
            <w:pPr>
              <w:pStyle w:val="VBAILTBody"/>
              <w:numPr>
                <w:ilvl w:val="0"/>
                <w:numId w:val="14"/>
              </w:numPr>
              <w:spacing w:before="0" w:after="0" w:line="240" w:lineRule="auto"/>
              <w:ind w:left="360"/>
              <w:rPr>
                <w:rFonts w:ascii="Arial" w:hAnsi="Arial"/>
                <w:color w:val="auto"/>
              </w:rPr>
            </w:pPr>
            <w:r>
              <w:rPr>
                <w:rFonts w:ascii="Arial" w:hAnsi="Arial"/>
                <w:color w:val="auto"/>
              </w:rPr>
              <w:t>CAC Processing</w:t>
            </w:r>
          </w:p>
          <w:p w14:paraId="3B8C2EDD" w14:textId="77777777" w:rsidR="00A71292" w:rsidRPr="00FD05FF" w:rsidRDefault="00A71292" w:rsidP="00221923">
            <w:pPr>
              <w:pStyle w:val="VBAILTBody"/>
              <w:spacing w:before="0" w:after="0" w:line="240" w:lineRule="auto"/>
              <w:rPr>
                <w:rFonts w:ascii="Arial" w:hAnsi="Arial"/>
                <w:color w:val="auto"/>
              </w:rPr>
            </w:pPr>
          </w:p>
        </w:tc>
        <w:tc>
          <w:tcPr>
            <w:tcW w:w="5797" w:type="dxa"/>
          </w:tcPr>
          <w:p w14:paraId="0BEEA9B5"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“DMS, Cont. (2 of 3)”</w:t>
            </w:r>
          </w:p>
        </w:tc>
      </w:tr>
      <w:tr w:rsidR="00A71292" w:rsidRPr="00FD05FF" w14:paraId="05510E09" w14:textId="77777777" w:rsidTr="00221923">
        <w:tc>
          <w:tcPr>
            <w:tcW w:w="3505" w:type="dxa"/>
          </w:tcPr>
          <w:p w14:paraId="0A6E7C74" w14:textId="77777777" w:rsidR="00A71292" w:rsidRPr="00FD05FF" w:rsidRDefault="00A71292" w:rsidP="00221923">
            <w:pPr>
              <w:pStyle w:val="VBAILTBody"/>
              <w:keepNext/>
              <w:spacing w:before="0" w:after="0" w:line="240" w:lineRule="auto"/>
              <w:rPr>
                <w:rFonts w:ascii="Arial" w:hAnsi="Arial"/>
                <w:b/>
                <w:color w:val="auto"/>
              </w:rPr>
            </w:pPr>
            <w:r w:rsidRPr="00FD05FF">
              <w:rPr>
                <w:rFonts w:ascii="Arial" w:hAnsi="Arial"/>
                <w:b/>
                <w:color w:val="auto"/>
              </w:rPr>
              <w:t>DMS, Cont. (3 of 3)</w:t>
            </w:r>
          </w:p>
          <w:p w14:paraId="4BA92643" w14:textId="77777777" w:rsidR="00A71292" w:rsidRPr="00FD05FF" w:rsidRDefault="00A71292" w:rsidP="00221923">
            <w:pPr>
              <w:pStyle w:val="VBAILTBody"/>
              <w:keepNext/>
              <w:spacing w:before="0" w:after="0" w:line="240" w:lineRule="auto"/>
              <w:rPr>
                <w:rFonts w:ascii="Arial" w:hAnsi="Arial"/>
                <w:b/>
                <w:color w:val="auto"/>
              </w:rPr>
            </w:pPr>
          </w:p>
          <w:p w14:paraId="220A2EDC" w14:textId="77777777" w:rsidR="00597929" w:rsidRDefault="00A71292" w:rsidP="00597929">
            <w:r w:rsidRPr="00FD05FF">
              <w:rPr>
                <w:color w:val="auto"/>
              </w:rPr>
              <w:t xml:space="preserve">Transactions that are processed manually by ALAC will need to be stored in DMS. These documents can be sent via fax number - </w:t>
            </w:r>
            <w:r w:rsidRPr="00FD05FF">
              <w:rPr>
                <w:bCs/>
                <w:color w:val="auto"/>
              </w:rPr>
              <w:t xml:space="preserve">(512) 460-5539 </w:t>
            </w:r>
            <w:r w:rsidRPr="00FD05FF">
              <w:rPr>
                <w:color w:val="auto"/>
              </w:rPr>
              <w:t>or emailed to:</w:t>
            </w:r>
            <w:r w:rsidR="00597929">
              <w:rPr>
                <w:color w:val="auto"/>
              </w:rPr>
              <w:t xml:space="preserve"> </w:t>
            </w:r>
            <w:hyperlink r:id="rId16" w:history="1">
              <w:r w:rsidR="00597929">
                <w:rPr>
                  <w:rStyle w:val="Hyperlink"/>
                </w:rPr>
                <w:t>ADMINACCTG.VBAMLA@va.gov</w:t>
              </w:r>
            </w:hyperlink>
          </w:p>
          <w:p w14:paraId="332DB40E" w14:textId="295814CD" w:rsidR="00A71292" w:rsidRPr="00FD05FF" w:rsidRDefault="00A71292" w:rsidP="00597929">
            <w:pPr>
              <w:pStyle w:val="VBAILTBody"/>
              <w:keepNext/>
              <w:spacing w:before="0" w:after="0" w:line="240" w:lineRule="auto"/>
              <w:ind w:left="360"/>
              <w:rPr>
                <w:rFonts w:ascii="Arial" w:hAnsi="Arial"/>
                <w:color w:val="auto"/>
              </w:rPr>
            </w:pPr>
          </w:p>
          <w:p w14:paraId="5C73C042" w14:textId="77777777" w:rsidR="00A71292" w:rsidRPr="00FD05FF" w:rsidRDefault="00A71292" w:rsidP="003D569C">
            <w:pPr>
              <w:pStyle w:val="VBAILTBody"/>
              <w:keepNext/>
              <w:numPr>
                <w:ilvl w:val="0"/>
                <w:numId w:val="16"/>
              </w:numPr>
              <w:spacing w:before="0" w:after="0" w:line="240" w:lineRule="auto"/>
              <w:ind w:left="360"/>
              <w:rPr>
                <w:rFonts w:ascii="Arial" w:hAnsi="Arial"/>
                <w:color w:val="auto"/>
              </w:rPr>
            </w:pPr>
            <w:r w:rsidRPr="00FD05FF">
              <w:rPr>
                <w:rFonts w:ascii="Arial" w:hAnsi="Arial"/>
                <w:color w:val="auto"/>
              </w:rPr>
              <w:t xml:space="preserve">Regional Offices will only have read only access which will allow the modules to be used for research.  </w:t>
            </w:r>
          </w:p>
          <w:p w14:paraId="5FA37BB7" w14:textId="77777777" w:rsidR="00A71292" w:rsidRPr="00FD05FF" w:rsidRDefault="00A71292" w:rsidP="00221923">
            <w:pPr>
              <w:pStyle w:val="VBAILTBody"/>
              <w:keepNext/>
              <w:spacing w:before="0" w:after="0" w:line="240" w:lineRule="auto"/>
              <w:rPr>
                <w:rFonts w:ascii="Arial" w:hAnsi="Arial"/>
                <w:color w:val="auto"/>
              </w:rPr>
            </w:pPr>
          </w:p>
        </w:tc>
        <w:tc>
          <w:tcPr>
            <w:tcW w:w="5797" w:type="dxa"/>
          </w:tcPr>
          <w:p w14:paraId="1DCE1039"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“DMS, Cont. (3 of 3)”</w:t>
            </w:r>
          </w:p>
        </w:tc>
      </w:tr>
      <w:tr w:rsidR="00A71292" w:rsidRPr="00FD05FF" w14:paraId="11B43A5C" w14:textId="77777777" w:rsidTr="00221923">
        <w:trPr>
          <w:trHeight w:val="1728"/>
        </w:trPr>
        <w:tc>
          <w:tcPr>
            <w:tcW w:w="3505" w:type="dxa"/>
          </w:tcPr>
          <w:p w14:paraId="11943302" w14:textId="77777777" w:rsidR="00A71292" w:rsidRPr="00FD05FF" w:rsidRDefault="00A71292" w:rsidP="00221923">
            <w:pPr>
              <w:rPr>
                <w:b/>
                <w:color w:val="auto"/>
              </w:rPr>
            </w:pPr>
            <w:r w:rsidRPr="00FD05FF">
              <w:rPr>
                <w:b/>
                <w:color w:val="auto"/>
              </w:rPr>
              <w:t>Poll Question:</w:t>
            </w:r>
          </w:p>
          <w:p w14:paraId="7D758EFE" w14:textId="77777777" w:rsidR="00A71292" w:rsidRPr="00FD05FF" w:rsidRDefault="00A71292" w:rsidP="00221923">
            <w:pPr>
              <w:rPr>
                <w:b/>
                <w:color w:val="auto"/>
              </w:rPr>
            </w:pPr>
          </w:p>
          <w:p w14:paraId="21FB9A1D" w14:textId="77777777" w:rsidR="00A71292" w:rsidRPr="00FD05FF" w:rsidRDefault="00A71292" w:rsidP="00221923">
            <w:pPr>
              <w:rPr>
                <w:bCs/>
                <w:color w:val="auto"/>
              </w:rPr>
            </w:pPr>
            <w:r w:rsidRPr="00FD05FF">
              <w:rPr>
                <w:bCs/>
                <w:color w:val="auto"/>
              </w:rPr>
              <w:t>Which of the following is a benefit of DMS?</w:t>
            </w:r>
          </w:p>
          <w:p w14:paraId="4C541D7B" w14:textId="77777777" w:rsidR="00A71292" w:rsidRPr="00FD05FF" w:rsidRDefault="00A71292" w:rsidP="003D569C">
            <w:pPr>
              <w:numPr>
                <w:ilvl w:val="1"/>
                <w:numId w:val="20"/>
              </w:numPr>
              <w:ind w:left="720"/>
              <w:rPr>
                <w:bCs/>
                <w:color w:val="auto"/>
              </w:rPr>
            </w:pPr>
            <w:r w:rsidRPr="00FD05FF">
              <w:rPr>
                <w:bCs/>
                <w:color w:val="auto"/>
              </w:rPr>
              <w:t>Additional copies providing a secure paper trail.</w:t>
            </w:r>
          </w:p>
          <w:p w14:paraId="51FBD472" w14:textId="77777777" w:rsidR="00A71292" w:rsidRPr="00FD05FF" w:rsidRDefault="00A71292" w:rsidP="003D569C">
            <w:pPr>
              <w:numPr>
                <w:ilvl w:val="1"/>
                <w:numId w:val="20"/>
              </w:numPr>
              <w:ind w:left="720"/>
              <w:rPr>
                <w:bCs/>
                <w:color w:val="auto"/>
              </w:rPr>
            </w:pPr>
            <w:r w:rsidRPr="00FD05FF">
              <w:rPr>
                <w:bCs/>
                <w:color w:val="auto"/>
              </w:rPr>
              <w:t>Easy storage and retrieval of data.</w:t>
            </w:r>
          </w:p>
          <w:p w14:paraId="4511EE4F" w14:textId="77777777" w:rsidR="00A71292" w:rsidRPr="00FD05FF" w:rsidRDefault="00A71292" w:rsidP="003D569C">
            <w:pPr>
              <w:numPr>
                <w:ilvl w:val="1"/>
                <w:numId w:val="20"/>
              </w:numPr>
              <w:ind w:left="720"/>
              <w:rPr>
                <w:bCs/>
                <w:color w:val="auto"/>
              </w:rPr>
            </w:pPr>
            <w:r w:rsidRPr="00FD05FF">
              <w:rPr>
                <w:bCs/>
                <w:color w:val="auto"/>
              </w:rPr>
              <w:t xml:space="preserve">Cross-reference with CAATS. </w:t>
            </w:r>
          </w:p>
          <w:p w14:paraId="5BF01ED2" w14:textId="77777777" w:rsidR="00A71292" w:rsidRPr="00FD05FF" w:rsidRDefault="00A71292" w:rsidP="003D569C">
            <w:pPr>
              <w:numPr>
                <w:ilvl w:val="1"/>
                <w:numId w:val="20"/>
              </w:numPr>
              <w:ind w:left="720"/>
              <w:rPr>
                <w:bCs/>
                <w:color w:val="auto"/>
              </w:rPr>
            </w:pPr>
            <w:r w:rsidRPr="00FD05FF">
              <w:rPr>
                <w:bCs/>
                <w:color w:val="auto"/>
              </w:rPr>
              <w:t>All of the above.</w:t>
            </w:r>
          </w:p>
          <w:p w14:paraId="61CEA4DF" w14:textId="77777777" w:rsidR="00A71292" w:rsidRPr="00FD05FF" w:rsidRDefault="00A71292" w:rsidP="00221923">
            <w:pPr>
              <w:rPr>
                <w:bCs/>
                <w:color w:val="auto"/>
              </w:rPr>
            </w:pPr>
          </w:p>
        </w:tc>
        <w:tc>
          <w:tcPr>
            <w:tcW w:w="5797" w:type="dxa"/>
          </w:tcPr>
          <w:p w14:paraId="4F97E836" w14:textId="77777777" w:rsidR="00A71292" w:rsidRPr="00FD05FF" w:rsidRDefault="00A71292" w:rsidP="00221923">
            <w:pPr>
              <w:pStyle w:val="VBAILTBody"/>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“Poll Question:”</w:t>
            </w:r>
          </w:p>
        </w:tc>
      </w:tr>
      <w:tr w:rsidR="00A71292" w:rsidRPr="00FD05FF" w14:paraId="7B50263D" w14:textId="77777777" w:rsidTr="00221923">
        <w:tc>
          <w:tcPr>
            <w:tcW w:w="3505" w:type="dxa"/>
          </w:tcPr>
          <w:p w14:paraId="4A2F8DA0" w14:textId="77777777" w:rsidR="00A71292" w:rsidRPr="00FD05FF" w:rsidRDefault="00A71292" w:rsidP="00221923">
            <w:pPr>
              <w:keepNext/>
              <w:rPr>
                <w:b/>
                <w:color w:val="auto"/>
              </w:rPr>
            </w:pPr>
            <w:r w:rsidRPr="00FD05FF">
              <w:rPr>
                <w:b/>
                <w:color w:val="auto"/>
              </w:rPr>
              <w:lastRenderedPageBreak/>
              <w:t>FMS: Demonstration and Activity</w:t>
            </w:r>
          </w:p>
          <w:p w14:paraId="1D59016D" w14:textId="77777777" w:rsidR="00A71292" w:rsidRPr="00FD05FF" w:rsidRDefault="00A71292" w:rsidP="00221923">
            <w:pPr>
              <w:pStyle w:val="VBAILTBody"/>
              <w:keepNext/>
              <w:spacing w:before="0" w:line="240" w:lineRule="auto"/>
              <w:rPr>
                <w:rFonts w:ascii="Arial" w:hAnsi="Arial"/>
                <w:b/>
                <w:bCs/>
                <w:color w:val="auto"/>
              </w:rPr>
            </w:pPr>
          </w:p>
          <w:p w14:paraId="7A988551" w14:textId="77777777" w:rsidR="00A71292" w:rsidRPr="00FD05FF" w:rsidRDefault="00A71292" w:rsidP="00221923">
            <w:pPr>
              <w:pStyle w:val="VBAILTBody"/>
              <w:keepNext/>
              <w:spacing w:before="0" w:line="240" w:lineRule="auto"/>
              <w:rPr>
                <w:rFonts w:ascii="Arial" w:hAnsi="Arial"/>
                <w:color w:val="auto"/>
              </w:rPr>
            </w:pPr>
            <w:r w:rsidRPr="00FD05FF">
              <w:rPr>
                <w:rFonts w:ascii="Arial" w:hAnsi="Arial"/>
                <w:b/>
                <w:bCs/>
                <w:color w:val="auto"/>
              </w:rPr>
              <w:t>DIRECTIONS: Demonstration</w:t>
            </w:r>
          </w:p>
          <w:p w14:paraId="483F62A5" w14:textId="77777777" w:rsidR="00A71292" w:rsidRPr="00FD05FF" w:rsidRDefault="00A71292" w:rsidP="003D569C">
            <w:pPr>
              <w:pStyle w:val="VBAILTBody"/>
              <w:keepNext/>
              <w:numPr>
                <w:ilvl w:val="0"/>
                <w:numId w:val="22"/>
              </w:numPr>
              <w:tabs>
                <w:tab w:val="clear" w:pos="720"/>
                <w:tab w:val="num" w:pos="420"/>
              </w:tabs>
              <w:spacing w:before="0" w:line="240" w:lineRule="auto"/>
              <w:ind w:left="420" w:hanging="270"/>
              <w:rPr>
                <w:rFonts w:ascii="Arial" w:hAnsi="Arial"/>
                <w:color w:val="auto"/>
              </w:rPr>
            </w:pPr>
            <w:r w:rsidRPr="00FD05FF">
              <w:rPr>
                <w:rFonts w:ascii="Arial" w:hAnsi="Arial"/>
                <w:b/>
                <w:bCs/>
                <w:color w:val="auto"/>
              </w:rPr>
              <w:t>Open</w:t>
            </w:r>
            <w:r w:rsidRPr="00FD05FF">
              <w:rPr>
                <w:rFonts w:ascii="Arial" w:hAnsi="Arial"/>
                <w:color w:val="auto"/>
              </w:rPr>
              <w:t>: SAMPLE Job Aid- Financial Systems.</w:t>
            </w:r>
          </w:p>
          <w:p w14:paraId="42B83546" w14:textId="77777777" w:rsidR="00A71292" w:rsidRPr="00FD05FF" w:rsidRDefault="00A71292" w:rsidP="003D569C">
            <w:pPr>
              <w:pStyle w:val="VBAILTBody"/>
              <w:keepNext/>
              <w:numPr>
                <w:ilvl w:val="0"/>
                <w:numId w:val="22"/>
              </w:numPr>
              <w:tabs>
                <w:tab w:val="clear" w:pos="720"/>
                <w:tab w:val="num" w:pos="420"/>
              </w:tabs>
              <w:spacing w:before="0" w:line="240" w:lineRule="auto"/>
              <w:ind w:left="420" w:hanging="270"/>
              <w:rPr>
                <w:rFonts w:ascii="Arial" w:hAnsi="Arial"/>
                <w:color w:val="auto"/>
              </w:rPr>
            </w:pPr>
            <w:r w:rsidRPr="00FD05FF">
              <w:rPr>
                <w:rFonts w:ascii="Arial" w:hAnsi="Arial"/>
                <w:b/>
                <w:bCs/>
                <w:color w:val="auto"/>
              </w:rPr>
              <w:t>Observe</w:t>
            </w:r>
            <w:r w:rsidRPr="00FD05FF">
              <w:rPr>
                <w:rFonts w:ascii="Arial" w:hAnsi="Arial"/>
                <w:color w:val="auto"/>
              </w:rPr>
              <w:t xml:space="preserve"> demonstration.</w:t>
            </w:r>
          </w:p>
          <w:p w14:paraId="2FE09666" w14:textId="77777777" w:rsidR="00A71292" w:rsidRPr="00FD05FF" w:rsidRDefault="00A71292" w:rsidP="003D569C">
            <w:pPr>
              <w:pStyle w:val="VBAILTBody"/>
              <w:keepNext/>
              <w:numPr>
                <w:ilvl w:val="0"/>
                <w:numId w:val="22"/>
              </w:numPr>
              <w:tabs>
                <w:tab w:val="clear" w:pos="720"/>
                <w:tab w:val="num" w:pos="420"/>
              </w:tabs>
              <w:spacing w:before="0" w:line="240" w:lineRule="auto"/>
              <w:ind w:left="420" w:hanging="270"/>
              <w:rPr>
                <w:rFonts w:ascii="Arial" w:hAnsi="Arial"/>
                <w:color w:val="auto"/>
              </w:rPr>
            </w:pPr>
            <w:r w:rsidRPr="00FD05FF">
              <w:rPr>
                <w:rFonts w:ascii="Arial" w:hAnsi="Arial"/>
                <w:b/>
                <w:bCs/>
                <w:color w:val="auto"/>
              </w:rPr>
              <w:t xml:space="preserve">Use </w:t>
            </w:r>
            <w:r w:rsidRPr="00FD05FF">
              <w:rPr>
                <w:rFonts w:ascii="Arial" w:hAnsi="Arial"/>
                <w:bCs/>
                <w:color w:val="auto"/>
              </w:rPr>
              <w:t xml:space="preserve">the </w:t>
            </w:r>
            <w:r w:rsidRPr="00FD05FF">
              <w:rPr>
                <w:rFonts w:ascii="Arial" w:hAnsi="Arial"/>
                <w:color w:val="auto"/>
              </w:rPr>
              <w:t>sample job aid to write a brief description of FMS in the “Brief Description” section.</w:t>
            </w:r>
          </w:p>
          <w:p w14:paraId="55F683F8" w14:textId="77777777" w:rsidR="00A71292" w:rsidRPr="00FD05FF" w:rsidRDefault="00A71292" w:rsidP="003D569C">
            <w:pPr>
              <w:pStyle w:val="VBAILTBody"/>
              <w:keepNext/>
              <w:numPr>
                <w:ilvl w:val="0"/>
                <w:numId w:val="22"/>
              </w:numPr>
              <w:tabs>
                <w:tab w:val="clear" w:pos="720"/>
                <w:tab w:val="num" w:pos="420"/>
              </w:tabs>
              <w:spacing w:before="0" w:line="240" w:lineRule="auto"/>
              <w:ind w:left="420" w:hanging="270"/>
              <w:rPr>
                <w:color w:val="auto"/>
              </w:rPr>
            </w:pPr>
            <w:r w:rsidRPr="00FD05FF">
              <w:rPr>
                <w:rFonts w:ascii="Arial" w:hAnsi="Arial"/>
                <w:b/>
                <w:bCs/>
                <w:color w:val="auto"/>
              </w:rPr>
              <w:t>Write</w:t>
            </w:r>
            <w:r w:rsidRPr="00FD05FF">
              <w:rPr>
                <w:rFonts w:ascii="Arial" w:hAnsi="Arial"/>
                <w:bCs/>
                <w:color w:val="auto"/>
              </w:rPr>
              <w:t xml:space="preserve"> </w:t>
            </w:r>
            <w:r w:rsidRPr="00FD05FF">
              <w:rPr>
                <w:rFonts w:ascii="Arial" w:hAnsi="Arial"/>
                <w:color w:val="auto"/>
              </w:rPr>
              <w:t xml:space="preserve">several key functions/ services/ tips in the “Key Functions/Services/Tips” section for FMS. </w:t>
            </w:r>
          </w:p>
          <w:p w14:paraId="6D31B4C8" w14:textId="77777777" w:rsidR="00A71292" w:rsidRPr="00FD05FF" w:rsidRDefault="00A71292" w:rsidP="003D569C">
            <w:pPr>
              <w:pStyle w:val="VBAILTBody"/>
              <w:keepNext/>
              <w:numPr>
                <w:ilvl w:val="0"/>
                <w:numId w:val="22"/>
              </w:numPr>
              <w:tabs>
                <w:tab w:val="clear" w:pos="720"/>
                <w:tab w:val="num" w:pos="420"/>
              </w:tabs>
              <w:spacing w:before="0" w:line="240" w:lineRule="auto"/>
              <w:ind w:left="420" w:hanging="270"/>
              <w:rPr>
                <w:color w:val="auto"/>
              </w:rPr>
            </w:pPr>
            <w:r w:rsidRPr="00FD05FF">
              <w:rPr>
                <w:rFonts w:ascii="Arial" w:hAnsi="Arial"/>
                <w:b/>
                <w:bCs/>
                <w:color w:val="auto"/>
              </w:rPr>
              <w:t>Participate</w:t>
            </w:r>
            <w:r w:rsidRPr="00FD05FF">
              <w:rPr>
                <w:rFonts w:ascii="Arial" w:hAnsi="Arial"/>
                <w:color w:val="auto"/>
              </w:rPr>
              <w:t xml:space="preserve"> in class discussion</w:t>
            </w:r>
          </w:p>
          <w:p w14:paraId="26F147E1" w14:textId="77777777" w:rsidR="00A71292" w:rsidRPr="00FD05FF" w:rsidRDefault="00A71292" w:rsidP="00221923">
            <w:pPr>
              <w:pStyle w:val="VBAILTBody"/>
              <w:keepNext/>
              <w:rPr>
                <w:rFonts w:ascii="Arial" w:hAnsi="Arial"/>
                <w:b/>
                <w:color w:val="auto"/>
              </w:rPr>
            </w:pPr>
          </w:p>
          <w:p w14:paraId="115F59E2" w14:textId="77777777" w:rsidR="00A71292" w:rsidRPr="00FD05FF" w:rsidRDefault="00A71292" w:rsidP="00221923">
            <w:pPr>
              <w:pStyle w:val="VBAILTBody"/>
              <w:keepNext/>
              <w:rPr>
                <w:rFonts w:ascii="Arial" w:hAnsi="Arial"/>
                <w:b/>
                <w:color w:val="auto"/>
              </w:rPr>
            </w:pPr>
            <w:r w:rsidRPr="00FD05FF">
              <w:rPr>
                <w:rFonts w:ascii="Arial" w:hAnsi="Arial"/>
                <w:b/>
                <w:color w:val="auto"/>
              </w:rPr>
              <w:t>VIEW:</w:t>
            </w:r>
          </w:p>
          <w:p w14:paraId="1207F019" w14:textId="77777777" w:rsidR="00A71292" w:rsidRPr="00FD05FF" w:rsidRDefault="00A71292" w:rsidP="003D569C">
            <w:pPr>
              <w:pStyle w:val="VBAILTBody"/>
              <w:keepNext/>
              <w:numPr>
                <w:ilvl w:val="0"/>
                <w:numId w:val="24"/>
              </w:numPr>
              <w:spacing w:after="0" w:line="240" w:lineRule="auto"/>
              <w:ind w:left="432" w:hanging="274"/>
              <w:rPr>
                <w:rFonts w:ascii="Arial" w:hAnsi="Arial"/>
                <w:b/>
                <w:color w:val="auto"/>
              </w:rPr>
            </w:pPr>
            <w:r w:rsidRPr="00FD05FF">
              <w:rPr>
                <w:rFonts w:ascii="Arial" w:hAnsi="Arial"/>
                <w:b/>
                <w:color w:val="auto"/>
              </w:rPr>
              <w:t>Demonstration – Results</w:t>
            </w:r>
          </w:p>
          <w:p w14:paraId="55929D03" w14:textId="77777777" w:rsidR="00A71292" w:rsidRPr="00FD05FF" w:rsidRDefault="00A71292" w:rsidP="00221923">
            <w:pPr>
              <w:pStyle w:val="VBAILTBody"/>
              <w:keepNext/>
              <w:spacing w:before="0" w:after="0" w:line="240" w:lineRule="auto"/>
              <w:ind w:left="158"/>
              <w:rPr>
                <w:color w:val="auto"/>
              </w:rPr>
            </w:pPr>
          </w:p>
        </w:tc>
        <w:tc>
          <w:tcPr>
            <w:tcW w:w="5797" w:type="dxa"/>
          </w:tcPr>
          <w:p w14:paraId="749E6330"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“FMS: Demonstration and Activity”</w:t>
            </w:r>
          </w:p>
        </w:tc>
      </w:tr>
      <w:tr w:rsidR="00A71292" w:rsidRPr="00FD05FF" w14:paraId="34353080" w14:textId="77777777" w:rsidTr="00221923">
        <w:tc>
          <w:tcPr>
            <w:tcW w:w="3505" w:type="dxa"/>
          </w:tcPr>
          <w:p w14:paraId="4CD7F176" w14:textId="77777777" w:rsidR="00A71292" w:rsidRPr="00FD05FF" w:rsidRDefault="00A71292" w:rsidP="00221923">
            <w:pPr>
              <w:keepNext/>
              <w:tabs>
                <w:tab w:val="num" w:pos="2160"/>
              </w:tabs>
              <w:rPr>
                <w:b/>
                <w:color w:val="auto"/>
              </w:rPr>
            </w:pPr>
            <w:r w:rsidRPr="00FD05FF">
              <w:rPr>
                <w:b/>
                <w:color w:val="auto"/>
              </w:rPr>
              <w:t>Summary</w:t>
            </w:r>
          </w:p>
          <w:p w14:paraId="13572D16" w14:textId="77777777" w:rsidR="00A71292" w:rsidRPr="00FD05FF" w:rsidRDefault="00A71292" w:rsidP="00221923">
            <w:pPr>
              <w:keepNext/>
              <w:tabs>
                <w:tab w:val="num" w:pos="2160"/>
              </w:tabs>
              <w:rPr>
                <w:b/>
                <w:color w:val="auto"/>
              </w:rPr>
            </w:pPr>
          </w:p>
          <w:p w14:paraId="12696A14" w14:textId="77777777" w:rsidR="00A71292" w:rsidRPr="00FD05FF" w:rsidRDefault="00A71292" w:rsidP="00221923">
            <w:pPr>
              <w:keepNext/>
              <w:tabs>
                <w:tab w:val="num" w:pos="2160"/>
              </w:tabs>
              <w:rPr>
                <w:b/>
                <w:color w:val="auto"/>
              </w:rPr>
            </w:pPr>
          </w:p>
          <w:p w14:paraId="711746DF" w14:textId="77777777" w:rsidR="00A71292" w:rsidRPr="00FD05FF" w:rsidRDefault="00A71292" w:rsidP="00221923">
            <w:pPr>
              <w:keepNext/>
              <w:tabs>
                <w:tab w:val="num" w:pos="2160"/>
              </w:tabs>
              <w:rPr>
                <w:b/>
                <w:color w:val="auto"/>
              </w:rPr>
            </w:pPr>
          </w:p>
          <w:p w14:paraId="2506CF66" w14:textId="77777777" w:rsidR="00A71292" w:rsidRPr="00FD05FF" w:rsidRDefault="00A71292" w:rsidP="00221923">
            <w:pPr>
              <w:keepNext/>
              <w:tabs>
                <w:tab w:val="num" w:pos="2160"/>
              </w:tabs>
              <w:rPr>
                <w:b/>
                <w:color w:val="auto"/>
              </w:rPr>
            </w:pPr>
          </w:p>
          <w:p w14:paraId="114F5599" w14:textId="77777777" w:rsidR="00A71292" w:rsidRPr="00FD05FF" w:rsidRDefault="00A71292" w:rsidP="00221923">
            <w:pPr>
              <w:keepNext/>
              <w:tabs>
                <w:tab w:val="num" w:pos="2160"/>
              </w:tabs>
              <w:rPr>
                <w:b/>
                <w:color w:val="auto"/>
              </w:rPr>
            </w:pPr>
          </w:p>
        </w:tc>
        <w:tc>
          <w:tcPr>
            <w:tcW w:w="5797" w:type="dxa"/>
          </w:tcPr>
          <w:p w14:paraId="2B938462"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w:t>
            </w:r>
            <w:r>
              <w:rPr>
                <w:rFonts w:ascii="Arial" w:hAnsi="Arial"/>
                <w:color w:val="auto"/>
              </w:rPr>
              <w:t>Summary</w:t>
            </w:r>
            <w:r w:rsidRPr="00FD05FF">
              <w:rPr>
                <w:rFonts w:ascii="Arial" w:hAnsi="Arial"/>
                <w:color w:val="auto"/>
              </w:rPr>
              <w:t>”</w:t>
            </w:r>
          </w:p>
          <w:p w14:paraId="554A671C" w14:textId="77777777" w:rsidR="00A71292" w:rsidRPr="00FD05FF" w:rsidRDefault="00A71292" w:rsidP="00221923">
            <w:pPr>
              <w:pStyle w:val="VBAILTBody"/>
              <w:keepNext/>
              <w:spacing w:before="0" w:after="0" w:line="240" w:lineRule="auto"/>
              <w:rPr>
                <w:rFonts w:ascii="Arial" w:hAnsi="Arial"/>
                <w:b/>
                <w:color w:val="auto"/>
              </w:rPr>
            </w:pPr>
          </w:p>
          <w:p w14:paraId="22629044" w14:textId="77777777" w:rsidR="00A71292" w:rsidRPr="00FD05FF" w:rsidRDefault="00A71292" w:rsidP="00221923">
            <w:pPr>
              <w:pStyle w:val="VBAILTBody"/>
              <w:keepNext/>
              <w:spacing w:before="0" w:after="0" w:line="240" w:lineRule="auto"/>
              <w:rPr>
                <w:rFonts w:ascii="Arial" w:hAnsi="Arial"/>
                <w:b/>
                <w:color w:val="auto"/>
              </w:rPr>
            </w:pPr>
          </w:p>
          <w:p w14:paraId="3A45342E" w14:textId="77777777" w:rsidR="00A71292" w:rsidRPr="00FD05FF" w:rsidRDefault="00A71292" w:rsidP="00221923">
            <w:pPr>
              <w:pStyle w:val="VBAILTBody"/>
              <w:keepNext/>
              <w:spacing w:before="0" w:after="0" w:line="240" w:lineRule="auto"/>
              <w:rPr>
                <w:rFonts w:ascii="Arial" w:hAnsi="Arial"/>
                <w:b/>
                <w:color w:val="auto"/>
              </w:rPr>
            </w:pPr>
          </w:p>
          <w:p w14:paraId="0BEF9A63" w14:textId="77777777" w:rsidR="00A71292" w:rsidRPr="00FD05FF" w:rsidRDefault="00A71292" w:rsidP="00221923">
            <w:pPr>
              <w:pStyle w:val="VBAILTBody"/>
              <w:keepNext/>
              <w:spacing w:before="0" w:after="0" w:line="240" w:lineRule="auto"/>
              <w:rPr>
                <w:rFonts w:ascii="Arial" w:hAnsi="Arial"/>
                <w:b/>
                <w:color w:val="auto"/>
              </w:rPr>
            </w:pPr>
          </w:p>
          <w:p w14:paraId="02027AFF" w14:textId="77777777" w:rsidR="00A71292" w:rsidRPr="00FD05FF" w:rsidRDefault="00A71292" w:rsidP="00221923">
            <w:pPr>
              <w:pStyle w:val="VBAILTBody"/>
              <w:keepNext/>
              <w:spacing w:before="0" w:after="0" w:line="240" w:lineRule="auto"/>
              <w:rPr>
                <w:rFonts w:ascii="Arial" w:hAnsi="Arial"/>
                <w:b/>
                <w:color w:val="auto"/>
              </w:rPr>
            </w:pPr>
          </w:p>
        </w:tc>
      </w:tr>
      <w:tr w:rsidR="00A71292" w:rsidRPr="00FD05FF" w14:paraId="20504778" w14:textId="77777777" w:rsidTr="00221923">
        <w:tc>
          <w:tcPr>
            <w:tcW w:w="3505" w:type="dxa"/>
          </w:tcPr>
          <w:p w14:paraId="77926A40" w14:textId="77777777" w:rsidR="00A71292" w:rsidRPr="00FD05FF" w:rsidRDefault="00A71292" w:rsidP="00221923">
            <w:pPr>
              <w:pStyle w:val="VBAILTBody"/>
              <w:keepNext/>
              <w:spacing w:before="0" w:after="0" w:line="240" w:lineRule="auto"/>
              <w:rPr>
                <w:rFonts w:ascii="Arial" w:hAnsi="Arial"/>
                <w:b/>
                <w:color w:val="auto"/>
              </w:rPr>
            </w:pPr>
            <w:r w:rsidRPr="00FD05FF">
              <w:rPr>
                <w:rFonts w:ascii="Arial" w:hAnsi="Arial"/>
                <w:b/>
                <w:color w:val="auto"/>
              </w:rPr>
              <w:t>Questions?</w:t>
            </w:r>
          </w:p>
          <w:p w14:paraId="47032298" w14:textId="77777777" w:rsidR="00A71292" w:rsidRPr="00FD05FF" w:rsidRDefault="00A71292" w:rsidP="00221923">
            <w:pPr>
              <w:pStyle w:val="VBAILTBody"/>
              <w:keepNext/>
              <w:spacing w:before="0" w:after="0" w:line="240" w:lineRule="auto"/>
              <w:rPr>
                <w:rFonts w:ascii="Arial" w:hAnsi="Arial"/>
                <w:b/>
                <w:color w:val="auto"/>
              </w:rPr>
            </w:pPr>
          </w:p>
          <w:p w14:paraId="5E52F91C" w14:textId="77777777" w:rsidR="00A71292" w:rsidRPr="00FD05FF" w:rsidRDefault="00A71292" w:rsidP="00221923">
            <w:pPr>
              <w:pStyle w:val="VBAILTBody"/>
              <w:keepNext/>
              <w:spacing w:before="0" w:after="0" w:line="240" w:lineRule="auto"/>
              <w:rPr>
                <w:rFonts w:ascii="Arial" w:hAnsi="Arial"/>
                <w:b/>
                <w:color w:val="auto"/>
              </w:rPr>
            </w:pPr>
          </w:p>
          <w:p w14:paraId="302B837C" w14:textId="77777777" w:rsidR="00A71292" w:rsidRPr="00FD05FF" w:rsidRDefault="00A71292" w:rsidP="00221923">
            <w:pPr>
              <w:pStyle w:val="VBAILTBody"/>
              <w:keepNext/>
              <w:spacing w:before="0" w:after="0" w:line="240" w:lineRule="auto"/>
              <w:rPr>
                <w:rFonts w:ascii="Arial" w:hAnsi="Arial"/>
                <w:b/>
                <w:color w:val="auto"/>
              </w:rPr>
            </w:pPr>
          </w:p>
          <w:p w14:paraId="105FFD7F" w14:textId="77777777" w:rsidR="00A71292" w:rsidRPr="00FD05FF" w:rsidRDefault="00A71292" w:rsidP="00221923">
            <w:pPr>
              <w:pStyle w:val="VBAILTBody"/>
              <w:keepNext/>
              <w:spacing w:before="0" w:after="0" w:line="240" w:lineRule="auto"/>
              <w:rPr>
                <w:rFonts w:ascii="Arial" w:hAnsi="Arial"/>
                <w:b/>
                <w:color w:val="auto"/>
              </w:rPr>
            </w:pPr>
          </w:p>
          <w:p w14:paraId="4D8CB59F" w14:textId="77777777" w:rsidR="00A71292" w:rsidRPr="00FD05FF" w:rsidRDefault="00A71292" w:rsidP="00221923">
            <w:pPr>
              <w:pStyle w:val="VBAILTBody"/>
              <w:keepNext/>
              <w:spacing w:before="0" w:after="0" w:line="240" w:lineRule="auto"/>
              <w:rPr>
                <w:rFonts w:ascii="Arial" w:hAnsi="Arial"/>
                <w:b/>
                <w:color w:val="auto"/>
              </w:rPr>
            </w:pPr>
          </w:p>
          <w:p w14:paraId="2A206F5A" w14:textId="77777777" w:rsidR="00A71292" w:rsidRPr="00FD05FF" w:rsidRDefault="00A71292" w:rsidP="00221923">
            <w:pPr>
              <w:pStyle w:val="VBAILTBody"/>
              <w:keepNext/>
              <w:spacing w:before="0" w:after="0" w:line="240" w:lineRule="auto"/>
              <w:rPr>
                <w:rFonts w:ascii="Arial" w:hAnsi="Arial"/>
                <w:b/>
                <w:color w:val="auto"/>
              </w:rPr>
            </w:pPr>
          </w:p>
          <w:p w14:paraId="395C9A53" w14:textId="77777777" w:rsidR="00A71292" w:rsidRPr="00FD05FF" w:rsidRDefault="00A71292" w:rsidP="00221923">
            <w:pPr>
              <w:pStyle w:val="VBAILTBody"/>
              <w:keepNext/>
              <w:spacing w:before="0" w:after="0" w:line="240" w:lineRule="auto"/>
              <w:rPr>
                <w:rFonts w:ascii="Arial" w:hAnsi="Arial"/>
                <w:b/>
                <w:color w:val="auto"/>
              </w:rPr>
            </w:pPr>
          </w:p>
        </w:tc>
        <w:tc>
          <w:tcPr>
            <w:tcW w:w="5797" w:type="dxa"/>
          </w:tcPr>
          <w:p w14:paraId="309938B2" w14:textId="77777777" w:rsidR="00A71292" w:rsidRPr="00FD05FF" w:rsidRDefault="00A71292" w:rsidP="00221923">
            <w:pPr>
              <w:pStyle w:val="VBAILTBody"/>
              <w:keepNext/>
              <w:spacing w:before="0" w:after="0" w:line="240" w:lineRule="auto"/>
              <w:rPr>
                <w:rFonts w:ascii="Arial" w:hAnsi="Arial"/>
                <w:color w:val="auto"/>
              </w:rPr>
            </w:pPr>
            <w:r w:rsidRPr="00FD05FF">
              <w:rPr>
                <w:rFonts w:ascii="Arial" w:hAnsi="Arial"/>
                <w:b/>
                <w:color w:val="auto"/>
              </w:rPr>
              <w:t xml:space="preserve">Slide </w:t>
            </w:r>
            <w:r w:rsidRPr="00FD05FF">
              <w:rPr>
                <w:rFonts w:ascii="Arial" w:hAnsi="Arial"/>
                <w:b/>
                <w:color w:val="auto"/>
              </w:rPr>
              <w:fldChar w:fldCharType="begin"/>
            </w:r>
            <w:r w:rsidRPr="00FD05FF">
              <w:rPr>
                <w:rFonts w:ascii="Arial" w:hAnsi="Arial"/>
                <w:b/>
                <w:color w:val="auto"/>
              </w:rPr>
              <w:instrText xml:space="preserve"> AUTONUM  \* Arabic </w:instrText>
            </w:r>
            <w:r w:rsidRPr="00FD05FF">
              <w:rPr>
                <w:rFonts w:ascii="Arial" w:hAnsi="Arial"/>
                <w:b/>
                <w:color w:val="auto"/>
              </w:rPr>
              <w:fldChar w:fldCharType="end"/>
            </w:r>
            <w:r w:rsidRPr="00FD05FF">
              <w:rPr>
                <w:rFonts w:ascii="Arial" w:hAnsi="Arial"/>
                <w:b/>
                <w:color w:val="auto"/>
              </w:rPr>
              <w:t xml:space="preserve"> </w:t>
            </w:r>
            <w:r w:rsidRPr="00FD05FF">
              <w:rPr>
                <w:rFonts w:ascii="Arial" w:hAnsi="Arial"/>
                <w:color w:val="auto"/>
              </w:rPr>
              <w:t>“</w:t>
            </w:r>
            <w:r>
              <w:rPr>
                <w:rFonts w:ascii="Arial" w:hAnsi="Arial"/>
                <w:color w:val="auto"/>
              </w:rPr>
              <w:t>Questions</w:t>
            </w:r>
            <w:r w:rsidRPr="00FD05FF">
              <w:rPr>
                <w:rFonts w:ascii="Arial" w:hAnsi="Arial"/>
                <w:color w:val="auto"/>
              </w:rPr>
              <w:t>”</w:t>
            </w:r>
          </w:p>
          <w:p w14:paraId="0120D6A4" w14:textId="77777777" w:rsidR="00A71292" w:rsidRPr="00FD05FF" w:rsidRDefault="00A71292" w:rsidP="00221923">
            <w:pPr>
              <w:pStyle w:val="VBAILTBody"/>
              <w:keepNext/>
              <w:spacing w:before="0" w:after="0" w:line="240" w:lineRule="auto"/>
              <w:rPr>
                <w:rFonts w:ascii="Arial" w:hAnsi="Arial"/>
                <w:color w:val="auto"/>
              </w:rPr>
            </w:pPr>
          </w:p>
          <w:p w14:paraId="63D6FA1D" w14:textId="77777777" w:rsidR="00A71292" w:rsidRPr="00FD05FF" w:rsidRDefault="00A71292" w:rsidP="00221923">
            <w:pPr>
              <w:pStyle w:val="VBAILTBody"/>
              <w:keepNext/>
              <w:spacing w:before="0" w:after="0" w:line="240" w:lineRule="auto"/>
              <w:rPr>
                <w:rFonts w:ascii="Arial" w:hAnsi="Arial"/>
                <w:color w:val="auto"/>
              </w:rPr>
            </w:pPr>
          </w:p>
          <w:p w14:paraId="49460EA4" w14:textId="77777777" w:rsidR="00A71292" w:rsidRPr="00FD05FF" w:rsidRDefault="00A71292" w:rsidP="00221923">
            <w:pPr>
              <w:pStyle w:val="VBAILTBody"/>
              <w:keepNext/>
              <w:spacing w:before="0" w:after="0" w:line="240" w:lineRule="auto"/>
              <w:rPr>
                <w:rFonts w:ascii="Arial" w:hAnsi="Arial"/>
                <w:color w:val="auto"/>
              </w:rPr>
            </w:pPr>
          </w:p>
          <w:p w14:paraId="1FAC824C" w14:textId="77777777" w:rsidR="00A71292" w:rsidRPr="00FD05FF" w:rsidRDefault="00A71292" w:rsidP="00221923">
            <w:pPr>
              <w:pStyle w:val="VBAILTBody"/>
              <w:keepNext/>
              <w:spacing w:before="0" w:after="0" w:line="240" w:lineRule="auto"/>
              <w:rPr>
                <w:rFonts w:ascii="Arial" w:hAnsi="Arial"/>
                <w:color w:val="auto"/>
              </w:rPr>
            </w:pPr>
          </w:p>
          <w:p w14:paraId="380F537C" w14:textId="77777777" w:rsidR="00A71292" w:rsidRPr="00FD05FF" w:rsidRDefault="00A71292" w:rsidP="00221923">
            <w:pPr>
              <w:pStyle w:val="VBAILTBody"/>
              <w:keepNext/>
              <w:spacing w:before="0" w:after="0" w:line="240" w:lineRule="auto"/>
              <w:rPr>
                <w:rFonts w:ascii="Arial" w:hAnsi="Arial"/>
                <w:color w:val="auto"/>
              </w:rPr>
            </w:pPr>
          </w:p>
          <w:p w14:paraId="3F028687" w14:textId="77777777" w:rsidR="00A71292" w:rsidRPr="00FD05FF" w:rsidRDefault="00A71292" w:rsidP="00221923">
            <w:pPr>
              <w:pStyle w:val="VBAILTBody"/>
              <w:keepNext/>
              <w:spacing w:before="0" w:after="0" w:line="240" w:lineRule="auto"/>
              <w:rPr>
                <w:rFonts w:ascii="Arial" w:hAnsi="Arial"/>
                <w:color w:val="auto"/>
              </w:rPr>
            </w:pPr>
          </w:p>
          <w:p w14:paraId="5EEFB1A6" w14:textId="77777777" w:rsidR="00A71292" w:rsidRPr="00FD05FF" w:rsidRDefault="00A71292" w:rsidP="00221923">
            <w:pPr>
              <w:pStyle w:val="VBAILTBody"/>
              <w:keepNext/>
              <w:spacing w:before="0" w:after="0" w:line="240" w:lineRule="auto"/>
              <w:rPr>
                <w:rFonts w:ascii="Arial" w:hAnsi="Arial"/>
                <w:color w:val="auto"/>
              </w:rPr>
            </w:pPr>
          </w:p>
          <w:p w14:paraId="2C7F0785" w14:textId="77777777" w:rsidR="00A71292" w:rsidRPr="00FD05FF" w:rsidRDefault="00A71292" w:rsidP="00221923">
            <w:pPr>
              <w:pStyle w:val="VBAILTBody"/>
              <w:keepNext/>
              <w:spacing w:before="0" w:after="0" w:line="240" w:lineRule="auto"/>
              <w:rPr>
                <w:rFonts w:ascii="Arial" w:hAnsi="Arial"/>
                <w:color w:val="auto"/>
              </w:rPr>
            </w:pPr>
          </w:p>
        </w:tc>
      </w:tr>
    </w:tbl>
    <w:p w14:paraId="42D28B61" w14:textId="77777777" w:rsidR="00A71292" w:rsidRDefault="00A71292" w:rsidP="00A71292">
      <w:pPr>
        <w:pStyle w:val="VBAILTBody"/>
      </w:pPr>
      <w:r>
        <w:br w:type="page"/>
      </w:r>
    </w:p>
    <w:p w14:paraId="2239D857" w14:textId="77777777" w:rsidR="00A71292" w:rsidRDefault="00A71292" w:rsidP="00A71292">
      <w:pPr>
        <w:pStyle w:val="VBAILTBody"/>
      </w:pPr>
    </w:p>
    <w:p w14:paraId="202D3BC1" w14:textId="77777777" w:rsidR="00A71292" w:rsidRPr="00A8343A" w:rsidRDefault="00A71292" w:rsidP="00A71292">
      <w:pPr>
        <w:spacing w:before="120" w:after="120"/>
        <w:jc w:val="center"/>
        <w:rPr>
          <w:sz w:val="40"/>
          <w:szCs w:val="40"/>
        </w:rPr>
      </w:pPr>
      <w:r w:rsidRPr="00A8343A">
        <w:rPr>
          <w:sz w:val="40"/>
          <w:szCs w:val="40"/>
        </w:rPr>
        <w:t xml:space="preserve">SAMPLE Job Aid: </w:t>
      </w:r>
      <w:r>
        <w:rPr>
          <w:sz w:val="40"/>
          <w:szCs w:val="40"/>
        </w:rPr>
        <w:t>FMS</w:t>
      </w:r>
    </w:p>
    <w:p w14:paraId="025A0CCB" w14:textId="77777777" w:rsidR="00A71292" w:rsidRDefault="00A71292" w:rsidP="00A71292">
      <w:pPr>
        <w:spacing w:before="120" w:after="120"/>
      </w:pPr>
      <w:r w:rsidRPr="00A8343A">
        <w:rPr>
          <w:b/>
        </w:rPr>
        <w:t xml:space="preserve">Instructions: </w:t>
      </w:r>
      <w:r w:rsidRPr="00A8343A">
        <w:t xml:space="preserve"> </w:t>
      </w:r>
      <w:r w:rsidRPr="00F04589">
        <w:t>Outline</w:t>
      </w:r>
      <w:r>
        <w:t xml:space="preserve"> a</w:t>
      </w:r>
      <w:r w:rsidRPr="00F04589">
        <w:t xml:space="preserve"> </w:t>
      </w:r>
      <w:r>
        <w:t xml:space="preserve">brief description, </w:t>
      </w:r>
      <w:r w:rsidRPr="00F04589">
        <w:t>key functions</w:t>
      </w:r>
      <w:r>
        <w:t xml:space="preserve"> and services</w:t>
      </w:r>
      <w:r w:rsidRPr="00F04589">
        <w:t xml:space="preserve"> </w:t>
      </w:r>
      <w:r>
        <w:t>of the VA Financial Management System (FMS).</w:t>
      </w:r>
    </w:p>
    <w:p w14:paraId="53A98BA1" w14:textId="77777777" w:rsidR="00A71292" w:rsidRPr="00F04589" w:rsidRDefault="00A71292" w:rsidP="00A71292">
      <w:pPr>
        <w:spacing w:before="120" w:after="120"/>
      </w:pPr>
    </w:p>
    <w:p w14:paraId="2A5E8F0F" w14:textId="77777777" w:rsidR="00A71292" w:rsidRPr="00A8343A" w:rsidRDefault="00A71292" w:rsidP="003D569C">
      <w:pPr>
        <w:pStyle w:val="ListParagraph"/>
        <w:numPr>
          <w:ilvl w:val="0"/>
          <w:numId w:val="25"/>
        </w:numPr>
        <w:spacing w:before="120" w:after="120"/>
        <w:ind w:left="360"/>
        <w:contextualSpacing w:val="0"/>
        <w:rPr>
          <w:b/>
          <w:u w:val="single"/>
        </w:rPr>
      </w:pPr>
      <w:r>
        <w:rPr>
          <w:b/>
          <w:u w:val="single"/>
        </w:rPr>
        <w:t>FMS</w:t>
      </w:r>
      <w:r w:rsidRPr="00A8343A">
        <w:rPr>
          <w:b/>
          <w:u w:val="single"/>
        </w:rPr>
        <w:t>:</w:t>
      </w:r>
    </w:p>
    <w:p w14:paraId="08A30EB1" w14:textId="77777777" w:rsidR="00A71292" w:rsidRDefault="00A71292" w:rsidP="003D569C">
      <w:pPr>
        <w:pStyle w:val="ListParagraph"/>
        <w:numPr>
          <w:ilvl w:val="1"/>
          <w:numId w:val="25"/>
        </w:numPr>
        <w:spacing w:before="120" w:after="120"/>
        <w:ind w:left="720"/>
        <w:contextualSpacing w:val="0"/>
      </w:pPr>
      <w:r>
        <w:t xml:space="preserve">Brief description:  </w:t>
      </w:r>
    </w:p>
    <w:p w14:paraId="7277406A" w14:textId="77777777" w:rsidR="00A71292" w:rsidRDefault="00A71292" w:rsidP="00A71292">
      <w:pPr>
        <w:spacing w:before="120" w:after="120"/>
      </w:pPr>
      <w:r>
        <w:t>______________________________________________________________________</w:t>
      </w:r>
    </w:p>
    <w:p w14:paraId="63EF117A" w14:textId="77777777" w:rsidR="00A71292" w:rsidRDefault="00A71292" w:rsidP="00A71292">
      <w:pPr>
        <w:spacing w:before="120" w:after="120"/>
      </w:pPr>
      <w:r>
        <w:t>______________________________________________________________________</w:t>
      </w:r>
    </w:p>
    <w:p w14:paraId="657E4F9B" w14:textId="77777777" w:rsidR="00A71292" w:rsidRDefault="00A71292" w:rsidP="00A71292">
      <w:pPr>
        <w:spacing w:before="120" w:after="120"/>
      </w:pPr>
      <w:r>
        <w:t>______________________________________________________________________</w:t>
      </w:r>
    </w:p>
    <w:p w14:paraId="39C0E8CB" w14:textId="77777777" w:rsidR="00A71292" w:rsidRDefault="00A71292" w:rsidP="00A71292">
      <w:pPr>
        <w:spacing w:before="120" w:after="120"/>
      </w:pPr>
      <w:r>
        <w:t>______________________________________________________________________</w:t>
      </w:r>
    </w:p>
    <w:p w14:paraId="38AF7469" w14:textId="77777777" w:rsidR="00A71292" w:rsidRDefault="00A71292" w:rsidP="00A71292">
      <w:pPr>
        <w:spacing w:before="120" w:after="120"/>
      </w:pPr>
      <w:r>
        <w:t>______________________________________________________________________</w:t>
      </w:r>
    </w:p>
    <w:p w14:paraId="3E11B09E" w14:textId="77777777" w:rsidR="00A71292" w:rsidRDefault="00A71292" w:rsidP="00A71292">
      <w:pPr>
        <w:spacing w:before="120" w:after="120"/>
      </w:pPr>
    </w:p>
    <w:p w14:paraId="47B17A62" w14:textId="77777777" w:rsidR="00A71292" w:rsidRPr="0066421A" w:rsidRDefault="00A71292" w:rsidP="00A71292">
      <w:pPr>
        <w:spacing w:before="120" w:after="120"/>
      </w:pPr>
    </w:p>
    <w:p w14:paraId="7EB0EB66" w14:textId="77777777" w:rsidR="00A71292" w:rsidRPr="00FD05FF" w:rsidRDefault="00A71292" w:rsidP="003D569C">
      <w:pPr>
        <w:pStyle w:val="ListParagraph"/>
        <w:numPr>
          <w:ilvl w:val="1"/>
          <w:numId w:val="25"/>
        </w:numPr>
        <w:spacing w:before="120" w:after="120"/>
        <w:ind w:left="720"/>
        <w:contextualSpacing w:val="0"/>
        <w:rPr>
          <w:color w:val="auto"/>
        </w:rPr>
      </w:pPr>
      <w:r w:rsidRPr="00FD05FF">
        <w:rPr>
          <w:color w:val="auto"/>
        </w:rPr>
        <w:t>Key functions/services and tips:</w:t>
      </w:r>
    </w:p>
    <w:p w14:paraId="6443942D" w14:textId="77777777" w:rsidR="00A71292" w:rsidRPr="0066421A" w:rsidRDefault="00A71292" w:rsidP="00A71292">
      <w:pPr>
        <w:spacing w:before="120" w:after="120"/>
      </w:pPr>
      <w:r w:rsidRPr="0066421A">
        <w:t>______________________________________________________________________</w:t>
      </w:r>
    </w:p>
    <w:p w14:paraId="0F986063" w14:textId="77777777" w:rsidR="00A71292" w:rsidRDefault="00A71292" w:rsidP="00A71292">
      <w:pPr>
        <w:spacing w:before="120" w:after="120"/>
      </w:pPr>
      <w:r>
        <w:t>______________________________________________________________________</w:t>
      </w:r>
    </w:p>
    <w:p w14:paraId="63B667DE" w14:textId="77777777" w:rsidR="00A71292" w:rsidRDefault="00A71292" w:rsidP="00A71292">
      <w:pPr>
        <w:spacing w:before="120" w:after="120"/>
      </w:pPr>
      <w:r>
        <w:t>______________________________________________________________________</w:t>
      </w:r>
    </w:p>
    <w:p w14:paraId="67BB8870" w14:textId="77777777" w:rsidR="00A71292" w:rsidRDefault="00A71292" w:rsidP="00A71292">
      <w:pPr>
        <w:spacing w:before="120" w:after="120"/>
      </w:pPr>
      <w:r>
        <w:t>______________________________________________________________________</w:t>
      </w:r>
    </w:p>
    <w:p w14:paraId="206E13E5" w14:textId="77777777" w:rsidR="00A71292" w:rsidRDefault="00A71292" w:rsidP="00A71292">
      <w:pPr>
        <w:spacing w:before="120" w:after="120"/>
      </w:pPr>
      <w:r>
        <w:t>______________________________________________________________________</w:t>
      </w:r>
    </w:p>
    <w:p w14:paraId="39FDFE8D" w14:textId="77777777" w:rsidR="00A71292" w:rsidRPr="00D90C26" w:rsidRDefault="00A71292" w:rsidP="00A71292">
      <w:pPr>
        <w:spacing w:before="120" w:after="120"/>
      </w:pPr>
    </w:p>
    <w:p w14:paraId="601B3034" w14:textId="77777777" w:rsidR="00A71292" w:rsidRDefault="00A71292" w:rsidP="00A71292">
      <w:pPr>
        <w:pStyle w:val="VBAILTBody"/>
      </w:pPr>
    </w:p>
    <w:p w14:paraId="0E151196" w14:textId="77777777" w:rsidR="00A71292" w:rsidRPr="0044765F" w:rsidRDefault="00A71292" w:rsidP="00A71292">
      <w:pPr>
        <w:pStyle w:val="VBAILTBody"/>
      </w:pPr>
    </w:p>
    <w:p w14:paraId="158B5C5D" w14:textId="77777777" w:rsidR="00C74BBC" w:rsidRDefault="00C74BBC" w:rsidP="00C74BBC">
      <w:pPr>
        <w:pStyle w:val="VBAILTBody"/>
        <w:spacing w:before="0" w:after="0" w:line="240" w:lineRule="auto"/>
        <w:rPr>
          <w:rFonts w:ascii="Arial" w:hAnsi="Arial"/>
        </w:rPr>
      </w:pPr>
    </w:p>
    <w:p w14:paraId="5972AD54" w14:textId="77777777" w:rsidR="00C74BBC" w:rsidRDefault="00C74BBC" w:rsidP="00C74BBC">
      <w:pPr>
        <w:pStyle w:val="VBAILTBody"/>
        <w:spacing w:before="0" w:after="0" w:line="240" w:lineRule="auto"/>
        <w:rPr>
          <w:rFonts w:ascii="Arial" w:hAnsi="Arial"/>
        </w:rPr>
      </w:pPr>
      <w:r>
        <w:rPr>
          <w:rFonts w:ascii="Arial" w:hAnsi="Arial"/>
        </w:rPr>
        <w:br w:type="page"/>
      </w:r>
    </w:p>
    <w:p w14:paraId="1F70600F" w14:textId="77777777" w:rsidR="00116035" w:rsidRDefault="00F96C48" w:rsidP="00B510B9">
      <w:pPr>
        <w:pStyle w:val="VBAILTHeading1"/>
        <w:spacing w:before="0" w:after="0"/>
        <w:ind w:left="1" w:firstLine="1"/>
        <w:rPr>
          <w:rFonts w:ascii="Arial" w:hAnsi="Arial"/>
        </w:rPr>
      </w:pPr>
      <w:bookmarkStart w:id="3" w:name="_Toc521423233"/>
      <w:r>
        <w:rPr>
          <w:rFonts w:ascii="Arial" w:hAnsi="Arial"/>
        </w:rPr>
        <w:lastRenderedPageBreak/>
        <w:tab/>
      </w:r>
      <w:r>
        <w:rPr>
          <w:rFonts w:ascii="Arial" w:hAnsi="Arial"/>
        </w:rPr>
        <w:tab/>
      </w:r>
      <w:bookmarkStart w:id="4" w:name="_Toc3372168"/>
      <w:bookmarkEnd w:id="2"/>
      <w:bookmarkEnd w:id="3"/>
      <w:r w:rsidR="009663B9" w:rsidRPr="00FF4299">
        <w:rPr>
          <w:rFonts w:ascii="Arial" w:hAnsi="Arial"/>
        </w:rPr>
        <w:t>Lesson 2</w:t>
      </w:r>
      <w:r w:rsidR="003058FE">
        <w:rPr>
          <w:rFonts w:ascii="Arial" w:hAnsi="Arial"/>
        </w:rPr>
        <w:t xml:space="preserve">: </w:t>
      </w:r>
      <w:r w:rsidR="00C21455">
        <w:rPr>
          <w:rFonts w:ascii="Arial" w:hAnsi="Arial"/>
        </w:rPr>
        <w:t>Delegation of Authority</w:t>
      </w:r>
      <w:bookmarkEnd w:id="4"/>
    </w:p>
    <w:p w14:paraId="4E01AFD1" w14:textId="77777777" w:rsidR="008653BA" w:rsidRPr="008653BA" w:rsidRDefault="008653BA" w:rsidP="008653BA">
      <w:pPr>
        <w:pStyle w:val="VBAILTBody"/>
        <w:spacing w:before="0" w:after="0" w:line="240" w:lineRule="auto"/>
      </w:pPr>
    </w:p>
    <w:tbl>
      <w:tblPr>
        <w:tblStyle w:val="TableGrid"/>
        <w:tblW w:w="9302" w:type="dxa"/>
        <w:jc w:val="center"/>
        <w:tblLayout w:type="fixed"/>
        <w:tblCellMar>
          <w:left w:w="115" w:type="dxa"/>
          <w:right w:w="115" w:type="dxa"/>
        </w:tblCellMar>
        <w:tblLook w:val="04A0" w:firstRow="1" w:lastRow="0" w:firstColumn="1" w:lastColumn="0" w:noHBand="0" w:noVBand="1"/>
      </w:tblPr>
      <w:tblGrid>
        <w:gridCol w:w="3326"/>
        <w:gridCol w:w="5976"/>
      </w:tblGrid>
      <w:tr w:rsidR="0030399F" w:rsidRPr="00753418" w14:paraId="10DEB045" w14:textId="77777777" w:rsidTr="00221923">
        <w:trPr>
          <w:tblHeader/>
          <w:jc w:val="center"/>
        </w:trPr>
        <w:tc>
          <w:tcPr>
            <w:tcW w:w="3326" w:type="dxa"/>
            <w:tcBorders>
              <w:bottom w:val="single" w:sz="4" w:space="0" w:color="auto"/>
              <w:right w:val="dashSmallGap" w:sz="4" w:space="0" w:color="auto"/>
            </w:tcBorders>
            <w:shd w:val="clear" w:color="auto" w:fill="BDD6EE" w:themeFill="accent1" w:themeFillTint="66"/>
          </w:tcPr>
          <w:p w14:paraId="5983FBA6" w14:textId="77777777" w:rsidR="0030399F" w:rsidRPr="00753418" w:rsidRDefault="0030399F" w:rsidP="00221923">
            <w:pPr>
              <w:pStyle w:val="VBAILTTableHeading1"/>
              <w:spacing w:before="0" w:after="0"/>
              <w:rPr>
                <w:rFonts w:ascii="Arial" w:hAnsi="Arial"/>
              </w:rPr>
            </w:pPr>
            <w:r w:rsidRPr="00753418">
              <w:rPr>
                <w:rFonts w:ascii="Arial" w:hAnsi="Arial"/>
              </w:rPr>
              <w:br w:type="page"/>
            </w:r>
            <w:r>
              <w:rPr>
                <w:rFonts w:ascii="Arial" w:hAnsi="Arial"/>
              </w:rPr>
              <w:t>Lesson 2</w:t>
            </w:r>
            <w:r w:rsidRPr="00753418">
              <w:rPr>
                <w:rFonts w:ascii="Arial" w:hAnsi="Arial"/>
              </w:rPr>
              <w:t>:</w:t>
            </w:r>
            <w:r>
              <w:rPr>
                <w:rFonts w:ascii="Arial" w:hAnsi="Arial"/>
              </w:rPr>
              <w:t xml:space="preserve"> </w:t>
            </w:r>
            <w:r w:rsidRPr="00753418">
              <w:rPr>
                <w:rFonts w:ascii="Arial" w:hAnsi="Arial"/>
              </w:rPr>
              <w:t>PowerPoint Slides</w:t>
            </w:r>
          </w:p>
        </w:tc>
        <w:tc>
          <w:tcPr>
            <w:tcW w:w="5976" w:type="dxa"/>
            <w:tcBorders>
              <w:left w:val="dashSmallGap" w:sz="4" w:space="0" w:color="auto"/>
              <w:bottom w:val="single" w:sz="4" w:space="0" w:color="auto"/>
            </w:tcBorders>
            <w:shd w:val="clear" w:color="auto" w:fill="BDD6EE" w:themeFill="accent1" w:themeFillTint="66"/>
          </w:tcPr>
          <w:p w14:paraId="3759F37C" w14:textId="3D668841" w:rsidR="0030399F" w:rsidRPr="00753418" w:rsidRDefault="0030399F" w:rsidP="00221923">
            <w:pPr>
              <w:pStyle w:val="VBAILTTableHeading1"/>
              <w:spacing w:before="0" w:after="0"/>
              <w:rPr>
                <w:rFonts w:ascii="Arial" w:hAnsi="Arial"/>
              </w:rPr>
            </w:pPr>
            <w:r>
              <w:rPr>
                <w:rFonts w:ascii="Arial" w:hAnsi="Arial"/>
              </w:rPr>
              <w:t>Notes</w:t>
            </w:r>
          </w:p>
        </w:tc>
      </w:tr>
      <w:tr w:rsidR="0030399F" w:rsidRPr="004F70D7" w14:paraId="1935EFD5" w14:textId="77777777" w:rsidTr="00221923">
        <w:trPr>
          <w:jc w:val="center"/>
        </w:trPr>
        <w:tc>
          <w:tcPr>
            <w:tcW w:w="3326" w:type="dxa"/>
            <w:tcBorders>
              <w:right w:val="dashSmallGap" w:sz="4" w:space="0" w:color="auto"/>
            </w:tcBorders>
          </w:tcPr>
          <w:p w14:paraId="3522399B" w14:textId="77777777" w:rsidR="008631E6" w:rsidRDefault="008631E6" w:rsidP="00221923">
            <w:pPr>
              <w:pStyle w:val="VBAILTBodyStrong"/>
              <w:keepNext/>
              <w:spacing w:before="0" w:after="0" w:line="240" w:lineRule="auto"/>
              <w:rPr>
                <w:rFonts w:ascii="Arial" w:hAnsi="Arial"/>
              </w:rPr>
            </w:pPr>
            <w:r>
              <w:rPr>
                <w:rFonts w:ascii="Arial" w:hAnsi="Arial"/>
              </w:rPr>
              <w:t xml:space="preserve">Lesson 2: </w:t>
            </w:r>
          </w:p>
          <w:p w14:paraId="4A1D00D6" w14:textId="4A29800C" w:rsidR="0030399F" w:rsidRDefault="0030399F" w:rsidP="00221923">
            <w:pPr>
              <w:pStyle w:val="VBAILTBodyStrong"/>
              <w:keepNext/>
              <w:spacing w:before="0" w:after="0" w:line="240" w:lineRule="auto"/>
              <w:rPr>
                <w:rFonts w:ascii="Arial" w:hAnsi="Arial"/>
              </w:rPr>
            </w:pPr>
            <w:r>
              <w:rPr>
                <w:rFonts w:ascii="Arial" w:hAnsi="Arial"/>
              </w:rPr>
              <w:t>Delegation of Authority</w:t>
            </w:r>
          </w:p>
          <w:p w14:paraId="55B5ED4E" w14:textId="77777777" w:rsidR="0030399F" w:rsidRPr="00F124CD" w:rsidRDefault="0030399F" w:rsidP="00221923">
            <w:pPr>
              <w:pStyle w:val="VBAILTBodyStrong"/>
              <w:keepNext/>
              <w:spacing w:before="0" w:after="0" w:line="240" w:lineRule="auto"/>
              <w:rPr>
                <w:rFonts w:ascii="Arial" w:hAnsi="Arial"/>
              </w:rPr>
            </w:pPr>
          </w:p>
          <w:p w14:paraId="3F5DA1D4" w14:textId="77777777" w:rsidR="0030399F" w:rsidRDefault="0030399F" w:rsidP="00221923">
            <w:pPr>
              <w:pStyle w:val="VBAILTBodyStrong"/>
              <w:spacing w:before="0" w:after="0" w:line="240" w:lineRule="auto"/>
              <w:jc w:val="center"/>
              <w:rPr>
                <w:rFonts w:ascii="Arial" w:hAnsi="Arial"/>
                <w:noProof/>
              </w:rPr>
            </w:pPr>
          </w:p>
          <w:p w14:paraId="0616095A" w14:textId="77777777" w:rsidR="0030399F" w:rsidRPr="00D91013" w:rsidRDefault="0030399F" w:rsidP="00221923">
            <w:pPr>
              <w:pStyle w:val="VBAILTBodyStrong"/>
              <w:spacing w:before="0" w:after="0" w:line="240" w:lineRule="auto"/>
              <w:rPr>
                <w:rFonts w:ascii="Arial" w:hAnsi="Arial"/>
                <w:b w:val="0"/>
              </w:rPr>
            </w:pPr>
            <w:r w:rsidRPr="00D91013">
              <w:rPr>
                <w:rStyle w:val="Strong"/>
                <w:rFonts w:ascii="Arial" w:hAnsi="Arial"/>
                <w:b/>
              </w:rPr>
              <w:t>Introduction</w:t>
            </w:r>
          </w:p>
        </w:tc>
        <w:tc>
          <w:tcPr>
            <w:tcW w:w="5976" w:type="dxa"/>
            <w:tcBorders>
              <w:left w:val="dashSmallGap" w:sz="4" w:space="0" w:color="auto"/>
            </w:tcBorders>
          </w:tcPr>
          <w:p w14:paraId="1671722D" w14:textId="77777777" w:rsidR="0030399F" w:rsidRPr="004F70D7" w:rsidRDefault="0030399F" w:rsidP="00221923">
            <w:pPr>
              <w:pStyle w:val="VBAILTBody"/>
              <w:spacing w:before="0" w:after="0" w:line="240" w:lineRule="auto"/>
              <w:rPr>
                <w:rStyle w:val="Strong"/>
                <w:rFonts w:ascii="Arial" w:hAnsi="Arial"/>
                <w:b w:val="0"/>
                <w:bCs w:val="0"/>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\s 1 </w:instrText>
            </w:r>
            <w:r w:rsidRPr="00417C8C">
              <w:rPr>
                <w:rStyle w:val="Strong"/>
                <w:rFonts w:ascii="Arial" w:hAnsi="Arial"/>
              </w:rPr>
              <w:fldChar w:fldCharType="end"/>
            </w:r>
            <w:r w:rsidRPr="00417C8C">
              <w:rPr>
                <w:rFonts w:ascii="Arial" w:hAnsi="Arial"/>
              </w:rPr>
              <w:t xml:space="preserve"> “</w:t>
            </w:r>
            <w:r>
              <w:rPr>
                <w:rFonts w:ascii="Arial" w:hAnsi="Arial"/>
              </w:rPr>
              <w:t>Delegation of Authority”</w:t>
            </w:r>
            <w:r>
              <w:br/>
            </w:r>
          </w:p>
        </w:tc>
      </w:tr>
      <w:tr w:rsidR="0030399F" w:rsidRPr="00417C8C" w14:paraId="1181C271" w14:textId="77777777" w:rsidTr="00221923">
        <w:trPr>
          <w:jc w:val="center"/>
        </w:trPr>
        <w:tc>
          <w:tcPr>
            <w:tcW w:w="3326" w:type="dxa"/>
            <w:tcBorders>
              <w:right w:val="dashSmallGap" w:sz="4" w:space="0" w:color="auto"/>
            </w:tcBorders>
          </w:tcPr>
          <w:p w14:paraId="453E7CCB" w14:textId="77777777" w:rsidR="0030399F" w:rsidRDefault="0030399F" w:rsidP="00221923">
            <w:pPr>
              <w:pStyle w:val="VBAILTBodyStrong"/>
              <w:keepNext/>
              <w:spacing w:before="0" w:after="0" w:line="240" w:lineRule="auto"/>
              <w:rPr>
                <w:rFonts w:ascii="Arial" w:hAnsi="Arial"/>
              </w:rPr>
            </w:pPr>
            <w:r>
              <w:rPr>
                <w:rFonts w:ascii="Arial" w:hAnsi="Arial"/>
              </w:rPr>
              <w:t>Icebreaker</w:t>
            </w:r>
          </w:p>
          <w:p w14:paraId="09465D5A" w14:textId="77777777" w:rsidR="0030399F" w:rsidRDefault="0030399F" w:rsidP="00221923">
            <w:pPr>
              <w:pStyle w:val="VBAILTBodyStrong"/>
              <w:keepNext/>
              <w:spacing w:before="0" w:after="0" w:line="240" w:lineRule="auto"/>
              <w:rPr>
                <w:rFonts w:ascii="Arial" w:hAnsi="Arial"/>
              </w:rPr>
            </w:pPr>
          </w:p>
          <w:p w14:paraId="6B7804DC" w14:textId="77777777" w:rsidR="0030399F" w:rsidRDefault="0030399F" w:rsidP="00221923">
            <w:pPr>
              <w:pStyle w:val="VBAILTBodyStrong"/>
              <w:keepNext/>
              <w:spacing w:before="0" w:after="0" w:line="240" w:lineRule="auto"/>
              <w:rPr>
                <w:rFonts w:ascii="Arial" w:hAnsi="Arial"/>
              </w:rPr>
            </w:pPr>
          </w:p>
          <w:p w14:paraId="765F4A7A" w14:textId="77777777" w:rsidR="0030399F" w:rsidRPr="00F61EF8" w:rsidRDefault="0030399F" w:rsidP="00221923">
            <w:pPr>
              <w:pStyle w:val="VBAILTBody"/>
              <w:spacing w:before="0" w:after="0" w:line="240" w:lineRule="auto"/>
              <w:rPr>
                <w:rStyle w:val="Strong"/>
                <w:rFonts w:ascii="Arial" w:hAnsi="Arial"/>
                <w:bCs w:val="0"/>
              </w:rPr>
            </w:pPr>
            <w:r>
              <w:rPr>
                <w:rStyle w:val="Strong"/>
                <w:rFonts w:ascii="Arial" w:hAnsi="Arial"/>
                <w:bCs w:val="0"/>
              </w:rPr>
              <w:t>Answer this question:</w:t>
            </w:r>
          </w:p>
          <w:p w14:paraId="40B93384" w14:textId="77777777" w:rsidR="0030399F" w:rsidRPr="00323818" w:rsidRDefault="0030399F" w:rsidP="00221923">
            <w:pPr>
              <w:pStyle w:val="VBAILTBodyStrong"/>
              <w:spacing w:line="240" w:lineRule="auto"/>
              <w:rPr>
                <w:rFonts w:ascii="Arial" w:hAnsi="Arial"/>
              </w:rPr>
            </w:pPr>
            <w:r w:rsidRPr="00323818">
              <w:rPr>
                <w:rStyle w:val="Strong"/>
                <w:rFonts w:ascii="Arial" w:hAnsi="Arial"/>
              </w:rPr>
              <w:t>What do you want to get out of this lesson?</w:t>
            </w:r>
          </w:p>
        </w:tc>
        <w:tc>
          <w:tcPr>
            <w:tcW w:w="5976" w:type="dxa"/>
            <w:tcBorders>
              <w:left w:val="dashSmallGap" w:sz="4" w:space="0" w:color="auto"/>
            </w:tcBorders>
          </w:tcPr>
          <w:p w14:paraId="1BFA18E9" w14:textId="77777777" w:rsidR="0030399F" w:rsidRPr="00D6388C" w:rsidRDefault="0030399F" w:rsidP="00221923">
            <w:pPr>
              <w:pStyle w:val="VBAILTBody"/>
              <w:spacing w:before="0" w:after="0" w:line="240" w:lineRule="auto"/>
              <w:rPr>
                <w:rStyle w:val="Strong"/>
                <w:rFonts w:ascii="Arial" w:hAnsi="Arial"/>
                <w:b w:val="0"/>
                <w:bCs w:val="0"/>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Icebreaker</w:t>
            </w:r>
            <w:r w:rsidRPr="00417C8C">
              <w:rPr>
                <w:rFonts w:ascii="Arial" w:hAnsi="Arial"/>
              </w:rPr>
              <w:t>”</w:t>
            </w:r>
          </w:p>
          <w:p w14:paraId="649A60D5" w14:textId="77777777" w:rsidR="0030399F" w:rsidRPr="00417C8C" w:rsidRDefault="0030399F" w:rsidP="00221923">
            <w:pPr>
              <w:pStyle w:val="VBAILTBody"/>
              <w:spacing w:before="0" w:after="0" w:line="240" w:lineRule="auto"/>
              <w:rPr>
                <w:rStyle w:val="Strong"/>
                <w:rFonts w:ascii="Arial" w:hAnsi="Arial"/>
              </w:rPr>
            </w:pPr>
          </w:p>
        </w:tc>
      </w:tr>
      <w:tr w:rsidR="0030399F" w:rsidRPr="005F6467" w14:paraId="29F901CC" w14:textId="77777777" w:rsidTr="00221923">
        <w:trPr>
          <w:jc w:val="center"/>
        </w:trPr>
        <w:tc>
          <w:tcPr>
            <w:tcW w:w="3326" w:type="dxa"/>
            <w:tcBorders>
              <w:right w:val="dashSmallGap" w:sz="4" w:space="0" w:color="auto"/>
            </w:tcBorders>
          </w:tcPr>
          <w:p w14:paraId="3A0D3494" w14:textId="77777777" w:rsidR="0030399F" w:rsidRDefault="0030399F" w:rsidP="00221923">
            <w:pPr>
              <w:pStyle w:val="VBAILTBodyStrong"/>
              <w:spacing w:before="0" w:after="0" w:line="240" w:lineRule="auto"/>
              <w:rPr>
                <w:rFonts w:ascii="Arial" w:hAnsi="Arial"/>
              </w:rPr>
            </w:pPr>
            <w:r>
              <w:rPr>
                <w:rFonts w:ascii="Arial" w:hAnsi="Arial"/>
              </w:rPr>
              <w:t>Agenda</w:t>
            </w:r>
          </w:p>
          <w:p w14:paraId="27A6EF34" w14:textId="77777777" w:rsidR="0030399F" w:rsidRDefault="0030399F" w:rsidP="00221923">
            <w:pPr>
              <w:pStyle w:val="VBAILTBodyStrong"/>
              <w:spacing w:before="0" w:after="0" w:line="240" w:lineRule="auto"/>
              <w:rPr>
                <w:rFonts w:ascii="Arial" w:hAnsi="Arial"/>
              </w:rPr>
            </w:pPr>
          </w:p>
          <w:p w14:paraId="4A3364C6" w14:textId="77777777" w:rsidR="0030399F" w:rsidRDefault="0030399F" w:rsidP="00221923">
            <w:pPr>
              <w:pStyle w:val="VBAILTBodyStrong"/>
              <w:spacing w:before="0" w:after="0" w:line="240" w:lineRule="auto"/>
              <w:jc w:val="center"/>
              <w:rPr>
                <w:rFonts w:ascii="Arial" w:hAnsi="Arial"/>
              </w:rPr>
            </w:pPr>
          </w:p>
          <w:p w14:paraId="30ADD353" w14:textId="752429B1" w:rsidR="0030399F" w:rsidRPr="00564368" w:rsidRDefault="008631E6" w:rsidP="00221923">
            <w:pPr>
              <w:pStyle w:val="VBAILTBody"/>
              <w:spacing w:before="0" w:after="0" w:line="240" w:lineRule="auto"/>
              <w:rPr>
                <w:rFonts w:ascii="Arial" w:hAnsi="Arial"/>
                <w:b/>
                <w:bCs/>
              </w:rPr>
            </w:pPr>
            <w:r>
              <w:rPr>
                <w:rStyle w:val="Strong"/>
                <w:rFonts w:ascii="Arial" w:hAnsi="Arial"/>
              </w:rPr>
              <w:t>The agenda for this lesson</w:t>
            </w:r>
            <w:r w:rsidR="0030399F" w:rsidRPr="00372FBA">
              <w:rPr>
                <w:rStyle w:val="Strong"/>
                <w:rFonts w:ascii="Arial" w:hAnsi="Arial"/>
              </w:rPr>
              <w:t>:</w:t>
            </w:r>
          </w:p>
          <w:p w14:paraId="1790F75D" w14:textId="77777777" w:rsidR="0030399F" w:rsidRPr="005C38D7" w:rsidRDefault="0030399F" w:rsidP="003D569C">
            <w:pPr>
              <w:pStyle w:val="VBAILTBody"/>
              <w:numPr>
                <w:ilvl w:val="0"/>
                <w:numId w:val="26"/>
              </w:numPr>
              <w:spacing w:before="0" w:after="0" w:line="240" w:lineRule="auto"/>
              <w:rPr>
                <w:rFonts w:ascii="Arial" w:hAnsi="Arial"/>
              </w:rPr>
            </w:pPr>
            <w:r w:rsidRPr="005C38D7">
              <w:rPr>
                <w:rFonts w:ascii="Arial" w:hAnsi="Arial"/>
              </w:rPr>
              <w:t>Delegation of Authority</w:t>
            </w:r>
            <w:r>
              <w:rPr>
                <w:rFonts w:ascii="Arial" w:hAnsi="Arial"/>
              </w:rPr>
              <w:t xml:space="preserve"> Functions</w:t>
            </w:r>
            <w:r>
              <w:rPr>
                <w:rFonts w:ascii="Arial" w:hAnsi="Arial"/>
              </w:rPr>
              <w:br/>
            </w:r>
          </w:p>
          <w:p w14:paraId="2F6E66F4" w14:textId="77777777" w:rsidR="0030399F" w:rsidRPr="005F6467" w:rsidRDefault="0030399F" w:rsidP="003D569C">
            <w:pPr>
              <w:pStyle w:val="VBAILTBody"/>
              <w:numPr>
                <w:ilvl w:val="0"/>
                <w:numId w:val="26"/>
              </w:numPr>
              <w:spacing w:before="0" w:after="0" w:line="240" w:lineRule="auto"/>
              <w:rPr>
                <w:rFonts w:ascii="Arial" w:hAnsi="Arial"/>
                <w:b/>
              </w:rPr>
            </w:pPr>
            <w:r>
              <w:rPr>
                <w:rFonts w:ascii="Arial" w:hAnsi="Arial"/>
              </w:rPr>
              <w:t>Delegation of Authority Assignments</w:t>
            </w:r>
            <w:r>
              <w:rPr>
                <w:rFonts w:ascii="Arial" w:hAnsi="Arial"/>
                <w:b/>
              </w:rPr>
              <w:br/>
            </w:r>
          </w:p>
        </w:tc>
        <w:tc>
          <w:tcPr>
            <w:tcW w:w="5976" w:type="dxa"/>
            <w:tcBorders>
              <w:left w:val="dashSmallGap" w:sz="4" w:space="0" w:color="auto"/>
            </w:tcBorders>
          </w:tcPr>
          <w:p w14:paraId="39707303" w14:textId="77777777" w:rsidR="0030399F" w:rsidRPr="00037F26" w:rsidRDefault="0030399F" w:rsidP="00221923">
            <w:pPr>
              <w:pStyle w:val="VBAILTBody"/>
              <w:spacing w:before="0" w:after="0" w:line="240" w:lineRule="auto"/>
              <w:rPr>
                <w:rStyle w:val="Strong"/>
                <w:rFonts w:ascii="Arial" w:hAnsi="Arial"/>
                <w:b w:val="0"/>
                <w:bCs w:val="0"/>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Agenda</w:t>
            </w:r>
            <w:r w:rsidRPr="00417C8C">
              <w:rPr>
                <w:rFonts w:ascii="Arial" w:hAnsi="Arial"/>
              </w:rPr>
              <w:t>”</w:t>
            </w:r>
          </w:p>
        </w:tc>
      </w:tr>
      <w:tr w:rsidR="0030399F" w:rsidRPr="00417C8C" w14:paraId="07519AA7" w14:textId="77777777" w:rsidTr="00221923">
        <w:trPr>
          <w:jc w:val="center"/>
        </w:trPr>
        <w:tc>
          <w:tcPr>
            <w:tcW w:w="3326" w:type="dxa"/>
            <w:tcBorders>
              <w:bottom w:val="single" w:sz="4" w:space="0" w:color="auto"/>
              <w:right w:val="dashSmallGap" w:sz="4" w:space="0" w:color="auto"/>
            </w:tcBorders>
          </w:tcPr>
          <w:p w14:paraId="50C6C26E" w14:textId="77777777" w:rsidR="0030399F" w:rsidRDefault="0030399F" w:rsidP="00221923">
            <w:pPr>
              <w:pStyle w:val="VBAILTBody"/>
              <w:spacing w:before="0" w:after="0" w:line="240" w:lineRule="auto"/>
              <w:rPr>
                <w:rFonts w:ascii="Arial" w:hAnsi="Arial"/>
                <w:b/>
              </w:rPr>
            </w:pPr>
            <w:r w:rsidRPr="00417C8C">
              <w:rPr>
                <w:rFonts w:ascii="Arial" w:hAnsi="Arial"/>
                <w:b/>
              </w:rPr>
              <w:t>Learning Objectives</w:t>
            </w:r>
          </w:p>
          <w:p w14:paraId="741DCF33" w14:textId="77777777" w:rsidR="0030399F" w:rsidRDefault="0030399F" w:rsidP="00221923">
            <w:pPr>
              <w:pStyle w:val="VBAILTBody"/>
              <w:spacing w:before="0" w:after="0" w:line="240" w:lineRule="auto"/>
              <w:rPr>
                <w:rFonts w:ascii="Arial" w:hAnsi="Arial"/>
                <w:b/>
              </w:rPr>
            </w:pPr>
          </w:p>
          <w:p w14:paraId="36A2BE2E" w14:textId="77777777" w:rsidR="0030399F" w:rsidRDefault="0030399F" w:rsidP="00221923">
            <w:pPr>
              <w:pStyle w:val="VBAILTBody"/>
              <w:spacing w:before="0" w:after="0" w:line="240" w:lineRule="auto"/>
              <w:rPr>
                <w:rFonts w:ascii="Arial" w:hAnsi="Arial"/>
                <w:b/>
                <w:noProof/>
              </w:rPr>
            </w:pPr>
          </w:p>
          <w:p w14:paraId="1C66BEDC" w14:textId="77777777" w:rsidR="0030399F" w:rsidRPr="00564368" w:rsidRDefault="0030399F" w:rsidP="00221923">
            <w:pPr>
              <w:pStyle w:val="VBAILTBody"/>
              <w:spacing w:before="0" w:after="0" w:line="240" w:lineRule="auto"/>
              <w:rPr>
                <w:rStyle w:val="Strong"/>
                <w:b w:val="0"/>
              </w:rPr>
            </w:pPr>
            <w:r w:rsidRPr="00372FBA">
              <w:rPr>
                <w:rStyle w:val="Strong"/>
                <w:rFonts w:ascii="Arial" w:hAnsi="Arial"/>
              </w:rPr>
              <w:t>The objectives of this lesson:</w:t>
            </w:r>
          </w:p>
          <w:p w14:paraId="2CB4B0BA" w14:textId="77777777" w:rsidR="0030399F" w:rsidRPr="000752D1" w:rsidRDefault="0030399F" w:rsidP="00A24106">
            <w:pPr>
              <w:pStyle w:val="VBAILTBody"/>
              <w:numPr>
                <w:ilvl w:val="0"/>
                <w:numId w:val="26"/>
              </w:numPr>
              <w:spacing w:line="240" w:lineRule="auto"/>
              <w:rPr>
                <w:rFonts w:ascii="Arial" w:hAnsi="Arial"/>
              </w:rPr>
            </w:pPr>
            <w:r>
              <w:rPr>
                <w:rFonts w:ascii="Arial" w:hAnsi="Arial"/>
              </w:rPr>
              <w:t>Identify DOA certification tasks that Stations are responsible for completing.</w:t>
            </w:r>
          </w:p>
          <w:p w14:paraId="2AEC88E4" w14:textId="77777777" w:rsidR="0030399F" w:rsidRPr="000752D1" w:rsidRDefault="0030399F" w:rsidP="00A24106">
            <w:pPr>
              <w:pStyle w:val="VBAILTBody"/>
              <w:numPr>
                <w:ilvl w:val="0"/>
                <w:numId w:val="26"/>
              </w:numPr>
              <w:spacing w:line="240" w:lineRule="auto"/>
              <w:rPr>
                <w:rFonts w:ascii="Arial" w:hAnsi="Arial"/>
              </w:rPr>
            </w:pPr>
            <w:r w:rsidRPr="000752D1">
              <w:rPr>
                <w:rFonts w:ascii="Arial" w:hAnsi="Arial"/>
              </w:rPr>
              <w:t xml:space="preserve">Identify </w:t>
            </w:r>
            <w:r>
              <w:rPr>
                <w:rFonts w:ascii="Arial" w:hAnsi="Arial"/>
              </w:rPr>
              <w:t>DOA certification tasks that ALAC is responsible for completing.</w:t>
            </w:r>
          </w:p>
          <w:p w14:paraId="4F4C6AF1" w14:textId="77777777" w:rsidR="0030399F" w:rsidRPr="00DC5388" w:rsidRDefault="0030399F" w:rsidP="00A24106">
            <w:pPr>
              <w:pStyle w:val="VBAILTBody"/>
              <w:numPr>
                <w:ilvl w:val="0"/>
                <w:numId w:val="26"/>
              </w:numPr>
              <w:spacing w:line="240" w:lineRule="auto"/>
              <w:rPr>
                <w:rFonts w:ascii="Arial" w:hAnsi="Arial"/>
              </w:rPr>
            </w:pPr>
            <w:r>
              <w:rPr>
                <w:rFonts w:ascii="Arial" w:hAnsi="Arial"/>
              </w:rPr>
              <w:lastRenderedPageBreak/>
              <w:t>Identify DOA certification tasks that CAATS is responsible for completing.</w:t>
            </w:r>
          </w:p>
        </w:tc>
        <w:tc>
          <w:tcPr>
            <w:tcW w:w="5976" w:type="dxa"/>
            <w:tcBorders>
              <w:left w:val="dashSmallGap" w:sz="4" w:space="0" w:color="auto"/>
              <w:bottom w:val="single" w:sz="4" w:space="0" w:color="auto"/>
            </w:tcBorders>
          </w:tcPr>
          <w:p w14:paraId="41AF90C5" w14:textId="77777777" w:rsidR="0030399F" w:rsidRPr="00417C8C" w:rsidRDefault="0030399F" w:rsidP="00221923">
            <w:pPr>
              <w:pStyle w:val="VBAILTBody"/>
              <w:spacing w:before="0" w:after="0" w:line="240" w:lineRule="auto"/>
              <w:rPr>
                <w:rStyle w:val="Strong"/>
                <w:rFonts w:ascii="Arial" w:hAnsi="Arial"/>
                <w:b w:val="0"/>
                <w:bCs w:val="0"/>
              </w:rPr>
            </w:pPr>
            <w:r>
              <w:rPr>
                <w:rFonts w:ascii="Arial" w:hAnsi="Arial"/>
              </w:rPr>
              <w:lastRenderedPageBreak/>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“Learning Objectives”</w:t>
            </w:r>
          </w:p>
        </w:tc>
      </w:tr>
      <w:tr w:rsidR="0030399F" w:rsidRPr="00417C8C" w14:paraId="31B0E613" w14:textId="77777777" w:rsidTr="00221923">
        <w:trPr>
          <w:jc w:val="center"/>
        </w:trPr>
        <w:tc>
          <w:tcPr>
            <w:tcW w:w="3326" w:type="dxa"/>
            <w:tcBorders>
              <w:bottom w:val="single" w:sz="4" w:space="0" w:color="auto"/>
              <w:right w:val="dashSmallGap" w:sz="4" w:space="0" w:color="auto"/>
            </w:tcBorders>
          </w:tcPr>
          <w:p w14:paraId="60A6BE46" w14:textId="77777777" w:rsidR="0030399F" w:rsidRDefault="0030399F" w:rsidP="00221923">
            <w:pPr>
              <w:pStyle w:val="VBAILTBodyStrong"/>
              <w:rPr>
                <w:rFonts w:ascii="Arial" w:hAnsi="Arial"/>
              </w:rPr>
            </w:pPr>
            <w:r w:rsidRPr="006D6A7C">
              <w:rPr>
                <w:rFonts w:ascii="Arial" w:hAnsi="Arial"/>
              </w:rPr>
              <w:t>Delegation of Authority</w:t>
            </w:r>
          </w:p>
          <w:p w14:paraId="77DE79D0" w14:textId="77777777" w:rsidR="0030399F" w:rsidRDefault="0030399F" w:rsidP="00221923">
            <w:pPr>
              <w:pStyle w:val="VBAILTBodyStrong"/>
              <w:rPr>
                <w:rFonts w:ascii="Arial" w:hAnsi="Arial"/>
              </w:rPr>
            </w:pPr>
          </w:p>
          <w:p w14:paraId="2CF42077" w14:textId="77777777" w:rsidR="0030399F" w:rsidRPr="006D6A7C" w:rsidRDefault="0030399F" w:rsidP="00221923">
            <w:pPr>
              <w:pStyle w:val="VBAILTBodyStrong"/>
              <w:rPr>
                <w:rFonts w:ascii="Arial" w:hAnsi="Arial"/>
              </w:rPr>
            </w:pPr>
            <w:r>
              <w:rPr>
                <w:rFonts w:ascii="Arial" w:hAnsi="Arial"/>
              </w:rPr>
              <w:t>Delegation of Authority (DOA) Requirement:</w:t>
            </w:r>
          </w:p>
          <w:p w14:paraId="2C8E5178" w14:textId="77777777" w:rsidR="0030399F" w:rsidRPr="006D6A7C" w:rsidRDefault="0030399F" w:rsidP="003D569C">
            <w:pPr>
              <w:pStyle w:val="VBAILTbullet1"/>
              <w:numPr>
                <w:ilvl w:val="0"/>
                <w:numId w:val="29"/>
              </w:numPr>
              <w:spacing w:before="0" w:line="240" w:lineRule="auto"/>
              <w:rPr>
                <w:rFonts w:ascii="Arial" w:hAnsi="Arial"/>
              </w:rPr>
            </w:pPr>
            <w:r w:rsidRPr="006D6A7C">
              <w:rPr>
                <w:rFonts w:ascii="Arial" w:hAnsi="Arial"/>
              </w:rPr>
              <w:t>Delegation of Authority is needed for each Regional Office (RO) which the Director has the authority to approve administrative accounting documents and transactions.</w:t>
            </w:r>
            <w:r>
              <w:rPr>
                <w:rFonts w:ascii="Arial" w:hAnsi="Arial"/>
              </w:rPr>
              <w:br/>
            </w:r>
          </w:p>
          <w:p w14:paraId="6AD83312" w14:textId="77777777" w:rsidR="0030399F" w:rsidRDefault="0030399F" w:rsidP="003D569C">
            <w:pPr>
              <w:pStyle w:val="VBAILTbullet1"/>
              <w:numPr>
                <w:ilvl w:val="0"/>
                <w:numId w:val="29"/>
              </w:numPr>
              <w:spacing w:before="0" w:line="240" w:lineRule="auto"/>
              <w:rPr>
                <w:rFonts w:ascii="Arial" w:hAnsi="Arial"/>
              </w:rPr>
            </w:pPr>
            <w:r w:rsidRPr="006D6A7C">
              <w:rPr>
                <w:rFonts w:ascii="Arial" w:hAnsi="Arial"/>
              </w:rPr>
              <w:t>Directors or their desi</w:t>
            </w:r>
            <w:r>
              <w:rPr>
                <w:rFonts w:ascii="Arial" w:hAnsi="Arial"/>
              </w:rPr>
              <w:t xml:space="preserve">gnees are required to submit a </w:t>
            </w:r>
            <w:r w:rsidRPr="00A06BBF">
              <w:rPr>
                <w:rFonts w:ascii="Arial" w:hAnsi="Arial"/>
                <w:b/>
                <w:i/>
              </w:rPr>
              <w:t>recertification</w:t>
            </w:r>
            <w:r w:rsidRPr="006D6A7C">
              <w:rPr>
                <w:rFonts w:ascii="Arial" w:hAnsi="Arial"/>
              </w:rPr>
              <w:t xml:space="preserve"> of their DOA in June.</w:t>
            </w:r>
          </w:p>
          <w:p w14:paraId="032C2883" w14:textId="77777777" w:rsidR="0030399F" w:rsidRPr="00417C8C" w:rsidRDefault="0030399F" w:rsidP="00221923">
            <w:pPr>
              <w:pStyle w:val="VBAILTBody"/>
              <w:spacing w:before="0" w:after="0" w:line="240" w:lineRule="auto"/>
              <w:rPr>
                <w:rFonts w:ascii="Arial" w:hAnsi="Arial"/>
                <w:b/>
              </w:rPr>
            </w:pPr>
          </w:p>
        </w:tc>
        <w:tc>
          <w:tcPr>
            <w:tcW w:w="5976" w:type="dxa"/>
            <w:tcBorders>
              <w:left w:val="dashSmallGap" w:sz="4" w:space="0" w:color="auto"/>
              <w:bottom w:val="single" w:sz="4" w:space="0" w:color="auto"/>
            </w:tcBorders>
          </w:tcPr>
          <w:p w14:paraId="501ADD84" w14:textId="3107EAF2" w:rsidR="0030399F" w:rsidRDefault="0030399F" w:rsidP="00221923">
            <w:pPr>
              <w:pStyle w:val="VBAILTBody"/>
              <w:spacing w:before="0" w:after="0" w:line="240" w:lineRule="auto"/>
              <w:rPr>
                <w:rFonts w:ascii="Arial" w:hAnsi="Arial"/>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sidR="008631E6">
              <w:rPr>
                <w:rFonts w:ascii="Arial" w:hAnsi="Arial"/>
              </w:rPr>
              <w:t>Delegation of Authority</w:t>
            </w:r>
            <w:r>
              <w:rPr>
                <w:rFonts w:ascii="Arial" w:hAnsi="Arial"/>
              </w:rPr>
              <w:t>”</w:t>
            </w:r>
          </w:p>
        </w:tc>
      </w:tr>
      <w:tr w:rsidR="0030399F" w:rsidRPr="00A06BBF" w14:paraId="336402AE" w14:textId="77777777" w:rsidTr="00221923">
        <w:trPr>
          <w:jc w:val="center"/>
        </w:trPr>
        <w:tc>
          <w:tcPr>
            <w:tcW w:w="3326" w:type="dxa"/>
            <w:tcBorders>
              <w:right w:val="dashSmallGap" w:sz="4" w:space="0" w:color="auto"/>
            </w:tcBorders>
          </w:tcPr>
          <w:p w14:paraId="6A773E91" w14:textId="77777777" w:rsidR="0030399F" w:rsidRDefault="0030399F" w:rsidP="00221923">
            <w:pPr>
              <w:pStyle w:val="VBAILTBodyStrong"/>
              <w:spacing w:before="0" w:after="0" w:line="240" w:lineRule="auto"/>
              <w:rPr>
                <w:rFonts w:ascii="Arial" w:hAnsi="Arial"/>
              </w:rPr>
            </w:pPr>
            <w:bookmarkStart w:id="5" w:name="Station_Responsibilities"/>
            <w:r>
              <w:rPr>
                <w:rFonts w:ascii="Arial" w:hAnsi="Arial"/>
              </w:rPr>
              <w:t>Station Responsibilities</w:t>
            </w:r>
          </w:p>
          <w:bookmarkEnd w:id="5"/>
          <w:p w14:paraId="7BA82E71" w14:textId="77777777" w:rsidR="0030399F" w:rsidRDefault="0030399F" w:rsidP="00221923">
            <w:pPr>
              <w:pStyle w:val="VBAILTBodyStrong"/>
              <w:spacing w:before="0" w:after="0" w:line="240" w:lineRule="auto"/>
              <w:rPr>
                <w:rFonts w:ascii="Arial" w:hAnsi="Arial"/>
              </w:rPr>
            </w:pPr>
          </w:p>
          <w:p w14:paraId="7E0AA939" w14:textId="77777777" w:rsidR="0030399F" w:rsidRDefault="0030399F" w:rsidP="00221923">
            <w:pPr>
              <w:pStyle w:val="VBAILTBodyStrong"/>
              <w:spacing w:before="0"/>
              <w:rPr>
                <w:rFonts w:ascii="Arial" w:hAnsi="Arial"/>
                <w:bCs/>
              </w:rPr>
            </w:pPr>
            <w:r w:rsidRPr="00A06BBF">
              <w:rPr>
                <w:rFonts w:ascii="Arial" w:hAnsi="Arial"/>
                <w:bCs/>
              </w:rPr>
              <w:t xml:space="preserve">DOA </w:t>
            </w:r>
            <w:r>
              <w:rPr>
                <w:rFonts w:ascii="Arial" w:hAnsi="Arial"/>
                <w:bCs/>
              </w:rPr>
              <w:t>station needs to complete the following responsibilities</w:t>
            </w:r>
            <w:r w:rsidRPr="00A06BBF">
              <w:rPr>
                <w:rFonts w:ascii="Arial" w:hAnsi="Arial"/>
                <w:bCs/>
              </w:rPr>
              <w:t>:</w:t>
            </w:r>
          </w:p>
          <w:p w14:paraId="7A0AD96D" w14:textId="77777777" w:rsidR="0030399F" w:rsidRDefault="0030399F" w:rsidP="003D569C">
            <w:pPr>
              <w:pStyle w:val="ListParagraph"/>
              <w:numPr>
                <w:ilvl w:val="0"/>
                <w:numId w:val="29"/>
              </w:numPr>
            </w:pPr>
            <w:r w:rsidRPr="00E373B8">
              <w:t>Designate in writing by name and signature the responsible subordinates to perform the administrative accounting approving official</w:t>
            </w:r>
            <w:r>
              <w:t xml:space="preserve"> duties as specified on the DOA.</w:t>
            </w:r>
            <w:r>
              <w:br/>
            </w:r>
          </w:p>
          <w:p w14:paraId="0D443631" w14:textId="77777777" w:rsidR="0030399F" w:rsidRDefault="0030399F" w:rsidP="003D569C">
            <w:pPr>
              <w:pStyle w:val="ListParagraph"/>
              <w:numPr>
                <w:ilvl w:val="0"/>
                <w:numId w:val="29"/>
              </w:numPr>
            </w:pPr>
            <w:r w:rsidRPr="00E373B8">
              <w:t xml:space="preserve">Ensure alternate approving officials are appointed in case the primary approving official </w:t>
            </w:r>
            <w:r w:rsidRPr="00E373B8">
              <w:lastRenderedPageBreak/>
              <w:t>is not present.</w:t>
            </w:r>
            <w:r>
              <w:br/>
            </w:r>
          </w:p>
          <w:p w14:paraId="0CDFB891" w14:textId="77777777" w:rsidR="0030399F" w:rsidRPr="004F4DE9" w:rsidRDefault="0030399F" w:rsidP="003D569C">
            <w:pPr>
              <w:pStyle w:val="ListParagraph"/>
              <w:numPr>
                <w:ilvl w:val="0"/>
                <w:numId w:val="29"/>
              </w:numPr>
              <w:rPr>
                <w:b/>
                <w:bCs/>
              </w:rPr>
            </w:pPr>
            <w:r w:rsidRPr="007A01CF">
              <w:t>Identify all approving officials, other than the Director, to approve the Director’s travel</w:t>
            </w:r>
            <w:r>
              <w:t>.</w:t>
            </w:r>
          </w:p>
        </w:tc>
        <w:tc>
          <w:tcPr>
            <w:tcW w:w="5976" w:type="dxa"/>
            <w:tcBorders>
              <w:left w:val="dashSmallGap" w:sz="4" w:space="0" w:color="auto"/>
            </w:tcBorders>
          </w:tcPr>
          <w:p w14:paraId="7DB84014" w14:textId="77777777" w:rsidR="0030399F" w:rsidRDefault="0030399F" w:rsidP="00221923">
            <w:pPr>
              <w:pStyle w:val="VBAILTBody"/>
              <w:spacing w:before="0" w:after="0" w:line="240" w:lineRule="auto"/>
              <w:rPr>
                <w:rFonts w:ascii="Arial" w:hAnsi="Arial"/>
              </w:rPr>
            </w:pPr>
            <w:r>
              <w:rPr>
                <w:rFonts w:ascii="Arial" w:hAnsi="Arial"/>
              </w:rPr>
              <w:lastRenderedPageBreak/>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Station Responsibilities</w:t>
            </w:r>
            <w:r w:rsidRPr="00417C8C">
              <w:rPr>
                <w:rFonts w:ascii="Arial" w:hAnsi="Arial"/>
              </w:rPr>
              <w:t>”</w:t>
            </w:r>
          </w:p>
          <w:p w14:paraId="207F4251" w14:textId="77777777" w:rsidR="0030399F" w:rsidRDefault="0030399F" w:rsidP="00221923">
            <w:pPr>
              <w:pStyle w:val="VBAILTBody"/>
              <w:spacing w:before="0" w:after="0" w:line="240" w:lineRule="auto"/>
              <w:rPr>
                <w:rFonts w:ascii="Arial" w:hAnsi="Arial"/>
              </w:rPr>
            </w:pPr>
          </w:p>
          <w:p w14:paraId="4D1FEB6D" w14:textId="77777777" w:rsidR="0030399F" w:rsidRDefault="0030399F" w:rsidP="00221923">
            <w:pPr>
              <w:pStyle w:val="VBAILTBody"/>
              <w:spacing w:before="0" w:after="0" w:line="240" w:lineRule="auto"/>
              <w:rPr>
                <w:rFonts w:ascii="Arial" w:hAnsi="Arial"/>
              </w:rPr>
            </w:pPr>
            <w:r>
              <w:rPr>
                <w:rFonts w:ascii="Arial" w:hAnsi="Arial"/>
                <w:b/>
              </w:rPr>
              <w:t>ACTIVITY 1: IDENTIFYING STATION RESPONSIBILITIES IN THE DOA PROCESS</w:t>
            </w:r>
          </w:p>
          <w:p w14:paraId="5C9791CF" w14:textId="77777777" w:rsidR="0030399F" w:rsidRDefault="0030399F" w:rsidP="00221923">
            <w:pPr>
              <w:pStyle w:val="VBAILTBody"/>
              <w:spacing w:before="0" w:after="0" w:line="240" w:lineRule="auto"/>
              <w:rPr>
                <w:rFonts w:ascii="Arial" w:hAnsi="Arial"/>
              </w:rPr>
            </w:pPr>
          </w:p>
          <w:p w14:paraId="3DC18A8A" w14:textId="77777777" w:rsidR="0030399F" w:rsidRDefault="0030399F" w:rsidP="00221923">
            <w:pPr>
              <w:pStyle w:val="VBAILTBody"/>
              <w:spacing w:before="0" w:after="0" w:line="240" w:lineRule="auto"/>
              <w:rPr>
                <w:rFonts w:ascii="Arial" w:hAnsi="Arial"/>
                <w:b/>
              </w:rPr>
            </w:pPr>
            <w:r w:rsidRPr="005D338E">
              <w:rPr>
                <w:rFonts w:ascii="Arial" w:hAnsi="Arial"/>
                <w:b/>
              </w:rPr>
              <w:t>Directions:</w:t>
            </w:r>
          </w:p>
          <w:p w14:paraId="44ECAFE4" w14:textId="77777777" w:rsidR="0030399F" w:rsidRPr="005D338E" w:rsidRDefault="0030399F" w:rsidP="00221923">
            <w:pPr>
              <w:pStyle w:val="VBAILTBody"/>
              <w:spacing w:before="0" w:after="0" w:line="240" w:lineRule="auto"/>
              <w:rPr>
                <w:rFonts w:ascii="Arial" w:hAnsi="Arial"/>
                <w:b/>
              </w:rPr>
            </w:pPr>
          </w:p>
          <w:p w14:paraId="47249CE9" w14:textId="77777777" w:rsidR="0030399F" w:rsidRPr="00510D4E" w:rsidRDefault="0030399F" w:rsidP="003D569C">
            <w:pPr>
              <w:pStyle w:val="VBAILTBody"/>
              <w:numPr>
                <w:ilvl w:val="0"/>
                <w:numId w:val="31"/>
              </w:numPr>
              <w:spacing w:before="0" w:after="0" w:line="259" w:lineRule="auto"/>
              <w:rPr>
                <w:rFonts w:ascii="Arial" w:hAnsi="Arial"/>
              </w:rPr>
            </w:pPr>
            <w:r w:rsidRPr="00510D4E">
              <w:rPr>
                <w:rFonts w:ascii="Arial" w:hAnsi="Arial"/>
              </w:rPr>
              <w:t xml:space="preserve">Consider your job and the accounting tasks and budget transactions you complete during your daily accounting activities. </w:t>
            </w:r>
          </w:p>
          <w:p w14:paraId="62A483BD" w14:textId="77777777" w:rsidR="0030399F" w:rsidRPr="00510D4E" w:rsidRDefault="0030399F" w:rsidP="003D569C">
            <w:pPr>
              <w:pStyle w:val="VBAILTBody"/>
              <w:numPr>
                <w:ilvl w:val="0"/>
                <w:numId w:val="31"/>
              </w:numPr>
              <w:spacing w:before="0" w:after="0" w:line="259" w:lineRule="auto"/>
              <w:rPr>
                <w:rFonts w:ascii="Arial" w:hAnsi="Arial"/>
              </w:rPr>
            </w:pPr>
            <w:r w:rsidRPr="00510D4E">
              <w:rPr>
                <w:rFonts w:ascii="Arial" w:hAnsi="Arial"/>
              </w:rPr>
              <w:t xml:space="preserve">Use the </w:t>
            </w:r>
            <w:r>
              <w:rPr>
                <w:rFonts w:ascii="Arial" w:hAnsi="Arial"/>
              </w:rPr>
              <w:t>space</w:t>
            </w:r>
            <w:r w:rsidRPr="00510D4E">
              <w:rPr>
                <w:rFonts w:ascii="Arial" w:hAnsi="Arial"/>
              </w:rPr>
              <w:t xml:space="preserve"> provided to write down several examples to share with the class.</w:t>
            </w:r>
          </w:p>
          <w:p w14:paraId="5C5ED57B" w14:textId="77777777" w:rsidR="0030399F" w:rsidRPr="00671319" w:rsidRDefault="0030399F" w:rsidP="00221923">
            <w:pPr>
              <w:pStyle w:val="VBAILTBody"/>
              <w:spacing w:before="0" w:after="0" w:line="259" w:lineRule="auto"/>
            </w:pPr>
          </w:p>
          <w:p w14:paraId="3D30B822" w14:textId="77777777" w:rsidR="0030399F" w:rsidRDefault="0030399F" w:rsidP="00221923">
            <w:pPr>
              <w:pStyle w:val="VBAILTBody"/>
              <w:spacing w:before="0" w:after="0" w:line="240" w:lineRule="auto"/>
              <w:rPr>
                <w:rFonts w:ascii="Arial" w:hAnsi="Arial"/>
                <w:i/>
              </w:rPr>
            </w:pPr>
            <w:r w:rsidRPr="00060AA2">
              <w:rPr>
                <w:rFonts w:ascii="Arial" w:hAnsi="Arial"/>
                <w:b/>
              </w:rPr>
              <w:t>Question One:</w:t>
            </w:r>
            <w:r>
              <w:rPr>
                <w:rFonts w:ascii="Arial" w:hAnsi="Arial"/>
              </w:rPr>
              <w:t xml:space="preserve"> </w:t>
            </w:r>
            <w:r w:rsidRPr="00757D80">
              <w:rPr>
                <w:rFonts w:ascii="Arial" w:hAnsi="Arial"/>
                <w:i/>
              </w:rPr>
              <w:t>What are some examples of accounting tasks or budget transactions that you are authorized to complete for your station as a result of the authority delegated to you?</w:t>
            </w:r>
          </w:p>
          <w:p w14:paraId="1114D223" w14:textId="77777777" w:rsidR="0030399F" w:rsidRDefault="0030399F" w:rsidP="00221923">
            <w:pPr>
              <w:pStyle w:val="VBAILTBody"/>
              <w:spacing w:before="0" w:after="0" w:line="240" w:lineRule="auto"/>
              <w:rPr>
                <w:rFonts w:ascii="Arial" w:hAnsi="Arial"/>
                <w:i/>
              </w:rPr>
            </w:pPr>
          </w:p>
          <w:p w14:paraId="66CE3DC3" w14:textId="77777777" w:rsidR="0030399F" w:rsidRDefault="0030399F" w:rsidP="00221923">
            <w:pPr>
              <w:pStyle w:val="VBAILTBody"/>
              <w:spacing w:before="0" w:after="0" w:line="240" w:lineRule="auto"/>
              <w:rPr>
                <w:rFonts w:ascii="Arial" w:hAnsi="Arial"/>
              </w:rPr>
            </w:pPr>
            <w:r>
              <w:rPr>
                <w:rFonts w:ascii="Arial" w:hAnsi="Arial"/>
              </w:rPr>
              <w:t>Example 1:</w:t>
            </w:r>
            <w:r>
              <w:rPr>
                <w:rFonts w:ascii="Arial" w:hAnsi="Arial"/>
              </w:rPr>
              <w:br/>
            </w:r>
          </w:p>
          <w:p w14:paraId="112452C3" w14:textId="77777777" w:rsidR="0030399F" w:rsidRDefault="0030399F" w:rsidP="00221923">
            <w:pPr>
              <w:pStyle w:val="VBAILTBody"/>
              <w:spacing w:before="0" w:after="0" w:line="240" w:lineRule="auto"/>
              <w:rPr>
                <w:rFonts w:ascii="Arial" w:hAnsi="Arial"/>
              </w:rPr>
            </w:pPr>
            <w:r>
              <w:rPr>
                <w:rFonts w:ascii="Arial" w:hAnsi="Arial"/>
              </w:rPr>
              <w:t>Example 2:</w:t>
            </w:r>
          </w:p>
          <w:p w14:paraId="3987AC0D" w14:textId="77777777" w:rsidR="0030399F" w:rsidRDefault="0030399F" w:rsidP="00221923">
            <w:pPr>
              <w:pStyle w:val="VBAILTBody"/>
              <w:spacing w:before="0" w:after="0" w:line="240" w:lineRule="auto"/>
              <w:rPr>
                <w:rFonts w:ascii="Arial" w:hAnsi="Arial"/>
                <w:b/>
              </w:rPr>
            </w:pPr>
          </w:p>
          <w:p w14:paraId="24E044D1" w14:textId="77777777" w:rsidR="0030399F" w:rsidRDefault="0030399F" w:rsidP="00221923">
            <w:pPr>
              <w:pStyle w:val="VBAILTBody"/>
              <w:spacing w:before="0" w:after="0" w:line="240" w:lineRule="auto"/>
              <w:rPr>
                <w:rFonts w:ascii="Arial" w:hAnsi="Arial"/>
                <w:i/>
              </w:rPr>
            </w:pPr>
            <w:r w:rsidRPr="00060AA2">
              <w:rPr>
                <w:rFonts w:ascii="Arial" w:hAnsi="Arial"/>
                <w:b/>
              </w:rPr>
              <w:t>Question Two:</w:t>
            </w:r>
            <w:r>
              <w:rPr>
                <w:rFonts w:ascii="Arial" w:hAnsi="Arial"/>
              </w:rPr>
              <w:t xml:space="preserve"> </w:t>
            </w:r>
            <w:r w:rsidRPr="00757D80">
              <w:rPr>
                <w:rFonts w:ascii="Arial" w:hAnsi="Arial"/>
                <w:i/>
              </w:rPr>
              <w:t>What are some examples of accounting tasks or budget transactions that you need to get approval for before they can be completed by you?</w:t>
            </w:r>
          </w:p>
          <w:p w14:paraId="4ABCD473" w14:textId="77777777" w:rsidR="0030399F" w:rsidRDefault="0030399F" w:rsidP="00221923">
            <w:pPr>
              <w:pStyle w:val="VBAILTBody"/>
              <w:spacing w:before="0" w:after="0" w:line="240" w:lineRule="auto"/>
              <w:rPr>
                <w:rFonts w:ascii="Arial" w:hAnsi="Arial"/>
                <w:i/>
              </w:rPr>
            </w:pPr>
          </w:p>
          <w:p w14:paraId="492F2767" w14:textId="77777777" w:rsidR="0030399F" w:rsidRDefault="0030399F" w:rsidP="00221923">
            <w:pPr>
              <w:pStyle w:val="VBAILTBody"/>
              <w:spacing w:before="0" w:after="0" w:line="240" w:lineRule="auto"/>
              <w:rPr>
                <w:rFonts w:ascii="Arial" w:hAnsi="Arial"/>
              </w:rPr>
            </w:pPr>
            <w:r>
              <w:rPr>
                <w:rFonts w:ascii="Arial" w:hAnsi="Arial"/>
              </w:rPr>
              <w:t>Example 1:</w:t>
            </w:r>
          </w:p>
          <w:p w14:paraId="31077C47" w14:textId="77777777" w:rsidR="0030399F" w:rsidRDefault="0030399F" w:rsidP="00221923">
            <w:pPr>
              <w:pStyle w:val="VBAILTBody"/>
              <w:spacing w:before="0" w:after="0" w:line="240" w:lineRule="auto"/>
              <w:rPr>
                <w:rFonts w:ascii="Arial" w:hAnsi="Arial"/>
              </w:rPr>
            </w:pPr>
          </w:p>
          <w:p w14:paraId="07376BD0" w14:textId="77777777" w:rsidR="0030399F" w:rsidRDefault="0030399F" w:rsidP="00221923">
            <w:pPr>
              <w:pStyle w:val="VBAILTBody"/>
              <w:spacing w:before="0" w:after="0" w:line="240" w:lineRule="auto"/>
              <w:rPr>
                <w:rFonts w:ascii="Arial" w:hAnsi="Arial"/>
              </w:rPr>
            </w:pPr>
            <w:r>
              <w:rPr>
                <w:rFonts w:ascii="Arial" w:hAnsi="Arial"/>
              </w:rPr>
              <w:t>Example 2:</w:t>
            </w:r>
          </w:p>
          <w:p w14:paraId="742FD0FE" w14:textId="77777777" w:rsidR="0030399F" w:rsidRDefault="0030399F" w:rsidP="00221923">
            <w:pPr>
              <w:pStyle w:val="VBAILTBody"/>
              <w:spacing w:before="0" w:after="0" w:line="240" w:lineRule="auto"/>
              <w:rPr>
                <w:rFonts w:ascii="Arial" w:hAnsi="Arial"/>
                <w:b/>
              </w:rPr>
            </w:pPr>
          </w:p>
          <w:p w14:paraId="69719695" w14:textId="77777777" w:rsidR="0030399F" w:rsidRDefault="0030399F" w:rsidP="00221923">
            <w:pPr>
              <w:pStyle w:val="VBAILTBody"/>
              <w:spacing w:before="0" w:after="0" w:line="240" w:lineRule="auto"/>
              <w:rPr>
                <w:rFonts w:ascii="Arial" w:hAnsi="Arial"/>
                <w:i/>
              </w:rPr>
            </w:pPr>
            <w:r w:rsidRPr="00060AA2">
              <w:rPr>
                <w:rFonts w:ascii="Arial" w:hAnsi="Arial"/>
                <w:b/>
              </w:rPr>
              <w:t>Question Three:</w:t>
            </w:r>
            <w:r>
              <w:rPr>
                <w:rFonts w:ascii="Arial" w:hAnsi="Arial"/>
              </w:rPr>
              <w:t xml:space="preserve"> </w:t>
            </w:r>
            <w:r w:rsidRPr="00757D80">
              <w:rPr>
                <w:rFonts w:ascii="Arial" w:hAnsi="Arial"/>
                <w:i/>
              </w:rPr>
              <w:t>What are some examples of where you are a primary approver, secondary approver, or a subordinate in your job as you complete accounting tasks and budget transactions?</w:t>
            </w:r>
          </w:p>
          <w:p w14:paraId="45AACB23" w14:textId="77777777" w:rsidR="0030399F" w:rsidRDefault="0030399F" w:rsidP="00221923">
            <w:pPr>
              <w:pStyle w:val="VBAILTBody"/>
              <w:spacing w:before="0" w:after="0" w:line="240" w:lineRule="auto"/>
              <w:rPr>
                <w:rFonts w:ascii="Arial" w:hAnsi="Arial"/>
                <w:i/>
              </w:rPr>
            </w:pPr>
          </w:p>
          <w:p w14:paraId="443FE4F7" w14:textId="77777777" w:rsidR="0030399F" w:rsidRDefault="0030399F" w:rsidP="00221923">
            <w:pPr>
              <w:pStyle w:val="VBAILTBody"/>
              <w:spacing w:before="0" w:after="0" w:line="240" w:lineRule="auto"/>
              <w:rPr>
                <w:rFonts w:ascii="Arial" w:hAnsi="Arial"/>
              </w:rPr>
            </w:pPr>
            <w:r>
              <w:rPr>
                <w:rFonts w:ascii="Arial" w:hAnsi="Arial"/>
              </w:rPr>
              <w:t>Example 1:</w:t>
            </w:r>
          </w:p>
          <w:p w14:paraId="623FBD1B" w14:textId="77777777" w:rsidR="0030399F" w:rsidRDefault="0030399F" w:rsidP="00221923">
            <w:pPr>
              <w:pStyle w:val="VBAILTBody"/>
              <w:spacing w:before="0" w:after="0" w:line="240" w:lineRule="auto"/>
              <w:rPr>
                <w:rFonts w:ascii="Arial" w:hAnsi="Arial"/>
              </w:rPr>
            </w:pPr>
          </w:p>
          <w:p w14:paraId="4246ABCB" w14:textId="77777777" w:rsidR="0030399F" w:rsidRDefault="0030399F" w:rsidP="00221923">
            <w:pPr>
              <w:pStyle w:val="VBAILTBody"/>
              <w:spacing w:before="0" w:after="0" w:line="240" w:lineRule="auto"/>
              <w:rPr>
                <w:rFonts w:ascii="Arial" w:hAnsi="Arial"/>
              </w:rPr>
            </w:pPr>
            <w:r>
              <w:rPr>
                <w:rFonts w:ascii="Arial" w:hAnsi="Arial"/>
              </w:rPr>
              <w:t>Example 2:</w:t>
            </w:r>
          </w:p>
          <w:p w14:paraId="2C3975AC" w14:textId="77777777" w:rsidR="0030399F" w:rsidRPr="005D338E" w:rsidRDefault="0030399F" w:rsidP="00221923">
            <w:pPr>
              <w:pStyle w:val="VBAILTBody"/>
              <w:spacing w:before="0" w:after="0" w:line="240" w:lineRule="auto"/>
              <w:rPr>
                <w:rStyle w:val="Strong"/>
                <w:rFonts w:ascii="Arial" w:hAnsi="Arial"/>
                <w:bCs w:val="0"/>
              </w:rPr>
            </w:pPr>
          </w:p>
        </w:tc>
      </w:tr>
      <w:tr w:rsidR="0030399F" w:rsidRPr="00FE61B5" w14:paraId="799B4B2E" w14:textId="77777777" w:rsidTr="00221923">
        <w:trPr>
          <w:jc w:val="center"/>
        </w:trPr>
        <w:tc>
          <w:tcPr>
            <w:tcW w:w="3326" w:type="dxa"/>
            <w:tcBorders>
              <w:bottom w:val="single" w:sz="4" w:space="0" w:color="auto"/>
              <w:right w:val="dashSmallGap" w:sz="4" w:space="0" w:color="auto"/>
            </w:tcBorders>
          </w:tcPr>
          <w:p w14:paraId="1EC793B9" w14:textId="77777777" w:rsidR="0030399F" w:rsidRDefault="0030399F" w:rsidP="00221923">
            <w:pPr>
              <w:pStyle w:val="VBAILTBodyStrong"/>
              <w:spacing w:before="0" w:after="0" w:line="240" w:lineRule="auto"/>
              <w:rPr>
                <w:rFonts w:ascii="Arial" w:hAnsi="Arial"/>
              </w:rPr>
            </w:pPr>
            <w:r>
              <w:rPr>
                <w:rFonts w:ascii="Arial" w:hAnsi="Arial"/>
              </w:rPr>
              <w:lastRenderedPageBreak/>
              <w:t>Station Responsibilities, cont.</w:t>
            </w:r>
          </w:p>
          <w:p w14:paraId="697AD0C2" w14:textId="77777777" w:rsidR="0030399F" w:rsidRDefault="0030399F" w:rsidP="00221923">
            <w:pPr>
              <w:pStyle w:val="VBAILTBodyStrong"/>
              <w:spacing w:before="0" w:after="0" w:line="240" w:lineRule="auto"/>
              <w:rPr>
                <w:rFonts w:ascii="Arial" w:hAnsi="Arial"/>
              </w:rPr>
            </w:pPr>
          </w:p>
          <w:p w14:paraId="27A7974B" w14:textId="77777777" w:rsidR="0030399F" w:rsidRDefault="0030399F" w:rsidP="00221923">
            <w:pPr>
              <w:pStyle w:val="VBAILTBodyStrong"/>
              <w:spacing w:before="0" w:after="0" w:line="240" w:lineRule="auto"/>
              <w:rPr>
                <w:rFonts w:ascii="Arial" w:hAnsi="Arial"/>
              </w:rPr>
            </w:pPr>
          </w:p>
          <w:p w14:paraId="6363D28A" w14:textId="77777777" w:rsidR="0030399F" w:rsidRPr="00A06BBF" w:rsidRDefault="0030399F" w:rsidP="00221923">
            <w:pPr>
              <w:pStyle w:val="VBAILTBodyStrong"/>
              <w:spacing w:before="0"/>
              <w:rPr>
                <w:rFonts w:ascii="Arial" w:hAnsi="Arial"/>
                <w:bCs/>
              </w:rPr>
            </w:pPr>
            <w:r w:rsidRPr="00A06BBF">
              <w:rPr>
                <w:rFonts w:ascii="Arial" w:hAnsi="Arial"/>
                <w:bCs/>
              </w:rPr>
              <w:t>ALAC DOA certification tasks that Stations are responsible for completing:</w:t>
            </w:r>
          </w:p>
          <w:p w14:paraId="0790DE1D" w14:textId="77777777" w:rsidR="0030399F" w:rsidRPr="007A01CF" w:rsidRDefault="0030399F" w:rsidP="003D569C">
            <w:pPr>
              <w:pStyle w:val="ListParagraph"/>
              <w:numPr>
                <w:ilvl w:val="0"/>
                <w:numId w:val="29"/>
              </w:numPr>
            </w:pPr>
            <w:r w:rsidRPr="007A01CF">
              <w:t>Ensure the documents forwarded to ALAC for processing are signed by the designated person in accordance with the DOA.</w:t>
            </w:r>
            <w:r>
              <w:t xml:space="preserve"> </w:t>
            </w:r>
            <w:r w:rsidRPr="007A01CF">
              <w:t>Pen/ink or PIV/PKI digital signatures are acceptable.</w:t>
            </w:r>
            <w:r>
              <w:br/>
            </w:r>
          </w:p>
          <w:p w14:paraId="5BA5BA2D" w14:textId="77777777" w:rsidR="0030399F" w:rsidRDefault="0030399F" w:rsidP="003D569C">
            <w:pPr>
              <w:pStyle w:val="ListParagraph"/>
              <w:numPr>
                <w:ilvl w:val="0"/>
                <w:numId w:val="29"/>
              </w:numPr>
              <w:rPr>
                <w:iCs/>
              </w:rPr>
            </w:pPr>
            <w:r w:rsidRPr="00606F44">
              <w:rPr>
                <w:iCs/>
              </w:rPr>
              <w:t xml:space="preserve">Conduct an annual review and submit a new </w:t>
            </w:r>
            <w:r w:rsidRPr="00606F44">
              <w:rPr>
                <w:iCs/>
              </w:rPr>
              <w:lastRenderedPageBreak/>
              <w:t xml:space="preserve">DOA to ALAC no later than June 30th during recertification. </w:t>
            </w:r>
            <w:r w:rsidRPr="00606F44">
              <w:rPr>
                <w:iCs/>
              </w:rPr>
              <w:cr/>
              <w:t>A Recertification of delegation must be sent to ALAC regardless of any changes.</w:t>
            </w:r>
            <w:r>
              <w:rPr>
                <w:iCs/>
              </w:rPr>
              <w:br/>
            </w:r>
          </w:p>
          <w:p w14:paraId="7FE440A9" w14:textId="77777777" w:rsidR="0030399F" w:rsidRPr="004F4DE9" w:rsidRDefault="0030399F" w:rsidP="003D569C">
            <w:pPr>
              <w:pStyle w:val="ListParagraph"/>
              <w:numPr>
                <w:ilvl w:val="0"/>
                <w:numId w:val="29"/>
              </w:numPr>
            </w:pPr>
            <w:r w:rsidRPr="007A01CF">
              <w:rPr>
                <w:iCs/>
              </w:rPr>
              <w:t xml:space="preserve">Forward a revised DOA to ALAC in the event an employee is no longer operating in his/her delegated position. </w:t>
            </w:r>
            <w:r>
              <w:rPr>
                <w:iCs/>
              </w:rPr>
              <w:t xml:space="preserve">These </w:t>
            </w:r>
            <w:r w:rsidRPr="007A01CF">
              <w:rPr>
                <w:iCs/>
              </w:rPr>
              <w:t>update</w:t>
            </w:r>
            <w:r>
              <w:rPr>
                <w:iCs/>
              </w:rPr>
              <w:t>s</w:t>
            </w:r>
            <w:r w:rsidRPr="007A01CF">
              <w:rPr>
                <w:iCs/>
              </w:rPr>
              <w:t xml:space="preserve"> </w:t>
            </w:r>
            <w:r>
              <w:rPr>
                <w:iCs/>
              </w:rPr>
              <w:t>are</w:t>
            </w:r>
            <w:r w:rsidRPr="007A01CF">
              <w:rPr>
                <w:iCs/>
              </w:rPr>
              <w:t xml:space="preserve"> submitted throughout the year</w:t>
            </w:r>
            <w:r>
              <w:rPr>
                <w:iCs/>
              </w:rPr>
              <w:t xml:space="preserve"> so DOA remains current</w:t>
            </w:r>
            <w:r w:rsidRPr="007A01CF">
              <w:rPr>
                <w:iCs/>
              </w:rPr>
              <w:t>.</w:t>
            </w:r>
          </w:p>
        </w:tc>
        <w:tc>
          <w:tcPr>
            <w:tcW w:w="5976" w:type="dxa"/>
            <w:tcBorders>
              <w:left w:val="dashSmallGap" w:sz="4" w:space="0" w:color="auto"/>
              <w:bottom w:val="single" w:sz="4" w:space="0" w:color="auto"/>
            </w:tcBorders>
          </w:tcPr>
          <w:p w14:paraId="72919E4F" w14:textId="77777777" w:rsidR="0030399F" w:rsidRPr="00AA331D" w:rsidRDefault="0030399F" w:rsidP="00221923">
            <w:pPr>
              <w:pStyle w:val="VBAILTBody"/>
              <w:spacing w:before="0" w:after="0" w:line="240" w:lineRule="auto"/>
              <w:rPr>
                <w:rFonts w:ascii="Arial" w:hAnsi="Arial"/>
                <w:b/>
                <w:iCs/>
              </w:rPr>
            </w:pPr>
            <w:r>
              <w:rPr>
                <w:rFonts w:ascii="Arial" w:hAnsi="Arial"/>
              </w:rPr>
              <w:lastRenderedPageBreak/>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Station Responsibilities, cont.</w:t>
            </w:r>
            <w:r w:rsidRPr="00417C8C">
              <w:rPr>
                <w:rFonts w:ascii="Arial" w:hAnsi="Arial"/>
              </w:rPr>
              <w:t>”</w:t>
            </w:r>
          </w:p>
          <w:p w14:paraId="577333E9" w14:textId="77777777" w:rsidR="0030399F" w:rsidRPr="00FE61B5" w:rsidRDefault="0030399F" w:rsidP="00221923">
            <w:pPr>
              <w:pStyle w:val="VBAILTBody"/>
              <w:spacing w:before="0" w:after="0"/>
              <w:rPr>
                <w:rStyle w:val="Strong"/>
                <w:b w:val="0"/>
                <w:bCs w:val="0"/>
              </w:rPr>
            </w:pPr>
          </w:p>
        </w:tc>
      </w:tr>
      <w:tr w:rsidR="0030399F" w:rsidRPr="00DA1665" w14:paraId="1F34FA3B" w14:textId="77777777" w:rsidTr="00221923">
        <w:trPr>
          <w:jc w:val="center"/>
        </w:trPr>
        <w:tc>
          <w:tcPr>
            <w:tcW w:w="3326" w:type="dxa"/>
            <w:tcBorders>
              <w:right w:val="dashSmallGap" w:sz="4" w:space="0" w:color="auto"/>
            </w:tcBorders>
          </w:tcPr>
          <w:p w14:paraId="55A0263C" w14:textId="77777777" w:rsidR="0030399F" w:rsidRDefault="0030399F" w:rsidP="00221923">
            <w:pPr>
              <w:pStyle w:val="VBAILTBody"/>
              <w:spacing w:before="0" w:after="0" w:line="240" w:lineRule="auto"/>
              <w:rPr>
                <w:rStyle w:val="Emphasis"/>
                <w:rFonts w:ascii="Arial" w:hAnsi="Arial"/>
                <w:b/>
                <w:i w:val="0"/>
              </w:rPr>
            </w:pPr>
            <w:r>
              <w:rPr>
                <w:rStyle w:val="Emphasis"/>
                <w:rFonts w:ascii="Arial" w:hAnsi="Arial"/>
                <w:b/>
                <w:i w:val="0"/>
              </w:rPr>
              <w:t>ALAC Responsibilities</w:t>
            </w:r>
          </w:p>
          <w:p w14:paraId="7BE7B5D1" w14:textId="77777777" w:rsidR="0030399F" w:rsidRDefault="0030399F" w:rsidP="00221923">
            <w:pPr>
              <w:pStyle w:val="VBAILTBody"/>
              <w:spacing w:before="0" w:after="0" w:line="240" w:lineRule="auto"/>
              <w:rPr>
                <w:rStyle w:val="Emphasis"/>
                <w:rFonts w:ascii="Arial" w:hAnsi="Arial"/>
                <w:b/>
                <w:i w:val="0"/>
              </w:rPr>
            </w:pPr>
          </w:p>
          <w:p w14:paraId="033713F5" w14:textId="77777777" w:rsidR="0030399F" w:rsidRDefault="0030399F" w:rsidP="00221923">
            <w:pPr>
              <w:pStyle w:val="VBAILTBody"/>
              <w:spacing w:before="0" w:after="0" w:line="240" w:lineRule="auto"/>
              <w:rPr>
                <w:rStyle w:val="Emphasis"/>
                <w:rFonts w:ascii="Arial" w:hAnsi="Arial"/>
                <w:b/>
                <w:i w:val="0"/>
              </w:rPr>
            </w:pPr>
          </w:p>
          <w:p w14:paraId="73054962" w14:textId="77777777" w:rsidR="0030399F" w:rsidRDefault="0030399F" w:rsidP="00221923">
            <w:pPr>
              <w:pStyle w:val="VBAILTBodyStrong"/>
              <w:spacing w:before="0"/>
              <w:rPr>
                <w:rFonts w:ascii="Arial" w:hAnsi="Arial"/>
              </w:rPr>
            </w:pPr>
            <w:r w:rsidRPr="00EC3BBF">
              <w:rPr>
                <w:rFonts w:ascii="Arial" w:hAnsi="Arial"/>
              </w:rPr>
              <w:t>DOA certification tasks that ALAC is responsible for completing:</w:t>
            </w:r>
          </w:p>
          <w:p w14:paraId="2CDD3B54" w14:textId="77777777" w:rsidR="0030399F" w:rsidRDefault="0030399F" w:rsidP="003D569C">
            <w:pPr>
              <w:pStyle w:val="ListParagraph"/>
              <w:numPr>
                <w:ilvl w:val="0"/>
                <w:numId w:val="29"/>
              </w:numPr>
              <w:rPr>
                <w:iCs/>
              </w:rPr>
            </w:pPr>
            <w:r w:rsidRPr="000F61B3">
              <w:rPr>
                <w:iCs/>
              </w:rPr>
              <w:t>Coordinate with the stations to ensure the approving official name and signatures are on the DOA. Pen/Ink or PIV/PKI digital signatures are acceptable.</w:t>
            </w:r>
            <w:r>
              <w:rPr>
                <w:iCs/>
              </w:rPr>
              <w:br/>
            </w:r>
          </w:p>
          <w:p w14:paraId="3E39C056" w14:textId="77777777" w:rsidR="0030399F" w:rsidRDefault="0030399F" w:rsidP="003D569C">
            <w:pPr>
              <w:pStyle w:val="ListParagraph"/>
              <w:numPr>
                <w:ilvl w:val="0"/>
                <w:numId w:val="29"/>
              </w:numPr>
              <w:rPr>
                <w:iCs/>
              </w:rPr>
            </w:pPr>
            <w:r w:rsidRPr="00072A57">
              <w:rPr>
                <w:iCs/>
              </w:rPr>
              <w:t>Ensure that the correct approving official signature/initials are on each document that is sent by the station for processing.</w:t>
            </w:r>
            <w:r>
              <w:rPr>
                <w:iCs/>
              </w:rPr>
              <w:br/>
            </w:r>
          </w:p>
          <w:p w14:paraId="48946D45" w14:textId="77777777" w:rsidR="0030399F" w:rsidRPr="00072A57" w:rsidRDefault="0030399F" w:rsidP="003D569C">
            <w:pPr>
              <w:pStyle w:val="ListParagraph"/>
              <w:numPr>
                <w:ilvl w:val="0"/>
                <w:numId w:val="29"/>
              </w:numPr>
              <w:rPr>
                <w:iCs/>
              </w:rPr>
            </w:pPr>
            <w:r w:rsidRPr="00072A57">
              <w:rPr>
                <w:iCs/>
              </w:rPr>
              <w:t xml:space="preserve">Periodically ensure that the approving official has not changed, or that there are no additional </w:t>
            </w:r>
            <w:r w:rsidRPr="00072A57">
              <w:rPr>
                <w:iCs/>
              </w:rPr>
              <w:lastRenderedPageBreak/>
              <w:t>approving officials. DOA’s should be updated as changes occur.</w:t>
            </w:r>
            <w:r>
              <w:rPr>
                <w:iCs/>
              </w:rPr>
              <w:t xml:space="preserve"> </w:t>
            </w:r>
          </w:p>
          <w:p w14:paraId="0130DB98" w14:textId="77777777" w:rsidR="0030399F" w:rsidRPr="004F4DE9" w:rsidRDefault="0030399F" w:rsidP="00221923">
            <w:pPr>
              <w:pStyle w:val="VBAILTBodyStrong"/>
              <w:spacing w:before="0"/>
              <w:rPr>
                <w:rFonts w:ascii="Arial" w:hAnsi="Arial"/>
              </w:rPr>
            </w:pPr>
          </w:p>
        </w:tc>
        <w:tc>
          <w:tcPr>
            <w:tcW w:w="5976" w:type="dxa"/>
            <w:tcBorders>
              <w:left w:val="dashSmallGap" w:sz="4" w:space="0" w:color="auto"/>
            </w:tcBorders>
          </w:tcPr>
          <w:p w14:paraId="4A64FC6F" w14:textId="77777777" w:rsidR="0030399F" w:rsidRPr="00AA331D" w:rsidRDefault="0030399F" w:rsidP="00221923">
            <w:pPr>
              <w:pStyle w:val="VBAILTBody"/>
              <w:spacing w:before="0" w:after="0" w:line="240" w:lineRule="auto"/>
              <w:rPr>
                <w:rStyle w:val="Strong"/>
                <w:rFonts w:ascii="Arial" w:hAnsi="Arial"/>
                <w:bCs w:val="0"/>
                <w:iCs/>
              </w:rPr>
            </w:pPr>
            <w:r>
              <w:rPr>
                <w:rFonts w:ascii="Arial" w:hAnsi="Arial"/>
              </w:rPr>
              <w:lastRenderedPageBreak/>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ALAC Responsibilities</w:t>
            </w:r>
            <w:r w:rsidRPr="00417C8C">
              <w:rPr>
                <w:rFonts w:ascii="Arial" w:hAnsi="Arial"/>
              </w:rPr>
              <w:t>”</w:t>
            </w:r>
          </w:p>
        </w:tc>
      </w:tr>
      <w:tr w:rsidR="0030399F" w:rsidRPr="00D153C4" w14:paraId="52220BA8" w14:textId="77777777" w:rsidTr="00221923">
        <w:trPr>
          <w:jc w:val="center"/>
        </w:trPr>
        <w:tc>
          <w:tcPr>
            <w:tcW w:w="3326" w:type="dxa"/>
            <w:tcBorders>
              <w:bottom w:val="single" w:sz="4" w:space="0" w:color="auto"/>
              <w:right w:val="dashSmallGap" w:sz="4" w:space="0" w:color="auto"/>
            </w:tcBorders>
          </w:tcPr>
          <w:p w14:paraId="4E706873" w14:textId="1CF196FE" w:rsidR="0030399F" w:rsidRDefault="0030399F" w:rsidP="00221923">
            <w:pPr>
              <w:pStyle w:val="VBAILTBody"/>
              <w:spacing w:before="0" w:after="0" w:line="240" w:lineRule="auto"/>
              <w:rPr>
                <w:rStyle w:val="Emphasis"/>
                <w:rFonts w:ascii="Arial" w:hAnsi="Arial"/>
                <w:b/>
                <w:i w:val="0"/>
              </w:rPr>
            </w:pPr>
            <w:r>
              <w:rPr>
                <w:rStyle w:val="Emphasis"/>
                <w:rFonts w:ascii="Arial" w:hAnsi="Arial"/>
                <w:b/>
                <w:i w:val="0"/>
              </w:rPr>
              <w:t xml:space="preserve">ALAC Responsibilities, </w:t>
            </w:r>
            <w:r w:rsidR="00741571">
              <w:rPr>
                <w:rStyle w:val="Emphasis"/>
                <w:rFonts w:ascii="Arial" w:hAnsi="Arial"/>
                <w:b/>
                <w:i w:val="0"/>
              </w:rPr>
              <w:t>C</w:t>
            </w:r>
            <w:r>
              <w:rPr>
                <w:rStyle w:val="Emphasis"/>
                <w:rFonts w:ascii="Arial" w:hAnsi="Arial"/>
                <w:b/>
                <w:i w:val="0"/>
              </w:rPr>
              <w:t>ont.</w:t>
            </w:r>
          </w:p>
          <w:p w14:paraId="4963D466" w14:textId="77777777" w:rsidR="0030399F" w:rsidRDefault="0030399F" w:rsidP="00221923">
            <w:pPr>
              <w:pStyle w:val="VBAILTBody"/>
              <w:spacing w:before="0" w:after="0" w:line="240" w:lineRule="auto"/>
              <w:rPr>
                <w:rStyle w:val="Emphasis"/>
                <w:rFonts w:ascii="Arial" w:hAnsi="Arial"/>
                <w:b/>
                <w:i w:val="0"/>
              </w:rPr>
            </w:pPr>
          </w:p>
          <w:p w14:paraId="15D837FB" w14:textId="77777777" w:rsidR="0030399F" w:rsidRDefault="0030399F" w:rsidP="00221923">
            <w:pPr>
              <w:pStyle w:val="VBAILTBody"/>
              <w:spacing w:before="0" w:after="0" w:line="240" w:lineRule="auto"/>
              <w:jc w:val="center"/>
              <w:rPr>
                <w:rStyle w:val="Emphasis"/>
                <w:rFonts w:ascii="Arial" w:hAnsi="Arial"/>
                <w:b/>
                <w:i w:val="0"/>
              </w:rPr>
            </w:pPr>
          </w:p>
          <w:p w14:paraId="22E85361" w14:textId="77777777" w:rsidR="0030399F" w:rsidRDefault="0030399F" w:rsidP="00221923">
            <w:pPr>
              <w:rPr>
                <w:b/>
                <w:iCs/>
              </w:rPr>
            </w:pPr>
            <w:r>
              <w:rPr>
                <w:b/>
                <w:iCs/>
              </w:rPr>
              <w:t>Tasks ALAC completes when DOA documentation is received:</w:t>
            </w:r>
          </w:p>
          <w:p w14:paraId="45D376BF" w14:textId="77777777" w:rsidR="0030399F" w:rsidRPr="00BE2E08" w:rsidRDefault="0030399F" w:rsidP="003D569C">
            <w:pPr>
              <w:pStyle w:val="ListParagraph"/>
              <w:numPr>
                <w:ilvl w:val="0"/>
                <w:numId w:val="29"/>
              </w:numPr>
              <w:rPr>
                <w:b/>
                <w:iCs/>
              </w:rPr>
            </w:pPr>
            <w:r w:rsidRPr="0098187B">
              <w:t>Accountants will verify updated DOA documents and signatures of all certifying officials. If certifying official signatures are missing, the Accountants will notify the st</w:t>
            </w:r>
            <w:r>
              <w:t xml:space="preserve">ations and obtain a valid DOA. </w:t>
            </w:r>
            <w:r>
              <w:br/>
            </w:r>
          </w:p>
          <w:p w14:paraId="5C7F544D" w14:textId="77777777" w:rsidR="0030399F" w:rsidRPr="0098187B" w:rsidRDefault="0030399F" w:rsidP="003D569C">
            <w:pPr>
              <w:pStyle w:val="ListParagraph"/>
              <w:numPr>
                <w:ilvl w:val="0"/>
                <w:numId w:val="29"/>
              </w:numPr>
              <w:rPr>
                <w:b/>
                <w:iCs/>
              </w:rPr>
            </w:pPr>
            <w:r>
              <w:t>ALAC</w:t>
            </w:r>
            <w:r w:rsidRPr="0098187B">
              <w:t xml:space="preserve"> will not process any documents until the DOA is complete with all certifying official signatures</w:t>
            </w:r>
            <w:r>
              <w:t>.</w:t>
            </w:r>
            <w:r>
              <w:br/>
            </w:r>
          </w:p>
          <w:p w14:paraId="1BD202CA" w14:textId="77777777" w:rsidR="0030399F" w:rsidRPr="0098187B" w:rsidRDefault="0030399F" w:rsidP="003D569C">
            <w:pPr>
              <w:pStyle w:val="ListParagraph"/>
              <w:numPr>
                <w:ilvl w:val="0"/>
                <w:numId w:val="29"/>
              </w:numPr>
            </w:pPr>
            <w:r>
              <w:t>ALAC</w:t>
            </w:r>
            <w:r w:rsidRPr="0098187B">
              <w:t xml:space="preserve"> Supervisors should review the annual updated DOA documents to ensure all certifying official signatures are on the updated station DOA documents. These documents are reviewed and sent to Central Office.</w:t>
            </w:r>
          </w:p>
          <w:p w14:paraId="62C1B9AD" w14:textId="77777777" w:rsidR="0030399F" w:rsidRPr="00400876" w:rsidRDefault="0030399F" w:rsidP="00221923">
            <w:pPr>
              <w:rPr>
                <w:rStyle w:val="Emphasis"/>
                <w:b/>
                <w:i w:val="0"/>
              </w:rPr>
            </w:pPr>
          </w:p>
        </w:tc>
        <w:tc>
          <w:tcPr>
            <w:tcW w:w="5976" w:type="dxa"/>
            <w:tcBorders>
              <w:left w:val="dashSmallGap" w:sz="4" w:space="0" w:color="auto"/>
              <w:bottom w:val="single" w:sz="4" w:space="0" w:color="auto"/>
            </w:tcBorders>
          </w:tcPr>
          <w:p w14:paraId="3CFD07D3" w14:textId="478B1EF5" w:rsidR="0030399F" w:rsidRPr="00AA331D" w:rsidRDefault="0030399F" w:rsidP="00221923">
            <w:pPr>
              <w:pStyle w:val="VBAILTBody"/>
              <w:spacing w:before="0" w:after="0" w:line="240" w:lineRule="auto"/>
              <w:rPr>
                <w:rStyle w:val="Strong"/>
                <w:rFonts w:ascii="Arial" w:hAnsi="Arial"/>
                <w:bCs w:val="0"/>
                <w:iCs/>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 xml:space="preserve">ALAC Responsibilities, </w:t>
            </w:r>
            <w:r w:rsidR="00741571">
              <w:rPr>
                <w:rFonts w:ascii="Arial" w:hAnsi="Arial"/>
              </w:rPr>
              <w:t>C</w:t>
            </w:r>
            <w:r>
              <w:rPr>
                <w:rFonts w:ascii="Arial" w:hAnsi="Arial"/>
              </w:rPr>
              <w:t>ont.</w:t>
            </w:r>
            <w:r w:rsidRPr="00417C8C">
              <w:rPr>
                <w:rFonts w:ascii="Arial" w:hAnsi="Arial"/>
              </w:rPr>
              <w:t>”</w:t>
            </w:r>
          </w:p>
        </w:tc>
      </w:tr>
      <w:tr w:rsidR="0030399F" w:rsidRPr="00417C8C" w14:paraId="382D5BAF" w14:textId="77777777" w:rsidTr="00221923">
        <w:trPr>
          <w:jc w:val="center"/>
        </w:trPr>
        <w:tc>
          <w:tcPr>
            <w:tcW w:w="3326" w:type="dxa"/>
            <w:tcBorders>
              <w:bottom w:val="single" w:sz="4" w:space="0" w:color="auto"/>
              <w:right w:val="dashSmallGap" w:sz="4" w:space="0" w:color="auto"/>
            </w:tcBorders>
          </w:tcPr>
          <w:p w14:paraId="7F261C58" w14:textId="77777777" w:rsidR="0030399F" w:rsidRDefault="0030399F" w:rsidP="00221923">
            <w:pPr>
              <w:pStyle w:val="VBAILTBody"/>
              <w:spacing w:before="0" w:after="0" w:line="240" w:lineRule="auto"/>
              <w:rPr>
                <w:rStyle w:val="Emphasis"/>
                <w:rFonts w:ascii="Arial" w:hAnsi="Arial"/>
                <w:b/>
                <w:i w:val="0"/>
              </w:rPr>
            </w:pPr>
            <w:r>
              <w:rPr>
                <w:rStyle w:val="Emphasis"/>
                <w:rFonts w:ascii="Arial" w:hAnsi="Arial"/>
                <w:b/>
                <w:i w:val="0"/>
              </w:rPr>
              <w:t>Delegation of Authority Letter</w:t>
            </w:r>
          </w:p>
          <w:p w14:paraId="741A66E2" w14:textId="77777777" w:rsidR="0030399F" w:rsidRDefault="0030399F" w:rsidP="00221923">
            <w:pPr>
              <w:pStyle w:val="VBAILTBody"/>
              <w:spacing w:before="0" w:after="0" w:line="240" w:lineRule="auto"/>
              <w:rPr>
                <w:rStyle w:val="Emphasis"/>
                <w:rFonts w:ascii="Arial" w:hAnsi="Arial"/>
                <w:b/>
                <w:i w:val="0"/>
              </w:rPr>
            </w:pPr>
          </w:p>
          <w:p w14:paraId="33E9E350" w14:textId="77777777" w:rsidR="0030399F" w:rsidRDefault="0030399F" w:rsidP="00221923">
            <w:pPr>
              <w:pStyle w:val="VBAILTBody"/>
              <w:spacing w:before="0" w:after="0" w:line="240" w:lineRule="auto"/>
              <w:rPr>
                <w:rStyle w:val="Emphasis"/>
                <w:rFonts w:ascii="Arial" w:hAnsi="Arial"/>
                <w:b/>
                <w:i w:val="0"/>
              </w:rPr>
            </w:pPr>
          </w:p>
          <w:p w14:paraId="2EC24D9A" w14:textId="77777777" w:rsidR="0030399F" w:rsidRDefault="0030399F" w:rsidP="00221923">
            <w:pPr>
              <w:pStyle w:val="VBAILTBody"/>
              <w:spacing w:before="0"/>
              <w:rPr>
                <w:rFonts w:ascii="Arial" w:hAnsi="Arial"/>
                <w:b/>
                <w:iCs/>
              </w:rPr>
            </w:pPr>
            <w:r w:rsidRPr="00E55DEF">
              <w:rPr>
                <w:rFonts w:ascii="Arial" w:hAnsi="Arial"/>
                <w:b/>
                <w:iCs/>
              </w:rPr>
              <w:lastRenderedPageBreak/>
              <w:t>The following is an example of a DOA Letter:</w:t>
            </w:r>
          </w:p>
          <w:p w14:paraId="6F27E91B" w14:textId="77777777" w:rsidR="0030399F" w:rsidRPr="00E55DEF" w:rsidRDefault="0030399F" w:rsidP="003D569C">
            <w:pPr>
              <w:pStyle w:val="VBAILTBody"/>
              <w:numPr>
                <w:ilvl w:val="0"/>
                <w:numId w:val="30"/>
              </w:numPr>
              <w:spacing w:before="0"/>
              <w:rPr>
                <w:rFonts w:ascii="Arial" w:hAnsi="Arial"/>
                <w:iCs/>
              </w:rPr>
            </w:pPr>
            <w:r>
              <w:rPr>
                <w:rFonts w:ascii="Arial" w:hAnsi="Arial"/>
                <w:iCs/>
              </w:rPr>
              <w:t>Screenshot - DOA Letter</w:t>
            </w:r>
          </w:p>
          <w:p w14:paraId="69269AAE" w14:textId="77777777" w:rsidR="0030399F" w:rsidRPr="00417C8C" w:rsidRDefault="0030399F" w:rsidP="00221923">
            <w:pPr>
              <w:pStyle w:val="VBAILTBody"/>
              <w:spacing w:before="0" w:after="0" w:line="240" w:lineRule="auto"/>
              <w:rPr>
                <w:rStyle w:val="Emphasis"/>
                <w:rFonts w:ascii="Arial" w:hAnsi="Arial"/>
                <w:b/>
                <w:i w:val="0"/>
              </w:rPr>
            </w:pPr>
          </w:p>
        </w:tc>
        <w:tc>
          <w:tcPr>
            <w:tcW w:w="5976" w:type="dxa"/>
            <w:tcBorders>
              <w:left w:val="dashSmallGap" w:sz="4" w:space="0" w:color="auto"/>
              <w:bottom w:val="single" w:sz="4" w:space="0" w:color="auto"/>
            </w:tcBorders>
          </w:tcPr>
          <w:p w14:paraId="0908F861" w14:textId="77777777" w:rsidR="0030399F" w:rsidRPr="00AA331D" w:rsidRDefault="0030399F" w:rsidP="00221923">
            <w:pPr>
              <w:pStyle w:val="VBAILTBody"/>
              <w:spacing w:before="0" w:after="0" w:line="240" w:lineRule="auto"/>
              <w:rPr>
                <w:rStyle w:val="Strong"/>
                <w:rFonts w:ascii="Arial" w:hAnsi="Arial"/>
                <w:bCs w:val="0"/>
                <w:iCs/>
              </w:rPr>
            </w:pPr>
            <w:r>
              <w:rPr>
                <w:rFonts w:ascii="Arial" w:hAnsi="Arial"/>
              </w:rPr>
              <w:lastRenderedPageBreak/>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Delegation of Authority Letter</w:t>
            </w:r>
            <w:r w:rsidRPr="00417C8C">
              <w:rPr>
                <w:rFonts w:ascii="Arial" w:hAnsi="Arial"/>
              </w:rPr>
              <w:t>”</w:t>
            </w:r>
          </w:p>
        </w:tc>
      </w:tr>
      <w:tr w:rsidR="0030399F" w:rsidRPr="00202073" w14:paraId="43B218A9" w14:textId="77777777" w:rsidTr="00221923">
        <w:trPr>
          <w:jc w:val="center"/>
        </w:trPr>
        <w:tc>
          <w:tcPr>
            <w:tcW w:w="3326" w:type="dxa"/>
            <w:tcBorders>
              <w:bottom w:val="single" w:sz="4" w:space="0" w:color="auto"/>
              <w:right w:val="dashSmallGap" w:sz="4" w:space="0" w:color="auto"/>
            </w:tcBorders>
          </w:tcPr>
          <w:p w14:paraId="3F231620" w14:textId="77777777" w:rsidR="0030399F" w:rsidRDefault="0030399F" w:rsidP="00221923">
            <w:pPr>
              <w:pStyle w:val="VBAILTBody"/>
              <w:spacing w:before="0" w:after="0" w:line="240" w:lineRule="auto"/>
              <w:rPr>
                <w:rStyle w:val="Emphasis"/>
                <w:rFonts w:ascii="Arial" w:hAnsi="Arial"/>
                <w:b/>
                <w:i w:val="0"/>
              </w:rPr>
            </w:pPr>
            <w:bookmarkStart w:id="6" w:name="Who_is_Responsible"/>
            <w:r>
              <w:rPr>
                <w:rStyle w:val="Emphasis"/>
                <w:rFonts w:ascii="Arial" w:hAnsi="Arial"/>
                <w:b/>
                <w:i w:val="0"/>
              </w:rPr>
              <w:t>Who is responsible?</w:t>
            </w:r>
          </w:p>
          <w:bookmarkEnd w:id="6"/>
          <w:p w14:paraId="4014A364" w14:textId="77777777" w:rsidR="0030399F" w:rsidRDefault="0030399F" w:rsidP="00221923">
            <w:pPr>
              <w:pStyle w:val="VBAILTBody"/>
              <w:spacing w:before="0" w:after="0" w:line="240" w:lineRule="auto"/>
              <w:rPr>
                <w:rStyle w:val="Emphasis"/>
                <w:rFonts w:ascii="Arial" w:hAnsi="Arial"/>
                <w:b/>
                <w:i w:val="0"/>
              </w:rPr>
            </w:pPr>
          </w:p>
          <w:p w14:paraId="72CCFE07" w14:textId="77777777" w:rsidR="0030399F" w:rsidRDefault="0030399F" w:rsidP="00221923">
            <w:pPr>
              <w:pStyle w:val="VBAILTBody"/>
              <w:spacing w:before="0" w:after="0" w:line="240" w:lineRule="auto"/>
              <w:rPr>
                <w:rStyle w:val="Emphasis"/>
                <w:rFonts w:ascii="Arial" w:hAnsi="Arial"/>
                <w:b/>
                <w:i w:val="0"/>
              </w:rPr>
            </w:pPr>
          </w:p>
          <w:p w14:paraId="3D3A566B" w14:textId="34A2582D" w:rsidR="0030399F" w:rsidRDefault="0030399F" w:rsidP="00221923">
            <w:pPr>
              <w:pStyle w:val="VBAILTBody"/>
              <w:spacing w:before="0"/>
              <w:rPr>
                <w:rFonts w:ascii="Arial" w:hAnsi="Arial"/>
                <w:b/>
                <w:iCs/>
              </w:rPr>
            </w:pPr>
            <w:r w:rsidRPr="006A5201">
              <w:rPr>
                <w:rFonts w:ascii="Arial" w:hAnsi="Arial"/>
                <w:b/>
                <w:iCs/>
              </w:rPr>
              <w:t>Draw a star in the column of who is responsible for completing the task</w:t>
            </w:r>
            <w:r w:rsidR="00AB2066">
              <w:rPr>
                <w:rFonts w:ascii="Arial" w:hAnsi="Arial"/>
                <w:b/>
                <w:iCs/>
              </w:rPr>
              <w:t xml:space="preserve"> using your participation tools.</w:t>
            </w:r>
          </w:p>
          <w:p w14:paraId="021214BA" w14:textId="77777777" w:rsidR="0030399F" w:rsidRPr="006A5201" w:rsidRDefault="0030399F" w:rsidP="003D569C">
            <w:pPr>
              <w:pStyle w:val="VBAILTBody"/>
              <w:numPr>
                <w:ilvl w:val="0"/>
                <w:numId w:val="30"/>
              </w:numPr>
              <w:spacing w:before="0"/>
              <w:rPr>
                <w:rFonts w:ascii="Arial" w:hAnsi="Arial"/>
                <w:iCs/>
              </w:rPr>
            </w:pPr>
            <w:r w:rsidRPr="006A5201">
              <w:rPr>
                <w:rFonts w:ascii="Arial" w:hAnsi="Arial"/>
                <w:iCs/>
              </w:rPr>
              <w:t>Station</w:t>
            </w:r>
          </w:p>
          <w:p w14:paraId="0AB1CC7C" w14:textId="77777777" w:rsidR="0030399F" w:rsidRPr="006A5201" w:rsidRDefault="0030399F" w:rsidP="003D569C">
            <w:pPr>
              <w:pStyle w:val="VBAILTBody"/>
              <w:numPr>
                <w:ilvl w:val="0"/>
                <w:numId w:val="30"/>
              </w:numPr>
              <w:spacing w:before="0"/>
              <w:rPr>
                <w:rFonts w:ascii="Arial" w:hAnsi="Arial"/>
                <w:iCs/>
              </w:rPr>
            </w:pPr>
            <w:r w:rsidRPr="006A5201">
              <w:rPr>
                <w:rFonts w:ascii="Arial" w:hAnsi="Arial"/>
                <w:iCs/>
              </w:rPr>
              <w:t>ALAC</w:t>
            </w:r>
          </w:p>
          <w:p w14:paraId="61FE6B44" w14:textId="77777777" w:rsidR="0030399F" w:rsidRPr="006A5201" w:rsidRDefault="0030399F" w:rsidP="003D569C">
            <w:pPr>
              <w:pStyle w:val="VBAILTBody"/>
              <w:numPr>
                <w:ilvl w:val="0"/>
                <w:numId w:val="30"/>
              </w:numPr>
              <w:spacing w:before="0"/>
              <w:rPr>
                <w:rFonts w:ascii="Arial" w:hAnsi="Arial"/>
                <w:iCs/>
              </w:rPr>
            </w:pPr>
            <w:r w:rsidRPr="006A5201">
              <w:rPr>
                <w:rFonts w:ascii="Arial" w:hAnsi="Arial"/>
                <w:iCs/>
              </w:rPr>
              <w:t>Both</w:t>
            </w:r>
          </w:p>
          <w:p w14:paraId="786605B4" w14:textId="77777777" w:rsidR="0030399F" w:rsidRDefault="0030399F" w:rsidP="00221923">
            <w:pPr>
              <w:pStyle w:val="VBAILTBody"/>
              <w:spacing w:before="0" w:after="0" w:line="240" w:lineRule="auto"/>
              <w:rPr>
                <w:rStyle w:val="Emphasis"/>
                <w:rFonts w:ascii="Arial" w:hAnsi="Arial"/>
                <w:b/>
                <w:i w:val="0"/>
              </w:rPr>
            </w:pPr>
          </w:p>
        </w:tc>
        <w:tc>
          <w:tcPr>
            <w:tcW w:w="5976" w:type="dxa"/>
            <w:tcBorders>
              <w:left w:val="dashSmallGap" w:sz="4" w:space="0" w:color="auto"/>
              <w:bottom w:val="single" w:sz="4" w:space="0" w:color="auto"/>
            </w:tcBorders>
          </w:tcPr>
          <w:p w14:paraId="7CF5BE87" w14:textId="77777777" w:rsidR="0030399F" w:rsidRDefault="0030399F" w:rsidP="00221923">
            <w:pPr>
              <w:pStyle w:val="VBAILTBody"/>
              <w:spacing w:before="0" w:after="0" w:line="240" w:lineRule="auto"/>
              <w:rPr>
                <w:rFonts w:ascii="Arial" w:hAnsi="Arial"/>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Who is Responsible?”</w:t>
            </w:r>
          </w:p>
          <w:p w14:paraId="7A9B2FDC" w14:textId="77777777" w:rsidR="0030399F" w:rsidRDefault="0030399F" w:rsidP="00221923">
            <w:pPr>
              <w:pStyle w:val="VBAILTBody"/>
              <w:spacing w:before="0" w:after="0" w:line="240" w:lineRule="auto"/>
              <w:rPr>
                <w:rFonts w:ascii="Arial" w:hAnsi="Arial"/>
              </w:rPr>
            </w:pPr>
          </w:p>
          <w:p w14:paraId="2E87FDA3" w14:textId="77777777" w:rsidR="0030399F" w:rsidRDefault="0030399F" w:rsidP="00221923">
            <w:pPr>
              <w:pStyle w:val="VBAILTBody"/>
              <w:spacing w:before="0" w:after="0" w:line="240" w:lineRule="auto"/>
              <w:rPr>
                <w:rFonts w:ascii="Arial" w:hAnsi="Arial"/>
              </w:rPr>
            </w:pPr>
            <w:r>
              <w:rPr>
                <w:rFonts w:ascii="Arial" w:hAnsi="Arial"/>
                <w:b/>
              </w:rPr>
              <w:t>ACTIVITY 2: IDENTIFYING ALAC RESPONSIBILITIES IN THE DOA PROCESS</w:t>
            </w:r>
          </w:p>
          <w:p w14:paraId="321A33A7" w14:textId="77777777" w:rsidR="0030399F" w:rsidRDefault="0030399F" w:rsidP="00221923">
            <w:pPr>
              <w:pStyle w:val="VBAILTBody"/>
              <w:spacing w:before="0" w:after="0" w:line="240" w:lineRule="auto"/>
              <w:rPr>
                <w:rFonts w:ascii="Arial" w:hAnsi="Arial"/>
              </w:rPr>
            </w:pPr>
          </w:p>
          <w:p w14:paraId="323C548D" w14:textId="77777777" w:rsidR="0030399F" w:rsidRDefault="0030399F" w:rsidP="00221923">
            <w:pPr>
              <w:pStyle w:val="VBAILTBody"/>
              <w:spacing w:before="0" w:after="0" w:line="240" w:lineRule="auto"/>
              <w:rPr>
                <w:rFonts w:ascii="Arial" w:hAnsi="Arial"/>
                <w:b/>
              </w:rPr>
            </w:pPr>
            <w:r>
              <w:rPr>
                <w:rFonts w:ascii="Arial" w:hAnsi="Arial"/>
                <w:b/>
              </w:rPr>
              <w:t>Directions:</w:t>
            </w:r>
          </w:p>
          <w:p w14:paraId="4F84789E" w14:textId="77777777" w:rsidR="0030399F" w:rsidRPr="00417C8C" w:rsidRDefault="0030399F" w:rsidP="00221923">
            <w:pPr>
              <w:pStyle w:val="VBAILTBody"/>
              <w:spacing w:before="0" w:after="0" w:line="240" w:lineRule="auto"/>
              <w:rPr>
                <w:rFonts w:ascii="Arial" w:hAnsi="Arial"/>
                <w:b/>
              </w:rPr>
            </w:pPr>
          </w:p>
          <w:p w14:paraId="2814259C" w14:textId="77777777" w:rsidR="0030399F" w:rsidRPr="00212E3D" w:rsidRDefault="0030399F" w:rsidP="003D569C">
            <w:pPr>
              <w:pStyle w:val="VBAILTBody"/>
              <w:numPr>
                <w:ilvl w:val="0"/>
                <w:numId w:val="32"/>
              </w:numPr>
              <w:spacing w:before="0" w:after="0" w:line="259" w:lineRule="auto"/>
            </w:pPr>
            <w:r w:rsidRPr="008D5310">
              <w:rPr>
                <w:rFonts w:ascii="Arial" w:hAnsi="Arial"/>
              </w:rPr>
              <w:t xml:space="preserve">Read the </w:t>
            </w:r>
            <w:r>
              <w:rPr>
                <w:rFonts w:ascii="Arial" w:hAnsi="Arial"/>
              </w:rPr>
              <w:t xml:space="preserve">task </w:t>
            </w:r>
            <w:r w:rsidRPr="008D5310">
              <w:rPr>
                <w:rFonts w:ascii="Arial" w:hAnsi="Arial"/>
              </w:rPr>
              <w:t>provided</w:t>
            </w:r>
            <w:r>
              <w:rPr>
                <w:rFonts w:ascii="Arial" w:hAnsi="Arial"/>
              </w:rPr>
              <w:t xml:space="preserve">. </w:t>
            </w:r>
          </w:p>
          <w:p w14:paraId="27F38DD7" w14:textId="77777777" w:rsidR="0030399F" w:rsidRPr="00E71FBB" w:rsidRDefault="0030399F" w:rsidP="003D569C">
            <w:pPr>
              <w:pStyle w:val="VBAILTBody"/>
              <w:numPr>
                <w:ilvl w:val="0"/>
                <w:numId w:val="32"/>
              </w:numPr>
              <w:spacing w:before="0" w:after="0" w:line="259" w:lineRule="auto"/>
            </w:pPr>
            <w:r>
              <w:rPr>
                <w:rFonts w:ascii="Arial" w:hAnsi="Arial"/>
              </w:rPr>
              <w:t>Select who is responsible for completing the task in the space provided before voting closes.</w:t>
            </w:r>
          </w:p>
          <w:p w14:paraId="4595457A" w14:textId="77777777" w:rsidR="0030399F" w:rsidRDefault="0030399F" w:rsidP="00221923">
            <w:pPr>
              <w:pStyle w:val="VBAILTBody"/>
              <w:spacing w:before="0" w:after="0" w:line="240" w:lineRule="auto"/>
              <w:rPr>
                <w:rFonts w:ascii="Arial" w:hAnsi="Arial"/>
              </w:rPr>
            </w:pPr>
          </w:p>
          <w:p w14:paraId="0A972108" w14:textId="77777777" w:rsidR="0030399F" w:rsidRDefault="0030399F" w:rsidP="00221923">
            <w:pPr>
              <w:pStyle w:val="VBAILTBody"/>
              <w:spacing w:before="0" w:after="0" w:line="240" w:lineRule="auto"/>
              <w:rPr>
                <w:rFonts w:ascii="Arial" w:hAnsi="Arial"/>
              </w:rPr>
            </w:pPr>
            <w:r w:rsidRPr="00DB47E5">
              <w:rPr>
                <w:rFonts w:ascii="Arial" w:hAnsi="Arial"/>
                <w:b/>
              </w:rPr>
              <w:t>Task One:</w:t>
            </w:r>
            <w:r>
              <w:rPr>
                <w:rFonts w:ascii="Arial" w:hAnsi="Arial"/>
                <w:b/>
              </w:rPr>
              <w:t xml:space="preserve"> </w:t>
            </w:r>
            <w:r w:rsidRPr="00757D80">
              <w:rPr>
                <w:rFonts w:ascii="Arial" w:hAnsi="Arial"/>
                <w:i/>
              </w:rPr>
              <w:t xml:space="preserve">Ensure DOA documents are signed by the designated person in accordance with the DOA process. </w:t>
            </w:r>
          </w:p>
          <w:p w14:paraId="62DADCDD" w14:textId="77777777" w:rsidR="0030399F" w:rsidRDefault="0030399F" w:rsidP="00221923">
            <w:pPr>
              <w:pStyle w:val="VBAILTBody"/>
              <w:spacing w:before="0" w:after="0" w:line="240" w:lineRule="auto"/>
              <w:rPr>
                <w:rFonts w:ascii="Arial" w:hAnsi="Arial"/>
              </w:rPr>
            </w:pPr>
          </w:p>
          <w:p w14:paraId="0157E387" w14:textId="77777777" w:rsidR="0030399F"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Station</w:t>
            </w:r>
          </w:p>
          <w:p w14:paraId="23C07255" w14:textId="77777777" w:rsidR="0030399F" w:rsidRPr="00516E9D" w:rsidRDefault="0030399F" w:rsidP="00221923">
            <w:pPr>
              <w:pStyle w:val="VBAILTBody"/>
              <w:spacing w:before="0" w:after="0" w:line="240" w:lineRule="auto"/>
              <w:rPr>
                <w:rFonts w:ascii="Arial" w:hAnsi="Arial"/>
                <w:b/>
              </w:rPr>
            </w:pPr>
          </w:p>
          <w:p w14:paraId="28EEFAE0" w14:textId="77777777" w:rsidR="0030399F"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ALAC</w:t>
            </w:r>
          </w:p>
          <w:p w14:paraId="731B3A1A" w14:textId="77777777" w:rsidR="0030399F" w:rsidRPr="00516E9D" w:rsidRDefault="0030399F" w:rsidP="00221923">
            <w:pPr>
              <w:pStyle w:val="VBAILTBody"/>
              <w:spacing w:before="0" w:after="0" w:line="240" w:lineRule="auto"/>
              <w:rPr>
                <w:rFonts w:ascii="Arial" w:hAnsi="Arial"/>
                <w:b/>
              </w:rPr>
            </w:pPr>
          </w:p>
          <w:p w14:paraId="7690EE04" w14:textId="77777777" w:rsidR="0030399F" w:rsidRPr="00516E9D"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Both</w:t>
            </w:r>
          </w:p>
          <w:p w14:paraId="31080DB5" w14:textId="77777777" w:rsidR="0030399F" w:rsidRDefault="0030399F" w:rsidP="00221923">
            <w:pPr>
              <w:pStyle w:val="VBAILTBody"/>
              <w:spacing w:before="0" w:after="0" w:line="240" w:lineRule="auto"/>
              <w:rPr>
                <w:rFonts w:ascii="Arial" w:hAnsi="Arial"/>
              </w:rPr>
            </w:pPr>
          </w:p>
          <w:p w14:paraId="1D02B525" w14:textId="77777777" w:rsidR="0030399F" w:rsidRDefault="0030399F" w:rsidP="00221923">
            <w:pPr>
              <w:pStyle w:val="VBAILTBody"/>
              <w:spacing w:before="0" w:after="0" w:line="240" w:lineRule="auto"/>
              <w:rPr>
                <w:rFonts w:ascii="Arial" w:hAnsi="Arial"/>
              </w:rPr>
            </w:pPr>
            <w:r w:rsidRPr="00DB47E5">
              <w:rPr>
                <w:rFonts w:ascii="Arial" w:hAnsi="Arial"/>
                <w:b/>
              </w:rPr>
              <w:t>Task Two:</w:t>
            </w:r>
            <w:r w:rsidRPr="00864116">
              <w:rPr>
                <w:rFonts w:ascii="Arial" w:hAnsi="Arial"/>
                <w:i/>
              </w:rPr>
              <w:t xml:space="preserve"> </w:t>
            </w:r>
            <w:r w:rsidRPr="00757D80">
              <w:rPr>
                <w:rFonts w:ascii="Arial" w:hAnsi="Arial"/>
                <w:i/>
              </w:rPr>
              <w:t>Identify all approving officials, other than the Director, to approve Travel.</w:t>
            </w:r>
          </w:p>
          <w:p w14:paraId="0BEBFE7F" w14:textId="77777777" w:rsidR="0030399F" w:rsidRDefault="0030399F" w:rsidP="00221923">
            <w:pPr>
              <w:pStyle w:val="VBAILTBody"/>
              <w:spacing w:before="0" w:after="0" w:line="240" w:lineRule="auto"/>
              <w:rPr>
                <w:rFonts w:ascii="Arial" w:hAnsi="Arial"/>
              </w:rPr>
            </w:pPr>
          </w:p>
          <w:p w14:paraId="778F0E7F" w14:textId="77777777" w:rsidR="0030399F"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Station</w:t>
            </w:r>
          </w:p>
          <w:p w14:paraId="462C1F77" w14:textId="77777777" w:rsidR="0030399F" w:rsidRPr="00516E9D" w:rsidRDefault="0030399F" w:rsidP="00221923">
            <w:pPr>
              <w:pStyle w:val="VBAILTBody"/>
              <w:spacing w:before="0" w:after="0" w:line="240" w:lineRule="auto"/>
              <w:rPr>
                <w:rFonts w:ascii="Arial" w:hAnsi="Arial"/>
                <w:b/>
              </w:rPr>
            </w:pPr>
          </w:p>
          <w:p w14:paraId="25BFDF7D" w14:textId="77777777" w:rsidR="0030399F"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ALAC</w:t>
            </w:r>
          </w:p>
          <w:p w14:paraId="4CED8E49" w14:textId="77777777" w:rsidR="0030399F" w:rsidRPr="00516E9D" w:rsidRDefault="0030399F" w:rsidP="00221923">
            <w:pPr>
              <w:pStyle w:val="VBAILTBody"/>
              <w:spacing w:before="0" w:after="0" w:line="240" w:lineRule="auto"/>
              <w:rPr>
                <w:rFonts w:ascii="Arial" w:hAnsi="Arial"/>
                <w:b/>
              </w:rPr>
            </w:pPr>
          </w:p>
          <w:p w14:paraId="5078521F" w14:textId="77777777" w:rsidR="0030399F"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Both</w:t>
            </w:r>
          </w:p>
          <w:p w14:paraId="32F353AB" w14:textId="77777777" w:rsidR="0030399F" w:rsidRDefault="0030399F" w:rsidP="00221923">
            <w:pPr>
              <w:pStyle w:val="VBAILTBody"/>
              <w:spacing w:before="0" w:after="0" w:line="240" w:lineRule="auto"/>
              <w:rPr>
                <w:rFonts w:ascii="Arial" w:hAnsi="Arial"/>
                <w:b/>
              </w:rPr>
            </w:pPr>
          </w:p>
          <w:p w14:paraId="3BDD89E2" w14:textId="77777777" w:rsidR="0030399F" w:rsidRDefault="0030399F" w:rsidP="00221923">
            <w:pPr>
              <w:pStyle w:val="VBAILTBody"/>
              <w:spacing w:before="0" w:after="0" w:line="240" w:lineRule="auto"/>
              <w:rPr>
                <w:rFonts w:ascii="Arial" w:hAnsi="Arial"/>
              </w:rPr>
            </w:pPr>
            <w:r w:rsidRPr="00DB47E5">
              <w:rPr>
                <w:rFonts w:ascii="Arial" w:hAnsi="Arial"/>
                <w:b/>
              </w:rPr>
              <w:t>Task Three:</w:t>
            </w:r>
            <w:r>
              <w:rPr>
                <w:rFonts w:ascii="Arial" w:hAnsi="Arial"/>
                <w:b/>
              </w:rPr>
              <w:t xml:space="preserve"> </w:t>
            </w:r>
            <w:r w:rsidRPr="00757D80">
              <w:rPr>
                <w:rFonts w:ascii="Arial" w:hAnsi="Arial"/>
                <w:i/>
              </w:rPr>
              <w:t>Submits DOA Letters in print format using DMS/FileNet.</w:t>
            </w:r>
          </w:p>
          <w:p w14:paraId="3CFF76DF" w14:textId="77777777" w:rsidR="0030399F" w:rsidRDefault="0030399F" w:rsidP="00221923">
            <w:pPr>
              <w:pStyle w:val="VBAILTBody"/>
              <w:spacing w:before="0" w:after="0" w:line="240" w:lineRule="auto"/>
              <w:rPr>
                <w:rFonts w:ascii="Arial" w:hAnsi="Arial"/>
              </w:rPr>
            </w:pPr>
          </w:p>
          <w:p w14:paraId="2F8025B3" w14:textId="77777777" w:rsidR="0030399F"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Station</w:t>
            </w:r>
          </w:p>
          <w:p w14:paraId="623311F3" w14:textId="77777777" w:rsidR="0030399F" w:rsidRPr="00516E9D" w:rsidRDefault="0030399F" w:rsidP="00221923">
            <w:pPr>
              <w:pStyle w:val="VBAILTBody"/>
              <w:spacing w:before="0" w:after="0" w:line="240" w:lineRule="auto"/>
              <w:rPr>
                <w:rFonts w:ascii="Arial" w:hAnsi="Arial"/>
                <w:b/>
              </w:rPr>
            </w:pPr>
          </w:p>
          <w:p w14:paraId="5C4493E2" w14:textId="77777777" w:rsidR="0030399F"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ALAC</w:t>
            </w:r>
          </w:p>
          <w:p w14:paraId="4DEA2190" w14:textId="77777777" w:rsidR="0030399F" w:rsidRPr="00516E9D" w:rsidRDefault="0030399F" w:rsidP="00221923">
            <w:pPr>
              <w:pStyle w:val="VBAILTBody"/>
              <w:spacing w:before="0" w:after="0" w:line="240" w:lineRule="auto"/>
              <w:rPr>
                <w:rFonts w:ascii="Arial" w:hAnsi="Arial"/>
                <w:b/>
              </w:rPr>
            </w:pPr>
          </w:p>
          <w:p w14:paraId="2A1670B3" w14:textId="77777777" w:rsidR="0030399F"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Both</w:t>
            </w:r>
          </w:p>
          <w:p w14:paraId="39EE3F45" w14:textId="77777777" w:rsidR="0030399F" w:rsidRDefault="0030399F" w:rsidP="00221923">
            <w:pPr>
              <w:pStyle w:val="VBAILTBody"/>
              <w:spacing w:before="0" w:after="0" w:line="240" w:lineRule="auto"/>
              <w:rPr>
                <w:rFonts w:ascii="Arial" w:hAnsi="Arial"/>
                <w:b/>
              </w:rPr>
            </w:pPr>
          </w:p>
          <w:p w14:paraId="03FE1568" w14:textId="77777777" w:rsidR="0030399F" w:rsidRDefault="0030399F" w:rsidP="00221923">
            <w:pPr>
              <w:pStyle w:val="VBAILTBody"/>
              <w:spacing w:before="0" w:after="0" w:line="240" w:lineRule="auto"/>
              <w:rPr>
                <w:rFonts w:ascii="Arial" w:hAnsi="Arial"/>
              </w:rPr>
            </w:pPr>
            <w:r w:rsidRPr="00516E9D">
              <w:rPr>
                <w:rFonts w:ascii="Arial" w:hAnsi="Arial"/>
                <w:b/>
              </w:rPr>
              <w:t>Task Four:</w:t>
            </w:r>
            <w:r w:rsidRPr="00864116">
              <w:rPr>
                <w:rFonts w:ascii="Arial" w:hAnsi="Arial"/>
                <w:i/>
              </w:rPr>
              <w:t xml:space="preserve"> </w:t>
            </w:r>
            <w:r w:rsidRPr="00757D80">
              <w:rPr>
                <w:rFonts w:ascii="Arial" w:hAnsi="Arial"/>
                <w:i/>
              </w:rPr>
              <w:t>Periodically ensures that the approving officials and subordinates in the DOA Letter on file have not changed.</w:t>
            </w:r>
          </w:p>
          <w:p w14:paraId="4587FA5E" w14:textId="77777777" w:rsidR="0030399F" w:rsidRDefault="0030399F" w:rsidP="00221923">
            <w:pPr>
              <w:pStyle w:val="VBAILTBody"/>
              <w:spacing w:before="0" w:after="0" w:line="240" w:lineRule="auto"/>
              <w:rPr>
                <w:rFonts w:ascii="Arial" w:hAnsi="Arial"/>
              </w:rPr>
            </w:pPr>
          </w:p>
          <w:p w14:paraId="0C9CBBD9" w14:textId="77777777" w:rsidR="0030399F"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Station</w:t>
            </w:r>
          </w:p>
          <w:p w14:paraId="73DF232F" w14:textId="77777777" w:rsidR="0030399F" w:rsidRPr="00516E9D" w:rsidRDefault="0030399F" w:rsidP="00221923">
            <w:pPr>
              <w:pStyle w:val="VBAILTBody"/>
              <w:spacing w:before="0" w:after="0" w:line="240" w:lineRule="auto"/>
              <w:rPr>
                <w:rFonts w:ascii="Arial" w:hAnsi="Arial"/>
                <w:b/>
              </w:rPr>
            </w:pPr>
          </w:p>
          <w:p w14:paraId="5255BA7C" w14:textId="77777777" w:rsidR="0030399F"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ALAC</w:t>
            </w:r>
          </w:p>
          <w:p w14:paraId="3DDFFCFD" w14:textId="77777777" w:rsidR="0030399F" w:rsidRPr="00516E9D" w:rsidRDefault="0030399F" w:rsidP="00221923">
            <w:pPr>
              <w:pStyle w:val="VBAILTBody"/>
              <w:spacing w:before="0" w:after="0" w:line="240" w:lineRule="auto"/>
              <w:rPr>
                <w:rFonts w:ascii="Arial" w:hAnsi="Arial"/>
                <w:b/>
              </w:rPr>
            </w:pPr>
          </w:p>
          <w:p w14:paraId="54F95CDC" w14:textId="77777777" w:rsidR="0030399F"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Both</w:t>
            </w:r>
          </w:p>
          <w:p w14:paraId="7D6C53C9" w14:textId="77777777" w:rsidR="0030399F" w:rsidRDefault="0030399F" w:rsidP="00221923">
            <w:pPr>
              <w:pStyle w:val="VBAILTBody"/>
              <w:spacing w:before="0" w:after="0" w:line="240" w:lineRule="auto"/>
              <w:rPr>
                <w:rFonts w:ascii="Arial" w:hAnsi="Arial"/>
                <w:b/>
              </w:rPr>
            </w:pPr>
          </w:p>
          <w:p w14:paraId="3FD74D7D" w14:textId="77777777" w:rsidR="0030399F" w:rsidRPr="002707EC" w:rsidRDefault="0030399F" w:rsidP="00221923">
            <w:pPr>
              <w:pStyle w:val="VBAILTBody"/>
              <w:spacing w:before="0" w:after="0" w:line="240" w:lineRule="auto"/>
              <w:rPr>
                <w:rFonts w:ascii="Arial" w:hAnsi="Arial"/>
                <w:i/>
              </w:rPr>
            </w:pPr>
            <w:r w:rsidRPr="00516E9D">
              <w:rPr>
                <w:rFonts w:ascii="Arial" w:hAnsi="Arial"/>
                <w:b/>
              </w:rPr>
              <w:t>Task Five:</w:t>
            </w:r>
            <w:r w:rsidRPr="00864116">
              <w:rPr>
                <w:rFonts w:ascii="Arial" w:hAnsi="Arial"/>
                <w:i/>
              </w:rPr>
              <w:t xml:space="preserve"> </w:t>
            </w:r>
            <w:r w:rsidRPr="00757D80">
              <w:rPr>
                <w:rFonts w:ascii="Arial" w:hAnsi="Arial"/>
                <w:i/>
              </w:rPr>
              <w:t>Forwards the DOA Letter to the Central Office.</w:t>
            </w:r>
          </w:p>
          <w:p w14:paraId="41C49DD6" w14:textId="77777777" w:rsidR="0030399F" w:rsidRDefault="0030399F" w:rsidP="00221923">
            <w:pPr>
              <w:pStyle w:val="VBAILTBody"/>
              <w:spacing w:before="0" w:after="0"/>
              <w:rPr>
                <w:rStyle w:val="Strong"/>
                <w:rFonts w:ascii="Arial" w:hAnsi="Arial"/>
              </w:rPr>
            </w:pPr>
          </w:p>
          <w:p w14:paraId="2EE7E406" w14:textId="77777777" w:rsidR="0030399F"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Station</w:t>
            </w:r>
          </w:p>
          <w:p w14:paraId="11238663" w14:textId="77777777" w:rsidR="0030399F" w:rsidRPr="00516E9D" w:rsidRDefault="0030399F" w:rsidP="00221923">
            <w:pPr>
              <w:pStyle w:val="VBAILTBody"/>
              <w:spacing w:before="0" w:after="0" w:line="240" w:lineRule="auto"/>
              <w:rPr>
                <w:rFonts w:ascii="Arial" w:hAnsi="Arial"/>
                <w:b/>
              </w:rPr>
            </w:pPr>
          </w:p>
          <w:p w14:paraId="1AE72D07" w14:textId="77777777" w:rsidR="0030399F"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ALAC</w:t>
            </w:r>
          </w:p>
          <w:p w14:paraId="31B72DB3" w14:textId="77777777" w:rsidR="0030399F" w:rsidRPr="00516E9D" w:rsidRDefault="0030399F" w:rsidP="00221923">
            <w:pPr>
              <w:pStyle w:val="VBAILTBody"/>
              <w:spacing w:before="0" w:after="0" w:line="240" w:lineRule="auto"/>
              <w:rPr>
                <w:rFonts w:ascii="Arial" w:hAnsi="Arial"/>
                <w:b/>
              </w:rPr>
            </w:pPr>
          </w:p>
          <w:p w14:paraId="5B6102CB" w14:textId="77777777" w:rsidR="0030399F" w:rsidRDefault="0030399F" w:rsidP="00221923">
            <w:pPr>
              <w:pStyle w:val="VBAILTBody"/>
              <w:spacing w:before="0" w:after="0" w:line="240" w:lineRule="auto"/>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516E9D">
              <w:rPr>
                <w:rFonts w:ascii="Arial" w:hAnsi="Arial"/>
                <w:b/>
              </w:rPr>
              <w:t>Both</w:t>
            </w:r>
          </w:p>
          <w:p w14:paraId="33B50CA0" w14:textId="77777777" w:rsidR="0030399F" w:rsidRPr="000C6338" w:rsidRDefault="0030399F" w:rsidP="00221923">
            <w:pPr>
              <w:pStyle w:val="VBAILTBody"/>
              <w:spacing w:before="0" w:after="0" w:line="240" w:lineRule="auto"/>
              <w:rPr>
                <w:rStyle w:val="Strong"/>
                <w:rFonts w:ascii="Arial" w:hAnsi="Arial"/>
                <w:bCs w:val="0"/>
              </w:rPr>
            </w:pPr>
          </w:p>
        </w:tc>
      </w:tr>
      <w:tr w:rsidR="0030399F" w:rsidRPr="00A41BFB" w14:paraId="56972BA3" w14:textId="77777777" w:rsidTr="00221923">
        <w:trPr>
          <w:jc w:val="center"/>
        </w:trPr>
        <w:tc>
          <w:tcPr>
            <w:tcW w:w="3326" w:type="dxa"/>
            <w:tcBorders>
              <w:right w:val="dashSmallGap" w:sz="4" w:space="0" w:color="auto"/>
            </w:tcBorders>
          </w:tcPr>
          <w:p w14:paraId="2268F0A0" w14:textId="77777777" w:rsidR="0030399F" w:rsidRDefault="0030399F" w:rsidP="00221923">
            <w:pPr>
              <w:pStyle w:val="VBAILTBody"/>
              <w:spacing w:before="0" w:after="0" w:line="240" w:lineRule="auto"/>
              <w:rPr>
                <w:rStyle w:val="Emphasis"/>
                <w:rFonts w:ascii="Arial" w:hAnsi="Arial"/>
                <w:b/>
                <w:i w:val="0"/>
              </w:rPr>
            </w:pPr>
            <w:r>
              <w:rPr>
                <w:rStyle w:val="Emphasis"/>
                <w:rFonts w:ascii="Arial" w:hAnsi="Arial"/>
                <w:b/>
                <w:i w:val="0"/>
              </w:rPr>
              <w:lastRenderedPageBreak/>
              <w:t>CAATS Responsibilities</w:t>
            </w:r>
          </w:p>
          <w:p w14:paraId="2EE3ECD0" w14:textId="77777777" w:rsidR="0030399F" w:rsidRDefault="0030399F" w:rsidP="00221923">
            <w:pPr>
              <w:pStyle w:val="VBAILTBody"/>
              <w:spacing w:before="0" w:after="0" w:line="240" w:lineRule="auto"/>
              <w:rPr>
                <w:rStyle w:val="Emphasis"/>
                <w:rFonts w:ascii="Arial" w:hAnsi="Arial"/>
                <w:b/>
                <w:i w:val="0"/>
              </w:rPr>
            </w:pPr>
          </w:p>
          <w:p w14:paraId="7900B45C" w14:textId="77777777" w:rsidR="0030399F" w:rsidRDefault="0030399F" w:rsidP="00221923">
            <w:pPr>
              <w:pStyle w:val="VBAILTBody"/>
              <w:spacing w:before="0" w:after="0" w:line="240" w:lineRule="auto"/>
              <w:rPr>
                <w:rStyle w:val="Emphasis"/>
                <w:rFonts w:ascii="Arial" w:hAnsi="Arial"/>
                <w:b/>
                <w:i w:val="0"/>
              </w:rPr>
            </w:pPr>
          </w:p>
          <w:p w14:paraId="2B143498" w14:textId="77777777" w:rsidR="0030399F" w:rsidRDefault="0030399F" w:rsidP="00221923">
            <w:pPr>
              <w:pStyle w:val="VBAILTBody"/>
              <w:spacing w:before="0"/>
              <w:rPr>
                <w:rStyle w:val="Emphasis"/>
                <w:rFonts w:ascii="Arial" w:hAnsi="Arial"/>
                <w:b/>
                <w:i w:val="0"/>
              </w:rPr>
            </w:pPr>
            <w:r w:rsidRPr="00B2621C">
              <w:rPr>
                <w:rFonts w:ascii="Arial" w:hAnsi="Arial"/>
                <w:b/>
                <w:iCs/>
              </w:rPr>
              <w:t>DOA certification tasks that CAATS is responsible for completing:</w:t>
            </w:r>
          </w:p>
          <w:p w14:paraId="413278C5" w14:textId="77777777" w:rsidR="0030399F" w:rsidRDefault="0030399F" w:rsidP="00221923">
            <w:pPr>
              <w:pStyle w:val="VBAILTBody"/>
              <w:spacing w:before="0" w:after="0" w:line="240" w:lineRule="auto"/>
              <w:rPr>
                <w:rStyle w:val="Emphasis"/>
                <w:rFonts w:ascii="Arial" w:hAnsi="Arial"/>
                <w:b/>
                <w:i w:val="0"/>
              </w:rPr>
            </w:pPr>
          </w:p>
          <w:p w14:paraId="484FF755" w14:textId="77777777" w:rsidR="0030399F" w:rsidRPr="00B2621C" w:rsidRDefault="0030399F" w:rsidP="003D569C">
            <w:pPr>
              <w:pStyle w:val="ListParagraph"/>
              <w:numPr>
                <w:ilvl w:val="0"/>
                <w:numId w:val="28"/>
              </w:numPr>
              <w:rPr>
                <w:rStyle w:val="Emphasis"/>
                <w:i w:val="0"/>
              </w:rPr>
            </w:pPr>
            <w:r w:rsidRPr="00BF0BB8">
              <w:rPr>
                <w:iCs/>
              </w:rPr>
              <w:t>Ensure approving officials legibly sign and initial the DOA in DMS before the approver role is granted in CAATS</w:t>
            </w:r>
          </w:p>
        </w:tc>
        <w:tc>
          <w:tcPr>
            <w:tcW w:w="5976" w:type="dxa"/>
            <w:tcBorders>
              <w:left w:val="dashSmallGap" w:sz="4" w:space="0" w:color="auto"/>
            </w:tcBorders>
          </w:tcPr>
          <w:p w14:paraId="3ED04295" w14:textId="77777777" w:rsidR="0030399F" w:rsidRPr="00A41BFB" w:rsidRDefault="0030399F" w:rsidP="00221923">
            <w:pPr>
              <w:pStyle w:val="VBAILTBody"/>
              <w:spacing w:before="0" w:after="0" w:line="240" w:lineRule="auto"/>
              <w:rPr>
                <w:rStyle w:val="Strong"/>
                <w:b w:val="0"/>
                <w:bCs w:val="0"/>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CAATS Responsibilities</w:t>
            </w:r>
            <w:r w:rsidRPr="00417C8C">
              <w:rPr>
                <w:rFonts w:ascii="Arial" w:hAnsi="Arial"/>
              </w:rPr>
              <w:t>”</w:t>
            </w:r>
            <w:r w:rsidRPr="00B02E46">
              <w:t xml:space="preserve"> </w:t>
            </w:r>
          </w:p>
        </w:tc>
      </w:tr>
      <w:tr w:rsidR="0030399F" w:rsidRPr="00B2621C" w14:paraId="62630585" w14:textId="77777777" w:rsidTr="00221923">
        <w:trPr>
          <w:jc w:val="center"/>
        </w:trPr>
        <w:tc>
          <w:tcPr>
            <w:tcW w:w="3326" w:type="dxa"/>
            <w:tcBorders>
              <w:right w:val="dashSmallGap" w:sz="4" w:space="0" w:color="auto"/>
            </w:tcBorders>
          </w:tcPr>
          <w:p w14:paraId="0072006F" w14:textId="77777777" w:rsidR="0030399F" w:rsidRDefault="0030399F" w:rsidP="00221923">
            <w:pPr>
              <w:pStyle w:val="VBAILTBody"/>
              <w:spacing w:before="0" w:after="0" w:line="240" w:lineRule="auto"/>
              <w:rPr>
                <w:rStyle w:val="Emphasis"/>
                <w:rFonts w:ascii="Arial" w:hAnsi="Arial"/>
                <w:b/>
                <w:i w:val="0"/>
              </w:rPr>
            </w:pPr>
            <w:r>
              <w:rPr>
                <w:rStyle w:val="Emphasis"/>
                <w:rFonts w:ascii="Arial" w:hAnsi="Arial"/>
                <w:b/>
                <w:i w:val="0"/>
              </w:rPr>
              <w:t>VR&amp;E Letter</w:t>
            </w:r>
          </w:p>
          <w:p w14:paraId="30874B3D" w14:textId="77777777" w:rsidR="0030399F" w:rsidRDefault="0030399F" w:rsidP="00221923">
            <w:pPr>
              <w:pStyle w:val="VBAILTBody"/>
              <w:spacing w:before="0" w:after="0" w:line="240" w:lineRule="auto"/>
              <w:rPr>
                <w:rStyle w:val="Emphasis"/>
                <w:rFonts w:ascii="Arial" w:hAnsi="Arial"/>
                <w:b/>
                <w:i w:val="0"/>
              </w:rPr>
            </w:pPr>
          </w:p>
          <w:p w14:paraId="515E1D61" w14:textId="77777777" w:rsidR="0030399F" w:rsidRDefault="0030399F" w:rsidP="00221923">
            <w:pPr>
              <w:pStyle w:val="VBAILTBody"/>
              <w:spacing w:before="0" w:after="0" w:line="240" w:lineRule="auto"/>
              <w:rPr>
                <w:rStyle w:val="Emphasis"/>
                <w:rFonts w:ascii="Arial" w:hAnsi="Arial"/>
                <w:b/>
                <w:i w:val="0"/>
              </w:rPr>
            </w:pPr>
          </w:p>
          <w:p w14:paraId="2299FCC0" w14:textId="77777777" w:rsidR="0030399F" w:rsidRDefault="0030399F" w:rsidP="00221923">
            <w:pPr>
              <w:pStyle w:val="VBAILTBody"/>
              <w:spacing w:before="0" w:after="0" w:line="240" w:lineRule="auto"/>
              <w:rPr>
                <w:rStyle w:val="Emphasis"/>
                <w:rFonts w:ascii="Arial" w:hAnsi="Arial"/>
                <w:b/>
                <w:i w:val="0"/>
              </w:rPr>
            </w:pPr>
            <w:r>
              <w:rPr>
                <w:rStyle w:val="Emphasis"/>
                <w:rFonts w:ascii="Arial" w:hAnsi="Arial"/>
                <w:b/>
                <w:i w:val="0"/>
                <w:iCs w:val="0"/>
              </w:rPr>
              <w:t>The following is an example of a VR&amp;E letter:</w:t>
            </w:r>
          </w:p>
          <w:p w14:paraId="08822021" w14:textId="77777777" w:rsidR="0030399F" w:rsidRDefault="0030399F" w:rsidP="00221923">
            <w:pPr>
              <w:pStyle w:val="VBAILTBody"/>
              <w:spacing w:before="0" w:after="0" w:line="240" w:lineRule="auto"/>
              <w:rPr>
                <w:rStyle w:val="Emphasis"/>
                <w:rFonts w:ascii="Arial" w:hAnsi="Arial"/>
                <w:b/>
                <w:i w:val="0"/>
              </w:rPr>
            </w:pPr>
          </w:p>
          <w:p w14:paraId="03174551" w14:textId="77777777" w:rsidR="0030399F" w:rsidRDefault="0030399F" w:rsidP="003D569C">
            <w:pPr>
              <w:pStyle w:val="VBAILTBody"/>
              <w:numPr>
                <w:ilvl w:val="0"/>
                <w:numId w:val="27"/>
              </w:numPr>
              <w:spacing w:before="0" w:after="0" w:line="240" w:lineRule="auto"/>
              <w:rPr>
                <w:rStyle w:val="Emphasis"/>
                <w:rFonts w:ascii="Arial" w:hAnsi="Arial"/>
                <w:b/>
                <w:i w:val="0"/>
              </w:rPr>
            </w:pPr>
            <w:r w:rsidRPr="00DE7E2A">
              <w:rPr>
                <w:rStyle w:val="Emphasis"/>
                <w:rFonts w:ascii="Arial" w:hAnsi="Arial"/>
                <w:i w:val="0"/>
              </w:rPr>
              <w:lastRenderedPageBreak/>
              <w:t xml:space="preserve">Screenshot </w:t>
            </w:r>
            <w:r>
              <w:rPr>
                <w:rStyle w:val="Emphasis"/>
                <w:rFonts w:ascii="Arial" w:hAnsi="Arial"/>
                <w:i w:val="0"/>
              </w:rPr>
              <w:t>–</w:t>
            </w:r>
            <w:r w:rsidRPr="00DE7E2A">
              <w:rPr>
                <w:rStyle w:val="Emphasis"/>
                <w:rFonts w:ascii="Arial" w:hAnsi="Arial"/>
                <w:i w:val="0"/>
              </w:rPr>
              <w:t xml:space="preserve"> </w:t>
            </w:r>
            <w:r>
              <w:rPr>
                <w:rStyle w:val="Emphasis"/>
                <w:rFonts w:ascii="Arial" w:hAnsi="Arial"/>
                <w:i w:val="0"/>
              </w:rPr>
              <w:t>VR&amp;E Letter</w:t>
            </w:r>
          </w:p>
          <w:p w14:paraId="2ECAF82A" w14:textId="77777777" w:rsidR="0030399F" w:rsidRDefault="0030399F" w:rsidP="00221923">
            <w:pPr>
              <w:pStyle w:val="VBAILTBody"/>
              <w:spacing w:before="0" w:after="0" w:line="240" w:lineRule="auto"/>
              <w:rPr>
                <w:rStyle w:val="Emphasis"/>
                <w:rFonts w:ascii="Arial" w:hAnsi="Arial"/>
                <w:b/>
                <w:i w:val="0"/>
              </w:rPr>
            </w:pPr>
          </w:p>
        </w:tc>
        <w:tc>
          <w:tcPr>
            <w:tcW w:w="5976" w:type="dxa"/>
            <w:tcBorders>
              <w:left w:val="dashSmallGap" w:sz="4" w:space="0" w:color="auto"/>
            </w:tcBorders>
          </w:tcPr>
          <w:p w14:paraId="3B9F1E87" w14:textId="77777777" w:rsidR="0030399F" w:rsidRPr="00AA331D" w:rsidRDefault="0030399F" w:rsidP="00221923">
            <w:pPr>
              <w:pStyle w:val="VBAILTBody"/>
              <w:spacing w:before="0" w:after="0" w:line="240" w:lineRule="auto"/>
              <w:rPr>
                <w:rFonts w:ascii="Arial" w:hAnsi="Arial"/>
              </w:rPr>
            </w:pPr>
            <w:r>
              <w:rPr>
                <w:rFonts w:ascii="Arial" w:hAnsi="Arial"/>
              </w:rPr>
              <w:lastRenderedPageBreak/>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VR&amp;E Letter”</w:t>
            </w:r>
          </w:p>
        </w:tc>
      </w:tr>
      <w:tr w:rsidR="0030399F" w:rsidRPr="00417C8C" w14:paraId="5819592B" w14:textId="77777777" w:rsidTr="00221923">
        <w:trPr>
          <w:jc w:val="center"/>
        </w:trPr>
        <w:tc>
          <w:tcPr>
            <w:tcW w:w="3326" w:type="dxa"/>
            <w:tcBorders>
              <w:right w:val="dashSmallGap" w:sz="4" w:space="0" w:color="auto"/>
            </w:tcBorders>
          </w:tcPr>
          <w:p w14:paraId="0BD7AF6A" w14:textId="77777777" w:rsidR="0030399F" w:rsidRDefault="0030399F" w:rsidP="00221923">
            <w:pPr>
              <w:pStyle w:val="VBAILTBody"/>
              <w:spacing w:before="0"/>
              <w:rPr>
                <w:rFonts w:ascii="Arial" w:hAnsi="Arial"/>
                <w:b/>
                <w:iCs/>
              </w:rPr>
            </w:pPr>
            <w:bookmarkStart w:id="7" w:name="Poll_One"/>
            <w:r w:rsidRPr="00283B78">
              <w:rPr>
                <w:rStyle w:val="Emphasis"/>
                <w:rFonts w:ascii="Arial" w:hAnsi="Arial"/>
                <w:b/>
                <w:i w:val="0"/>
                <w:iCs w:val="0"/>
              </w:rPr>
              <w:t xml:space="preserve">Poll </w:t>
            </w:r>
            <w:r>
              <w:rPr>
                <w:rStyle w:val="Emphasis"/>
                <w:rFonts w:ascii="Arial" w:hAnsi="Arial"/>
                <w:b/>
                <w:i w:val="0"/>
                <w:iCs w:val="0"/>
              </w:rPr>
              <w:t xml:space="preserve">Question </w:t>
            </w:r>
          </w:p>
          <w:bookmarkEnd w:id="7"/>
          <w:p w14:paraId="6C711ECA" w14:textId="77777777" w:rsidR="0030399F" w:rsidRDefault="0030399F" w:rsidP="00221923">
            <w:pPr>
              <w:pStyle w:val="VBAILTBody"/>
              <w:spacing w:before="0"/>
              <w:rPr>
                <w:rFonts w:ascii="Arial" w:hAnsi="Arial"/>
                <w:b/>
                <w:iCs/>
              </w:rPr>
            </w:pPr>
          </w:p>
          <w:p w14:paraId="4AB72ECF" w14:textId="77777777" w:rsidR="0030399F" w:rsidRDefault="0030399F" w:rsidP="00221923">
            <w:pPr>
              <w:pStyle w:val="VBAILTBody"/>
              <w:spacing w:before="0"/>
              <w:rPr>
                <w:rFonts w:ascii="Arial" w:hAnsi="Arial"/>
                <w:iCs/>
              </w:rPr>
            </w:pPr>
            <w:r w:rsidRPr="00B53273">
              <w:rPr>
                <w:rFonts w:ascii="Arial" w:hAnsi="Arial"/>
                <w:iCs/>
              </w:rPr>
              <w:t>Who is responsible for notifying a station when an official certifying signature is missing from a DOA Document?</w:t>
            </w:r>
          </w:p>
          <w:p w14:paraId="708B85C0" w14:textId="77777777" w:rsidR="0030399F" w:rsidRDefault="0030399F" w:rsidP="003D569C">
            <w:pPr>
              <w:pStyle w:val="VBAILTBody"/>
              <w:numPr>
                <w:ilvl w:val="1"/>
                <w:numId w:val="27"/>
              </w:numPr>
              <w:spacing w:before="0"/>
              <w:rPr>
                <w:rFonts w:ascii="Arial" w:hAnsi="Arial"/>
                <w:iCs/>
              </w:rPr>
            </w:pPr>
            <w:r>
              <w:rPr>
                <w:rFonts w:ascii="Arial" w:hAnsi="Arial"/>
                <w:iCs/>
              </w:rPr>
              <w:t>ALAC</w:t>
            </w:r>
          </w:p>
          <w:p w14:paraId="33970CB0" w14:textId="77777777" w:rsidR="0030399F" w:rsidRDefault="0030399F" w:rsidP="003D569C">
            <w:pPr>
              <w:pStyle w:val="VBAILTBody"/>
              <w:numPr>
                <w:ilvl w:val="1"/>
                <w:numId w:val="27"/>
              </w:numPr>
              <w:spacing w:before="0"/>
              <w:rPr>
                <w:rFonts w:ascii="Arial" w:hAnsi="Arial"/>
                <w:iCs/>
              </w:rPr>
            </w:pPr>
            <w:r>
              <w:rPr>
                <w:rFonts w:ascii="Arial" w:hAnsi="Arial"/>
                <w:iCs/>
              </w:rPr>
              <w:t>CAATS</w:t>
            </w:r>
          </w:p>
          <w:p w14:paraId="44CE922E" w14:textId="77777777" w:rsidR="0030399F" w:rsidRDefault="0030399F" w:rsidP="003D569C">
            <w:pPr>
              <w:pStyle w:val="VBAILTBody"/>
              <w:numPr>
                <w:ilvl w:val="1"/>
                <w:numId w:val="27"/>
              </w:numPr>
              <w:spacing w:before="0"/>
              <w:rPr>
                <w:rFonts w:ascii="Arial" w:hAnsi="Arial"/>
                <w:iCs/>
              </w:rPr>
            </w:pPr>
            <w:r>
              <w:rPr>
                <w:rFonts w:ascii="Arial" w:hAnsi="Arial"/>
                <w:iCs/>
              </w:rPr>
              <w:t>Both ALAC and CAATS</w:t>
            </w:r>
          </w:p>
          <w:p w14:paraId="43CACB2C" w14:textId="77777777" w:rsidR="0030399F" w:rsidRPr="00B53273" w:rsidRDefault="0030399F" w:rsidP="003D569C">
            <w:pPr>
              <w:pStyle w:val="VBAILTBody"/>
              <w:numPr>
                <w:ilvl w:val="1"/>
                <w:numId w:val="27"/>
              </w:numPr>
              <w:spacing w:before="0"/>
              <w:rPr>
                <w:rFonts w:ascii="Arial" w:hAnsi="Arial"/>
                <w:iCs/>
              </w:rPr>
            </w:pPr>
            <w:r>
              <w:rPr>
                <w:rFonts w:ascii="Arial" w:hAnsi="Arial"/>
                <w:iCs/>
              </w:rPr>
              <w:t>Neither ALAC or CAATS</w:t>
            </w:r>
          </w:p>
          <w:p w14:paraId="55E1365E" w14:textId="77777777" w:rsidR="0030399F" w:rsidRDefault="0030399F" w:rsidP="00221923">
            <w:pPr>
              <w:pStyle w:val="VBAILTBody"/>
              <w:spacing w:before="0" w:after="0" w:line="240" w:lineRule="auto"/>
              <w:rPr>
                <w:rStyle w:val="Emphasis"/>
                <w:rFonts w:ascii="Arial" w:hAnsi="Arial"/>
                <w:b/>
                <w:i w:val="0"/>
              </w:rPr>
            </w:pPr>
          </w:p>
        </w:tc>
        <w:tc>
          <w:tcPr>
            <w:tcW w:w="5976" w:type="dxa"/>
            <w:tcBorders>
              <w:left w:val="dashSmallGap" w:sz="4" w:space="0" w:color="auto"/>
            </w:tcBorders>
          </w:tcPr>
          <w:p w14:paraId="3BEF96C1" w14:textId="77777777" w:rsidR="0030399F" w:rsidRPr="00417C8C" w:rsidRDefault="0030399F" w:rsidP="00221923">
            <w:pPr>
              <w:pStyle w:val="VBAILTBody"/>
              <w:spacing w:before="0" w:after="0" w:line="240" w:lineRule="auto"/>
              <w:rPr>
                <w:rStyle w:val="Strong"/>
                <w:rFonts w:ascii="Arial" w:hAnsi="Arial"/>
                <w:bCs w:val="0"/>
                <w:iCs/>
              </w:rPr>
            </w:pPr>
            <w:r w:rsidRPr="00037F26">
              <w:rPr>
                <w:rFonts w:ascii="Arial" w:hAnsi="Arial"/>
              </w:rPr>
              <w:t>Slide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Poll Question</w:t>
            </w:r>
            <w:r w:rsidRPr="00417C8C">
              <w:rPr>
                <w:rFonts w:ascii="Arial" w:hAnsi="Arial"/>
              </w:rPr>
              <w:t>”</w:t>
            </w:r>
          </w:p>
          <w:p w14:paraId="71774573" w14:textId="77777777" w:rsidR="0030399F" w:rsidRDefault="0030399F" w:rsidP="00221923">
            <w:pPr>
              <w:pStyle w:val="VBAILTBody"/>
              <w:spacing w:before="0" w:after="0" w:line="240" w:lineRule="auto"/>
            </w:pPr>
          </w:p>
          <w:p w14:paraId="07B036BB" w14:textId="77777777" w:rsidR="0030399F" w:rsidRDefault="0030399F" w:rsidP="00221923">
            <w:pPr>
              <w:pStyle w:val="VBAILTBody"/>
              <w:spacing w:before="0" w:after="0" w:line="240" w:lineRule="auto"/>
              <w:rPr>
                <w:rFonts w:ascii="Arial" w:hAnsi="Arial"/>
              </w:rPr>
            </w:pPr>
            <w:r>
              <w:rPr>
                <w:rFonts w:ascii="Arial" w:hAnsi="Arial"/>
                <w:b/>
              </w:rPr>
              <w:t xml:space="preserve">IDENTIFYING CAATS RESPONSIBILITIES IN THE DOA PROCESS </w:t>
            </w:r>
          </w:p>
          <w:p w14:paraId="0E30516B" w14:textId="77777777" w:rsidR="0030399F" w:rsidRDefault="0030399F" w:rsidP="00221923">
            <w:pPr>
              <w:pStyle w:val="VBAILTBody"/>
              <w:spacing w:before="0" w:after="0" w:line="240" w:lineRule="auto"/>
              <w:rPr>
                <w:rFonts w:ascii="Arial" w:hAnsi="Arial"/>
              </w:rPr>
            </w:pPr>
          </w:p>
          <w:p w14:paraId="6EB03329" w14:textId="77777777" w:rsidR="0030399F" w:rsidRDefault="0030399F" w:rsidP="00221923">
            <w:pPr>
              <w:pStyle w:val="VBAILTBody"/>
              <w:spacing w:before="0" w:after="0" w:line="240" w:lineRule="auto"/>
              <w:rPr>
                <w:rFonts w:ascii="Arial" w:hAnsi="Arial"/>
                <w:b/>
              </w:rPr>
            </w:pPr>
            <w:r w:rsidRPr="00417C8C">
              <w:rPr>
                <w:rFonts w:ascii="Arial" w:hAnsi="Arial"/>
                <w:b/>
              </w:rPr>
              <w:t xml:space="preserve">Directions:  </w:t>
            </w:r>
          </w:p>
          <w:p w14:paraId="78A79C0F" w14:textId="77777777" w:rsidR="0030399F" w:rsidRDefault="0030399F" w:rsidP="00221923">
            <w:pPr>
              <w:pStyle w:val="VBAILTBody"/>
              <w:spacing w:before="0" w:after="0" w:line="240" w:lineRule="auto"/>
              <w:rPr>
                <w:rFonts w:ascii="Arial" w:hAnsi="Arial"/>
                <w:b/>
              </w:rPr>
            </w:pPr>
          </w:p>
          <w:p w14:paraId="511AE881" w14:textId="77777777" w:rsidR="0030399F" w:rsidRPr="00EB7AAC" w:rsidRDefault="0030399F" w:rsidP="00221923">
            <w:pPr>
              <w:pStyle w:val="VBAILTBody"/>
              <w:spacing w:before="0" w:after="0" w:line="240" w:lineRule="auto"/>
              <w:rPr>
                <w:rFonts w:ascii="Arial" w:hAnsi="Arial"/>
              </w:rPr>
            </w:pPr>
            <w:r w:rsidRPr="00EB7AAC">
              <w:rPr>
                <w:rFonts w:ascii="Arial" w:hAnsi="Arial"/>
              </w:rPr>
              <w:t>Select the checkbox next to the correct answer and submit your vote before voting closes.</w:t>
            </w:r>
          </w:p>
          <w:p w14:paraId="10567CDA" w14:textId="77777777" w:rsidR="0030399F" w:rsidRDefault="0030399F" w:rsidP="00221923">
            <w:pPr>
              <w:pStyle w:val="VBAILTBody"/>
              <w:spacing w:before="0" w:after="0" w:line="240" w:lineRule="auto"/>
              <w:rPr>
                <w:rFonts w:ascii="Arial" w:hAnsi="Arial"/>
              </w:rPr>
            </w:pPr>
          </w:p>
          <w:p w14:paraId="61005E75" w14:textId="77777777" w:rsidR="0030399F" w:rsidRDefault="0030399F" w:rsidP="00221923">
            <w:pPr>
              <w:pStyle w:val="VBAILTBody"/>
              <w:spacing w:before="0" w:after="0" w:line="240" w:lineRule="auto"/>
              <w:rPr>
                <w:rFonts w:ascii="Arial" w:hAnsi="Arial"/>
              </w:rPr>
            </w:pPr>
            <w:r w:rsidRPr="00EB7AAC">
              <w:rPr>
                <w:rFonts w:ascii="Arial" w:hAnsi="Arial"/>
                <w:b/>
              </w:rPr>
              <w:t>Question:</w:t>
            </w:r>
            <w:r>
              <w:rPr>
                <w:rFonts w:ascii="Arial" w:hAnsi="Arial"/>
              </w:rPr>
              <w:t xml:space="preserve"> </w:t>
            </w:r>
            <w:r w:rsidRPr="00757D80">
              <w:rPr>
                <w:rFonts w:ascii="Arial" w:hAnsi="Arial"/>
                <w:i/>
              </w:rPr>
              <w:t>Who is responsible for notifying a station when an official certifying signature is missing from a DOA Document?</w:t>
            </w:r>
          </w:p>
          <w:p w14:paraId="66348F3C" w14:textId="77777777" w:rsidR="0030399F" w:rsidRDefault="0030399F" w:rsidP="00221923">
            <w:pPr>
              <w:pStyle w:val="VBAILTBody"/>
              <w:spacing w:before="0" w:after="0" w:line="240" w:lineRule="auto"/>
              <w:rPr>
                <w:rStyle w:val="Strong"/>
                <w:rFonts w:ascii="Arial" w:hAnsi="Arial"/>
                <w:b w:val="0"/>
              </w:rPr>
            </w:pPr>
          </w:p>
          <w:p w14:paraId="0967DDBF" w14:textId="77777777" w:rsidR="0030399F" w:rsidRDefault="0030399F" w:rsidP="00221923">
            <w:pPr>
              <w:pStyle w:val="VBAILTBody"/>
              <w:spacing w:before="0" w:after="0"/>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EB7AAC">
              <w:rPr>
                <w:rFonts w:ascii="Arial" w:hAnsi="Arial"/>
                <w:b/>
              </w:rPr>
              <w:t>ALAC</w:t>
            </w:r>
          </w:p>
          <w:p w14:paraId="70B29FE8" w14:textId="77777777" w:rsidR="0030399F" w:rsidRDefault="0030399F" w:rsidP="00221923">
            <w:pPr>
              <w:pStyle w:val="VBAILTBody"/>
              <w:spacing w:before="0" w:after="0"/>
            </w:pPr>
          </w:p>
          <w:p w14:paraId="0FAD77FA" w14:textId="7B3A5EE5" w:rsidR="0030399F" w:rsidRDefault="0030399F" w:rsidP="00221923">
            <w:pPr>
              <w:pStyle w:val="VBAILTBody"/>
              <w:spacing w:before="0" w:after="0"/>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EB7AAC">
              <w:rPr>
                <w:rFonts w:ascii="Arial" w:hAnsi="Arial"/>
                <w:b/>
              </w:rPr>
              <w:t>CA</w:t>
            </w:r>
            <w:r w:rsidR="00741571">
              <w:rPr>
                <w:rFonts w:ascii="Arial" w:hAnsi="Arial"/>
                <w:b/>
              </w:rPr>
              <w:t>A</w:t>
            </w:r>
            <w:r w:rsidRPr="00EB7AAC">
              <w:rPr>
                <w:rFonts w:ascii="Arial" w:hAnsi="Arial"/>
                <w:b/>
              </w:rPr>
              <w:t>TS</w:t>
            </w:r>
          </w:p>
          <w:p w14:paraId="0CE06C7E" w14:textId="77777777" w:rsidR="0030399F" w:rsidRDefault="0030399F" w:rsidP="00221923">
            <w:pPr>
              <w:pStyle w:val="VBAILTBody"/>
              <w:spacing w:before="0" w:after="0"/>
            </w:pPr>
          </w:p>
          <w:p w14:paraId="18AED9DE" w14:textId="77777777" w:rsidR="0030399F" w:rsidRDefault="0030399F" w:rsidP="00221923">
            <w:pPr>
              <w:pStyle w:val="VBAILTBody"/>
              <w:spacing w:before="0" w:after="0"/>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EB7AAC">
              <w:rPr>
                <w:rFonts w:ascii="Arial" w:hAnsi="Arial"/>
                <w:b/>
              </w:rPr>
              <w:t>Both ALAC and CAATS</w:t>
            </w:r>
          </w:p>
          <w:p w14:paraId="06E8E70E" w14:textId="77777777" w:rsidR="0030399F" w:rsidRDefault="0030399F" w:rsidP="00221923">
            <w:pPr>
              <w:pStyle w:val="VBAILTBody"/>
              <w:spacing w:before="0" w:after="0"/>
            </w:pPr>
          </w:p>
          <w:p w14:paraId="2FF4A98D" w14:textId="77777777" w:rsidR="0030399F" w:rsidRPr="00417C8C" w:rsidRDefault="0030399F" w:rsidP="00221923">
            <w:pPr>
              <w:pStyle w:val="VBAILTBody"/>
              <w:spacing w:before="0" w:after="0"/>
              <w:rPr>
                <w:rStyle w:val="Strong"/>
                <w:rFonts w:ascii="Arial" w:hAnsi="Arial"/>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EB7AAC">
              <w:rPr>
                <w:rFonts w:ascii="Arial" w:hAnsi="Arial"/>
                <w:b/>
              </w:rPr>
              <w:t>Neither ALAC or CAATS</w:t>
            </w:r>
          </w:p>
        </w:tc>
      </w:tr>
      <w:tr w:rsidR="0030399F" w:rsidRPr="005F0211" w14:paraId="79940C4F" w14:textId="77777777" w:rsidTr="00221923">
        <w:trPr>
          <w:jc w:val="center"/>
        </w:trPr>
        <w:tc>
          <w:tcPr>
            <w:tcW w:w="3326" w:type="dxa"/>
            <w:tcBorders>
              <w:right w:val="dashSmallGap" w:sz="4" w:space="0" w:color="auto"/>
            </w:tcBorders>
          </w:tcPr>
          <w:p w14:paraId="5F7EA361" w14:textId="77777777" w:rsidR="0030399F" w:rsidRDefault="0030399F" w:rsidP="00221923">
            <w:pPr>
              <w:pStyle w:val="VBAILTBody"/>
              <w:spacing w:before="0" w:after="0" w:line="240" w:lineRule="auto"/>
              <w:rPr>
                <w:rStyle w:val="Emphasis"/>
                <w:rFonts w:ascii="Arial" w:hAnsi="Arial"/>
                <w:b/>
                <w:i w:val="0"/>
              </w:rPr>
            </w:pPr>
            <w:bookmarkStart w:id="8" w:name="Questions"/>
            <w:r>
              <w:rPr>
                <w:rStyle w:val="Emphasis"/>
                <w:rFonts w:ascii="Arial" w:hAnsi="Arial"/>
                <w:b/>
                <w:i w:val="0"/>
              </w:rPr>
              <w:t>Questions</w:t>
            </w:r>
          </w:p>
          <w:bookmarkEnd w:id="8"/>
          <w:p w14:paraId="184EBB80" w14:textId="77777777" w:rsidR="0030399F" w:rsidRDefault="0030399F" w:rsidP="00221923">
            <w:pPr>
              <w:pStyle w:val="VBAILTBody"/>
              <w:spacing w:before="0" w:after="0" w:line="240" w:lineRule="auto"/>
              <w:rPr>
                <w:rStyle w:val="Emphasis"/>
                <w:rFonts w:ascii="Arial" w:hAnsi="Arial"/>
                <w:b/>
                <w:i w:val="0"/>
              </w:rPr>
            </w:pPr>
          </w:p>
          <w:p w14:paraId="1F7BC943" w14:textId="77777777" w:rsidR="0030399F" w:rsidRDefault="0030399F" w:rsidP="00221923">
            <w:pPr>
              <w:pStyle w:val="VBAILTBody"/>
              <w:spacing w:before="0" w:after="0" w:line="240" w:lineRule="auto"/>
              <w:rPr>
                <w:noProof/>
              </w:rPr>
            </w:pPr>
          </w:p>
          <w:p w14:paraId="6AE4C5CF" w14:textId="77777777" w:rsidR="0030399F" w:rsidRPr="00AA338B" w:rsidRDefault="0030399F" w:rsidP="00221923">
            <w:pPr>
              <w:pStyle w:val="VBAILTBody"/>
              <w:spacing w:before="0" w:after="0" w:line="240" w:lineRule="auto"/>
              <w:rPr>
                <w:rStyle w:val="Emphasis"/>
                <w:rFonts w:ascii="Arial" w:hAnsi="Arial"/>
                <w:b/>
                <w:i w:val="0"/>
              </w:rPr>
            </w:pPr>
            <w:r w:rsidRPr="00AA338B">
              <w:rPr>
                <w:rFonts w:ascii="Arial" w:hAnsi="Arial"/>
                <w:b/>
                <w:noProof/>
              </w:rPr>
              <w:t>Summary</w:t>
            </w:r>
          </w:p>
          <w:p w14:paraId="6585986C" w14:textId="77777777" w:rsidR="0030399F" w:rsidRDefault="0030399F" w:rsidP="00221923">
            <w:pPr>
              <w:pStyle w:val="VBAILTBody"/>
              <w:spacing w:before="0" w:after="0" w:line="240" w:lineRule="auto"/>
              <w:jc w:val="center"/>
              <w:rPr>
                <w:rStyle w:val="Emphasis"/>
                <w:rFonts w:ascii="Arial" w:hAnsi="Arial"/>
                <w:b/>
                <w:i w:val="0"/>
              </w:rPr>
            </w:pPr>
          </w:p>
          <w:p w14:paraId="51355BBF" w14:textId="77777777" w:rsidR="0030399F" w:rsidRDefault="0030399F" w:rsidP="00221923">
            <w:pPr>
              <w:pStyle w:val="VBAILTBody"/>
              <w:spacing w:before="0" w:after="0" w:line="240" w:lineRule="auto"/>
              <w:jc w:val="center"/>
              <w:rPr>
                <w:rStyle w:val="Emphasis"/>
                <w:rFonts w:ascii="Arial" w:hAnsi="Arial"/>
                <w:b/>
                <w:i w:val="0"/>
              </w:rPr>
            </w:pPr>
          </w:p>
        </w:tc>
        <w:tc>
          <w:tcPr>
            <w:tcW w:w="5976" w:type="dxa"/>
            <w:tcBorders>
              <w:left w:val="dashSmallGap" w:sz="4" w:space="0" w:color="auto"/>
            </w:tcBorders>
          </w:tcPr>
          <w:p w14:paraId="070D998A" w14:textId="77777777" w:rsidR="0030399F" w:rsidRDefault="0030399F" w:rsidP="00221923">
            <w:pPr>
              <w:pStyle w:val="VBAILTBody"/>
              <w:spacing w:before="0" w:after="0" w:line="240" w:lineRule="auto"/>
              <w:rPr>
                <w:rFonts w:ascii="Arial" w:hAnsi="Arial"/>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Questions</w:t>
            </w:r>
            <w:r w:rsidRPr="00417C8C">
              <w:rPr>
                <w:rFonts w:ascii="Arial" w:hAnsi="Arial"/>
              </w:rPr>
              <w:t>”</w:t>
            </w:r>
          </w:p>
          <w:p w14:paraId="2FC7ECDF" w14:textId="77777777" w:rsidR="0030399F" w:rsidRPr="00417C8C" w:rsidRDefault="0030399F" w:rsidP="00221923">
            <w:pPr>
              <w:pStyle w:val="VBAILTBody"/>
              <w:spacing w:before="0" w:after="0" w:line="240" w:lineRule="auto"/>
              <w:rPr>
                <w:rStyle w:val="Strong"/>
                <w:rFonts w:ascii="Arial" w:hAnsi="Arial"/>
                <w:bCs w:val="0"/>
                <w:iCs/>
              </w:rPr>
            </w:pPr>
          </w:p>
          <w:p w14:paraId="23D6E128" w14:textId="77777777" w:rsidR="0030399F" w:rsidRDefault="0030399F" w:rsidP="00221923">
            <w:r>
              <w:rPr>
                <w:b/>
              </w:rPr>
              <w:t>ACTIVITY 3: LESSON 2 REVIEW – DELEGATION OF AUTHORITY TASKS</w:t>
            </w:r>
          </w:p>
          <w:p w14:paraId="05889393" w14:textId="77777777" w:rsidR="0030399F" w:rsidRDefault="0030399F" w:rsidP="00221923">
            <w:pPr>
              <w:pStyle w:val="VBAILTBody"/>
              <w:spacing w:before="0" w:after="0" w:line="240" w:lineRule="auto"/>
            </w:pPr>
          </w:p>
          <w:p w14:paraId="63923249" w14:textId="77777777" w:rsidR="0030399F" w:rsidRDefault="0030399F" w:rsidP="00221923">
            <w:pPr>
              <w:pStyle w:val="VBAILTBody"/>
              <w:spacing w:before="0" w:after="0" w:line="240" w:lineRule="auto"/>
              <w:rPr>
                <w:rFonts w:ascii="Arial" w:hAnsi="Arial"/>
                <w:color w:val="auto"/>
              </w:rPr>
            </w:pPr>
            <w:r>
              <w:rPr>
                <w:rFonts w:ascii="Arial" w:hAnsi="Arial"/>
                <w:b/>
              </w:rPr>
              <w:t xml:space="preserve">Directions: </w:t>
            </w:r>
            <w:r w:rsidRPr="00721BE3">
              <w:rPr>
                <w:rFonts w:ascii="Arial" w:hAnsi="Arial"/>
              </w:rPr>
              <w:t>You have just completed training on this topic and now it is time to reflect on what you learned. Take a moment</w:t>
            </w:r>
            <w:r>
              <w:rPr>
                <w:rFonts w:ascii="Arial" w:hAnsi="Arial"/>
              </w:rPr>
              <w:t xml:space="preserve"> to read each task below and rate your confidence in understanding each one</w:t>
            </w:r>
            <w:r w:rsidRPr="00721BE3">
              <w:rPr>
                <w:rFonts w:ascii="Arial" w:hAnsi="Arial"/>
              </w:rPr>
              <w:t>.</w:t>
            </w:r>
            <w:r>
              <w:rPr>
                <w:rFonts w:ascii="Arial" w:hAnsi="Arial"/>
                <w:color w:val="auto"/>
              </w:rPr>
              <w:t xml:space="preserve"> Use a rating scale where 1 = Not at all Confident, 2 = Somewhat Confident, 3 = Confident, 4 = Very Confident, 5 = Extremely Confident. </w:t>
            </w:r>
          </w:p>
          <w:p w14:paraId="7AA00A16" w14:textId="77777777" w:rsidR="0030399F" w:rsidRPr="00721BE3" w:rsidRDefault="0030399F" w:rsidP="00221923">
            <w:pPr>
              <w:pStyle w:val="VBAILTBody"/>
              <w:spacing w:before="0" w:after="0" w:line="240" w:lineRule="auto"/>
              <w:rPr>
                <w:rFonts w:ascii="Arial" w:hAnsi="Arial"/>
              </w:rPr>
            </w:pPr>
          </w:p>
          <w:p w14:paraId="68AFD996" w14:textId="77777777" w:rsidR="0030399F" w:rsidRDefault="0030399F" w:rsidP="00221923">
            <w:pPr>
              <w:rPr>
                <w:b/>
              </w:rPr>
            </w:pPr>
          </w:p>
          <w:p w14:paraId="3D3B4967" w14:textId="77777777" w:rsidR="0030399F" w:rsidRDefault="0030399F" w:rsidP="00221923">
            <w:r w:rsidRPr="00691C4D">
              <w:t>Question:</w:t>
            </w:r>
            <w:r>
              <w:rPr>
                <w:b/>
              </w:rPr>
              <w:t xml:space="preserve"> </w:t>
            </w:r>
            <w:r w:rsidRPr="00E96CBD">
              <w:rPr>
                <w:i/>
              </w:rPr>
              <w:t>How</w:t>
            </w:r>
            <w:r>
              <w:t xml:space="preserve"> </w:t>
            </w:r>
            <w:r w:rsidRPr="00E96CBD">
              <w:rPr>
                <w:i/>
              </w:rPr>
              <w:t xml:space="preserve">confident </w:t>
            </w:r>
            <w:r>
              <w:rPr>
                <w:i/>
              </w:rPr>
              <w:t xml:space="preserve">do you feel </w:t>
            </w:r>
            <w:r w:rsidRPr="00E96CBD">
              <w:rPr>
                <w:i/>
              </w:rPr>
              <w:t>in</w:t>
            </w:r>
            <w:r>
              <w:t xml:space="preserve"> </w:t>
            </w:r>
            <w:r w:rsidRPr="00757D80">
              <w:rPr>
                <w:i/>
              </w:rPr>
              <w:t>perform</w:t>
            </w:r>
            <w:r>
              <w:rPr>
                <w:i/>
              </w:rPr>
              <w:t>ing each of</w:t>
            </w:r>
            <w:r w:rsidRPr="00757D80">
              <w:rPr>
                <w:i/>
              </w:rPr>
              <w:t xml:space="preserve"> these job tasks?</w:t>
            </w:r>
          </w:p>
          <w:p w14:paraId="267BBC33" w14:textId="77777777" w:rsidR="0030399F" w:rsidRDefault="0030399F" w:rsidP="00221923"/>
          <w:p w14:paraId="73EFCAD0" w14:textId="77777777" w:rsidR="0030399F" w:rsidRPr="003F7D60" w:rsidRDefault="0030399F" w:rsidP="00221923">
            <w:pPr>
              <w:rPr>
                <w:b/>
              </w:rPr>
            </w:pPr>
            <w:r w:rsidRPr="003F7D60">
              <w:rPr>
                <w:b/>
              </w:rPr>
              <w:lastRenderedPageBreak/>
              <w:t>Identify Station responsibilities in the DOA Process.</w:t>
            </w:r>
          </w:p>
          <w:p w14:paraId="5144890B" w14:textId="77777777" w:rsidR="0030399F" w:rsidRDefault="0030399F" w:rsidP="0022192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1 = Not at all Confident</w:t>
            </w:r>
          </w:p>
          <w:p w14:paraId="4D4A5206" w14:textId="77777777" w:rsidR="0030399F" w:rsidRPr="003F7D60" w:rsidRDefault="0030399F" w:rsidP="00221923">
            <w:pPr>
              <w:pStyle w:val="ListParagraph"/>
              <w:ind w:left="722"/>
              <w:rPr>
                <w:b/>
              </w:rPr>
            </w:pPr>
          </w:p>
          <w:p w14:paraId="373980A7" w14:textId="77777777" w:rsidR="0030399F" w:rsidRDefault="0030399F" w:rsidP="0022192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2 = Somewhat Confident</w:t>
            </w:r>
          </w:p>
          <w:p w14:paraId="340963A8" w14:textId="77777777" w:rsidR="0030399F" w:rsidRDefault="0030399F" w:rsidP="00221923">
            <w:pPr>
              <w:ind w:left="2"/>
            </w:pPr>
          </w:p>
          <w:p w14:paraId="6740E777" w14:textId="77777777" w:rsidR="0030399F" w:rsidRDefault="0030399F" w:rsidP="0022192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3 = Confident</w:t>
            </w:r>
          </w:p>
          <w:p w14:paraId="3FFCAC5A" w14:textId="77777777" w:rsidR="0030399F" w:rsidRDefault="0030399F" w:rsidP="00221923">
            <w:pPr>
              <w:ind w:left="2"/>
            </w:pPr>
          </w:p>
          <w:p w14:paraId="5B6CD6A7" w14:textId="77777777" w:rsidR="0030399F" w:rsidRDefault="0030399F" w:rsidP="00221923">
            <w:pPr>
              <w:tabs>
                <w:tab w:val="left" w:pos="791"/>
              </w:tabs>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4 = Very Confident</w:t>
            </w:r>
            <w:r>
              <w:tab/>
              <w:t xml:space="preserve"> </w:t>
            </w:r>
          </w:p>
          <w:p w14:paraId="7973BC53" w14:textId="77777777" w:rsidR="0030399F" w:rsidRDefault="0030399F" w:rsidP="00221923">
            <w:r>
              <w:t xml:space="preserve"> </w:t>
            </w:r>
          </w:p>
          <w:p w14:paraId="680CBF6D" w14:textId="77777777" w:rsidR="0030399F" w:rsidRDefault="0030399F" w:rsidP="0022192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5 = Extremely Confident</w:t>
            </w:r>
          </w:p>
          <w:p w14:paraId="4C189B6D" w14:textId="77777777" w:rsidR="0030399F" w:rsidRDefault="0030399F" w:rsidP="00221923">
            <w:pPr>
              <w:rPr>
                <w:b/>
              </w:rPr>
            </w:pPr>
          </w:p>
          <w:p w14:paraId="670F94D7" w14:textId="77777777" w:rsidR="0030399F" w:rsidRDefault="0030399F" w:rsidP="00221923">
            <w:pPr>
              <w:rPr>
                <w:b/>
              </w:rPr>
            </w:pPr>
            <w:r w:rsidRPr="00757D80">
              <w:rPr>
                <w:b/>
              </w:rPr>
              <w:t>Identify ALAC responsibilities in the DOA Process.</w:t>
            </w:r>
          </w:p>
          <w:p w14:paraId="5BCDD9B1" w14:textId="77777777" w:rsidR="0030399F" w:rsidRDefault="0030399F" w:rsidP="0022192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1 = Not at all Confident</w:t>
            </w:r>
          </w:p>
          <w:p w14:paraId="03253020" w14:textId="77777777" w:rsidR="0030399F" w:rsidRPr="003F7D60" w:rsidRDefault="0030399F" w:rsidP="00221923">
            <w:pPr>
              <w:pStyle w:val="ListParagraph"/>
              <w:ind w:left="722"/>
              <w:rPr>
                <w:b/>
              </w:rPr>
            </w:pPr>
          </w:p>
          <w:p w14:paraId="44B3E06A" w14:textId="77777777" w:rsidR="0030399F" w:rsidRDefault="0030399F" w:rsidP="0022192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2 = Somewhat Confident</w:t>
            </w:r>
          </w:p>
          <w:p w14:paraId="43B52378" w14:textId="77777777" w:rsidR="0030399F" w:rsidRDefault="0030399F" w:rsidP="00221923">
            <w:pPr>
              <w:ind w:left="2"/>
            </w:pPr>
          </w:p>
          <w:p w14:paraId="171E7EB9" w14:textId="77777777" w:rsidR="0030399F" w:rsidRDefault="0030399F" w:rsidP="0022192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3 = Confident</w:t>
            </w:r>
          </w:p>
          <w:p w14:paraId="07F047AB" w14:textId="77777777" w:rsidR="0030399F" w:rsidRDefault="0030399F" w:rsidP="00221923">
            <w:pPr>
              <w:ind w:left="2"/>
            </w:pPr>
          </w:p>
          <w:p w14:paraId="27FA1109" w14:textId="77777777" w:rsidR="0030399F" w:rsidRDefault="0030399F" w:rsidP="00221923">
            <w:pPr>
              <w:tabs>
                <w:tab w:val="left" w:pos="791"/>
              </w:tabs>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4 = Very Confident</w:t>
            </w:r>
            <w:r>
              <w:tab/>
              <w:t xml:space="preserve"> </w:t>
            </w:r>
          </w:p>
          <w:p w14:paraId="3F6C5CAA" w14:textId="77777777" w:rsidR="0030399F" w:rsidRDefault="0030399F" w:rsidP="00221923">
            <w:r>
              <w:t xml:space="preserve"> </w:t>
            </w:r>
          </w:p>
          <w:p w14:paraId="3B2BA9CB" w14:textId="77777777" w:rsidR="0030399F" w:rsidRDefault="0030399F" w:rsidP="0022192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5 = Extremely Confident</w:t>
            </w:r>
          </w:p>
          <w:p w14:paraId="151DA7E4" w14:textId="77777777" w:rsidR="0030399F" w:rsidRDefault="0030399F" w:rsidP="00221923">
            <w:pPr>
              <w:rPr>
                <w:b/>
              </w:rPr>
            </w:pPr>
          </w:p>
          <w:p w14:paraId="2DBE92D2" w14:textId="77777777" w:rsidR="0030399F" w:rsidRDefault="0030399F" w:rsidP="00221923">
            <w:pPr>
              <w:rPr>
                <w:b/>
              </w:rPr>
            </w:pPr>
            <w:r w:rsidRPr="00757D80">
              <w:rPr>
                <w:b/>
              </w:rPr>
              <w:t>Identify CAATS responsibilities in the DOA Process.</w:t>
            </w:r>
          </w:p>
          <w:p w14:paraId="03135696" w14:textId="77777777" w:rsidR="0030399F" w:rsidRDefault="0030399F" w:rsidP="0022192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1 = Not at all Confident</w:t>
            </w:r>
          </w:p>
          <w:p w14:paraId="17ED793C" w14:textId="77777777" w:rsidR="0030399F" w:rsidRPr="003F7D60" w:rsidRDefault="0030399F" w:rsidP="00221923">
            <w:pPr>
              <w:pStyle w:val="ListParagraph"/>
              <w:ind w:left="722"/>
              <w:rPr>
                <w:b/>
              </w:rPr>
            </w:pPr>
          </w:p>
          <w:p w14:paraId="0C50A3E1" w14:textId="77777777" w:rsidR="0030399F" w:rsidRDefault="0030399F" w:rsidP="0022192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2 = Somewhat Confident</w:t>
            </w:r>
          </w:p>
          <w:p w14:paraId="0CABB83F" w14:textId="77777777" w:rsidR="0030399F" w:rsidRDefault="0030399F" w:rsidP="00221923">
            <w:pPr>
              <w:ind w:left="2"/>
            </w:pPr>
          </w:p>
          <w:p w14:paraId="32C803A2" w14:textId="77777777" w:rsidR="0030399F" w:rsidRDefault="0030399F" w:rsidP="0022192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3 = Confident</w:t>
            </w:r>
          </w:p>
          <w:p w14:paraId="3E4020EA" w14:textId="77777777" w:rsidR="0030399F" w:rsidRDefault="0030399F" w:rsidP="00221923">
            <w:pPr>
              <w:ind w:left="2"/>
            </w:pPr>
          </w:p>
          <w:p w14:paraId="3D3B7A4A" w14:textId="77777777" w:rsidR="0030399F" w:rsidRDefault="0030399F" w:rsidP="00221923">
            <w:pPr>
              <w:tabs>
                <w:tab w:val="left" w:pos="791"/>
              </w:tabs>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4 = Very Confident</w:t>
            </w:r>
            <w:r>
              <w:tab/>
              <w:t xml:space="preserve"> </w:t>
            </w:r>
          </w:p>
          <w:p w14:paraId="2DCF3516" w14:textId="77777777" w:rsidR="0030399F" w:rsidRDefault="0030399F" w:rsidP="00221923">
            <w:r>
              <w:t xml:space="preserve"> </w:t>
            </w:r>
          </w:p>
          <w:p w14:paraId="01345C6C" w14:textId="77777777" w:rsidR="0030399F" w:rsidRDefault="0030399F" w:rsidP="0022192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5 = Extremely Confident</w:t>
            </w:r>
          </w:p>
          <w:p w14:paraId="50CA3D07" w14:textId="77777777" w:rsidR="0030399F" w:rsidRPr="005F0211" w:rsidRDefault="0030399F" w:rsidP="00221923">
            <w:pPr>
              <w:rPr>
                <w:rStyle w:val="Strong"/>
                <w:b w:val="0"/>
                <w:bCs w:val="0"/>
              </w:rPr>
            </w:pPr>
          </w:p>
        </w:tc>
      </w:tr>
    </w:tbl>
    <w:p w14:paraId="3FA9250A" w14:textId="77777777" w:rsidR="0030399F" w:rsidRDefault="0030399F" w:rsidP="0030399F">
      <w:pPr>
        <w:pStyle w:val="VBAILTBody"/>
        <w:spacing w:before="0" w:after="0" w:line="240" w:lineRule="auto"/>
        <w:rPr>
          <w:rFonts w:ascii="Arial" w:hAnsi="Arial"/>
        </w:rPr>
      </w:pPr>
    </w:p>
    <w:p w14:paraId="3B8DDB53" w14:textId="77777777" w:rsidR="00B510B9" w:rsidRDefault="00B510B9" w:rsidP="00B510B9">
      <w:pPr>
        <w:pStyle w:val="VBAILTBody"/>
        <w:spacing w:before="0" w:after="0" w:line="240" w:lineRule="auto"/>
        <w:rPr>
          <w:rFonts w:ascii="Arial" w:hAnsi="Arial"/>
        </w:rPr>
      </w:pPr>
    </w:p>
    <w:p w14:paraId="17900B34" w14:textId="77777777" w:rsidR="00B510B9" w:rsidRDefault="00B510B9" w:rsidP="00B510B9">
      <w:pPr>
        <w:pStyle w:val="VBAILTBody"/>
        <w:spacing w:before="0" w:after="0" w:line="240" w:lineRule="auto"/>
        <w:rPr>
          <w:rFonts w:ascii="Arial" w:hAnsi="Arial"/>
        </w:rPr>
      </w:pPr>
    </w:p>
    <w:p w14:paraId="0C0A99D8" w14:textId="77777777" w:rsidR="00052DE2" w:rsidRDefault="00052DE2">
      <w:pPr>
        <w:spacing w:after="160" w:line="259" w:lineRule="auto"/>
      </w:pPr>
      <w:r>
        <w:br w:type="page"/>
      </w:r>
    </w:p>
    <w:p w14:paraId="0DBC9FAE" w14:textId="77777777" w:rsidR="00B177F2" w:rsidRDefault="00B177F2" w:rsidP="00B177F2">
      <w:pPr>
        <w:pStyle w:val="VBAILTHeading1"/>
        <w:spacing w:before="0" w:after="0"/>
        <w:rPr>
          <w:rFonts w:ascii="Arial" w:hAnsi="Arial"/>
        </w:rPr>
      </w:pPr>
      <w:bookmarkStart w:id="9" w:name="_Toc523903512"/>
      <w:bookmarkStart w:id="10" w:name="_Toc3372169"/>
      <w:bookmarkStart w:id="11" w:name="_Hlk523833920"/>
      <w:r>
        <w:rPr>
          <w:rFonts w:ascii="Arial" w:hAnsi="Arial"/>
        </w:rPr>
        <w:lastRenderedPageBreak/>
        <w:t>Lesson 3: Starting the Funding Cycle</w:t>
      </w:r>
      <w:bookmarkEnd w:id="9"/>
      <w:bookmarkEnd w:id="10"/>
    </w:p>
    <w:p w14:paraId="2ED52AA9" w14:textId="77777777" w:rsidR="00B177F2" w:rsidRPr="00417C8C" w:rsidRDefault="00B177F2" w:rsidP="00B177F2">
      <w:pPr>
        <w:pStyle w:val="VBAILTBody"/>
        <w:spacing w:before="0" w:after="0" w:line="240" w:lineRule="auto"/>
      </w:pPr>
    </w:p>
    <w:bookmarkEnd w:id="11"/>
    <w:tbl>
      <w:tblPr>
        <w:tblStyle w:val="TableGrid"/>
        <w:tblW w:w="9302"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Description w:val="&quot;&quot;"/>
      </w:tblPr>
      <w:tblGrid>
        <w:gridCol w:w="3326"/>
        <w:gridCol w:w="5976"/>
      </w:tblGrid>
      <w:tr w:rsidR="004203A4" w:rsidRPr="00A333CD" w14:paraId="332B459F" w14:textId="77777777" w:rsidTr="00221923">
        <w:trPr>
          <w:tblHeader/>
          <w:jc w:val="center"/>
        </w:trPr>
        <w:tc>
          <w:tcPr>
            <w:tcW w:w="3326" w:type="dxa"/>
            <w:tcBorders>
              <w:bottom w:val="single" w:sz="4" w:space="0" w:color="auto"/>
              <w:right w:val="dashSmallGap" w:sz="4" w:space="0" w:color="auto"/>
            </w:tcBorders>
            <w:shd w:val="clear" w:color="auto" w:fill="BDD6EE" w:themeFill="accent1" w:themeFillTint="66"/>
          </w:tcPr>
          <w:p w14:paraId="6516F3BD" w14:textId="77777777" w:rsidR="004203A4" w:rsidRPr="00A333CD" w:rsidRDefault="004203A4" w:rsidP="00221923">
            <w:pPr>
              <w:pStyle w:val="VBAILTTableHeading1"/>
              <w:spacing w:before="0" w:after="0"/>
              <w:rPr>
                <w:rFonts w:ascii="Arial" w:hAnsi="Arial"/>
              </w:rPr>
            </w:pPr>
            <w:r w:rsidRPr="00A333CD">
              <w:rPr>
                <w:rFonts w:ascii="Arial" w:hAnsi="Arial"/>
              </w:rPr>
              <w:br w:type="page"/>
              <w:t>Lesson 3:  PowerPoint Slides</w:t>
            </w:r>
          </w:p>
        </w:tc>
        <w:tc>
          <w:tcPr>
            <w:tcW w:w="5976" w:type="dxa"/>
            <w:tcBorders>
              <w:left w:val="dashSmallGap" w:sz="4" w:space="0" w:color="auto"/>
              <w:bottom w:val="single" w:sz="4" w:space="0" w:color="auto"/>
            </w:tcBorders>
            <w:shd w:val="clear" w:color="auto" w:fill="BDD6EE" w:themeFill="accent1" w:themeFillTint="66"/>
          </w:tcPr>
          <w:p w14:paraId="3C917466" w14:textId="77777777" w:rsidR="004203A4" w:rsidRPr="00A333CD" w:rsidRDefault="004203A4" w:rsidP="00221923">
            <w:pPr>
              <w:pStyle w:val="VBAILTTableHeading1"/>
              <w:spacing w:before="0" w:after="0"/>
              <w:rPr>
                <w:rFonts w:ascii="Arial" w:hAnsi="Arial"/>
              </w:rPr>
            </w:pPr>
            <w:r>
              <w:rPr>
                <w:rFonts w:ascii="Arial" w:hAnsi="Arial"/>
              </w:rPr>
              <w:t>Notes</w:t>
            </w:r>
          </w:p>
        </w:tc>
      </w:tr>
      <w:tr w:rsidR="004203A4" w:rsidRPr="00A333CD" w14:paraId="181632A1" w14:textId="77777777" w:rsidTr="00221923">
        <w:trPr>
          <w:jc w:val="center"/>
        </w:trPr>
        <w:tc>
          <w:tcPr>
            <w:tcW w:w="3326" w:type="dxa"/>
            <w:tcBorders>
              <w:right w:val="dashSmallGap" w:sz="4" w:space="0" w:color="auto"/>
            </w:tcBorders>
          </w:tcPr>
          <w:p w14:paraId="1E1AB310" w14:textId="77777777" w:rsidR="004203A4" w:rsidRPr="008C1A4D" w:rsidRDefault="004203A4" w:rsidP="00221923">
            <w:pPr>
              <w:pStyle w:val="VBAILTBodyStrong"/>
              <w:keepNext/>
              <w:spacing w:before="0" w:after="0" w:line="240" w:lineRule="auto"/>
              <w:rPr>
                <w:rFonts w:ascii="Arial" w:hAnsi="Arial"/>
              </w:rPr>
            </w:pPr>
            <w:r w:rsidRPr="00A333CD">
              <w:rPr>
                <w:rFonts w:ascii="Arial" w:hAnsi="Arial"/>
              </w:rPr>
              <w:t>Lesson 3:  Starting the Funding Cycle</w:t>
            </w:r>
          </w:p>
        </w:tc>
        <w:tc>
          <w:tcPr>
            <w:tcW w:w="5976" w:type="dxa"/>
            <w:tcBorders>
              <w:left w:val="dashSmallGap" w:sz="4" w:space="0" w:color="auto"/>
            </w:tcBorders>
          </w:tcPr>
          <w:p w14:paraId="01543F8A" w14:textId="77777777" w:rsidR="004203A4" w:rsidRPr="00A333CD" w:rsidRDefault="004203A4" w:rsidP="00221923">
            <w:pPr>
              <w:pStyle w:val="VBAILTBody"/>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\s 1 </w:instrText>
            </w:r>
            <w:r w:rsidRPr="00A333CD">
              <w:rPr>
                <w:rStyle w:val="Strong"/>
                <w:rFonts w:ascii="Arial" w:hAnsi="Arial"/>
              </w:rPr>
              <w:fldChar w:fldCharType="end"/>
            </w:r>
            <w:r w:rsidRPr="00A333CD">
              <w:rPr>
                <w:rFonts w:ascii="Arial" w:hAnsi="Arial"/>
              </w:rPr>
              <w:t xml:space="preserve"> “Lesson 3: Starting the Funding Cycle”</w:t>
            </w:r>
          </w:p>
        </w:tc>
      </w:tr>
      <w:tr w:rsidR="004203A4" w:rsidRPr="00A333CD" w14:paraId="2CF891A2" w14:textId="77777777" w:rsidTr="00221923">
        <w:trPr>
          <w:jc w:val="center"/>
        </w:trPr>
        <w:tc>
          <w:tcPr>
            <w:tcW w:w="3326" w:type="dxa"/>
            <w:tcBorders>
              <w:right w:val="dashSmallGap" w:sz="4" w:space="0" w:color="auto"/>
            </w:tcBorders>
          </w:tcPr>
          <w:p w14:paraId="26A10563" w14:textId="25519987" w:rsidR="004203A4" w:rsidRPr="00156B4C" w:rsidRDefault="008D4628" w:rsidP="00221923">
            <w:pPr>
              <w:keepNext/>
              <w:rPr>
                <w:b/>
              </w:rPr>
            </w:pPr>
            <w:r>
              <w:rPr>
                <w:b/>
              </w:rPr>
              <w:t>Ice Breaker-</w:t>
            </w:r>
            <w:r w:rsidR="004203A4" w:rsidRPr="00156B4C">
              <w:rPr>
                <w:b/>
              </w:rPr>
              <w:t>Poll Question:</w:t>
            </w:r>
          </w:p>
          <w:p w14:paraId="0A585D1B" w14:textId="77777777" w:rsidR="004203A4" w:rsidRPr="001E7CAD" w:rsidRDefault="004203A4" w:rsidP="00221923">
            <w:pPr>
              <w:keepNext/>
              <w:rPr>
                <w:color w:val="auto"/>
              </w:rPr>
            </w:pPr>
            <w:r w:rsidRPr="001E7CAD">
              <w:rPr>
                <w:color w:val="auto"/>
              </w:rPr>
              <w:t>How familiar are you with the Budget Cycle?</w:t>
            </w:r>
          </w:p>
          <w:p w14:paraId="7AF87E21" w14:textId="77777777" w:rsidR="004203A4" w:rsidRPr="00380694" w:rsidRDefault="004203A4" w:rsidP="003D569C">
            <w:pPr>
              <w:pStyle w:val="ListParagraph"/>
              <w:keepNext/>
              <w:numPr>
                <w:ilvl w:val="0"/>
                <w:numId w:val="41"/>
              </w:numPr>
              <w:ind w:left="720"/>
              <w:rPr>
                <w:color w:val="auto"/>
              </w:rPr>
            </w:pPr>
            <w:r w:rsidRPr="00380694">
              <w:rPr>
                <w:color w:val="auto"/>
              </w:rPr>
              <w:t xml:space="preserve">Very familiar – I could explain it to others </w:t>
            </w:r>
          </w:p>
          <w:p w14:paraId="2A0BABB7" w14:textId="77777777" w:rsidR="004203A4" w:rsidRPr="00380694" w:rsidRDefault="004203A4" w:rsidP="003D569C">
            <w:pPr>
              <w:pStyle w:val="ListParagraph"/>
              <w:keepNext/>
              <w:numPr>
                <w:ilvl w:val="0"/>
                <w:numId w:val="41"/>
              </w:numPr>
              <w:ind w:left="720"/>
              <w:rPr>
                <w:color w:val="auto"/>
              </w:rPr>
            </w:pPr>
            <w:r w:rsidRPr="00380694">
              <w:rPr>
                <w:color w:val="auto"/>
              </w:rPr>
              <w:t>Somewhat familiar – I could help someone else explain it to others</w:t>
            </w:r>
          </w:p>
          <w:p w14:paraId="1CC7671F" w14:textId="77777777" w:rsidR="004203A4" w:rsidRPr="00380694" w:rsidRDefault="004203A4" w:rsidP="003D569C">
            <w:pPr>
              <w:pStyle w:val="ListParagraph"/>
              <w:keepNext/>
              <w:numPr>
                <w:ilvl w:val="0"/>
                <w:numId w:val="41"/>
              </w:numPr>
              <w:ind w:left="720"/>
              <w:rPr>
                <w:color w:val="auto"/>
              </w:rPr>
            </w:pPr>
            <w:r w:rsidRPr="00380694">
              <w:rPr>
                <w:color w:val="auto"/>
              </w:rPr>
              <w:t>Unfamiliar – I would need it to be explained to me</w:t>
            </w:r>
          </w:p>
        </w:tc>
        <w:tc>
          <w:tcPr>
            <w:tcW w:w="5976" w:type="dxa"/>
            <w:tcBorders>
              <w:left w:val="dashSmallGap" w:sz="4" w:space="0" w:color="auto"/>
            </w:tcBorders>
          </w:tcPr>
          <w:p w14:paraId="28CBC95C" w14:textId="77777777" w:rsidR="004203A4" w:rsidRPr="00527C05" w:rsidRDefault="004203A4" w:rsidP="00221923">
            <w:pPr>
              <w:pStyle w:val="VBAILTBody"/>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w:t>
            </w:r>
            <w:r>
              <w:rPr>
                <w:rFonts w:ascii="Arial" w:hAnsi="Arial"/>
              </w:rPr>
              <w:t>Ice Breaker Poll Question</w:t>
            </w:r>
            <w:r w:rsidRPr="00A333CD">
              <w:rPr>
                <w:rFonts w:ascii="Arial" w:hAnsi="Arial"/>
              </w:rPr>
              <w:t>”</w:t>
            </w:r>
          </w:p>
        </w:tc>
      </w:tr>
      <w:tr w:rsidR="004203A4" w:rsidRPr="00A333CD" w14:paraId="73CD2EA6" w14:textId="77777777" w:rsidTr="00221923">
        <w:trPr>
          <w:jc w:val="center"/>
        </w:trPr>
        <w:tc>
          <w:tcPr>
            <w:tcW w:w="3326" w:type="dxa"/>
            <w:tcBorders>
              <w:right w:val="dashSmallGap" w:sz="4" w:space="0" w:color="auto"/>
            </w:tcBorders>
          </w:tcPr>
          <w:p w14:paraId="56F7CB11" w14:textId="77777777" w:rsidR="004203A4" w:rsidRPr="00A333CD" w:rsidRDefault="004203A4" w:rsidP="00221923">
            <w:pPr>
              <w:pStyle w:val="VBAILTBodyStrong"/>
              <w:spacing w:before="0" w:after="0" w:line="240" w:lineRule="auto"/>
              <w:rPr>
                <w:rFonts w:ascii="Arial" w:hAnsi="Arial"/>
              </w:rPr>
            </w:pPr>
            <w:r w:rsidRPr="00A333CD">
              <w:rPr>
                <w:rFonts w:ascii="Arial" w:hAnsi="Arial"/>
              </w:rPr>
              <w:t>Agenda</w:t>
            </w:r>
          </w:p>
          <w:p w14:paraId="7B36357F" w14:textId="77777777" w:rsidR="004203A4" w:rsidRPr="005225E4" w:rsidRDefault="004203A4" w:rsidP="003D569C">
            <w:pPr>
              <w:pStyle w:val="VBAILTBody"/>
              <w:numPr>
                <w:ilvl w:val="0"/>
                <w:numId w:val="26"/>
              </w:numPr>
              <w:spacing w:before="0" w:after="0" w:line="240" w:lineRule="auto"/>
              <w:ind w:left="360"/>
              <w:rPr>
                <w:rFonts w:ascii="Arial" w:hAnsi="Arial"/>
              </w:rPr>
            </w:pPr>
            <w:r w:rsidRPr="005225E4">
              <w:rPr>
                <w:rFonts w:ascii="Arial" w:hAnsi="Arial"/>
              </w:rPr>
              <w:t>Budget Cycle</w:t>
            </w:r>
          </w:p>
          <w:p w14:paraId="69AF3FAC" w14:textId="77777777" w:rsidR="004203A4" w:rsidRPr="005225E4" w:rsidRDefault="004203A4" w:rsidP="003D569C">
            <w:pPr>
              <w:pStyle w:val="VBAILTBody"/>
              <w:numPr>
                <w:ilvl w:val="0"/>
                <w:numId w:val="26"/>
              </w:numPr>
              <w:spacing w:before="0" w:after="0" w:line="240" w:lineRule="auto"/>
              <w:ind w:left="360"/>
              <w:rPr>
                <w:rFonts w:ascii="Arial" w:hAnsi="Arial"/>
              </w:rPr>
            </w:pPr>
            <w:r w:rsidRPr="005225E4">
              <w:rPr>
                <w:rFonts w:ascii="Arial" w:hAnsi="Arial"/>
              </w:rPr>
              <w:t>Fund Distribution</w:t>
            </w:r>
          </w:p>
          <w:p w14:paraId="032A911D" w14:textId="77777777" w:rsidR="004203A4" w:rsidRPr="005225E4" w:rsidRDefault="004203A4" w:rsidP="003D569C">
            <w:pPr>
              <w:pStyle w:val="VBAILTBody"/>
              <w:numPr>
                <w:ilvl w:val="0"/>
                <w:numId w:val="26"/>
              </w:numPr>
              <w:spacing w:before="0" w:after="0" w:line="240" w:lineRule="auto"/>
              <w:ind w:left="360"/>
              <w:rPr>
                <w:rFonts w:ascii="Arial" w:hAnsi="Arial"/>
              </w:rPr>
            </w:pPr>
            <w:r w:rsidRPr="005225E4">
              <w:rPr>
                <w:rFonts w:ascii="Arial" w:hAnsi="Arial"/>
              </w:rPr>
              <w:t>Formulation of Station Budget</w:t>
            </w:r>
          </w:p>
          <w:p w14:paraId="130DC108" w14:textId="77777777" w:rsidR="004203A4" w:rsidRPr="005225E4" w:rsidRDefault="004203A4" w:rsidP="003D569C">
            <w:pPr>
              <w:pStyle w:val="VBAILTBody"/>
              <w:numPr>
                <w:ilvl w:val="0"/>
                <w:numId w:val="26"/>
              </w:numPr>
              <w:spacing w:before="0" w:after="0" w:line="240" w:lineRule="auto"/>
              <w:ind w:left="360"/>
              <w:rPr>
                <w:rFonts w:ascii="Arial" w:hAnsi="Arial"/>
              </w:rPr>
            </w:pPr>
            <w:r w:rsidRPr="005225E4">
              <w:rPr>
                <w:rFonts w:ascii="Arial" w:hAnsi="Arial"/>
              </w:rPr>
              <w:t>FMS Budget Tables</w:t>
            </w:r>
          </w:p>
          <w:p w14:paraId="11B30BEE" w14:textId="77777777" w:rsidR="004203A4" w:rsidRPr="005225E4" w:rsidRDefault="004203A4" w:rsidP="003D569C">
            <w:pPr>
              <w:pStyle w:val="VBAILTBody"/>
              <w:numPr>
                <w:ilvl w:val="0"/>
                <w:numId w:val="26"/>
              </w:numPr>
              <w:spacing w:before="0" w:after="0" w:line="240" w:lineRule="auto"/>
              <w:ind w:left="360"/>
            </w:pPr>
            <w:r w:rsidRPr="005225E4">
              <w:rPr>
                <w:rFonts w:ascii="Arial" w:hAnsi="Arial"/>
              </w:rPr>
              <w:t>Budget Distribution in CAATS</w:t>
            </w:r>
          </w:p>
        </w:tc>
        <w:tc>
          <w:tcPr>
            <w:tcW w:w="5976" w:type="dxa"/>
            <w:tcBorders>
              <w:left w:val="dashSmallGap" w:sz="4" w:space="0" w:color="auto"/>
            </w:tcBorders>
          </w:tcPr>
          <w:p w14:paraId="1CDD6089" w14:textId="77777777" w:rsidR="004203A4" w:rsidRPr="00527C05" w:rsidRDefault="004203A4" w:rsidP="00221923">
            <w:pPr>
              <w:pStyle w:val="VBAILTBody"/>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Pr>
                <w:rStyle w:val="Strong"/>
                <w:rFonts w:ascii="Arial" w:hAnsi="Arial"/>
              </w:rPr>
              <w:fldChar w:fldCharType="begin"/>
            </w:r>
            <w:r>
              <w:rPr>
                <w:rStyle w:val="Strong"/>
                <w:rFonts w:ascii="Arial" w:hAnsi="Arial"/>
              </w:rPr>
              <w:instrText xml:space="preserve"> LISTNUM  LegalDefault \l 1 \s 3 </w:instrText>
            </w:r>
            <w:r>
              <w:rPr>
                <w:rStyle w:val="Strong"/>
                <w:rFonts w:ascii="Arial" w:hAnsi="Arial"/>
              </w:rPr>
              <w:fldChar w:fldCharType="end"/>
            </w:r>
            <w:r w:rsidRPr="00A333CD">
              <w:rPr>
                <w:rFonts w:ascii="Arial" w:hAnsi="Arial"/>
              </w:rPr>
              <w:t xml:space="preserve"> “Agenda”</w:t>
            </w:r>
          </w:p>
        </w:tc>
      </w:tr>
      <w:tr w:rsidR="004203A4" w:rsidRPr="00A333CD" w14:paraId="14EE10A4" w14:textId="77777777" w:rsidTr="00221923">
        <w:trPr>
          <w:jc w:val="center"/>
        </w:trPr>
        <w:tc>
          <w:tcPr>
            <w:tcW w:w="3326" w:type="dxa"/>
            <w:tcBorders>
              <w:bottom w:val="single" w:sz="4" w:space="0" w:color="auto"/>
              <w:right w:val="dashSmallGap" w:sz="4" w:space="0" w:color="auto"/>
            </w:tcBorders>
          </w:tcPr>
          <w:p w14:paraId="21839011" w14:textId="77777777" w:rsidR="004203A4" w:rsidRPr="00A333CD" w:rsidRDefault="004203A4" w:rsidP="00221923">
            <w:pPr>
              <w:pStyle w:val="VBAILTBody"/>
              <w:spacing w:before="0" w:after="0" w:line="240" w:lineRule="auto"/>
              <w:rPr>
                <w:rFonts w:ascii="Arial" w:hAnsi="Arial"/>
                <w:b/>
              </w:rPr>
            </w:pPr>
            <w:r w:rsidRPr="00A333CD">
              <w:rPr>
                <w:rFonts w:ascii="Arial" w:hAnsi="Arial"/>
                <w:b/>
              </w:rPr>
              <w:t>Learning Objectives</w:t>
            </w:r>
          </w:p>
          <w:p w14:paraId="4F3A9618" w14:textId="77777777" w:rsidR="004203A4" w:rsidRPr="005023C5" w:rsidRDefault="004203A4" w:rsidP="00221923">
            <w:pPr>
              <w:pStyle w:val="VBAILTBody"/>
              <w:spacing w:before="0" w:after="0" w:line="240" w:lineRule="auto"/>
              <w:rPr>
                <w:rStyle w:val="Strong"/>
                <w:rFonts w:ascii="Arial" w:hAnsi="Arial"/>
                <w:b w:val="0"/>
              </w:rPr>
            </w:pPr>
            <w:r w:rsidRPr="005023C5">
              <w:rPr>
                <w:rStyle w:val="Strong"/>
                <w:rFonts w:ascii="Arial" w:hAnsi="Arial"/>
                <w:b w:val="0"/>
              </w:rPr>
              <w:t>The objectives of this lesson:</w:t>
            </w:r>
          </w:p>
          <w:p w14:paraId="159D0038" w14:textId="77777777" w:rsidR="004203A4" w:rsidRPr="005023C5" w:rsidRDefault="004203A4" w:rsidP="003D569C">
            <w:pPr>
              <w:pStyle w:val="VBAILTBody"/>
              <w:numPr>
                <w:ilvl w:val="0"/>
                <w:numId w:val="26"/>
              </w:numPr>
              <w:spacing w:before="0" w:after="0" w:line="240" w:lineRule="auto"/>
              <w:ind w:left="360"/>
              <w:rPr>
                <w:rFonts w:ascii="Arial" w:hAnsi="Arial"/>
              </w:rPr>
            </w:pPr>
            <w:r w:rsidRPr="005023C5">
              <w:rPr>
                <w:rFonts w:ascii="Arial" w:hAnsi="Arial"/>
              </w:rPr>
              <w:t>Explain the budget cycle</w:t>
            </w:r>
          </w:p>
          <w:p w14:paraId="431E3498" w14:textId="77777777" w:rsidR="004203A4" w:rsidRPr="005023C5" w:rsidRDefault="004203A4" w:rsidP="003D569C">
            <w:pPr>
              <w:pStyle w:val="VBAILTBody"/>
              <w:numPr>
                <w:ilvl w:val="0"/>
                <w:numId w:val="26"/>
              </w:numPr>
              <w:spacing w:before="0" w:after="0" w:line="240" w:lineRule="auto"/>
              <w:ind w:left="360"/>
              <w:rPr>
                <w:rFonts w:ascii="Arial" w:hAnsi="Arial"/>
              </w:rPr>
            </w:pPr>
            <w:r w:rsidRPr="005023C5">
              <w:rPr>
                <w:rFonts w:ascii="Arial" w:hAnsi="Arial"/>
              </w:rPr>
              <w:t>Review FMS budget tables for transaction details</w:t>
            </w:r>
          </w:p>
          <w:p w14:paraId="78D4734C" w14:textId="77777777" w:rsidR="004203A4" w:rsidRPr="005023C5" w:rsidRDefault="004203A4" w:rsidP="003D569C">
            <w:pPr>
              <w:pStyle w:val="VBAILTBody"/>
              <w:numPr>
                <w:ilvl w:val="0"/>
                <w:numId w:val="26"/>
              </w:numPr>
              <w:spacing w:before="0" w:after="0" w:line="240" w:lineRule="auto"/>
              <w:ind w:left="360"/>
            </w:pPr>
            <w:r w:rsidRPr="005023C5">
              <w:rPr>
                <w:rFonts w:ascii="Arial" w:hAnsi="Arial"/>
              </w:rPr>
              <w:t>Describe the process for performing budget transactions in CAATS/FMS</w:t>
            </w:r>
          </w:p>
        </w:tc>
        <w:tc>
          <w:tcPr>
            <w:tcW w:w="5976" w:type="dxa"/>
            <w:tcBorders>
              <w:left w:val="dashSmallGap" w:sz="4" w:space="0" w:color="auto"/>
              <w:bottom w:val="single" w:sz="4" w:space="0" w:color="auto"/>
            </w:tcBorders>
          </w:tcPr>
          <w:p w14:paraId="095820C6" w14:textId="77777777" w:rsidR="004203A4" w:rsidRPr="005023C5" w:rsidRDefault="004203A4" w:rsidP="00221923">
            <w:pPr>
              <w:pStyle w:val="VBAILTBody"/>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“Learning Objectives”</w:t>
            </w:r>
          </w:p>
        </w:tc>
      </w:tr>
      <w:tr w:rsidR="004203A4" w:rsidRPr="00A333CD" w14:paraId="1192BBE9" w14:textId="77777777" w:rsidTr="00221923">
        <w:trPr>
          <w:jc w:val="center"/>
        </w:trPr>
        <w:tc>
          <w:tcPr>
            <w:tcW w:w="3326" w:type="dxa"/>
            <w:tcBorders>
              <w:right w:val="dashSmallGap" w:sz="4" w:space="0" w:color="auto"/>
            </w:tcBorders>
          </w:tcPr>
          <w:p w14:paraId="0C012CB6" w14:textId="77777777" w:rsidR="004203A4" w:rsidRPr="005023C5" w:rsidRDefault="004203A4" w:rsidP="00221923">
            <w:pPr>
              <w:pStyle w:val="VBAILTBodyStrong"/>
              <w:keepNext/>
              <w:spacing w:before="0" w:after="0" w:line="240" w:lineRule="auto"/>
              <w:rPr>
                <w:rFonts w:ascii="Arial" w:hAnsi="Arial"/>
              </w:rPr>
            </w:pPr>
            <w:r w:rsidRPr="005023C5">
              <w:rPr>
                <w:rFonts w:ascii="Arial" w:hAnsi="Arial"/>
              </w:rPr>
              <w:lastRenderedPageBreak/>
              <w:t>Budget Cycle</w:t>
            </w:r>
          </w:p>
          <w:p w14:paraId="241D0062" w14:textId="77777777" w:rsidR="004203A4" w:rsidRPr="005023C5" w:rsidRDefault="004203A4" w:rsidP="00221923">
            <w:pPr>
              <w:pStyle w:val="VBAILTBody"/>
              <w:keepNext/>
              <w:spacing w:before="0" w:after="0" w:line="240" w:lineRule="auto"/>
              <w:rPr>
                <w:rStyle w:val="Strong"/>
                <w:rFonts w:ascii="Arial" w:hAnsi="Arial"/>
                <w:b w:val="0"/>
              </w:rPr>
            </w:pPr>
            <w:r w:rsidRPr="005023C5">
              <w:rPr>
                <w:rStyle w:val="Strong"/>
                <w:rFonts w:ascii="Arial" w:hAnsi="Arial"/>
                <w:b w:val="0"/>
              </w:rPr>
              <w:t xml:space="preserve">Six Steps of the Budget </w:t>
            </w:r>
            <w:r w:rsidRPr="005023C5">
              <w:rPr>
                <w:rFonts w:ascii="Arial" w:hAnsi="Arial"/>
                <w:bCs/>
              </w:rPr>
              <w:t>Cycle</w:t>
            </w:r>
          </w:p>
          <w:p w14:paraId="07A48745" w14:textId="77777777" w:rsidR="004203A4" w:rsidRPr="005023C5" w:rsidRDefault="004203A4" w:rsidP="003D569C">
            <w:pPr>
              <w:pStyle w:val="VBAILTBody"/>
              <w:keepNext/>
              <w:numPr>
                <w:ilvl w:val="0"/>
                <w:numId w:val="40"/>
              </w:numPr>
              <w:spacing w:before="0" w:after="0" w:line="240" w:lineRule="auto"/>
              <w:ind w:left="360"/>
              <w:rPr>
                <w:rFonts w:ascii="Arial" w:hAnsi="Arial"/>
              </w:rPr>
            </w:pPr>
            <w:r w:rsidRPr="005023C5">
              <w:rPr>
                <w:rFonts w:ascii="Arial" w:hAnsi="Arial"/>
              </w:rPr>
              <w:t xml:space="preserve">Appropriation / Apportionment </w:t>
            </w:r>
          </w:p>
          <w:p w14:paraId="4DE62979" w14:textId="77777777" w:rsidR="004203A4" w:rsidRPr="005023C5" w:rsidRDefault="004203A4" w:rsidP="003D569C">
            <w:pPr>
              <w:pStyle w:val="VBAILTBody"/>
              <w:keepNext/>
              <w:numPr>
                <w:ilvl w:val="0"/>
                <w:numId w:val="40"/>
              </w:numPr>
              <w:spacing w:before="0" w:after="0" w:line="240" w:lineRule="auto"/>
              <w:ind w:left="360"/>
              <w:rPr>
                <w:rFonts w:ascii="Arial" w:hAnsi="Arial"/>
              </w:rPr>
            </w:pPr>
            <w:r w:rsidRPr="005023C5">
              <w:rPr>
                <w:rFonts w:ascii="Arial" w:hAnsi="Arial"/>
              </w:rPr>
              <w:t>Dept of VA</w:t>
            </w:r>
          </w:p>
          <w:p w14:paraId="11D1E4C5" w14:textId="77777777" w:rsidR="004203A4" w:rsidRPr="005023C5" w:rsidRDefault="004203A4" w:rsidP="003D569C">
            <w:pPr>
              <w:pStyle w:val="VBAILTBody"/>
              <w:keepNext/>
              <w:numPr>
                <w:ilvl w:val="0"/>
                <w:numId w:val="40"/>
              </w:numPr>
              <w:spacing w:before="0" w:after="0" w:line="240" w:lineRule="auto"/>
              <w:ind w:left="360"/>
              <w:rPr>
                <w:rFonts w:ascii="Arial" w:hAnsi="Arial"/>
              </w:rPr>
            </w:pPr>
            <w:r>
              <w:rPr>
                <w:rFonts w:ascii="Arial" w:hAnsi="Arial"/>
              </w:rPr>
              <w:t xml:space="preserve">VA </w:t>
            </w:r>
            <w:r w:rsidRPr="005023C5">
              <w:rPr>
                <w:rFonts w:ascii="Arial" w:hAnsi="Arial"/>
              </w:rPr>
              <w:t>Central Office</w:t>
            </w:r>
            <w:r>
              <w:rPr>
                <w:rFonts w:ascii="Arial" w:hAnsi="Arial"/>
              </w:rPr>
              <w:t xml:space="preserve"> (VACO)</w:t>
            </w:r>
          </w:p>
          <w:p w14:paraId="3C421CED" w14:textId="77777777" w:rsidR="004203A4" w:rsidRPr="005023C5" w:rsidRDefault="004203A4" w:rsidP="003D569C">
            <w:pPr>
              <w:pStyle w:val="VBAILTBody"/>
              <w:keepNext/>
              <w:numPr>
                <w:ilvl w:val="0"/>
                <w:numId w:val="40"/>
              </w:numPr>
              <w:spacing w:before="0" w:after="0" w:line="240" w:lineRule="auto"/>
              <w:ind w:left="360"/>
              <w:rPr>
                <w:rFonts w:ascii="Arial" w:hAnsi="Arial"/>
              </w:rPr>
            </w:pPr>
            <w:r w:rsidRPr="005023C5">
              <w:rPr>
                <w:rFonts w:ascii="Arial" w:hAnsi="Arial"/>
              </w:rPr>
              <w:t>Sub-allotment</w:t>
            </w:r>
          </w:p>
          <w:p w14:paraId="4F5C9540" w14:textId="77777777" w:rsidR="004203A4" w:rsidRPr="005023C5" w:rsidRDefault="004203A4" w:rsidP="003D569C">
            <w:pPr>
              <w:pStyle w:val="VBAILTBody"/>
              <w:keepNext/>
              <w:numPr>
                <w:ilvl w:val="0"/>
                <w:numId w:val="40"/>
              </w:numPr>
              <w:spacing w:before="0" w:after="0" w:line="240" w:lineRule="auto"/>
              <w:ind w:left="360"/>
              <w:rPr>
                <w:rFonts w:ascii="Arial" w:hAnsi="Arial"/>
              </w:rPr>
            </w:pPr>
            <w:r w:rsidRPr="005023C5">
              <w:rPr>
                <w:rFonts w:ascii="Arial" w:hAnsi="Arial"/>
              </w:rPr>
              <w:t>Allowance</w:t>
            </w:r>
          </w:p>
          <w:p w14:paraId="2DD69A55" w14:textId="77777777" w:rsidR="004203A4" w:rsidRPr="0027312D" w:rsidRDefault="004203A4" w:rsidP="003D569C">
            <w:pPr>
              <w:pStyle w:val="VBAILTBody"/>
              <w:keepNext/>
              <w:numPr>
                <w:ilvl w:val="0"/>
                <w:numId w:val="40"/>
              </w:numPr>
              <w:spacing w:before="0" w:after="0" w:line="240" w:lineRule="auto"/>
              <w:ind w:left="360"/>
              <w:rPr>
                <w:rFonts w:ascii="Arial" w:hAnsi="Arial"/>
              </w:rPr>
            </w:pPr>
            <w:r w:rsidRPr="005023C5">
              <w:rPr>
                <w:rFonts w:ascii="Arial" w:hAnsi="Arial"/>
              </w:rPr>
              <w:t>Sub-allowance</w:t>
            </w:r>
          </w:p>
        </w:tc>
        <w:tc>
          <w:tcPr>
            <w:tcW w:w="5976" w:type="dxa"/>
            <w:tcBorders>
              <w:left w:val="dashSmallGap" w:sz="4" w:space="0" w:color="auto"/>
            </w:tcBorders>
          </w:tcPr>
          <w:p w14:paraId="1CEB7FCE" w14:textId="77777777" w:rsidR="004203A4" w:rsidRPr="00DF4200" w:rsidRDefault="004203A4" w:rsidP="00221923">
            <w:pPr>
              <w:pStyle w:val="VBAILTBody"/>
              <w:keepNext/>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“Budget Cycle”</w:t>
            </w:r>
          </w:p>
        </w:tc>
      </w:tr>
      <w:tr w:rsidR="004203A4" w:rsidRPr="00A333CD" w14:paraId="19578D7C" w14:textId="77777777" w:rsidTr="00221923">
        <w:trPr>
          <w:jc w:val="center"/>
        </w:trPr>
        <w:tc>
          <w:tcPr>
            <w:tcW w:w="3326" w:type="dxa"/>
            <w:tcBorders>
              <w:right w:val="dashSmallGap" w:sz="4" w:space="0" w:color="auto"/>
            </w:tcBorders>
          </w:tcPr>
          <w:p w14:paraId="453F845B" w14:textId="77777777" w:rsidR="004203A4" w:rsidRPr="00A333CD" w:rsidRDefault="004203A4" w:rsidP="00221923">
            <w:pPr>
              <w:pStyle w:val="VBAILTBodyStrong"/>
              <w:spacing w:before="0" w:after="0" w:line="240" w:lineRule="auto"/>
              <w:rPr>
                <w:rFonts w:ascii="Arial" w:hAnsi="Arial"/>
              </w:rPr>
            </w:pPr>
            <w:r w:rsidRPr="00A333CD">
              <w:rPr>
                <w:rFonts w:ascii="Arial" w:hAnsi="Arial"/>
              </w:rPr>
              <w:t xml:space="preserve">Budget Cycle, </w:t>
            </w:r>
            <w:r>
              <w:rPr>
                <w:rFonts w:ascii="Arial" w:hAnsi="Arial"/>
              </w:rPr>
              <w:t>C</w:t>
            </w:r>
            <w:r w:rsidRPr="00A333CD">
              <w:rPr>
                <w:rFonts w:ascii="Arial" w:hAnsi="Arial"/>
              </w:rPr>
              <w:t>ont.</w:t>
            </w:r>
          </w:p>
          <w:p w14:paraId="30C55F11" w14:textId="77777777" w:rsidR="004203A4" w:rsidRPr="00A333CD" w:rsidRDefault="004203A4" w:rsidP="00221923">
            <w:pPr>
              <w:pStyle w:val="VBAILTBodyStrong"/>
              <w:spacing w:before="0" w:after="0" w:line="240" w:lineRule="auto"/>
              <w:rPr>
                <w:rFonts w:ascii="Arial" w:hAnsi="Arial"/>
                <w:b w:val="0"/>
                <w:bCs/>
              </w:rPr>
            </w:pPr>
            <w:r w:rsidRPr="00A333CD">
              <w:rPr>
                <w:rStyle w:val="Strong"/>
                <w:rFonts w:ascii="Arial" w:hAnsi="Arial"/>
              </w:rPr>
              <w:t>VA Budget: Formulation and Disbursement of Funds</w:t>
            </w:r>
          </w:p>
        </w:tc>
        <w:tc>
          <w:tcPr>
            <w:tcW w:w="5976" w:type="dxa"/>
            <w:tcBorders>
              <w:left w:val="dashSmallGap" w:sz="4" w:space="0" w:color="auto"/>
            </w:tcBorders>
          </w:tcPr>
          <w:p w14:paraId="1EDCD802" w14:textId="77777777" w:rsidR="004203A4" w:rsidRPr="00527C05" w:rsidRDefault="004203A4" w:rsidP="00221923">
            <w:pPr>
              <w:pStyle w:val="VBAILTBody"/>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6E01F9">
              <w:rPr>
                <w:rStyle w:val="Strong"/>
                <w:rFonts w:ascii="Arial" w:hAnsi="Arial"/>
              </w:rPr>
              <w:fldChar w:fldCharType="begin"/>
            </w:r>
            <w:r w:rsidRPr="006E01F9">
              <w:rPr>
                <w:rStyle w:val="Strong"/>
                <w:rFonts w:ascii="Arial" w:hAnsi="Arial"/>
              </w:rPr>
              <w:instrText xml:space="preserve"> LISTNUM  LegalDefault \l 1 </w:instrText>
            </w:r>
            <w:r w:rsidRPr="006E01F9">
              <w:rPr>
                <w:rStyle w:val="Strong"/>
                <w:rFonts w:ascii="Arial" w:hAnsi="Arial"/>
              </w:rPr>
              <w:fldChar w:fldCharType="end"/>
            </w:r>
            <w:r w:rsidRPr="006E01F9">
              <w:rPr>
                <w:rFonts w:ascii="Arial" w:hAnsi="Arial"/>
              </w:rPr>
              <w:t xml:space="preserve"> “Budget Cycle, Cont.”</w:t>
            </w:r>
          </w:p>
        </w:tc>
      </w:tr>
      <w:tr w:rsidR="004203A4" w:rsidRPr="00A333CD" w14:paraId="65C5367E" w14:textId="77777777" w:rsidTr="00221923">
        <w:trPr>
          <w:jc w:val="center"/>
        </w:trPr>
        <w:tc>
          <w:tcPr>
            <w:tcW w:w="3326" w:type="dxa"/>
            <w:tcBorders>
              <w:right w:val="dashSmallGap" w:sz="4" w:space="0" w:color="auto"/>
            </w:tcBorders>
          </w:tcPr>
          <w:p w14:paraId="4EDB8FD5" w14:textId="77777777" w:rsidR="004203A4" w:rsidRPr="00A333CD" w:rsidRDefault="004203A4" w:rsidP="00221923">
            <w:pPr>
              <w:pStyle w:val="VBAILTBodyStrong"/>
              <w:spacing w:before="0" w:after="0" w:line="240" w:lineRule="auto"/>
              <w:rPr>
                <w:rFonts w:ascii="Arial" w:hAnsi="Arial"/>
              </w:rPr>
            </w:pPr>
            <w:r w:rsidRPr="00A333CD">
              <w:rPr>
                <w:rFonts w:ascii="Arial" w:hAnsi="Arial"/>
              </w:rPr>
              <w:t>Budget Distribution</w:t>
            </w:r>
          </w:p>
          <w:p w14:paraId="5829CAA6" w14:textId="77777777" w:rsidR="004203A4" w:rsidRPr="00A333CD" w:rsidRDefault="004203A4" w:rsidP="00221923">
            <w:pPr>
              <w:pStyle w:val="VBAILTBody"/>
              <w:spacing w:before="0" w:after="0" w:line="240" w:lineRule="auto"/>
              <w:rPr>
                <w:rFonts w:ascii="Arial" w:hAnsi="Arial"/>
              </w:rPr>
            </w:pPr>
            <w:r w:rsidRPr="00A333CD">
              <w:rPr>
                <w:rFonts w:ascii="Arial" w:hAnsi="Arial"/>
                <w:b/>
              </w:rPr>
              <w:t>FMS Transaction</w:t>
            </w:r>
            <w:r>
              <w:rPr>
                <w:rFonts w:ascii="Arial" w:hAnsi="Arial"/>
                <w:b/>
              </w:rPr>
              <w:t>s</w:t>
            </w:r>
          </w:p>
          <w:p w14:paraId="56502E33" w14:textId="77777777" w:rsidR="004203A4" w:rsidRDefault="004203A4" w:rsidP="00221923">
            <w:pPr>
              <w:pStyle w:val="VBAILTBody"/>
              <w:spacing w:before="0" w:after="0" w:line="240" w:lineRule="auto"/>
              <w:rPr>
                <w:rFonts w:ascii="Arial" w:hAnsi="Arial"/>
              </w:rPr>
            </w:pPr>
            <w:r w:rsidRPr="00690005">
              <w:rPr>
                <w:rFonts w:ascii="Arial" w:hAnsi="Arial"/>
              </w:rPr>
              <w:t>Stations send requests for additional funds to VA</w:t>
            </w:r>
            <w:r>
              <w:rPr>
                <w:rFonts w:ascii="Arial" w:hAnsi="Arial"/>
              </w:rPr>
              <w:t>C</w:t>
            </w:r>
            <w:r w:rsidRPr="00690005">
              <w:rPr>
                <w:rFonts w:ascii="Arial" w:hAnsi="Arial"/>
              </w:rPr>
              <w:t>O instead of ALAC.</w:t>
            </w:r>
          </w:p>
          <w:p w14:paraId="5D0949F2" w14:textId="77777777" w:rsidR="004203A4" w:rsidRPr="00A333CD" w:rsidRDefault="004203A4" w:rsidP="003D569C">
            <w:pPr>
              <w:pStyle w:val="VBAILTBody"/>
              <w:numPr>
                <w:ilvl w:val="0"/>
                <w:numId w:val="33"/>
              </w:numPr>
              <w:spacing w:before="0" w:after="0" w:line="240" w:lineRule="auto"/>
              <w:ind w:left="360"/>
              <w:rPr>
                <w:rFonts w:ascii="Arial" w:hAnsi="Arial"/>
              </w:rPr>
            </w:pPr>
            <w:r>
              <w:rPr>
                <w:rFonts w:ascii="Arial" w:hAnsi="Arial"/>
              </w:rPr>
              <w:t>FMS Transactions p</w:t>
            </w:r>
            <w:r w:rsidRPr="00A333CD">
              <w:rPr>
                <w:rFonts w:ascii="Arial" w:hAnsi="Arial"/>
              </w:rPr>
              <w:t>rocessed by the VA Central Office (VACO):</w:t>
            </w:r>
          </w:p>
          <w:p w14:paraId="4866A693" w14:textId="77777777" w:rsidR="004203A4" w:rsidRPr="00A333CD" w:rsidRDefault="004203A4" w:rsidP="003D569C">
            <w:pPr>
              <w:pStyle w:val="VBAILTBody"/>
              <w:numPr>
                <w:ilvl w:val="1"/>
                <w:numId w:val="28"/>
              </w:numPr>
              <w:spacing w:before="0" w:after="0" w:line="240" w:lineRule="auto"/>
              <w:ind w:left="720"/>
              <w:rPr>
                <w:rFonts w:ascii="Arial" w:hAnsi="Arial"/>
              </w:rPr>
            </w:pPr>
            <w:r w:rsidRPr="00A333CD">
              <w:rPr>
                <w:rFonts w:ascii="Arial" w:hAnsi="Arial"/>
              </w:rPr>
              <w:t>Appropriation &amp; Apportionment (AA)</w:t>
            </w:r>
          </w:p>
          <w:p w14:paraId="25113131" w14:textId="77777777" w:rsidR="004203A4" w:rsidRPr="00A333CD" w:rsidRDefault="004203A4" w:rsidP="003D569C">
            <w:pPr>
              <w:pStyle w:val="VBAILTBody"/>
              <w:numPr>
                <w:ilvl w:val="1"/>
                <w:numId w:val="28"/>
              </w:numPr>
              <w:spacing w:before="0" w:after="0" w:line="240" w:lineRule="auto"/>
              <w:ind w:left="720"/>
              <w:rPr>
                <w:rFonts w:ascii="Arial" w:hAnsi="Arial"/>
              </w:rPr>
            </w:pPr>
            <w:r w:rsidRPr="00A333CD">
              <w:rPr>
                <w:rFonts w:ascii="Arial" w:hAnsi="Arial"/>
              </w:rPr>
              <w:t>Appropriation Transfer (TA)</w:t>
            </w:r>
          </w:p>
          <w:p w14:paraId="1F98EBD6" w14:textId="77777777" w:rsidR="004203A4" w:rsidRPr="00A333CD" w:rsidRDefault="004203A4" w:rsidP="003D569C">
            <w:pPr>
              <w:pStyle w:val="VBAILTBody"/>
              <w:numPr>
                <w:ilvl w:val="1"/>
                <w:numId w:val="28"/>
              </w:numPr>
              <w:spacing w:before="0" w:after="0" w:line="240" w:lineRule="auto"/>
              <w:ind w:left="720"/>
              <w:rPr>
                <w:rFonts w:ascii="Arial" w:hAnsi="Arial"/>
              </w:rPr>
            </w:pPr>
            <w:r w:rsidRPr="00A333CD">
              <w:rPr>
                <w:rFonts w:ascii="Arial" w:hAnsi="Arial"/>
              </w:rPr>
              <w:t>Allotment (AC)</w:t>
            </w:r>
          </w:p>
          <w:p w14:paraId="489C2BB6" w14:textId="77777777" w:rsidR="004203A4" w:rsidRPr="00A333CD" w:rsidRDefault="004203A4" w:rsidP="003D569C">
            <w:pPr>
              <w:pStyle w:val="VBAILTBody"/>
              <w:numPr>
                <w:ilvl w:val="1"/>
                <w:numId w:val="28"/>
              </w:numPr>
              <w:spacing w:before="0" w:after="0" w:line="240" w:lineRule="auto"/>
              <w:ind w:left="720"/>
              <w:rPr>
                <w:rFonts w:ascii="Arial" w:hAnsi="Arial"/>
              </w:rPr>
            </w:pPr>
            <w:r w:rsidRPr="00A333CD">
              <w:rPr>
                <w:rFonts w:ascii="Arial" w:hAnsi="Arial"/>
              </w:rPr>
              <w:t>Sub-Allotment (SL)</w:t>
            </w:r>
          </w:p>
          <w:p w14:paraId="2A45BD16" w14:textId="77777777" w:rsidR="004203A4" w:rsidRPr="00A333CD" w:rsidRDefault="004203A4" w:rsidP="003D569C">
            <w:pPr>
              <w:pStyle w:val="VBAILTBody"/>
              <w:numPr>
                <w:ilvl w:val="1"/>
                <w:numId w:val="28"/>
              </w:numPr>
              <w:spacing w:before="0" w:after="0" w:line="240" w:lineRule="auto"/>
              <w:ind w:left="720"/>
              <w:rPr>
                <w:rFonts w:ascii="Arial" w:hAnsi="Arial"/>
              </w:rPr>
            </w:pPr>
            <w:r w:rsidRPr="00A333CD">
              <w:rPr>
                <w:rFonts w:ascii="Arial" w:hAnsi="Arial"/>
              </w:rPr>
              <w:t>Allowances (AL)</w:t>
            </w:r>
          </w:p>
          <w:p w14:paraId="5073B1E9" w14:textId="77777777" w:rsidR="004203A4" w:rsidRPr="00A333CD" w:rsidRDefault="004203A4" w:rsidP="003D569C">
            <w:pPr>
              <w:pStyle w:val="VBAILTBody"/>
              <w:numPr>
                <w:ilvl w:val="1"/>
                <w:numId w:val="28"/>
              </w:numPr>
              <w:spacing w:before="0" w:after="0" w:line="240" w:lineRule="auto"/>
              <w:ind w:left="720"/>
              <w:rPr>
                <w:rFonts w:ascii="Arial" w:hAnsi="Arial"/>
              </w:rPr>
            </w:pPr>
            <w:r w:rsidRPr="00A333CD">
              <w:rPr>
                <w:rFonts w:ascii="Arial" w:hAnsi="Arial"/>
              </w:rPr>
              <w:t>Allowances Transfers (AT)</w:t>
            </w:r>
          </w:p>
          <w:p w14:paraId="017D04FA" w14:textId="77777777" w:rsidR="004203A4" w:rsidRPr="00A333CD" w:rsidRDefault="004203A4" w:rsidP="003D569C">
            <w:pPr>
              <w:pStyle w:val="VBAILTBody"/>
              <w:numPr>
                <w:ilvl w:val="0"/>
                <w:numId w:val="28"/>
              </w:numPr>
              <w:spacing w:before="0" w:after="0" w:line="240" w:lineRule="auto"/>
              <w:ind w:left="360"/>
              <w:rPr>
                <w:rFonts w:ascii="Arial" w:hAnsi="Arial"/>
              </w:rPr>
            </w:pPr>
            <w:r>
              <w:rPr>
                <w:rFonts w:ascii="Arial" w:hAnsi="Arial"/>
              </w:rPr>
              <w:t>FMS Transactions p</w:t>
            </w:r>
            <w:r w:rsidRPr="00A333CD">
              <w:rPr>
                <w:rFonts w:ascii="Arial" w:hAnsi="Arial"/>
              </w:rPr>
              <w:t xml:space="preserve">rocessed by the </w:t>
            </w:r>
            <w:r w:rsidRPr="00A333CD">
              <w:rPr>
                <w:rFonts w:ascii="Arial" w:hAnsi="Arial"/>
              </w:rPr>
              <w:br/>
              <w:t>VA Regional Office (VARO)</w:t>
            </w:r>
          </w:p>
          <w:p w14:paraId="34348951" w14:textId="77777777" w:rsidR="004203A4" w:rsidRPr="00A333CD" w:rsidRDefault="004203A4" w:rsidP="003D569C">
            <w:pPr>
              <w:pStyle w:val="VBAILTBody"/>
              <w:numPr>
                <w:ilvl w:val="1"/>
                <w:numId w:val="28"/>
              </w:numPr>
              <w:spacing w:before="0" w:after="0" w:line="240" w:lineRule="auto"/>
              <w:ind w:left="720"/>
              <w:rPr>
                <w:rFonts w:ascii="Arial" w:hAnsi="Arial"/>
              </w:rPr>
            </w:pPr>
            <w:r w:rsidRPr="00A333CD">
              <w:rPr>
                <w:rFonts w:ascii="Arial" w:hAnsi="Arial"/>
              </w:rPr>
              <w:t>Sub-allowances Distributions (SA)</w:t>
            </w:r>
          </w:p>
          <w:p w14:paraId="5E84BF7E" w14:textId="77777777" w:rsidR="004203A4" w:rsidRPr="00690005" w:rsidRDefault="004203A4" w:rsidP="003D569C">
            <w:pPr>
              <w:pStyle w:val="VBAILTBody"/>
              <w:numPr>
                <w:ilvl w:val="1"/>
                <w:numId w:val="28"/>
              </w:numPr>
              <w:spacing w:before="0" w:after="0" w:line="240" w:lineRule="auto"/>
              <w:ind w:left="720"/>
              <w:rPr>
                <w:rFonts w:ascii="Arial" w:hAnsi="Arial"/>
              </w:rPr>
            </w:pPr>
            <w:r w:rsidRPr="00A333CD">
              <w:rPr>
                <w:rFonts w:ascii="Arial" w:hAnsi="Arial"/>
              </w:rPr>
              <w:t>Sub-allowance Transfers (ST)</w:t>
            </w:r>
          </w:p>
        </w:tc>
        <w:tc>
          <w:tcPr>
            <w:tcW w:w="5976" w:type="dxa"/>
            <w:tcBorders>
              <w:left w:val="dashSmallGap" w:sz="4" w:space="0" w:color="auto"/>
            </w:tcBorders>
          </w:tcPr>
          <w:p w14:paraId="25B32CAA" w14:textId="77777777" w:rsidR="004203A4" w:rsidRPr="00527C05" w:rsidRDefault="004203A4" w:rsidP="00221923">
            <w:pPr>
              <w:pStyle w:val="VBAILTBody"/>
              <w:spacing w:before="0" w:after="0" w:line="240" w:lineRule="auto"/>
              <w:rPr>
                <w:rStyle w:val="Strong"/>
                <w:rFonts w:ascii="Arial" w:hAnsi="Arial"/>
                <w:bCs w:val="0"/>
                <w:iCs/>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“Budget Distribution”</w:t>
            </w:r>
          </w:p>
        </w:tc>
      </w:tr>
      <w:tr w:rsidR="004203A4" w:rsidRPr="00A333CD" w14:paraId="05C24B08" w14:textId="77777777" w:rsidTr="00221923">
        <w:trPr>
          <w:jc w:val="center"/>
        </w:trPr>
        <w:tc>
          <w:tcPr>
            <w:tcW w:w="3326" w:type="dxa"/>
            <w:tcBorders>
              <w:right w:val="dashSmallGap" w:sz="4" w:space="0" w:color="auto"/>
            </w:tcBorders>
          </w:tcPr>
          <w:p w14:paraId="59C87D94" w14:textId="77777777" w:rsidR="004203A4" w:rsidRPr="00A333CD" w:rsidRDefault="004203A4" w:rsidP="00221923">
            <w:pPr>
              <w:pStyle w:val="VBAILTBody"/>
              <w:keepNext/>
              <w:spacing w:before="0" w:after="0" w:line="240" w:lineRule="auto"/>
              <w:rPr>
                <w:rStyle w:val="Emphasis"/>
                <w:rFonts w:ascii="Arial" w:hAnsi="Arial"/>
                <w:b/>
                <w:i w:val="0"/>
              </w:rPr>
            </w:pPr>
            <w:r w:rsidRPr="00A333CD">
              <w:rPr>
                <w:rStyle w:val="Emphasis"/>
                <w:rFonts w:ascii="Arial" w:hAnsi="Arial"/>
                <w:b/>
                <w:i w:val="0"/>
              </w:rPr>
              <w:lastRenderedPageBreak/>
              <w:t>Limitations</w:t>
            </w:r>
          </w:p>
          <w:p w14:paraId="7B866FA1" w14:textId="77777777" w:rsidR="004203A4" w:rsidRPr="00A333CD" w:rsidRDefault="004203A4" w:rsidP="00221923">
            <w:pPr>
              <w:pStyle w:val="VBAILTBodyStrong"/>
              <w:keepNext/>
              <w:spacing w:before="0" w:after="0" w:line="240" w:lineRule="auto"/>
              <w:rPr>
                <w:rFonts w:ascii="Arial" w:hAnsi="Arial"/>
              </w:rPr>
            </w:pPr>
            <w:r w:rsidRPr="00A333CD">
              <w:rPr>
                <w:rFonts w:ascii="Arial" w:hAnsi="Arial"/>
              </w:rPr>
              <w:t>Limitations on SASP Table</w:t>
            </w:r>
          </w:p>
          <w:p w14:paraId="6F755DA9" w14:textId="77777777" w:rsidR="004203A4" w:rsidRPr="00A333CD" w:rsidRDefault="004203A4" w:rsidP="003D569C">
            <w:pPr>
              <w:pStyle w:val="VBAILTBody"/>
              <w:keepNext/>
              <w:numPr>
                <w:ilvl w:val="0"/>
                <w:numId w:val="28"/>
              </w:numPr>
              <w:spacing w:before="0" w:after="0" w:line="240" w:lineRule="auto"/>
              <w:ind w:left="360"/>
              <w:rPr>
                <w:rStyle w:val="Emphasis"/>
                <w:rFonts w:ascii="Arial" w:hAnsi="Arial"/>
                <w:i w:val="0"/>
                <w:iCs w:val="0"/>
              </w:rPr>
            </w:pPr>
            <w:r w:rsidRPr="00A333CD">
              <w:rPr>
                <w:rFonts w:ascii="Arial" w:hAnsi="Arial"/>
              </w:rPr>
              <w:t>The following comprise a Fund Control Point when combined:</w:t>
            </w:r>
          </w:p>
          <w:p w14:paraId="04970513" w14:textId="77777777" w:rsidR="004203A4" w:rsidRPr="00A333CD" w:rsidRDefault="004203A4" w:rsidP="003D569C">
            <w:pPr>
              <w:pStyle w:val="VBAILTBody"/>
              <w:keepNext/>
              <w:numPr>
                <w:ilvl w:val="1"/>
                <w:numId w:val="28"/>
              </w:numPr>
              <w:spacing w:before="0" w:after="0" w:line="240" w:lineRule="auto"/>
              <w:ind w:left="720"/>
              <w:rPr>
                <w:rFonts w:ascii="Arial" w:hAnsi="Arial"/>
              </w:rPr>
            </w:pPr>
            <w:r w:rsidRPr="00A333CD">
              <w:rPr>
                <w:rFonts w:ascii="Arial" w:hAnsi="Arial"/>
              </w:rPr>
              <w:t>11 Salary</w:t>
            </w:r>
          </w:p>
          <w:p w14:paraId="30AA53F0" w14:textId="77777777" w:rsidR="004203A4" w:rsidRPr="00A333CD" w:rsidRDefault="004203A4" w:rsidP="003D569C">
            <w:pPr>
              <w:pStyle w:val="VBAILTBody"/>
              <w:keepNext/>
              <w:numPr>
                <w:ilvl w:val="1"/>
                <w:numId w:val="28"/>
              </w:numPr>
              <w:spacing w:before="0" w:after="0" w:line="240" w:lineRule="auto"/>
              <w:ind w:left="720"/>
              <w:rPr>
                <w:rFonts w:ascii="Arial" w:hAnsi="Arial"/>
              </w:rPr>
            </w:pPr>
            <w:r w:rsidRPr="00A333CD">
              <w:rPr>
                <w:rFonts w:ascii="Arial" w:hAnsi="Arial"/>
              </w:rPr>
              <w:t>12 Benefits</w:t>
            </w:r>
          </w:p>
          <w:p w14:paraId="1162F435" w14:textId="77777777" w:rsidR="004203A4" w:rsidRPr="00A333CD" w:rsidRDefault="004203A4" w:rsidP="003D569C">
            <w:pPr>
              <w:pStyle w:val="VBAILTBody"/>
              <w:keepNext/>
              <w:numPr>
                <w:ilvl w:val="1"/>
                <w:numId w:val="28"/>
              </w:numPr>
              <w:spacing w:before="0" w:after="0" w:line="240" w:lineRule="auto"/>
              <w:ind w:left="720"/>
              <w:rPr>
                <w:rFonts w:ascii="Arial" w:hAnsi="Arial"/>
              </w:rPr>
            </w:pPr>
            <w:r w:rsidRPr="00A333CD">
              <w:rPr>
                <w:rFonts w:ascii="Arial" w:hAnsi="Arial"/>
              </w:rPr>
              <w:t>21 Travel</w:t>
            </w:r>
          </w:p>
          <w:p w14:paraId="1C3F5CD0" w14:textId="77777777" w:rsidR="004203A4" w:rsidRPr="00A333CD" w:rsidRDefault="004203A4" w:rsidP="003D569C">
            <w:pPr>
              <w:pStyle w:val="VBAILTBody"/>
              <w:keepNext/>
              <w:numPr>
                <w:ilvl w:val="1"/>
                <w:numId w:val="28"/>
              </w:numPr>
              <w:spacing w:before="0" w:after="0" w:line="240" w:lineRule="auto"/>
              <w:ind w:left="720"/>
              <w:rPr>
                <w:rFonts w:ascii="Arial" w:hAnsi="Arial"/>
              </w:rPr>
            </w:pPr>
            <w:r w:rsidRPr="00A333CD">
              <w:rPr>
                <w:rFonts w:ascii="Arial" w:hAnsi="Arial"/>
              </w:rPr>
              <w:t>22 Transportation</w:t>
            </w:r>
          </w:p>
          <w:p w14:paraId="45D85CF2" w14:textId="77777777" w:rsidR="004203A4" w:rsidRPr="00A333CD" w:rsidRDefault="004203A4" w:rsidP="003D569C">
            <w:pPr>
              <w:pStyle w:val="VBAILTBody"/>
              <w:keepNext/>
              <w:numPr>
                <w:ilvl w:val="1"/>
                <w:numId w:val="28"/>
              </w:numPr>
              <w:spacing w:before="0" w:after="0" w:line="240" w:lineRule="auto"/>
              <w:ind w:left="720"/>
              <w:rPr>
                <w:rFonts w:ascii="Arial" w:hAnsi="Arial"/>
              </w:rPr>
            </w:pPr>
            <w:r w:rsidRPr="00A333CD">
              <w:rPr>
                <w:rFonts w:ascii="Arial" w:hAnsi="Arial"/>
              </w:rPr>
              <w:t>23 RCU</w:t>
            </w:r>
          </w:p>
          <w:p w14:paraId="18729166" w14:textId="77777777" w:rsidR="004203A4" w:rsidRPr="00A333CD" w:rsidRDefault="004203A4" w:rsidP="003D569C">
            <w:pPr>
              <w:pStyle w:val="VBAILTBody"/>
              <w:keepNext/>
              <w:numPr>
                <w:ilvl w:val="1"/>
                <w:numId w:val="28"/>
              </w:numPr>
              <w:spacing w:before="0" w:after="0" w:line="240" w:lineRule="auto"/>
              <w:ind w:left="720"/>
              <w:rPr>
                <w:rFonts w:ascii="Arial" w:hAnsi="Arial"/>
              </w:rPr>
            </w:pPr>
            <w:r w:rsidRPr="00A333CD">
              <w:rPr>
                <w:rFonts w:ascii="Arial" w:hAnsi="Arial"/>
              </w:rPr>
              <w:t>24 Print</w:t>
            </w:r>
          </w:p>
          <w:p w14:paraId="7E40B597" w14:textId="77777777" w:rsidR="004203A4" w:rsidRPr="00A333CD" w:rsidRDefault="004203A4" w:rsidP="003D569C">
            <w:pPr>
              <w:pStyle w:val="VBAILTBody"/>
              <w:keepNext/>
              <w:numPr>
                <w:ilvl w:val="1"/>
                <w:numId w:val="28"/>
              </w:numPr>
              <w:spacing w:before="0" w:after="0" w:line="240" w:lineRule="auto"/>
              <w:ind w:left="720"/>
              <w:rPr>
                <w:rFonts w:ascii="Arial" w:hAnsi="Arial"/>
              </w:rPr>
            </w:pPr>
            <w:r w:rsidRPr="00A333CD">
              <w:rPr>
                <w:rFonts w:ascii="Arial" w:hAnsi="Arial"/>
              </w:rPr>
              <w:t>25 Contracts</w:t>
            </w:r>
          </w:p>
          <w:p w14:paraId="13836342" w14:textId="77777777" w:rsidR="004203A4" w:rsidRPr="00A333CD" w:rsidRDefault="004203A4" w:rsidP="003D569C">
            <w:pPr>
              <w:pStyle w:val="VBAILTBody"/>
              <w:keepNext/>
              <w:numPr>
                <w:ilvl w:val="1"/>
                <w:numId w:val="28"/>
              </w:numPr>
              <w:spacing w:before="0" w:after="0" w:line="240" w:lineRule="auto"/>
              <w:ind w:left="720"/>
              <w:rPr>
                <w:rFonts w:ascii="Arial" w:hAnsi="Arial"/>
              </w:rPr>
            </w:pPr>
            <w:r w:rsidRPr="00A333CD">
              <w:rPr>
                <w:rFonts w:ascii="Arial" w:hAnsi="Arial"/>
              </w:rPr>
              <w:t>26 Supply</w:t>
            </w:r>
          </w:p>
          <w:p w14:paraId="3283A921" w14:textId="77777777" w:rsidR="004203A4" w:rsidRPr="00A333CD" w:rsidRDefault="004203A4" w:rsidP="003D569C">
            <w:pPr>
              <w:pStyle w:val="VBAILTBody"/>
              <w:keepNext/>
              <w:numPr>
                <w:ilvl w:val="1"/>
                <w:numId w:val="28"/>
              </w:numPr>
              <w:spacing w:before="0" w:after="0" w:line="240" w:lineRule="auto"/>
              <w:ind w:left="720"/>
              <w:rPr>
                <w:rFonts w:ascii="Arial" w:hAnsi="Arial"/>
              </w:rPr>
            </w:pPr>
            <w:r w:rsidRPr="00A333CD">
              <w:rPr>
                <w:rFonts w:ascii="Arial" w:hAnsi="Arial"/>
              </w:rPr>
              <w:t>31 Equipment</w:t>
            </w:r>
          </w:p>
        </w:tc>
        <w:tc>
          <w:tcPr>
            <w:tcW w:w="5976" w:type="dxa"/>
            <w:tcBorders>
              <w:left w:val="dashSmallGap" w:sz="4" w:space="0" w:color="auto"/>
            </w:tcBorders>
          </w:tcPr>
          <w:p w14:paraId="7FFC1BC5" w14:textId="77777777" w:rsidR="004203A4" w:rsidRPr="00527C05" w:rsidRDefault="004203A4" w:rsidP="00221923">
            <w:pPr>
              <w:pStyle w:val="VBAILTBody"/>
              <w:keepNext/>
              <w:spacing w:before="0" w:after="0" w:line="240" w:lineRule="auto"/>
              <w:rPr>
                <w:rStyle w:val="Strong"/>
                <w:rFonts w:ascii="Arial" w:hAnsi="Arial"/>
                <w:bCs w:val="0"/>
                <w:iCs/>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“Limitations”</w:t>
            </w:r>
          </w:p>
        </w:tc>
      </w:tr>
      <w:tr w:rsidR="004203A4" w:rsidRPr="00A333CD" w14:paraId="1AF52CEC" w14:textId="77777777" w:rsidTr="00221923">
        <w:trPr>
          <w:jc w:val="center"/>
        </w:trPr>
        <w:tc>
          <w:tcPr>
            <w:tcW w:w="3326" w:type="dxa"/>
            <w:tcBorders>
              <w:right w:val="dashSmallGap" w:sz="4" w:space="0" w:color="auto"/>
            </w:tcBorders>
          </w:tcPr>
          <w:p w14:paraId="09C52C21" w14:textId="77777777" w:rsidR="004203A4" w:rsidRPr="00A333CD" w:rsidRDefault="004203A4" w:rsidP="00221923">
            <w:pPr>
              <w:pStyle w:val="VBAILTBody"/>
              <w:keepNext/>
              <w:spacing w:before="0" w:after="0" w:line="240" w:lineRule="auto"/>
              <w:rPr>
                <w:rStyle w:val="Emphasis"/>
                <w:rFonts w:ascii="Arial" w:hAnsi="Arial"/>
                <w:b/>
                <w:i w:val="0"/>
              </w:rPr>
            </w:pPr>
            <w:r w:rsidRPr="00A333CD">
              <w:rPr>
                <w:rStyle w:val="Emphasis"/>
                <w:rFonts w:ascii="Arial" w:hAnsi="Arial"/>
                <w:b/>
                <w:i w:val="0"/>
              </w:rPr>
              <w:t>Formulation of a Station Budget</w:t>
            </w:r>
          </w:p>
          <w:p w14:paraId="6C3AA6A2" w14:textId="77777777" w:rsidR="004203A4" w:rsidRDefault="004203A4" w:rsidP="00221923">
            <w:pPr>
              <w:keepNext/>
              <w:rPr>
                <w:iCs/>
              </w:rPr>
            </w:pPr>
            <w:r w:rsidRPr="00D45514">
              <w:rPr>
                <w:iCs/>
              </w:rPr>
              <w:t>Stations send proposed budgets to VACO that estimate</w:t>
            </w:r>
            <w:r>
              <w:rPr>
                <w:iCs/>
              </w:rPr>
              <w:t>s</w:t>
            </w:r>
            <w:r w:rsidRPr="00D45514">
              <w:rPr>
                <w:iCs/>
              </w:rPr>
              <w:t xml:space="preserve"> the </w:t>
            </w:r>
            <w:r>
              <w:rPr>
                <w:iCs/>
              </w:rPr>
              <w:t xml:space="preserve">following </w:t>
            </w:r>
            <w:r w:rsidRPr="00D45514">
              <w:rPr>
                <w:iCs/>
              </w:rPr>
              <w:t>for the upcoming fiscal year</w:t>
            </w:r>
            <w:r>
              <w:rPr>
                <w:iCs/>
              </w:rPr>
              <w:t>:</w:t>
            </w:r>
          </w:p>
          <w:p w14:paraId="21177AFB" w14:textId="77777777" w:rsidR="004203A4" w:rsidRPr="00D45514" w:rsidRDefault="004203A4" w:rsidP="003D569C">
            <w:pPr>
              <w:pStyle w:val="VBAILTBody"/>
              <w:keepNext/>
              <w:numPr>
                <w:ilvl w:val="0"/>
                <w:numId w:val="28"/>
              </w:numPr>
              <w:spacing w:before="0" w:after="0" w:line="240" w:lineRule="auto"/>
              <w:ind w:left="360"/>
              <w:rPr>
                <w:rStyle w:val="Strong"/>
                <w:rFonts w:ascii="Arial" w:hAnsi="Arial"/>
                <w:b w:val="0"/>
                <w:color w:val="auto"/>
              </w:rPr>
            </w:pPr>
            <w:r w:rsidRPr="00D45514">
              <w:rPr>
                <w:rStyle w:val="Strong"/>
                <w:rFonts w:ascii="Arial" w:hAnsi="Arial"/>
                <w:b w:val="0"/>
                <w:color w:val="auto"/>
              </w:rPr>
              <w:t>Limitations</w:t>
            </w:r>
          </w:p>
          <w:p w14:paraId="1CD5B8D7" w14:textId="77777777" w:rsidR="004203A4" w:rsidRPr="00D45514" w:rsidRDefault="004203A4" w:rsidP="003D569C">
            <w:pPr>
              <w:pStyle w:val="VBAILTBody"/>
              <w:keepNext/>
              <w:numPr>
                <w:ilvl w:val="0"/>
                <w:numId w:val="28"/>
              </w:numPr>
              <w:spacing w:before="0" w:after="0" w:line="240" w:lineRule="auto"/>
              <w:ind w:left="360"/>
              <w:rPr>
                <w:rStyle w:val="Strong"/>
                <w:rFonts w:ascii="Arial" w:hAnsi="Arial"/>
                <w:b w:val="0"/>
                <w:color w:val="auto"/>
              </w:rPr>
            </w:pPr>
            <w:r w:rsidRPr="00D45514">
              <w:rPr>
                <w:rStyle w:val="Strong"/>
                <w:rFonts w:ascii="Arial" w:hAnsi="Arial"/>
                <w:b w:val="0"/>
                <w:color w:val="auto"/>
              </w:rPr>
              <w:t>Programs</w:t>
            </w:r>
          </w:p>
          <w:p w14:paraId="4E20D8C9" w14:textId="77777777" w:rsidR="004203A4" w:rsidRPr="007513BA" w:rsidRDefault="004203A4" w:rsidP="003D569C">
            <w:pPr>
              <w:pStyle w:val="VBAILTBody"/>
              <w:keepNext/>
              <w:numPr>
                <w:ilvl w:val="0"/>
                <w:numId w:val="28"/>
              </w:numPr>
              <w:spacing w:before="0" w:after="0" w:line="240" w:lineRule="auto"/>
              <w:ind w:left="360"/>
              <w:rPr>
                <w:rStyle w:val="Emphasis"/>
                <w:rFonts w:ascii="Arial" w:hAnsi="Arial"/>
                <w:bCs/>
                <w:i w:val="0"/>
                <w:iCs w:val="0"/>
                <w:color w:val="auto"/>
              </w:rPr>
            </w:pPr>
            <w:r w:rsidRPr="00D45514">
              <w:rPr>
                <w:rStyle w:val="Strong"/>
                <w:rFonts w:ascii="Arial" w:hAnsi="Arial"/>
                <w:b w:val="0"/>
                <w:color w:val="auto"/>
              </w:rPr>
              <w:t>Projects</w:t>
            </w:r>
          </w:p>
        </w:tc>
        <w:tc>
          <w:tcPr>
            <w:tcW w:w="5976" w:type="dxa"/>
            <w:tcBorders>
              <w:left w:val="dashSmallGap" w:sz="4" w:space="0" w:color="auto"/>
            </w:tcBorders>
          </w:tcPr>
          <w:p w14:paraId="5D297833" w14:textId="77777777" w:rsidR="004203A4" w:rsidRPr="00527C05" w:rsidRDefault="004203A4" w:rsidP="00221923">
            <w:pPr>
              <w:pStyle w:val="VBAILTBody"/>
              <w:keepNext/>
              <w:spacing w:before="0" w:after="0" w:line="240" w:lineRule="auto"/>
              <w:rPr>
                <w:rStyle w:val="Strong"/>
                <w:rFonts w:ascii="Arial" w:hAnsi="Arial"/>
                <w:bCs w:val="0"/>
                <w:iCs/>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“Formulation of a Station Budget”</w:t>
            </w:r>
          </w:p>
        </w:tc>
      </w:tr>
      <w:tr w:rsidR="004203A4" w:rsidRPr="00A333CD" w14:paraId="54489D82" w14:textId="77777777" w:rsidTr="00221923">
        <w:trPr>
          <w:jc w:val="center"/>
        </w:trPr>
        <w:tc>
          <w:tcPr>
            <w:tcW w:w="3326" w:type="dxa"/>
            <w:tcBorders>
              <w:right w:val="dashSmallGap" w:sz="4" w:space="0" w:color="auto"/>
            </w:tcBorders>
          </w:tcPr>
          <w:p w14:paraId="4AC91EE5" w14:textId="77777777" w:rsidR="004203A4" w:rsidRPr="00A333CD" w:rsidRDefault="004203A4" w:rsidP="00221923">
            <w:pPr>
              <w:pStyle w:val="VBAILTBody"/>
              <w:spacing w:before="0" w:after="0" w:line="240" w:lineRule="auto"/>
              <w:rPr>
                <w:rStyle w:val="Emphasis"/>
                <w:rFonts w:ascii="Arial" w:hAnsi="Arial"/>
                <w:b/>
                <w:i w:val="0"/>
              </w:rPr>
            </w:pPr>
            <w:r w:rsidRPr="00A333CD">
              <w:rPr>
                <w:rStyle w:val="Emphasis"/>
                <w:rFonts w:ascii="Arial" w:hAnsi="Arial"/>
                <w:b/>
                <w:i w:val="0"/>
              </w:rPr>
              <w:t>Budget Timeline</w:t>
            </w:r>
          </w:p>
          <w:p w14:paraId="20B303C5" w14:textId="77777777" w:rsidR="004203A4" w:rsidRPr="004F0FDC" w:rsidRDefault="004203A4" w:rsidP="00221923">
            <w:pPr>
              <w:pStyle w:val="VBAILTBody"/>
              <w:spacing w:before="0" w:after="0" w:line="240" w:lineRule="auto"/>
              <w:rPr>
                <w:rStyle w:val="Emphasis"/>
                <w:rFonts w:ascii="Arial" w:hAnsi="Arial"/>
                <w:i w:val="0"/>
              </w:rPr>
            </w:pPr>
            <w:r w:rsidRPr="00673AD8">
              <w:rPr>
                <w:rStyle w:val="Emphasis"/>
                <w:rFonts w:ascii="Arial" w:hAnsi="Arial"/>
                <w:i w:val="0"/>
              </w:rPr>
              <w:t>Two-Year Budget Submission</w:t>
            </w:r>
          </w:p>
        </w:tc>
        <w:tc>
          <w:tcPr>
            <w:tcW w:w="5976" w:type="dxa"/>
            <w:tcBorders>
              <w:left w:val="dashSmallGap" w:sz="4" w:space="0" w:color="auto"/>
            </w:tcBorders>
          </w:tcPr>
          <w:p w14:paraId="0EA46879" w14:textId="77777777" w:rsidR="004203A4" w:rsidRPr="00527C05" w:rsidRDefault="004203A4" w:rsidP="00221923">
            <w:pPr>
              <w:pStyle w:val="VBAILTBody"/>
              <w:spacing w:before="0" w:after="0" w:line="240" w:lineRule="auto"/>
              <w:rPr>
                <w:rStyle w:val="Strong"/>
                <w:rFonts w:ascii="Arial" w:hAnsi="Arial"/>
                <w:bCs w:val="0"/>
                <w:iCs/>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“Budget Timeline”</w:t>
            </w:r>
          </w:p>
        </w:tc>
      </w:tr>
      <w:tr w:rsidR="004203A4" w:rsidRPr="00A333CD" w14:paraId="445D06C4" w14:textId="77777777" w:rsidTr="00221923">
        <w:trPr>
          <w:jc w:val="center"/>
        </w:trPr>
        <w:tc>
          <w:tcPr>
            <w:tcW w:w="3326" w:type="dxa"/>
            <w:tcBorders>
              <w:right w:val="dashSmallGap" w:sz="4" w:space="0" w:color="auto"/>
            </w:tcBorders>
          </w:tcPr>
          <w:p w14:paraId="00CF5CDF" w14:textId="77777777" w:rsidR="004203A4" w:rsidRPr="00A333CD" w:rsidRDefault="004203A4" w:rsidP="00221923">
            <w:pPr>
              <w:pStyle w:val="VBAILTBody"/>
              <w:spacing w:before="0" w:after="0" w:line="240" w:lineRule="auto"/>
              <w:rPr>
                <w:rStyle w:val="Emphasis"/>
                <w:rFonts w:ascii="Arial" w:hAnsi="Arial"/>
                <w:b/>
                <w:i w:val="0"/>
                <w:iCs w:val="0"/>
              </w:rPr>
            </w:pPr>
            <w:bookmarkStart w:id="12" w:name="Poll_Placeholder_One"/>
            <w:r w:rsidRPr="00A333CD">
              <w:rPr>
                <w:rStyle w:val="Emphasis"/>
                <w:rFonts w:ascii="Arial" w:hAnsi="Arial"/>
                <w:b/>
                <w:i w:val="0"/>
                <w:iCs w:val="0"/>
              </w:rPr>
              <w:t xml:space="preserve">Poll </w:t>
            </w:r>
            <w:r>
              <w:rPr>
                <w:rStyle w:val="Emphasis"/>
                <w:rFonts w:ascii="Arial" w:hAnsi="Arial"/>
                <w:b/>
                <w:i w:val="0"/>
                <w:iCs w:val="0"/>
              </w:rPr>
              <w:t>Question</w:t>
            </w:r>
          </w:p>
          <w:bookmarkEnd w:id="12"/>
          <w:p w14:paraId="2E2A85EB" w14:textId="77777777" w:rsidR="004203A4" w:rsidRPr="003A7001" w:rsidRDefault="004203A4" w:rsidP="00221923">
            <w:r w:rsidRPr="003A7001">
              <w:rPr>
                <w:b/>
                <w:bCs/>
              </w:rPr>
              <w:t>Scenario One:</w:t>
            </w:r>
          </w:p>
          <w:p w14:paraId="306056F9" w14:textId="77777777" w:rsidR="004203A4" w:rsidRPr="003A7001" w:rsidRDefault="004203A4" w:rsidP="00221923">
            <w:r w:rsidRPr="003A7001">
              <w:t xml:space="preserve">VACO disburses $250,000.00 to VARO for FY-2019. </w:t>
            </w:r>
          </w:p>
          <w:p w14:paraId="7AF56230" w14:textId="77777777" w:rsidR="004203A4" w:rsidRPr="003A7001" w:rsidRDefault="004203A4" w:rsidP="00221923">
            <w:r w:rsidRPr="003A7001">
              <w:rPr>
                <w:b/>
                <w:bCs/>
              </w:rPr>
              <w:t xml:space="preserve">Question One: </w:t>
            </w:r>
          </w:p>
          <w:p w14:paraId="32C4B7D3" w14:textId="77777777" w:rsidR="004203A4" w:rsidRPr="003A7001" w:rsidRDefault="004203A4" w:rsidP="00221923">
            <w:r w:rsidRPr="003A7001">
              <w:t>What type of FMS budget transaction does VACO staff use to disburse the funds to VARO Staff?</w:t>
            </w:r>
          </w:p>
          <w:p w14:paraId="3FCCD692" w14:textId="77777777" w:rsidR="004203A4" w:rsidRPr="003A7001" w:rsidRDefault="004203A4" w:rsidP="003D569C">
            <w:pPr>
              <w:numPr>
                <w:ilvl w:val="1"/>
                <w:numId w:val="42"/>
              </w:numPr>
              <w:ind w:left="720"/>
            </w:pPr>
            <w:r w:rsidRPr="003A7001">
              <w:t>AA</w:t>
            </w:r>
          </w:p>
          <w:p w14:paraId="30506C5E" w14:textId="77777777" w:rsidR="004203A4" w:rsidRPr="003A7001" w:rsidRDefault="004203A4" w:rsidP="003D569C">
            <w:pPr>
              <w:numPr>
                <w:ilvl w:val="1"/>
                <w:numId w:val="42"/>
              </w:numPr>
              <w:ind w:left="720"/>
            </w:pPr>
            <w:r w:rsidRPr="003A7001">
              <w:t>AC</w:t>
            </w:r>
          </w:p>
          <w:p w14:paraId="185A1703" w14:textId="77777777" w:rsidR="004203A4" w:rsidRDefault="004203A4" w:rsidP="003D569C">
            <w:pPr>
              <w:numPr>
                <w:ilvl w:val="1"/>
                <w:numId w:val="42"/>
              </w:numPr>
              <w:ind w:left="720"/>
            </w:pPr>
            <w:r w:rsidRPr="003A7001">
              <w:t>AL</w:t>
            </w:r>
          </w:p>
          <w:p w14:paraId="53317ECB" w14:textId="77777777" w:rsidR="004203A4" w:rsidRPr="007513BA" w:rsidRDefault="004203A4" w:rsidP="003D569C">
            <w:pPr>
              <w:numPr>
                <w:ilvl w:val="1"/>
                <w:numId w:val="42"/>
              </w:numPr>
              <w:ind w:left="720"/>
              <w:rPr>
                <w:rStyle w:val="Emphasis"/>
                <w:i w:val="0"/>
                <w:iCs w:val="0"/>
              </w:rPr>
            </w:pPr>
            <w:r w:rsidRPr="003A7001">
              <w:t>SL</w:t>
            </w:r>
          </w:p>
        </w:tc>
        <w:tc>
          <w:tcPr>
            <w:tcW w:w="5976" w:type="dxa"/>
            <w:tcBorders>
              <w:left w:val="dashSmallGap" w:sz="4" w:space="0" w:color="auto"/>
            </w:tcBorders>
          </w:tcPr>
          <w:p w14:paraId="2CDA0E22" w14:textId="77777777" w:rsidR="004203A4" w:rsidRPr="0013286B" w:rsidRDefault="004203A4" w:rsidP="00221923">
            <w:pPr>
              <w:pStyle w:val="VBAILTBody"/>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w:t>
            </w:r>
            <w:r>
              <w:rPr>
                <w:rFonts w:ascii="Arial" w:hAnsi="Arial"/>
              </w:rPr>
              <w:t>Poll Question</w:t>
            </w:r>
            <w:r w:rsidRPr="00A333CD">
              <w:rPr>
                <w:rFonts w:ascii="Arial" w:hAnsi="Arial"/>
              </w:rPr>
              <w:t>”</w:t>
            </w:r>
          </w:p>
        </w:tc>
      </w:tr>
      <w:tr w:rsidR="004203A4" w:rsidRPr="00A333CD" w14:paraId="4BA5CC67" w14:textId="77777777" w:rsidTr="00221923">
        <w:trPr>
          <w:jc w:val="center"/>
        </w:trPr>
        <w:tc>
          <w:tcPr>
            <w:tcW w:w="3326" w:type="dxa"/>
            <w:tcBorders>
              <w:right w:val="dashSmallGap" w:sz="4" w:space="0" w:color="auto"/>
            </w:tcBorders>
          </w:tcPr>
          <w:p w14:paraId="3FD973EE" w14:textId="77777777" w:rsidR="004203A4" w:rsidRPr="00A333CD" w:rsidRDefault="004203A4" w:rsidP="00221923">
            <w:pPr>
              <w:pStyle w:val="VBAILTBody"/>
              <w:keepNext/>
              <w:spacing w:before="0" w:after="0" w:line="240" w:lineRule="auto"/>
              <w:rPr>
                <w:rStyle w:val="Emphasis"/>
                <w:rFonts w:ascii="Arial" w:hAnsi="Arial"/>
                <w:b/>
                <w:i w:val="0"/>
                <w:iCs w:val="0"/>
              </w:rPr>
            </w:pPr>
            <w:r w:rsidRPr="00A333CD">
              <w:rPr>
                <w:rStyle w:val="Emphasis"/>
                <w:rFonts w:ascii="Arial" w:hAnsi="Arial"/>
                <w:b/>
                <w:i w:val="0"/>
                <w:iCs w:val="0"/>
              </w:rPr>
              <w:lastRenderedPageBreak/>
              <w:t xml:space="preserve">Poll </w:t>
            </w:r>
            <w:r>
              <w:rPr>
                <w:rStyle w:val="Emphasis"/>
                <w:rFonts w:ascii="Arial" w:hAnsi="Arial"/>
                <w:b/>
                <w:i w:val="0"/>
                <w:iCs w:val="0"/>
              </w:rPr>
              <w:t>Question</w:t>
            </w:r>
          </w:p>
          <w:p w14:paraId="14414C6D" w14:textId="77777777" w:rsidR="004203A4" w:rsidRPr="009C734F" w:rsidRDefault="004203A4" w:rsidP="00221923">
            <w:pPr>
              <w:keepNext/>
              <w:rPr>
                <w:iCs/>
              </w:rPr>
            </w:pPr>
            <w:r w:rsidRPr="009C734F">
              <w:rPr>
                <w:b/>
                <w:bCs/>
                <w:iCs/>
              </w:rPr>
              <w:t>Scenario One</w:t>
            </w:r>
            <w:r>
              <w:rPr>
                <w:b/>
                <w:bCs/>
                <w:iCs/>
              </w:rPr>
              <w:t>, Cont.</w:t>
            </w:r>
            <w:r w:rsidRPr="009C734F">
              <w:rPr>
                <w:b/>
                <w:bCs/>
                <w:iCs/>
              </w:rPr>
              <w:t>:</w:t>
            </w:r>
          </w:p>
          <w:p w14:paraId="281DB8B5" w14:textId="77777777" w:rsidR="004203A4" w:rsidRPr="009C734F" w:rsidRDefault="004203A4" w:rsidP="00221923">
            <w:pPr>
              <w:keepNext/>
              <w:rPr>
                <w:iCs/>
              </w:rPr>
            </w:pPr>
            <w:r w:rsidRPr="009C734F">
              <w:rPr>
                <w:iCs/>
              </w:rPr>
              <w:t>VACO disburses $250,000.00 to VARO for FY-2019.</w:t>
            </w:r>
          </w:p>
          <w:p w14:paraId="1743B9B2" w14:textId="77777777" w:rsidR="004203A4" w:rsidRPr="009C734F" w:rsidRDefault="004203A4" w:rsidP="00221923">
            <w:pPr>
              <w:keepNext/>
              <w:rPr>
                <w:iCs/>
              </w:rPr>
            </w:pPr>
            <w:r w:rsidRPr="009C734F">
              <w:rPr>
                <w:b/>
                <w:bCs/>
                <w:iCs/>
              </w:rPr>
              <w:t>Question Two:</w:t>
            </w:r>
          </w:p>
          <w:p w14:paraId="1C378F26" w14:textId="77777777" w:rsidR="004203A4" w:rsidRDefault="004203A4" w:rsidP="00221923">
            <w:pPr>
              <w:keepNext/>
              <w:rPr>
                <w:iCs/>
              </w:rPr>
            </w:pPr>
            <w:r w:rsidRPr="009C734F">
              <w:rPr>
                <w:iCs/>
              </w:rPr>
              <w:t>Which FMS table is used to process the budget transaction?</w:t>
            </w:r>
          </w:p>
          <w:p w14:paraId="1A7B6219" w14:textId="77777777" w:rsidR="004203A4" w:rsidRPr="00DF75B9" w:rsidRDefault="004203A4" w:rsidP="003D569C">
            <w:pPr>
              <w:keepNext/>
              <w:numPr>
                <w:ilvl w:val="0"/>
                <w:numId w:val="43"/>
              </w:numPr>
              <w:ind w:left="720"/>
            </w:pPr>
            <w:r>
              <w:t>SA</w:t>
            </w:r>
          </w:p>
          <w:p w14:paraId="0A6F22E4" w14:textId="77777777" w:rsidR="004203A4" w:rsidRPr="00DF75B9" w:rsidRDefault="004203A4" w:rsidP="003D569C">
            <w:pPr>
              <w:keepNext/>
              <w:numPr>
                <w:ilvl w:val="0"/>
                <w:numId w:val="43"/>
              </w:numPr>
              <w:ind w:left="720"/>
            </w:pPr>
            <w:r>
              <w:t>AL</w:t>
            </w:r>
          </w:p>
          <w:p w14:paraId="649A3514" w14:textId="77777777" w:rsidR="004203A4" w:rsidRPr="00DF75B9" w:rsidRDefault="004203A4" w:rsidP="003D569C">
            <w:pPr>
              <w:keepNext/>
              <w:numPr>
                <w:ilvl w:val="0"/>
                <w:numId w:val="43"/>
              </w:numPr>
              <w:ind w:left="720"/>
            </w:pPr>
            <w:r>
              <w:t>AA</w:t>
            </w:r>
          </w:p>
          <w:p w14:paraId="0AF33F93" w14:textId="77777777" w:rsidR="004203A4" w:rsidRPr="007513BA" w:rsidRDefault="004203A4" w:rsidP="003D569C">
            <w:pPr>
              <w:keepNext/>
              <w:numPr>
                <w:ilvl w:val="0"/>
                <w:numId w:val="43"/>
              </w:numPr>
              <w:ind w:left="720"/>
              <w:rPr>
                <w:rStyle w:val="Emphasis"/>
                <w:i w:val="0"/>
              </w:rPr>
            </w:pPr>
            <w:r>
              <w:t>AC</w:t>
            </w:r>
          </w:p>
        </w:tc>
        <w:tc>
          <w:tcPr>
            <w:tcW w:w="5976" w:type="dxa"/>
            <w:tcBorders>
              <w:left w:val="dashSmallGap" w:sz="4" w:space="0" w:color="auto"/>
            </w:tcBorders>
          </w:tcPr>
          <w:p w14:paraId="30DA8ED2" w14:textId="77777777" w:rsidR="004203A4" w:rsidRPr="00C15B3E" w:rsidRDefault="004203A4" w:rsidP="00221923">
            <w:pPr>
              <w:pStyle w:val="VBAILTBody"/>
              <w:keepNext/>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w:t>
            </w:r>
            <w:r>
              <w:rPr>
                <w:rFonts w:ascii="Arial" w:hAnsi="Arial"/>
              </w:rPr>
              <w:t>Poll Question</w:t>
            </w:r>
            <w:r w:rsidRPr="00A333CD">
              <w:rPr>
                <w:rFonts w:ascii="Arial" w:hAnsi="Arial"/>
              </w:rPr>
              <w:t>”</w:t>
            </w:r>
          </w:p>
        </w:tc>
      </w:tr>
      <w:tr w:rsidR="004203A4" w:rsidRPr="00A333CD" w14:paraId="34E3BBBB" w14:textId="77777777" w:rsidTr="00221923">
        <w:trPr>
          <w:jc w:val="center"/>
        </w:trPr>
        <w:tc>
          <w:tcPr>
            <w:tcW w:w="3326" w:type="dxa"/>
            <w:tcBorders>
              <w:right w:val="dashSmallGap" w:sz="4" w:space="0" w:color="auto"/>
            </w:tcBorders>
          </w:tcPr>
          <w:p w14:paraId="329F7B83" w14:textId="77777777" w:rsidR="004203A4" w:rsidRPr="00A333CD" w:rsidRDefault="004203A4" w:rsidP="00221923">
            <w:pPr>
              <w:pStyle w:val="VBAILTBody"/>
              <w:keepNext/>
              <w:spacing w:before="0" w:after="0" w:line="240" w:lineRule="auto"/>
              <w:rPr>
                <w:rStyle w:val="Emphasis"/>
                <w:rFonts w:ascii="Arial" w:hAnsi="Arial"/>
                <w:b/>
                <w:i w:val="0"/>
                <w:iCs w:val="0"/>
              </w:rPr>
            </w:pPr>
            <w:bookmarkStart w:id="13" w:name="Poll_Placeholder_Five"/>
            <w:r w:rsidRPr="00A333CD">
              <w:rPr>
                <w:rStyle w:val="Emphasis"/>
                <w:rFonts w:ascii="Arial" w:hAnsi="Arial"/>
                <w:b/>
                <w:i w:val="0"/>
                <w:iCs w:val="0"/>
              </w:rPr>
              <w:t xml:space="preserve">Poll </w:t>
            </w:r>
            <w:r>
              <w:rPr>
                <w:rStyle w:val="Emphasis"/>
                <w:rFonts w:ascii="Arial" w:hAnsi="Arial"/>
                <w:b/>
                <w:i w:val="0"/>
                <w:iCs w:val="0"/>
              </w:rPr>
              <w:t>Question</w:t>
            </w:r>
          </w:p>
          <w:bookmarkEnd w:id="13"/>
          <w:p w14:paraId="2B52203D" w14:textId="77777777" w:rsidR="004203A4" w:rsidRPr="00AC6F55" w:rsidRDefault="004203A4" w:rsidP="00221923">
            <w:pPr>
              <w:pStyle w:val="VBAILTBody"/>
              <w:keepNext/>
              <w:spacing w:before="0" w:after="0" w:line="240" w:lineRule="auto"/>
              <w:rPr>
                <w:rFonts w:ascii="Arial" w:hAnsi="Arial"/>
                <w:b/>
                <w:iCs/>
              </w:rPr>
            </w:pPr>
            <w:r w:rsidRPr="00AC6F55">
              <w:rPr>
                <w:rFonts w:ascii="Arial" w:hAnsi="Arial"/>
                <w:b/>
                <w:bCs/>
                <w:iCs/>
              </w:rPr>
              <w:t>Scenario T</w:t>
            </w:r>
            <w:r>
              <w:rPr>
                <w:rFonts w:ascii="Arial" w:hAnsi="Arial"/>
                <w:b/>
                <w:bCs/>
                <w:iCs/>
              </w:rPr>
              <w:t>wo</w:t>
            </w:r>
            <w:r w:rsidRPr="00AC6F55">
              <w:rPr>
                <w:rFonts w:ascii="Arial" w:hAnsi="Arial"/>
                <w:b/>
                <w:bCs/>
                <w:iCs/>
              </w:rPr>
              <w:t>:</w:t>
            </w:r>
          </w:p>
          <w:p w14:paraId="08ABA13A" w14:textId="77777777" w:rsidR="004203A4" w:rsidRPr="00AC6F55" w:rsidRDefault="004203A4" w:rsidP="00221923">
            <w:pPr>
              <w:pStyle w:val="VBAILTBody"/>
              <w:keepNext/>
              <w:spacing w:before="0" w:after="0" w:line="240" w:lineRule="auto"/>
              <w:rPr>
                <w:rFonts w:ascii="Arial" w:hAnsi="Arial"/>
                <w:iCs/>
              </w:rPr>
            </w:pPr>
            <w:r w:rsidRPr="00AC6F55">
              <w:rPr>
                <w:rFonts w:ascii="Arial" w:hAnsi="Arial"/>
                <w:iCs/>
              </w:rPr>
              <w:t>The Station 105 equipment budget only contains $2,000.00 but the purchase is within the spending limit for equipment.</w:t>
            </w:r>
          </w:p>
          <w:p w14:paraId="3B54D21D" w14:textId="77777777" w:rsidR="004203A4" w:rsidRPr="00AC6F55" w:rsidRDefault="004203A4" w:rsidP="00221923">
            <w:pPr>
              <w:pStyle w:val="VBAILTBody"/>
              <w:keepNext/>
              <w:spacing w:before="0" w:after="0" w:line="240" w:lineRule="auto"/>
              <w:rPr>
                <w:rFonts w:ascii="Arial" w:hAnsi="Arial"/>
                <w:b/>
                <w:iCs/>
              </w:rPr>
            </w:pPr>
            <w:r w:rsidRPr="00AC6F55">
              <w:rPr>
                <w:rFonts w:ascii="Arial" w:hAnsi="Arial"/>
                <w:b/>
                <w:bCs/>
                <w:iCs/>
              </w:rPr>
              <w:t>Question One:</w:t>
            </w:r>
          </w:p>
          <w:p w14:paraId="400D642C" w14:textId="77777777" w:rsidR="004203A4" w:rsidRPr="00AC6F55" w:rsidRDefault="004203A4" w:rsidP="00221923">
            <w:pPr>
              <w:pStyle w:val="VBAILTBody"/>
              <w:keepNext/>
              <w:spacing w:before="0" w:after="0" w:line="240" w:lineRule="auto"/>
              <w:rPr>
                <w:rFonts w:ascii="Arial" w:hAnsi="Arial"/>
                <w:iCs/>
              </w:rPr>
            </w:pPr>
            <w:r w:rsidRPr="00AC6F55">
              <w:rPr>
                <w:rFonts w:ascii="Arial" w:hAnsi="Arial"/>
                <w:iCs/>
              </w:rPr>
              <w:t>Who do you contact to request additional funds?</w:t>
            </w:r>
          </w:p>
          <w:p w14:paraId="5CC8CA51" w14:textId="77777777" w:rsidR="004203A4" w:rsidRPr="00A333CD" w:rsidRDefault="004203A4" w:rsidP="003D569C">
            <w:pPr>
              <w:pStyle w:val="VBAILTBody"/>
              <w:keepNext/>
              <w:numPr>
                <w:ilvl w:val="1"/>
                <w:numId w:val="35"/>
              </w:numPr>
              <w:spacing w:before="0" w:after="0" w:line="240" w:lineRule="auto"/>
              <w:ind w:left="720"/>
              <w:rPr>
                <w:rFonts w:ascii="Arial" w:hAnsi="Arial"/>
                <w:iCs/>
              </w:rPr>
            </w:pPr>
            <w:r w:rsidRPr="00A333CD">
              <w:rPr>
                <w:rFonts w:ascii="Arial" w:hAnsi="Arial"/>
                <w:iCs/>
              </w:rPr>
              <w:t>ALAC</w:t>
            </w:r>
          </w:p>
          <w:p w14:paraId="1E067991" w14:textId="77777777" w:rsidR="004203A4" w:rsidRPr="00A333CD" w:rsidRDefault="004203A4" w:rsidP="003D569C">
            <w:pPr>
              <w:pStyle w:val="VBAILTBody"/>
              <w:keepNext/>
              <w:numPr>
                <w:ilvl w:val="1"/>
                <w:numId w:val="35"/>
              </w:numPr>
              <w:spacing w:before="0" w:after="0" w:line="240" w:lineRule="auto"/>
              <w:ind w:left="720"/>
              <w:rPr>
                <w:rFonts w:ascii="Arial" w:hAnsi="Arial"/>
                <w:iCs/>
              </w:rPr>
            </w:pPr>
            <w:r w:rsidRPr="00A333CD">
              <w:rPr>
                <w:rFonts w:ascii="Arial" w:hAnsi="Arial"/>
                <w:iCs/>
              </w:rPr>
              <w:t>OMB</w:t>
            </w:r>
          </w:p>
          <w:p w14:paraId="797277FA" w14:textId="77777777" w:rsidR="004203A4" w:rsidRPr="00A333CD" w:rsidRDefault="004203A4" w:rsidP="003D569C">
            <w:pPr>
              <w:pStyle w:val="VBAILTBody"/>
              <w:keepNext/>
              <w:numPr>
                <w:ilvl w:val="1"/>
                <w:numId w:val="35"/>
              </w:numPr>
              <w:spacing w:before="0" w:after="0" w:line="240" w:lineRule="auto"/>
              <w:ind w:left="720"/>
              <w:rPr>
                <w:rFonts w:ascii="Arial" w:hAnsi="Arial"/>
                <w:iCs/>
              </w:rPr>
            </w:pPr>
            <w:r w:rsidRPr="00A333CD">
              <w:rPr>
                <w:rFonts w:ascii="Arial" w:hAnsi="Arial"/>
                <w:iCs/>
              </w:rPr>
              <w:t>VACO</w:t>
            </w:r>
          </w:p>
          <w:p w14:paraId="3771BCE3" w14:textId="77777777" w:rsidR="004203A4" w:rsidRPr="00F77850" w:rsidRDefault="004203A4" w:rsidP="003D569C">
            <w:pPr>
              <w:pStyle w:val="VBAILTBody"/>
              <w:keepNext/>
              <w:numPr>
                <w:ilvl w:val="1"/>
                <w:numId w:val="35"/>
              </w:numPr>
              <w:spacing w:before="0" w:after="0" w:line="240" w:lineRule="auto"/>
              <w:ind w:left="720"/>
              <w:rPr>
                <w:rStyle w:val="Emphasis"/>
                <w:rFonts w:ascii="Arial" w:hAnsi="Arial"/>
                <w:i w:val="0"/>
              </w:rPr>
            </w:pPr>
            <w:r w:rsidRPr="00F77850">
              <w:rPr>
                <w:rFonts w:ascii="Arial" w:hAnsi="Arial"/>
                <w:iCs/>
              </w:rPr>
              <w:t>VARO</w:t>
            </w:r>
          </w:p>
        </w:tc>
        <w:tc>
          <w:tcPr>
            <w:tcW w:w="5976" w:type="dxa"/>
            <w:tcBorders>
              <w:left w:val="dashSmallGap" w:sz="4" w:space="0" w:color="auto"/>
            </w:tcBorders>
          </w:tcPr>
          <w:p w14:paraId="21682F1A" w14:textId="77777777" w:rsidR="004203A4" w:rsidRPr="00AC6F55" w:rsidRDefault="004203A4" w:rsidP="00221923">
            <w:pPr>
              <w:pStyle w:val="VBAILTBody"/>
              <w:keepNext/>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w:t>
            </w:r>
            <w:r>
              <w:rPr>
                <w:rFonts w:ascii="Arial" w:hAnsi="Arial"/>
              </w:rPr>
              <w:t>Poll Question</w:t>
            </w:r>
            <w:r w:rsidRPr="00A333CD">
              <w:rPr>
                <w:rFonts w:ascii="Arial" w:hAnsi="Arial"/>
              </w:rPr>
              <w:t>”</w:t>
            </w:r>
          </w:p>
        </w:tc>
      </w:tr>
      <w:tr w:rsidR="004203A4" w:rsidRPr="00A333CD" w14:paraId="3B2450AE" w14:textId="77777777" w:rsidTr="00221923">
        <w:trPr>
          <w:jc w:val="center"/>
        </w:trPr>
        <w:tc>
          <w:tcPr>
            <w:tcW w:w="3326" w:type="dxa"/>
            <w:tcBorders>
              <w:bottom w:val="single" w:sz="4" w:space="0" w:color="auto"/>
              <w:right w:val="dashSmallGap" w:sz="4" w:space="0" w:color="auto"/>
            </w:tcBorders>
          </w:tcPr>
          <w:p w14:paraId="1FA5D31F" w14:textId="77777777" w:rsidR="004203A4" w:rsidRDefault="004203A4" w:rsidP="00221923">
            <w:pPr>
              <w:pStyle w:val="VBAILTBody"/>
              <w:spacing w:before="0" w:after="0" w:line="240" w:lineRule="auto"/>
              <w:rPr>
                <w:rStyle w:val="Emphasis"/>
                <w:rFonts w:ascii="Arial" w:hAnsi="Arial"/>
                <w:b/>
                <w:i w:val="0"/>
                <w:iCs w:val="0"/>
              </w:rPr>
            </w:pPr>
            <w:bookmarkStart w:id="14" w:name="Poll_Placeholder_Six"/>
            <w:r w:rsidRPr="00A333CD">
              <w:rPr>
                <w:rStyle w:val="Emphasis"/>
                <w:rFonts w:ascii="Arial" w:hAnsi="Arial"/>
                <w:b/>
                <w:i w:val="0"/>
                <w:iCs w:val="0"/>
              </w:rPr>
              <w:t xml:space="preserve">Poll </w:t>
            </w:r>
            <w:r>
              <w:rPr>
                <w:rStyle w:val="Emphasis"/>
                <w:rFonts w:ascii="Arial" w:hAnsi="Arial"/>
                <w:b/>
                <w:i w:val="0"/>
                <w:iCs w:val="0"/>
              </w:rPr>
              <w:t>Question</w:t>
            </w:r>
          </w:p>
          <w:p w14:paraId="37A10C1A" w14:textId="77777777" w:rsidR="004203A4" w:rsidRPr="008E18B6" w:rsidRDefault="004203A4" w:rsidP="00221923">
            <w:pPr>
              <w:pStyle w:val="VBAILTBody"/>
              <w:spacing w:before="0" w:after="0" w:line="240" w:lineRule="auto"/>
              <w:rPr>
                <w:rFonts w:ascii="Arial" w:hAnsi="Arial"/>
                <w:b/>
              </w:rPr>
            </w:pPr>
            <w:r w:rsidRPr="008E18B6">
              <w:rPr>
                <w:rFonts w:ascii="Arial" w:hAnsi="Arial"/>
                <w:b/>
                <w:bCs/>
              </w:rPr>
              <w:t xml:space="preserve">Scenario </w:t>
            </w:r>
            <w:r>
              <w:rPr>
                <w:rFonts w:ascii="Arial" w:hAnsi="Arial"/>
                <w:b/>
                <w:bCs/>
              </w:rPr>
              <w:t>Three</w:t>
            </w:r>
            <w:r w:rsidRPr="008E18B6">
              <w:rPr>
                <w:rFonts w:ascii="Arial" w:hAnsi="Arial"/>
                <w:b/>
                <w:bCs/>
              </w:rPr>
              <w:t>:</w:t>
            </w:r>
          </w:p>
          <w:p w14:paraId="385A11FE" w14:textId="77777777" w:rsidR="004203A4" w:rsidRPr="008E18B6" w:rsidRDefault="004203A4" w:rsidP="00221923">
            <w:pPr>
              <w:pStyle w:val="VBAILTBody"/>
              <w:spacing w:before="0" w:after="0" w:line="240" w:lineRule="auto"/>
              <w:rPr>
                <w:rFonts w:ascii="Arial" w:hAnsi="Arial"/>
              </w:rPr>
            </w:pPr>
            <w:r w:rsidRPr="008E18B6">
              <w:rPr>
                <w:rFonts w:ascii="Arial" w:hAnsi="Arial"/>
              </w:rPr>
              <w:t xml:space="preserve">VARO approves transferring $500.00 from the Station 105 supply budget to the Station 105 equipment budget. </w:t>
            </w:r>
          </w:p>
          <w:p w14:paraId="7271213A" w14:textId="77777777" w:rsidR="004203A4" w:rsidRPr="008E18B6" w:rsidRDefault="004203A4" w:rsidP="00221923">
            <w:pPr>
              <w:pStyle w:val="VBAILTBody"/>
              <w:spacing w:before="0" w:after="0" w:line="240" w:lineRule="auto"/>
              <w:rPr>
                <w:rFonts w:ascii="Arial" w:hAnsi="Arial"/>
                <w:b/>
              </w:rPr>
            </w:pPr>
            <w:r w:rsidRPr="008E18B6">
              <w:rPr>
                <w:rFonts w:ascii="Arial" w:hAnsi="Arial"/>
                <w:b/>
                <w:bCs/>
              </w:rPr>
              <w:t>Question One:</w:t>
            </w:r>
          </w:p>
          <w:p w14:paraId="791493BF" w14:textId="77777777" w:rsidR="004203A4" w:rsidRPr="004F2EF8" w:rsidRDefault="004203A4" w:rsidP="00221923">
            <w:pPr>
              <w:pStyle w:val="VBAILTBody"/>
              <w:spacing w:before="0" w:after="0" w:line="240" w:lineRule="auto"/>
              <w:rPr>
                <w:rStyle w:val="Emphasis"/>
                <w:rFonts w:ascii="Arial" w:hAnsi="Arial"/>
                <w:i w:val="0"/>
                <w:iCs w:val="0"/>
              </w:rPr>
            </w:pPr>
            <w:r w:rsidRPr="008E18B6">
              <w:rPr>
                <w:rFonts w:ascii="Arial" w:hAnsi="Arial"/>
              </w:rPr>
              <w:t>The funds are transferred using which type of FMS budget transaction?</w:t>
            </w:r>
          </w:p>
          <w:bookmarkEnd w:id="14"/>
          <w:p w14:paraId="2574F2F6" w14:textId="77777777" w:rsidR="004203A4" w:rsidRPr="00A333CD" w:rsidRDefault="004203A4" w:rsidP="003D569C">
            <w:pPr>
              <w:pStyle w:val="VBAILTBody"/>
              <w:numPr>
                <w:ilvl w:val="1"/>
                <w:numId w:val="36"/>
              </w:numPr>
              <w:spacing w:before="0" w:after="0" w:line="240" w:lineRule="auto"/>
              <w:ind w:left="720"/>
              <w:rPr>
                <w:rFonts w:ascii="Arial" w:hAnsi="Arial"/>
                <w:iCs/>
              </w:rPr>
            </w:pPr>
            <w:r w:rsidRPr="00A333CD">
              <w:rPr>
                <w:rFonts w:ascii="Arial" w:hAnsi="Arial"/>
                <w:iCs/>
              </w:rPr>
              <w:t>AL</w:t>
            </w:r>
          </w:p>
          <w:p w14:paraId="1299827D" w14:textId="77777777" w:rsidR="004203A4" w:rsidRPr="00A333CD" w:rsidRDefault="004203A4" w:rsidP="003D569C">
            <w:pPr>
              <w:pStyle w:val="VBAILTBody"/>
              <w:numPr>
                <w:ilvl w:val="1"/>
                <w:numId w:val="36"/>
              </w:numPr>
              <w:spacing w:before="0" w:after="0" w:line="240" w:lineRule="auto"/>
              <w:ind w:left="720"/>
              <w:rPr>
                <w:rFonts w:ascii="Arial" w:hAnsi="Arial"/>
                <w:iCs/>
              </w:rPr>
            </w:pPr>
            <w:r w:rsidRPr="00A333CD">
              <w:rPr>
                <w:rFonts w:ascii="Arial" w:hAnsi="Arial"/>
                <w:iCs/>
              </w:rPr>
              <w:t>AT</w:t>
            </w:r>
          </w:p>
          <w:p w14:paraId="262FB4F4" w14:textId="77777777" w:rsidR="004203A4" w:rsidRPr="00A333CD" w:rsidRDefault="004203A4" w:rsidP="003D569C">
            <w:pPr>
              <w:pStyle w:val="VBAILTBody"/>
              <w:numPr>
                <w:ilvl w:val="1"/>
                <w:numId w:val="36"/>
              </w:numPr>
              <w:spacing w:before="0" w:after="0" w:line="240" w:lineRule="auto"/>
              <w:ind w:left="720"/>
              <w:rPr>
                <w:rFonts w:ascii="Arial" w:hAnsi="Arial"/>
                <w:iCs/>
              </w:rPr>
            </w:pPr>
            <w:r w:rsidRPr="00A333CD">
              <w:rPr>
                <w:rFonts w:ascii="Arial" w:hAnsi="Arial"/>
                <w:iCs/>
              </w:rPr>
              <w:t>SA</w:t>
            </w:r>
          </w:p>
          <w:p w14:paraId="0F3DA952" w14:textId="77777777" w:rsidR="004203A4" w:rsidRPr="00D81BE2" w:rsidRDefault="004203A4" w:rsidP="003D569C">
            <w:pPr>
              <w:pStyle w:val="VBAILTBody"/>
              <w:numPr>
                <w:ilvl w:val="1"/>
                <w:numId w:val="36"/>
              </w:numPr>
              <w:spacing w:before="0" w:after="0" w:line="240" w:lineRule="auto"/>
              <w:ind w:left="720"/>
              <w:rPr>
                <w:rStyle w:val="Emphasis"/>
                <w:rFonts w:ascii="Arial" w:hAnsi="Arial"/>
                <w:i w:val="0"/>
              </w:rPr>
            </w:pPr>
            <w:r w:rsidRPr="00B16E7C">
              <w:rPr>
                <w:rFonts w:ascii="Arial" w:hAnsi="Arial"/>
                <w:iCs/>
              </w:rPr>
              <w:t>ST</w:t>
            </w:r>
          </w:p>
        </w:tc>
        <w:tc>
          <w:tcPr>
            <w:tcW w:w="5976" w:type="dxa"/>
            <w:tcBorders>
              <w:left w:val="dashSmallGap" w:sz="4" w:space="0" w:color="auto"/>
              <w:bottom w:val="single" w:sz="4" w:space="0" w:color="auto"/>
            </w:tcBorders>
          </w:tcPr>
          <w:p w14:paraId="4B955680" w14:textId="77777777" w:rsidR="004203A4" w:rsidRPr="00F71F94" w:rsidRDefault="004203A4" w:rsidP="00221923">
            <w:pPr>
              <w:pStyle w:val="VBAILTBody"/>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w:t>
            </w:r>
            <w:r>
              <w:rPr>
                <w:rFonts w:ascii="Arial" w:hAnsi="Arial"/>
              </w:rPr>
              <w:t>Poll Question</w:t>
            </w:r>
            <w:r w:rsidRPr="00A333CD">
              <w:rPr>
                <w:rFonts w:ascii="Arial" w:hAnsi="Arial"/>
              </w:rPr>
              <w:t>”</w:t>
            </w:r>
          </w:p>
        </w:tc>
      </w:tr>
      <w:tr w:rsidR="004203A4" w:rsidRPr="00A333CD" w14:paraId="7D32DA4C" w14:textId="77777777" w:rsidTr="00221923">
        <w:trPr>
          <w:jc w:val="center"/>
        </w:trPr>
        <w:tc>
          <w:tcPr>
            <w:tcW w:w="3326" w:type="dxa"/>
            <w:tcBorders>
              <w:right w:val="dashSmallGap" w:sz="4" w:space="0" w:color="auto"/>
            </w:tcBorders>
          </w:tcPr>
          <w:p w14:paraId="7B37F76D" w14:textId="77777777" w:rsidR="004203A4" w:rsidRPr="00A333CD" w:rsidRDefault="004203A4" w:rsidP="00221923">
            <w:pPr>
              <w:pStyle w:val="VBAILTBody"/>
              <w:keepNext/>
              <w:spacing w:before="0" w:after="0" w:line="240" w:lineRule="auto"/>
              <w:rPr>
                <w:rStyle w:val="Emphasis"/>
                <w:rFonts w:ascii="Arial" w:hAnsi="Arial"/>
                <w:b/>
                <w:i w:val="0"/>
              </w:rPr>
            </w:pPr>
            <w:r w:rsidRPr="00A333CD">
              <w:rPr>
                <w:rStyle w:val="Emphasis"/>
                <w:rFonts w:ascii="Arial" w:hAnsi="Arial"/>
                <w:b/>
                <w:i w:val="0"/>
              </w:rPr>
              <w:lastRenderedPageBreak/>
              <w:t>FMS Budget Tables</w:t>
            </w:r>
          </w:p>
          <w:p w14:paraId="2D1C1718" w14:textId="77777777" w:rsidR="004203A4" w:rsidRPr="00665B0E" w:rsidRDefault="004203A4" w:rsidP="00221923">
            <w:pPr>
              <w:keepNext/>
              <w:rPr>
                <w:iCs/>
              </w:rPr>
            </w:pPr>
            <w:r w:rsidRPr="00665B0E">
              <w:rPr>
                <w:iCs/>
              </w:rPr>
              <w:t>Use the following tables to locate budget transactions and details in FMS:</w:t>
            </w:r>
          </w:p>
          <w:p w14:paraId="29AECF5C" w14:textId="77777777" w:rsidR="004203A4" w:rsidRPr="00A333CD" w:rsidRDefault="004203A4" w:rsidP="003D569C">
            <w:pPr>
              <w:pStyle w:val="VBAILTBody"/>
              <w:keepNext/>
              <w:numPr>
                <w:ilvl w:val="0"/>
                <w:numId w:val="28"/>
              </w:numPr>
              <w:spacing w:before="0" w:after="0" w:line="240" w:lineRule="auto"/>
              <w:ind w:left="360"/>
              <w:rPr>
                <w:rFonts w:ascii="Arial" w:hAnsi="Arial"/>
              </w:rPr>
            </w:pPr>
            <w:r w:rsidRPr="00A333CD">
              <w:rPr>
                <w:rFonts w:ascii="Arial" w:hAnsi="Arial"/>
              </w:rPr>
              <w:t>Allowance Table (ALLW)</w:t>
            </w:r>
          </w:p>
          <w:p w14:paraId="3255B585" w14:textId="77777777" w:rsidR="004203A4" w:rsidRPr="00A333CD" w:rsidRDefault="004203A4" w:rsidP="003D569C">
            <w:pPr>
              <w:pStyle w:val="VBAILTBody"/>
              <w:keepNext/>
              <w:numPr>
                <w:ilvl w:val="0"/>
                <w:numId w:val="28"/>
              </w:numPr>
              <w:spacing w:before="0" w:after="0" w:line="240" w:lineRule="auto"/>
              <w:ind w:left="360"/>
              <w:rPr>
                <w:rFonts w:ascii="Arial" w:hAnsi="Arial"/>
              </w:rPr>
            </w:pPr>
            <w:r w:rsidRPr="00A333CD">
              <w:rPr>
                <w:rFonts w:ascii="Arial" w:hAnsi="Arial"/>
              </w:rPr>
              <w:t>Sub-allowance Spending Control Inquiry Table (SASP)</w:t>
            </w:r>
          </w:p>
          <w:p w14:paraId="1D217288" w14:textId="77777777" w:rsidR="004203A4" w:rsidRPr="00A333CD" w:rsidRDefault="004203A4" w:rsidP="003D569C">
            <w:pPr>
              <w:pStyle w:val="VBAILTBody"/>
              <w:keepNext/>
              <w:numPr>
                <w:ilvl w:val="0"/>
                <w:numId w:val="28"/>
              </w:numPr>
              <w:spacing w:before="0" w:after="0" w:line="240" w:lineRule="auto"/>
              <w:ind w:left="360"/>
              <w:rPr>
                <w:rStyle w:val="Emphasis"/>
                <w:rFonts w:ascii="Arial" w:hAnsi="Arial"/>
                <w:b/>
                <w:i w:val="0"/>
              </w:rPr>
            </w:pPr>
            <w:r w:rsidRPr="00A333CD">
              <w:rPr>
                <w:rFonts w:ascii="Arial" w:hAnsi="Arial"/>
              </w:rPr>
              <w:t>Sub-allowance Obligation Inquiry Screen (SAOB)</w:t>
            </w:r>
          </w:p>
        </w:tc>
        <w:tc>
          <w:tcPr>
            <w:tcW w:w="5976" w:type="dxa"/>
            <w:tcBorders>
              <w:left w:val="dashSmallGap" w:sz="4" w:space="0" w:color="auto"/>
            </w:tcBorders>
          </w:tcPr>
          <w:p w14:paraId="27337C43" w14:textId="77777777" w:rsidR="004203A4" w:rsidRPr="00F71F94" w:rsidRDefault="004203A4" w:rsidP="00221923">
            <w:pPr>
              <w:pStyle w:val="VBAILTBody"/>
              <w:keepNext/>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“FMS Budget Tables”</w:t>
            </w:r>
          </w:p>
        </w:tc>
      </w:tr>
      <w:tr w:rsidR="004203A4" w:rsidRPr="00A333CD" w14:paraId="62713E3E" w14:textId="77777777" w:rsidTr="00221923">
        <w:trPr>
          <w:jc w:val="center"/>
        </w:trPr>
        <w:tc>
          <w:tcPr>
            <w:tcW w:w="3326" w:type="dxa"/>
            <w:tcBorders>
              <w:right w:val="dashSmallGap" w:sz="4" w:space="0" w:color="auto"/>
            </w:tcBorders>
          </w:tcPr>
          <w:p w14:paraId="22ED8C26" w14:textId="77777777" w:rsidR="004203A4" w:rsidRPr="00A333CD" w:rsidRDefault="004203A4" w:rsidP="00221923">
            <w:pPr>
              <w:pStyle w:val="VBAILTBody"/>
              <w:spacing w:before="0" w:after="0" w:line="240" w:lineRule="auto"/>
              <w:rPr>
                <w:rStyle w:val="Emphasis"/>
                <w:rFonts w:ascii="Arial" w:hAnsi="Arial"/>
                <w:b/>
                <w:i w:val="0"/>
              </w:rPr>
            </w:pPr>
            <w:r w:rsidRPr="00A333CD">
              <w:rPr>
                <w:rStyle w:val="Emphasis"/>
                <w:rFonts w:ascii="Arial" w:hAnsi="Arial"/>
                <w:b/>
                <w:i w:val="0"/>
              </w:rPr>
              <w:t>ALLW Table</w:t>
            </w:r>
          </w:p>
          <w:p w14:paraId="0E264F12" w14:textId="77777777" w:rsidR="004203A4" w:rsidRPr="006678D5" w:rsidRDefault="004203A4" w:rsidP="00221923">
            <w:pPr>
              <w:pStyle w:val="VBAILTBody"/>
              <w:spacing w:before="0" w:after="0" w:line="240" w:lineRule="auto"/>
              <w:rPr>
                <w:rStyle w:val="Emphasis"/>
                <w:rFonts w:ascii="Arial" w:hAnsi="Arial"/>
                <w:i w:val="0"/>
              </w:rPr>
            </w:pPr>
            <w:r w:rsidRPr="00B41368">
              <w:rPr>
                <w:rStyle w:val="Emphasis"/>
                <w:rFonts w:ascii="Arial" w:hAnsi="Arial"/>
                <w:i w:val="0"/>
              </w:rPr>
              <w:t>Example of an ALLW Table in FMS:</w:t>
            </w:r>
          </w:p>
        </w:tc>
        <w:tc>
          <w:tcPr>
            <w:tcW w:w="5976" w:type="dxa"/>
            <w:tcBorders>
              <w:left w:val="dashSmallGap" w:sz="4" w:space="0" w:color="auto"/>
            </w:tcBorders>
          </w:tcPr>
          <w:p w14:paraId="6EB42108" w14:textId="77777777" w:rsidR="004203A4" w:rsidRDefault="004203A4" w:rsidP="00221923">
            <w:pPr>
              <w:pStyle w:val="VBAILTBody"/>
              <w:spacing w:before="0" w:after="0" w:line="240" w:lineRule="auto"/>
              <w:rPr>
                <w:rFonts w:ascii="Arial" w:hAnsi="Arial"/>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“ALLW Table”</w:t>
            </w:r>
          </w:p>
          <w:p w14:paraId="0F64124A" w14:textId="77777777" w:rsidR="004203A4" w:rsidRDefault="004203A4" w:rsidP="00221923">
            <w:pPr>
              <w:pStyle w:val="VBAILTBody"/>
              <w:spacing w:before="0" w:after="0" w:line="240" w:lineRule="auto"/>
              <w:rPr>
                <w:rFonts w:ascii="Arial" w:hAnsi="Arial"/>
              </w:rPr>
            </w:pPr>
          </w:p>
          <w:p w14:paraId="0D1E6765" w14:textId="77777777" w:rsidR="004203A4" w:rsidRPr="00F71F94" w:rsidRDefault="004203A4" w:rsidP="00221923">
            <w:r w:rsidRPr="00DD577B">
              <w:rPr>
                <w:b/>
                <w:color w:val="0D0D0D" w:themeColor="text1" w:themeTint="F2"/>
              </w:rPr>
              <w:t xml:space="preserve">DEMONSTRATION – </w:t>
            </w:r>
            <w:r>
              <w:rPr>
                <w:b/>
                <w:color w:val="0D0D0D" w:themeColor="text1" w:themeTint="F2"/>
              </w:rPr>
              <w:t>FMS LIVE</w:t>
            </w:r>
          </w:p>
        </w:tc>
      </w:tr>
      <w:tr w:rsidR="004203A4" w:rsidRPr="00A333CD" w14:paraId="2D030F6C" w14:textId="77777777" w:rsidTr="00221923">
        <w:trPr>
          <w:jc w:val="center"/>
        </w:trPr>
        <w:tc>
          <w:tcPr>
            <w:tcW w:w="3326" w:type="dxa"/>
            <w:tcBorders>
              <w:right w:val="dashSmallGap" w:sz="4" w:space="0" w:color="auto"/>
            </w:tcBorders>
          </w:tcPr>
          <w:p w14:paraId="2D6DC557" w14:textId="77777777" w:rsidR="004203A4" w:rsidRPr="00A333CD" w:rsidRDefault="004203A4" w:rsidP="00221923">
            <w:pPr>
              <w:pStyle w:val="VBAILTBody"/>
              <w:spacing w:before="0" w:after="0" w:line="240" w:lineRule="auto"/>
              <w:rPr>
                <w:rStyle w:val="Emphasis"/>
                <w:rFonts w:ascii="Arial" w:hAnsi="Arial"/>
                <w:b/>
                <w:i w:val="0"/>
              </w:rPr>
            </w:pPr>
            <w:r w:rsidRPr="00A333CD">
              <w:rPr>
                <w:rStyle w:val="Emphasis"/>
                <w:rFonts w:ascii="Arial" w:hAnsi="Arial"/>
                <w:b/>
                <w:i w:val="0"/>
              </w:rPr>
              <w:t>SASP Table</w:t>
            </w:r>
          </w:p>
          <w:p w14:paraId="673854E6" w14:textId="77777777" w:rsidR="004203A4" w:rsidRPr="00C93338" w:rsidRDefault="004203A4" w:rsidP="00221923">
            <w:pPr>
              <w:pStyle w:val="VBAILTBody"/>
              <w:spacing w:before="0" w:after="0" w:line="240" w:lineRule="auto"/>
              <w:rPr>
                <w:rStyle w:val="Emphasis"/>
                <w:rFonts w:ascii="Arial" w:hAnsi="Arial"/>
                <w:i w:val="0"/>
              </w:rPr>
            </w:pPr>
            <w:r w:rsidRPr="00C93338">
              <w:rPr>
                <w:rStyle w:val="Emphasis"/>
                <w:rFonts w:ascii="Arial" w:hAnsi="Arial"/>
                <w:i w:val="0"/>
              </w:rPr>
              <w:t>Example of an SASP Table in FMS:</w:t>
            </w:r>
          </w:p>
        </w:tc>
        <w:tc>
          <w:tcPr>
            <w:tcW w:w="5976" w:type="dxa"/>
            <w:tcBorders>
              <w:left w:val="dashSmallGap" w:sz="4" w:space="0" w:color="auto"/>
            </w:tcBorders>
          </w:tcPr>
          <w:p w14:paraId="771DE187" w14:textId="77777777" w:rsidR="004203A4" w:rsidRDefault="004203A4" w:rsidP="00221923">
            <w:pPr>
              <w:pStyle w:val="VBAILTBody"/>
              <w:spacing w:before="0" w:after="0" w:line="240" w:lineRule="auto"/>
              <w:rPr>
                <w:rFonts w:ascii="Arial" w:hAnsi="Arial"/>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“SASP Table in FMS”</w:t>
            </w:r>
          </w:p>
          <w:p w14:paraId="50620069" w14:textId="77777777" w:rsidR="004203A4" w:rsidRDefault="004203A4" w:rsidP="00221923">
            <w:pPr>
              <w:pStyle w:val="VBAILTBody"/>
              <w:spacing w:before="0" w:after="0" w:line="240" w:lineRule="auto"/>
              <w:rPr>
                <w:rFonts w:ascii="Arial" w:hAnsi="Arial"/>
              </w:rPr>
            </w:pPr>
          </w:p>
          <w:p w14:paraId="5AB6AC76" w14:textId="77777777" w:rsidR="004203A4" w:rsidRPr="00F71F94" w:rsidRDefault="004203A4" w:rsidP="00221923">
            <w:r w:rsidRPr="00DD577B">
              <w:rPr>
                <w:b/>
                <w:color w:val="0D0D0D" w:themeColor="text1" w:themeTint="F2"/>
              </w:rPr>
              <w:t xml:space="preserve">DEMONSTRATION – </w:t>
            </w:r>
            <w:r>
              <w:rPr>
                <w:b/>
                <w:color w:val="0D0D0D" w:themeColor="text1" w:themeTint="F2"/>
              </w:rPr>
              <w:t>SASP Table</w:t>
            </w:r>
          </w:p>
        </w:tc>
      </w:tr>
      <w:tr w:rsidR="004203A4" w:rsidRPr="00A333CD" w14:paraId="7391E402" w14:textId="77777777" w:rsidTr="00221923">
        <w:trPr>
          <w:jc w:val="center"/>
        </w:trPr>
        <w:tc>
          <w:tcPr>
            <w:tcW w:w="3326" w:type="dxa"/>
            <w:tcBorders>
              <w:right w:val="dashSmallGap" w:sz="4" w:space="0" w:color="auto"/>
            </w:tcBorders>
          </w:tcPr>
          <w:p w14:paraId="697372EE" w14:textId="77777777" w:rsidR="004203A4" w:rsidRPr="00A333CD" w:rsidRDefault="004203A4" w:rsidP="00221923">
            <w:pPr>
              <w:pStyle w:val="VBAILTBody"/>
              <w:spacing w:before="0" w:after="0" w:line="240" w:lineRule="auto"/>
              <w:rPr>
                <w:rStyle w:val="Emphasis"/>
                <w:rFonts w:ascii="Arial" w:hAnsi="Arial"/>
                <w:b/>
                <w:i w:val="0"/>
              </w:rPr>
            </w:pPr>
            <w:r w:rsidRPr="00A333CD">
              <w:rPr>
                <w:rStyle w:val="Emphasis"/>
                <w:rFonts w:ascii="Arial" w:hAnsi="Arial"/>
                <w:b/>
                <w:i w:val="0"/>
              </w:rPr>
              <w:t>SAOB Table</w:t>
            </w:r>
          </w:p>
          <w:p w14:paraId="0D0D065B" w14:textId="77777777" w:rsidR="004203A4" w:rsidRPr="00F23504" w:rsidRDefault="004203A4" w:rsidP="00221923">
            <w:pPr>
              <w:pStyle w:val="VBAILTBody"/>
              <w:spacing w:before="0" w:after="0" w:line="240" w:lineRule="auto"/>
              <w:rPr>
                <w:rStyle w:val="Emphasis"/>
                <w:rFonts w:ascii="Arial" w:hAnsi="Arial"/>
                <w:i w:val="0"/>
              </w:rPr>
            </w:pPr>
            <w:r w:rsidRPr="00F23504">
              <w:rPr>
                <w:rStyle w:val="Emphasis"/>
                <w:rFonts w:ascii="Arial" w:hAnsi="Arial"/>
                <w:i w:val="0"/>
              </w:rPr>
              <w:t>Example of an SAOB Table in FMS:</w:t>
            </w:r>
          </w:p>
        </w:tc>
        <w:tc>
          <w:tcPr>
            <w:tcW w:w="5976" w:type="dxa"/>
            <w:tcBorders>
              <w:left w:val="dashSmallGap" w:sz="4" w:space="0" w:color="auto"/>
            </w:tcBorders>
          </w:tcPr>
          <w:p w14:paraId="47B98821" w14:textId="77777777" w:rsidR="004203A4" w:rsidRDefault="004203A4" w:rsidP="00221923">
            <w:pPr>
              <w:pStyle w:val="VBAILTBody"/>
              <w:spacing w:before="0" w:after="0" w:line="240" w:lineRule="auto"/>
              <w:rPr>
                <w:rFonts w:ascii="Arial" w:hAnsi="Arial"/>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“SAOB Table in FMS”</w:t>
            </w:r>
          </w:p>
          <w:p w14:paraId="33A8473C" w14:textId="77777777" w:rsidR="004203A4" w:rsidRDefault="004203A4" w:rsidP="00221923">
            <w:pPr>
              <w:pStyle w:val="VBAILTBody"/>
              <w:spacing w:before="0" w:after="0" w:line="240" w:lineRule="auto"/>
              <w:rPr>
                <w:rFonts w:ascii="Arial" w:hAnsi="Arial"/>
              </w:rPr>
            </w:pPr>
          </w:p>
          <w:p w14:paraId="59C19C31" w14:textId="77777777" w:rsidR="004203A4" w:rsidRPr="001A1A4B" w:rsidRDefault="004203A4" w:rsidP="00221923">
            <w:pPr>
              <w:rPr>
                <w:rStyle w:val="Strong"/>
                <w:bCs w:val="0"/>
              </w:rPr>
            </w:pPr>
            <w:r w:rsidRPr="00DD577B">
              <w:rPr>
                <w:b/>
                <w:color w:val="0D0D0D" w:themeColor="text1" w:themeTint="F2"/>
              </w:rPr>
              <w:t xml:space="preserve">DEMONSTRATION – </w:t>
            </w:r>
            <w:r>
              <w:rPr>
                <w:b/>
                <w:color w:val="0D0D0D" w:themeColor="text1" w:themeTint="F2"/>
              </w:rPr>
              <w:t>SAOB Table</w:t>
            </w:r>
            <w:r w:rsidRPr="00DD577B">
              <w:rPr>
                <w:b/>
                <w:color w:val="0D0D0D" w:themeColor="text1" w:themeTint="F2"/>
              </w:rPr>
              <w:t xml:space="preserve"> </w:t>
            </w:r>
          </w:p>
        </w:tc>
      </w:tr>
      <w:tr w:rsidR="004203A4" w:rsidRPr="00A333CD" w14:paraId="6CBD2E57" w14:textId="77777777" w:rsidTr="00221923">
        <w:trPr>
          <w:jc w:val="center"/>
        </w:trPr>
        <w:tc>
          <w:tcPr>
            <w:tcW w:w="3326" w:type="dxa"/>
            <w:tcBorders>
              <w:right w:val="dashSmallGap" w:sz="4" w:space="0" w:color="auto"/>
            </w:tcBorders>
          </w:tcPr>
          <w:p w14:paraId="3EE50342" w14:textId="77777777" w:rsidR="004203A4" w:rsidRDefault="004203A4" w:rsidP="00221923">
            <w:pPr>
              <w:pStyle w:val="VBAILTBody"/>
              <w:spacing w:before="0" w:after="0" w:line="240" w:lineRule="auto"/>
              <w:rPr>
                <w:rStyle w:val="Emphasis"/>
                <w:rFonts w:ascii="Arial" w:hAnsi="Arial"/>
                <w:b/>
                <w:i w:val="0"/>
                <w:iCs w:val="0"/>
              </w:rPr>
            </w:pPr>
            <w:r w:rsidRPr="00C15B3E">
              <w:rPr>
                <w:rStyle w:val="Emphasis"/>
                <w:rFonts w:ascii="Arial" w:hAnsi="Arial"/>
                <w:b/>
                <w:i w:val="0"/>
                <w:iCs w:val="0"/>
              </w:rPr>
              <w:t>Poll Question</w:t>
            </w:r>
          </w:p>
          <w:p w14:paraId="72BACF6B" w14:textId="77777777" w:rsidR="004203A4" w:rsidRDefault="004203A4" w:rsidP="00221923">
            <w:pPr>
              <w:pStyle w:val="VBAILTBody"/>
              <w:spacing w:before="0" w:after="0" w:line="240" w:lineRule="auto"/>
              <w:rPr>
                <w:rFonts w:ascii="Arial" w:hAnsi="Arial"/>
                <w:b/>
              </w:rPr>
            </w:pPr>
            <w:r w:rsidRPr="00661C67">
              <w:rPr>
                <w:rFonts w:ascii="Arial" w:hAnsi="Arial"/>
                <w:b/>
                <w:bCs/>
              </w:rPr>
              <w:t xml:space="preserve">Scenario </w:t>
            </w:r>
            <w:r>
              <w:rPr>
                <w:rFonts w:ascii="Arial" w:hAnsi="Arial"/>
                <w:b/>
                <w:bCs/>
              </w:rPr>
              <w:t>Four</w:t>
            </w:r>
            <w:r w:rsidRPr="00661C67">
              <w:rPr>
                <w:rFonts w:ascii="Arial" w:hAnsi="Arial"/>
                <w:b/>
                <w:bCs/>
              </w:rPr>
              <w:t>:</w:t>
            </w:r>
          </w:p>
          <w:p w14:paraId="03B430EA" w14:textId="77777777" w:rsidR="004203A4" w:rsidRDefault="004203A4" w:rsidP="00221923">
            <w:pPr>
              <w:pStyle w:val="VBAILTBody"/>
              <w:spacing w:before="0" w:after="0" w:line="240" w:lineRule="auto"/>
              <w:rPr>
                <w:rFonts w:ascii="Arial" w:hAnsi="Arial"/>
                <w:b/>
              </w:rPr>
            </w:pPr>
            <w:r w:rsidRPr="00661C67">
              <w:rPr>
                <w:rFonts w:ascii="Arial" w:hAnsi="Arial"/>
              </w:rPr>
              <w:t xml:space="preserve">You are a Financial Liaison at Station 105, who has been asked to confirm whether there is enough money in the FY-2019 budget to purchase new office chairs for all employees. The estimated cost is $2,500. </w:t>
            </w:r>
          </w:p>
          <w:p w14:paraId="32C529FF" w14:textId="77777777" w:rsidR="004203A4" w:rsidRDefault="004203A4" w:rsidP="00221923">
            <w:pPr>
              <w:pStyle w:val="VBAILTBody"/>
              <w:spacing w:before="0" w:after="0" w:line="240" w:lineRule="auto"/>
              <w:rPr>
                <w:rFonts w:ascii="Arial" w:hAnsi="Arial"/>
                <w:b/>
              </w:rPr>
            </w:pPr>
            <w:r w:rsidRPr="00661C67">
              <w:rPr>
                <w:rFonts w:ascii="Arial" w:hAnsi="Arial"/>
                <w:b/>
                <w:bCs/>
              </w:rPr>
              <w:t>Question One:</w:t>
            </w:r>
          </w:p>
          <w:p w14:paraId="50E8DCD3" w14:textId="77777777" w:rsidR="004203A4" w:rsidRPr="00661C67" w:rsidRDefault="004203A4" w:rsidP="00221923">
            <w:pPr>
              <w:pStyle w:val="VBAILTBody"/>
              <w:spacing w:before="0" w:after="0" w:line="240" w:lineRule="auto"/>
              <w:rPr>
                <w:rFonts w:ascii="Arial" w:hAnsi="Arial"/>
                <w:b/>
              </w:rPr>
            </w:pPr>
            <w:r w:rsidRPr="00661C67">
              <w:rPr>
                <w:rFonts w:ascii="Arial" w:hAnsi="Arial"/>
              </w:rPr>
              <w:t>Which table do you use to reference the budget?</w:t>
            </w:r>
          </w:p>
          <w:p w14:paraId="106C658B" w14:textId="77777777" w:rsidR="004203A4" w:rsidRPr="00906B11" w:rsidRDefault="004203A4" w:rsidP="003D569C">
            <w:pPr>
              <w:numPr>
                <w:ilvl w:val="0"/>
                <w:numId w:val="44"/>
              </w:numPr>
              <w:ind w:left="720"/>
            </w:pPr>
            <w:r w:rsidRPr="00906B11">
              <w:t>ALOT</w:t>
            </w:r>
          </w:p>
          <w:p w14:paraId="298045A3" w14:textId="77777777" w:rsidR="004203A4" w:rsidRPr="00906B11" w:rsidRDefault="004203A4" w:rsidP="003D569C">
            <w:pPr>
              <w:numPr>
                <w:ilvl w:val="0"/>
                <w:numId w:val="44"/>
              </w:numPr>
              <w:ind w:left="720"/>
            </w:pPr>
            <w:r w:rsidRPr="00906B11">
              <w:t>SALT</w:t>
            </w:r>
          </w:p>
          <w:p w14:paraId="38FC4446" w14:textId="77777777" w:rsidR="004203A4" w:rsidRPr="00906B11" w:rsidRDefault="004203A4" w:rsidP="003D569C">
            <w:pPr>
              <w:numPr>
                <w:ilvl w:val="0"/>
                <w:numId w:val="44"/>
              </w:numPr>
              <w:ind w:left="720"/>
            </w:pPr>
            <w:r w:rsidRPr="00906B11">
              <w:t>ALLW</w:t>
            </w:r>
          </w:p>
          <w:p w14:paraId="40D404E6" w14:textId="77777777" w:rsidR="004203A4" w:rsidRPr="00906B11" w:rsidRDefault="004203A4" w:rsidP="003D569C">
            <w:pPr>
              <w:numPr>
                <w:ilvl w:val="0"/>
                <w:numId w:val="44"/>
              </w:numPr>
              <w:ind w:left="720"/>
              <w:rPr>
                <w:rStyle w:val="Emphasis"/>
                <w:i w:val="0"/>
                <w:iCs w:val="0"/>
              </w:rPr>
            </w:pPr>
            <w:r w:rsidRPr="00906B11">
              <w:t>SASP</w:t>
            </w:r>
          </w:p>
        </w:tc>
        <w:tc>
          <w:tcPr>
            <w:tcW w:w="5976" w:type="dxa"/>
            <w:tcBorders>
              <w:left w:val="dashSmallGap" w:sz="4" w:space="0" w:color="auto"/>
            </w:tcBorders>
          </w:tcPr>
          <w:p w14:paraId="20CCD2BC" w14:textId="77777777" w:rsidR="004203A4" w:rsidRPr="00A333CD" w:rsidRDefault="004203A4" w:rsidP="00221923">
            <w:pPr>
              <w:pStyle w:val="VBAILTBody"/>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w:t>
            </w:r>
            <w:r>
              <w:rPr>
                <w:rFonts w:ascii="Arial" w:hAnsi="Arial"/>
              </w:rPr>
              <w:t>Poll Question</w:t>
            </w:r>
            <w:r w:rsidRPr="00A333CD">
              <w:rPr>
                <w:rFonts w:ascii="Arial" w:hAnsi="Arial"/>
              </w:rPr>
              <w:t>”</w:t>
            </w:r>
          </w:p>
        </w:tc>
      </w:tr>
      <w:tr w:rsidR="004203A4" w:rsidRPr="00A333CD" w14:paraId="22A29BCC" w14:textId="77777777" w:rsidTr="00221923">
        <w:trPr>
          <w:jc w:val="center"/>
        </w:trPr>
        <w:tc>
          <w:tcPr>
            <w:tcW w:w="3326" w:type="dxa"/>
            <w:tcBorders>
              <w:right w:val="dashSmallGap" w:sz="4" w:space="0" w:color="auto"/>
            </w:tcBorders>
          </w:tcPr>
          <w:p w14:paraId="30A7BAB7" w14:textId="77777777" w:rsidR="004203A4" w:rsidRPr="00A333CD" w:rsidRDefault="004203A4" w:rsidP="00221923">
            <w:pPr>
              <w:pStyle w:val="VBAILTBody"/>
              <w:keepNext/>
              <w:spacing w:before="0" w:after="0" w:line="240" w:lineRule="auto"/>
              <w:rPr>
                <w:rStyle w:val="Emphasis"/>
                <w:rFonts w:ascii="Arial" w:hAnsi="Arial"/>
                <w:b/>
                <w:i w:val="0"/>
                <w:iCs w:val="0"/>
              </w:rPr>
            </w:pPr>
            <w:r w:rsidRPr="00A333CD">
              <w:rPr>
                <w:rStyle w:val="Emphasis"/>
                <w:rFonts w:ascii="Arial" w:hAnsi="Arial"/>
                <w:b/>
                <w:i w:val="0"/>
                <w:iCs w:val="0"/>
              </w:rPr>
              <w:lastRenderedPageBreak/>
              <w:t xml:space="preserve">Poll </w:t>
            </w:r>
            <w:r>
              <w:rPr>
                <w:rStyle w:val="Emphasis"/>
                <w:rFonts w:ascii="Arial" w:hAnsi="Arial"/>
                <w:b/>
                <w:i w:val="0"/>
                <w:iCs w:val="0"/>
              </w:rPr>
              <w:t>Question</w:t>
            </w:r>
          </w:p>
          <w:p w14:paraId="2DB2C2BE" w14:textId="77777777" w:rsidR="004203A4" w:rsidRPr="00BC4972" w:rsidRDefault="004203A4" w:rsidP="00221923">
            <w:pPr>
              <w:pStyle w:val="VBAILTBody"/>
              <w:keepNext/>
              <w:spacing w:before="0" w:after="0" w:line="240" w:lineRule="auto"/>
              <w:rPr>
                <w:rFonts w:ascii="Arial" w:hAnsi="Arial"/>
              </w:rPr>
            </w:pPr>
            <w:r w:rsidRPr="00BC4972">
              <w:rPr>
                <w:rFonts w:ascii="Arial" w:hAnsi="Arial"/>
                <w:b/>
                <w:bCs/>
              </w:rPr>
              <w:t xml:space="preserve">Scenario </w:t>
            </w:r>
            <w:r>
              <w:rPr>
                <w:rFonts w:ascii="Arial" w:hAnsi="Arial"/>
                <w:b/>
                <w:bCs/>
              </w:rPr>
              <w:t>Four, Cont.</w:t>
            </w:r>
            <w:r w:rsidRPr="00BC4972">
              <w:rPr>
                <w:rFonts w:ascii="Arial" w:hAnsi="Arial"/>
                <w:b/>
                <w:bCs/>
              </w:rPr>
              <w:t>:</w:t>
            </w:r>
          </w:p>
          <w:p w14:paraId="3DE5B8B5" w14:textId="77777777" w:rsidR="004203A4" w:rsidRPr="00BC4972" w:rsidRDefault="004203A4" w:rsidP="00221923">
            <w:pPr>
              <w:pStyle w:val="VBAILTBody"/>
              <w:keepNext/>
              <w:spacing w:before="0" w:after="0" w:line="240" w:lineRule="auto"/>
              <w:rPr>
                <w:rFonts w:ascii="Arial" w:hAnsi="Arial"/>
              </w:rPr>
            </w:pPr>
            <w:r w:rsidRPr="00BC4972">
              <w:rPr>
                <w:rFonts w:ascii="Arial" w:hAnsi="Arial"/>
              </w:rPr>
              <w:t xml:space="preserve">You are a Financial Liaison at Station 105, who has been asked to confirm whether there is enough money in the FY-2019 budget to purchase new office chairs for all employees. The estimated cost is $2,500. </w:t>
            </w:r>
          </w:p>
          <w:p w14:paraId="30EBCEBF" w14:textId="77777777" w:rsidR="004203A4" w:rsidRDefault="004203A4" w:rsidP="00221923">
            <w:pPr>
              <w:pStyle w:val="VBAILTBody"/>
              <w:keepNext/>
              <w:spacing w:before="0" w:after="0" w:line="240" w:lineRule="auto"/>
              <w:rPr>
                <w:rFonts w:ascii="Arial" w:hAnsi="Arial"/>
              </w:rPr>
            </w:pPr>
            <w:r w:rsidRPr="00BC4972">
              <w:rPr>
                <w:rFonts w:ascii="Arial" w:hAnsi="Arial"/>
                <w:b/>
                <w:bCs/>
              </w:rPr>
              <w:t xml:space="preserve">Question Two: </w:t>
            </w:r>
          </w:p>
          <w:p w14:paraId="61674ACE" w14:textId="77777777" w:rsidR="004203A4" w:rsidRPr="00BC4972" w:rsidRDefault="004203A4" w:rsidP="00221923">
            <w:pPr>
              <w:pStyle w:val="VBAILTBody"/>
              <w:keepNext/>
              <w:spacing w:before="0" w:after="0" w:line="240" w:lineRule="auto"/>
              <w:rPr>
                <w:rFonts w:ascii="Arial" w:hAnsi="Arial"/>
              </w:rPr>
            </w:pPr>
            <w:r w:rsidRPr="00BA0686">
              <w:rPr>
                <w:rFonts w:ascii="Arial" w:hAnsi="Arial"/>
              </w:rPr>
              <w:t>What LIMITATION is assigned for equipment</w:t>
            </w:r>
            <w:r w:rsidRPr="00BC4972">
              <w:rPr>
                <w:rFonts w:ascii="Arial" w:hAnsi="Arial"/>
              </w:rPr>
              <w:t>?</w:t>
            </w:r>
          </w:p>
          <w:p w14:paraId="52AD9D5F" w14:textId="77777777" w:rsidR="004203A4" w:rsidRPr="00BC4972" w:rsidRDefault="004203A4" w:rsidP="003D569C">
            <w:pPr>
              <w:pStyle w:val="VBAILTBody"/>
              <w:keepNext/>
              <w:numPr>
                <w:ilvl w:val="1"/>
                <w:numId w:val="34"/>
              </w:numPr>
              <w:spacing w:before="0" w:after="0" w:line="240" w:lineRule="auto"/>
              <w:ind w:left="605"/>
              <w:rPr>
                <w:rFonts w:ascii="Arial" w:hAnsi="Arial"/>
                <w:iCs/>
              </w:rPr>
            </w:pPr>
            <w:r w:rsidRPr="00BC4972">
              <w:rPr>
                <w:rFonts w:ascii="Arial" w:hAnsi="Arial"/>
                <w:iCs/>
              </w:rPr>
              <w:t>11</w:t>
            </w:r>
          </w:p>
          <w:p w14:paraId="697B2BDD" w14:textId="77777777" w:rsidR="004203A4" w:rsidRPr="00BC4972" w:rsidRDefault="004203A4" w:rsidP="003D569C">
            <w:pPr>
              <w:pStyle w:val="VBAILTBody"/>
              <w:keepNext/>
              <w:numPr>
                <w:ilvl w:val="1"/>
                <w:numId w:val="34"/>
              </w:numPr>
              <w:spacing w:before="0" w:after="0" w:line="240" w:lineRule="auto"/>
              <w:ind w:left="605"/>
              <w:rPr>
                <w:rFonts w:ascii="Arial" w:hAnsi="Arial"/>
                <w:iCs/>
              </w:rPr>
            </w:pPr>
            <w:r w:rsidRPr="00BC4972">
              <w:rPr>
                <w:rFonts w:ascii="Arial" w:hAnsi="Arial"/>
                <w:iCs/>
              </w:rPr>
              <w:t>12</w:t>
            </w:r>
          </w:p>
          <w:p w14:paraId="354E9BC5" w14:textId="77777777" w:rsidR="004203A4" w:rsidRPr="00BC4972" w:rsidRDefault="004203A4" w:rsidP="003D569C">
            <w:pPr>
              <w:pStyle w:val="VBAILTBody"/>
              <w:keepNext/>
              <w:numPr>
                <w:ilvl w:val="1"/>
                <w:numId w:val="34"/>
              </w:numPr>
              <w:spacing w:before="0" w:after="0" w:line="240" w:lineRule="auto"/>
              <w:ind w:left="605"/>
              <w:rPr>
                <w:rFonts w:ascii="Arial" w:hAnsi="Arial"/>
                <w:iCs/>
              </w:rPr>
            </w:pPr>
            <w:r w:rsidRPr="00BC4972">
              <w:rPr>
                <w:rFonts w:ascii="Arial" w:hAnsi="Arial"/>
                <w:iCs/>
              </w:rPr>
              <w:t>26</w:t>
            </w:r>
          </w:p>
          <w:p w14:paraId="23BAB048" w14:textId="77777777" w:rsidR="004203A4" w:rsidRPr="007513BA" w:rsidRDefault="004203A4" w:rsidP="003D569C">
            <w:pPr>
              <w:pStyle w:val="VBAILTBody"/>
              <w:keepNext/>
              <w:numPr>
                <w:ilvl w:val="1"/>
                <w:numId w:val="34"/>
              </w:numPr>
              <w:spacing w:before="0" w:after="0" w:line="240" w:lineRule="auto"/>
              <w:ind w:left="605"/>
              <w:rPr>
                <w:rStyle w:val="Emphasis"/>
                <w:rFonts w:ascii="Arial" w:hAnsi="Arial"/>
                <w:i w:val="0"/>
              </w:rPr>
            </w:pPr>
            <w:r w:rsidRPr="00BC4972">
              <w:rPr>
                <w:rFonts w:ascii="Arial" w:hAnsi="Arial"/>
                <w:iCs/>
              </w:rPr>
              <w:t>31</w:t>
            </w:r>
          </w:p>
        </w:tc>
        <w:tc>
          <w:tcPr>
            <w:tcW w:w="5976" w:type="dxa"/>
            <w:tcBorders>
              <w:left w:val="dashSmallGap" w:sz="4" w:space="0" w:color="auto"/>
            </w:tcBorders>
          </w:tcPr>
          <w:p w14:paraId="4C097A38" w14:textId="77777777" w:rsidR="004203A4" w:rsidRPr="004F45E1" w:rsidRDefault="004203A4" w:rsidP="00221923">
            <w:pPr>
              <w:pStyle w:val="VBAILTBody"/>
              <w:keepNext/>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w:t>
            </w:r>
            <w:r>
              <w:rPr>
                <w:rFonts w:ascii="Arial" w:hAnsi="Arial"/>
              </w:rPr>
              <w:t>Poll Question</w:t>
            </w:r>
            <w:r w:rsidRPr="00A333CD">
              <w:rPr>
                <w:rFonts w:ascii="Arial" w:hAnsi="Arial"/>
              </w:rPr>
              <w:t>”</w:t>
            </w:r>
          </w:p>
        </w:tc>
      </w:tr>
      <w:tr w:rsidR="004203A4" w:rsidRPr="00A333CD" w14:paraId="149A7705" w14:textId="77777777" w:rsidTr="00221923">
        <w:trPr>
          <w:jc w:val="center"/>
        </w:trPr>
        <w:tc>
          <w:tcPr>
            <w:tcW w:w="3326" w:type="dxa"/>
            <w:tcBorders>
              <w:right w:val="dashSmallGap" w:sz="4" w:space="0" w:color="auto"/>
            </w:tcBorders>
          </w:tcPr>
          <w:p w14:paraId="533FB8B3" w14:textId="77777777" w:rsidR="004203A4" w:rsidRPr="00A333CD" w:rsidRDefault="004203A4" w:rsidP="00221923">
            <w:pPr>
              <w:pStyle w:val="VBAILTBody"/>
              <w:spacing w:before="0" w:after="0" w:line="240" w:lineRule="auto"/>
              <w:rPr>
                <w:rFonts w:ascii="Arial" w:hAnsi="Arial"/>
                <w:b/>
                <w:iCs/>
              </w:rPr>
            </w:pPr>
            <w:bookmarkStart w:id="15" w:name="Poll_Placeholder_Seven"/>
            <w:r>
              <w:rPr>
                <w:rStyle w:val="Emphasis"/>
                <w:rFonts w:ascii="Arial" w:hAnsi="Arial"/>
                <w:b/>
                <w:i w:val="0"/>
                <w:iCs w:val="0"/>
              </w:rPr>
              <w:t>Short Answer Question</w:t>
            </w:r>
          </w:p>
          <w:bookmarkEnd w:id="15"/>
          <w:p w14:paraId="4E9D91D4" w14:textId="77777777" w:rsidR="004203A4" w:rsidRPr="008A2BC2" w:rsidRDefault="004203A4" w:rsidP="00221923">
            <w:pPr>
              <w:pStyle w:val="VBAILTBody"/>
              <w:spacing w:before="0" w:after="0" w:line="240" w:lineRule="auto"/>
              <w:rPr>
                <w:rFonts w:ascii="Arial" w:hAnsi="Arial"/>
              </w:rPr>
            </w:pPr>
            <w:r w:rsidRPr="008A2BC2">
              <w:rPr>
                <w:rFonts w:ascii="Arial" w:hAnsi="Arial"/>
              </w:rPr>
              <w:t>Consider examples of when you will reference each FMS Budget Table during your daily (or monthly) accounting activities.</w:t>
            </w:r>
          </w:p>
          <w:p w14:paraId="0DF053F3" w14:textId="77777777" w:rsidR="004203A4" w:rsidRPr="00A333CD" w:rsidRDefault="004203A4" w:rsidP="00221923">
            <w:pPr>
              <w:pStyle w:val="VBAILTBody"/>
              <w:spacing w:before="0" w:after="0" w:line="240" w:lineRule="auto"/>
              <w:rPr>
                <w:rStyle w:val="Emphasis"/>
                <w:rFonts w:ascii="Arial" w:hAnsi="Arial"/>
                <w:i w:val="0"/>
              </w:rPr>
            </w:pPr>
            <w:r w:rsidRPr="00A333CD">
              <w:rPr>
                <w:rFonts w:ascii="Arial" w:hAnsi="Arial"/>
              </w:rPr>
              <w:t>What are some examples of situations where you would use the ALLW table?</w:t>
            </w:r>
          </w:p>
        </w:tc>
        <w:tc>
          <w:tcPr>
            <w:tcW w:w="5976" w:type="dxa"/>
            <w:tcBorders>
              <w:left w:val="dashSmallGap" w:sz="4" w:space="0" w:color="auto"/>
            </w:tcBorders>
          </w:tcPr>
          <w:p w14:paraId="57D15443" w14:textId="77777777" w:rsidR="004203A4" w:rsidRPr="00F71F94" w:rsidRDefault="004203A4" w:rsidP="00221923">
            <w:pPr>
              <w:pStyle w:val="VBAILTBody"/>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5762E3">
              <w:rPr>
                <w:rStyle w:val="Strong"/>
                <w:rFonts w:ascii="Arial" w:hAnsi="Arial"/>
              </w:rPr>
              <w:fldChar w:fldCharType="begin"/>
            </w:r>
            <w:r w:rsidRPr="005762E3">
              <w:rPr>
                <w:rStyle w:val="Strong"/>
                <w:rFonts w:ascii="Arial" w:hAnsi="Arial"/>
              </w:rPr>
              <w:instrText xml:space="preserve"> LISTNUM  LegalDefault \l 1 </w:instrText>
            </w:r>
            <w:r w:rsidRPr="005762E3">
              <w:rPr>
                <w:rStyle w:val="Strong"/>
                <w:rFonts w:ascii="Arial" w:hAnsi="Arial"/>
              </w:rPr>
              <w:fldChar w:fldCharType="end"/>
            </w:r>
            <w:r w:rsidRPr="005762E3">
              <w:rPr>
                <w:rFonts w:ascii="Arial" w:hAnsi="Arial"/>
              </w:rPr>
              <w:t xml:space="preserve"> “Short Answer Question”</w:t>
            </w:r>
          </w:p>
        </w:tc>
      </w:tr>
      <w:tr w:rsidR="004203A4" w:rsidRPr="00A333CD" w14:paraId="5131AEE2" w14:textId="77777777" w:rsidTr="00221923">
        <w:trPr>
          <w:jc w:val="center"/>
        </w:trPr>
        <w:tc>
          <w:tcPr>
            <w:tcW w:w="3326" w:type="dxa"/>
            <w:tcBorders>
              <w:right w:val="dashSmallGap" w:sz="4" w:space="0" w:color="auto"/>
            </w:tcBorders>
          </w:tcPr>
          <w:p w14:paraId="04D4A4C8" w14:textId="77777777" w:rsidR="004203A4" w:rsidRPr="00A333CD" w:rsidRDefault="004203A4" w:rsidP="00221923">
            <w:pPr>
              <w:pStyle w:val="VBAILTBody"/>
              <w:spacing w:before="0" w:after="0" w:line="240" w:lineRule="auto"/>
              <w:rPr>
                <w:rFonts w:ascii="Arial" w:hAnsi="Arial"/>
                <w:b/>
                <w:iCs/>
              </w:rPr>
            </w:pPr>
            <w:bookmarkStart w:id="16" w:name="Poll_Placeholder_Eight"/>
            <w:r>
              <w:rPr>
                <w:rStyle w:val="Emphasis"/>
                <w:rFonts w:ascii="Arial" w:hAnsi="Arial"/>
                <w:b/>
                <w:i w:val="0"/>
                <w:iCs w:val="0"/>
              </w:rPr>
              <w:t>Short Answer Question</w:t>
            </w:r>
          </w:p>
          <w:bookmarkEnd w:id="16"/>
          <w:p w14:paraId="6CC23557" w14:textId="77777777" w:rsidR="004203A4" w:rsidRPr="008A2BC2" w:rsidRDefault="004203A4" w:rsidP="00221923">
            <w:pPr>
              <w:pStyle w:val="VBAILTBody"/>
              <w:spacing w:before="0" w:after="0" w:line="240" w:lineRule="auto"/>
              <w:rPr>
                <w:rFonts w:ascii="Arial" w:hAnsi="Arial"/>
              </w:rPr>
            </w:pPr>
            <w:r w:rsidRPr="008A2BC2">
              <w:rPr>
                <w:rFonts w:ascii="Arial" w:hAnsi="Arial"/>
              </w:rPr>
              <w:t>Consider examples of when you will reference each FMS Budget Table during your daily (or monthly) accounting activities.</w:t>
            </w:r>
          </w:p>
          <w:p w14:paraId="71853CA5" w14:textId="77777777" w:rsidR="004203A4" w:rsidRPr="00A333CD" w:rsidRDefault="004203A4" w:rsidP="00221923">
            <w:pPr>
              <w:pStyle w:val="VBAILTBody"/>
              <w:spacing w:before="0" w:after="0" w:line="240" w:lineRule="auto"/>
              <w:rPr>
                <w:rFonts w:ascii="Arial" w:hAnsi="Arial"/>
                <w:b/>
                <w:iCs/>
              </w:rPr>
            </w:pPr>
            <w:r w:rsidRPr="00A333CD">
              <w:rPr>
                <w:rFonts w:ascii="Arial" w:hAnsi="Arial"/>
              </w:rPr>
              <w:t>What are some examples of situations where you would use the SASP table?</w:t>
            </w:r>
          </w:p>
        </w:tc>
        <w:tc>
          <w:tcPr>
            <w:tcW w:w="5976" w:type="dxa"/>
            <w:tcBorders>
              <w:left w:val="dashSmallGap" w:sz="4" w:space="0" w:color="auto"/>
            </w:tcBorders>
          </w:tcPr>
          <w:p w14:paraId="1F747177" w14:textId="77777777" w:rsidR="004203A4" w:rsidRPr="00F71F94" w:rsidRDefault="004203A4" w:rsidP="00221923">
            <w:pPr>
              <w:pStyle w:val="VBAILTBody"/>
              <w:spacing w:before="0" w:after="0" w:line="240" w:lineRule="auto"/>
              <w:rPr>
                <w:rFonts w:ascii="Arial" w:hAnsi="Arial"/>
              </w:rPr>
            </w:pPr>
            <w:r w:rsidRPr="00527C05">
              <w:rPr>
                <w:rStyle w:val="Strong"/>
                <w:rFonts w:ascii="Arial" w:hAnsi="Arial"/>
                <w:b w:val="0"/>
              </w:rPr>
              <w:t>S</w:t>
            </w:r>
            <w:r w:rsidRPr="00A333CD">
              <w:rPr>
                <w:rFonts w:ascii="Arial" w:hAnsi="Arial"/>
              </w:rPr>
              <w:t xml:space="preserve">lide </w:t>
            </w:r>
            <w:r w:rsidRPr="005762E3">
              <w:rPr>
                <w:rStyle w:val="Strong"/>
                <w:rFonts w:ascii="Arial" w:hAnsi="Arial"/>
              </w:rPr>
              <w:fldChar w:fldCharType="begin"/>
            </w:r>
            <w:r w:rsidRPr="005762E3">
              <w:rPr>
                <w:rStyle w:val="Strong"/>
                <w:rFonts w:ascii="Arial" w:hAnsi="Arial"/>
              </w:rPr>
              <w:instrText xml:space="preserve"> LISTNUM  LegalDefault \l 1 </w:instrText>
            </w:r>
            <w:r w:rsidRPr="005762E3">
              <w:rPr>
                <w:rStyle w:val="Strong"/>
                <w:rFonts w:ascii="Arial" w:hAnsi="Arial"/>
              </w:rPr>
              <w:fldChar w:fldCharType="end"/>
            </w:r>
            <w:r w:rsidRPr="005762E3">
              <w:rPr>
                <w:rFonts w:ascii="Arial" w:hAnsi="Arial"/>
              </w:rPr>
              <w:t xml:space="preserve"> “Short Answer Question”</w:t>
            </w:r>
          </w:p>
        </w:tc>
      </w:tr>
      <w:tr w:rsidR="004203A4" w:rsidRPr="00A333CD" w14:paraId="1CB8B407" w14:textId="77777777" w:rsidTr="00221923">
        <w:trPr>
          <w:jc w:val="center"/>
        </w:trPr>
        <w:tc>
          <w:tcPr>
            <w:tcW w:w="3326" w:type="dxa"/>
            <w:tcBorders>
              <w:bottom w:val="single" w:sz="4" w:space="0" w:color="auto"/>
              <w:right w:val="dashSmallGap" w:sz="4" w:space="0" w:color="auto"/>
            </w:tcBorders>
          </w:tcPr>
          <w:p w14:paraId="7A0EE6F8" w14:textId="77777777" w:rsidR="004203A4" w:rsidRPr="00A333CD" w:rsidRDefault="004203A4" w:rsidP="00221923">
            <w:pPr>
              <w:pStyle w:val="VBAILTBody"/>
              <w:keepNext/>
              <w:spacing w:before="0" w:after="0" w:line="240" w:lineRule="auto"/>
              <w:rPr>
                <w:rFonts w:ascii="Arial" w:hAnsi="Arial"/>
                <w:b/>
                <w:iCs/>
              </w:rPr>
            </w:pPr>
            <w:bookmarkStart w:id="17" w:name="Poll_Placeholder_Nine"/>
            <w:r>
              <w:rPr>
                <w:rStyle w:val="Emphasis"/>
                <w:rFonts w:ascii="Arial" w:hAnsi="Arial"/>
                <w:b/>
                <w:i w:val="0"/>
                <w:iCs w:val="0"/>
              </w:rPr>
              <w:lastRenderedPageBreak/>
              <w:t>Short Answer Question</w:t>
            </w:r>
          </w:p>
          <w:bookmarkEnd w:id="17"/>
          <w:p w14:paraId="28BFB440" w14:textId="77777777" w:rsidR="004203A4" w:rsidRPr="008A2BC2" w:rsidRDefault="004203A4" w:rsidP="00221923">
            <w:pPr>
              <w:pStyle w:val="VBAILTBody"/>
              <w:keepNext/>
              <w:spacing w:before="0" w:after="0" w:line="240" w:lineRule="auto"/>
              <w:rPr>
                <w:rFonts w:ascii="Arial" w:hAnsi="Arial"/>
              </w:rPr>
            </w:pPr>
            <w:r w:rsidRPr="008A2BC2">
              <w:rPr>
                <w:rFonts w:ascii="Arial" w:hAnsi="Arial"/>
              </w:rPr>
              <w:t>Consider examples of when you will reference each FMS Budget Table during your daily (or monthly) accounting activities.</w:t>
            </w:r>
          </w:p>
          <w:p w14:paraId="5D72D457" w14:textId="77777777" w:rsidR="004203A4" w:rsidRPr="00A333CD" w:rsidRDefault="004203A4" w:rsidP="00221923">
            <w:pPr>
              <w:pStyle w:val="VBAILTBody"/>
              <w:keepNext/>
              <w:spacing w:before="0" w:after="0" w:line="240" w:lineRule="auto"/>
              <w:rPr>
                <w:rStyle w:val="Emphasis"/>
                <w:rFonts w:ascii="Arial" w:hAnsi="Arial"/>
                <w:b/>
                <w:i w:val="0"/>
              </w:rPr>
            </w:pPr>
            <w:r w:rsidRPr="00A333CD">
              <w:rPr>
                <w:rFonts w:ascii="Arial" w:hAnsi="Arial"/>
              </w:rPr>
              <w:t>What are some examples of situations where you would use the SAOB table?</w:t>
            </w:r>
          </w:p>
        </w:tc>
        <w:tc>
          <w:tcPr>
            <w:tcW w:w="5976" w:type="dxa"/>
            <w:tcBorders>
              <w:left w:val="dashSmallGap" w:sz="4" w:space="0" w:color="auto"/>
              <w:bottom w:val="single" w:sz="4" w:space="0" w:color="auto"/>
            </w:tcBorders>
          </w:tcPr>
          <w:p w14:paraId="1948E653" w14:textId="77777777" w:rsidR="004203A4" w:rsidRPr="00F36D58" w:rsidRDefault="004203A4" w:rsidP="00221923">
            <w:pPr>
              <w:pStyle w:val="VBAILTBody"/>
              <w:keepNext/>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5762E3">
              <w:rPr>
                <w:rStyle w:val="Strong"/>
                <w:rFonts w:ascii="Arial" w:hAnsi="Arial"/>
              </w:rPr>
              <w:fldChar w:fldCharType="begin"/>
            </w:r>
            <w:r w:rsidRPr="005762E3">
              <w:rPr>
                <w:rStyle w:val="Strong"/>
                <w:rFonts w:ascii="Arial" w:hAnsi="Arial"/>
              </w:rPr>
              <w:instrText xml:space="preserve"> LISTNUM  LegalDefault \l 1 </w:instrText>
            </w:r>
            <w:r w:rsidRPr="005762E3">
              <w:rPr>
                <w:rStyle w:val="Strong"/>
                <w:rFonts w:ascii="Arial" w:hAnsi="Arial"/>
              </w:rPr>
              <w:fldChar w:fldCharType="end"/>
            </w:r>
            <w:r w:rsidRPr="005762E3">
              <w:rPr>
                <w:rFonts w:ascii="Arial" w:hAnsi="Arial"/>
              </w:rPr>
              <w:t xml:space="preserve"> “Short Answer Question”</w:t>
            </w:r>
          </w:p>
        </w:tc>
      </w:tr>
      <w:tr w:rsidR="004203A4" w:rsidRPr="00A333CD" w14:paraId="04B8861E" w14:textId="77777777" w:rsidTr="00221923">
        <w:trPr>
          <w:jc w:val="center"/>
        </w:trPr>
        <w:tc>
          <w:tcPr>
            <w:tcW w:w="3326" w:type="dxa"/>
            <w:tcBorders>
              <w:right w:val="dashSmallGap" w:sz="4" w:space="0" w:color="auto"/>
            </w:tcBorders>
          </w:tcPr>
          <w:p w14:paraId="74DF3B05" w14:textId="77777777" w:rsidR="004203A4" w:rsidRPr="00A333CD" w:rsidRDefault="004203A4" w:rsidP="00221923">
            <w:pPr>
              <w:pStyle w:val="VBAILTBody"/>
              <w:spacing w:before="0" w:after="0" w:line="240" w:lineRule="auto"/>
              <w:rPr>
                <w:rStyle w:val="Emphasis"/>
                <w:rFonts w:ascii="Arial" w:hAnsi="Arial"/>
                <w:b/>
                <w:i w:val="0"/>
              </w:rPr>
            </w:pPr>
            <w:r w:rsidRPr="00A333CD">
              <w:rPr>
                <w:rStyle w:val="Emphasis"/>
                <w:rFonts w:ascii="Arial" w:hAnsi="Arial"/>
                <w:b/>
                <w:i w:val="0"/>
              </w:rPr>
              <w:t>Budget Distribution</w:t>
            </w:r>
          </w:p>
          <w:p w14:paraId="32E81DC9" w14:textId="77777777" w:rsidR="004203A4" w:rsidRPr="004A224A" w:rsidRDefault="004203A4" w:rsidP="00221923">
            <w:pPr>
              <w:pStyle w:val="VBAILTBody"/>
              <w:spacing w:before="0" w:after="0" w:line="240" w:lineRule="auto"/>
              <w:rPr>
                <w:rStyle w:val="Emphasis"/>
                <w:rFonts w:ascii="Arial" w:hAnsi="Arial"/>
                <w:i w:val="0"/>
              </w:rPr>
            </w:pPr>
            <w:r w:rsidRPr="004A224A">
              <w:rPr>
                <w:rStyle w:val="Emphasis"/>
                <w:rFonts w:ascii="Arial" w:hAnsi="Arial"/>
                <w:i w:val="0"/>
              </w:rPr>
              <w:t>Example of an SA Header entry form in CAATS:</w:t>
            </w:r>
          </w:p>
        </w:tc>
        <w:tc>
          <w:tcPr>
            <w:tcW w:w="5976" w:type="dxa"/>
            <w:tcBorders>
              <w:left w:val="dashSmallGap" w:sz="4" w:space="0" w:color="auto"/>
            </w:tcBorders>
          </w:tcPr>
          <w:p w14:paraId="0DCB8250" w14:textId="77777777" w:rsidR="004203A4" w:rsidRDefault="004203A4" w:rsidP="00221923">
            <w:pPr>
              <w:pStyle w:val="VBAILTBody"/>
              <w:spacing w:before="0" w:after="0" w:line="240" w:lineRule="auto"/>
              <w:rPr>
                <w:rFonts w:ascii="Arial" w:hAnsi="Arial"/>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“Budget Distribution”</w:t>
            </w:r>
          </w:p>
          <w:p w14:paraId="5352E5D1" w14:textId="77777777" w:rsidR="004203A4" w:rsidRDefault="004203A4" w:rsidP="00221923">
            <w:pPr>
              <w:pStyle w:val="VBAILTBody"/>
              <w:keepNext/>
              <w:spacing w:before="0" w:after="0" w:line="240" w:lineRule="auto"/>
              <w:rPr>
                <w:rFonts w:ascii="Arial" w:hAnsi="Arial"/>
              </w:rPr>
            </w:pPr>
          </w:p>
          <w:p w14:paraId="2E4769F4" w14:textId="77777777" w:rsidR="004203A4" w:rsidRPr="001A1A4B" w:rsidRDefault="004203A4" w:rsidP="00221923">
            <w:pPr>
              <w:rPr>
                <w:rStyle w:val="Strong"/>
                <w:bCs w:val="0"/>
              </w:rPr>
            </w:pPr>
            <w:r w:rsidRPr="00DD577B">
              <w:rPr>
                <w:b/>
                <w:color w:val="0D0D0D" w:themeColor="text1" w:themeTint="F2"/>
              </w:rPr>
              <w:t xml:space="preserve">DEMONSTRATION – </w:t>
            </w:r>
            <w:r>
              <w:rPr>
                <w:b/>
                <w:color w:val="0D0D0D" w:themeColor="text1" w:themeTint="F2"/>
              </w:rPr>
              <w:t>Distribution in CAATS</w:t>
            </w:r>
          </w:p>
        </w:tc>
      </w:tr>
      <w:tr w:rsidR="004203A4" w:rsidRPr="00A333CD" w14:paraId="3512C5FE" w14:textId="77777777" w:rsidTr="00221923">
        <w:trPr>
          <w:jc w:val="center"/>
        </w:trPr>
        <w:tc>
          <w:tcPr>
            <w:tcW w:w="3326" w:type="dxa"/>
            <w:tcBorders>
              <w:right w:val="dashSmallGap" w:sz="4" w:space="0" w:color="auto"/>
            </w:tcBorders>
          </w:tcPr>
          <w:p w14:paraId="35FDE386" w14:textId="77777777" w:rsidR="004203A4" w:rsidRPr="00A333CD" w:rsidRDefault="004203A4" w:rsidP="00221923">
            <w:pPr>
              <w:pStyle w:val="VBAILTBody"/>
              <w:spacing w:before="0" w:after="0" w:line="240" w:lineRule="auto"/>
              <w:rPr>
                <w:rStyle w:val="Emphasis"/>
                <w:rFonts w:ascii="Arial" w:hAnsi="Arial"/>
                <w:b/>
                <w:i w:val="0"/>
              </w:rPr>
            </w:pPr>
            <w:r w:rsidRPr="00A333CD">
              <w:rPr>
                <w:rStyle w:val="Emphasis"/>
                <w:rFonts w:ascii="Arial" w:hAnsi="Arial"/>
                <w:b/>
                <w:i w:val="0"/>
              </w:rPr>
              <w:t xml:space="preserve">Budget Distribution, </w:t>
            </w:r>
            <w:r>
              <w:rPr>
                <w:rStyle w:val="Emphasis"/>
                <w:rFonts w:ascii="Arial" w:hAnsi="Arial"/>
                <w:b/>
                <w:i w:val="0"/>
              </w:rPr>
              <w:t>C</w:t>
            </w:r>
            <w:r w:rsidRPr="00A333CD">
              <w:rPr>
                <w:rStyle w:val="Emphasis"/>
                <w:rFonts w:ascii="Arial" w:hAnsi="Arial"/>
                <w:b/>
                <w:i w:val="0"/>
              </w:rPr>
              <w:t>ont.</w:t>
            </w:r>
          </w:p>
          <w:p w14:paraId="680E4F1D" w14:textId="77777777" w:rsidR="004203A4" w:rsidRPr="00A333CD" w:rsidRDefault="004203A4" w:rsidP="00221923">
            <w:pPr>
              <w:pStyle w:val="VBAILTBody"/>
              <w:spacing w:before="0" w:after="0" w:line="240" w:lineRule="auto"/>
              <w:rPr>
                <w:rStyle w:val="Emphasis"/>
                <w:rFonts w:ascii="Arial" w:hAnsi="Arial"/>
                <w:b/>
                <w:i w:val="0"/>
              </w:rPr>
            </w:pPr>
            <w:r w:rsidRPr="00286238">
              <w:rPr>
                <w:rStyle w:val="Emphasis"/>
                <w:rFonts w:ascii="Arial" w:hAnsi="Arial"/>
                <w:i w:val="0"/>
              </w:rPr>
              <w:t>Example of an SA Line Item entry form in CAATS:</w:t>
            </w:r>
          </w:p>
        </w:tc>
        <w:tc>
          <w:tcPr>
            <w:tcW w:w="5976" w:type="dxa"/>
            <w:tcBorders>
              <w:left w:val="dashSmallGap" w:sz="4" w:space="0" w:color="auto"/>
            </w:tcBorders>
          </w:tcPr>
          <w:p w14:paraId="07FDF7A9" w14:textId="77777777" w:rsidR="004203A4" w:rsidRPr="00F71F94" w:rsidRDefault="004203A4" w:rsidP="00221923">
            <w:pPr>
              <w:pStyle w:val="VBAILTBody"/>
              <w:spacing w:before="0" w:after="0" w:line="240" w:lineRule="auto"/>
              <w:rPr>
                <w:rStyle w:val="Strong"/>
                <w:rFonts w:ascii="Arial" w:hAnsi="Arial"/>
                <w:bCs w:val="0"/>
                <w:iCs/>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“Budget Distribution</w:t>
            </w:r>
            <w:r>
              <w:rPr>
                <w:rFonts w:ascii="Arial" w:hAnsi="Arial"/>
              </w:rPr>
              <w:t>, Cont.</w:t>
            </w:r>
            <w:r w:rsidRPr="00A333CD">
              <w:rPr>
                <w:rFonts w:ascii="Arial" w:hAnsi="Arial"/>
              </w:rPr>
              <w:t>”</w:t>
            </w:r>
          </w:p>
        </w:tc>
      </w:tr>
      <w:tr w:rsidR="004203A4" w:rsidRPr="00A333CD" w14:paraId="76832F42" w14:textId="77777777" w:rsidTr="00221923">
        <w:trPr>
          <w:jc w:val="center"/>
        </w:trPr>
        <w:tc>
          <w:tcPr>
            <w:tcW w:w="3326" w:type="dxa"/>
            <w:tcBorders>
              <w:right w:val="dashSmallGap" w:sz="4" w:space="0" w:color="auto"/>
            </w:tcBorders>
          </w:tcPr>
          <w:p w14:paraId="2C427292" w14:textId="77777777" w:rsidR="004203A4" w:rsidRPr="00A333CD" w:rsidRDefault="004203A4" w:rsidP="00221923">
            <w:pPr>
              <w:pStyle w:val="VBAILTBody"/>
              <w:spacing w:before="0" w:after="0" w:line="240" w:lineRule="auto"/>
              <w:rPr>
                <w:rStyle w:val="Emphasis"/>
                <w:rFonts w:ascii="Arial" w:hAnsi="Arial"/>
                <w:b/>
                <w:i w:val="0"/>
              </w:rPr>
            </w:pPr>
            <w:r w:rsidRPr="00A333CD">
              <w:rPr>
                <w:rStyle w:val="Emphasis"/>
                <w:rFonts w:ascii="Arial" w:hAnsi="Arial"/>
                <w:b/>
                <w:i w:val="0"/>
              </w:rPr>
              <w:t>Control Point Transfer</w:t>
            </w:r>
          </w:p>
          <w:p w14:paraId="0C3227F4" w14:textId="77777777" w:rsidR="004203A4" w:rsidRPr="00D81BE2" w:rsidRDefault="004203A4" w:rsidP="00221923">
            <w:pPr>
              <w:pStyle w:val="VBAILTBody"/>
              <w:spacing w:before="0" w:after="0" w:line="240" w:lineRule="auto"/>
              <w:rPr>
                <w:rStyle w:val="Emphasis"/>
                <w:rFonts w:ascii="Arial" w:hAnsi="Arial"/>
                <w:i w:val="0"/>
              </w:rPr>
            </w:pPr>
            <w:r w:rsidRPr="00A53485">
              <w:rPr>
                <w:rStyle w:val="Emphasis"/>
                <w:rFonts w:ascii="Arial" w:hAnsi="Arial"/>
                <w:i w:val="0"/>
              </w:rPr>
              <w:t>Example of an ST Header entry form in CAATS:</w:t>
            </w:r>
          </w:p>
        </w:tc>
        <w:tc>
          <w:tcPr>
            <w:tcW w:w="5976" w:type="dxa"/>
            <w:tcBorders>
              <w:left w:val="dashSmallGap" w:sz="4" w:space="0" w:color="auto"/>
            </w:tcBorders>
          </w:tcPr>
          <w:p w14:paraId="7B33781B" w14:textId="77777777" w:rsidR="004203A4" w:rsidRDefault="004203A4" w:rsidP="00221923">
            <w:pPr>
              <w:pStyle w:val="VBAILTBody"/>
              <w:spacing w:before="0" w:after="0" w:line="240" w:lineRule="auto"/>
              <w:rPr>
                <w:rFonts w:ascii="Arial" w:hAnsi="Arial"/>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“Control Point Transfer”</w:t>
            </w:r>
          </w:p>
          <w:p w14:paraId="0093940E" w14:textId="77777777" w:rsidR="004203A4" w:rsidRDefault="004203A4" w:rsidP="00221923">
            <w:pPr>
              <w:pStyle w:val="VBAILTBody"/>
              <w:spacing w:before="0" w:after="0" w:line="240" w:lineRule="auto"/>
              <w:rPr>
                <w:rFonts w:ascii="Arial" w:hAnsi="Arial"/>
              </w:rPr>
            </w:pPr>
          </w:p>
          <w:p w14:paraId="38A39475" w14:textId="77777777" w:rsidR="004203A4" w:rsidRPr="001A1A4B" w:rsidRDefault="004203A4" w:rsidP="00221923">
            <w:pPr>
              <w:rPr>
                <w:rStyle w:val="Strong"/>
                <w:bCs w:val="0"/>
              </w:rPr>
            </w:pPr>
            <w:r w:rsidRPr="00DD577B">
              <w:rPr>
                <w:b/>
                <w:color w:val="0D0D0D" w:themeColor="text1" w:themeTint="F2"/>
              </w:rPr>
              <w:t xml:space="preserve">DEMONSTRATION – </w:t>
            </w:r>
            <w:r>
              <w:rPr>
                <w:b/>
                <w:color w:val="0D0D0D" w:themeColor="text1" w:themeTint="F2"/>
              </w:rPr>
              <w:t>Control Point Transfer</w:t>
            </w:r>
          </w:p>
        </w:tc>
      </w:tr>
      <w:tr w:rsidR="004203A4" w:rsidRPr="00A333CD" w14:paraId="46C0E442" w14:textId="77777777" w:rsidTr="00221923">
        <w:trPr>
          <w:jc w:val="center"/>
        </w:trPr>
        <w:tc>
          <w:tcPr>
            <w:tcW w:w="3326" w:type="dxa"/>
            <w:tcBorders>
              <w:right w:val="dashSmallGap" w:sz="4" w:space="0" w:color="auto"/>
            </w:tcBorders>
          </w:tcPr>
          <w:p w14:paraId="21B8EBB8" w14:textId="77777777" w:rsidR="004203A4" w:rsidRPr="00A333CD" w:rsidRDefault="004203A4" w:rsidP="00221923">
            <w:pPr>
              <w:pStyle w:val="VBAILTBody"/>
              <w:spacing w:before="0" w:after="0" w:line="240" w:lineRule="auto"/>
              <w:rPr>
                <w:rStyle w:val="Emphasis"/>
                <w:rFonts w:ascii="Arial" w:hAnsi="Arial"/>
                <w:b/>
                <w:i w:val="0"/>
              </w:rPr>
            </w:pPr>
            <w:r w:rsidRPr="00A333CD">
              <w:rPr>
                <w:rStyle w:val="Emphasis"/>
                <w:rFonts w:ascii="Arial" w:hAnsi="Arial"/>
                <w:b/>
                <w:i w:val="0"/>
              </w:rPr>
              <w:t xml:space="preserve">Control Point Transfer, </w:t>
            </w:r>
            <w:r>
              <w:rPr>
                <w:rStyle w:val="Emphasis"/>
                <w:rFonts w:ascii="Arial" w:hAnsi="Arial"/>
                <w:b/>
                <w:i w:val="0"/>
              </w:rPr>
              <w:t>C</w:t>
            </w:r>
            <w:r w:rsidRPr="00A333CD">
              <w:rPr>
                <w:rStyle w:val="Emphasis"/>
                <w:rFonts w:ascii="Arial" w:hAnsi="Arial"/>
                <w:b/>
                <w:i w:val="0"/>
              </w:rPr>
              <w:t>ont.</w:t>
            </w:r>
          </w:p>
          <w:p w14:paraId="4E37A552" w14:textId="77777777" w:rsidR="004203A4" w:rsidRPr="00F65F1E" w:rsidRDefault="004203A4" w:rsidP="00221923">
            <w:pPr>
              <w:pStyle w:val="VBAILTBody"/>
              <w:spacing w:before="0" w:line="240" w:lineRule="auto"/>
              <w:rPr>
                <w:rStyle w:val="Emphasis"/>
                <w:rFonts w:ascii="Arial" w:hAnsi="Arial"/>
                <w:i w:val="0"/>
              </w:rPr>
            </w:pPr>
            <w:r w:rsidRPr="0038437F">
              <w:rPr>
                <w:rFonts w:ascii="Arial" w:hAnsi="Arial"/>
                <w:iCs/>
              </w:rPr>
              <w:t>Example of an ST Line Item entry form in CAATS</w:t>
            </w:r>
            <w:r>
              <w:rPr>
                <w:rFonts w:ascii="Arial" w:hAnsi="Arial"/>
                <w:iCs/>
              </w:rPr>
              <w:t>:</w:t>
            </w:r>
          </w:p>
        </w:tc>
        <w:tc>
          <w:tcPr>
            <w:tcW w:w="5976" w:type="dxa"/>
            <w:tcBorders>
              <w:left w:val="dashSmallGap" w:sz="4" w:space="0" w:color="auto"/>
            </w:tcBorders>
          </w:tcPr>
          <w:p w14:paraId="47CE0C76" w14:textId="77777777" w:rsidR="004203A4" w:rsidRPr="00F71F94" w:rsidRDefault="004203A4" w:rsidP="00221923">
            <w:pPr>
              <w:pStyle w:val="VBAILTBody"/>
              <w:spacing w:before="0" w:after="0" w:line="240" w:lineRule="auto"/>
              <w:rPr>
                <w:rStyle w:val="Strong"/>
                <w:rFonts w:ascii="Arial" w:hAnsi="Arial"/>
                <w:bCs w:val="0"/>
                <w:iCs/>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“Control Point Transfer</w:t>
            </w:r>
            <w:r>
              <w:rPr>
                <w:rFonts w:ascii="Arial" w:hAnsi="Arial"/>
              </w:rPr>
              <w:t>, Cont.</w:t>
            </w:r>
            <w:r w:rsidRPr="00A333CD">
              <w:rPr>
                <w:rFonts w:ascii="Arial" w:hAnsi="Arial"/>
              </w:rPr>
              <w:t>”</w:t>
            </w:r>
          </w:p>
        </w:tc>
      </w:tr>
      <w:tr w:rsidR="004203A4" w:rsidRPr="00A333CD" w14:paraId="4131AD20" w14:textId="77777777" w:rsidTr="00221923">
        <w:trPr>
          <w:jc w:val="center"/>
        </w:trPr>
        <w:tc>
          <w:tcPr>
            <w:tcW w:w="3326" w:type="dxa"/>
            <w:tcBorders>
              <w:right w:val="dashSmallGap" w:sz="4" w:space="0" w:color="auto"/>
            </w:tcBorders>
          </w:tcPr>
          <w:p w14:paraId="71018633" w14:textId="77777777" w:rsidR="004203A4" w:rsidRPr="00A333CD" w:rsidRDefault="004203A4" w:rsidP="00221923">
            <w:pPr>
              <w:pStyle w:val="VBAILTBody"/>
              <w:keepNext/>
              <w:spacing w:before="0" w:after="0" w:line="240" w:lineRule="auto"/>
              <w:rPr>
                <w:rStyle w:val="Emphasis"/>
                <w:rFonts w:ascii="Arial" w:hAnsi="Arial"/>
                <w:b/>
                <w:i w:val="0"/>
              </w:rPr>
            </w:pPr>
            <w:r w:rsidRPr="00A333CD">
              <w:rPr>
                <w:rStyle w:val="Emphasis"/>
                <w:rFonts w:ascii="Arial" w:hAnsi="Arial"/>
                <w:b/>
                <w:i w:val="0"/>
              </w:rPr>
              <w:t>FMS – SA</w:t>
            </w:r>
          </w:p>
          <w:p w14:paraId="628644A4" w14:textId="77777777" w:rsidR="004203A4" w:rsidRPr="005829B7" w:rsidRDefault="004203A4" w:rsidP="00221923">
            <w:pPr>
              <w:pStyle w:val="VBAILTBody"/>
              <w:keepNext/>
              <w:spacing w:before="0" w:after="0" w:line="240" w:lineRule="auto"/>
              <w:rPr>
                <w:rStyle w:val="Emphasis"/>
                <w:rFonts w:ascii="Arial" w:hAnsi="Arial"/>
                <w:i w:val="0"/>
              </w:rPr>
            </w:pPr>
            <w:r w:rsidRPr="00AB3FCE">
              <w:rPr>
                <w:rStyle w:val="Emphasis"/>
                <w:rFonts w:ascii="Arial" w:hAnsi="Arial"/>
                <w:i w:val="0"/>
              </w:rPr>
              <w:t>Example of how the SA Transaction appears in FMS:</w:t>
            </w:r>
          </w:p>
        </w:tc>
        <w:tc>
          <w:tcPr>
            <w:tcW w:w="5976" w:type="dxa"/>
            <w:tcBorders>
              <w:left w:val="dashSmallGap" w:sz="4" w:space="0" w:color="auto"/>
            </w:tcBorders>
          </w:tcPr>
          <w:p w14:paraId="540439FE" w14:textId="77777777" w:rsidR="004203A4" w:rsidRPr="00F71F94" w:rsidRDefault="004203A4" w:rsidP="00221923">
            <w:pPr>
              <w:pStyle w:val="VBAILTBody"/>
              <w:keepNext/>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“FMS - SA”</w:t>
            </w:r>
          </w:p>
        </w:tc>
      </w:tr>
      <w:tr w:rsidR="004203A4" w:rsidRPr="00A333CD" w14:paraId="52793273" w14:textId="77777777" w:rsidTr="00221923">
        <w:trPr>
          <w:jc w:val="center"/>
        </w:trPr>
        <w:tc>
          <w:tcPr>
            <w:tcW w:w="3326" w:type="dxa"/>
            <w:tcBorders>
              <w:right w:val="dashSmallGap" w:sz="4" w:space="0" w:color="auto"/>
            </w:tcBorders>
          </w:tcPr>
          <w:p w14:paraId="29CB7506" w14:textId="77777777" w:rsidR="004203A4" w:rsidRPr="00A333CD" w:rsidRDefault="004203A4" w:rsidP="00221923">
            <w:pPr>
              <w:pStyle w:val="VBAILTBody"/>
              <w:spacing w:before="0" w:after="0" w:line="240" w:lineRule="auto"/>
              <w:rPr>
                <w:rStyle w:val="Emphasis"/>
                <w:rFonts w:ascii="Arial" w:hAnsi="Arial"/>
                <w:b/>
                <w:i w:val="0"/>
              </w:rPr>
            </w:pPr>
            <w:r w:rsidRPr="00A333CD">
              <w:rPr>
                <w:rStyle w:val="Emphasis"/>
                <w:rFonts w:ascii="Arial" w:hAnsi="Arial"/>
                <w:b/>
                <w:i w:val="0"/>
              </w:rPr>
              <w:t>FMS – ST</w:t>
            </w:r>
          </w:p>
          <w:p w14:paraId="7D553D32" w14:textId="77777777" w:rsidR="004203A4" w:rsidRPr="005829B7" w:rsidRDefault="004203A4" w:rsidP="00221923">
            <w:pPr>
              <w:pStyle w:val="VBAILTBody"/>
              <w:spacing w:before="0" w:after="0" w:line="240" w:lineRule="auto"/>
              <w:rPr>
                <w:rStyle w:val="Emphasis"/>
                <w:rFonts w:ascii="Arial" w:hAnsi="Arial"/>
                <w:i w:val="0"/>
              </w:rPr>
            </w:pPr>
            <w:r w:rsidRPr="00D32C08">
              <w:rPr>
                <w:rStyle w:val="Emphasis"/>
                <w:rFonts w:ascii="Arial" w:hAnsi="Arial"/>
                <w:i w:val="0"/>
              </w:rPr>
              <w:t>Example of how the ST Transaction appears in FMS:</w:t>
            </w:r>
          </w:p>
        </w:tc>
        <w:tc>
          <w:tcPr>
            <w:tcW w:w="5976" w:type="dxa"/>
            <w:tcBorders>
              <w:left w:val="dashSmallGap" w:sz="4" w:space="0" w:color="auto"/>
            </w:tcBorders>
          </w:tcPr>
          <w:p w14:paraId="4A199515" w14:textId="77777777" w:rsidR="004203A4" w:rsidRPr="00F71F94" w:rsidRDefault="004203A4" w:rsidP="00221923">
            <w:pPr>
              <w:pStyle w:val="VBAILTBody"/>
              <w:spacing w:before="0" w:after="0" w:line="240" w:lineRule="auto"/>
              <w:rPr>
                <w:rStyle w:val="Strong"/>
                <w:rFonts w:ascii="Arial" w:hAnsi="Arial"/>
                <w:bCs w:val="0"/>
                <w:iCs/>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“FMS - ST”</w:t>
            </w:r>
          </w:p>
        </w:tc>
      </w:tr>
      <w:tr w:rsidR="004203A4" w:rsidRPr="00A333CD" w14:paraId="04F9B328" w14:textId="77777777" w:rsidTr="00221923">
        <w:trPr>
          <w:jc w:val="center"/>
        </w:trPr>
        <w:tc>
          <w:tcPr>
            <w:tcW w:w="3326" w:type="dxa"/>
            <w:tcBorders>
              <w:right w:val="dashSmallGap" w:sz="4" w:space="0" w:color="auto"/>
            </w:tcBorders>
          </w:tcPr>
          <w:p w14:paraId="0E914E3B" w14:textId="77777777" w:rsidR="004203A4" w:rsidRPr="00A333CD" w:rsidRDefault="004203A4" w:rsidP="00221923">
            <w:pPr>
              <w:pStyle w:val="VBAILTBody"/>
              <w:spacing w:before="0" w:after="0" w:line="240" w:lineRule="auto"/>
              <w:rPr>
                <w:rStyle w:val="Emphasis"/>
                <w:rFonts w:ascii="Arial" w:hAnsi="Arial"/>
                <w:b/>
                <w:i w:val="0"/>
              </w:rPr>
            </w:pPr>
            <w:bookmarkStart w:id="18" w:name="Poll_Placeholder_Ten"/>
            <w:r>
              <w:rPr>
                <w:rStyle w:val="Emphasis"/>
                <w:rFonts w:ascii="Arial" w:hAnsi="Arial"/>
                <w:b/>
                <w:i w:val="0"/>
              </w:rPr>
              <w:t>Poll Question</w:t>
            </w:r>
          </w:p>
          <w:bookmarkEnd w:id="18"/>
          <w:p w14:paraId="7772E8D9" w14:textId="77777777" w:rsidR="004203A4" w:rsidRPr="00A333CD" w:rsidRDefault="004203A4" w:rsidP="00221923">
            <w:pPr>
              <w:pStyle w:val="VBAILTBody"/>
              <w:spacing w:before="0" w:after="0" w:line="240" w:lineRule="auto"/>
              <w:rPr>
                <w:rFonts w:ascii="Arial" w:hAnsi="Arial"/>
                <w:iCs/>
              </w:rPr>
            </w:pPr>
            <w:r w:rsidRPr="00A333CD">
              <w:rPr>
                <w:rFonts w:ascii="Arial" w:hAnsi="Arial"/>
              </w:rPr>
              <w:t>What Action Code should always be used when completing an SA Line Item entry for a distribution in CAATS?</w:t>
            </w:r>
          </w:p>
          <w:p w14:paraId="0E5BCE9C" w14:textId="77777777" w:rsidR="004203A4" w:rsidRPr="00F123C3" w:rsidRDefault="004203A4" w:rsidP="003D569C">
            <w:pPr>
              <w:pStyle w:val="VBAILTBody"/>
              <w:numPr>
                <w:ilvl w:val="1"/>
                <w:numId w:val="37"/>
              </w:numPr>
              <w:spacing w:before="0" w:after="0" w:line="240" w:lineRule="auto"/>
              <w:ind w:left="600"/>
              <w:rPr>
                <w:rFonts w:ascii="Arial" w:hAnsi="Arial"/>
                <w:iCs/>
              </w:rPr>
            </w:pPr>
            <w:r w:rsidRPr="00F123C3">
              <w:rPr>
                <w:rFonts w:ascii="Arial" w:hAnsi="Arial"/>
                <w:iCs/>
              </w:rPr>
              <w:t>A</w:t>
            </w:r>
          </w:p>
          <w:p w14:paraId="73120139" w14:textId="77777777" w:rsidR="004203A4" w:rsidRPr="00F123C3" w:rsidRDefault="004203A4" w:rsidP="003D569C">
            <w:pPr>
              <w:pStyle w:val="VBAILTBody"/>
              <w:numPr>
                <w:ilvl w:val="1"/>
                <w:numId w:val="37"/>
              </w:numPr>
              <w:spacing w:before="0" w:after="0" w:line="240" w:lineRule="auto"/>
              <w:ind w:left="600"/>
              <w:rPr>
                <w:rFonts w:ascii="Arial" w:hAnsi="Arial"/>
                <w:iCs/>
              </w:rPr>
            </w:pPr>
            <w:r w:rsidRPr="00F123C3">
              <w:rPr>
                <w:rFonts w:ascii="Arial" w:hAnsi="Arial"/>
                <w:iCs/>
              </w:rPr>
              <w:t>C</w:t>
            </w:r>
          </w:p>
          <w:p w14:paraId="14C5DDA6" w14:textId="77777777" w:rsidR="004203A4" w:rsidRPr="00F123C3" w:rsidRDefault="004203A4" w:rsidP="003D569C">
            <w:pPr>
              <w:pStyle w:val="VBAILTBody"/>
              <w:numPr>
                <w:ilvl w:val="1"/>
                <w:numId w:val="37"/>
              </w:numPr>
              <w:spacing w:before="0" w:after="0" w:line="240" w:lineRule="auto"/>
              <w:ind w:left="600"/>
              <w:rPr>
                <w:rFonts w:ascii="Arial" w:hAnsi="Arial"/>
                <w:iCs/>
              </w:rPr>
            </w:pPr>
            <w:r w:rsidRPr="00F123C3">
              <w:rPr>
                <w:rFonts w:ascii="Arial" w:hAnsi="Arial"/>
                <w:iCs/>
              </w:rPr>
              <w:t>D</w:t>
            </w:r>
          </w:p>
          <w:p w14:paraId="05D4D930" w14:textId="77777777" w:rsidR="004203A4" w:rsidRPr="005829B7" w:rsidRDefault="004203A4" w:rsidP="003D569C">
            <w:pPr>
              <w:pStyle w:val="VBAILTBody"/>
              <w:numPr>
                <w:ilvl w:val="1"/>
                <w:numId w:val="37"/>
              </w:numPr>
              <w:spacing w:before="0" w:after="0" w:line="240" w:lineRule="auto"/>
              <w:ind w:left="600"/>
              <w:rPr>
                <w:rStyle w:val="Emphasis"/>
                <w:rFonts w:ascii="Arial" w:hAnsi="Arial"/>
                <w:i w:val="0"/>
              </w:rPr>
            </w:pPr>
            <w:r w:rsidRPr="00F123C3">
              <w:rPr>
                <w:rFonts w:ascii="Arial" w:hAnsi="Arial"/>
                <w:iCs/>
              </w:rPr>
              <w:t>R</w:t>
            </w:r>
          </w:p>
        </w:tc>
        <w:tc>
          <w:tcPr>
            <w:tcW w:w="5976" w:type="dxa"/>
            <w:tcBorders>
              <w:left w:val="dashSmallGap" w:sz="4" w:space="0" w:color="auto"/>
            </w:tcBorders>
          </w:tcPr>
          <w:p w14:paraId="519CBC89" w14:textId="77777777" w:rsidR="004203A4" w:rsidRPr="00F71F94" w:rsidRDefault="004203A4" w:rsidP="00221923">
            <w:pPr>
              <w:pStyle w:val="VBAILTBody"/>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w:t>
            </w:r>
            <w:r>
              <w:rPr>
                <w:rFonts w:ascii="Arial" w:hAnsi="Arial"/>
              </w:rPr>
              <w:t>Poll Question</w:t>
            </w:r>
            <w:r w:rsidRPr="00A333CD">
              <w:rPr>
                <w:rFonts w:ascii="Arial" w:hAnsi="Arial"/>
              </w:rPr>
              <w:t>”</w:t>
            </w:r>
          </w:p>
        </w:tc>
      </w:tr>
      <w:tr w:rsidR="004203A4" w:rsidRPr="00A333CD" w14:paraId="1E9B981D" w14:textId="77777777" w:rsidTr="00221923">
        <w:trPr>
          <w:jc w:val="center"/>
        </w:trPr>
        <w:tc>
          <w:tcPr>
            <w:tcW w:w="3326" w:type="dxa"/>
            <w:tcBorders>
              <w:right w:val="dashSmallGap" w:sz="4" w:space="0" w:color="auto"/>
            </w:tcBorders>
          </w:tcPr>
          <w:p w14:paraId="7A5AC1C5" w14:textId="77777777" w:rsidR="004203A4" w:rsidRPr="00A333CD" w:rsidRDefault="004203A4" w:rsidP="00221923">
            <w:pPr>
              <w:pStyle w:val="VBAILTBody"/>
              <w:keepNext/>
              <w:spacing w:before="0" w:after="0" w:line="240" w:lineRule="auto"/>
              <w:rPr>
                <w:rStyle w:val="Emphasis"/>
                <w:rFonts w:ascii="Arial" w:hAnsi="Arial"/>
                <w:b/>
                <w:i w:val="0"/>
              </w:rPr>
            </w:pPr>
            <w:bookmarkStart w:id="19" w:name="Poll_Placeholder_Eleven"/>
            <w:r w:rsidRPr="00A333CD">
              <w:rPr>
                <w:rStyle w:val="Emphasis"/>
                <w:rFonts w:ascii="Arial" w:hAnsi="Arial"/>
                <w:b/>
                <w:i w:val="0"/>
              </w:rPr>
              <w:lastRenderedPageBreak/>
              <w:t xml:space="preserve">Poll </w:t>
            </w:r>
            <w:r>
              <w:rPr>
                <w:rStyle w:val="Emphasis"/>
                <w:rFonts w:ascii="Arial" w:hAnsi="Arial"/>
                <w:b/>
                <w:i w:val="0"/>
              </w:rPr>
              <w:t>Question</w:t>
            </w:r>
          </w:p>
          <w:bookmarkEnd w:id="19"/>
          <w:p w14:paraId="06C8A445" w14:textId="1963C456" w:rsidR="004203A4" w:rsidRPr="00A333CD" w:rsidRDefault="004203A4" w:rsidP="00221923">
            <w:pPr>
              <w:pStyle w:val="VBAILTBody"/>
              <w:keepNext/>
              <w:spacing w:before="0" w:after="0" w:line="240" w:lineRule="auto"/>
              <w:rPr>
                <w:rFonts w:ascii="Arial" w:hAnsi="Arial"/>
              </w:rPr>
            </w:pPr>
            <w:r w:rsidRPr="00A333CD">
              <w:rPr>
                <w:rFonts w:ascii="Arial" w:hAnsi="Arial"/>
              </w:rPr>
              <w:t>When you complete a Control Point Transfer and enter the FCP/PRJ that you want to take funding from, the entry is made in the:</w:t>
            </w:r>
          </w:p>
          <w:p w14:paraId="5A52AEBA" w14:textId="77777777" w:rsidR="004203A4" w:rsidRPr="00C0073B" w:rsidRDefault="004203A4" w:rsidP="003D569C">
            <w:pPr>
              <w:pStyle w:val="VBAILTBody"/>
              <w:keepNext/>
              <w:numPr>
                <w:ilvl w:val="1"/>
                <w:numId w:val="38"/>
              </w:numPr>
              <w:spacing w:before="0" w:after="0" w:line="240" w:lineRule="auto"/>
              <w:ind w:left="510"/>
              <w:rPr>
                <w:rFonts w:ascii="Arial" w:hAnsi="Arial"/>
                <w:iCs/>
              </w:rPr>
            </w:pPr>
            <w:r w:rsidRPr="00C0073B">
              <w:rPr>
                <w:rFonts w:ascii="Arial" w:hAnsi="Arial"/>
                <w:iCs/>
              </w:rPr>
              <w:t>ST Header</w:t>
            </w:r>
          </w:p>
          <w:p w14:paraId="3105F03C" w14:textId="77777777" w:rsidR="004203A4" w:rsidRPr="005829B7" w:rsidRDefault="004203A4" w:rsidP="003D569C">
            <w:pPr>
              <w:pStyle w:val="VBAILTBody"/>
              <w:keepNext/>
              <w:numPr>
                <w:ilvl w:val="1"/>
                <w:numId w:val="38"/>
              </w:numPr>
              <w:spacing w:before="0" w:after="0" w:line="240" w:lineRule="auto"/>
              <w:ind w:left="510"/>
              <w:rPr>
                <w:rStyle w:val="Emphasis"/>
                <w:rFonts w:ascii="Arial" w:hAnsi="Arial"/>
                <w:i w:val="0"/>
              </w:rPr>
            </w:pPr>
            <w:r w:rsidRPr="00A333CD">
              <w:rPr>
                <w:rFonts w:ascii="Arial" w:hAnsi="Arial"/>
                <w:iCs/>
              </w:rPr>
              <w:t>ST Line Item</w:t>
            </w:r>
          </w:p>
        </w:tc>
        <w:tc>
          <w:tcPr>
            <w:tcW w:w="5976" w:type="dxa"/>
            <w:tcBorders>
              <w:left w:val="dashSmallGap" w:sz="4" w:space="0" w:color="auto"/>
            </w:tcBorders>
          </w:tcPr>
          <w:p w14:paraId="4BDDFF65" w14:textId="77777777" w:rsidR="004203A4" w:rsidRPr="00354DF3" w:rsidRDefault="004203A4" w:rsidP="00221923">
            <w:pPr>
              <w:pStyle w:val="VBAILTBody"/>
              <w:keepNext/>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w:t>
            </w:r>
            <w:r>
              <w:rPr>
                <w:rFonts w:ascii="Arial" w:hAnsi="Arial"/>
              </w:rPr>
              <w:t>Poll Question</w:t>
            </w:r>
            <w:r w:rsidRPr="00A333CD">
              <w:rPr>
                <w:rFonts w:ascii="Arial" w:hAnsi="Arial"/>
              </w:rPr>
              <w:t>”</w:t>
            </w:r>
          </w:p>
        </w:tc>
      </w:tr>
      <w:tr w:rsidR="004203A4" w:rsidRPr="00A333CD" w14:paraId="7EE5BAB5" w14:textId="77777777" w:rsidTr="00221923">
        <w:trPr>
          <w:jc w:val="center"/>
        </w:trPr>
        <w:tc>
          <w:tcPr>
            <w:tcW w:w="3326" w:type="dxa"/>
            <w:tcBorders>
              <w:bottom w:val="single" w:sz="4" w:space="0" w:color="auto"/>
              <w:right w:val="dashSmallGap" w:sz="4" w:space="0" w:color="auto"/>
            </w:tcBorders>
          </w:tcPr>
          <w:p w14:paraId="522762E1" w14:textId="77777777" w:rsidR="004203A4" w:rsidRPr="00A333CD" w:rsidRDefault="004203A4" w:rsidP="00221923">
            <w:pPr>
              <w:pStyle w:val="VBAILTBody"/>
              <w:keepNext/>
              <w:spacing w:before="0" w:after="0" w:line="240" w:lineRule="auto"/>
              <w:rPr>
                <w:rStyle w:val="Emphasis"/>
                <w:rFonts w:ascii="Arial" w:hAnsi="Arial"/>
                <w:b/>
                <w:i w:val="0"/>
              </w:rPr>
            </w:pPr>
            <w:bookmarkStart w:id="20" w:name="Poll_Placeholder_Twelve"/>
            <w:r w:rsidRPr="00A333CD">
              <w:rPr>
                <w:rStyle w:val="Emphasis"/>
                <w:rFonts w:ascii="Arial" w:hAnsi="Arial"/>
                <w:b/>
                <w:i w:val="0"/>
              </w:rPr>
              <w:t xml:space="preserve">Poll </w:t>
            </w:r>
            <w:r>
              <w:rPr>
                <w:rStyle w:val="Emphasis"/>
                <w:rFonts w:ascii="Arial" w:hAnsi="Arial"/>
                <w:b/>
                <w:i w:val="0"/>
              </w:rPr>
              <w:t>Question</w:t>
            </w:r>
          </w:p>
          <w:bookmarkEnd w:id="20"/>
          <w:p w14:paraId="4C09437B" w14:textId="77777777" w:rsidR="004203A4" w:rsidRPr="00A333CD" w:rsidRDefault="004203A4" w:rsidP="00221923">
            <w:pPr>
              <w:pStyle w:val="VBAILTBody"/>
              <w:keepNext/>
              <w:spacing w:before="0" w:after="0" w:line="240" w:lineRule="auto"/>
              <w:rPr>
                <w:rFonts w:ascii="Arial" w:hAnsi="Arial"/>
                <w:iCs/>
              </w:rPr>
            </w:pPr>
            <w:r w:rsidRPr="00A333CD">
              <w:rPr>
                <w:rFonts w:ascii="Arial" w:hAnsi="Arial"/>
              </w:rPr>
              <w:t>When completing an ST line item entry form, what field selection must be made in order for the control point transfer to process in CAATS/FMS?</w:t>
            </w:r>
          </w:p>
          <w:p w14:paraId="1A6E952F" w14:textId="77777777" w:rsidR="004203A4" w:rsidRPr="00C0073B" w:rsidRDefault="004203A4" w:rsidP="003D569C">
            <w:pPr>
              <w:pStyle w:val="VBAILTBody"/>
              <w:keepNext/>
              <w:numPr>
                <w:ilvl w:val="1"/>
                <w:numId w:val="39"/>
              </w:numPr>
              <w:spacing w:before="0" w:after="0" w:line="240" w:lineRule="auto"/>
              <w:ind w:left="510"/>
              <w:rPr>
                <w:rFonts w:ascii="Arial" w:hAnsi="Arial"/>
                <w:iCs/>
              </w:rPr>
            </w:pPr>
            <w:r w:rsidRPr="00C0073B">
              <w:rPr>
                <w:rFonts w:ascii="Arial" w:hAnsi="Arial"/>
                <w:iCs/>
              </w:rPr>
              <w:t>Select Y in the 'From Indicator' field.</w:t>
            </w:r>
          </w:p>
          <w:p w14:paraId="1F5DFB33" w14:textId="77777777" w:rsidR="004203A4" w:rsidRPr="00C0073B" w:rsidRDefault="004203A4" w:rsidP="003D569C">
            <w:pPr>
              <w:pStyle w:val="VBAILTBody"/>
              <w:keepNext/>
              <w:numPr>
                <w:ilvl w:val="1"/>
                <w:numId w:val="39"/>
              </w:numPr>
              <w:spacing w:before="0" w:after="0" w:line="240" w:lineRule="auto"/>
              <w:ind w:left="510"/>
              <w:rPr>
                <w:rFonts w:ascii="Arial" w:hAnsi="Arial"/>
                <w:iCs/>
              </w:rPr>
            </w:pPr>
            <w:r w:rsidRPr="00C0073B">
              <w:rPr>
                <w:rFonts w:ascii="Arial" w:hAnsi="Arial"/>
                <w:iCs/>
              </w:rPr>
              <w:t>Select N in the 'From Indicator' field.</w:t>
            </w:r>
          </w:p>
          <w:p w14:paraId="737AA62C" w14:textId="77777777" w:rsidR="004203A4" w:rsidRPr="00C0073B" w:rsidRDefault="004203A4" w:rsidP="003D569C">
            <w:pPr>
              <w:pStyle w:val="VBAILTBody"/>
              <w:keepNext/>
              <w:numPr>
                <w:ilvl w:val="1"/>
                <w:numId w:val="39"/>
              </w:numPr>
              <w:spacing w:before="0" w:after="0" w:line="240" w:lineRule="auto"/>
              <w:ind w:left="510"/>
              <w:rPr>
                <w:rFonts w:ascii="Arial" w:hAnsi="Arial"/>
                <w:iCs/>
              </w:rPr>
            </w:pPr>
            <w:r w:rsidRPr="00C0073B">
              <w:rPr>
                <w:rFonts w:ascii="Arial" w:hAnsi="Arial"/>
                <w:iCs/>
              </w:rPr>
              <w:t>Check the Description checkbox before entering a Description in the Description Field.</w:t>
            </w:r>
          </w:p>
          <w:p w14:paraId="4345CD3C" w14:textId="77777777" w:rsidR="004203A4" w:rsidRPr="005829B7" w:rsidRDefault="004203A4" w:rsidP="003D569C">
            <w:pPr>
              <w:pStyle w:val="VBAILTBody"/>
              <w:keepNext/>
              <w:numPr>
                <w:ilvl w:val="1"/>
                <w:numId w:val="39"/>
              </w:numPr>
              <w:spacing w:before="0" w:after="0" w:line="240" w:lineRule="auto"/>
              <w:ind w:left="510"/>
              <w:rPr>
                <w:rStyle w:val="Emphasis"/>
                <w:rFonts w:ascii="Arial" w:hAnsi="Arial"/>
                <w:i w:val="0"/>
              </w:rPr>
            </w:pPr>
            <w:r w:rsidRPr="00C0073B">
              <w:rPr>
                <w:rFonts w:ascii="Arial" w:hAnsi="Arial"/>
                <w:iCs/>
              </w:rPr>
              <w:t>Select the current quarter (1, 2, 3, or 4) in the Quarter field.</w:t>
            </w:r>
          </w:p>
        </w:tc>
        <w:tc>
          <w:tcPr>
            <w:tcW w:w="5976" w:type="dxa"/>
            <w:tcBorders>
              <w:left w:val="dashSmallGap" w:sz="4" w:space="0" w:color="auto"/>
              <w:bottom w:val="single" w:sz="4" w:space="0" w:color="auto"/>
            </w:tcBorders>
          </w:tcPr>
          <w:p w14:paraId="67DF5C53" w14:textId="77777777" w:rsidR="004203A4" w:rsidRPr="002F06F0" w:rsidRDefault="004203A4" w:rsidP="00221923">
            <w:pPr>
              <w:pStyle w:val="VBAILTBody"/>
              <w:keepNext/>
              <w:spacing w:before="0" w:after="0" w:line="240" w:lineRule="auto"/>
              <w:rPr>
                <w:rFonts w:ascii="Arial" w:hAnsi="Arial"/>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w:t>
            </w:r>
            <w:r>
              <w:rPr>
                <w:rFonts w:ascii="Arial" w:hAnsi="Arial"/>
              </w:rPr>
              <w:t>Poll Question</w:t>
            </w:r>
            <w:r w:rsidRPr="00A333CD">
              <w:rPr>
                <w:rFonts w:ascii="Arial" w:hAnsi="Arial"/>
              </w:rPr>
              <w:t>”</w:t>
            </w:r>
          </w:p>
        </w:tc>
      </w:tr>
      <w:tr w:rsidR="004203A4" w:rsidRPr="00FF4299" w14:paraId="0279B833" w14:textId="77777777" w:rsidTr="00221923">
        <w:trPr>
          <w:jc w:val="center"/>
        </w:trPr>
        <w:tc>
          <w:tcPr>
            <w:tcW w:w="3326" w:type="dxa"/>
            <w:tcBorders>
              <w:right w:val="dashSmallGap" w:sz="4" w:space="0" w:color="auto"/>
            </w:tcBorders>
          </w:tcPr>
          <w:p w14:paraId="4E38BACC" w14:textId="77777777" w:rsidR="004203A4" w:rsidRPr="005E3424" w:rsidRDefault="004203A4" w:rsidP="00221923">
            <w:pPr>
              <w:pStyle w:val="VBAILTBodyStrong"/>
              <w:keepNext/>
              <w:spacing w:before="0" w:after="0" w:line="240" w:lineRule="auto"/>
              <w:rPr>
                <w:rFonts w:ascii="Arial" w:hAnsi="Arial"/>
              </w:rPr>
            </w:pPr>
            <w:r w:rsidRPr="005E3424">
              <w:rPr>
                <w:rFonts w:ascii="Arial" w:hAnsi="Arial"/>
              </w:rPr>
              <w:t>Summary</w:t>
            </w:r>
          </w:p>
          <w:p w14:paraId="7163067D" w14:textId="77777777" w:rsidR="004203A4" w:rsidRPr="005E3424" w:rsidRDefault="004203A4" w:rsidP="00221923">
            <w:pPr>
              <w:pStyle w:val="VBAILTBody"/>
              <w:keepNext/>
              <w:spacing w:before="0" w:after="0" w:line="240" w:lineRule="auto"/>
              <w:rPr>
                <w:rStyle w:val="Strong"/>
                <w:rFonts w:ascii="Arial" w:hAnsi="Arial"/>
                <w:b w:val="0"/>
                <w:bCs w:val="0"/>
              </w:rPr>
            </w:pPr>
            <w:r w:rsidRPr="005E3424">
              <w:rPr>
                <w:rStyle w:val="Strong"/>
                <w:rFonts w:ascii="Arial" w:hAnsi="Arial"/>
                <w:b w:val="0"/>
                <w:bCs w:val="0"/>
              </w:rPr>
              <w:t>Today you:</w:t>
            </w:r>
          </w:p>
          <w:p w14:paraId="7EFCD634" w14:textId="77777777" w:rsidR="004203A4" w:rsidRPr="008F037B" w:rsidRDefault="004203A4" w:rsidP="003D569C">
            <w:pPr>
              <w:pStyle w:val="VBAILTBody"/>
              <w:keepNext/>
              <w:numPr>
                <w:ilvl w:val="0"/>
                <w:numId w:val="29"/>
              </w:numPr>
              <w:spacing w:before="0" w:after="0" w:line="240" w:lineRule="auto"/>
              <w:rPr>
                <w:rStyle w:val="Strong"/>
                <w:rFonts w:ascii="Arial" w:hAnsi="Arial"/>
                <w:b w:val="0"/>
              </w:rPr>
            </w:pPr>
            <w:r w:rsidRPr="008F037B">
              <w:rPr>
                <w:rStyle w:val="Strong"/>
                <w:rFonts w:ascii="Arial" w:hAnsi="Arial"/>
                <w:b w:val="0"/>
              </w:rPr>
              <w:t>Explained the budget cycle</w:t>
            </w:r>
          </w:p>
          <w:p w14:paraId="44B27F34" w14:textId="77777777" w:rsidR="004203A4" w:rsidRPr="008F037B" w:rsidRDefault="004203A4" w:rsidP="003D569C">
            <w:pPr>
              <w:pStyle w:val="VBAILTBody"/>
              <w:keepNext/>
              <w:numPr>
                <w:ilvl w:val="0"/>
                <w:numId w:val="29"/>
              </w:numPr>
              <w:spacing w:before="0" w:after="0" w:line="240" w:lineRule="auto"/>
              <w:rPr>
                <w:rStyle w:val="Strong"/>
                <w:rFonts w:ascii="Arial" w:hAnsi="Arial"/>
                <w:b w:val="0"/>
                <w:bCs w:val="0"/>
              </w:rPr>
            </w:pPr>
            <w:r w:rsidRPr="008F037B">
              <w:rPr>
                <w:rStyle w:val="Strong"/>
                <w:rFonts w:ascii="Arial" w:hAnsi="Arial"/>
                <w:b w:val="0"/>
                <w:bCs w:val="0"/>
              </w:rPr>
              <w:t>Reviewed FMS budget tables for transaction details</w:t>
            </w:r>
          </w:p>
          <w:p w14:paraId="0EC6C08A" w14:textId="77777777" w:rsidR="004203A4" w:rsidRPr="008F037B" w:rsidRDefault="004203A4" w:rsidP="003D569C">
            <w:pPr>
              <w:pStyle w:val="VBAILTBody"/>
              <w:keepNext/>
              <w:numPr>
                <w:ilvl w:val="0"/>
                <w:numId w:val="29"/>
              </w:numPr>
              <w:spacing w:before="0" w:after="0" w:line="240" w:lineRule="auto"/>
              <w:rPr>
                <w:rFonts w:ascii="Arial" w:hAnsi="Arial"/>
                <w:bCs/>
              </w:rPr>
            </w:pPr>
            <w:r w:rsidRPr="008F037B">
              <w:rPr>
                <w:rStyle w:val="Strong"/>
                <w:rFonts w:ascii="Arial" w:hAnsi="Arial"/>
                <w:b w:val="0"/>
              </w:rPr>
              <w:t>Described the process for performing budget transactions in CAATS/FMS</w:t>
            </w:r>
          </w:p>
        </w:tc>
        <w:tc>
          <w:tcPr>
            <w:tcW w:w="5976" w:type="dxa"/>
            <w:tcBorders>
              <w:left w:val="dashSmallGap" w:sz="4" w:space="0" w:color="auto"/>
            </w:tcBorders>
          </w:tcPr>
          <w:p w14:paraId="79D52F04" w14:textId="77777777" w:rsidR="004203A4" w:rsidRPr="00F71F94" w:rsidRDefault="004203A4" w:rsidP="00221923">
            <w:pPr>
              <w:pStyle w:val="VBAILTBody"/>
              <w:keepNext/>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D0111F">
              <w:rPr>
                <w:rStyle w:val="Strong"/>
                <w:rFonts w:ascii="Arial" w:hAnsi="Arial"/>
              </w:rPr>
              <w:fldChar w:fldCharType="begin"/>
            </w:r>
            <w:r w:rsidRPr="00D0111F">
              <w:rPr>
                <w:rStyle w:val="Strong"/>
                <w:rFonts w:ascii="Arial" w:hAnsi="Arial"/>
              </w:rPr>
              <w:instrText xml:space="preserve"> LISTNUM  LegalDefault \l 1 </w:instrText>
            </w:r>
            <w:r w:rsidRPr="00D0111F">
              <w:rPr>
                <w:rStyle w:val="Strong"/>
                <w:rFonts w:ascii="Arial" w:hAnsi="Arial"/>
              </w:rPr>
              <w:fldChar w:fldCharType="end"/>
            </w:r>
            <w:r w:rsidRPr="00D0111F">
              <w:rPr>
                <w:rFonts w:ascii="Arial" w:hAnsi="Arial"/>
              </w:rPr>
              <w:t xml:space="preserve"> “Summary”</w:t>
            </w:r>
          </w:p>
        </w:tc>
      </w:tr>
      <w:tr w:rsidR="004203A4" w:rsidRPr="00A333CD" w14:paraId="0A179B01" w14:textId="77777777" w:rsidTr="00221923">
        <w:trPr>
          <w:jc w:val="center"/>
        </w:trPr>
        <w:tc>
          <w:tcPr>
            <w:tcW w:w="3326" w:type="dxa"/>
            <w:tcBorders>
              <w:right w:val="dashSmallGap" w:sz="4" w:space="0" w:color="auto"/>
            </w:tcBorders>
            <w:shd w:val="clear" w:color="auto" w:fill="auto"/>
          </w:tcPr>
          <w:p w14:paraId="129C26DD" w14:textId="77777777" w:rsidR="004203A4" w:rsidRPr="005829B7" w:rsidRDefault="004203A4" w:rsidP="00221923">
            <w:pPr>
              <w:pStyle w:val="VBAILTBody"/>
              <w:spacing w:before="0" w:after="0" w:line="240" w:lineRule="auto"/>
              <w:rPr>
                <w:rStyle w:val="Strong"/>
                <w:rFonts w:ascii="Arial" w:hAnsi="Arial"/>
                <w:bCs w:val="0"/>
                <w:iCs/>
              </w:rPr>
            </w:pPr>
            <w:r w:rsidRPr="00A333CD">
              <w:rPr>
                <w:rStyle w:val="Emphasis"/>
                <w:rFonts w:ascii="Arial" w:hAnsi="Arial"/>
                <w:b/>
                <w:i w:val="0"/>
              </w:rPr>
              <w:t>Questions</w:t>
            </w:r>
          </w:p>
        </w:tc>
        <w:tc>
          <w:tcPr>
            <w:tcW w:w="5976" w:type="dxa"/>
            <w:tcBorders>
              <w:left w:val="dashSmallGap" w:sz="4" w:space="0" w:color="auto"/>
            </w:tcBorders>
            <w:shd w:val="clear" w:color="auto" w:fill="auto"/>
          </w:tcPr>
          <w:p w14:paraId="0B8BB7D2" w14:textId="77777777" w:rsidR="004203A4" w:rsidRPr="00F71F94" w:rsidRDefault="004203A4" w:rsidP="00221923">
            <w:pPr>
              <w:pStyle w:val="VBAILTBody"/>
              <w:spacing w:before="0" w:after="0" w:line="240" w:lineRule="auto"/>
              <w:rPr>
                <w:rStyle w:val="Strong"/>
                <w:rFonts w:ascii="Arial" w:hAnsi="Arial"/>
                <w:b w:val="0"/>
                <w:bCs w:val="0"/>
              </w:rPr>
            </w:pPr>
            <w:r w:rsidRPr="00527C05">
              <w:rPr>
                <w:rStyle w:val="Strong"/>
                <w:rFonts w:ascii="Arial" w:hAnsi="Arial"/>
                <w:b w:val="0"/>
              </w:rPr>
              <w:t>S</w:t>
            </w:r>
            <w:r w:rsidRPr="00A333CD">
              <w:rPr>
                <w:rFonts w:ascii="Arial" w:hAnsi="Arial"/>
              </w:rPr>
              <w:t xml:space="preserve">lide </w:t>
            </w:r>
            <w:r w:rsidRPr="00A333CD">
              <w:rPr>
                <w:rStyle w:val="Strong"/>
                <w:rFonts w:ascii="Arial" w:hAnsi="Arial"/>
              </w:rPr>
              <w:fldChar w:fldCharType="begin"/>
            </w:r>
            <w:r w:rsidRPr="00A333CD">
              <w:rPr>
                <w:rStyle w:val="Strong"/>
                <w:rFonts w:ascii="Arial" w:hAnsi="Arial"/>
              </w:rPr>
              <w:instrText xml:space="preserve"> LISTNUM  LegalDefault \l 1 </w:instrText>
            </w:r>
            <w:r w:rsidRPr="00A333CD">
              <w:rPr>
                <w:rStyle w:val="Strong"/>
                <w:rFonts w:ascii="Arial" w:hAnsi="Arial"/>
              </w:rPr>
              <w:fldChar w:fldCharType="end"/>
            </w:r>
            <w:r w:rsidRPr="00A333CD">
              <w:rPr>
                <w:rFonts w:ascii="Arial" w:hAnsi="Arial"/>
              </w:rPr>
              <w:t xml:space="preserve"> “Questions”</w:t>
            </w:r>
          </w:p>
        </w:tc>
      </w:tr>
    </w:tbl>
    <w:p w14:paraId="46A2332E" w14:textId="77777777" w:rsidR="004203A4" w:rsidRPr="00A333CD" w:rsidRDefault="004203A4" w:rsidP="004203A4">
      <w:pPr>
        <w:pStyle w:val="VBAILTBody"/>
        <w:spacing w:before="0" w:after="0" w:line="240" w:lineRule="auto"/>
        <w:rPr>
          <w:rFonts w:ascii="Arial" w:hAnsi="Arial"/>
        </w:rPr>
      </w:pPr>
    </w:p>
    <w:p w14:paraId="42DC8A94" w14:textId="77777777" w:rsidR="004211D3" w:rsidRDefault="004211D3" w:rsidP="00B510B9">
      <w:pPr>
        <w:pStyle w:val="VBAILTBody"/>
        <w:spacing w:before="0" w:after="0" w:line="240" w:lineRule="auto"/>
        <w:rPr>
          <w:rFonts w:ascii="Arial" w:hAnsi="Arial"/>
        </w:rPr>
        <w:sectPr w:rsidR="004211D3" w:rsidSect="00277A64">
          <w:headerReference w:type="default" r:id="rId17"/>
          <w:footerReference w:type="default" r:id="rId18"/>
          <w:headerReference w:type="first" r:id="rId19"/>
          <w:footerReference w:type="first" r:id="rId20"/>
          <w:pgSz w:w="12240" w:h="15840"/>
          <w:pgMar w:top="90" w:right="1440" w:bottom="1440" w:left="1440" w:header="720" w:footer="720" w:gutter="0"/>
          <w:cols w:space="720"/>
          <w:docGrid w:linePitch="360"/>
        </w:sectPr>
      </w:pPr>
    </w:p>
    <w:p w14:paraId="7E6EC7C0" w14:textId="77777777" w:rsidR="009663B9" w:rsidRDefault="005710E9" w:rsidP="0067574F">
      <w:pPr>
        <w:pStyle w:val="VBAILTHeading1"/>
        <w:spacing w:before="0" w:after="0"/>
        <w:rPr>
          <w:rFonts w:ascii="Arial" w:hAnsi="Arial"/>
        </w:rPr>
      </w:pPr>
      <w:bookmarkStart w:id="21" w:name="_Toc3372170"/>
      <w:r w:rsidRPr="00FF4299">
        <w:rPr>
          <w:rFonts w:ascii="Arial" w:hAnsi="Arial"/>
        </w:rPr>
        <w:lastRenderedPageBreak/>
        <w:t xml:space="preserve">Lesson </w:t>
      </w:r>
      <w:r w:rsidR="00B177F2">
        <w:rPr>
          <w:rFonts w:ascii="Arial" w:hAnsi="Arial"/>
        </w:rPr>
        <w:t>4</w:t>
      </w:r>
      <w:r w:rsidR="003058FE">
        <w:rPr>
          <w:rFonts w:ascii="Arial" w:hAnsi="Arial"/>
        </w:rPr>
        <w:t xml:space="preserve">: </w:t>
      </w:r>
      <w:r w:rsidR="00B177F2">
        <w:rPr>
          <w:rFonts w:ascii="Arial" w:hAnsi="Arial"/>
        </w:rPr>
        <w:t>Obligations</w:t>
      </w:r>
      <w:bookmarkEnd w:id="21"/>
    </w:p>
    <w:p w14:paraId="5307ECBB" w14:textId="77777777" w:rsidR="0067574F" w:rsidRPr="0067574F" w:rsidRDefault="0067574F" w:rsidP="0067574F">
      <w:pPr>
        <w:pStyle w:val="VBAILTBody"/>
        <w:spacing w:before="0" w:after="0" w:line="240" w:lineRule="auto"/>
      </w:pPr>
    </w:p>
    <w:tbl>
      <w:tblPr>
        <w:tblStyle w:val="TableGrid"/>
        <w:tblW w:w="9302" w:type="dxa"/>
        <w:jc w:val="center"/>
        <w:tblLayout w:type="fixed"/>
        <w:tblCellMar>
          <w:left w:w="115" w:type="dxa"/>
          <w:right w:w="115" w:type="dxa"/>
        </w:tblCellMar>
        <w:tblLook w:val="04A0" w:firstRow="1" w:lastRow="0" w:firstColumn="1" w:lastColumn="0" w:noHBand="0" w:noVBand="1"/>
      </w:tblPr>
      <w:tblGrid>
        <w:gridCol w:w="3326"/>
        <w:gridCol w:w="5976"/>
      </w:tblGrid>
      <w:tr w:rsidR="00B3746F" w:rsidRPr="008A1DE7" w14:paraId="3B45DAA0" w14:textId="77777777" w:rsidTr="007C323A">
        <w:trPr>
          <w:trHeight w:val="224"/>
          <w:tblHeader/>
          <w:jc w:val="center"/>
        </w:trPr>
        <w:tc>
          <w:tcPr>
            <w:tcW w:w="3326" w:type="dxa"/>
            <w:tcBorders>
              <w:right w:val="dashSmallGap" w:sz="4" w:space="0" w:color="auto"/>
            </w:tcBorders>
            <w:shd w:val="clear" w:color="auto" w:fill="BDD6EE" w:themeFill="accent1" w:themeFillTint="66"/>
          </w:tcPr>
          <w:p w14:paraId="0A9084DC" w14:textId="77777777" w:rsidR="00B3746F" w:rsidRPr="008A1DE7" w:rsidRDefault="00B3746F" w:rsidP="007C323A">
            <w:pPr>
              <w:pStyle w:val="VBAILTTableHeading1"/>
              <w:spacing w:before="0" w:after="0"/>
              <w:rPr>
                <w:rFonts w:ascii="Arial" w:hAnsi="Arial"/>
                <w:color w:val="auto"/>
              </w:rPr>
            </w:pPr>
            <w:r w:rsidRPr="008A1DE7">
              <w:rPr>
                <w:rFonts w:ascii="Arial" w:hAnsi="Arial"/>
                <w:color w:val="auto"/>
              </w:rPr>
              <w:br w:type="page"/>
              <w:t>Lesson 4:  PowerPoint Slides</w:t>
            </w:r>
          </w:p>
        </w:tc>
        <w:tc>
          <w:tcPr>
            <w:tcW w:w="5976" w:type="dxa"/>
            <w:tcBorders>
              <w:left w:val="dashSmallGap" w:sz="4" w:space="0" w:color="auto"/>
            </w:tcBorders>
            <w:shd w:val="clear" w:color="auto" w:fill="BDD6EE" w:themeFill="accent1" w:themeFillTint="66"/>
          </w:tcPr>
          <w:p w14:paraId="6545A132" w14:textId="77777777" w:rsidR="00B3746F" w:rsidRPr="008A1DE7" w:rsidRDefault="00B3746F" w:rsidP="007C323A">
            <w:pPr>
              <w:pStyle w:val="VBAILTTableHeading1"/>
              <w:spacing w:before="0" w:after="0"/>
              <w:rPr>
                <w:rFonts w:ascii="Arial" w:hAnsi="Arial"/>
                <w:color w:val="auto"/>
              </w:rPr>
            </w:pPr>
            <w:r>
              <w:rPr>
                <w:rFonts w:ascii="Arial" w:hAnsi="Arial"/>
                <w:color w:val="auto"/>
              </w:rPr>
              <w:t>Notes</w:t>
            </w:r>
          </w:p>
        </w:tc>
      </w:tr>
      <w:tr w:rsidR="00B3746F" w:rsidRPr="00C13210" w14:paraId="2021ABD5" w14:textId="77777777" w:rsidTr="007C323A">
        <w:trPr>
          <w:jc w:val="center"/>
        </w:trPr>
        <w:tc>
          <w:tcPr>
            <w:tcW w:w="3326" w:type="dxa"/>
            <w:tcBorders>
              <w:right w:val="dashSmallGap" w:sz="4" w:space="0" w:color="auto"/>
            </w:tcBorders>
          </w:tcPr>
          <w:p w14:paraId="01E0EF57" w14:textId="77777777" w:rsidR="00B3746F" w:rsidRPr="008A1DE7" w:rsidRDefault="00B3746F" w:rsidP="007C323A">
            <w:pPr>
              <w:pStyle w:val="VBAILTBody"/>
              <w:keepNext/>
              <w:spacing w:before="0" w:after="0" w:line="240" w:lineRule="auto"/>
              <w:rPr>
                <w:rFonts w:ascii="Arial" w:hAnsi="Arial"/>
                <w:b/>
                <w:color w:val="auto"/>
              </w:rPr>
            </w:pPr>
            <w:r w:rsidRPr="008A1DE7">
              <w:rPr>
                <w:rFonts w:ascii="Arial" w:hAnsi="Arial"/>
                <w:b/>
                <w:color w:val="auto"/>
              </w:rPr>
              <w:t>Lesson 4: Obligations</w:t>
            </w:r>
          </w:p>
        </w:tc>
        <w:tc>
          <w:tcPr>
            <w:tcW w:w="5976" w:type="dxa"/>
            <w:tcBorders>
              <w:left w:val="dashSmallGap" w:sz="4" w:space="0" w:color="auto"/>
            </w:tcBorders>
          </w:tcPr>
          <w:p w14:paraId="2D4A8D76" w14:textId="29757FCE" w:rsidR="00B3746F" w:rsidRPr="00C13210" w:rsidRDefault="00B3746F" w:rsidP="007C323A">
            <w:pPr>
              <w:pStyle w:val="VBAILTBody"/>
              <w:keepNext/>
              <w:spacing w:before="0" w:after="0" w:line="240" w:lineRule="auto"/>
              <w:rPr>
                <w:rStyle w:val="Strong"/>
                <w:rFonts w:ascii="Arial" w:hAnsi="Arial"/>
                <w:b w:val="0"/>
                <w:bCs w:val="0"/>
                <w:color w:val="auto"/>
              </w:rPr>
            </w:pPr>
            <w:r w:rsidRPr="00C13210">
              <w:rPr>
                <w:rStyle w:val="Strong"/>
                <w:rFonts w:ascii="Arial" w:hAnsi="Arial"/>
                <w:b w:val="0"/>
                <w:color w:val="auto"/>
              </w:rPr>
              <w:t>Slide</w:t>
            </w:r>
            <w:r w:rsidRPr="008A1DE7">
              <w:rPr>
                <w:rFonts w:ascii="Arial" w:hAnsi="Arial"/>
                <w:color w:val="auto"/>
              </w:rPr>
              <w:t xml:space="preserve"> </w:t>
            </w:r>
            <w:r w:rsidR="004211D3">
              <w:rPr>
                <w:rStyle w:val="Strong"/>
                <w:rFonts w:ascii="Arial" w:hAnsi="Arial"/>
                <w:color w:val="auto"/>
              </w:rPr>
              <w:t>1.</w:t>
            </w:r>
            <w:r w:rsidRPr="008A1DE7">
              <w:rPr>
                <w:rFonts w:ascii="Arial" w:hAnsi="Arial"/>
                <w:color w:val="auto"/>
              </w:rPr>
              <w:t xml:space="preserve"> “Lesson 4: Obligations”</w:t>
            </w:r>
          </w:p>
        </w:tc>
      </w:tr>
      <w:tr w:rsidR="00B3746F" w:rsidRPr="00C13210" w14:paraId="22123217" w14:textId="77777777" w:rsidTr="007C323A">
        <w:trPr>
          <w:jc w:val="center"/>
        </w:trPr>
        <w:tc>
          <w:tcPr>
            <w:tcW w:w="3326" w:type="dxa"/>
            <w:tcBorders>
              <w:right w:val="dashSmallGap" w:sz="4" w:space="0" w:color="auto"/>
            </w:tcBorders>
          </w:tcPr>
          <w:p w14:paraId="46C9CB31" w14:textId="77777777" w:rsidR="00B3746F" w:rsidRPr="00F80497" w:rsidRDefault="00B3746F" w:rsidP="007C323A">
            <w:pPr>
              <w:pStyle w:val="VBAILTBody"/>
              <w:spacing w:before="0" w:after="0" w:line="240" w:lineRule="auto"/>
              <w:rPr>
                <w:rFonts w:ascii="Arial" w:hAnsi="Arial"/>
                <w:b/>
              </w:rPr>
            </w:pPr>
            <w:r w:rsidRPr="00F80497">
              <w:rPr>
                <w:rFonts w:ascii="Arial" w:hAnsi="Arial"/>
                <w:b/>
              </w:rPr>
              <w:t>Ice Breaker – Poll Question</w:t>
            </w:r>
          </w:p>
          <w:p w14:paraId="4684F536" w14:textId="77777777" w:rsidR="00B3746F" w:rsidRPr="00E6168E" w:rsidRDefault="00B3746F" w:rsidP="007C323A">
            <w:r w:rsidRPr="00E6168E">
              <w:t xml:space="preserve">How many obligations have you processed in the past 12 months? </w:t>
            </w:r>
          </w:p>
          <w:p w14:paraId="75BFED5C" w14:textId="77777777" w:rsidR="00B3746F" w:rsidRPr="00E6168E" w:rsidRDefault="00B3746F" w:rsidP="003D569C">
            <w:pPr>
              <w:keepNext/>
              <w:numPr>
                <w:ilvl w:val="1"/>
                <w:numId w:val="46"/>
              </w:numPr>
              <w:ind w:left="720"/>
              <w:rPr>
                <w:bCs/>
                <w:color w:val="auto"/>
              </w:rPr>
            </w:pPr>
            <w:r w:rsidRPr="00E6168E">
              <w:rPr>
                <w:bCs/>
                <w:color w:val="auto"/>
              </w:rPr>
              <w:t>None</w:t>
            </w:r>
          </w:p>
          <w:p w14:paraId="5F01CCF8" w14:textId="77777777" w:rsidR="00B3746F" w:rsidRPr="00E6168E" w:rsidRDefault="00B3746F" w:rsidP="003D569C">
            <w:pPr>
              <w:keepNext/>
              <w:numPr>
                <w:ilvl w:val="1"/>
                <w:numId w:val="46"/>
              </w:numPr>
              <w:ind w:left="720"/>
              <w:rPr>
                <w:bCs/>
                <w:color w:val="auto"/>
              </w:rPr>
            </w:pPr>
            <w:r w:rsidRPr="00E6168E">
              <w:rPr>
                <w:bCs/>
                <w:color w:val="auto"/>
              </w:rPr>
              <w:t>Fewer than 20</w:t>
            </w:r>
          </w:p>
          <w:p w14:paraId="63212B52" w14:textId="77777777" w:rsidR="00B3746F" w:rsidRDefault="00B3746F" w:rsidP="003D569C">
            <w:pPr>
              <w:keepNext/>
              <w:numPr>
                <w:ilvl w:val="1"/>
                <w:numId w:val="46"/>
              </w:numPr>
              <w:ind w:left="720"/>
              <w:rPr>
                <w:bCs/>
                <w:color w:val="auto"/>
              </w:rPr>
            </w:pPr>
            <w:r w:rsidRPr="00E6168E">
              <w:rPr>
                <w:bCs/>
                <w:color w:val="auto"/>
              </w:rPr>
              <w:t>Between 20 and 100</w:t>
            </w:r>
          </w:p>
          <w:p w14:paraId="0A87D1D8" w14:textId="77777777" w:rsidR="00B3746F" w:rsidRPr="00F80497" w:rsidRDefault="00B3746F" w:rsidP="003D569C">
            <w:pPr>
              <w:keepNext/>
              <w:numPr>
                <w:ilvl w:val="1"/>
                <w:numId w:val="46"/>
              </w:numPr>
              <w:ind w:left="720"/>
              <w:rPr>
                <w:bCs/>
                <w:color w:val="auto"/>
              </w:rPr>
            </w:pPr>
            <w:r w:rsidRPr="00E6168E">
              <w:rPr>
                <w:bCs/>
                <w:color w:val="auto"/>
              </w:rPr>
              <w:t>More than 100</w:t>
            </w:r>
          </w:p>
        </w:tc>
        <w:tc>
          <w:tcPr>
            <w:tcW w:w="5976" w:type="dxa"/>
            <w:tcBorders>
              <w:left w:val="dashSmallGap" w:sz="4" w:space="0" w:color="auto"/>
            </w:tcBorders>
          </w:tcPr>
          <w:p w14:paraId="1789F1E9" w14:textId="0DA75A76" w:rsidR="00B3746F" w:rsidRPr="00C13210" w:rsidRDefault="00B3746F" w:rsidP="007C323A">
            <w:pPr>
              <w:pStyle w:val="VBAILTBody"/>
              <w:spacing w:before="0" w:after="0" w:line="240" w:lineRule="auto"/>
              <w:rPr>
                <w:rStyle w:val="Strong"/>
                <w:rFonts w:ascii="Arial" w:hAnsi="Arial"/>
                <w:b w:val="0"/>
                <w:bCs w:val="0"/>
              </w:rPr>
            </w:pPr>
            <w:r w:rsidRPr="00C13210">
              <w:rPr>
                <w:rStyle w:val="Strong"/>
                <w:rFonts w:ascii="Arial" w:hAnsi="Arial"/>
                <w:b w:val="0"/>
              </w:rPr>
              <w:t>Slide</w:t>
            </w:r>
            <w:r w:rsidRPr="00F80497">
              <w:rPr>
                <w:rFonts w:ascii="Arial" w:hAnsi="Arial"/>
              </w:rPr>
              <w:t xml:space="preserve"> </w:t>
            </w:r>
            <w:r w:rsidR="004211D3" w:rsidRPr="004211D3">
              <w:rPr>
                <w:rFonts w:ascii="Arial" w:hAnsi="Arial"/>
                <w:b/>
              </w:rPr>
              <w:t>2.</w:t>
            </w:r>
            <w:r w:rsidRPr="00F80497">
              <w:rPr>
                <w:rFonts w:ascii="Arial" w:hAnsi="Arial"/>
              </w:rPr>
              <w:t xml:space="preserve"> “Ice Breaker – Poll Question”</w:t>
            </w:r>
          </w:p>
        </w:tc>
      </w:tr>
      <w:tr w:rsidR="00B3746F" w:rsidRPr="008A1DE7" w14:paraId="191FD284" w14:textId="77777777" w:rsidTr="007C323A">
        <w:trPr>
          <w:jc w:val="center"/>
        </w:trPr>
        <w:tc>
          <w:tcPr>
            <w:tcW w:w="3326" w:type="dxa"/>
            <w:tcBorders>
              <w:right w:val="dashSmallGap" w:sz="4" w:space="0" w:color="auto"/>
            </w:tcBorders>
          </w:tcPr>
          <w:p w14:paraId="2F1869E8" w14:textId="77777777" w:rsidR="00B3746F" w:rsidRPr="008A1DE7" w:rsidRDefault="00B3746F" w:rsidP="007C323A">
            <w:pPr>
              <w:pStyle w:val="VBAILTBodyStrong"/>
              <w:keepNext/>
              <w:spacing w:before="0" w:after="0" w:line="240" w:lineRule="auto"/>
              <w:rPr>
                <w:rFonts w:ascii="Arial" w:hAnsi="Arial"/>
                <w:color w:val="auto"/>
              </w:rPr>
            </w:pPr>
            <w:r w:rsidRPr="008A1DE7">
              <w:rPr>
                <w:rFonts w:ascii="Arial" w:hAnsi="Arial"/>
                <w:color w:val="auto"/>
              </w:rPr>
              <w:t xml:space="preserve">Agenda </w:t>
            </w:r>
          </w:p>
          <w:p w14:paraId="56A3C30B" w14:textId="77777777" w:rsidR="00B3746F" w:rsidRPr="008A1DE7" w:rsidRDefault="00B3746F" w:rsidP="003D569C">
            <w:pPr>
              <w:pStyle w:val="VBAILTBody"/>
              <w:keepNext/>
              <w:numPr>
                <w:ilvl w:val="0"/>
                <w:numId w:val="47"/>
              </w:numPr>
              <w:spacing w:before="0" w:after="0" w:line="240" w:lineRule="auto"/>
              <w:rPr>
                <w:rStyle w:val="Strong"/>
                <w:rFonts w:ascii="Arial" w:hAnsi="Arial"/>
                <w:b w:val="0"/>
                <w:color w:val="auto"/>
              </w:rPr>
            </w:pPr>
            <w:r w:rsidRPr="008A1DE7">
              <w:rPr>
                <w:rStyle w:val="Strong"/>
                <w:rFonts w:ascii="Arial" w:hAnsi="Arial"/>
                <w:b w:val="0"/>
                <w:color w:val="auto"/>
              </w:rPr>
              <w:t>Learning Objectives</w:t>
            </w:r>
          </w:p>
          <w:p w14:paraId="637E6E10" w14:textId="77777777" w:rsidR="00B3746F" w:rsidRPr="008A1DE7" w:rsidRDefault="00B3746F" w:rsidP="003D569C">
            <w:pPr>
              <w:pStyle w:val="VBAILTBody"/>
              <w:keepNext/>
              <w:numPr>
                <w:ilvl w:val="0"/>
                <w:numId w:val="47"/>
              </w:numPr>
              <w:spacing w:before="0" w:after="0" w:line="240" w:lineRule="auto"/>
              <w:rPr>
                <w:rStyle w:val="Strong"/>
                <w:rFonts w:ascii="Arial" w:hAnsi="Arial"/>
                <w:b w:val="0"/>
                <w:color w:val="auto"/>
              </w:rPr>
            </w:pPr>
            <w:r w:rsidRPr="008A1DE7">
              <w:rPr>
                <w:rStyle w:val="Strong"/>
                <w:rFonts w:ascii="Arial" w:hAnsi="Arial"/>
                <w:b w:val="0"/>
                <w:color w:val="auto"/>
              </w:rPr>
              <w:t>Numbering Schema</w:t>
            </w:r>
          </w:p>
          <w:p w14:paraId="04513954" w14:textId="77777777" w:rsidR="00B3746F" w:rsidRPr="008A1DE7" w:rsidRDefault="00B3746F" w:rsidP="003D569C">
            <w:pPr>
              <w:pStyle w:val="VBAILTBody"/>
              <w:keepNext/>
              <w:numPr>
                <w:ilvl w:val="0"/>
                <w:numId w:val="47"/>
              </w:numPr>
              <w:spacing w:before="0" w:after="0" w:line="240" w:lineRule="auto"/>
              <w:rPr>
                <w:rStyle w:val="Strong"/>
                <w:rFonts w:ascii="Arial" w:hAnsi="Arial"/>
                <w:b w:val="0"/>
                <w:color w:val="auto"/>
              </w:rPr>
            </w:pPr>
            <w:r w:rsidRPr="008A1DE7">
              <w:rPr>
                <w:rStyle w:val="Strong"/>
                <w:rFonts w:ascii="Arial" w:hAnsi="Arial"/>
                <w:b w:val="0"/>
                <w:color w:val="auto"/>
              </w:rPr>
              <w:t>Policies</w:t>
            </w:r>
          </w:p>
          <w:p w14:paraId="3B10F301" w14:textId="77777777" w:rsidR="00B3746F" w:rsidRPr="008A1DE7" w:rsidRDefault="00B3746F" w:rsidP="003D569C">
            <w:pPr>
              <w:pStyle w:val="VBAILTBody"/>
              <w:keepNext/>
              <w:numPr>
                <w:ilvl w:val="0"/>
                <w:numId w:val="47"/>
              </w:numPr>
              <w:spacing w:before="0" w:after="0" w:line="240" w:lineRule="auto"/>
              <w:rPr>
                <w:rStyle w:val="Strong"/>
                <w:rFonts w:ascii="Arial" w:hAnsi="Arial"/>
                <w:b w:val="0"/>
                <w:color w:val="auto"/>
              </w:rPr>
            </w:pPr>
            <w:r w:rsidRPr="008A1DE7">
              <w:rPr>
                <w:rStyle w:val="Strong"/>
                <w:rFonts w:ascii="Arial" w:hAnsi="Arial"/>
                <w:b w:val="0"/>
                <w:color w:val="auto"/>
              </w:rPr>
              <w:t>Procedures</w:t>
            </w:r>
          </w:p>
          <w:p w14:paraId="14473CA4" w14:textId="77777777" w:rsidR="00B3746F" w:rsidRPr="008A1DE7" w:rsidRDefault="00B3746F" w:rsidP="003D569C">
            <w:pPr>
              <w:pStyle w:val="VBAILTBody"/>
              <w:keepNext/>
              <w:numPr>
                <w:ilvl w:val="1"/>
                <w:numId w:val="47"/>
              </w:numPr>
              <w:spacing w:before="0" w:after="0" w:line="240" w:lineRule="auto"/>
              <w:ind w:left="720"/>
              <w:rPr>
                <w:rStyle w:val="Strong"/>
                <w:rFonts w:ascii="Arial" w:hAnsi="Arial"/>
                <w:b w:val="0"/>
                <w:color w:val="auto"/>
              </w:rPr>
            </w:pPr>
            <w:r w:rsidRPr="008A1DE7">
              <w:rPr>
                <w:rStyle w:val="Strong"/>
                <w:rFonts w:ascii="Arial" w:hAnsi="Arial"/>
                <w:b w:val="0"/>
                <w:color w:val="auto"/>
              </w:rPr>
              <w:t>VAF 1358</w:t>
            </w:r>
          </w:p>
          <w:p w14:paraId="0BEE19CD" w14:textId="77777777" w:rsidR="00B3746F" w:rsidRPr="008A1DE7" w:rsidRDefault="00B3746F" w:rsidP="003D569C">
            <w:pPr>
              <w:pStyle w:val="VBAILTBody"/>
              <w:keepNext/>
              <w:numPr>
                <w:ilvl w:val="1"/>
                <w:numId w:val="47"/>
              </w:numPr>
              <w:spacing w:before="0" w:after="0" w:line="240" w:lineRule="auto"/>
              <w:ind w:left="720"/>
              <w:rPr>
                <w:rStyle w:val="Strong"/>
                <w:rFonts w:ascii="Arial" w:hAnsi="Arial"/>
                <w:b w:val="0"/>
                <w:color w:val="auto"/>
              </w:rPr>
            </w:pPr>
            <w:r w:rsidRPr="008A1DE7">
              <w:rPr>
                <w:rStyle w:val="Strong"/>
                <w:rFonts w:ascii="Arial" w:hAnsi="Arial"/>
                <w:b w:val="0"/>
                <w:color w:val="auto"/>
              </w:rPr>
              <w:t>VAF 2237</w:t>
            </w:r>
          </w:p>
          <w:p w14:paraId="4860861E" w14:textId="77777777" w:rsidR="00B3746F" w:rsidRPr="008A1DE7" w:rsidRDefault="00B3746F" w:rsidP="003D569C">
            <w:pPr>
              <w:pStyle w:val="VBAILTBody"/>
              <w:keepNext/>
              <w:numPr>
                <w:ilvl w:val="0"/>
                <w:numId w:val="47"/>
              </w:numPr>
              <w:spacing w:before="0" w:after="0" w:line="240" w:lineRule="auto"/>
              <w:rPr>
                <w:rStyle w:val="Strong"/>
                <w:rFonts w:ascii="Arial" w:hAnsi="Arial"/>
                <w:b w:val="0"/>
                <w:color w:val="auto"/>
              </w:rPr>
            </w:pPr>
            <w:r w:rsidRPr="008A1DE7">
              <w:rPr>
                <w:rStyle w:val="Strong"/>
                <w:rFonts w:ascii="Arial" w:hAnsi="Arial"/>
                <w:b w:val="0"/>
                <w:color w:val="auto"/>
              </w:rPr>
              <w:t>Local Travel Obligations</w:t>
            </w:r>
          </w:p>
          <w:p w14:paraId="3A061307" w14:textId="77777777" w:rsidR="00B3746F" w:rsidRPr="008A1DE7" w:rsidRDefault="00B3746F" w:rsidP="003D569C">
            <w:pPr>
              <w:pStyle w:val="VBAILTBody"/>
              <w:keepNext/>
              <w:numPr>
                <w:ilvl w:val="0"/>
                <w:numId w:val="47"/>
              </w:numPr>
              <w:spacing w:before="0" w:after="0" w:line="240" w:lineRule="auto"/>
              <w:rPr>
                <w:rStyle w:val="Strong"/>
                <w:rFonts w:ascii="Arial" w:hAnsi="Arial"/>
                <w:b w:val="0"/>
                <w:color w:val="auto"/>
              </w:rPr>
            </w:pPr>
            <w:r w:rsidRPr="008A1DE7">
              <w:rPr>
                <w:rStyle w:val="Strong"/>
                <w:rFonts w:ascii="Arial" w:hAnsi="Arial"/>
                <w:b w:val="0"/>
                <w:color w:val="auto"/>
              </w:rPr>
              <w:t>CAATS Obligations</w:t>
            </w:r>
          </w:p>
          <w:p w14:paraId="1614BD20" w14:textId="77777777" w:rsidR="00B3746F" w:rsidRPr="008A1DE7" w:rsidRDefault="00B3746F" w:rsidP="003D569C">
            <w:pPr>
              <w:pStyle w:val="VBAILTBody"/>
              <w:keepNext/>
              <w:numPr>
                <w:ilvl w:val="0"/>
                <w:numId w:val="47"/>
              </w:numPr>
              <w:spacing w:before="0" w:after="0" w:line="240" w:lineRule="auto"/>
              <w:rPr>
                <w:rStyle w:val="Strong"/>
                <w:rFonts w:ascii="Arial" w:hAnsi="Arial"/>
                <w:b w:val="0"/>
                <w:bCs w:val="0"/>
                <w:color w:val="auto"/>
              </w:rPr>
            </w:pPr>
            <w:r w:rsidRPr="008A1DE7">
              <w:rPr>
                <w:rStyle w:val="Strong"/>
                <w:rFonts w:ascii="Arial" w:hAnsi="Arial"/>
                <w:b w:val="0"/>
                <w:bCs w:val="0"/>
                <w:color w:val="auto"/>
              </w:rPr>
              <w:t xml:space="preserve">Summary </w:t>
            </w:r>
          </w:p>
          <w:p w14:paraId="3A2499BF" w14:textId="77777777" w:rsidR="00B3746F" w:rsidRDefault="00B3746F" w:rsidP="003D569C">
            <w:pPr>
              <w:pStyle w:val="VBAILTBody"/>
              <w:keepNext/>
              <w:numPr>
                <w:ilvl w:val="0"/>
                <w:numId w:val="47"/>
              </w:numPr>
              <w:spacing w:before="0" w:after="0" w:line="240" w:lineRule="auto"/>
              <w:rPr>
                <w:rStyle w:val="Strong"/>
                <w:rFonts w:ascii="Arial" w:hAnsi="Arial"/>
                <w:b w:val="0"/>
                <w:bCs w:val="0"/>
                <w:color w:val="auto"/>
              </w:rPr>
            </w:pPr>
            <w:r w:rsidRPr="008A1DE7">
              <w:rPr>
                <w:rStyle w:val="Strong"/>
                <w:rFonts w:ascii="Arial" w:hAnsi="Arial"/>
                <w:b w:val="0"/>
                <w:bCs w:val="0"/>
                <w:color w:val="auto"/>
              </w:rPr>
              <w:t>Questions</w:t>
            </w:r>
          </w:p>
          <w:p w14:paraId="34A83657" w14:textId="37B04888" w:rsidR="00077773" w:rsidRPr="00245BAE" w:rsidRDefault="00077773" w:rsidP="003D569C">
            <w:pPr>
              <w:pStyle w:val="VBAILTBody"/>
              <w:keepNext/>
              <w:numPr>
                <w:ilvl w:val="0"/>
                <w:numId w:val="47"/>
              </w:numPr>
              <w:spacing w:before="0" w:after="0" w:line="240" w:lineRule="auto"/>
              <w:rPr>
                <w:rFonts w:ascii="Arial" w:hAnsi="Arial"/>
                <w:color w:val="auto"/>
              </w:rPr>
            </w:pPr>
            <w:r>
              <w:rPr>
                <w:rFonts w:ascii="Arial" w:hAnsi="Arial"/>
                <w:color w:val="auto"/>
              </w:rPr>
              <w:t>Financial Policies</w:t>
            </w:r>
          </w:p>
        </w:tc>
        <w:tc>
          <w:tcPr>
            <w:tcW w:w="5976" w:type="dxa"/>
            <w:tcBorders>
              <w:left w:val="dashSmallGap" w:sz="4" w:space="0" w:color="auto"/>
            </w:tcBorders>
          </w:tcPr>
          <w:p w14:paraId="3439668C" w14:textId="7A7E35C1" w:rsidR="00B3746F" w:rsidRPr="008A1DE7" w:rsidRDefault="00B3746F" w:rsidP="007C323A">
            <w:pPr>
              <w:pStyle w:val="VBAILTBody"/>
              <w:keepNext/>
              <w:spacing w:before="0" w:after="0" w:line="240" w:lineRule="auto"/>
              <w:rPr>
                <w:rStyle w:val="Strong"/>
                <w:rFonts w:ascii="Arial" w:hAnsi="Arial"/>
                <w:b w:val="0"/>
                <w:bCs w:val="0"/>
                <w:color w:val="auto"/>
              </w:rPr>
            </w:pPr>
            <w:r w:rsidRPr="005648F0">
              <w:rPr>
                <w:rStyle w:val="Strong"/>
                <w:rFonts w:ascii="Arial" w:hAnsi="Arial"/>
                <w:b w:val="0"/>
                <w:color w:val="auto"/>
              </w:rPr>
              <w:t>Slide</w:t>
            </w:r>
            <w:r w:rsidRPr="008A1DE7">
              <w:rPr>
                <w:rFonts w:ascii="Arial" w:hAnsi="Arial"/>
                <w:color w:val="auto"/>
              </w:rPr>
              <w:t xml:space="preserve"> </w:t>
            </w:r>
            <w:r w:rsidR="004211D3">
              <w:rPr>
                <w:rStyle w:val="Strong"/>
                <w:rFonts w:ascii="Arial" w:hAnsi="Arial"/>
                <w:color w:val="auto"/>
              </w:rPr>
              <w:t>3.</w:t>
            </w:r>
            <w:r w:rsidRPr="008A1DE7">
              <w:rPr>
                <w:rFonts w:ascii="Arial" w:hAnsi="Arial"/>
                <w:color w:val="auto"/>
              </w:rPr>
              <w:t xml:space="preserve"> “Agenda”</w:t>
            </w:r>
          </w:p>
        </w:tc>
      </w:tr>
      <w:tr w:rsidR="00B3746F" w:rsidRPr="008A1DE7" w14:paraId="59A47D50" w14:textId="77777777" w:rsidTr="007C323A">
        <w:trPr>
          <w:jc w:val="center"/>
        </w:trPr>
        <w:tc>
          <w:tcPr>
            <w:tcW w:w="3326" w:type="dxa"/>
            <w:tcBorders>
              <w:right w:val="dashSmallGap" w:sz="4" w:space="0" w:color="auto"/>
            </w:tcBorders>
          </w:tcPr>
          <w:p w14:paraId="74DBDAA1" w14:textId="77777777" w:rsidR="00B3746F" w:rsidRPr="008A1DE7" w:rsidRDefault="00B3746F" w:rsidP="007C323A">
            <w:pPr>
              <w:pStyle w:val="VBAILTBody"/>
              <w:spacing w:before="0" w:after="0" w:line="240" w:lineRule="auto"/>
              <w:rPr>
                <w:rFonts w:ascii="Arial" w:hAnsi="Arial"/>
                <w:b/>
                <w:color w:val="auto"/>
              </w:rPr>
            </w:pPr>
            <w:r w:rsidRPr="008A1DE7">
              <w:rPr>
                <w:rFonts w:ascii="Arial" w:hAnsi="Arial"/>
                <w:b/>
                <w:color w:val="auto"/>
              </w:rPr>
              <w:t>Learning Objectives</w:t>
            </w:r>
          </w:p>
          <w:p w14:paraId="315F5A09" w14:textId="77777777" w:rsidR="00B3746F" w:rsidRPr="008A1DE7" w:rsidRDefault="00B3746F" w:rsidP="007C323A">
            <w:pPr>
              <w:pStyle w:val="VBAILTBody"/>
              <w:spacing w:before="0" w:after="0" w:line="240" w:lineRule="auto"/>
              <w:rPr>
                <w:rFonts w:ascii="Arial" w:hAnsi="Arial"/>
                <w:color w:val="auto"/>
              </w:rPr>
            </w:pPr>
            <w:r w:rsidRPr="008A1DE7">
              <w:rPr>
                <w:rFonts w:ascii="Arial" w:hAnsi="Arial"/>
                <w:color w:val="auto"/>
              </w:rPr>
              <w:t>The objectives of this lesson:</w:t>
            </w:r>
          </w:p>
          <w:p w14:paraId="320DD560" w14:textId="77777777" w:rsidR="00B3746F" w:rsidRPr="008A1DE7" w:rsidRDefault="00B3746F" w:rsidP="003D569C">
            <w:pPr>
              <w:numPr>
                <w:ilvl w:val="0"/>
                <w:numId w:val="29"/>
              </w:numPr>
              <w:tabs>
                <w:tab w:val="num" w:pos="1440"/>
              </w:tabs>
              <w:rPr>
                <w:color w:val="auto"/>
              </w:rPr>
            </w:pPr>
            <w:r w:rsidRPr="008A1DE7">
              <w:rPr>
                <w:color w:val="auto"/>
              </w:rPr>
              <w:t>Recognize the acceptable methods to establish and modify obligations per VAF policy</w:t>
            </w:r>
          </w:p>
          <w:p w14:paraId="57BF9000" w14:textId="77777777" w:rsidR="00B3746F" w:rsidRPr="008A1DE7" w:rsidRDefault="00B3746F" w:rsidP="003D569C">
            <w:pPr>
              <w:numPr>
                <w:ilvl w:val="0"/>
                <w:numId w:val="29"/>
              </w:numPr>
              <w:tabs>
                <w:tab w:val="num" w:pos="1440"/>
              </w:tabs>
              <w:rPr>
                <w:color w:val="auto"/>
              </w:rPr>
            </w:pPr>
            <w:r w:rsidRPr="008A1DE7">
              <w:rPr>
                <w:color w:val="auto"/>
              </w:rPr>
              <w:t>Use the FMS tables to determine the accounting string</w:t>
            </w:r>
          </w:p>
          <w:p w14:paraId="6B043ED1" w14:textId="77777777" w:rsidR="00B3746F" w:rsidRDefault="00B3746F" w:rsidP="003D569C">
            <w:pPr>
              <w:numPr>
                <w:ilvl w:val="0"/>
                <w:numId w:val="29"/>
              </w:numPr>
              <w:tabs>
                <w:tab w:val="num" w:pos="1440"/>
              </w:tabs>
              <w:rPr>
                <w:color w:val="auto"/>
              </w:rPr>
            </w:pPr>
            <w:r w:rsidRPr="008A1DE7">
              <w:rPr>
                <w:color w:val="auto"/>
              </w:rPr>
              <w:t>Understand the CAATS obligation modules</w:t>
            </w:r>
          </w:p>
          <w:p w14:paraId="1CEACA92" w14:textId="77777777" w:rsidR="00B3746F" w:rsidRPr="0000396D" w:rsidRDefault="00B3746F" w:rsidP="003D569C">
            <w:pPr>
              <w:numPr>
                <w:ilvl w:val="0"/>
                <w:numId w:val="29"/>
              </w:numPr>
              <w:tabs>
                <w:tab w:val="num" w:pos="1440"/>
              </w:tabs>
              <w:rPr>
                <w:color w:val="auto"/>
              </w:rPr>
            </w:pPr>
            <w:r w:rsidRPr="0000396D">
              <w:rPr>
                <w:rStyle w:val="Strong"/>
                <w:b w:val="0"/>
                <w:color w:val="auto"/>
              </w:rPr>
              <w:t>Establish, modify, and cancel obligations</w:t>
            </w:r>
            <w:r w:rsidRPr="0000396D">
              <w:rPr>
                <w:b/>
                <w:color w:val="auto"/>
              </w:rPr>
              <w:t xml:space="preserve">   </w:t>
            </w:r>
          </w:p>
        </w:tc>
        <w:tc>
          <w:tcPr>
            <w:tcW w:w="5976" w:type="dxa"/>
            <w:tcBorders>
              <w:left w:val="dashSmallGap" w:sz="4" w:space="0" w:color="auto"/>
            </w:tcBorders>
          </w:tcPr>
          <w:p w14:paraId="7669F337" w14:textId="00129815" w:rsidR="00B3746F" w:rsidRPr="008A1DE7" w:rsidRDefault="00B3746F" w:rsidP="007C323A">
            <w:pPr>
              <w:pStyle w:val="VBAILTBody"/>
              <w:spacing w:before="0" w:after="0" w:line="240" w:lineRule="auto"/>
              <w:rPr>
                <w:rStyle w:val="Strong"/>
                <w:rFonts w:ascii="Arial" w:hAnsi="Arial"/>
                <w:b w:val="0"/>
                <w:bCs w:val="0"/>
                <w:color w:val="auto"/>
              </w:rPr>
            </w:pPr>
            <w:r w:rsidRPr="005648F0">
              <w:rPr>
                <w:rStyle w:val="Strong"/>
                <w:rFonts w:ascii="Arial" w:hAnsi="Arial"/>
                <w:b w:val="0"/>
                <w:color w:val="auto"/>
              </w:rPr>
              <w:t>Slide</w:t>
            </w:r>
            <w:r w:rsidRPr="008A1DE7">
              <w:rPr>
                <w:rFonts w:ascii="Arial" w:hAnsi="Arial"/>
                <w:color w:val="auto"/>
              </w:rPr>
              <w:t xml:space="preserve"> </w:t>
            </w:r>
            <w:r w:rsidR="004211D3">
              <w:rPr>
                <w:rStyle w:val="Strong"/>
                <w:rFonts w:ascii="Arial" w:hAnsi="Arial"/>
                <w:color w:val="auto"/>
              </w:rPr>
              <w:t>4.</w:t>
            </w:r>
            <w:r w:rsidRPr="008A1DE7">
              <w:rPr>
                <w:rFonts w:ascii="Arial" w:hAnsi="Arial"/>
                <w:color w:val="auto"/>
              </w:rPr>
              <w:t xml:space="preserve"> “Learning Objectives”</w:t>
            </w:r>
          </w:p>
        </w:tc>
      </w:tr>
      <w:tr w:rsidR="00B3746F" w:rsidRPr="005648F0" w14:paraId="04520BF3" w14:textId="77777777" w:rsidTr="007C323A">
        <w:trPr>
          <w:jc w:val="center"/>
        </w:trPr>
        <w:tc>
          <w:tcPr>
            <w:tcW w:w="3326" w:type="dxa"/>
            <w:tcBorders>
              <w:right w:val="dashSmallGap" w:sz="4" w:space="0" w:color="auto"/>
            </w:tcBorders>
          </w:tcPr>
          <w:p w14:paraId="16685B7A" w14:textId="77777777" w:rsidR="00B3746F" w:rsidRPr="008A1DE7" w:rsidRDefault="00B3746F" w:rsidP="007C323A">
            <w:pPr>
              <w:pStyle w:val="VBAILTBody"/>
              <w:keepNext/>
              <w:spacing w:before="0" w:after="0" w:line="240" w:lineRule="auto"/>
              <w:rPr>
                <w:rFonts w:ascii="Arial" w:hAnsi="Arial"/>
                <w:b/>
                <w:color w:val="auto"/>
              </w:rPr>
            </w:pPr>
            <w:r w:rsidRPr="008A1DE7">
              <w:rPr>
                <w:rFonts w:ascii="Arial" w:hAnsi="Arial"/>
                <w:b/>
                <w:color w:val="auto"/>
              </w:rPr>
              <w:lastRenderedPageBreak/>
              <w:t>1358 Obligation Numbering Schema</w:t>
            </w:r>
          </w:p>
          <w:p w14:paraId="3C8A2300" w14:textId="77777777" w:rsidR="00B3746F" w:rsidRPr="008A1DE7" w:rsidRDefault="00B3746F" w:rsidP="007C323A">
            <w:pPr>
              <w:pStyle w:val="VBAILTBody"/>
              <w:keepNext/>
              <w:spacing w:before="0" w:after="0" w:line="240" w:lineRule="auto"/>
              <w:rPr>
                <w:rFonts w:ascii="Arial" w:hAnsi="Arial"/>
                <w:b/>
                <w:color w:val="auto"/>
              </w:rPr>
            </w:pPr>
            <w:r w:rsidRPr="008A1DE7">
              <w:rPr>
                <w:rFonts w:ascii="Arial" w:hAnsi="Arial"/>
                <w:b/>
                <w:color w:val="auto"/>
              </w:rPr>
              <w:t>Fund Type/Numbering</w:t>
            </w:r>
          </w:p>
          <w:p w14:paraId="1A6D7C03" w14:textId="77777777" w:rsidR="00B3746F" w:rsidRPr="008A1DE7" w:rsidRDefault="00B3746F" w:rsidP="007C323A">
            <w:pPr>
              <w:pStyle w:val="VBAILTBody"/>
              <w:keepNext/>
              <w:tabs>
                <w:tab w:val="left" w:pos="1653"/>
              </w:tabs>
              <w:spacing w:before="0" w:after="0" w:line="240" w:lineRule="auto"/>
              <w:rPr>
                <w:rFonts w:ascii="Arial" w:hAnsi="Arial"/>
                <w:b/>
                <w:color w:val="auto"/>
              </w:rPr>
            </w:pPr>
            <w:r w:rsidRPr="008A1DE7">
              <w:rPr>
                <w:rFonts w:ascii="Arial" w:hAnsi="Arial"/>
                <w:color w:val="auto"/>
              </w:rPr>
              <w:t>Non-Federal/JX0001-JX3999</w:t>
            </w:r>
          </w:p>
          <w:p w14:paraId="753B3DBA" w14:textId="77777777" w:rsidR="00B3746F" w:rsidRPr="008A1DE7" w:rsidRDefault="00B3746F" w:rsidP="007C323A">
            <w:pPr>
              <w:pStyle w:val="VBAILTBody"/>
              <w:keepNext/>
              <w:tabs>
                <w:tab w:val="left" w:pos="1653"/>
              </w:tabs>
              <w:spacing w:before="0" w:after="0" w:line="240" w:lineRule="auto"/>
              <w:rPr>
                <w:rFonts w:ascii="Arial" w:hAnsi="Arial"/>
                <w:b/>
                <w:color w:val="auto"/>
              </w:rPr>
            </w:pPr>
            <w:r w:rsidRPr="008A1DE7">
              <w:rPr>
                <w:rFonts w:ascii="Arial" w:hAnsi="Arial"/>
                <w:color w:val="auto"/>
              </w:rPr>
              <w:t>Certified/JX5000-JX7999</w:t>
            </w:r>
          </w:p>
          <w:p w14:paraId="7CBC0313" w14:textId="77777777" w:rsidR="00B3746F" w:rsidRPr="008A1DE7" w:rsidRDefault="00B3746F" w:rsidP="007C323A">
            <w:pPr>
              <w:pStyle w:val="VBAILTBody"/>
              <w:keepNext/>
              <w:tabs>
                <w:tab w:val="left" w:pos="1653"/>
              </w:tabs>
              <w:spacing w:before="0" w:after="0" w:line="240" w:lineRule="auto"/>
              <w:rPr>
                <w:rFonts w:ascii="Arial" w:hAnsi="Arial"/>
                <w:b/>
                <w:color w:val="auto"/>
              </w:rPr>
            </w:pPr>
            <w:r w:rsidRPr="008A1DE7">
              <w:rPr>
                <w:rFonts w:ascii="Arial" w:hAnsi="Arial"/>
                <w:color w:val="auto"/>
              </w:rPr>
              <w:t>Federal/JX8000-JX9999</w:t>
            </w:r>
          </w:p>
          <w:p w14:paraId="3606C6FE" w14:textId="77777777" w:rsidR="00B3746F" w:rsidRPr="008A1DE7" w:rsidRDefault="00B3746F" w:rsidP="007C323A">
            <w:pPr>
              <w:pStyle w:val="VBAILTBody"/>
              <w:keepNext/>
              <w:tabs>
                <w:tab w:val="left" w:pos="1653"/>
              </w:tabs>
              <w:spacing w:before="0" w:after="0" w:line="240" w:lineRule="auto"/>
              <w:rPr>
                <w:rFonts w:ascii="Arial" w:hAnsi="Arial"/>
                <w:b/>
                <w:color w:val="auto"/>
              </w:rPr>
            </w:pPr>
            <w:r w:rsidRPr="008A1DE7">
              <w:rPr>
                <w:rFonts w:ascii="Arial" w:hAnsi="Arial"/>
                <w:color w:val="auto"/>
              </w:rPr>
              <w:t>Minor Construction Non Federal/ZX0000-ZX3999</w:t>
            </w:r>
          </w:p>
          <w:p w14:paraId="3D0CD21E" w14:textId="6BB07C6E" w:rsidR="00B3746F" w:rsidRDefault="00B3746F" w:rsidP="007C323A">
            <w:pPr>
              <w:pStyle w:val="VBAILTBody"/>
              <w:keepNext/>
              <w:tabs>
                <w:tab w:val="left" w:pos="1653"/>
              </w:tabs>
              <w:spacing w:before="0" w:after="0" w:line="240" w:lineRule="auto"/>
              <w:rPr>
                <w:rFonts w:ascii="Arial" w:hAnsi="Arial"/>
                <w:color w:val="auto"/>
              </w:rPr>
            </w:pPr>
            <w:r w:rsidRPr="008A1DE7">
              <w:rPr>
                <w:rFonts w:ascii="Arial" w:hAnsi="Arial"/>
                <w:color w:val="auto"/>
              </w:rPr>
              <w:t>Minor Construction Certified/ZX5000-ZX7999</w:t>
            </w:r>
          </w:p>
          <w:p w14:paraId="6CA288D6" w14:textId="0D8EB025" w:rsidR="00D4605D" w:rsidRDefault="00D4605D" w:rsidP="007C323A">
            <w:pPr>
              <w:pStyle w:val="VBAILTBody"/>
              <w:keepNext/>
              <w:tabs>
                <w:tab w:val="left" w:pos="1653"/>
              </w:tabs>
              <w:spacing w:before="0" w:after="0" w:line="240" w:lineRule="auto"/>
              <w:rPr>
                <w:rFonts w:ascii="Arial" w:hAnsi="Arial"/>
                <w:color w:val="auto"/>
              </w:rPr>
            </w:pPr>
            <w:r>
              <w:rPr>
                <w:rFonts w:ascii="Arial" w:hAnsi="Arial"/>
                <w:color w:val="auto"/>
              </w:rPr>
              <w:t>Benefit Travel/TX9931</w:t>
            </w:r>
          </w:p>
          <w:p w14:paraId="2FE5AC8E" w14:textId="77777777" w:rsidR="00B3746F" w:rsidRPr="008A1DE7" w:rsidRDefault="00B3746F" w:rsidP="007C323A">
            <w:pPr>
              <w:pStyle w:val="VBAILTBody"/>
              <w:keepNext/>
              <w:tabs>
                <w:tab w:val="left" w:pos="1653"/>
              </w:tabs>
              <w:spacing w:before="0" w:after="0" w:line="240" w:lineRule="auto"/>
              <w:rPr>
                <w:rFonts w:ascii="Arial" w:hAnsi="Arial"/>
                <w:b/>
                <w:color w:val="auto"/>
              </w:rPr>
            </w:pPr>
            <w:r>
              <w:rPr>
                <w:rFonts w:ascii="Arial" w:hAnsi="Arial"/>
                <w:b/>
                <w:color w:val="auto"/>
              </w:rPr>
              <w:t>* Note: X = BFY</w:t>
            </w:r>
          </w:p>
        </w:tc>
        <w:tc>
          <w:tcPr>
            <w:tcW w:w="5976" w:type="dxa"/>
            <w:tcBorders>
              <w:left w:val="dashSmallGap" w:sz="4" w:space="0" w:color="auto"/>
            </w:tcBorders>
          </w:tcPr>
          <w:p w14:paraId="19198D65" w14:textId="78C123FB" w:rsidR="00B3746F" w:rsidRPr="005648F0" w:rsidRDefault="00B3746F" w:rsidP="007C323A">
            <w:pPr>
              <w:pStyle w:val="VBAILTBody"/>
              <w:keepNext/>
              <w:spacing w:before="0" w:after="0" w:line="240" w:lineRule="auto"/>
              <w:rPr>
                <w:rStyle w:val="Strong"/>
                <w:rFonts w:ascii="Arial" w:hAnsi="Arial"/>
                <w:b w:val="0"/>
                <w:bCs w:val="0"/>
                <w:color w:val="auto"/>
              </w:rPr>
            </w:pPr>
            <w:r w:rsidRPr="005648F0">
              <w:rPr>
                <w:rStyle w:val="Strong"/>
                <w:rFonts w:ascii="Arial" w:hAnsi="Arial"/>
                <w:b w:val="0"/>
                <w:color w:val="auto"/>
              </w:rPr>
              <w:t>Slide</w:t>
            </w:r>
            <w:r w:rsidRPr="008A1DE7">
              <w:rPr>
                <w:rFonts w:ascii="Arial" w:hAnsi="Arial"/>
                <w:color w:val="auto"/>
              </w:rPr>
              <w:t xml:space="preserve"> </w:t>
            </w:r>
            <w:r w:rsidR="004211D3">
              <w:rPr>
                <w:rStyle w:val="Strong"/>
                <w:rFonts w:ascii="Arial" w:hAnsi="Arial"/>
                <w:color w:val="auto"/>
              </w:rPr>
              <w:t>5.</w:t>
            </w:r>
            <w:r w:rsidRPr="008A1DE7">
              <w:rPr>
                <w:rFonts w:ascii="Arial" w:hAnsi="Arial"/>
                <w:color w:val="auto"/>
              </w:rPr>
              <w:t xml:space="preserve"> “1358 Obligation Numbering Schema”</w:t>
            </w:r>
          </w:p>
        </w:tc>
      </w:tr>
      <w:tr w:rsidR="00B3746F" w:rsidRPr="005648F0" w14:paraId="55CA5F55" w14:textId="77777777" w:rsidTr="007C323A">
        <w:trPr>
          <w:jc w:val="center"/>
        </w:trPr>
        <w:tc>
          <w:tcPr>
            <w:tcW w:w="3326" w:type="dxa"/>
            <w:tcBorders>
              <w:right w:val="dashSmallGap" w:sz="4" w:space="0" w:color="auto"/>
            </w:tcBorders>
          </w:tcPr>
          <w:p w14:paraId="5AA11BDA" w14:textId="77777777" w:rsidR="00B3746F" w:rsidRPr="008A1DE7" w:rsidRDefault="00B3746F" w:rsidP="007C323A">
            <w:pPr>
              <w:pStyle w:val="VBAILTBody"/>
              <w:keepNext/>
              <w:spacing w:before="0" w:after="0" w:line="240" w:lineRule="auto"/>
              <w:rPr>
                <w:rFonts w:ascii="Arial" w:hAnsi="Arial"/>
                <w:b/>
                <w:color w:val="auto"/>
              </w:rPr>
            </w:pPr>
            <w:r w:rsidRPr="008A1DE7">
              <w:rPr>
                <w:rFonts w:ascii="Arial" w:hAnsi="Arial"/>
                <w:b/>
                <w:color w:val="auto"/>
              </w:rPr>
              <w:t>Requisition Numbering Schema</w:t>
            </w:r>
          </w:p>
          <w:p w14:paraId="71B66B56" w14:textId="77777777" w:rsidR="00B3746F" w:rsidRPr="008A1DE7" w:rsidRDefault="00B3746F" w:rsidP="007C323A">
            <w:pPr>
              <w:pStyle w:val="VBAILTBody"/>
              <w:keepNext/>
              <w:spacing w:before="0" w:after="0" w:line="240" w:lineRule="auto"/>
              <w:rPr>
                <w:rFonts w:ascii="Arial" w:hAnsi="Arial"/>
                <w:b/>
                <w:color w:val="auto"/>
              </w:rPr>
            </w:pPr>
            <w:r w:rsidRPr="008A1DE7">
              <w:rPr>
                <w:rFonts w:ascii="Arial" w:hAnsi="Arial"/>
                <w:b/>
                <w:color w:val="auto"/>
              </w:rPr>
              <w:t>Fund Type/Numbering</w:t>
            </w:r>
          </w:p>
          <w:p w14:paraId="7E40A6B8" w14:textId="77777777" w:rsidR="00B3746F" w:rsidRPr="008A1DE7" w:rsidRDefault="00B3746F" w:rsidP="007C323A">
            <w:pPr>
              <w:pStyle w:val="VBAILTBody"/>
              <w:keepNext/>
              <w:tabs>
                <w:tab w:val="left" w:pos="1653"/>
              </w:tabs>
              <w:spacing w:before="0" w:after="0" w:line="240" w:lineRule="auto"/>
              <w:rPr>
                <w:rFonts w:ascii="Arial" w:hAnsi="Arial"/>
                <w:color w:val="auto"/>
              </w:rPr>
            </w:pPr>
            <w:r w:rsidRPr="008A1DE7">
              <w:rPr>
                <w:rFonts w:ascii="Arial" w:hAnsi="Arial"/>
                <w:color w:val="auto"/>
              </w:rPr>
              <w:t>GOE/JX4001-JX4999</w:t>
            </w:r>
          </w:p>
          <w:p w14:paraId="1148D104" w14:textId="7799B17F" w:rsidR="00B3746F" w:rsidRDefault="00B3746F" w:rsidP="007C323A">
            <w:pPr>
              <w:pStyle w:val="VBAILTBody"/>
              <w:keepNext/>
              <w:tabs>
                <w:tab w:val="left" w:pos="1653"/>
              </w:tabs>
              <w:spacing w:before="0" w:after="0" w:line="240" w:lineRule="auto"/>
              <w:rPr>
                <w:rFonts w:ascii="Arial" w:hAnsi="Arial"/>
                <w:color w:val="auto"/>
              </w:rPr>
            </w:pPr>
            <w:r w:rsidRPr="008A1DE7">
              <w:rPr>
                <w:rFonts w:ascii="Arial" w:hAnsi="Arial"/>
                <w:color w:val="auto"/>
              </w:rPr>
              <w:t>Construction/ZX</w:t>
            </w:r>
            <w:r w:rsidR="00D4605D">
              <w:rPr>
                <w:rFonts w:ascii="Arial" w:hAnsi="Arial"/>
                <w:color w:val="auto"/>
              </w:rPr>
              <w:t>4</w:t>
            </w:r>
            <w:r w:rsidRPr="008A1DE7">
              <w:rPr>
                <w:rFonts w:ascii="Arial" w:hAnsi="Arial"/>
                <w:color w:val="auto"/>
              </w:rPr>
              <w:t>000-ZX</w:t>
            </w:r>
            <w:r w:rsidR="00D4605D">
              <w:rPr>
                <w:rFonts w:ascii="Arial" w:hAnsi="Arial"/>
                <w:color w:val="auto"/>
              </w:rPr>
              <w:t>4</w:t>
            </w:r>
            <w:r w:rsidRPr="008A1DE7">
              <w:rPr>
                <w:rFonts w:ascii="Arial" w:hAnsi="Arial"/>
                <w:color w:val="auto"/>
              </w:rPr>
              <w:t>999</w:t>
            </w:r>
          </w:p>
          <w:p w14:paraId="5E3B50C4" w14:textId="4FDE3BEF" w:rsidR="00D4605D" w:rsidRDefault="00D4605D" w:rsidP="007C323A">
            <w:pPr>
              <w:pStyle w:val="VBAILTBody"/>
              <w:keepNext/>
              <w:tabs>
                <w:tab w:val="left" w:pos="1653"/>
              </w:tabs>
              <w:spacing w:before="0" w:after="0" w:line="240" w:lineRule="auto"/>
              <w:rPr>
                <w:rFonts w:ascii="Arial" w:hAnsi="Arial"/>
                <w:color w:val="auto"/>
              </w:rPr>
            </w:pPr>
            <w:r>
              <w:rPr>
                <w:rFonts w:ascii="Arial" w:hAnsi="Arial"/>
                <w:color w:val="auto"/>
              </w:rPr>
              <w:t>IT (Prior Years Only) SX4001-SX4999</w:t>
            </w:r>
          </w:p>
          <w:p w14:paraId="318736C8" w14:textId="77777777" w:rsidR="00B3746F" w:rsidRPr="008A1DE7" w:rsidRDefault="00B3746F" w:rsidP="007C323A">
            <w:pPr>
              <w:pStyle w:val="VBAILTBody"/>
              <w:keepNext/>
              <w:tabs>
                <w:tab w:val="left" w:pos="1653"/>
              </w:tabs>
              <w:spacing w:before="0" w:after="0" w:line="240" w:lineRule="auto"/>
              <w:rPr>
                <w:rFonts w:ascii="Arial" w:hAnsi="Arial"/>
                <w:b/>
                <w:color w:val="auto"/>
              </w:rPr>
            </w:pPr>
            <w:r>
              <w:rPr>
                <w:rFonts w:ascii="Arial" w:hAnsi="Arial"/>
                <w:b/>
                <w:color w:val="auto"/>
              </w:rPr>
              <w:t>* Note: X = BFY</w:t>
            </w:r>
          </w:p>
        </w:tc>
        <w:tc>
          <w:tcPr>
            <w:tcW w:w="5976" w:type="dxa"/>
            <w:tcBorders>
              <w:left w:val="dashSmallGap" w:sz="4" w:space="0" w:color="auto"/>
            </w:tcBorders>
          </w:tcPr>
          <w:p w14:paraId="2B4D7691" w14:textId="0CFEE870" w:rsidR="00B3746F" w:rsidRPr="005648F0" w:rsidRDefault="00B3746F" w:rsidP="007C323A">
            <w:pPr>
              <w:pStyle w:val="VBAILTBody"/>
              <w:keepNext/>
              <w:spacing w:before="0" w:after="0" w:line="240" w:lineRule="auto"/>
              <w:rPr>
                <w:rStyle w:val="Strong"/>
                <w:rFonts w:ascii="Arial" w:hAnsi="Arial"/>
                <w:b w:val="0"/>
                <w:bCs w:val="0"/>
                <w:color w:val="auto"/>
              </w:rPr>
            </w:pPr>
            <w:r w:rsidRPr="005648F0">
              <w:rPr>
                <w:rStyle w:val="Strong"/>
                <w:rFonts w:ascii="Arial" w:hAnsi="Arial"/>
                <w:b w:val="0"/>
                <w:color w:val="auto"/>
              </w:rPr>
              <w:t>Slide</w:t>
            </w:r>
            <w:r w:rsidRPr="008A1DE7">
              <w:rPr>
                <w:rFonts w:ascii="Arial" w:hAnsi="Arial"/>
                <w:color w:val="auto"/>
              </w:rPr>
              <w:t xml:space="preserve"> </w:t>
            </w:r>
            <w:r w:rsidR="004211D3">
              <w:rPr>
                <w:rStyle w:val="Strong"/>
                <w:rFonts w:ascii="Arial" w:hAnsi="Arial"/>
                <w:color w:val="auto"/>
              </w:rPr>
              <w:t>6.</w:t>
            </w:r>
            <w:r w:rsidRPr="008A1DE7">
              <w:rPr>
                <w:rFonts w:ascii="Arial" w:hAnsi="Arial"/>
                <w:color w:val="auto"/>
              </w:rPr>
              <w:t xml:space="preserve"> “Requisition Numbering Schema”</w:t>
            </w:r>
          </w:p>
        </w:tc>
      </w:tr>
      <w:tr w:rsidR="00B3746F" w:rsidRPr="005648F0" w14:paraId="2D6DA7AF" w14:textId="77777777" w:rsidTr="007C323A">
        <w:trPr>
          <w:jc w:val="center"/>
        </w:trPr>
        <w:tc>
          <w:tcPr>
            <w:tcW w:w="3326" w:type="dxa"/>
            <w:tcBorders>
              <w:right w:val="dashSmallGap" w:sz="4" w:space="0" w:color="auto"/>
            </w:tcBorders>
          </w:tcPr>
          <w:p w14:paraId="4FB824BB" w14:textId="77777777" w:rsidR="00B3746F" w:rsidRDefault="00B3746F" w:rsidP="007C323A">
            <w:pPr>
              <w:pStyle w:val="VBAILTBody"/>
              <w:spacing w:before="0" w:after="0" w:line="240" w:lineRule="auto"/>
              <w:rPr>
                <w:rFonts w:ascii="Arial" w:hAnsi="Arial"/>
                <w:b/>
                <w:color w:val="auto"/>
              </w:rPr>
            </w:pPr>
            <w:r w:rsidRPr="00E157D0">
              <w:rPr>
                <w:rFonts w:ascii="Arial" w:hAnsi="Arial"/>
                <w:b/>
                <w:color w:val="auto"/>
              </w:rPr>
              <w:t>1358 Obligation Procedures</w:t>
            </w:r>
          </w:p>
          <w:p w14:paraId="66660681" w14:textId="77777777" w:rsidR="00B3746F" w:rsidRPr="00D060E7" w:rsidRDefault="00B3746F" w:rsidP="007C323A">
            <w:pPr>
              <w:pStyle w:val="VBAILTBody"/>
              <w:spacing w:before="0" w:after="0" w:line="240" w:lineRule="auto"/>
              <w:rPr>
                <w:rFonts w:ascii="Arial" w:hAnsi="Arial"/>
                <w:b/>
                <w:color w:val="auto"/>
                <w:u w:val="single"/>
              </w:rPr>
            </w:pPr>
            <w:r w:rsidRPr="00D060E7">
              <w:rPr>
                <w:rFonts w:ascii="Arial" w:hAnsi="Arial"/>
                <w:b/>
                <w:color w:val="auto"/>
                <w:u w:val="single"/>
              </w:rPr>
              <w:t>Steps for Processing 1358 Obligations</w:t>
            </w:r>
          </w:p>
          <w:p w14:paraId="73146444" w14:textId="77777777" w:rsidR="00B3746F" w:rsidRPr="00E157D0" w:rsidRDefault="00B3746F" w:rsidP="007C323A">
            <w:pPr>
              <w:pStyle w:val="VBAILTBody"/>
              <w:tabs>
                <w:tab w:val="left" w:pos="1653"/>
              </w:tabs>
              <w:spacing w:before="0" w:after="0" w:line="240" w:lineRule="auto"/>
              <w:rPr>
                <w:rFonts w:ascii="Arial" w:hAnsi="Arial"/>
                <w:color w:val="auto"/>
              </w:rPr>
            </w:pPr>
            <w:r w:rsidRPr="00E157D0">
              <w:rPr>
                <w:rFonts w:ascii="Arial" w:hAnsi="Arial"/>
                <w:b/>
                <w:color w:val="auto"/>
              </w:rPr>
              <w:t>Step 1:</w:t>
            </w:r>
            <w:r w:rsidRPr="00E157D0">
              <w:rPr>
                <w:rFonts w:ascii="Arial" w:hAnsi="Arial"/>
                <w:color w:val="auto"/>
              </w:rPr>
              <w:t xml:space="preserve"> Determine required goods and services</w:t>
            </w:r>
            <w:r>
              <w:rPr>
                <w:rFonts w:ascii="Arial" w:hAnsi="Arial"/>
                <w:color w:val="auto"/>
              </w:rPr>
              <w:t>.</w:t>
            </w:r>
          </w:p>
          <w:p w14:paraId="705789FF" w14:textId="77777777" w:rsidR="00B3746F" w:rsidRPr="00E157D0" w:rsidRDefault="00B3746F" w:rsidP="007C323A">
            <w:pPr>
              <w:pStyle w:val="VBAILTBody"/>
              <w:tabs>
                <w:tab w:val="left" w:pos="1653"/>
              </w:tabs>
              <w:spacing w:before="0" w:after="0" w:line="240" w:lineRule="auto"/>
              <w:rPr>
                <w:rFonts w:ascii="Arial" w:hAnsi="Arial"/>
                <w:color w:val="auto"/>
              </w:rPr>
            </w:pPr>
            <w:r w:rsidRPr="00E157D0">
              <w:rPr>
                <w:rFonts w:ascii="Arial" w:hAnsi="Arial"/>
                <w:b/>
                <w:color w:val="auto"/>
              </w:rPr>
              <w:t>Step 2:</w:t>
            </w:r>
            <w:r w:rsidRPr="00E157D0">
              <w:rPr>
                <w:rFonts w:ascii="Arial" w:hAnsi="Arial"/>
                <w:color w:val="auto"/>
              </w:rPr>
              <w:t xml:space="preserve"> Create the Obligation Number</w:t>
            </w:r>
            <w:r>
              <w:rPr>
                <w:rFonts w:ascii="Arial" w:hAnsi="Arial"/>
                <w:color w:val="auto"/>
              </w:rPr>
              <w:t>.</w:t>
            </w:r>
          </w:p>
          <w:p w14:paraId="6956013B" w14:textId="77777777" w:rsidR="00B3746F" w:rsidRPr="00E157D0" w:rsidRDefault="00B3746F" w:rsidP="007C323A">
            <w:pPr>
              <w:pStyle w:val="VBAILTBody"/>
              <w:tabs>
                <w:tab w:val="left" w:pos="1653"/>
              </w:tabs>
              <w:spacing w:before="0" w:after="0" w:line="240" w:lineRule="auto"/>
              <w:rPr>
                <w:rFonts w:ascii="Arial" w:hAnsi="Arial"/>
                <w:color w:val="auto"/>
              </w:rPr>
            </w:pPr>
            <w:r w:rsidRPr="00E157D0">
              <w:rPr>
                <w:rFonts w:ascii="Arial" w:hAnsi="Arial"/>
                <w:b/>
                <w:color w:val="auto"/>
              </w:rPr>
              <w:t>Step 3:</w:t>
            </w:r>
            <w:r w:rsidRPr="00E157D0">
              <w:rPr>
                <w:rFonts w:ascii="Arial" w:hAnsi="Arial"/>
                <w:color w:val="auto"/>
              </w:rPr>
              <w:t xml:space="preserve"> Establish an </w:t>
            </w:r>
            <w:r w:rsidRPr="00160CB2">
              <w:rPr>
                <w:rFonts w:ascii="Arial" w:hAnsi="Arial"/>
                <w:color w:val="auto"/>
              </w:rPr>
              <w:t xml:space="preserve">Intra-Agency Agreements </w:t>
            </w:r>
            <w:r>
              <w:rPr>
                <w:rFonts w:ascii="Arial" w:hAnsi="Arial"/>
                <w:color w:val="auto"/>
              </w:rPr>
              <w:t>(</w:t>
            </w:r>
            <w:r w:rsidRPr="00E157D0">
              <w:rPr>
                <w:rFonts w:ascii="Arial" w:hAnsi="Arial"/>
                <w:color w:val="auto"/>
              </w:rPr>
              <w:t>IAA</w:t>
            </w:r>
            <w:r>
              <w:rPr>
                <w:rFonts w:ascii="Arial" w:hAnsi="Arial"/>
                <w:color w:val="auto"/>
              </w:rPr>
              <w:t>)</w:t>
            </w:r>
            <w:r w:rsidRPr="00E157D0">
              <w:rPr>
                <w:rFonts w:ascii="Arial" w:hAnsi="Arial"/>
                <w:color w:val="auto"/>
              </w:rPr>
              <w:t xml:space="preserve"> number</w:t>
            </w:r>
            <w:r>
              <w:rPr>
                <w:rFonts w:ascii="Arial" w:hAnsi="Arial"/>
                <w:color w:val="auto"/>
              </w:rPr>
              <w:t>.</w:t>
            </w:r>
          </w:p>
          <w:p w14:paraId="237A2F8B" w14:textId="77777777" w:rsidR="00B3746F" w:rsidRPr="00E157D0" w:rsidRDefault="00B3746F" w:rsidP="007C323A">
            <w:pPr>
              <w:pStyle w:val="VBAILTBody"/>
              <w:tabs>
                <w:tab w:val="left" w:pos="1653"/>
              </w:tabs>
              <w:spacing w:before="0" w:after="0" w:line="240" w:lineRule="auto"/>
              <w:rPr>
                <w:rFonts w:ascii="Arial" w:hAnsi="Arial"/>
                <w:color w:val="auto"/>
              </w:rPr>
            </w:pPr>
            <w:r w:rsidRPr="00E157D0">
              <w:rPr>
                <w:rFonts w:ascii="Arial" w:hAnsi="Arial"/>
                <w:b/>
                <w:color w:val="auto"/>
              </w:rPr>
              <w:t>Step 4:</w:t>
            </w:r>
            <w:r w:rsidRPr="00E157D0">
              <w:rPr>
                <w:rFonts w:ascii="Arial" w:hAnsi="Arial"/>
                <w:color w:val="auto"/>
              </w:rPr>
              <w:t xml:space="preserve"> Submit the IAA number</w:t>
            </w:r>
            <w:r>
              <w:rPr>
                <w:rFonts w:ascii="Arial" w:hAnsi="Arial"/>
                <w:color w:val="auto"/>
              </w:rPr>
              <w:t>.</w:t>
            </w:r>
          </w:p>
          <w:p w14:paraId="217EABAF" w14:textId="77777777" w:rsidR="00B3746F" w:rsidRPr="00E157D0" w:rsidRDefault="00B3746F" w:rsidP="007C323A">
            <w:pPr>
              <w:pStyle w:val="VBAILTBody"/>
              <w:tabs>
                <w:tab w:val="left" w:pos="1653"/>
              </w:tabs>
              <w:spacing w:before="0" w:after="0" w:line="240" w:lineRule="auto"/>
              <w:rPr>
                <w:rFonts w:ascii="Arial" w:hAnsi="Arial"/>
                <w:color w:val="auto"/>
              </w:rPr>
            </w:pPr>
            <w:r w:rsidRPr="00E157D0">
              <w:rPr>
                <w:rFonts w:ascii="Arial" w:hAnsi="Arial"/>
                <w:b/>
                <w:color w:val="auto"/>
              </w:rPr>
              <w:t>Step 5:</w:t>
            </w:r>
            <w:r w:rsidRPr="00E157D0">
              <w:rPr>
                <w:rFonts w:ascii="Arial" w:hAnsi="Arial"/>
                <w:color w:val="auto"/>
              </w:rPr>
              <w:t xml:space="preserve"> Request a 1358 Obligation in CAATS</w:t>
            </w:r>
            <w:r>
              <w:rPr>
                <w:rFonts w:ascii="Arial" w:hAnsi="Arial"/>
                <w:color w:val="auto"/>
              </w:rPr>
              <w:t>.</w:t>
            </w:r>
          </w:p>
          <w:p w14:paraId="138D174B" w14:textId="77777777" w:rsidR="00B3746F" w:rsidRPr="00C37B10" w:rsidRDefault="00B3746F" w:rsidP="007C323A">
            <w:pPr>
              <w:pStyle w:val="VBAILTBody"/>
              <w:tabs>
                <w:tab w:val="left" w:pos="1653"/>
              </w:tabs>
              <w:spacing w:before="0" w:after="0" w:line="240" w:lineRule="auto"/>
              <w:rPr>
                <w:rFonts w:ascii="Arial" w:hAnsi="Arial"/>
                <w:color w:val="auto"/>
              </w:rPr>
            </w:pPr>
            <w:r w:rsidRPr="00E157D0">
              <w:rPr>
                <w:rFonts w:ascii="Arial" w:hAnsi="Arial"/>
                <w:b/>
                <w:color w:val="auto"/>
              </w:rPr>
              <w:t>Step 6:</w:t>
            </w:r>
            <w:r w:rsidRPr="00E157D0">
              <w:rPr>
                <w:rFonts w:ascii="Arial" w:hAnsi="Arial"/>
                <w:color w:val="auto"/>
              </w:rPr>
              <w:t xml:space="preserve"> Enter the IAA number in “Notes Section”</w:t>
            </w:r>
            <w:r>
              <w:rPr>
                <w:rFonts w:ascii="Arial" w:hAnsi="Arial"/>
                <w:color w:val="auto"/>
              </w:rPr>
              <w:t>.</w:t>
            </w:r>
          </w:p>
        </w:tc>
        <w:tc>
          <w:tcPr>
            <w:tcW w:w="5976" w:type="dxa"/>
            <w:tcBorders>
              <w:left w:val="dashSmallGap" w:sz="4" w:space="0" w:color="auto"/>
            </w:tcBorders>
          </w:tcPr>
          <w:p w14:paraId="26C34CFF" w14:textId="5DD9F9D2" w:rsidR="00B3746F" w:rsidRPr="005648F0" w:rsidRDefault="00B3746F" w:rsidP="007C323A">
            <w:pPr>
              <w:pStyle w:val="VBAILTBody"/>
              <w:spacing w:before="0" w:after="0" w:line="240" w:lineRule="auto"/>
              <w:rPr>
                <w:rStyle w:val="Strong"/>
                <w:rFonts w:ascii="Arial" w:hAnsi="Arial"/>
                <w:b w:val="0"/>
                <w:bCs w:val="0"/>
                <w:color w:val="auto"/>
              </w:rPr>
            </w:pPr>
            <w:r w:rsidRPr="005648F0">
              <w:rPr>
                <w:rStyle w:val="Strong"/>
                <w:rFonts w:ascii="Arial" w:hAnsi="Arial"/>
                <w:b w:val="0"/>
                <w:color w:val="auto"/>
              </w:rPr>
              <w:t>Slide</w:t>
            </w:r>
            <w:r w:rsidRPr="008A1DE7">
              <w:rPr>
                <w:rFonts w:ascii="Arial" w:hAnsi="Arial"/>
                <w:color w:val="auto"/>
              </w:rPr>
              <w:t xml:space="preserve"> </w:t>
            </w:r>
            <w:r w:rsidR="004211D3">
              <w:rPr>
                <w:rStyle w:val="Strong"/>
                <w:rFonts w:ascii="Arial" w:hAnsi="Arial"/>
                <w:color w:val="auto"/>
              </w:rPr>
              <w:t>7.</w:t>
            </w:r>
            <w:r w:rsidRPr="008A1DE7">
              <w:rPr>
                <w:rFonts w:ascii="Arial" w:hAnsi="Arial"/>
                <w:color w:val="auto"/>
              </w:rPr>
              <w:t xml:space="preserve"> “1358 Obligation Procedures”</w:t>
            </w:r>
            <w:r>
              <w:rPr>
                <w:rStyle w:val="Strong"/>
                <w:rFonts w:ascii="Arial" w:hAnsi="Arial"/>
                <w:b w:val="0"/>
                <w:color w:val="auto"/>
              </w:rPr>
              <w:t xml:space="preserve"> </w:t>
            </w:r>
          </w:p>
        </w:tc>
      </w:tr>
      <w:tr w:rsidR="00B3746F" w:rsidRPr="008A1DE7" w14:paraId="204E742F" w14:textId="77777777" w:rsidTr="007C323A">
        <w:trPr>
          <w:jc w:val="center"/>
        </w:trPr>
        <w:tc>
          <w:tcPr>
            <w:tcW w:w="3326" w:type="dxa"/>
            <w:tcBorders>
              <w:right w:val="dashSmallGap" w:sz="4" w:space="0" w:color="auto"/>
            </w:tcBorders>
          </w:tcPr>
          <w:p w14:paraId="62C69E44" w14:textId="7123261D" w:rsidR="00B3746F" w:rsidRDefault="00B3746F" w:rsidP="007C323A">
            <w:pPr>
              <w:pStyle w:val="VBAILTBody"/>
              <w:keepNext/>
              <w:spacing w:before="0" w:after="0" w:line="240" w:lineRule="auto"/>
              <w:rPr>
                <w:rFonts w:ascii="Arial" w:hAnsi="Arial"/>
                <w:b/>
                <w:color w:val="auto"/>
              </w:rPr>
            </w:pPr>
            <w:r w:rsidRPr="008A1DE7">
              <w:rPr>
                <w:rFonts w:ascii="Arial" w:hAnsi="Arial"/>
                <w:b/>
                <w:color w:val="auto"/>
              </w:rPr>
              <w:lastRenderedPageBreak/>
              <w:t>1358 Obligation Procedures</w:t>
            </w:r>
            <w:r w:rsidR="00DD62AB">
              <w:rPr>
                <w:rFonts w:ascii="Arial" w:hAnsi="Arial"/>
                <w:b/>
                <w:color w:val="auto"/>
              </w:rPr>
              <w:t>, Cont.</w:t>
            </w:r>
          </w:p>
          <w:p w14:paraId="6C7A2CCE" w14:textId="77777777" w:rsidR="00DD62AB" w:rsidRPr="008A1DE7" w:rsidRDefault="00DD62AB" w:rsidP="007C323A">
            <w:pPr>
              <w:pStyle w:val="VBAILTBody"/>
              <w:keepNext/>
              <w:spacing w:before="0" w:after="0" w:line="240" w:lineRule="auto"/>
              <w:rPr>
                <w:rFonts w:ascii="Arial" w:hAnsi="Arial"/>
                <w:b/>
                <w:color w:val="auto"/>
              </w:rPr>
            </w:pPr>
          </w:p>
          <w:p w14:paraId="78B291A8" w14:textId="77777777" w:rsidR="00B3746F" w:rsidRPr="008A1DE7" w:rsidRDefault="00B3746F" w:rsidP="007C323A">
            <w:pPr>
              <w:pStyle w:val="VBAILTbullet1"/>
              <w:keepNext/>
              <w:spacing w:before="0" w:line="240" w:lineRule="auto"/>
              <w:rPr>
                <w:rFonts w:ascii="Arial" w:hAnsi="Arial"/>
                <w:bCs/>
                <w:color w:val="auto"/>
              </w:rPr>
            </w:pPr>
            <w:r w:rsidRPr="008A1DE7">
              <w:rPr>
                <w:rFonts w:ascii="Arial" w:hAnsi="Arial"/>
                <w:b/>
                <w:bCs/>
                <w:color w:val="auto"/>
              </w:rPr>
              <w:t xml:space="preserve">Step 1: </w:t>
            </w:r>
            <w:r w:rsidRPr="008A1DE7">
              <w:rPr>
                <w:rFonts w:ascii="Arial" w:hAnsi="Arial"/>
                <w:bCs/>
                <w:color w:val="auto"/>
              </w:rPr>
              <w:t>Determine required goods and services.</w:t>
            </w:r>
          </w:p>
          <w:p w14:paraId="758ADD01" w14:textId="77777777" w:rsidR="00B3746F" w:rsidRPr="008A1DE7" w:rsidRDefault="00B3746F" w:rsidP="003D569C">
            <w:pPr>
              <w:pStyle w:val="VBAILTbullet1"/>
              <w:keepNext/>
              <w:numPr>
                <w:ilvl w:val="0"/>
                <w:numId w:val="29"/>
              </w:numPr>
              <w:spacing w:before="0" w:line="240" w:lineRule="auto"/>
              <w:rPr>
                <w:rFonts w:ascii="Arial" w:hAnsi="Arial"/>
                <w:color w:val="auto"/>
              </w:rPr>
            </w:pPr>
            <w:r w:rsidRPr="008A1DE7">
              <w:rPr>
                <w:rFonts w:ascii="Arial" w:hAnsi="Arial"/>
                <w:color w:val="auto"/>
              </w:rPr>
              <w:t>Policies</w:t>
            </w:r>
          </w:p>
          <w:p w14:paraId="6B4D5CAE" w14:textId="77777777" w:rsidR="00B3746F" w:rsidRPr="008A1DE7" w:rsidRDefault="00B3746F" w:rsidP="003D569C">
            <w:pPr>
              <w:pStyle w:val="VBAILTbullet1"/>
              <w:keepNext/>
              <w:numPr>
                <w:ilvl w:val="0"/>
                <w:numId w:val="29"/>
              </w:numPr>
              <w:spacing w:before="0" w:line="240" w:lineRule="auto"/>
              <w:rPr>
                <w:rFonts w:ascii="Arial" w:hAnsi="Arial"/>
                <w:color w:val="auto"/>
              </w:rPr>
            </w:pPr>
            <w:r w:rsidRPr="008A1DE7">
              <w:rPr>
                <w:rFonts w:ascii="Arial" w:hAnsi="Arial"/>
                <w:color w:val="auto"/>
              </w:rPr>
              <w:t>Procedures</w:t>
            </w:r>
          </w:p>
          <w:p w14:paraId="11E98004" w14:textId="77777777" w:rsidR="00B3746F" w:rsidRPr="008A1DE7" w:rsidRDefault="00B3746F" w:rsidP="003D569C">
            <w:pPr>
              <w:pStyle w:val="VBAILTbullet1"/>
              <w:keepNext/>
              <w:numPr>
                <w:ilvl w:val="0"/>
                <w:numId w:val="29"/>
              </w:numPr>
              <w:spacing w:before="0" w:line="240" w:lineRule="auto"/>
              <w:rPr>
                <w:rFonts w:ascii="Arial" w:hAnsi="Arial"/>
                <w:color w:val="auto"/>
              </w:rPr>
            </w:pPr>
            <w:r w:rsidRPr="008A1DE7">
              <w:rPr>
                <w:rFonts w:ascii="Arial" w:hAnsi="Arial"/>
                <w:color w:val="auto"/>
              </w:rPr>
              <w:t>Approved Uses/Invalid Uses</w:t>
            </w:r>
          </w:p>
          <w:p w14:paraId="45E0D638" w14:textId="77777777" w:rsidR="00B3746F" w:rsidRPr="008A1DE7" w:rsidRDefault="00B3746F" w:rsidP="007C323A">
            <w:pPr>
              <w:pStyle w:val="VBAILTbullet1"/>
              <w:keepNext/>
              <w:spacing w:before="0" w:line="240" w:lineRule="auto"/>
              <w:rPr>
                <w:rFonts w:ascii="Arial" w:hAnsi="Arial"/>
                <w:color w:val="auto"/>
              </w:rPr>
            </w:pPr>
            <w:r w:rsidRPr="008A1DE7">
              <w:rPr>
                <w:rFonts w:ascii="Arial" w:hAnsi="Arial"/>
                <w:color w:val="auto"/>
              </w:rPr>
              <w:t>VAF Policies and Procedures, Volume II, Chapter 6 January 2013</w:t>
            </w:r>
            <w:r>
              <w:rPr>
                <w:rFonts w:ascii="Arial" w:hAnsi="Arial"/>
                <w:color w:val="auto"/>
              </w:rPr>
              <w:t>.</w:t>
            </w:r>
          </w:p>
        </w:tc>
        <w:tc>
          <w:tcPr>
            <w:tcW w:w="5976" w:type="dxa"/>
            <w:tcBorders>
              <w:left w:val="dashSmallGap" w:sz="4" w:space="0" w:color="auto"/>
            </w:tcBorders>
          </w:tcPr>
          <w:p w14:paraId="5D870818" w14:textId="559BE226" w:rsidR="00B3746F" w:rsidRPr="008A1DE7" w:rsidRDefault="00B3746F" w:rsidP="007C323A">
            <w:pPr>
              <w:pStyle w:val="VBAILTBody"/>
              <w:keepNext/>
              <w:spacing w:before="0" w:after="0" w:line="240" w:lineRule="auto"/>
              <w:rPr>
                <w:rStyle w:val="Strong"/>
                <w:rFonts w:ascii="Arial" w:hAnsi="Arial"/>
                <w:b w:val="0"/>
                <w:bCs w:val="0"/>
                <w:color w:val="auto"/>
              </w:rPr>
            </w:pPr>
            <w:r w:rsidRPr="005648F0">
              <w:rPr>
                <w:rStyle w:val="Strong"/>
                <w:rFonts w:ascii="Arial" w:hAnsi="Arial"/>
                <w:b w:val="0"/>
                <w:color w:val="auto"/>
              </w:rPr>
              <w:t>Slide</w:t>
            </w:r>
            <w:r w:rsidRPr="008A1DE7">
              <w:rPr>
                <w:rFonts w:ascii="Arial" w:hAnsi="Arial"/>
                <w:color w:val="auto"/>
              </w:rPr>
              <w:t xml:space="preserve"> </w:t>
            </w:r>
            <w:r w:rsidR="004211D3">
              <w:rPr>
                <w:rStyle w:val="Strong"/>
                <w:rFonts w:ascii="Arial" w:hAnsi="Arial"/>
                <w:color w:val="auto"/>
              </w:rPr>
              <w:t>8.</w:t>
            </w:r>
            <w:r w:rsidRPr="008A1DE7">
              <w:rPr>
                <w:rFonts w:ascii="Arial" w:hAnsi="Arial"/>
                <w:color w:val="auto"/>
              </w:rPr>
              <w:t xml:space="preserve"> “1358 Obligation Procedures</w:t>
            </w:r>
            <w:r>
              <w:rPr>
                <w:rFonts w:ascii="Arial" w:hAnsi="Arial"/>
                <w:color w:val="auto"/>
              </w:rPr>
              <w:t>, Cont.</w:t>
            </w:r>
            <w:r w:rsidRPr="008A1DE7">
              <w:rPr>
                <w:rFonts w:ascii="Arial" w:hAnsi="Arial"/>
                <w:color w:val="auto"/>
              </w:rPr>
              <w:t>”</w:t>
            </w:r>
          </w:p>
        </w:tc>
      </w:tr>
      <w:tr w:rsidR="00B3746F" w:rsidRPr="008A1DE7" w14:paraId="6E50C762" w14:textId="77777777" w:rsidTr="007C323A">
        <w:trPr>
          <w:jc w:val="center"/>
        </w:trPr>
        <w:tc>
          <w:tcPr>
            <w:tcW w:w="3326" w:type="dxa"/>
            <w:tcBorders>
              <w:right w:val="dashSmallGap" w:sz="4" w:space="0" w:color="auto"/>
            </w:tcBorders>
          </w:tcPr>
          <w:p w14:paraId="7CCC0563" w14:textId="77777777" w:rsidR="00B3746F" w:rsidRPr="008A1DE7" w:rsidRDefault="00B3746F" w:rsidP="007C323A">
            <w:pPr>
              <w:pStyle w:val="VBAILTBody"/>
              <w:keepNext/>
              <w:spacing w:before="0" w:after="0" w:line="240" w:lineRule="auto"/>
              <w:rPr>
                <w:rFonts w:ascii="Arial" w:hAnsi="Arial"/>
                <w:b/>
                <w:color w:val="auto"/>
              </w:rPr>
            </w:pPr>
            <w:r w:rsidRPr="008A1DE7">
              <w:rPr>
                <w:rFonts w:ascii="Arial" w:hAnsi="Arial"/>
                <w:b/>
                <w:color w:val="auto"/>
              </w:rPr>
              <w:t>1358 Obligation Procedures, Cont.</w:t>
            </w:r>
          </w:p>
          <w:p w14:paraId="39F7B0C2" w14:textId="77777777" w:rsidR="00B3746F" w:rsidRPr="008A1DE7" w:rsidRDefault="00B3746F" w:rsidP="007C323A">
            <w:pPr>
              <w:pStyle w:val="VBAILTbullet1"/>
              <w:keepNext/>
              <w:spacing w:before="0" w:line="240" w:lineRule="auto"/>
              <w:rPr>
                <w:rFonts w:ascii="Arial" w:hAnsi="Arial"/>
                <w:bCs/>
                <w:color w:val="auto"/>
              </w:rPr>
            </w:pPr>
            <w:r w:rsidRPr="008A1DE7">
              <w:rPr>
                <w:rFonts w:ascii="Arial" w:hAnsi="Arial"/>
                <w:b/>
                <w:bCs/>
                <w:color w:val="auto"/>
              </w:rPr>
              <w:t>Step 1</w:t>
            </w:r>
            <w:r>
              <w:rPr>
                <w:rFonts w:ascii="Arial" w:hAnsi="Arial"/>
                <w:b/>
                <w:bCs/>
                <w:color w:val="auto"/>
              </w:rPr>
              <w:t>, cont.</w:t>
            </w:r>
            <w:r w:rsidRPr="008A1DE7">
              <w:rPr>
                <w:rFonts w:ascii="Arial" w:hAnsi="Arial"/>
                <w:b/>
                <w:bCs/>
                <w:color w:val="auto"/>
              </w:rPr>
              <w:t xml:space="preserve">: </w:t>
            </w:r>
            <w:r w:rsidRPr="008A1DE7">
              <w:rPr>
                <w:rFonts w:ascii="Arial" w:hAnsi="Arial"/>
                <w:bCs/>
                <w:color w:val="auto"/>
              </w:rPr>
              <w:t>Determine required goods and services</w:t>
            </w:r>
            <w:r>
              <w:rPr>
                <w:rFonts w:ascii="Arial" w:hAnsi="Arial"/>
                <w:bCs/>
                <w:color w:val="auto"/>
              </w:rPr>
              <w:t>.</w:t>
            </w:r>
          </w:p>
          <w:p w14:paraId="6E44DDD0" w14:textId="77777777" w:rsidR="00B3746F" w:rsidRPr="008A1DE7" w:rsidRDefault="00B3746F" w:rsidP="007C323A">
            <w:pPr>
              <w:pStyle w:val="VBAILTbullet1"/>
              <w:keepNext/>
              <w:spacing w:before="0" w:line="240" w:lineRule="auto"/>
              <w:rPr>
                <w:rFonts w:ascii="Arial" w:hAnsi="Arial"/>
                <w:color w:val="auto"/>
              </w:rPr>
            </w:pPr>
            <w:r w:rsidRPr="008A1DE7">
              <w:rPr>
                <w:rFonts w:ascii="Arial" w:hAnsi="Arial"/>
                <w:color w:val="auto"/>
              </w:rPr>
              <w:t>Examine prior year operating plan to identify current needs and services.</w:t>
            </w:r>
          </w:p>
          <w:p w14:paraId="62FE5E82" w14:textId="77777777" w:rsidR="00B3746F" w:rsidRPr="008A1DE7" w:rsidRDefault="00B3746F" w:rsidP="007C323A">
            <w:pPr>
              <w:pStyle w:val="VBAILTbullet1"/>
              <w:keepNext/>
              <w:spacing w:before="0" w:line="240" w:lineRule="auto"/>
              <w:ind w:left="360"/>
              <w:rPr>
                <w:rFonts w:ascii="Arial" w:hAnsi="Arial"/>
                <w:color w:val="auto"/>
              </w:rPr>
            </w:pPr>
            <w:r w:rsidRPr="008A1DE7">
              <w:rPr>
                <w:rFonts w:ascii="Arial" w:hAnsi="Arial"/>
                <w:color w:val="auto"/>
              </w:rPr>
              <w:t>Type/Details:</w:t>
            </w:r>
          </w:p>
          <w:p w14:paraId="537C9B6F" w14:textId="2615C7DC" w:rsidR="00B3746F" w:rsidRDefault="00B3746F" w:rsidP="007C323A">
            <w:pPr>
              <w:pStyle w:val="VBAILTbullet1"/>
              <w:keepNext/>
              <w:spacing w:before="0" w:line="240" w:lineRule="auto"/>
              <w:ind w:left="720"/>
              <w:rPr>
                <w:rFonts w:ascii="Arial" w:hAnsi="Arial"/>
                <w:color w:val="auto"/>
              </w:rPr>
            </w:pPr>
            <w:r w:rsidRPr="008A1DE7">
              <w:rPr>
                <w:rFonts w:ascii="Arial" w:hAnsi="Arial"/>
                <w:color w:val="auto"/>
              </w:rPr>
              <w:t>Employee reimbursement</w:t>
            </w:r>
            <w:r w:rsidR="00DD62AB">
              <w:rPr>
                <w:rFonts w:ascii="Arial" w:hAnsi="Arial"/>
                <w:color w:val="auto"/>
              </w:rPr>
              <w:t>s</w:t>
            </w:r>
          </w:p>
          <w:p w14:paraId="6E63D4FA" w14:textId="77777777" w:rsidR="00B3746F" w:rsidRDefault="00B3746F" w:rsidP="003D569C">
            <w:pPr>
              <w:pStyle w:val="VBAILTbullet1"/>
              <w:keepNext/>
              <w:numPr>
                <w:ilvl w:val="1"/>
                <w:numId w:val="54"/>
              </w:numPr>
              <w:spacing w:before="0" w:line="240" w:lineRule="auto"/>
              <w:ind w:left="1080"/>
              <w:rPr>
                <w:rFonts w:ascii="Arial" w:hAnsi="Arial"/>
                <w:color w:val="auto"/>
              </w:rPr>
            </w:pPr>
            <w:r w:rsidRPr="008A1DE7">
              <w:rPr>
                <w:rFonts w:ascii="Arial" w:hAnsi="Arial"/>
                <w:color w:val="auto"/>
              </w:rPr>
              <w:t>Training</w:t>
            </w:r>
          </w:p>
          <w:p w14:paraId="06EE6AFE" w14:textId="77777777" w:rsidR="00B3746F" w:rsidRPr="00245BAE" w:rsidRDefault="00B3746F" w:rsidP="003D569C">
            <w:pPr>
              <w:pStyle w:val="VBAILTbullet1"/>
              <w:keepNext/>
              <w:numPr>
                <w:ilvl w:val="1"/>
                <w:numId w:val="54"/>
              </w:numPr>
              <w:spacing w:before="0" w:line="240" w:lineRule="auto"/>
              <w:ind w:left="1080"/>
              <w:rPr>
                <w:rFonts w:ascii="Arial" w:hAnsi="Arial"/>
                <w:color w:val="auto"/>
              </w:rPr>
            </w:pPr>
            <w:r w:rsidRPr="00245BAE">
              <w:rPr>
                <w:rFonts w:ascii="Arial" w:hAnsi="Arial"/>
                <w:color w:val="auto"/>
              </w:rPr>
              <w:t>Professional Liability</w:t>
            </w:r>
          </w:p>
          <w:p w14:paraId="038B429B" w14:textId="77777777" w:rsidR="00B3746F" w:rsidRPr="008A1DE7" w:rsidRDefault="00B3746F" w:rsidP="003D569C">
            <w:pPr>
              <w:pStyle w:val="VBAILTbullet1"/>
              <w:keepNext/>
              <w:numPr>
                <w:ilvl w:val="1"/>
                <w:numId w:val="54"/>
              </w:numPr>
              <w:spacing w:before="0" w:line="240" w:lineRule="auto"/>
              <w:ind w:left="1080"/>
              <w:rPr>
                <w:rFonts w:ascii="Arial" w:hAnsi="Arial"/>
                <w:color w:val="auto"/>
              </w:rPr>
            </w:pPr>
            <w:r w:rsidRPr="008A1DE7">
              <w:rPr>
                <w:rFonts w:ascii="Arial" w:hAnsi="Arial"/>
                <w:color w:val="auto"/>
              </w:rPr>
              <w:t>Insurance</w:t>
            </w:r>
          </w:p>
          <w:p w14:paraId="1086EDDB" w14:textId="77777777" w:rsidR="00B3746F" w:rsidRDefault="00B3746F" w:rsidP="007C323A">
            <w:pPr>
              <w:pStyle w:val="VBAILTbullet1"/>
              <w:keepNext/>
              <w:spacing w:before="0" w:line="240" w:lineRule="auto"/>
              <w:ind w:left="720"/>
              <w:rPr>
                <w:rFonts w:ascii="Arial" w:hAnsi="Arial"/>
                <w:color w:val="auto"/>
              </w:rPr>
            </w:pPr>
            <w:r w:rsidRPr="008A1DE7">
              <w:rPr>
                <w:rFonts w:ascii="Arial" w:hAnsi="Arial"/>
                <w:color w:val="auto"/>
              </w:rPr>
              <w:t>Travel</w:t>
            </w:r>
          </w:p>
          <w:p w14:paraId="235FB138" w14:textId="77777777" w:rsidR="00B3746F" w:rsidRPr="008A1DE7" w:rsidRDefault="00B3746F" w:rsidP="003D569C">
            <w:pPr>
              <w:pStyle w:val="VBAILTbullet1"/>
              <w:keepNext/>
              <w:numPr>
                <w:ilvl w:val="1"/>
                <w:numId w:val="54"/>
              </w:numPr>
              <w:spacing w:before="0" w:line="240" w:lineRule="auto"/>
              <w:ind w:left="1080"/>
              <w:rPr>
                <w:rFonts w:ascii="Arial" w:hAnsi="Arial"/>
                <w:color w:val="auto"/>
              </w:rPr>
            </w:pPr>
            <w:r w:rsidRPr="008A1DE7">
              <w:rPr>
                <w:rFonts w:ascii="Arial" w:hAnsi="Arial"/>
                <w:color w:val="auto"/>
              </w:rPr>
              <w:t>Benetravel</w:t>
            </w:r>
          </w:p>
          <w:p w14:paraId="291E6FD6" w14:textId="77777777" w:rsidR="00B3746F" w:rsidRDefault="00B3746F" w:rsidP="007C323A">
            <w:pPr>
              <w:pStyle w:val="VBAILTbullet1"/>
              <w:keepNext/>
              <w:spacing w:before="0" w:line="240" w:lineRule="auto"/>
              <w:ind w:left="720"/>
              <w:rPr>
                <w:rFonts w:ascii="Arial" w:hAnsi="Arial"/>
                <w:color w:val="auto"/>
              </w:rPr>
            </w:pPr>
            <w:r w:rsidRPr="008A1DE7">
              <w:rPr>
                <w:rFonts w:ascii="Arial" w:hAnsi="Arial"/>
                <w:color w:val="auto"/>
              </w:rPr>
              <w:t>General</w:t>
            </w:r>
          </w:p>
          <w:p w14:paraId="0FB52AF4" w14:textId="77777777" w:rsidR="00B3746F" w:rsidRDefault="00B3746F" w:rsidP="003D569C">
            <w:pPr>
              <w:pStyle w:val="VBAILTbullet1"/>
              <w:keepNext/>
              <w:numPr>
                <w:ilvl w:val="1"/>
                <w:numId w:val="54"/>
              </w:numPr>
              <w:spacing w:before="0" w:line="240" w:lineRule="auto"/>
              <w:ind w:left="1080"/>
              <w:rPr>
                <w:rFonts w:ascii="Arial" w:hAnsi="Arial"/>
                <w:color w:val="auto"/>
              </w:rPr>
            </w:pPr>
            <w:r w:rsidRPr="008A1DE7">
              <w:rPr>
                <w:rFonts w:ascii="Arial" w:hAnsi="Arial"/>
                <w:color w:val="auto"/>
              </w:rPr>
              <w:t>Motorpool</w:t>
            </w:r>
          </w:p>
          <w:p w14:paraId="343D8DAF" w14:textId="77777777" w:rsidR="00B3746F" w:rsidRPr="008A1DE7" w:rsidRDefault="00B3746F" w:rsidP="003D569C">
            <w:pPr>
              <w:pStyle w:val="VBAILTbullet1"/>
              <w:keepNext/>
              <w:numPr>
                <w:ilvl w:val="1"/>
                <w:numId w:val="54"/>
              </w:numPr>
              <w:spacing w:before="0" w:line="240" w:lineRule="auto"/>
              <w:ind w:left="1080"/>
              <w:rPr>
                <w:rFonts w:ascii="Arial" w:hAnsi="Arial"/>
                <w:color w:val="auto"/>
              </w:rPr>
            </w:pPr>
            <w:r w:rsidRPr="008A1DE7">
              <w:rPr>
                <w:rFonts w:ascii="Arial" w:hAnsi="Arial"/>
                <w:color w:val="auto"/>
              </w:rPr>
              <w:t>Printing</w:t>
            </w:r>
          </w:p>
        </w:tc>
        <w:tc>
          <w:tcPr>
            <w:tcW w:w="5976" w:type="dxa"/>
            <w:tcBorders>
              <w:left w:val="dashSmallGap" w:sz="4" w:space="0" w:color="auto"/>
            </w:tcBorders>
          </w:tcPr>
          <w:p w14:paraId="38715182" w14:textId="716BA430" w:rsidR="00B3746F" w:rsidRPr="008A1DE7" w:rsidRDefault="00B3746F" w:rsidP="007C323A">
            <w:pPr>
              <w:pStyle w:val="VBAILTBody"/>
              <w:keepNext/>
              <w:spacing w:before="0" w:after="0" w:line="240" w:lineRule="auto"/>
              <w:rPr>
                <w:rStyle w:val="Strong"/>
                <w:rFonts w:ascii="Arial" w:hAnsi="Arial"/>
                <w:b w:val="0"/>
                <w:bCs w:val="0"/>
                <w:color w:val="auto"/>
              </w:rPr>
            </w:pPr>
            <w:r w:rsidRPr="005648F0">
              <w:rPr>
                <w:rStyle w:val="Strong"/>
                <w:rFonts w:ascii="Arial" w:hAnsi="Arial"/>
                <w:b w:val="0"/>
                <w:color w:val="auto"/>
              </w:rPr>
              <w:t>Slide</w:t>
            </w:r>
            <w:r w:rsidRPr="008A1DE7">
              <w:rPr>
                <w:rFonts w:ascii="Arial" w:hAnsi="Arial"/>
                <w:color w:val="auto"/>
              </w:rPr>
              <w:t xml:space="preserve"> </w:t>
            </w:r>
            <w:r w:rsidR="004211D3">
              <w:rPr>
                <w:rStyle w:val="Strong"/>
                <w:rFonts w:ascii="Arial" w:hAnsi="Arial"/>
                <w:color w:val="auto"/>
              </w:rPr>
              <w:t>9.</w:t>
            </w:r>
            <w:r w:rsidRPr="008A1DE7">
              <w:rPr>
                <w:rFonts w:ascii="Arial" w:hAnsi="Arial"/>
                <w:color w:val="auto"/>
              </w:rPr>
              <w:t xml:space="preserve"> “1358 Obligation Procedures, Cont.”</w:t>
            </w:r>
          </w:p>
        </w:tc>
      </w:tr>
      <w:tr w:rsidR="00B3746F" w:rsidRPr="00D71568" w14:paraId="2DB29040" w14:textId="77777777" w:rsidTr="007C323A">
        <w:trPr>
          <w:jc w:val="center"/>
        </w:trPr>
        <w:tc>
          <w:tcPr>
            <w:tcW w:w="3326" w:type="dxa"/>
            <w:tcBorders>
              <w:right w:val="dashSmallGap" w:sz="4" w:space="0" w:color="auto"/>
            </w:tcBorders>
          </w:tcPr>
          <w:p w14:paraId="2BFDEEAB" w14:textId="77777777" w:rsidR="00B3746F" w:rsidRPr="008A1DE7" w:rsidRDefault="00B3746F" w:rsidP="007C323A">
            <w:pPr>
              <w:pStyle w:val="VBAILTBody"/>
              <w:keepNext/>
              <w:spacing w:before="0" w:after="0" w:line="240" w:lineRule="auto"/>
              <w:rPr>
                <w:rFonts w:ascii="Arial" w:hAnsi="Arial"/>
                <w:b/>
                <w:color w:val="auto"/>
              </w:rPr>
            </w:pPr>
            <w:r w:rsidRPr="008A1DE7">
              <w:rPr>
                <w:rFonts w:ascii="Arial" w:hAnsi="Arial"/>
                <w:b/>
                <w:color w:val="auto"/>
              </w:rPr>
              <w:lastRenderedPageBreak/>
              <w:t>1358 Obligation Procedures, Cont.</w:t>
            </w:r>
          </w:p>
          <w:p w14:paraId="47B9D789" w14:textId="77777777" w:rsidR="00B3746F" w:rsidRPr="00BE382D" w:rsidRDefault="00B3746F" w:rsidP="007C323A">
            <w:pPr>
              <w:pStyle w:val="VBAILTbullet1"/>
              <w:keepNext/>
              <w:spacing w:before="0" w:line="240" w:lineRule="auto"/>
              <w:rPr>
                <w:rFonts w:ascii="Arial" w:hAnsi="Arial"/>
                <w:b/>
                <w:bCs/>
                <w:color w:val="auto"/>
              </w:rPr>
            </w:pPr>
            <w:r w:rsidRPr="00AB282B">
              <w:rPr>
                <w:rFonts w:ascii="Arial" w:hAnsi="Arial"/>
                <w:b/>
                <w:bCs/>
                <w:color w:val="auto"/>
              </w:rPr>
              <w:t>Step 2:</w:t>
            </w:r>
            <w:r>
              <w:rPr>
                <w:rFonts w:ascii="Arial" w:hAnsi="Arial"/>
                <w:b/>
                <w:bCs/>
                <w:color w:val="auto"/>
              </w:rPr>
              <w:t xml:space="preserve"> </w:t>
            </w:r>
            <w:r w:rsidRPr="00E157D0">
              <w:rPr>
                <w:rFonts w:ascii="Arial" w:hAnsi="Arial"/>
                <w:color w:val="auto"/>
              </w:rPr>
              <w:t>Create the Obligation Number</w:t>
            </w:r>
            <w:r>
              <w:rPr>
                <w:rFonts w:ascii="Arial" w:hAnsi="Arial"/>
                <w:color w:val="auto"/>
              </w:rPr>
              <w:t>.</w:t>
            </w:r>
          </w:p>
          <w:p w14:paraId="3F8E6C33" w14:textId="77777777" w:rsidR="00B3746F" w:rsidRDefault="00B3746F" w:rsidP="007C323A">
            <w:pPr>
              <w:pStyle w:val="VBAILTBody"/>
              <w:keepNext/>
              <w:tabs>
                <w:tab w:val="left" w:pos="1653"/>
              </w:tabs>
              <w:spacing w:before="0" w:after="0" w:line="240" w:lineRule="auto"/>
              <w:rPr>
                <w:rFonts w:ascii="Arial" w:hAnsi="Arial"/>
                <w:color w:val="auto"/>
              </w:rPr>
            </w:pPr>
            <w:r w:rsidRPr="00BE382D">
              <w:rPr>
                <w:rFonts w:ascii="Arial" w:hAnsi="Arial"/>
                <w:color w:val="auto"/>
              </w:rPr>
              <w:t>Based on the required goods and services, the Obligation number must be created following the numbering schema.</w:t>
            </w:r>
          </w:p>
          <w:p w14:paraId="55D9BAAA" w14:textId="77777777" w:rsidR="00B3746F" w:rsidRDefault="00B3746F" w:rsidP="007C323A">
            <w:pPr>
              <w:pStyle w:val="VBAILTbullet1"/>
              <w:keepNext/>
              <w:spacing w:before="0" w:line="240" w:lineRule="auto"/>
              <w:rPr>
                <w:rFonts w:ascii="Arial" w:hAnsi="Arial"/>
                <w:b/>
                <w:bCs/>
                <w:color w:val="auto"/>
              </w:rPr>
            </w:pPr>
            <w:r w:rsidRPr="00AB282B">
              <w:rPr>
                <w:rFonts w:ascii="Arial" w:hAnsi="Arial"/>
                <w:b/>
                <w:bCs/>
                <w:color w:val="auto"/>
              </w:rPr>
              <w:t xml:space="preserve">Step </w:t>
            </w:r>
            <w:r>
              <w:rPr>
                <w:rFonts w:ascii="Arial" w:hAnsi="Arial"/>
                <w:b/>
                <w:bCs/>
                <w:color w:val="auto"/>
              </w:rPr>
              <w:t>3</w:t>
            </w:r>
            <w:r w:rsidRPr="00AB282B">
              <w:rPr>
                <w:rFonts w:ascii="Arial" w:hAnsi="Arial"/>
                <w:b/>
                <w:bCs/>
                <w:color w:val="auto"/>
              </w:rPr>
              <w:t>:</w:t>
            </w:r>
            <w:r>
              <w:rPr>
                <w:rFonts w:ascii="Arial" w:hAnsi="Arial"/>
                <w:b/>
                <w:bCs/>
                <w:color w:val="auto"/>
              </w:rPr>
              <w:t xml:space="preserve"> </w:t>
            </w:r>
            <w:r w:rsidRPr="0063438F">
              <w:rPr>
                <w:rFonts w:ascii="Arial" w:hAnsi="Arial"/>
                <w:color w:val="auto"/>
              </w:rPr>
              <w:t>Establish an IAA number</w:t>
            </w:r>
            <w:r>
              <w:rPr>
                <w:rFonts w:ascii="Arial" w:hAnsi="Arial"/>
                <w:color w:val="auto"/>
              </w:rPr>
              <w:t>.</w:t>
            </w:r>
          </w:p>
          <w:p w14:paraId="1CDAF94E" w14:textId="77777777" w:rsidR="00B3746F" w:rsidRPr="007A22CF" w:rsidRDefault="00B3746F" w:rsidP="007C323A">
            <w:pPr>
              <w:pStyle w:val="VBAILTBody"/>
              <w:keepNext/>
              <w:tabs>
                <w:tab w:val="left" w:pos="1653"/>
              </w:tabs>
              <w:spacing w:before="0" w:after="0" w:line="240" w:lineRule="auto"/>
              <w:rPr>
                <w:rFonts w:ascii="Arial" w:hAnsi="Arial"/>
                <w:color w:val="auto"/>
              </w:rPr>
            </w:pPr>
            <w:r w:rsidRPr="00BC6618">
              <w:rPr>
                <w:rFonts w:ascii="Arial" w:hAnsi="Arial"/>
                <w:bCs/>
                <w:color w:val="auto"/>
              </w:rPr>
              <w:t>If these are Intra-agency agreements (IAA) between/within VA offices/facilities where payment will cross Treasury Account Symbols, an IAA number will have to be established.</w:t>
            </w:r>
          </w:p>
        </w:tc>
        <w:tc>
          <w:tcPr>
            <w:tcW w:w="5976" w:type="dxa"/>
            <w:tcBorders>
              <w:left w:val="dashSmallGap" w:sz="4" w:space="0" w:color="auto"/>
            </w:tcBorders>
          </w:tcPr>
          <w:p w14:paraId="179AEE3E" w14:textId="792D7E32" w:rsidR="00B3746F" w:rsidRPr="00D71568" w:rsidRDefault="00B3746F" w:rsidP="007C323A">
            <w:pPr>
              <w:pStyle w:val="VBAILTBody"/>
              <w:keepNext/>
              <w:spacing w:before="0" w:after="0" w:line="240" w:lineRule="auto"/>
              <w:rPr>
                <w:rStyle w:val="Strong"/>
                <w:rFonts w:ascii="Arial" w:hAnsi="Arial"/>
                <w:b w:val="0"/>
                <w:bCs w:val="0"/>
                <w:color w:val="auto"/>
              </w:rPr>
            </w:pPr>
            <w:r w:rsidRPr="00D71568">
              <w:rPr>
                <w:rStyle w:val="Strong"/>
                <w:rFonts w:ascii="Arial" w:hAnsi="Arial"/>
                <w:b w:val="0"/>
                <w:color w:val="auto"/>
              </w:rPr>
              <w:t>Slide</w:t>
            </w:r>
            <w:r w:rsidRPr="008A1DE7">
              <w:rPr>
                <w:rFonts w:ascii="Arial" w:hAnsi="Arial"/>
                <w:color w:val="auto"/>
              </w:rPr>
              <w:t xml:space="preserve"> </w:t>
            </w:r>
            <w:r w:rsidR="004211D3">
              <w:rPr>
                <w:rStyle w:val="Strong"/>
                <w:rFonts w:ascii="Arial" w:hAnsi="Arial"/>
                <w:color w:val="auto"/>
              </w:rPr>
              <w:t>10.</w:t>
            </w:r>
            <w:r w:rsidRPr="008A1DE7">
              <w:rPr>
                <w:rFonts w:ascii="Arial" w:hAnsi="Arial"/>
                <w:color w:val="auto"/>
              </w:rPr>
              <w:t xml:space="preserve"> “1358 Obligation Procedures, Cont.”</w:t>
            </w:r>
          </w:p>
        </w:tc>
      </w:tr>
      <w:tr w:rsidR="00B3746F" w:rsidRPr="00B72F83" w14:paraId="59A35189" w14:textId="77777777" w:rsidTr="007C323A">
        <w:trPr>
          <w:jc w:val="center"/>
        </w:trPr>
        <w:tc>
          <w:tcPr>
            <w:tcW w:w="3326" w:type="dxa"/>
            <w:tcBorders>
              <w:right w:val="dashSmallGap" w:sz="4" w:space="0" w:color="auto"/>
            </w:tcBorders>
          </w:tcPr>
          <w:p w14:paraId="3654A4EB" w14:textId="77777777" w:rsidR="00B3746F" w:rsidRPr="008A1DE7" w:rsidRDefault="00B3746F" w:rsidP="007C323A">
            <w:pPr>
              <w:pStyle w:val="VBAILTBody"/>
              <w:spacing w:before="0" w:after="0" w:line="240" w:lineRule="auto"/>
              <w:rPr>
                <w:rFonts w:ascii="Arial" w:hAnsi="Arial"/>
                <w:b/>
                <w:color w:val="auto"/>
              </w:rPr>
            </w:pPr>
            <w:r w:rsidRPr="008A1DE7">
              <w:rPr>
                <w:rFonts w:ascii="Arial" w:hAnsi="Arial"/>
                <w:b/>
                <w:color w:val="auto"/>
              </w:rPr>
              <w:t>1358 Obligation Procedures, Cont.</w:t>
            </w:r>
          </w:p>
          <w:p w14:paraId="632435BE" w14:textId="77777777" w:rsidR="00B3746F" w:rsidRDefault="00B3746F" w:rsidP="007C323A">
            <w:pPr>
              <w:rPr>
                <w:bCs/>
                <w:color w:val="auto"/>
              </w:rPr>
            </w:pPr>
          </w:p>
          <w:p w14:paraId="202FC986" w14:textId="1DC64BEB" w:rsidR="009B5903" w:rsidRPr="009B5903" w:rsidRDefault="009B5903" w:rsidP="007C323A">
            <w:pPr>
              <w:rPr>
                <w:b/>
                <w:bCs/>
                <w:color w:val="auto"/>
              </w:rPr>
            </w:pPr>
            <w:r w:rsidRPr="009B5903">
              <w:rPr>
                <w:b/>
                <w:bCs/>
                <w:color w:val="auto"/>
              </w:rPr>
              <w:t>FSC Repository Process</w:t>
            </w:r>
          </w:p>
        </w:tc>
        <w:tc>
          <w:tcPr>
            <w:tcW w:w="5976" w:type="dxa"/>
            <w:tcBorders>
              <w:left w:val="dashSmallGap" w:sz="4" w:space="0" w:color="auto"/>
            </w:tcBorders>
          </w:tcPr>
          <w:p w14:paraId="6452DADE" w14:textId="1FC1CCC6" w:rsidR="00B3746F" w:rsidRPr="00B72F83" w:rsidRDefault="00B3746F" w:rsidP="007C323A">
            <w:pPr>
              <w:pStyle w:val="VBAILTBody"/>
              <w:spacing w:before="0" w:after="0" w:line="240" w:lineRule="auto"/>
              <w:rPr>
                <w:rStyle w:val="Strong"/>
                <w:rFonts w:ascii="Arial" w:hAnsi="Arial"/>
                <w:b w:val="0"/>
                <w:bCs w:val="0"/>
                <w:color w:val="auto"/>
              </w:rPr>
            </w:pPr>
            <w:r w:rsidRPr="00B72F83">
              <w:rPr>
                <w:rStyle w:val="Strong"/>
                <w:rFonts w:ascii="Arial" w:hAnsi="Arial"/>
                <w:b w:val="0"/>
                <w:color w:val="auto"/>
              </w:rPr>
              <w:t>Slide</w:t>
            </w:r>
            <w:r w:rsidRPr="008A1DE7">
              <w:rPr>
                <w:rFonts w:ascii="Arial" w:hAnsi="Arial"/>
                <w:color w:val="auto"/>
              </w:rPr>
              <w:t xml:space="preserve"> </w:t>
            </w:r>
            <w:r w:rsidR="004211D3">
              <w:rPr>
                <w:rStyle w:val="Strong"/>
                <w:rFonts w:ascii="Arial" w:hAnsi="Arial"/>
                <w:color w:val="auto"/>
              </w:rPr>
              <w:t>11.</w:t>
            </w:r>
            <w:r w:rsidRPr="008A1DE7">
              <w:rPr>
                <w:rFonts w:ascii="Arial" w:hAnsi="Arial"/>
                <w:color w:val="auto"/>
              </w:rPr>
              <w:t xml:space="preserve"> “1358 Obligation Procedures, Cont.”</w:t>
            </w:r>
          </w:p>
        </w:tc>
      </w:tr>
      <w:tr w:rsidR="00B3746F" w:rsidRPr="00B72F83" w14:paraId="08CB0872" w14:textId="77777777" w:rsidTr="007C323A">
        <w:trPr>
          <w:jc w:val="center"/>
        </w:trPr>
        <w:tc>
          <w:tcPr>
            <w:tcW w:w="3326" w:type="dxa"/>
            <w:tcBorders>
              <w:right w:val="dashSmallGap" w:sz="4" w:space="0" w:color="auto"/>
            </w:tcBorders>
          </w:tcPr>
          <w:p w14:paraId="442B0411" w14:textId="77777777" w:rsidR="003D6855" w:rsidRPr="008A1DE7" w:rsidRDefault="003D6855" w:rsidP="003D6855">
            <w:pPr>
              <w:pStyle w:val="VBAILTBody"/>
              <w:spacing w:before="0" w:after="0" w:line="240" w:lineRule="auto"/>
              <w:rPr>
                <w:rFonts w:ascii="Arial" w:hAnsi="Arial"/>
                <w:b/>
                <w:color w:val="auto"/>
              </w:rPr>
            </w:pPr>
            <w:r w:rsidRPr="008A1DE7">
              <w:rPr>
                <w:rFonts w:ascii="Arial" w:hAnsi="Arial"/>
                <w:b/>
                <w:color w:val="auto"/>
              </w:rPr>
              <w:t>1358 Obligation Procedures, Cont.</w:t>
            </w:r>
          </w:p>
          <w:p w14:paraId="7887CF94" w14:textId="56E4F306" w:rsidR="00B3746F" w:rsidRPr="00940EC6" w:rsidRDefault="00B3746F" w:rsidP="007C323A">
            <w:pPr>
              <w:pStyle w:val="VBAILTbullet1"/>
              <w:keepNext/>
              <w:spacing w:before="0" w:line="240" w:lineRule="auto"/>
              <w:rPr>
                <w:rFonts w:ascii="Arial" w:hAnsi="Arial"/>
                <w:bCs/>
              </w:rPr>
            </w:pPr>
          </w:p>
        </w:tc>
        <w:tc>
          <w:tcPr>
            <w:tcW w:w="5976" w:type="dxa"/>
            <w:tcBorders>
              <w:left w:val="dashSmallGap" w:sz="4" w:space="0" w:color="auto"/>
            </w:tcBorders>
          </w:tcPr>
          <w:p w14:paraId="0D336C36" w14:textId="4A214209" w:rsidR="00B3746F" w:rsidRPr="00B72F83" w:rsidRDefault="00B3746F" w:rsidP="007C323A">
            <w:pPr>
              <w:pStyle w:val="VBAILTBody"/>
              <w:keepNext/>
              <w:spacing w:before="0" w:after="0" w:line="240" w:lineRule="auto"/>
              <w:rPr>
                <w:rStyle w:val="Strong"/>
                <w:rFonts w:ascii="Arial" w:hAnsi="Arial"/>
                <w:b w:val="0"/>
                <w:bCs w:val="0"/>
                <w:color w:val="auto"/>
              </w:rPr>
            </w:pPr>
            <w:r w:rsidRPr="00B72F83">
              <w:rPr>
                <w:rStyle w:val="Strong"/>
                <w:rFonts w:ascii="Arial" w:hAnsi="Arial"/>
                <w:b w:val="0"/>
                <w:color w:val="auto"/>
              </w:rPr>
              <w:t>Slide</w:t>
            </w:r>
            <w:r w:rsidRPr="008A1DE7">
              <w:rPr>
                <w:rFonts w:ascii="Arial" w:hAnsi="Arial"/>
                <w:color w:val="auto"/>
              </w:rPr>
              <w:t xml:space="preserve"> </w:t>
            </w:r>
            <w:r w:rsidR="004211D3">
              <w:rPr>
                <w:rStyle w:val="Strong"/>
                <w:rFonts w:ascii="Arial" w:hAnsi="Arial"/>
                <w:color w:val="auto"/>
              </w:rPr>
              <w:t>12.</w:t>
            </w:r>
            <w:r w:rsidRPr="008A1DE7">
              <w:rPr>
                <w:rFonts w:ascii="Arial" w:hAnsi="Arial"/>
                <w:color w:val="auto"/>
              </w:rPr>
              <w:t xml:space="preserve"> “1358 Obligation Procedures, Cont.”</w:t>
            </w:r>
            <w:r>
              <w:rPr>
                <w:rFonts w:ascii="Arial" w:hAnsi="Arial"/>
              </w:rPr>
              <w:t xml:space="preserve"> </w:t>
            </w:r>
          </w:p>
        </w:tc>
      </w:tr>
      <w:tr w:rsidR="006D78AE" w:rsidRPr="00B72F83" w14:paraId="6BBB974D" w14:textId="77777777" w:rsidTr="007C323A">
        <w:trPr>
          <w:jc w:val="center"/>
        </w:trPr>
        <w:tc>
          <w:tcPr>
            <w:tcW w:w="3326" w:type="dxa"/>
            <w:tcBorders>
              <w:right w:val="dashSmallGap" w:sz="4" w:space="0" w:color="auto"/>
            </w:tcBorders>
          </w:tcPr>
          <w:p w14:paraId="575A76D4" w14:textId="77777777" w:rsidR="006D78AE" w:rsidRPr="008A1DE7" w:rsidRDefault="006D78AE" w:rsidP="006D78AE">
            <w:pPr>
              <w:pStyle w:val="VBAILTBody"/>
              <w:spacing w:before="0" w:after="0" w:line="240" w:lineRule="auto"/>
              <w:rPr>
                <w:rFonts w:ascii="Arial" w:hAnsi="Arial"/>
                <w:b/>
                <w:color w:val="auto"/>
              </w:rPr>
            </w:pPr>
            <w:r w:rsidRPr="008A1DE7">
              <w:rPr>
                <w:rFonts w:ascii="Arial" w:hAnsi="Arial"/>
                <w:b/>
                <w:color w:val="auto"/>
              </w:rPr>
              <w:t>1358 Obligation Procedures, Cont.</w:t>
            </w:r>
          </w:p>
          <w:p w14:paraId="50D493FE" w14:textId="77777777" w:rsidR="006D78AE" w:rsidRDefault="006D78AE" w:rsidP="003D6855">
            <w:pPr>
              <w:pStyle w:val="VBAILTBody"/>
              <w:spacing w:before="0" w:after="0" w:line="240" w:lineRule="auto"/>
              <w:rPr>
                <w:rFonts w:ascii="Arial" w:hAnsi="Arial"/>
                <w:b/>
                <w:color w:val="auto"/>
              </w:rPr>
            </w:pPr>
          </w:p>
          <w:p w14:paraId="3C6FD212" w14:textId="16A847BB" w:rsidR="006D78AE" w:rsidRPr="008A1DE7" w:rsidRDefault="006D78AE" w:rsidP="003D6855">
            <w:pPr>
              <w:pStyle w:val="VBAILTBody"/>
              <w:spacing w:before="0" w:after="0" w:line="240" w:lineRule="auto"/>
              <w:rPr>
                <w:rFonts w:ascii="Arial" w:hAnsi="Arial"/>
                <w:b/>
                <w:color w:val="auto"/>
              </w:rPr>
            </w:pPr>
          </w:p>
        </w:tc>
        <w:tc>
          <w:tcPr>
            <w:tcW w:w="5976" w:type="dxa"/>
            <w:tcBorders>
              <w:left w:val="dashSmallGap" w:sz="4" w:space="0" w:color="auto"/>
            </w:tcBorders>
          </w:tcPr>
          <w:p w14:paraId="1B69A42D" w14:textId="1277F107" w:rsidR="006D78AE" w:rsidRPr="008A1DE7" w:rsidRDefault="006D78AE" w:rsidP="006D78AE">
            <w:pPr>
              <w:pStyle w:val="VBAILTBody"/>
              <w:spacing w:before="0" w:after="0" w:line="240" w:lineRule="auto"/>
              <w:rPr>
                <w:rFonts w:ascii="Arial" w:hAnsi="Arial"/>
                <w:color w:val="auto"/>
              </w:rPr>
            </w:pPr>
            <w:r>
              <w:rPr>
                <w:rFonts w:ascii="Arial" w:hAnsi="Arial"/>
                <w:color w:val="auto"/>
              </w:rPr>
              <w:t>S</w:t>
            </w:r>
            <w:r w:rsidRPr="008A1DE7">
              <w:rPr>
                <w:rFonts w:ascii="Arial" w:hAnsi="Arial"/>
                <w:color w:val="auto"/>
              </w:rPr>
              <w:t xml:space="preserve">lide </w:t>
            </w:r>
            <w:r>
              <w:rPr>
                <w:rStyle w:val="Strong"/>
                <w:rFonts w:ascii="Arial" w:hAnsi="Arial"/>
                <w:color w:val="auto"/>
              </w:rPr>
              <w:t>13</w:t>
            </w:r>
            <w:r w:rsidRPr="008A1DE7">
              <w:rPr>
                <w:rFonts w:ascii="Arial" w:hAnsi="Arial"/>
                <w:color w:val="auto"/>
              </w:rPr>
              <w:t xml:space="preserve"> “1358 Obligation Procedures, Cont.”</w:t>
            </w:r>
          </w:p>
          <w:p w14:paraId="28DAC4C6" w14:textId="77777777" w:rsidR="006D78AE" w:rsidRPr="00B72F83" w:rsidRDefault="006D78AE" w:rsidP="007C323A">
            <w:pPr>
              <w:pStyle w:val="VBAILTBody"/>
              <w:keepNext/>
              <w:spacing w:before="0" w:after="0" w:line="240" w:lineRule="auto"/>
              <w:rPr>
                <w:rStyle w:val="Strong"/>
                <w:rFonts w:ascii="Arial" w:hAnsi="Arial"/>
                <w:b w:val="0"/>
                <w:color w:val="auto"/>
              </w:rPr>
            </w:pPr>
          </w:p>
        </w:tc>
      </w:tr>
      <w:tr w:rsidR="006D78AE" w:rsidRPr="00B72F83" w14:paraId="564FB536" w14:textId="77777777" w:rsidTr="007C323A">
        <w:trPr>
          <w:jc w:val="center"/>
        </w:trPr>
        <w:tc>
          <w:tcPr>
            <w:tcW w:w="3326" w:type="dxa"/>
            <w:tcBorders>
              <w:right w:val="dashSmallGap" w:sz="4" w:space="0" w:color="auto"/>
            </w:tcBorders>
          </w:tcPr>
          <w:p w14:paraId="3642DDD7" w14:textId="77777777" w:rsidR="006D78AE" w:rsidRDefault="006D78AE" w:rsidP="006D78AE">
            <w:pPr>
              <w:pStyle w:val="VBAILTBody"/>
              <w:spacing w:before="0" w:after="0" w:line="240" w:lineRule="auto"/>
              <w:rPr>
                <w:rFonts w:ascii="Arial" w:hAnsi="Arial"/>
                <w:b/>
                <w:color w:val="auto"/>
              </w:rPr>
            </w:pPr>
          </w:p>
          <w:p w14:paraId="490DA724" w14:textId="77777777" w:rsidR="006D78AE" w:rsidRPr="008A1DE7" w:rsidRDefault="006D78AE" w:rsidP="006D78AE">
            <w:pPr>
              <w:pStyle w:val="VBAILTBody"/>
              <w:keepNext/>
              <w:spacing w:before="0" w:after="0" w:line="240" w:lineRule="auto"/>
              <w:rPr>
                <w:rFonts w:ascii="Arial" w:hAnsi="Arial"/>
                <w:b/>
                <w:color w:val="auto"/>
              </w:rPr>
            </w:pPr>
            <w:r w:rsidRPr="008A1DE7">
              <w:rPr>
                <w:rFonts w:ascii="Arial" w:hAnsi="Arial"/>
                <w:b/>
                <w:color w:val="auto"/>
              </w:rPr>
              <w:t>1358 Obligation Procedures, Cont.</w:t>
            </w:r>
          </w:p>
          <w:p w14:paraId="2BD1EA71" w14:textId="77777777" w:rsidR="006D78AE" w:rsidRDefault="006D78AE" w:rsidP="006D78AE">
            <w:pPr>
              <w:pStyle w:val="VBAILTbullet1"/>
              <w:keepNext/>
              <w:spacing w:before="0" w:line="240" w:lineRule="auto"/>
              <w:rPr>
                <w:rStyle w:val="Strong"/>
                <w:rFonts w:ascii="Arial" w:hAnsi="Arial"/>
                <w:b w:val="0"/>
              </w:rPr>
            </w:pPr>
            <w:r w:rsidRPr="008A1DE7">
              <w:rPr>
                <w:rFonts w:ascii="Arial" w:hAnsi="Arial"/>
                <w:b/>
                <w:bCs/>
                <w:color w:val="auto"/>
              </w:rPr>
              <w:t xml:space="preserve">Step </w:t>
            </w:r>
            <w:r>
              <w:rPr>
                <w:rFonts w:ascii="Arial" w:hAnsi="Arial"/>
                <w:b/>
                <w:bCs/>
                <w:color w:val="auto"/>
              </w:rPr>
              <w:t>4</w:t>
            </w:r>
            <w:r w:rsidRPr="008A1DE7">
              <w:rPr>
                <w:rFonts w:ascii="Arial" w:hAnsi="Arial"/>
                <w:b/>
                <w:bCs/>
                <w:color w:val="auto"/>
              </w:rPr>
              <w:t xml:space="preserve">: </w:t>
            </w:r>
            <w:r w:rsidRPr="00940EC6">
              <w:rPr>
                <w:rStyle w:val="Strong"/>
                <w:rFonts w:ascii="Arial" w:hAnsi="Arial"/>
                <w:b w:val="0"/>
              </w:rPr>
              <w:t>Submit the IAA number</w:t>
            </w:r>
            <w:r>
              <w:rPr>
                <w:rStyle w:val="Strong"/>
                <w:rFonts w:ascii="Arial" w:hAnsi="Arial"/>
                <w:b w:val="0"/>
              </w:rPr>
              <w:t>.</w:t>
            </w:r>
          </w:p>
          <w:p w14:paraId="2F1BCD24" w14:textId="77777777" w:rsidR="006D78AE" w:rsidRDefault="006D78AE" w:rsidP="006D78AE">
            <w:pPr>
              <w:pStyle w:val="VBAILTbullet1"/>
              <w:keepNext/>
              <w:spacing w:before="0" w:line="240" w:lineRule="auto"/>
              <w:rPr>
                <w:rStyle w:val="Strong"/>
                <w:rFonts w:ascii="Arial" w:hAnsi="Arial"/>
                <w:b w:val="0"/>
              </w:rPr>
            </w:pPr>
            <w:r w:rsidRPr="00940EC6">
              <w:rPr>
                <w:rStyle w:val="Strong"/>
                <w:rFonts w:ascii="Arial" w:hAnsi="Arial"/>
                <w:b w:val="0"/>
              </w:rPr>
              <w:t>Submit the IAA number to the FSC Agreement Repository for review.</w:t>
            </w:r>
          </w:p>
          <w:p w14:paraId="58999A9E" w14:textId="77777777" w:rsidR="006D78AE" w:rsidRPr="00F65AC7" w:rsidRDefault="006D78AE" w:rsidP="006D78AE">
            <w:pPr>
              <w:pStyle w:val="VBAILTbullet1"/>
              <w:keepNext/>
              <w:spacing w:before="0" w:line="240" w:lineRule="auto"/>
              <w:rPr>
                <w:rStyle w:val="Strong"/>
                <w:rFonts w:ascii="Arial" w:hAnsi="Arial"/>
                <w:b w:val="0"/>
              </w:rPr>
            </w:pPr>
            <w:r w:rsidRPr="008A1DE7">
              <w:rPr>
                <w:rFonts w:ascii="Arial" w:hAnsi="Arial"/>
                <w:b/>
                <w:bCs/>
                <w:color w:val="auto"/>
              </w:rPr>
              <w:t xml:space="preserve">Step </w:t>
            </w:r>
            <w:r>
              <w:rPr>
                <w:rFonts w:ascii="Arial" w:hAnsi="Arial"/>
                <w:b/>
                <w:bCs/>
                <w:color w:val="auto"/>
              </w:rPr>
              <w:t>5</w:t>
            </w:r>
            <w:r w:rsidRPr="008A1DE7">
              <w:rPr>
                <w:rFonts w:ascii="Arial" w:hAnsi="Arial"/>
                <w:b/>
                <w:bCs/>
                <w:color w:val="auto"/>
              </w:rPr>
              <w:t xml:space="preserve">: </w:t>
            </w:r>
            <w:r w:rsidRPr="00F65AC7">
              <w:rPr>
                <w:rStyle w:val="Strong"/>
                <w:rFonts w:ascii="Arial" w:hAnsi="Arial"/>
                <w:b w:val="0"/>
                <w:bCs w:val="0"/>
              </w:rPr>
              <w:t>Request a 1358 Obligation in CAATS</w:t>
            </w:r>
            <w:r>
              <w:rPr>
                <w:rStyle w:val="Strong"/>
                <w:rFonts w:ascii="Arial" w:hAnsi="Arial"/>
                <w:b w:val="0"/>
                <w:bCs w:val="0"/>
              </w:rPr>
              <w:t>.</w:t>
            </w:r>
          </w:p>
          <w:p w14:paraId="17CD969D" w14:textId="77777777" w:rsidR="006D78AE" w:rsidRDefault="006D78AE" w:rsidP="006D78AE">
            <w:pPr>
              <w:pStyle w:val="VBAILTbullet1"/>
              <w:keepNext/>
              <w:spacing w:before="0" w:line="240" w:lineRule="auto"/>
              <w:rPr>
                <w:rStyle w:val="Strong"/>
                <w:rFonts w:ascii="Arial" w:hAnsi="Arial"/>
                <w:b w:val="0"/>
                <w:bCs w:val="0"/>
              </w:rPr>
            </w:pPr>
            <w:r w:rsidRPr="00F65AC7">
              <w:rPr>
                <w:rStyle w:val="Strong"/>
                <w:rFonts w:ascii="Arial" w:hAnsi="Arial"/>
                <w:b w:val="0"/>
                <w:bCs w:val="0"/>
              </w:rPr>
              <w:t xml:space="preserve">Request a 1358 Obligation in CAATS and include the FSC </w:t>
            </w:r>
            <w:r w:rsidRPr="00F65AC7">
              <w:rPr>
                <w:rStyle w:val="Strong"/>
                <w:rFonts w:ascii="Arial" w:hAnsi="Arial"/>
                <w:b w:val="0"/>
                <w:bCs w:val="0"/>
              </w:rPr>
              <w:lastRenderedPageBreak/>
              <w:t>IAA Email as support document.</w:t>
            </w:r>
          </w:p>
          <w:p w14:paraId="4517B823" w14:textId="77777777" w:rsidR="006D78AE" w:rsidRPr="00F65AC7" w:rsidRDefault="006D78AE" w:rsidP="006D78AE">
            <w:pPr>
              <w:pStyle w:val="VBAILTbullet1"/>
              <w:keepNext/>
              <w:spacing w:before="0" w:line="240" w:lineRule="auto"/>
              <w:rPr>
                <w:rStyle w:val="Strong"/>
                <w:rFonts w:ascii="Arial" w:hAnsi="Arial"/>
                <w:b w:val="0"/>
              </w:rPr>
            </w:pPr>
            <w:r w:rsidRPr="008A1DE7">
              <w:rPr>
                <w:rFonts w:ascii="Arial" w:hAnsi="Arial"/>
                <w:b/>
                <w:bCs/>
                <w:color w:val="auto"/>
              </w:rPr>
              <w:t xml:space="preserve">Step </w:t>
            </w:r>
            <w:r>
              <w:rPr>
                <w:rFonts w:ascii="Arial" w:hAnsi="Arial"/>
                <w:b/>
                <w:bCs/>
                <w:color w:val="auto"/>
              </w:rPr>
              <w:t>6</w:t>
            </w:r>
            <w:r w:rsidRPr="008A1DE7">
              <w:rPr>
                <w:rFonts w:ascii="Arial" w:hAnsi="Arial"/>
                <w:b/>
                <w:bCs/>
                <w:color w:val="auto"/>
              </w:rPr>
              <w:t xml:space="preserve">: </w:t>
            </w:r>
            <w:r w:rsidRPr="00F65AC7">
              <w:rPr>
                <w:rStyle w:val="Strong"/>
                <w:rFonts w:ascii="Arial" w:hAnsi="Arial"/>
                <w:b w:val="0"/>
                <w:bCs w:val="0"/>
              </w:rPr>
              <w:t>Enter the IAA number in “Notes Section”</w:t>
            </w:r>
            <w:r>
              <w:rPr>
                <w:rStyle w:val="Strong"/>
                <w:rFonts w:ascii="Arial" w:hAnsi="Arial"/>
                <w:b w:val="0"/>
                <w:bCs w:val="0"/>
              </w:rPr>
              <w:t>.</w:t>
            </w:r>
          </w:p>
          <w:p w14:paraId="257612DE" w14:textId="39FFEBE9" w:rsidR="006D78AE" w:rsidRPr="008A1DE7" w:rsidRDefault="006D78AE" w:rsidP="006D78AE">
            <w:pPr>
              <w:pStyle w:val="VBAILTBody"/>
              <w:spacing w:before="0" w:after="0" w:line="240" w:lineRule="auto"/>
              <w:rPr>
                <w:rFonts w:ascii="Arial" w:hAnsi="Arial"/>
                <w:b/>
                <w:color w:val="auto"/>
              </w:rPr>
            </w:pPr>
            <w:r w:rsidRPr="00F65AC7">
              <w:rPr>
                <w:rStyle w:val="Strong"/>
                <w:rFonts w:ascii="Arial" w:hAnsi="Arial"/>
                <w:b w:val="0"/>
                <w:bCs w:val="0"/>
              </w:rPr>
              <w:t>Enter the IAA number in the “Notes Section” of the 1358 Obligation.</w:t>
            </w:r>
          </w:p>
        </w:tc>
        <w:tc>
          <w:tcPr>
            <w:tcW w:w="5976" w:type="dxa"/>
            <w:tcBorders>
              <w:left w:val="dashSmallGap" w:sz="4" w:space="0" w:color="auto"/>
            </w:tcBorders>
          </w:tcPr>
          <w:p w14:paraId="65F5F288" w14:textId="7CA13A2B" w:rsidR="006D78AE" w:rsidRPr="008A1DE7" w:rsidRDefault="006D78AE" w:rsidP="006D78AE">
            <w:pPr>
              <w:pStyle w:val="VBAILTBody"/>
              <w:keepNext/>
              <w:spacing w:before="0" w:after="0" w:line="240" w:lineRule="auto"/>
              <w:rPr>
                <w:rFonts w:ascii="Arial" w:hAnsi="Arial"/>
                <w:color w:val="auto"/>
              </w:rPr>
            </w:pPr>
            <w:r>
              <w:rPr>
                <w:rFonts w:ascii="Arial" w:hAnsi="Arial"/>
                <w:color w:val="auto"/>
              </w:rPr>
              <w:lastRenderedPageBreak/>
              <w:t>S</w:t>
            </w:r>
            <w:r w:rsidRPr="008A1DE7">
              <w:rPr>
                <w:rFonts w:ascii="Arial" w:hAnsi="Arial"/>
                <w:color w:val="auto"/>
              </w:rPr>
              <w:t xml:space="preserve">lide </w:t>
            </w:r>
            <w:r>
              <w:rPr>
                <w:rStyle w:val="Strong"/>
                <w:rFonts w:ascii="Arial" w:hAnsi="Arial"/>
                <w:color w:val="auto"/>
              </w:rPr>
              <w:t>14.</w:t>
            </w:r>
            <w:r w:rsidRPr="008A1DE7">
              <w:rPr>
                <w:rFonts w:ascii="Arial" w:hAnsi="Arial"/>
                <w:color w:val="auto"/>
              </w:rPr>
              <w:t xml:space="preserve"> “1358 Obligation Procedures, Cont.”</w:t>
            </w:r>
          </w:p>
          <w:p w14:paraId="27663522" w14:textId="77777777" w:rsidR="006D78AE" w:rsidRPr="008A1DE7" w:rsidRDefault="006D78AE" w:rsidP="006D78AE">
            <w:pPr>
              <w:pStyle w:val="VBAILTBody"/>
              <w:keepNext/>
              <w:spacing w:before="0" w:after="0" w:line="240" w:lineRule="auto"/>
              <w:rPr>
                <w:rFonts w:ascii="Arial" w:hAnsi="Arial"/>
                <w:color w:val="auto"/>
              </w:rPr>
            </w:pPr>
          </w:p>
          <w:p w14:paraId="17111825" w14:textId="77777777" w:rsidR="006D78AE" w:rsidRDefault="006D78AE" w:rsidP="006D78AE">
            <w:pPr>
              <w:pStyle w:val="VBAILTBody"/>
              <w:keepNext/>
              <w:spacing w:before="0" w:after="0" w:line="240" w:lineRule="auto"/>
              <w:rPr>
                <w:rStyle w:val="Strong"/>
                <w:rFonts w:ascii="Arial" w:hAnsi="Arial"/>
                <w:b w:val="0"/>
                <w:color w:val="auto"/>
              </w:rPr>
            </w:pPr>
            <w:r w:rsidRPr="008A1DE7">
              <w:rPr>
                <w:rStyle w:val="Strong"/>
                <w:rFonts w:ascii="Arial" w:hAnsi="Arial"/>
                <w:color w:val="auto"/>
              </w:rPr>
              <w:t xml:space="preserve">REVIEW </w:t>
            </w:r>
            <w:r w:rsidRPr="008A1DE7">
              <w:rPr>
                <w:rStyle w:val="Strong"/>
                <w:rFonts w:ascii="Arial" w:hAnsi="Arial"/>
                <w:b w:val="0"/>
                <w:color w:val="auto"/>
              </w:rPr>
              <w:t>Step</w:t>
            </w:r>
            <w:r>
              <w:rPr>
                <w:rStyle w:val="Strong"/>
                <w:rFonts w:ascii="Arial" w:hAnsi="Arial"/>
                <w:b w:val="0"/>
                <w:color w:val="auto"/>
              </w:rPr>
              <w:t>s</w:t>
            </w:r>
            <w:r w:rsidRPr="008A1DE7">
              <w:rPr>
                <w:rStyle w:val="Strong"/>
                <w:rFonts w:ascii="Arial" w:hAnsi="Arial"/>
                <w:b w:val="0"/>
                <w:color w:val="auto"/>
              </w:rPr>
              <w:t xml:space="preserve"> </w:t>
            </w:r>
            <w:r>
              <w:rPr>
                <w:rStyle w:val="Strong"/>
                <w:rFonts w:ascii="Arial" w:hAnsi="Arial"/>
                <w:b w:val="0"/>
                <w:color w:val="auto"/>
              </w:rPr>
              <w:t>4, 5 and 6</w:t>
            </w:r>
            <w:r w:rsidRPr="008A1DE7">
              <w:rPr>
                <w:rStyle w:val="Strong"/>
                <w:rFonts w:ascii="Arial" w:hAnsi="Arial"/>
                <w:b w:val="0"/>
                <w:color w:val="auto"/>
              </w:rPr>
              <w:t>.</w:t>
            </w:r>
          </w:p>
          <w:p w14:paraId="05D7FF2A" w14:textId="77777777" w:rsidR="006D78AE" w:rsidRDefault="006D78AE" w:rsidP="006D78AE">
            <w:pPr>
              <w:pStyle w:val="VBAILTBody"/>
              <w:keepNext/>
              <w:spacing w:before="0" w:after="0" w:line="240" w:lineRule="auto"/>
              <w:rPr>
                <w:rStyle w:val="Strong"/>
                <w:rFonts w:ascii="Arial" w:hAnsi="Arial"/>
                <w:b w:val="0"/>
                <w:color w:val="auto"/>
              </w:rPr>
            </w:pPr>
          </w:p>
          <w:p w14:paraId="4A6498D1" w14:textId="77777777" w:rsidR="006D78AE" w:rsidRDefault="006D78AE" w:rsidP="006D78AE">
            <w:pPr>
              <w:pStyle w:val="VBAILTBody"/>
              <w:keepNext/>
              <w:spacing w:before="0" w:after="0" w:line="240" w:lineRule="auto"/>
              <w:rPr>
                <w:rStyle w:val="Strong"/>
                <w:rFonts w:ascii="Arial" w:hAnsi="Arial"/>
                <w:b w:val="0"/>
                <w:color w:val="auto"/>
              </w:rPr>
            </w:pPr>
            <w:r w:rsidRPr="007C654D">
              <w:rPr>
                <w:rStyle w:val="Strong"/>
                <w:rFonts w:ascii="Arial" w:hAnsi="Arial"/>
                <w:color w:val="auto"/>
              </w:rPr>
              <w:t>EMPHASIZE</w:t>
            </w:r>
            <w:r>
              <w:rPr>
                <w:rStyle w:val="Strong"/>
                <w:rFonts w:ascii="Arial" w:hAnsi="Arial"/>
                <w:b w:val="0"/>
                <w:color w:val="auto"/>
              </w:rPr>
              <w:t xml:space="preserve"> the processes involved in submitting an IAA number, requesting a 1358 obligation in CAATS, and entering the IAA number.  </w:t>
            </w:r>
          </w:p>
          <w:p w14:paraId="10476A5D" w14:textId="77777777" w:rsidR="006D78AE" w:rsidRDefault="006D78AE" w:rsidP="006D78AE">
            <w:pPr>
              <w:pStyle w:val="VBAILTBody"/>
              <w:keepNext/>
              <w:spacing w:before="0" w:after="0" w:line="240" w:lineRule="auto"/>
              <w:rPr>
                <w:rStyle w:val="Strong"/>
                <w:rFonts w:ascii="Arial" w:hAnsi="Arial"/>
                <w:b w:val="0"/>
                <w:color w:val="auto"/>
              </w:rPr>
            </w:pPr>
          </w:p>
          <w:p w14:paraId="1EC81C7F" w14:textId="77777777" w:rsidR="006D78AE" w:rsidRDefault="006D78AE" w:rsidP="006D78AE">
            <w:pPr>
              <w:pStyle w:val="VBAILTBody"/>
              <w:keepNext/>
              <w:spacing w:before="0" w:after="0" w:line="240" w:lineRule="auto"/>
              <w:rPr>
                <w:rStyle w:val="Strong"/>
                <w:rFonts w:ascii="Arial" w:hAnsi="Arial"/>
                <w:b w:val="0"/>
                <w:color w:val="auto"/>
              </w:rPr>
            </w:pPr>
            <w:r>
              <w:rPr>
                <w:rStyle w:val="Strong"/>
                <w:rFonts w:ascii="Arial" w:hAnsi="Arial"/>
                <w:color w:val="auto"/>
              </w:rPr>
              <w:t xml:space="preserve">ASK </w:t>
            </w:r>
            <w:r>
              <w:rPr>
                <w:rStyle w:val="Strong"/>
                <w:rFonts w:ascii="Arial" w:hAnsi="Arial"/>
                <w:b w:val="0"/>
                <w:color w:val="auto"/>
              </w:rPr>
              <w:t xml:space="preserve">participants: Which of these six steps might they be most likely to forget to do? </w:t>
            </w:r>
          </w:p>
          <w:p w14:paraId="7DF9FC24" w14:textId="77777777" w:rsidR="006D78AE" w:rsidRDefault="006D78AE" w:rsidP="006D78AE">
            <w:pPr>
              <w:keepNext/>
              <w:ind w:left="341"/>
            </w:pPr>
            <w:r w:rsidRPr="00247BB3">
              <w:rPr>
                <w:b/>
              </w:rPr>
              <w:t>NOTE:</w:t>
            </w:r>
            <w:r>
              <w:t xml:space="preserve"> Use </w:t>
            </w:r>
            <w:r w:rsidRPr="00247BB3">
              <w:t>th</w:t>
            </w:r>
            <w:r>
              <w:t xml:space="preserve">e participants’ responses to this question to help you gauge their comprehension </w:t>
            </w:r>
            <w:r w:rsidRPr="00247BB3">
              <w:t xml:space="preserve">as you </w:t>
            </w:r>
            <w:r>
              <w:t xml:space="preserve">are </w:t>
            </w:r>
            <w:r w:rsidRPr="00247BB3">
              <w:t>introduc</w:t>
            </w:r>
            <w:r>
              <w:t>ing</w:t>
            </w:r>
            <w:r w:rsidRPr="00247BB3">
              <w:t xml:space="preserve"> th</w:t>
            </w:r>
            <w:r>
              <w:t xml:space="preserve">is </w:t>
            </w:r>
            <w:r w:rsidRPr="00247BB3">
              <w:t>material</w:t>
            </w:r>
            <w:r>
              <w:t xml:space="preserve">. You can tailor </w:t>
            </w:r>
            <w:r>
              <w:lastRenderedPageBreak/>
              <w:t>your approach and/or discussions on this topic based on their responses.</w:t>
            </w:r>
          </w:p>
          <w:p w14:paraId="7A4AE045" w14:textId="77777777" w:rsidR="006D78AE" w:rsidRDefault="006D78AE" w:rsidP="006D78AE">
            <w:pPr>
              <w:keepNext/>
            </w:pPr>
          </w:p>
          <w:p w14:paraId="258AA630" w14:textId="77777777" w:rsidR="006D78AE" w:rsidRPr="00C74036" w:rsidRDefault="006D78AE" w:rsidP="006D78AE">
            <w:pPr>
              <w:keepNext/>
            </w:pPr>
            <w:r w:rsidRPr="002D49E3">
              <w:rPr>
                <w:b/>
                <w:bCs/>
              </w:rPr>
              <w:t>TELL</w:t>
            </w:r>
            <w:r w:rsidRPr="002D49E3">
              <w:t xml:space="preserve"> participants to respond using the chat feature.</w:t>
            </w:r>
          </w:p>
          <w:p w14:paraId="5316414C" w14:textId="77777777" w:rsidR="006D78AE" w:rsidRPr="002D49E3" w:rsidRDefault="006D78AE" w:rsidP="006D78AE">
            <w:pPr>
              <w:keepNext/>
              <w:rPr>
                <w:b/>
                <w:bCs/>
              </w:rPr>
            </w:pPr>
          </w:p>
          <w:p w14:paraId="17D3F3DA" w14:textId="77777777" w:rsidR="006D78AE" w:rsidRPr="002D49E3" w:rsidRDefault="006D78AE" w:rsidP="006D78AE">
            <w:pPr>
              <w:keepNext/>
            </w:pPr>
            <w:r w:rsidRPr="002D49E3">
              <w:rPr>
                <w:b/>
                <w:bCs/>
              </w:rPr>
              <w:t>REMIND</w:t>
            </w:r>
            <w:r w:rsidRPr="002D49E3">
              <w:t xml:space="preserve"> participants to enter </w:t>
            </w:r>
            <w:r>
              <w:t xml:space="preserve">only a single number; from 1 to 6. </w:t>
            </w:r>
          </w:p>
          <w:p w14:paraId="393EB39C" w14:textId="77777777" w:rsidR="006D78AE" w:rsidRPr="002D49E3" w:rsidRDefault="006D78AE" w:rsidP="006D78AE">
            <w:pPr>
              <w:keepNext/>
              <w:rPr>
                <w:b/>
                <w:bCs/>
              </w:rPr>
            </w:pPr>
          </w:p>
          <w:p w14:paraId="3DBEA86A" w14:textId="357D311A" w:rsidR="006D78AE" w:rsidRDefault="006D78AE" w:rsidP="006D78AE">
            <w:pPr>
              <w:pStyle w:val="VBAILTBody"/>
              <w:spacing w:before="0" w:after="0" w:line="240" w:lineRule="auto"/>
              <w:rPr>
                <w:rFonts w:ascii="Arial" w:hAnsi="Arial"/>
                <w:color w:val="auto"/>
              </w:rPr>
            </w:pPr>
            <w:r w:rsidRPr="002D49E3">
              <w:rPr>
                <w:rFonts w:ascii="Arial" w:hAnsi="Arial"/>
                <w:b/>
                <w:bCs/>
              </w:rPr>
              <w:t>REVIEW/DISCUSS</w:t>
            </w:r>
            <w:r w:rsidRPr="002D49E3">
              <w:rPr>
                <w:rFonts w:ascii="Arial" w:hAnsi="Arial"/>
              </w:rPr>
              <w:t xml:space="preserve"> </w:t>
            </w:r>
            <w:r>
              <w:rPr>
                <w:rFonts w:ascii="Arial" w:hAnsi="Arial"/>
              </w:rPr>
              <w:t xml:space="preserve">participant </w:t>
            </w:r>
            <w:r w:rsidRPr="002D49E3">
              <w:rPr>
                <w:rFonts w:ascii="Arial" w:hAnsi="Arial"/>
              </w:rPr>
              <w:t>response</w:t>
            </w:r>
            <w:r>
              <w:rPr>
                <w:rFonts w:ascii="Arial" w:hAnsi="Arial"/>
              </w:rPr>
              <w:t xml:space="preserve">s, which will vary. </w:t>
            </w:r>
          </w:p>
        </w:tc>
      </w:tr>
      <w:tr w:rsidR="006D78AE" w:rsidRPr="00B72F83" w14:paraId="21FCE5DD" w14:textId="77777777" w:rsidTr="007C323A">
        <w:trPr>
          <w:jc w:val="center"/>
        </w:trPr>
        <w:tc>
          <w:tcPr>
            <w:tcW w:w="3326" w:type="dxa"/>
            <w:tcBorders>
              <w:right w:val="dashSmallGap" w:sz="4" w:space="0" w:color="auto"/>
            </w:tcBorders>
          </w:tcPr>
          <w:p w14:paraId="700FB30F" w14:textId="77777777" w:rsidR="006D78AE" w:rsidRPr="008A1DE7" w:rsidRDefault="006D78AE" w:rsidP="006D78AE">
            <w:pPr>
              <w:rPr>
                <w:b/>
                <w:color w:val="auto"/>
              </w:rPr>
            </w:pPr>
            <w:r w:rsidRPr="008A1DE7">
              <w:rPr>
                <w:b/>
                <w:color w:val="auto"/>
              </w:rPr>
              <w:t>Poll Question:</w:t>
            </w:r>
          </w:p>
          <w:p w14:paraId="255548C0" w14:textId="77777777" w:rsidR="006D78AE" w:rsidRPr="008A1DE7" w:rsidRDefault="006D78AE" w:rsidP="006D78AE">
            <w:pPr>
              <w:rPr>
                <w:color w:val="auto"/>
              </w:rPr>
            </w:pPr>
            <w:r w:rsidRPr="008A1DE7">
              <w:rPr>
                <w:color w:val="auto"/>
              </w:rPr>
              <w:t>What is the first step that should be taken when processing 1358 obligations?</w:t>
            </w:r>
          </w:p>
          <w:p w14:paraId="53D4C2CB" w14:textId="77777777" w:rsidR="006D78AE" w:rsidRPr="001B2CC9" w:rsidRDefault="006D78AE" w:rsidP="006D78AE">
            <w:pPr>
              <w:numPr>
                <w:ilvl w:val="0"/>
                <w:numId w:val="55"/>
              </w:numPr>
              <w:ind w:left="720"/>
              <w:rPr>
                <w:color w:val="auto"/>
              </w:rPr>
            </w:pPr>
            <w:r w:rsidRPr="001B2CC9">
              <w:rPr>
                <w:color w:val="auto"/>
              </w:rPr>
              <w:t xml:space="preserve">Create the Obligation Number </w:t>
            </w:r>
          </w:p>
          <w:p w14:paraId="2441C5CE" w14:textId="77777777" w:rsidR="006D78AE" w:rsidRPr="001B2CC9" w:rsidRDefault="006D78AE" w:rsidP="006D78AE">
            <w:pPr>
              <w:numPr>
                <w:ilvl w:val="0"/>
                <w:numId w:val="55"/>
              </w:numPr>
              <w:ind w:left="720"/>
              <w:rPr>
                <w:color w:val="auto"/>
              </w:rPr>
            </w:pPr>
            <w:r w:rsidRPr="001B2CC9">
              <w:rPr>
                <w:color w:val="auto"/>
              </w:rPr>
              <w:t>Determine required goods and services</w:t>
            </w:r>
          </w:p>
          <w:p w14:paraId="0A4E446F" w14:textId="77777777" w:rsidR="006D78AE" w:rsidRPr="001B2CC9" w:rsidRDefault="006D78AE" w:rsidP="006D78AE">
            <w:pPr>
              <w:numPr>
                <w:ilvl w:val="0"/>
                <w:numId w:val="55"/>
              </w:numPr>
              <w:ind w:left="720"/>
              <w:rPr>
                <w:color w:val="auto"/>
              </w:rPr>
            </w:pPr>
            <w:r w:rsidRPr="001B2CC9">
              <w:rPr>
                <w:color w:val="auto"/>
              </w:rPr>
              <w:t xml:space="preserve">Establish an IAA number </w:t>
            </w:r>
          </w:p>
          <w:p w14:paraId="77A40C92" w14:textId="77777777" w:rsidR="006D78AE" w:rsidRPr="008A1DE7" w:rsidRDefault="006D78AE" w:rsidP="006D78AE">
            <w:pPr>
              <w:numPr>
                <w:ilvl w:val="0"/>
                <w:numId w:val="55"/>
              </w:numPr>
              <w:ind w:left="720"/>
              <w:rPr>
                <w:color w:val="auto"/>
              </w:rPr>
            </w:pPr>
            <w:r w:rsidRPr="001B2CC9">
              <w:rPr>
                <w:color w:val="auto"/>
              </w:rPr>
              <w:t>Submit the IAA number</w:t>
            </w:r>
          </w:p>
        </w:tc>
        <w:tc>
          <w:tcPr>
            <w:tcW w:w="5976" w:type="dxa"/>
            <w:tcBorders>
              <w:left w:val="dashSmallGap" w:sz="4" w:space="0" w:color="auto"/>
            </w:tcBorders>
          </w:tcPr>
          <w:p w14:paraId="6B832A5B" w14:textId="35DF7D01" w:rsidR="006D78AE" w:rsidRPr="00B72F83" w:rsidRDefault="006D78AE" w:rsidP="006D78AE">
            <w:pPr>
              <w:pStyle w:val="VBAILTBody"/>
              <w:spacing w:before="0" w:after="0" w:line="240" w:lineRule="auto"/>
              <w:rPr>
                <w:rStyle w:val="Strong"/>
                <w:rFonts w:ascii="Arial" w:hAnsi="Arial"/>
                <w:b w:val="0"/>
                <w:bCs w:val="0"/>
                <w:color w:val="auto"/>
              </w:rPr>
            </w:pPr>
            <w:r w:rsidRPr="00B72F83">
              <w:rPr>
                <w:rStyle w:val="Strong"/>
                <w:rFonts w:ascii="Arial" w:hAnsi="Arial"/>
                <w:b w:val="0"/>
                <w:color w:val="auto"/>
              </w:rPr>
              <w:t xml:space="preserve">Slide </w:t>
            </w:r>
            <w:r>
              <w:rPr>
                <w:rStyle w:val="Strong"/>
                <w:rFonts w:ascii="Arial" w:hAnsi="Arial"/>
                <w:color w:val="auto"/>
              </w:rPr>
              <w:t>1</w:t>
            </w:r>
            <w:r w:rsidR="005E4B48">
              <w:rPr>
                <w:rStyle w:val="Strong"/>
                <w:rFonts w:ascii="Arial" w:hAnsi="Arial"/>
                <w:color w:val="auto"/>
              </w:rPr>
              <w:t>5.</w:t>
            </w:r>
            <w:r w:rsidRPr="008A1DE7">
              <w:rPr>
                <w:rFonts w:ascii="Arial" w:hAnsi="Arial"/>
                <w:color w:val="auto"/>
              </w:rPr>
              <w:t xml:space="preserve"> “Poll Question”</w:t>
            </w:r>
          </w:p>
        </w:tc>
      </w:tr>
      <w:tr w:rsidR="006D78AE" w:rsidRPr="00B72F83" w14:paraId="361BF993" w14:textId="77777777" w:rsidTr="007C323A">
        <w:trPr>
          <w:jc w:val="center"/>
        </w:trPr>
        <w:tc>
          <w:tcPr>
            <w:tcW w:w="3326" w:type="dxa"/>
            <w:tcBorders>
              <w:right w:val="dashSmallGap" w:sz="4" w:space="0" w:color="auto"/>
            </w:tcBorders>
          </w:tcPr>
          <w:p w14:paraId="7E0B0C0C" w14:textId="77777777" w:rsidR="006D78AE" w:rsidRPr="008A1DE7" w:rsidRDefault="006D78AE" w:rsidP="006D78AE">
            <w:pPr>
              <w:pStyle w:val="VBAILTBody"/>
              <w:keepNext/>
              <w:spacing w:before="0" w:after="0" w:line="240" w:lineRule="auto"/>
              <w:rPr>
                <w:rFonts w:ascii="Arial" w:hAnsi="Arial"/>
                <w:b/>
                <w:color w:val="auto"/>
              </w:rPr>
            </w:pPr>
            <w:r w:rsidRPr="008A1DE7">
              <w:rPr>
                <w:rFonts w:ascii="Arial" w:hAnsi="Arial"/>
                <w:b/>
                <w:color w:val="auto"/>
              </w:rPr>
              <w:lastRenderedPageBreak/>
              <w:t>CAATS 1358 Obligations</w:t>
            </w:r>
          </w:p>
        </w:tc>
        <w:tc>
          <w:tcPr>
            <w:tcW w:w="5976" w:type="dxa"/>
            <w:tcBorders>
              <w:left w:val="dashSmallGap" w:sz="4" w:space="0" w:color="auto"/>
            </w:tcBorders>
          </w:tcPr>
          <w:p w14:paraId="08DA347B" w14:textId="2E47BF83" w:rsidR="006D78AE" w:rsidRPr="00B72F83" w:rsidRDefault="006D78AE" w:rsidP="006D78AE">
            <w:pPr>
              <w:pStyle w:val="VBAILTBody"/>
              <w:keepNext/>
              <w:spacing w:before="0" w:after="0" w:line="240" w:lineRule="auto"/>
              <w:rPr>
                <w:rStyle w:val="Strong"/>
                <w:rFonts w:ascii="Arial" w:hAnsi="Arial"/>
                <w:b w:val="0"/>
                <w:bCs w:val="0"/>
                <w:color w:val="auto"/>
              </w:rPr>
            </w:pPr>
            <w:r w:rsidRPr="00B72F83">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1</w:t>
            </w:r>
            <w:r w:rsidR="005E4B48">
              <w:rPr>
                <w:rStyle w:val="Strong"/>
                <w:rFonts w:ascii="Arial" w:hAnsi="Arial"/>
                <w:color w:val="auto"/>
              </w:rPr>
              <w:t>6</w:t>
            </w:r>
            <w:r>
              <w:rPr>
                <w:rStyle w:val="Strong"/>
                <w:rFonts w:ascii="Arial" w:hAnsi="Arial"/>
                <w:color w:val="auto"/>
              </w:rPr>
              <w:t>.</w:t>
            </w:r>
            <w:r w:rsidRPr="008A1DE7">
              <w:rPr>
                <w:rFonts w:ascii="Arial" w:hAnsi="Arial"/>
                <w:color w:val="auto"/>
              </w:rPr>
              <w:t xml:space="preserve"> “CAATS 1358 Obligations”</w:t>
            </w:r>
          </w:p>
        </w:tc>
      </w:tr>
      <w:tr w:rsidR="006D78AE" w:rsidRPr="00B72F83" w14:paraId="4A7FE326" w14:textId="77777777" w:rsidTr="007C323A">
        <w:trPr>
          <w:jc w:val="center"/>
        </w:trPr>
        <w:tc>
          <w:tcPr>
            <w:tcW w:w="3326" w:type="dxa"/>
            <w:tcBorders>
              <w:right w:val="dashSmallGap" w:sz="4" w:space="0" w:color="auto"/>
            </w:tcBorders>
          </w:tcPr>
          <w:p w14:paraId="6A423A4A" w14:textId="77777777" w:rsidR="006D78AE" w:rsidRPr="008A1DE7" w:rsidRDefault="006D78AE" w:rsidP="006D78AE">
            <w:pPr>
              <w:pStyle w:val="VBAILTBody"/>
              <w:keepNext/>
              <w:spacing w:before="0" w:after="0" w:line="240" w:lineRule="auto"/>
              <w:rPr>
                <w:rFonts w:ascii="Arial" w:hAnsi="Arial"/>
                <w:b/>
                <w:color w:val="auto"/>
              </w:rPr>
            </w:pPr>
            <w:r w:rsidRPr="008A1DE7">
              <w:rPr>
                <w:rFonts w:ascii="Arial" w:hAnsi="Arial"/>
                <w:b/>
                <w:color w:val="auto"/>
              </w:rPr>
              <w:t xml:space="preserve">1358 Supporting Documents </w:t>
            </w:r>
          </w:p>
          <w:p w14:paraId="09C32A70" w14:textId="77777777" w:rsidR="006D78AE" w:rsidRPr="008A1DE7" w:rsidRDefault="006D78AE" w:rsidP="006D78AE">
            <w:pPr>
              <w:pStyle w:val="VBAILTbullet1"/>
              <w:keepNext/>
              <w:spacing w:before="0" w:line="240" w:lineRule="auto"/>
              <w:rPr>
                <w:rFonts w:ascii="Arial" w:hAnsi="Arial"/>
                <w:bCs/>
                <w:color w:val="auto"/>
              </w:rPr>
            </w:pPr>
            <w:r w:rsidRPr="008A1DE7">
              <w:rPr>
                <w:rFonts w:ascii="Arial" w:hAnsi="Arial"/>
                <w:bCs/>
                <w:color w:val="auto"/>
              </w:rPr>
              <w:t>Examples of Required Support Documents:</w:t>
            </w:r>
          </w:p>
          <w:p w14:paraId="1F3FC057" w14:textId="77777777" w:rsidR="006D78AE" w:rsidRPr="008A1DE7" w:rsidRDefault="006D78AE" w:rsidP="006D78AE">
            <w:pPr>
              <w:pStyle w:val="VBAILTbullet1"/>
              <w:keepNext/>
              <w:numPr>
                <w:ilvl w:val="0"/>
                <w:numId w:val="29"/>
              </w:numPr>
              <w:spacing w:before="0" w:line="240" w:lineRule="auto"/>
              <w:rPr>
                <w:rFonts w:ascii="Arial" w:hAnsi="Arial"/>
                <w:color w:val="auto"/>
              </w:rPr>
            </w:pPr>
            <w:r w:rsidRPr="008A1DE7">
              <w:rPr>
                <w:rFonts w:ascii="Arial" w:hAnsi="Arial"/>
                <w:color w:val="auto"/>
              </w:rPr>
              <w:t xml:space="preserve">Interagency Agreements (IAAs) </w:t>
            </w:r>
          </w:p>
          <w:p w14:paraId="6BC27F2D" w14:textId="77777777" w:rsidR="006D78AE" w:rsidRPr="008A1DE7" w:rsidRDefault="006D78AE" w:rsidP="006D78AE">
            <w:pPr>
              <w:pStyle w:val="VBAILTbullet1"/>
              <w:keepNext/>
              <w:numPr>
                <w:ilvl w:val="0"/>
                <w:numId w:val="29"/>
              </w:numPr>
              <w:spacing w:before="0" w:line="240" w:lineRule="auto"/>
              <w:rPr>
                <w:rFonts w:ascii="Arial" w:hAnsi="Arial"/>
                <w:color w:val="auto"/>
              </w:rPr>
            </w:pPr>
            <w:r w:rsidRPr="008A1DE7">
              <w:rPr>
                <w:rFonts w:ascii="Arial" w:hAnsi="Arial"/>
                <w:color w:val="auto"/>
              </w:rPr>
              <w:t>Memorandums of Understanding (MOUs)</w:t>
            </w:r>
          </w:p>
          <w:p w14:paraId="1F95DCAF" w14:textId="77777777" w:rsidR="006D78AE" w:rsidRPr="008A1DE7" w:rsidRDefault="006D78AE" w:rsidP="006D78AE">
            <w:pPr>
              <w:pStyle w:val="VBAILTbullet1"/>
              <w:keepNext/>
              <w:numPr>
                <w:ilvl w:val="0"/>
                <w:numId w:val="29"/>
              </w:numPr>
              <w:spacing w:before="0" w:line="240" w:lineRule="auto"/>
              <w:rPr>
                <w:rFonts w:ascii="Arial" w:hAnsi="Arial"/>
                <w:color w:val="auto"/>
              </w:rPr>
            </w:pPr>
            <w:r w:rsidRPr="008A1DE7">
              <w:rPr>
                <w:rFonts w:ascii="Arial" w:hAnsi="Arial"/>
                <w:color w:val="auto"/>
              </w:rPr>
              <w:t>GSA 2957, Reimbursable Work Authorization (RWA)</w:t>
            </w:r>
          </w:p>
          <w:p w14:paraId="533FD873" w14:textId="77777777" w:rsidR="006D78AE" w:rsidRPr="008A1DE7" w:rsidRDefault="006D78AE" w:rsidP="006D78AE">
            <w:pPr>
              <w:pStyle w:val="VBAILTbullet1"/>
              <w:keepNext/>
              <w:numPr>
                <w:ilvl w:val="0"/>
                <w:numId w:val="29"/>
              </w:numPr>
              <w:spacing w:before="0" w:line="240" w:lineRule="auto"/>
              <w:rPr>
                <w:rFonts w:ascii="Arial" w:hAnsi="Arial"/>
                <w:color w:val="auto"/>
              </w:rPr>
            </w:pPr>
            <w:r w:rsidRPr="008A1DE7">
              <w:rPr>
                <w:rFonts w:ascii="Arial" w:hAnsi="Arial"/>
                <w:color w:val="auto"/>
              </w:rPr>
              <w:t>VA 2269, Interagency Cross-Servicing Support Agreement</w:t>
            </w:r>
          </w:p>
          <w:p w14:paraId="535F9A6E" w14:textId="77777777" w:rsidR="006D78AE" w:rsidRPr="008A1DE7" w:rsidRDefault="006D78AE" w:rsidP="006D78AE">
            <w:pPr>
              <w:pStyle w:val="VBAILTbullet1"/>
              <w:keepNext/>
              <w:numPr>
                <w:ilvl w:val="0"/>
                <w:numId w:val="29"/>
              </w:numPr>
              <w:spacing w:before="0" w:line="240" w:lineRule="auto"/>
              <w:rPr>
                <w:rFonts w:ascii="Arial" w:hAnsi="Arial"/>
                <w:color w:val="auto"/>
              </w:rPr>
            </w:pPr>
            <w:r w:rsidRPr="008A1DE7">
              <w:rPr>
                <w:rFonts w:ascii="Arial" w:hAnsi="Arial"/>
                <w:color w:val="auto"/>
              </w:rPr>
              <w:t xml:space="preserve">FPS 57 (T), Security Work Authorization (SWA)  </w:t>
            </w:r>
          </w:p>
          <w:p w14:paraId="15B441F5" w14:textId="77777777" w:rsidR="006D78AE" w:rsidRPr="008A1DE7" w:rsidRDefault="006D78AE" w:rsidP="006D78AE">
            <w:pPr>
              <w:pStyle w:val="VBAILTbullet1"/>
              <w:keepNext/>
              <w:numPr>
                <w:ilvl w:val="0"/>
                <w:numId w:val="29"/>
              </w:numPr>
              <w:spacing w:before="0" w:line="240" w:lineRule="auto"/>
              <w:rPr>
                <w:rFonts w:ascii="Arial" w:hAnsi="Arial"/>
                <w:color w:val="auto"/>
              </w:rPr>
            </w:pPr>
            <w:r w:rsidRPr="008A1DE7">
              <w:rPr>
                <w:rFonts w:ascii="Arial" w:hAnsi="Arial"/>
                <w:color w:val="auto"/>
              </w:rPr>
              <w:t>Invoices</w:t>
            </w:r>
          </w:p>
          <w:p w14:paraId="3F531F3B" w14:textId="77777777" w:rsidR="006D78AE" w:rsidRPr="008A1DE7" w:rsidRDefault="006D78AE" w:rsidP="006D78AE">
            <w:pPr>
              <w:pStyle w:val="VBAILTbullet1"/>
              <w:keepNext/>
              <w:numPr>
                <w:ilvl w:val="0"/>
                <w:numId w:val="29"/>
              </w:numPr>
              <w:spacing w:before="0" w:line="240" w:lineRule="auto"/>
              <w:rPr>
                <w:rFonts w:ascii="Arial" w:hAnsi="Arial"/>
                <w:color w:val="auto"/>
              </w:rPr>
            </w:pPr>
            <w:r w:rsidRPr="008A1DE7">
              <w:rPr>
                <w:rFonts w:ascii="Arial" w:hAnsi="Arial"/>
                <w:color w:val="auto"/>
              </w:rPr>
              <w:t>Settlement Agreements for Tort Claims</w:t>
            </w:r>
          </w:p>
          <w:p w14:paraId="72E2025B" w14:textId="77777777" w:rsidR="006D78AE" w:rsidRPr="008A1DE7" w:rsidRDefault="006D78AE" w:rsidP="006D78AE">
            <w:pPr>
              <w:pStyle w:val="VBAILTbullet1"/>
              <w:keepNext/>
              <w:numPr>
                <w:ilvl w:val="0"/>
                <w:numId w:val="29"/>
              </w:numPr>
              <w:spacing w:before="0" w:line="240" w:lineRule="auto"/>
              <w:rPr>
                <w:rFonts w:ascii="Arial" w:hAnsi="Arial"/>
                <w:color w:val="auto"/>
              </w:rPr>
            </w:pPr>
            <w:r w:rsidRPr="008A1DE7">
              <w:rPr>
                <w:rFonts w:ascii="Arial" w:hAnsi="Arial"/>
                <w:color w:val="auto"/>
              </w:rPr>
              <w:t xml:space="preserve">SF-1, Request for Printing and Binding </w:t>
            </w:r>
          </w:p>
          <w:p w14:paraId="63815AC9" w14:textId="77777777" w:rsidR="006D78AE" w:rsidRPr="008A1DE7" w:rsidRDefault="006D78AE" w:rsidP="006D78AE">
            <w:pPr>
              <w:pStyle w:val="VBAILTbullet1"/>
              <w:keepNext/>
              <w:numPr>
                <w:ilvl w:val="0"/>
                <w:numId w:val="29"/>
              </w:numPr>
              <w:spacing w:before="0" w:line="240" w:lineRule="auto"/>
              <w:rPr>
                <w:rFonts w:ascii="Arial" w:hAnsi="Arial"/>
                <w:color w:val="auto"/>
              </w:rPr>
            </w:pPr>
            <w:r w:rsidRPr="008A1DE7">
              <w:rPr>
                <w:rFonts w:ascii="Arial" w:hAnsi="Arial"/>
                <w:color w:val="auto"/>
              </w:rPr>
              <w:t>National Contracts – No IAA</w:t>
            </w:r>
          </w:p>
          <w:p w14:paraId="7484C96D" w14:textId="77777777" w:rsidR="006D78AE" w:rsidRPr="008A1DE7" w:rsidRDefault="006D78AE" w:rsidP="006D78AE">
            <w:pPr>
              <w:pStyle w:val="VBAILTbullet1"/>
              <w:keepNext/>
              <w:numPr>
                <w:ilvl w:val="1"/>
                <w:numId w:val="29"/>
              </w:numPr>
              <w:spacing w:before="0" w:line="240" w:lineRule="auto"/>
              <w:ind w:left="720"/>
              <w:rPr>
                <w:rFonts w:ascii="Arial" w:hAnsi="Arial"/>
                <w:color w:val="auto"/>
              </w:rPr>
            </w:pPr>
            <w:r w:rsidRPr="008A1DE7">
              <w:rPr>
                <w:rFonts w:ascii="Arial" w:hAnsi="Arial"/>
                <w:color w:val="auto"/>
              </w:rPr>
              <w:t>Example – GSA Motorpool</w:t>
            </w:r>
          </w:p>
        </w:tc>
        <w:tc>
          <w:tcPr>
            <w:tcW w:w="5976" w:type="dxa"/>
            <w:tcBorders>
              <w:left w:val="dashSmallGap" w:sz="4" w:space="0" w:color="auto"/>
            </w:tcBorders>
          </w:tcPr>
          <w:p w14:paraId="253056D5" w14:textId="15F185BE" w:rsidR="006D78AE" w:rsidRPr="00B72F83" w:rsidRDefault="006D78AE" w:rsidP="006D78AE">
            <w:pPr>
              <w:pStyle w:val="VBAILTBody"/>
              <w:keepNext/>
              <w:spacing w:before="0" w:after="0" w:line="240" w:lineRule="auto"/>
              <w:rPr>
                <w:rStyle w:val="Strong"/>
                <w:rFonts w:ascii="Arial" w:hAnsi="Arial"/>
                <w:b w:val="0"/>
                <w:bCs w:val="0"/>
                <w:color w:val="auto"/>
              </w:rPr>
            </w:pPr>
            <w:r w:rsidRPr="00B72F83">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1</w:t>
            </w:r>
            <w:r w:rsidR="005E4B48">
              <w:rPr>
                <w:rStyle w:val="Strong"/>
                <w:rFonts w:ascii="Arial" w:hAnsi="Arial"/>
                <w:color w:val="auto"/>
              </w:rPr>
              <w:t>7</w:t>
            </w:r>
            <w:r>
              <w:rPr>
                <w:rStyle w:val="Strong"/>
                <w:rFonts w:ascii="Arial" w:hAnsi="Arial"/>
                <w:color w:val="auto"/>
              </w:rPr>
              <w:t>.</w:t>
            </w:r>
            <w:r w:rsidRPr="008A1DE7">
              <w:rPr>
                <w:rFonts w:ascii="Arial" w:hAnsi="Arial"/>
                <w:color w:val="auto"/>
              </w:rPr>
              <w:t xml:space="preserve"> “1358 Supporting Documents”</w:t>
            </w:r>
          </w:p>
        </w:tc>
      </w:tr>
      <w:tr w:rsidR="006D78AE" w:rsidRPr="0001023E" w14:paraId="7A57969A" w14:textId="77777777" w:rsidTr="007C323A">
        <w:trPr>
          <w:jc w:val="center"/>
        </w:trPr>
        <w:tc>
          <w:tcPr>
            <w:tcW w:w="3326" w:type="dxa"/>
            <w:tcBorders>
              <w:right w:val="dashSmallGap" w:sz="4" w:space="0" w:color="auto"/>
            </w:tcBorders>
          </w:tcPr>
          <w:p w14:paraId="273A045E" w14:textId="77777777" w:rsidR="006D78AE" w:rsidRPr="008A1DE7" w:rsidRDefault="006D78AE" w:rsidP="006D78AE">
            <w:pPr>
              <w:keepNext/>
              <w:rPr>
                <w:b/>
                <w:color w:val="auto"/>
              </w:rPr>
            </w:pPr>
            <w:r w:rsidRPr="008A1DE7">
              <w:rPr>
                <w:b/>
                <w:color w:val="auto"/>
              </w:rPr>
              <w:t>Poll Question:</w:t>
            </w:r>
          </w:p>
          <w:p w14:paraId="77C662A3" w14:textId="77777777" w:rsidR="006D78AE" w:rsidRPr="008A1DE7" w:rsidRDefault="006D78AE" w:rsidP="006D78AE">
            <w:pPr>
              <w:keepNext/>
              <w:rPr>
                <w:color w:val="auto"/>
              </w:rPr>
            </w:pPr>
            <w:r w:rsidRPr="008A1DE7">
              <w:rPr>
                <w:color w:val="auto"/>
              </w:rPr>
              <w:t>Funding for goods and services should be reserved before an IAA number has been requested.</w:t>
            </w:r>
          </w:p>
          <w:p w14:paraId="10C2F4EA" w14:textId="77777777" w:rsidR="006D78AE" w:rsidRPr="008A1DE7" w:rsidRDefault="006D78AE" w:rsidP="006D78AE">
            <w:pPr>
              <w:keepNext/>
              <w:numPr>
                <w:ilvl w:val="0"/>
                <w:numId w:val="49"/>
              </w:numPr>
              <w:ind w:left="720"/>
              <w:rPr>
                <w:color w:val="auto"/>
              </w:rPr>
            </w:pPr>
            <w:r w:rsidRPr="008A1DE7">
              <w:rPr>
                <w:bCs/>
                <w:color w:val="auto"/>
              </w:rPr>
              <w:t>True</w:t>
            </w:r>
          </w:p>
          <w:p w14:paraId="223A657D" w14:textId="77777777" w:rsidR="006D78AE" w:rsidRPr="008A1DE7" w:rsidRDefault="006D78AE" w:rsidP="006D78AE">
            <w:pPr>
              <w:keepNext/>
              <w:numPr>
                <w:ilvl w:val="0"/>
                <w:numId w:val="49"/>
              </w:numPr>
              <w:ind w:left="720"/>
              <w:rPr>
                <w:color w:val="auto"/>
              </w:rPr>
            </w:pPr>
            <w:r w:rsidRPr="008A1DE7">
              <w:rPr>
                <w:color w:val="auto"/>
              </w:rPr>
              <w:t>False</w:t>
            </w:r>
          </w:p>
        </w:tc>
        <w:tc>
          <w:tcPr>
            <w:tcW w:w="5976" w:type="dxa"/>
            <w:tcBorders>
              <w:left w:val="dashSmallGap" w:sz="4" w:space="0" w:color="auto"/>
            </w:tcBorders>
          </w:tcPr>
          <w:p w14:paraId="355433E5" w14:textId="4AC214AB" w:rsidR="006D78AE" w:rsidRPr="0001023E" w:rsidRDefault="006D78AE" w:rsidP="006D78AE">
            <w:pPr>
              <w:pStyle w:val="VBAILTBody"/>
              <w:keepNext/>
              <w:spacing w:before="0" w:after="0" w:line="240" w:lineRule="auto"/>
              <w:rPr>
                <w:rStyle w:val="Strong"/>
                <w:rFonts w:ascii="Arial" w:hAnsi="Arial"/>
                <w:b w:val="0"/>
                <w:bCs w:val="0"/>
                <w:color w:val="auto"/>
              </w:rPr>
            </w:pPr>
            <w:r w:rsidRPr="0001023E">
              <w:rPr>
                <w:rStyle w:val="Strong"/>
                <w:rFonts w:ascii="Arial" w:hAnsi="Arial"/>
                <w:b w:val="0"/>
                <w:color w:val="auto"/>
              </w:rPr>
              <w:t>Slide</w:t>
            </w:r>
            <w:r>
              <w:rPr>
                <w:rStyle w:val="Strong"/>
                <w:rFonts w:ascii="Arial" w:hAnsi="Arial"/>
                <w:color w:val="auto"/>
              </w:rPr>
              <w:t xml:space="preserve"> 1</w:t>
            </w:r>
            <w:r w:rsidR="005E4B48">
              <w:rPr>
                <w:rStyle w:val="Strong"/>
                <w:rFonts w:ascii="Arial" w:hAnsi="Arial"/>
                <w:color w:val="auto"/>
              </w:rPr>
              <w:t>8</w:t>
            </w:r>
            <w:r>
              <w:rPr>
                <w:rStyle w:val="Strong"/>
                <w:rFonts w:ascii="Arial" w:hAnsi="Arial"/>
                <w:color w:val="auto"/>
              </w:rPr>
              <w:t>.</w:t>
            </w:r>
            <w:r w:rsidRPr="008A1DE7">
              <w:rPr>
                <w:rFonts w:ascii="Arial" w:hAnsi="Arial"/>
                <w:color w:val="auto"/>
              </w:rPr>
              <w:t xml:space="preserve"> “Poll Question”</w:t>
            </w:r>
          </w:p>
        </w:tc>
      </w:tr>
      <w:tr w:rsidR="006D78AE" w:rsidRPr="0001023E" w14:paraId="201C0820" w14:textId="77777777" w:rsidTr="007C323A">
        <w:trPr>
          <w:jc w:val="center"/>
        </w:trPr>
        <w:tc>
          <w:tcPr>
            <w:tcW w:w="3326" w:type="dxa"/>
            <w:tcBorders>
              <w:right w:val="dashSmallGap" w:sz="4" w:space="0" w:color="auto"/>
            </w:tcBorders>
          </w:tcPr>
          <w:p w14:paraId="0D399DEA" w14:textId="77777777" w:rsidR="006D78AE" w:rsidRPr="008A1DE7" w:rsidRDefault="006D78AE" w:rsidP="006D78AE">
            <w:pPr>
              <w:pStyle w:val="VBAILTBody"/>
              <w:keepNext/>
              <w:spacing w:before="0" w:after="0" w:line="240" w:lineRule="auto"/>
              <w:rPr>
                <w:rFonts w:ascii="Arial" w:hAnsi="Arial"/>
                <w:b/>
                <w:color w:val="auto"/>
              </w:rPr>
            </w:pPr>
            <w:r w:rsidRPr="008A1DE7">
              <w:rPr>
                <w:rFonts w:ascii="Arial" w:hAnsi="Arial"/>
                <w:b/>
                <w:color w:val="auto"/>
              </w:rPr>
              <w:lastRenderedPageBreak/>
              <w:t>1358 Travel Obligations</w:t>
            </w:r>
          </w:p>
          <w:p w14:paraId="766BD92B" w14:textId="77777777" w:rsidR="006D78AE" w:rsidRPr="008A1DE7" w:rsidRDefault="006D78AE" w:rsidP="006D78AE">
            <w:pPr>
              <w:pStyle w:val="VBAILTbullet1"/>
              <w:keepNext/>
              <w:numPr>
                <w:ilvl w:val="0"/>
                <w:numId w:val="29"/>
              </w:numPr>
              <w:spacing w:before="0" w:line="240" w:lineRule="auto"/>
              <w:rPr>
                <w:rFonts w:ascii="Arial" w:hAnsi="Arial"/>
                <w:bCs/>
                <w:color w:val="auto"/>
              </w:rPr>
            </w:pPr>
            <w:r w:rsidRPr="008A1DE7">
              <w:rPr>
                <w:rFonts w:ascii="Arial" w:hAnsi="Arial"/>
                <w:bCs/>
                <w:color w:val="auto"/>
              </w:rPr>
              <w:t>All local Travel obligations must be processed in Concur Government Edition (CGE).</w:t>
            </w:r>
          </w:p>
          <w:p w14:paraId="22774B8C" w14:textId="77777777" w:rsidR="006D78AE" w:rsidRPr="008A1DE7" w:rsidRDefault="006D78AE" w:rsidP="006D78AE">
            <w:pPr>
              <w:pStyle w:val="VBAILTbullet1"/>
              <w:keepNext/>
              <w:numPr>
                <w:ilvl w:val="0"/>
                <w:numId w:val="29"/>
              </w:numPr>
              <w:spacing w:before="0" w:line="240" w:lineRule="auto"/>
              <w:rPr>
                <w:rFonts w:ascii="Arial" w:hAnsi="Arial"/>
                <w:bCs/>
                <w:color w:val="auto"/>
              </w:rPr>
            </w:pPr>
            <w:r w:rsidRPr="00602AAD">
              <w:rPr>
                <w:rFonts w:ascii="Arial" w:hAnsi="Arial"/>
                <w:b/>
                <w:bCs/>
                <w:i/>
                <w:color w:val="auto"/>
              </w:rPr>
              <w:t>Beneficiary travel</w:t>
            </w:r>
            <w:r w:rsidRPr="008A1DE7">
              <w:rPr>
                <w:rFonts w:ascii="Arial" w:hAnsi="Arial"/>
                <w:bCs/>
                <w:color w:val="auto"/>
              </w:rPr>
              <w:t xml:space="preserve"> for Chapter 31 Veterans </w:t>
            </w:r>
            <w:r w:rsidRPr="008A1DE7">
              <w:rPr>
                <w:rFonts w:ascii="Arial" w:hAnsi="Arial"/>
                <w:bCs/>
                <w:color w:val="auto"/>
              </w:rPr>
              <w:br/>
              <w:t>(Centrally Billed Travel Card) should be established as follows:</w:t>
            </w:r>
          </w:p>
          <w:p w14:paraId="5599F653" w14:textId="77777777" w:rsidR="006D78AE" w:rsidRPr="008A1DE7" w:rsidRDefault="006D78AE" w:rsidP="006D78AE">
            <w:pPr>
              <w:pStyle w:val="VBAILTbullet1"/>
              <w:keepNext/>
              <w:spacing w:before="0" w:line="240" w:lineRule="auto"/>
              <w:ind w:left="720"/>
              <w:rPr>
                <w:rFonts w:ascii="Arial" w:hAnsi="Arial"/>
                <w:color w:val="auto"/>
              </w:rPr>
            </w:pPr>
            <w:r w:rsidRPr="008A1DE7">
              <w:rPr>
                <w:rFonts w:ascii="Arial" w:hAnsi="Arial"/>
                <w:color w:val="auto"/>
              </w:rPr>
              <w:t>Obligation No: XXXTX9931</w:t>
            </w:r>
          </w:p>
          <w:p w14:paraId="0E8BBE66" w14:textId="77777777" w:rsidR="006D78AE" w:rsidRPr="008A1DE7" w:rsidRDefault="006D78AE" w:rsidP="006D78AE">
            <w:pPr>
              <w:pStyle w:val="VBAILTbullet1"/>
              <w:keepNext/>
              <w:spacing w:before="0" w:line="240" w:lineRule="auto"/>
              <w:ind w:left="720"/>
              <w:rPr>
                <w:rFonts w:ascii="Arial" w:hAnsi="Arial"/>
                <w:color w:val="auto"/>
              </w:rPr>
            </w:pPr>
            <w:r w:rsidRPr="008A1DE7">
              <w:rPr>
                <w:rFonts w:ascii="Arial" w:hAnsi="Arial"/>
                <w:color w:val="auto"/>
              </w:rPr>
              <w:t>Fund: 0137NS</w:t>
            </w:r>
          </w:p>
          <w:p w14:paraId="22140647" w14:textId="77777777" w:rsidR="006D78AE" w:rsidRPr="008A1DE7" w:rsidRDefault="006D78AE" w:rsidP="006D78AE">
            <w:pPr>
              <w:pStyle w:val="VBAILTbullet1"/>
              <w:keepNext/>
              <w:spacing w:before="0" w:line="240" w:lineRule="auto"/>
              <w:ind w:left="720"/>
              <w:rPr>
                <w:rFonts w:ascii="Arial" w:hAnsi="Arial"/>
                <w:color w:val="auto"/>
              </w:rPr>
            </w:pPr>
            <w:r w:rsidRPr="008A1DE7">
              <w:rPr>
                <w:rFonts w:ascii="Arial" w:hAnsi="Arial"/>
                <w:color w:val="auto"/>
              </w:rPr>
              <w:t>Cost Center: 308000</w:t>
            </w:r>
          </w:p>
          <w:p w14:paraId="7541A69C" w14:textId="77777777" w:rsidR="006D78AE" w:rsidRPr="008A1DE7" w:rsidRDefault="006D78AE" w:rsidP="006D78AE">
            <w:pPr>
              <w:pStyle w:val="VBAILTbullet1"/>
              <w:keepNext/>
              <w:spacing w:before="0" w:line="240" w:lineRule="auto"/>
              <w:ind w:left="720"/>
              <w:rPr>
                <w:rFonts w:ascii="Arial" w:hAnsi="Arial"/>
                <w:color w:val="auto"/>
              </w:rPr>
            </w:pPr>
            <w:r w:rsidRPr="008A1DE7">
              <w:rPr>
                <w:rFonts w:ascii="Arial" w:hAnsi="Arial"/>
                <w:color w:val="auto"/>
              </w:rPr>
              <w:t>ACC/FCP: 0137000CC</w:t>
            </w:r>
          </w:p>
          <w:p w14:paraId="72A1A02F" w14:textId="77777777" w:rsidR="006D78AE" w:rsidRPr="008A1DE7" w:rsidRDefault="006D78AE" w:rsidP="006D78AE">
            <w:pPr>
              <w:pStyle w:val="VBAILTbullet1"/>
              <w:keepNext/>
              <w:spacing w:before="0" w:line="240" w:lineRule="auto"/>
              <w:ind w:left="720"/>
              <w:rPr>
                <w:rFonts w:ascii="Arial" w:hAnsi="Arial"/>
                <w:color w:val="auto"/>
              </w:rPr>
            </w:pPr>
            <w:r w:rsidRPr="008A1DE7">
              <w:rPr>
                <w:rFonts w:ascii="Arial" w:hAnsi="Arial"/>
                <w:color w:val="auto"/>
              </w:rPr>
              <w:t>BOC: 4146</w:t>
            </w:r>
          </w:p>
        </w:tc>
        <w:tc>
          <w:tcPr>
            <w:tcW w:w="5976" w:type="dxa"/>
            <w:tcBorders>
              <w:left w:val="dashSmallGap" w:sz="4" w:space="0" w:color="auto"/>
            </w:tcBorders>
          </w:tcPr>
          <w:p w14:paraId="3D8B3278" w14:textId="0D8FFCB7" w:rsidR="006D78AE" w:rsidRPr="0001023E" w:rsidRDefault="006D78AE" w:rsidP="006D78AE">
            <w:pPr>
              <w:pStyle w:val="VBAILTBody"/>
              <w:keepNext/>
              <w:spacing w:before="0" w:after="0" w:line="240" w:lineRule="auto"/>
              <w:rPr>
                <w:rStyle w:val="Strong"/>
                <w:rFonts w:ascii="Arial" w:hAnsi="Arial"/>
                <w:b w:val="0"/>
                <w:bCs w:val="0"/>
                <w:color w:val="auto"/>
              </w:rPr>
            </w:pPr>
            <w:r w:rsidRPr="0001023E">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1</w:t>
            </w:r>
            <w:r w:rsidR="005E4B48">
              <w:rPr>
                <w:rStyle w:val="Strong"/>
                <w:rFonts w:ascii="Arial" w:hAnsi="Arial"/>
                <w:color w:val="auto"/>
              </w:rPr>
              <w:t>9</w:t>
            </w:r>
            <w:r>
              <w:rPr>
                <w:rStyle w:val="Strong"/>
                <w:rFonts w:ascii="Arial" w:hAnsi="Arial"/>
                <w:color w:val="auto"/>
              </w:rPr>
              <w:t>.</w:t>
            </w:r>
            <w:r w:rsidRPr="008A1DE7">
              <w:rPr>
                <w:rFonts w:ascii="Arial" w:hAnsi="Arial"/>
                <w:color w:val="auto"/>
              </w:rPr>
              <w:t xml:space="preserve"> “1358 Travel Obligations”</w:t>
            </w:r>
            <w:r w:rsidRPr="008A1DE7">
              <w:rPr>
                <w:rStyle w:val="Strong"/>
                <w:rFonts w:ascii="Arial" w:hAnsi="Arial"/>
                <w:b w:val="0"/>
                <w:color w:val="auto"/>
              </w:rPr>
              <w:t xml:space="preserve"> </w:t>
            </w:r>
          </w:p>
        </w:tc>
      </w:tr>
      <w:tr w:rsidR="006D78AE" w:rsidRPr="008A1DE7" w14:paraId="1159485E" w14:textId="77777777" w:rsidTr="007C323A">
        <w:trPr>
          <w:jc w:val="center"/>
        </w:trPr>
        <w:tc>
          <w:tcPr>
            <w:tcW w:w="3326" w:type="dxa"/>
            <w:tcBorders>
              <w:right w:val="dashSmallGap" w:sz="4" w:space="0" w:color="auto"/>
            </w:tcBorders>
          </w:tcPr>
          <w:p w14:paraId="6E7087FE" w14:textId="77777777" w:rsidR="006D78AE" w:rsidRPr="008A1DE7" w:rsidRDefault="006D78AE" w:rsidP="006D78AE">
            <w:pPr>
              <w:pStyle w:val="VBAILTBody"/>
              <w:spacing w:before="0" w:after="0" w:line="240" w:lineRule="auto"/>
              <w:rPr>
                <w:rFonts w:ascii="Arial" w:hAnsi="Arial"/>
                <w:b/>
                <w:color w:val="auto"/>
              </w:rPr>
            </w:pPr>
            <w:r w:rsidRPr="008A1DE7">
              <w:rPr>
                <w:rFonts w:ascii="Arial" w:hAnsi="Arial"/>
                <w:b/>
                <w:color w:val="auto"/>
              </w:rPr>
              <w:t>1358 Travel Obligations, Cont.</w:t>
            </w:r>
          </w:p>
        </w:tc>
        <w:tc>
          <w:tcPr>
            <w:tcW w:w="5976" w:type="dxa"/>
            <w:tcBorders>
              <w:left w:val="dashSmallGap" w:sz="4" w:space="0" w:color="auto"/>
            </w:tcBorders>
          </w:tcPr>
          <w:p w14:paraId="6E1E0957" w14:textId="67AE5353" w:rsidR="006D78AE" w:rsidRPr="008A1DE7" w:rsidRDefault="006D78AE" w:rsidP="006D78AE">
            <w:pPr>
              <w:pStyle w:val="VBAILTBody"/>
              <w:spacing w:before="0" w:after="0" w:line="240" w:lineRule="auto"/>
              <w:rPr>
                <w:rStyle w:val="Strong"/>
                <w:rFonts w:ascii="Arial" w:hAnsi="Arial"/>
                <w:b w:val="0"/>
                <w:bCs w:val="0"/>
                <w:color w:val="auto"/>
              </w:rPr>
            </w:pPr>
            <w:r w:rsidRPr="002E1991">
              <w:rPr>
                <w:rStyle w:val="Strong"/>
                <w:rFonts w:ascii="Arial" w:hAnsi="Arial"/>
                <w:b w:val="0"/>
                <w:color w:val="auto"/>
              </w:rPr>
              <w:t>Slide</w:t>
            </w:r>
            <w:r w:rsidRPr="008A1DE7">
              <w:rPr>
                <w:rFonts w:ascii="Arial" w:hAnsi="Arial"/>
                <w:color w:val="auto"/>
              </w:rPr>
              <w:t xml:space="preserve"> </w:t>
            </w:r>
            <w:r w:rsidR="00BC5196">
              <w:rPr>
                <w:rStyle w:val="Strong"/>
                <w:rFonts w:ascii="Arial" w:hAnsi="Arial"/>
                <w:color w:val="auto"/>
              </w:rPr>
              <w:t>20</w:t>
            </w:r>
            <w:r>
              <w:rPr>
                <w:rStyle w:val="Strong"/>
                <w:rFonts w:ascii="Arial" w:hAnsi="Arial"/>
                <w:color w:val="auto"/>
              </w:rPr>
              <w:t>.</w:t>
            </w:r>
            <w:r w:rsidRPr="008A1DE7">
              <w:rPr>
                <w:rFonts w:ascii="Arial" w:hAnsi="Arial"/>
                <w:color w:val="auto"/>
              </w:rPr>
              <w:t xml:space="preserve"> “1358 Travel Obligations, Cont.”</w:t>
            </w:r>
          </w:p>
        </w:tc>
      </w:tr>
      <w:tr w:rsidR="006D78AE" w:rsidRPr="008A1DE7" w14:paraId="047301F0" w14:textId="77777777" w:rsidTr="007C323A">
        <w:trPr>
          <w:jc w:val="center"/>
        </w:trPr>
        <w:tc>
          <w:tcPr>
            <w:tcW w:w="3326" w:type="dxa"/>
            <w:tcBorders>
              <w:right w:val="dashSmallGap" w:sz="4" w:space="0" w:color="auto"/>
            </w:tcBorders>
          </w:tcPr>
          <w:p w14:paraId="2939F812" w14:textId="77777777" w:rsidR="006D78AE" w:rsidRPr="008A1DE7" w:rsidRDefault="006D78AE" w:rsidP="006D78AE">
            <w:pPr>
              <w:pStyle w:val="VBAILTBodyStrong"/>
              <w:spacing w:before="0" w:after="0" w:line="240" w:lineRule="auto"/>
              <w:rPr>
                <w:rFonts w:ascii="Arial" w:hAnsi="Arial"/>
                <w:color w:val="auto"/>
              </w:rPr>
            </w:pPr>
            <w:r w:rsidRPr="008A1DE7">
              <w:rPr>
                <w:rFonts w:ascii="Arial" w:hAnsi="Arial"/>
                <w:color w:val="auto"/>
              </w:rPr>
              <w:t>FMS Travel Research Tables</w:t>
            </w:r>
          </w:p>
          <w:p w14:paraId="2FEE8DAD" w14:textId="77777777" w:rsidR="006D78AE" w:rsidRPr="008A1DE7" w:rsidRDefault="006D78AE" w:rsidP="006D78AE">
            <w:pPr>
              <w:pStyle w:val="VBAILTbullet1"/>
              <w:numPr>
                <w:ilvl w:val="0"/>
                <w:numId w:val="29"/>
              </w:numPr>
              <w:spacing w:before="0" w:line="240" w:lineRule="auto"/>
              <w:rPr>
                <w:rFonts w:ascii="Arial" w:hAnsi="Arial"/>
                <w:b/>
                <w:color w:val="auto"/>
              </w:rPr>
            </w:pPr>
            <w:r w:rsidRPr="008A1DE7">
              <w:rPr>
                <w:rFonts w:ascii="Arial" w:hAnsi="Arial"/>
                <w:b/>
                <w:color w:val="auto"/>
              </w:rPr>
              <w:t>TOHT - Travel Order Header Inquiry Table</w:t>
            </w:r>
          </w:p>
          <w:p w14:paraId="6DBDF618" w14:textId="77777777" w:rsidR="006D78AE" w:rsidRPr="008A1DE7" w:rsidRDefault="006D78AE" w:rsidP="006D78AE">
            <w:pPr>
              <w:pStyle w:val="VBAILTbullet1"/>
              <w:numPr>
                <w:ilvl w:val="1"/>
                <w:numId w:val="29"/>
              </w:numPr>
              <w:spacing w:before="0" w:line="240" w:lineRule="auto"/>
              <w:ind w:left="720"/>
              <w:rPr>
                <w:rFonts w:ascii="Arial" w:hAnsi="Arial"/>
                <w:color w:val="auto"/>
              </w:rPr>
            </w:pPr>
            <w:r w:rsidRPr="008A1DE7">
              <w:rPr>
                <w:rFonts w:ascii="Arial" w:hAnsi="Arial"/>
                <w:color w:val="auto"/>
              </w:rPr>
              <w:t>Lists all travel obligations entered into FMS</w:t>
            </w:r>
          </w:p>
          <w:p w14:paraId="2B96E52A" w14:textId="77777777" w:rsidR="006D78AE" w:rsidRPr="008A1DE7" w:rsidRDefault="006D78AE" w:rsidP="006D78AE">
            <w:pPr>
              <w:pStyle w:val="VBAILTbullet1"/>
              <w:numPr>
                <w:ilvl w:val="0"/>
                <w:numId w:val="29"/>
              </w:numPr>
              <w:spacing w:before="0" w:line="240" w:lineRule="auto"/>
              <w:rPr>
                <w:rFonts w:ascii="Arial" w:hAnsi="Arial"/>
                <w:b/>
                <w:color w:val="auto"/>
              </w:rPr>
            </w:pPr>
            <w:r w:rsidRPr="008A1DE7">
              <w:rPr>
                <w:rFonts w:ascii="Arial" w:hAnsi="Arial"/>
                <w:b/>
                <w:color w:val="auto"/>
              </w:rPr>
              <w:t xml:space="preserve">TOLT - Travel Order Line Inquiry Screen </w:t>
            </w:r>
          </w:p>
          <w:p w14:paraId="56E24C35" w14:textId="77777777" w:rsidR="006D78AE" w:rsidRPr="008A1DE7" w:rsidRDefault="006D78AE" w:rsidP="006D78AE">
            <w:pPr>
              <w:pStyle w:val="VBAILTbullet1"/>
              <w:numPr>
                <w:ilvl w:val="1"/>
                <w:numId w:val="29"/>
              </w:numPr>
              <w:spacing w:before="0" w:line="240" w:lineRule="auto"/>
              <w:ind w:left="720"/>
              <w:rPr>
                <w:rFonts w:ascii="Arial" w:hAnsi="Arial"/>
                <w:color w:val="auto"/>
              </w:rPr>
            </w:pPr>
            <w:r w:rsidRPr="008A1DE7">
              <w:rPr>
                <w:rFonts w:ascii="Arial" w:hAnsi="Arial"/>
                <w:color w:val="auto"/>
              </w:rPr>
              <w:t>Lists the accounting information associated with each travel obligation entered into FMS</w:t>
            </w:r>
          </w:p>
        </w:tc>
        <w:tc>
          <w:tcPr>
            <w:tcW w:w="5976" w:type="dxa"/>
            <w:tcBorders>
              <w:left w:val="dashSmallGap" w:sz="4" w:space="0" w:color="auto"/>
            </w:tcBorders>
          </w:tcPr>
          <w:p w14:paraId="42925FD3" w14:textId="11FDDDB5" w:rsidR="006D78AE" w:rsidRPr="008A1DE7" w:rsidRDefault="006D78AE" w:rsidP="006D78AE">
            <w:pPr>
              <w:pStyle w:val="VBAILTBody"/>
              <w:spacing w:before="0" w:after="0" w:line="240" w:lineRule="auto"/>
              <w:rPr>
                <w:rStyle w:val="Strong"/>
                <w:rFonts w:ascii="Arial" w:hAnsi="Arial"/>
                <w:b w:val="0"/>
                <w:bCs w:val="0"/>
                <w:color w:val="auto"/>
              </w:rPr>
            </w:pPr>
            <w:r w:rsidRPr="002E1991">
              <w:rPr>
                <w:rStyle w:val="Strong"/>
                <w:rFonts w:ascii="Arial" w:hAnsi="Arial"/>
                <w:b w:val="0"/>
                <w:color w:val="auto"/>
              </w:rPr>
              <w:t>Slide</w:t>
            </w:r>
            <w:r w:rsidRPr="008A1DE7">
              <w:rPr>
                <w:rFonts w:ascii="Arial" w:hAnsi="Arial"/>
                <w:color w:val="auto"/>
              </w:rPr>
              <w:t xml:space="preserve"> </w:t>
            </w:r>
            <w:r w:rsidR="00A85ED9">
              <w:rPr>
                <w:rStyle w:val="Strong"/>
                <w:rFonts w:ascii="Arial" w:hAnsi="Arial"/>
                <w:color w:val="auto"/>
              </w:rPr>
              <w:t>21</w:t>
            </w:r>
            <w:r>
              <w:rPr>
                <w:rStyle w:val="Strong"/>
                <w:rFonts w:ascii="Arial" w:hAnsi="Arial"/>
                <w:color w:val="auto"/>
              </w:rPr>
              <w:t>.</w:t>
            </w:r>
            <w:r w:rsidRPr="008A1DE7">
              <w:rPr>
                <w:rFonts w:ascii="Arial" w:hAnsi="Arial"/>
                <w:color w:val="auto"/>
              </w:rPr>
              <w:t xml:space="preserve"> “FMS Travel Research Tables”</w:t>
            </w:r>
          </w:p>
        </w:tc>
      </w:tr>
      <w:tr w:rsidR="006D78AE" w:rsidRPr="002E1991" w14:paraId="573EC821" w14:textId="77777777" w:rsidTr="007C323A">
        <w:trPr>
          <w:jc w:val="center"/>
        </w:trPr>
        <w:tc>
          <w:tcPr>
            <w:tcW w:w="3326" w:type="dxa"/>
            <w:tcBorders>
              <w:right w:val="dashSmallGap" w:sz="4" w:space="0" w:color="auto"/>
            </w:tcBorders>
          </w:tcPr>
          <w:p w14:paraId="4B1E1753" w14:textId="77777777" w:rsidR="006D78AE" w:rsidRDefault="006D78AE" w:rsidP="006D78AE">
            <w:pPr>
              <w:pStyle w:val="VBAILTBody"/>
              <w:keepNext/>
              <w:spacing w:before="0" w:after="0" w:line="240" w:lineRule="auto"/>
              <w:rPr>
                <w:rFonts w:ascii="Arial" w:hAnsi="Arial"/>
                <w:b/>
                <w:color w:val="auto"/>
              </w:rPr>
            </w:pPr>
            <w:r w:rsidRPr="002E6580">
              <w:rPr>
                <w:rFonts w:ascii="Arial" w:hAnsi="Arial"/>
                <w:b/>
                <w:color w:val="auto"/>
              </w:rPr>
              <w:lastRenderedPageBreak/>
              <w:t>Requisitions Obligation Procedures</w:t>
            </w:r>
          </w:p>
          <w:p w14:paraId="5C719B66" w14:textId="77777777" w:rsidR="006D78AE" w:rsidRPr="0019787A" w:rsidRDefault="006D78AE" w:rsidP="006D78AE">
            <w:pPr>
              <w:pStyle w:val="VBAILTBody"/>
              <w:keepNext/>
              <w:spacing w:before="0" w:after="0" w:line="240" w:lineRule="auto"/>
              <w:rPr>
                <w:rFonts w:ascii="Arial" w:hAnsi="Arial"/>
                <w:b/>
                <w:color w:val="auto"/>
                <w:u w:val="single"/>
              </w:rPr>
            </w:pPr>
            <w:r w:rsidRPr="00D060E7">
              <w:rPr>
                <w:rFonts w:ascii="Arial" w:hAnsi="Arial"/>
                <w:b/>
                <w:color w:val="auto"/>
                <w:u w:val="single"/>
              </w:rPr>
              <w:t xml:space="preserve">Steps for Processing </w:t>
            </w:r>
            <w:r>
              <w:rPr>
                <w:rFonts w:ascii="Arial" w:hAnsi="Arial"/>
                <w:b/>
                <w:color w:val="auto"/>
                <w:u w:val="single"/>
              </w:rPr>
              <w:t xml:space="preserve">2237 </w:t>
            </w:r>
            <w:r w:rsidRPr="00D060E7">
              <w:rPr>
                <w:rFonts w:ascii="Arial" w:hAnsi="Arial"/>
                <w:b/>
                <w:color w:val="auto"/>
                <w:u w:val="single"/>
              </w:rPr>
              <w:t>Obligations</w:t>
            </w:r>
          </w:p>
          <w:p w14:paraId="0D638681" w14:textId="77777777" w:rsidR="006D78AE" w:rsidRPr="00E157D0" w:rsidRDefault="006D78AE" w:rsidP="006D78AE">
            <w:pPr>
              <w:pStyle w:val="VBAILTBody"/>
              <w:keepNext/>
              <w:tabs>
                <w:tab w:val="left" w:pos="1653"/>
              </w:tabs>
              <w:spacing w:before="0" w:after="0" w:line="240" w:lineRule="auto"/>
              <w:rPr>
                <w:rFonts w:ascii="Arial" w:hAnsi="Arial"/>
                <w:color w:val="auto"/>
              </w:rPr>
            </w:pPr>
            <w:r w:rsidRPr="00E157D0">
              <w:rPr>
                <w:rFonts w:ascii="Arial" w:hAnsi="Arial"/>
                <w:b/>
                <w:color w:val="auto"/>
              </w:rPr>
              <w:t>Step 1:</w:t>
            </w:r>
            <w:r w:rsidRPr="00E157D0">
              <w:rPr>
                <w:rFonts w:ascii="Arial" w:hAnsi="Arial"/>
                <w:color w:val="auto"/>
              </w:rPr>
              <w:t xml:space="preserve"> Determine required goods and services</w:t>
            </w:r>
            <w:r>
              <w:rPr>
                <w:rFonts w:ascii="Arial" w:hAnsi="Arial"/>
                <w:color w:val="auto"/>
              </w:rPr>
              <w:t>.</w:t>
            </w:r>
          </w:p>
          <w:p w14:paraId="3E2BAC4D" w14:textId="77777777" w:rsidR="006D78AE" w:rsidRPr="002E6580" w:rsidRDefault="006D78AE" w:rsidP="006D78AE">
            <w:pPr>
              <w:pStyle w:val="VBAILTBody"/>
              <w:keepNext/>
              <w:tabs>
                <w:tab w:val="left" w:pos="1653"/>
              </w:tabs>
              <w:spacing w:before="0" w:after="0" w:line="240" w:lineRule="auto"/>
              <w:rPr>
                <w:rFonts w:ascii="Arial" w:hAnsi="Arial"/>
                <w:color w:val="auto"/>
              </w:rPr>
            </w:pPr>
            <w:r w:rsidRPr="00E157D0">
              <w:rPr>
                <w:rFonts w:ascii="Arial" w:hAnsi="Arial"/>
                <w:b/>
                <w:color w:val="auto"/>
              </w:rPr>
              <w:t>Step 2:</w:t>
            </w:r>
            <w:r w:rsidRPr="00E157D0">
              <w:rPr>
                <w:rFonts w:ascii="Arial" w:hAnsi="Arial"/>
                <w:color w:val="auto"/>
              </w:rPr>
              <w:t xml:space="preserve"> </w:t>
            </w:r>
            <w:r w:rsidRPr="002E6580">
              <w:rPr>
                <w:rFonts w:ascii="Arial" w:hAnsi="Arial"/>
                <w:color w:val="auto"/>
              </w:rPr>
              <w:t>Reserve funding for goods and services</w:t>
            </w:r>
            <w:r>
              <w:rPr>
                <w:rFonts w:ascii="Arial" w:hAnsi="Arial"/>
                <w:color w:val="auto"/>
              </w:rPr>
              <w:t>.</w:t>
            </w:r>
          </w:p>
          <w:p w14:paraId="2C7DCA9C" w14:textId="77777777" w:rsidR="006D78AE" w:rsidRPr="002E6580" w:rsidRDefault="006D78AE" w:rsidP="006D78AE">
            <w:pPr>
              <w:pStyle w:val="VBAILTBody"/>
              <w:keepNext/>
              <w:tabs>
                <w:tab w:val="left" w:pos="1653"/>
              </w:tabs>
              <w:spacing w:before="0" w:line="240" w:lineRule="auto"/>
              <w:rPr>
                <w:rFonts w:ascii="Arial" w:hAnsi="Arial"/>
                <w:color w:val="auto"/>
              </w:rPr>
            </w:pPr>
            <w:r w:rsidRPr="002E6580">
              <w:rPr>
                <w:rFonts w:ascii="Arial" w:hAnsi="Arial"/>
                <w:b/>
                <w:color w:val="auto"/>
              </w:rPr>
              <w:t xml:space="preserve">Step 3: </w:t>
            </w:r>
            <w:r w:rsidRPr="002E6580">
              <w:rPr>
                <w:rFonts w:ascii="Arial" w:hAnsi="Arial"/>
                <w:color w:val="auto"/>
              </w:rPr>
              <w:t>Analyze existing obligations.</w:t>
            </w:r>
          </w:p>
        </w:tc>
        <w:tc>
          <w:tcPr>
            <w:tcW w:w="5976" w:type="dxa"/>
            <w:tcBorders>
              <w:left w:val="dashSmallGap" w:sz="4" w:space="0" w:color="auto"/>
            </w:tcBorders>
          </w:tcPr>
          <w:p w14:paraId="70D284D5" w14:textId="1842E3E3" w:rsidR="006D78AE" w:rsidRPr="002E1991" w:rsidRDefault="006D78AE" w:rsidP="006D78AE">
            <w:pPr>
              <w:pStyle w:val="VBAILTBody"/>
              <w:keepNext/>
              <w:spacing w:before="0" w:after="0" w:line="240" w:lineRule="auto"/>
              <w:rPr>
                <w:rStyle w:val="Strong"/>
                <w:rFonts w:ascii="Arial" w:hAnsi="Arial"/>
                <w:b w:val="0"/>
                <w:bCs w:val="0"/>
                <w:color w:val="auto"/>
              </w:rPr>
            </w:pPr>
            <w:r w:rsidRPr="002E1991">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2</w:t>
            </w:r>
            <w:r w:rsidR="00A85ED9">
              <w:rPr>
                <w:rStyle w:val="Strong"/>
                <w:rFonts w:ascii="Arial" w:hAnsi="Arial"/>
                <w:color w:val="auto"/>
              </w:rPr>
              <w:t>2</w:t>
            </w:r>
            <w:r>
              <w:rPr>
                <w:rStyle w:val="Strong"/>
                <w:rFonts w:ascii="Arial" w:hAnsi="Arial"/>
                <w:color w:val="auto"/>
              </w:rPr>
              <w:t>.</w:t>
            </w:r>
            <w:r w:rsidRPr="008A1DE7">
              <w:rPr>
                <w:rFonts w:ascii="Arial" w:hAnsi="Arial"/>
                <w:color w:val="auto"/>
              </w:rPr>
              <w:t xml:space="preserve"> “</w:t>
            </w:r>
            <w:r w:rsidR="00A85ED9">
              <w:rPr>
                <w:rFonts w:ascii="Arial" w:hAnsi="Arial"/>
                <w:color w:val="auto"/>
              </w:rPr>
              <w:t>Requisitions</w:t>
            </w:r>
            <w:r w:rsidRPr="008A1DE7">
              <w:rPr>
                <w:rFonts w:ascii="Arial" w:hAnsi="Arial"/>
                <w:color w:val="auto"/>
              </w:rPr>
              <w:t xml:space="preserve"> Obligation Procedures”</w:t>
            </w:r>
            <w:r>
              <w:rPr>
                <w:rStyle w:val="Strong"/>
                <w:rFonts w:ascii="Arial" w:hAnsi="Arial"/>
                <w:b w:val="0"/>
                <w:color w:val="auto"/>
              </w:rPr>
              <w:t xml:space="preserve"> </w:t>
            </w:r>
          </w:p>
        </w:tc>
      </w:tr>
      <w:tr w:rsidR="006D78AE" w:rsidRPr="008A1DE7" w14:paraId="6B927C41" w14:textId="77777777" w:rsidTr="007C323A">
        <w:trPr>
          <w:jc w:val="center"/>
        </w:trPr>
        <w:tc>
          <w:tcPr>
            <w:tcW w:w="3326" w:type="dxa"/>
            <w:tcBorders>
              <w:right w:val="dashSmallGap" w:sz="4" w:space="0" w:color="auto"/>
            </w:tcBorders>
          </w:tcPr>
          <w:p w14:paraId="1E90716F" w14:textId="66EB22D9" w:rsidR="006D78AE" w:rsidRPr="0019787A" w:rsidRDefault="00633264" w:rsidP="006D78AE">
            <w:pPr>
              <w:pStyle w:val="VBAILTBody"/>
              <w:spacing w:before="0" w:after="0" w:line="240" w:lineRule="auto"/>
              <w:rPr>
                <w:rFonts w:ascii="Arial" w:hAnsi="Arial"/>
                <w:b/>
                <w:iCs/>
                <w:color w:val="auto"/>
              </w:rPr>
            </w:pPr>
            <w:r>
              <w:rPr>
                <w:rFonts w:ascii="Arial" w:hAnsi="Arial"/>
                <w:b/>
                <w:iCs/>
                <w:color w:val="auto"/>
              </w:rPr>
              <w:t>1358</w:t>
            </w:r>
            <w:r w:rsidR="006D78AE" w:rsidRPr="008A1DE7">
              <w:rPr>
                <w:rFonts w:ascii="Arial" w:hAnsi="Arial"/>
                <w:b/>
                <w:iCs/>
                <w:color w:val="auto"/>
              </w:rPr>
              <w:t xml:space="preserve"> Obligation Procedures</w:t>
            </w:r>
          </w:p>
          <w:p w14:paraId="265C61D4" w14:textId="77777777" w:rsidR="006D78AE" w:rsidRPr="008A1DE7" w:rsidRDefault="006D78AE" w:rsidP="006D78AE">
            <w:pPr>
              <w:pStyle w:val="VBAILTbullet1"/>
              <w:spacing w:before="0" w:line="240" w:lineRule="auto"/>
              <w:rPr>
                <w:rFonts w:ascii="Arial" w:hAnsi="Arial"/>
                <w:bCs/>
                <w:color w:val="auto"/>
              </w:rPr>
            </w:pPr>
            <w:r w:rsidRPr="008A1DE7">
              <w:rPr>
                <w:rFonts w:ascii="Arial" w:hAnsi="Arial"/>
                <w:b/>
                <w:bCs/>
                <w:color w:val="auto"/>
              </w:rPr>
              <w:t xml:space="preserve">Step 1: </w:t>
            </w:r>
            <w:r w:rsidRPr="008A1DE7">
              <w:rPr>
                <w:rFonts w:ascii="Arial" w:hAnsi="Arial"/>
                <w:bCs/>
                <w:color w:val="auto"/>
              </w:rPr>
              <w:t>Determine required goods and services.</w:t>
            </w:r>
          </w:p>
          <w:p w14:paraId="4121C5D3" w14:textId="77777777" w:rsidR="006D78AE" w:rsidRPr="008A1DE7" w:rsidRDefault="006D78AE" w:rsidP="006D78AE">
            <w:pPr>
              <w:pStyle w:val="VBAILTbullet1"/>
              <w:numPr>
                <w:ilvl w:val="0"/>
                <w:numId w:val="29"/>
              </w:numPr>
              <w:spacing w:before="0" w:line="240" w:lineRule="auto"/>
              <w:rPr>
                <w:rFonts w:ascii="Arial" w:hAnsi="Arial"/>
                <w:color w:val="auto"/>
              </w:rPr>
            </w:pPr>
            <w:r w:rsidRPr="008A1DE7">
              <w:rPr>
                <w:rFonts w:ascii="Arial" w:hAnsi="Arial"/>
                <w:color w:val="auto"/>
              </w:rPr>
              <w:t>Policies</w:t>
            </w:r>
          </w:p>
          <w:p w14:paraId="47AF1841" w14:textId="77777777" w:rsidR="006D78AE" w:rsidRPr="008A1DE7" w:rsidRDefault="006D78AE" w:rsidP="006D78AE">
            <w:pPr>
              <w:pStyle w:val="VBAILTbullet1"/>
              <w:numPr>
                <w:ilvl w:val="0"/>
                <w:numId w:val="29"/>
              </w:numPr>
              <w:spacing w:before="0" w:line="240" w:lineRule="auto"/>
              <w:rPr>
                <w:rFonts w:ascii="Arial" w:hAnsi="Arial"/>
                <w:color w:val="auto"/>
              </w:rPr>
            </w:pPr>
            <w:r w:rsidRPr="008A1DE7">
              <w:rPr>
                <w:rFonts w:ascii="Arial" w:hAnsi="Arial"/>
                <w:color w:val="auto"/>
              </w:rPr>
              <w:t>Procedures</w:t>
            </w:r>
          </w:p>
          <w:p w14:paraId="23423EF8" w14:textId="5E26F2DF" w:rsidR="006D78AE" w:rsidRDefault="006D78AE" w:rsidP="006D78AE">
            <w:pPr>
              <w:pStyle w:val="VBAILTbullet1"/>
              <w:numPr>
                <w:ilvl w:val="0"/>
                <w:numId w:val="29"/>
              </w:numPr>
              <w:spacing w:before="0" w:line="240" w:lineRule="auto"/>
              <w:rPr>
                <w:rFonts w:ascii="Arial" w:hAnsi="Arial"/>
                <w:color w:val="auto"/>
              </w:rPr>
            </w:pPr>
            <w:r w:rsidRPr="008A1DE7">
              <w:rPr>
                <w:rFonts w:ascii="Arial" w:hAnsi="Arial"/>
                <w:color w:val="auto"/>
              </w:rPr>
              <w:t>Approved Uses/Invalid Uses</w:t>
            </w:r>
          </w:p>
          <w:p w14:paraId="17404A94" w14:textId="77777777" w:rsidR="00633264" w:rsidRPr="008A1DE7" w:rsidRDefault="00633264" w:rsidP="00633264">
            <w:pPr>
              <w:pStyle w:val="VBAILTbullet1"/>
              <w:spacing w:before="0" w:line="240" w:lineRule="auto"/>
              <w:ind w:left="360"/>
              <w:rPr>
                <w:rFonts w:ascii="Arial" w:hAnsi="Arial"/>
                <w:color w:val="auto"/>
              </w:rPr>
            </w:pPr>
          </w:p>
          <w:p w14:paraId="3F768344" w14:textId="77777777" w:rsidR="006D78AE" w:rsidRPr="008A1DE7" w:rsidRDefault="006D78AE" w:rsidP="006D78AE">
            <w:pPr>
              <w:pStyle w:val="VBAILTbullet1"/>
              <w:spacing w:before="0" w:line="240" w:lineRule="auto"/>
              <w:rPr>
                <w:rFonts w:ascii="Arial" w:hAnsi="Arial"/>
                <w:color w:val="auto"/>
              </w:rPr>
            </w:pPr>
            <w:r w:rsidRPr="008A1DE7">
              <w:rPr>
                <w:rFonts w:ascii="Arial" w:hAnsi="Arial"/>
                <w:color w:val="auto"/>
              </w:rPr>
              <w:t>VAF Policies and Procedures, Volume II, Chapter 6 January 2013</w:t>
            </w:r>
          </w:p>
        </w:tc>
        <w:tc>
          <w:tcPr>
            <w:tcW w:w="5976" w:type="dxa"/>
            <w:tcBorders>
              <w:left w:val="dashSmallGap" w:sz="4" w:space="0" w:color="auto"/>
            </w:tcBorders>
          </w:tcPr>
          <w:p w14:paraId="40969302" w14:textId="49781796" w:rsidR="006D78AE" w:rsidRPr="008A1DE7" w:rsidRDefault="006D78AE" w:rsidP="006D78AE">
            <w:pPr>
              <w:pStyle w:val="VBAILTBody"/>
              <w:spacing w:before="0" w:after="0" w:line="240" w:lineRule="auto"/>
              <w:rPr>
                <w:rStyle w:val="Strong"/>
                <w:rFonts w:ascii="Arial" w:hAnsi="Arial"/>
                <w:b w:val="0"/>
                <w:bCs w:val="0"/>
                <w:color w:val="auto"/>
              </w:rPr>
            </w:pPr>
            <w:r w:rsidRPr="002E1991">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2</w:t>
            </w:r>
            <w:r w:rsidR="00A85ED9">
              <w:rPr>
                <w:rStyle w:val="Strong"/>
                <w:rFonts w:ascii="Arial" w:hAnsi="Arial"/>
                <w:color w:val="auto"/>
              </w:rPr>
              <w:t>3</w:t>
            </w:r>
            <w:r>
              <w:rPr>
                <w:rStyle w:val="Strong"/>
                <w:rFonts w:ascii="Arial" w:hAnsi="Arial"/>
                <w:color w:val="auto"/>
              </w:rPr>
              <w:t>.</w:t>
            </w:r>
            <w:r w:rsidRPr="008A1DE7">
              <w:rPr>
                <w:rFonts w:ascii="Arial" w:hAnsi="Arial"/>
                <w:color w:val="auto"/>
              </w:rPr>
              <w:t xml:space="preserve"> “1358 Obligation Procedures</w:t>
            </w:r>
            <w:r>
              <w:rPr>
                <w:rFonts w:ascii="Arial" w:hAnsi="Arial"/>
                <w:color w:val="auto"/>
              </w:rPr>
              <w:t>, Cont.</w:t>
            </w:r>
            <w:r w:rsidRPr="008A1DE7">
              <w:rPr>
                <w:rFonts w:ascii="Arial" w:hAnsi="Arial"/>
                <w:color w:val="auto"/>
              </w:rPr>
              <w:t>”</w:t>
            </w:r>
          </w:p>
        </w:tc>
      </w:tr>
      <w:tr w:rsidR="006D78AE" w:rsidRPr="00BE5389" w14:paraId="653FA82A" w14:textId="77777777" w:rsidTr="007C323A">
        <w:trPr>
          <w:jc w:val="center"/>
        </w:trPr>
        <w:tc>
          <w:tcPr>
            <w:tcW w:w="3326" w:type="dxa"/>
            <w:tcBorders>
              <w:right w:val="dashSmallGap" w:sz="4" w:space="0" w:color="auto"/>
            </w:tcBorders>
          </w:tcPr>
          <w:p w14:paraId="6DB5C338" w14:textId="77777777" w:rsidR="006D78AE" w:rsidRPr="008A1DE7" w:rsidRDefault="006D78AE" w:rsidP="006D78AE">
            <w:pPr>
              <w:pStyle w:val="VBAILTBody"/>
              <w:spacing w:before="0" w:after="0" w:line="240" w:lineRule="auto"/>
              <w:rPr>
                <w:rStyle w:val="Emphasis"/>
                <w:rFonts w:ascii="Arial" w:hAnsi="Arial"/>
                <w:b/>
                <w:i w:val="0"/>
                <w:color w:val="auto"/>
              </w:rPr>
            </w:pPr>
            <w:r w:rsidRPr="008A1DE7">
              <w:rPr>
                <w:rFonts w:ascii="Arial" w:hAnsi="Arial"/>
                <w:b/>
                <w:iCs/>
                <w:color w:val="auto"/>
              </w:rPr>
              <w:t>Requisitions Obligation Procedures</w:t>
            </w:r>
          </w:p>
          <w:p w14:paraId="710F340D" w14:textId="77777777" w:rsidR="006D78AE" w:rsidRPr="008A1DE7" w:rsidRDefault="006D78AE" w:rsidP="006D78AE">
            <w:pPr>
              <w:pStyle w:val="VBAILTBody"/>
              <w:spacing w:before="0" w:after="0" w:line="240" w:lineRule="auto"/>
              <w:rPr>
                <w:rFonts w:ascii="Arial" w:hAnsi="Arial"/>
                <w:iCs/>
                <w:color w:val="auto"/>
              </w:rPr>
            </w:pPr>
            <w:r w:rsidRPr="008A1DE7">
              <w:rPr>
                <w:rFonts w:ascii="Arial" w:hAnsi="Arial"/>
                <w:iCs/>
                <w:color w:val="auto"/>
              </w:rPr>
              <w:t>Step 2: Reserve funding for goods and services.</w:t>
            </w:r>
          </w:p>
          <w:p w14:paraId="6F4CC889" w14:textId="77777777" w:rsidR="006D78AE" w:rsidRPr="008A1DE7" w:rsidRDefault="006D78AE" w:rsidP="006D78AE">
            <w:pPr>
              <w:pStyle w:val="VBAILTbullet1"/>
              <w:numPr>
                <w:ilvl w:val="0"/>
                <w:numId w:val="29"/>
              </w:numPr>
              <w:spacing w:before="0" w:line="240" w:lineRule="auto"/>
              <w:rPr>
                <w:rFonts w:ascii="Arial" w:hAnsi="Arial"/>
                <w:color w:val="auto"/>
              </w:rPr>
            </w:pPr>
            <w:r w:rsidRPr="008A1DE7">
              <w:rPr>
                <w:rFonts w:ascii="Arial" w:hAnsi="Arial"/>
                <w:color w:val="auto"/>
              </w:rPr>
              <w:t>VAF 2237</w:t>
            </w:r>
          </w:p>
          <w:p w14:paraId="6FB62CAC" w14:textId="77777777" w:rsidR="006D78AE" w:rsidRPr="008A1DE7" w:rsidRDefault="006D78AE" w:rsidP="006D78AE">
            <w:pPr>
              <w:pStyle w:val="VBAILTbullet1"/>
              <w:numPr>
                <w:ilvl w:val="0"/>
                <w:numId w:val="29"/>
              </w:numPr>
              <w:spacing w:before="0" w:line="240" w:lineRule="auto"/>
              <w:rPr>
                <w:rFonts w:ascii="Arial" w:hAnsi="Arial"/>
                <w:color w:val="auto"/>
              </w:rPr>
            </w:pPr>
            <w:r w:rsidRPr="008A1DE7">
              <w:rPr>
                <w:rFonts w:ascii="Arial" w:hAnsi="Arial"/>
                <w:color w:val="auto"/>
              </w:rPr>
              <w:t>Approved Uses</w:t>
            </w:r>
          </w:p>
          <w:p w14:paraId="3ADCBAE5" w14:textId="77777777" w:rsidR="006D78AE" w:rsidRPr="008A1DE7" w:rsidRDefault="006D78AE" w:rsidP="006D78AE">
            <w:pPr>
              <w:pStyle w:val="VBAILTbullet1"/>
              <w:numPr>
                <w:ilvl w:val="1"/>
                <w:numId w:val="29"/>
              </w:numPr>
              <w:spacing w:before="0" w:line="240" w:lineRule="auto"/>
              <w:ind w:left="720"/>
              <w:rPr>
                <w:rFonts w:ascii="Arial" w:hAnsi="Arial"/>
                <w:color w:val="auto"/>
              </w:rPr>
            </w:pPr>
            <w:r w:rsidRPr="008A1DE7">
              <w:rPr>
                <w:rFonts w:ascii="Arial" w:hAnsi="Arial"/>
                <w:color w:val="auto"/>
              </w:rPr>
              <w:t>De-regulated Utilities</w:t>
            </w:r>
          </w:p>
          <w:p w14:paraId="40FAB922" w14:textId="77777777" w:rsidR="006D78AE" w:rsidRPr="008A1DE7" w:rsidRDefault="006D78AE" w:rsidP="006D78AE">
            <w:pPr>
              <w:pStyle w:val="VBAILTbullet1"/>
              <w:numPr>
                <w:ilvl w:val="1"/>
                <w:numId w:val="29"/>
              </w:numPr>
              <w:spacing w:before="0" w:line="240" w:lineRule="auto"/>
              <w:ind w:left="720"/>
              <w:rPr>
                <w:rFonts w:ascii="Arial" w:hAnsi="Arial"/>
                <w:color w:val="auto"/>
              </w:rPr>
            </w:pPr>
            <w:r w:rsidRPr="008A1DE7">
              <w:rPr>
                <w:rFonts w:ascii="Arial" w:hAnsi="Arial"/>
                <w:color w:val="auto"/>
              </w:rPr>
              <w:t>Postage</w:t>
            </w:r>
          </w:p>
          <w:p w14:paraId="6D9D344D" w14:textId="77777777" w:rsidR="006D78AE" w:rsidRPr="008A1DE7" w:rsidRDefault="006D78AE" w:rsidP="006D78AE">
            <w:pPr>
              <w:pStyle w:val="VBAILTbullet1"/>
              <w:numPr>
                <w:ilvl w:val="1"/>
                <w:numId w:val="29"/>
              </w:numPr>
              <w:spacing w:before="0" w:line="240" w:lineRule="auto"/>
              <w:ind w:left="720"/>
              <w:rPr>
                <w:rFonts w:ascii="Arial" w:hAnsi="Arial"/>
                <w:color w:val="auto"/>
              </w:rPr>
            </w:pPr>
            <w:r w:rsidRPr="008A1DE7">
              <w:rPr>
                <w:rFonts w:ascii="Arial" w:hAnsi="Arial"/>
                <w:color w:val="auto"/>
              </w:rPr>
              <w:t>Furniture</w:t>
            </w:r>
          </w:p>
          <w:p w14:paraId="42EC5DD7" w14:textId="77777777" w:rsidR="006D78AE" w:rsidRPr="008A1DE7" w:rsidRDefault="006D78AE" w:rsidP="006D78AE">
            <w:pPr>
              <w:pStyle w:val="VBAILTbullet1"/>
              <w:numPr>
                <w:ilvl w:val="0"/>
                <w:numId w:val="29"/>
              </w:numPr>
              <w:spacing w:before="0" w:line="240" w:lineRule="auto"/>
              <w:rPr>
                <w:rFonts w:ascii="Arial" w:hAnsi="Arial"/>
                <w:color w:val="auto"/>
              </w:rPr>
            </w:pPr>
            <w:r w:rsidRPr="008A1DE7">
              <w:rPr>
                <w:rFonts w:ascii="Arial" w:hAnsi="Arial"/>
                <w:color w:val="auto"/>
              </w:rPr>
              <w:t>CAATS Requisitions Module</w:t>
            </w:r>
          </w:p>
          <w:p w14:paraId="00D8E24B" w14:textId="317B7A1B" w:rsidR="006D78AE" w:rsidRPr="008A1DE7" w:rsidRDefault="006D78AE" w:rsidP="006D78AE">
            <w:pPr>
              <w:pStyle w:val="VBAILTbullet1"/>
              <w:numPr>
                <w:ilvl w:val="1"/>
                <w:numId w:val="29"/>
              </w:numPr>
              <w:spacing w:before="0" w:line="240" w:lineRule="auto"/>
              <w:ind w:left="720"/>
              <w:rPr>
                <w:rFonts w:ascii="Arial" w:hAnsi="Arial"/>
                <w:color w:val="auto"/>
              </w:rPr>
            </w:pPr>
            <w:r w:rsidRPr="008A1DE7">
              <w:rPr>
                <w:rFonts w:ascii="Arial" w:hAnsi="Arial"/>
                <w:color w:val="auto"/>
              </w:rPr>
              <w:t>Purchase requ</w:t>
            </w:r>
            <w:r w:rsidR="006365DC">
              <w:rPr>
                <w:rFonts w:ascii="Arial" w:hAnsi="Arial"/>
                <w:color w:val="auto"/>
              </w:rPr>
              <w:t xml:space="preserve">isition </w:t>
            </w:r>
            <w:r w:rsidRPr="008A1DE7">
              <w:rPr>
                <w:rFonts w:ascii="Arial" w:hAnsi="Arial"/>
                <w:color w:val="auto"/>
              </w:rPr>
              <w:t>Sub-Module</w:t>
            </w:r>
          </w:p>
        </w:tc>
        <w:tc>
          <w:tcPr>
            <w:tcW w:w="5976" w:type="dxa"/>
            <w:tcBorders>
              <w:left w:val="dashSmallGap" w:sz="4" w:space="0" w:color="auto"/>
            </w:tcBorders>
          </w:tcPr>
          <w:p w14:paraId="1B6DFAEA" w14:textId="123B5396" w:rsidR="006D78AE" w:rsidRPr="00BE5389" w:rsidRDefault="006D78AE" w:rsidP="006D78AE">
            <w:pPr>
              <w:pStyle w:val="VBAILTBody"/>
              <w:spacing w:before="0" w:after="0" w:line="240" w:lineRule="auto"/>
              <w:rPr>
                <w:rStyle w:val="Strong"/>
                <w:rFonts w:ascii="Arial" w:hAnsi="Arial"/>
                <w:b w:val="0"/>
                <w:bCs w:val="0"/>
                <w:color w:val="auto"/>
              </w:rPr>
            </w:pPr>
            <w:r w:rsidRPr="002E1991">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2</w:t>
            </w:r>
            <w:r w:rsidR="00633264">
              <w:rPr>
                <w:rStyle w:val="Strong"/>
                <w:rFonts w:ascii="Arial" w:hAnsi="Arial"/>
                <w:color w:val="auto"/>
              </w:rPr>
              <w:t>4</w:t>
            </w:r>
            <w:r>
              <w:rPr>
                <w:rStyle w:val="Strong"/>
                <w:rFonts w:ascii="Arial" w:hAnsi="Arial"/>
                <w:color w:val="auto"/>
              </w:rPr>
              <w:t>.</w:t>
            </w:r>
            <w:r w:rsidRPr="008A1DE7">
              <w:rPr>
                <w:rFonts w:ascii="Arial" w:hAnsi="Arial"/>
                <w:color w:val="auto"/>
              </w:rPr>
              <w:t xml:space="preserve"> “</w:t>
            </w:r>
            <w:r w:rsidRPr="008A1DE7">
              <w:rPr>
                <w:rFonts w:ascii="Arial" w:hAnsi="Arial"/>
                <w:iCs/>
                <w:color w:val="auto"/>
              </w:rPr>
              <w:t>Requisitions Obligation Procedures</w:t>
            </w:r>
            <w:r w:rsidRPr="008A1DE7">
              <w:rPr>
                <w:rFonts w:ascii="Arial" w:hAnsi="Arial"/>
                <w:color w:val="auto"/>
              </w:rPr>
              <w:t>”</w:t>
            </w:r>
          </w:p>
        </w:tc>
      </w:tr>
      <w:tr w:rsidR="006D78AE" w:rsidRPr="002E1991" w14:paraId="1EF611E4" w14:textId="77777777" w:rsidTr="007C323A">
        <w:trPr>
          <w:jc w:val="center"/>
        </w:trPr>
        <w:tc>
          <w:tcPr>
            <w:tcW w:w="3326" w:type="dxa"/>
            <w:tcBorders>
              <w:right w:val="dashSmallGap" w:sz="4" w:space="0" w:color="auto"/>
            </w:tcBorders>
          </w:tcPr>
          <w:p w14:paraId="562351B3" w14:textId="77777777" w:rsidR="006D78AE" w:rsidRPr="008A1DE7" w:rsidRDefault="006D78AE" w:rsidP="006D78AE">
            <w:pPr>
              <w:pStyle w:val="VBAILTBody"/>
              <w:keepNext/>
              <w:spacing w:before="0" w:after="0" w:line="240" w:lineRule="auto"/>
              <w:rPr>
                <w:rFonts w:ascii="Arial" w:hAnsi="Arial"/>
                <w:b/>
                <w:iCs/>
                <w:color w:val="auto"/>
              </w:rPr>
            </w:pPr>
            <w:r w:rsidRPr="008A1DE7">
              <w:rPr>
                <w:rFonts w:ascii="Arial" w:hAnsi="Arial"/>
                <w:b/>
                <w:iCs/>
                <w:color w:val="auto"/>
              </w:rPr>
              <w:lastRenderedPageBreak/>
              <w:t>Requisitions Process</w:t>
            </w:r>
          </w:p>
          <w:p w14:paraId="24021A8B" w14:textId="77777777" w:rsidR="006D78AE" w:rsidRPr="008A1DE7" w:rsidRDefault="006D78AE" w:rsidP="006D78AE">
            <w:pPr>
              <w:pStyle w:val="VBAILTBody"/>
              <w:keepNext/>
              <w:spacing w:before="0" w:after="0" w:line="240" w:lineRule="auto"/>
              <w:rPr>
                <w:rFonts w:ascii="Arial" w:hAnsi="Arial"/>
                <w:iCs/>
                <w:color w:val="auto"/>
              </w:rPr>
            </w:pPr>
            <w:r w:rsidRPr="008A1DE7">
              <w:rPr>
                <w:rFonts w:ascii="Arial" w:hAnsi="Arial"/>
                <w:iCs/>
                <w:color w:val="auto"/>
              </w:rPr>
              <w:t>CAATS-Purchase Request Sub-module, to:</w:t>
            </w:r>
          </w:p>
          <w:p w14:paraId="7FC10A27" w14:textId="77777777" w:rsidR="006D78AE" w:rsidRPr="008A1DE7" w:rsidRDefault="006D78AE" w:rsidP="006D78AE">
            <w:pPr>
              <w:pStyle w:val="VBAILTBody"/>
              <w:keepNext/>
              <w:spacing w:before="0" w:after="0" w:line="240" w:lineRule="auto"/>
              <w:rPr>
                <w:rFonts w:ascii="Arial" w:hAnsi="Arial"/>
                <w:iCs/>
                <w:color w:val="auto"/>
              </w:rPr>
            </w:pPr>
            <w:r w:rsidRPr="008A1DE7">
              <w:rPr>
                <w:rFonts w:ascii="Arial" w:hAnsi="Arial"/>
                <w:iCs/>
                <w:color w:val="auto"/>
              </w:rPr>
              <w:t>Initiator enters PR, to:</w:t>
            </w:r>
          </w:p>
          <w:p w14:paraId="2BAF7B32" w14:textId="77777777" w:rsidR="006D78AE" w:rsidRPr="008A1DE7" w:rsidRDefault="006D78AE" w:rsidP="006D78AE">
            <w:pPr>
              <w:pStyle w:val="VBAILTBody"/>
              <w:keepNext/>
              <w:spacing w:before="0" w:after="0" w:line="240" w:lineRule="auto"/>
              <w:rPr>
                <w:rFonts w:ascii="Arial" w:hAnsi="Arial"/>
                <w:iCs/>
                <w:color w:val="auto"/>
              </w:rPr>
            </w:pPr>
            <w:r w:rsidRPr="008A1DE7">
              <w:rPr>
                <w:rFonts w:ascii="Arial" w:hAnsi="Arial"/>
                <w:iCs/>
                <w:color w:val="auto"/>
              </w:rPr>
              <w:t>Approver DOA, to:</w:t>
            </w:r>
          </w:p>
          <w:p w14:paraId="0615FEEA" w14:textId="77777777" w:rsidR="006D78AE" w:rsidRPr="008A1DE7" w:rsidRDefault="006D78AE" w:rsidP="006D78AE">
            <w:pPr>
              <w:pStyle w:val="VBAILTBody"/>
              <w:keepNext/>
              <w:spacing w:before="0" w:after="0" w:line="240" w:lineRule="auto"/>
              <w:rPr>
                <w:rFonts w:ascii="Arial" w:hAnsi="Arial"/>
                <w:iCs/>
                <w:color w:val="auto"/>
              </w:rPr>
            </w:pPr>
            <w:r w:rsidRPr="008A1DE7">
              <w:rPr>
                <w:rFonts w:ascii="Arial" w:hAnsi="Arial"/>
                <w:iCs/>
                <w:color w:val="auto"/>
              </w:rPr>
              <w:t>Finance Approve ALAC/AAD, to:</w:t>
            </w:r>
          </w:p>
          <w:p w14:paraId="14E11101" w14:textId="77777777" w:rsidR="006D78AE" w:rsidRPr="008A1DE7" w:rsidRDefault="006D78AE" w:rsidP="006D78AE">
            <w:pPr>
              <w:pStyle w:val="VBAILTBody"/>
              <w:keepNext/>
              <w:spacing w:before="0" w:after="0" w:line="240" w:lineRule="auto"/>
              <w:rPr>
                <w:rFonts w:ascii="Arial" w:hAnsi="Arial"/>
                <w:iCs/>
                <w:color w:val="auto"/>
              </w:rPr>
            </w:pPr>
            <w:r w:rsidRPr="008A1DE7">
              <w:rPr>
                <w:rFonts w:ascii="Arial" w:hAnsi="Arial"/>
                <w:iCs/>
                <w:color w:val="auto"/>
              </w:rPr>
              <w:t>Electronic Contract Management System (eCMS) Used to make award, to:</w:t>
            </w:r>
          </w:p>
          <w:p w14:paraId="19561D78" w14:textId="77777777" w:rsidR="006D78AE" w:rsidRPr="008A1DE7" w:rsidRDefault="006D78AE" w:rsidP="006D78AE">
            <w:pPr>
              <w:pStyle w:val="VBAILTBody"/>
              <w:keepNext/>
              <w:spacing w:before="0" w:after="0" w:line="240" w:lineRule="auto"/>
              <w:rPr>
                <w:rFonts w:ascii="Arial" w:hAnsi="Arial"/>
                <w:iCs/>
                <w:color w:val="auto"/>
              </w:rPr>
            </w:pPr>
            <w:r w:rsidRPr="008A1DE7">
              <w:rPr>
                <w:rFonts w:ascii="Arial" w:hAnsi="Arial"/>
                <w:iCs/>
                <w:color w:val="auto"/>
              </w:rPr>
              <w:t>CAATS-Establish/Modify Purchase Order Submodule, to:</w:t>
            </w:r>
          </w:p>
          <w:p w14:paraId="17B550B9" w14:textId="77777777" w:rsidR="006D78AE" w:rsidRPr="008A1DE7" w:rsidRDefault="006D78AE" w:rsidP="006D78AE">
            <w:pPr>
              <w:pStyle w:val="VBAILTBody"/>
              <w:keepNext/>
              <w:spacing w:before="0" w:after="0" w:line="240" w:lineRule="auto"/>
              <w:rPr>
                <w:rFonts w:ascii="Arial" w:hAnsi="Arial"/>
                <w:iCs/>
                <w:color w:val="auto"/>
              </w:rPr>
            </w:pPr>
            <w:r w:rsidRPr="008A1DE7">
              <w:rPr>
                <w:rFonts w:ascii="Arial" w:hAnsi="Arial"/>
                <w:iCs/>
                <w:color w:val="auto"/>
              </w:rPr>
              <w:t>Approver DOA, to:</w:t>
            </w:r>
          </w:p>
          <w:p w14:paraId="21E691AA" w14:textId="77777777" w:rsidR="006D78AE" w:rsidRPr="008A1DE7" w:rsidRDefault="006D78AE" w:rsidP="006D78AE">
            <w:pPr>
              <w:pStyle w:val="VBAILTBody"/>
              <w:keepNext/>
              <w:spacing w:before="0" w:after="0" w:line="240" w:lineRule="auto"/>
              <w:rPr>
                <w:rFonts w:ascii="Arial" w:hAnsi="Arial"/>
                <w:iCs/>
                <w:color w:val="auto"/>
              </w:rPr>
            </w:pPr>
            <w:r w:rsidRPr="008A1DE7">
              <w:rPr>
                <w:rFonts w:ascii="Arial" w:hAnsi="Arial"/>
                <w:iCs/>
                <w:color w:val="auto"/>
              </w:rPr>
              <w:t>Financer Approver ALAC/AAD, to:</w:t>
            </w:r>
          </w:p>
          <w:p w14:paraId="256EF309" w14:textId="77777777" w:rsidR="006D78AE" w:rsidRPr="008A1DE7" w:rsidRDefault="006D78AE" w:rsidP="006D78AE">
            <w:pPr>
              <w:pStyle w:val="VBAILTBody"/>
              <w:keepNext/>
              <w:spacing w:before="0" w:after="0" w:line="240" w:lineRule="auto"/>
              <w:rPr>
                <w:rFonts w:ascii="Arial" w:hAnsi="Arial"/>
                <w:iCs/>
                <w:color w:val="auto"/>
              </w:rPr>
            </w:pPr>
            <w:r w:rsidRPr="008A1DE7">
              <w:rPr>
                <w:rFonts w:ascii="Arial" w:hAnsi="Arial"/>
                <w:iCs/>
                <w:color w:val="auto"/>
              </w:rPr>
              <w:t>Purchase Order submitted to FMS, to:</w:t>
            </w:r>
          </w:p>
          <w:p w14:paraId="2C6E76AA" w14:textId="77777777" w:rsidR="006D78AE" w:rsidRPr="008A1DE7" w:rsidRDefault="006D78AE" w:rsidP="006D78AE">
            <w:pPr>
              <w:pStyle w:val="VBAILTBody"/>
              <w:keepNext/>
              <w:spacing w:before="0" w:after="0" w:line="240" w:lineRule="auto"/>
              <w:rPr>
                <w:rFonts w:ascii="Arial" w:hAnsi="Arial"/>
                <w:b/>
                <w:iCs/>
                <w:color w:val="auto"/>
              </w:rPr>
            </w:pPr>
            <w:r w:rsidRPr="008A1DE7">
              <w:rPr>
                <w:rFonts w:ascii="Arial" w:hAnsi="Arial"/>
                <w:iCs/>
                <w:color w:val="auto"/>
              </w:rPr>
              <w:t>Financial Management System (FMS)</w:t>
            </w:r>
          </w:p>
        </w:tc>
        <w:tc>
          <w:tcPr>
            <w:tcW w:w="5976" w:type="dxa"/>
            <w:tcBorders>
              <w:left w:val="dashSmallGap" w:sz="4" w:space="0" w:color="auto"/>
            </w:tcBorders>
          </w:tcPr>
          <w:p w14:paraId="24CB1BCB" w14:textId="2FCC5308" w:rsidR="006D78AE" w:rsidRPr="002E1991" w:rsidRDefault="006D78AE" w:rsidP="006D78AE">
            <w:pPr>
              <w:pStyle w:val="VBAILTBody"/>
              <w:keepNext/>
              <w:spacing w:before="0" w:after="0" w:line="240" w:lineRule="auto"/>
              <w:rPr>
                <w:rStyle w:val="Strong"/>
                <w:rFonts w:ascii="Arial" w:hAnsi="Arial"/>
                <w:b w:val="0"/>
                <w:bCs w:val="0"/>
                <w:color w:val="auto"/>
              </w:rPr>
            </w:pPr>
            <w:r w:rsidRPr="002E1991">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2</w:t>
            </w:r>
            <w:r w:rsidR="006365DC">
              <w:rPr>
                <w:rStyle w:val="Strong"/>
                <w:rFonts w:ascii="Arial" w:hAnsi="Arial"/>
                <w:color w:val="auto"/>
              </w:rPr>
              <w:t>5</w:t>
            </w:r>
            <w:r>
              <w:rPr>
                <w:rStyle w:val="Strong"/>
                <w:rFonts w:ascii="Arial" w:hAnsi="Arial"/>
                <w:color w:val="auto"/>
              </w:rPr>
              <w:t>.</w:t>
            </w:r>
            <w:r w:rsidRPr="008A1DE7">
              <w:rPr>
                <w:rFonts w:ascii="Arial" w:hAnsi="Arial"/>
                <w:color w:val="auto"/>
              </w:rPr>
              <w:t xml:space="preserve"> “</w:t>
            </w:r>
            <w:r w:rsidRPr="008A1DE7">
              <w:rPr>
                <w:rFonts w:ascii="Arial" w:hAnsi="Arial"/>
                <w:iCs/>
                <w:color w:val="auto"/>
              </w:rPr>
              <w:t>Requisitions Process</w:t>
            </w:r>
            <w:r w:rsidRPr="008A1DE7">
              <w:rPr>
                <w:rFonts w:ascii="Arial" w:hAnsi="Arial"/>
                <w:color w:val="auto"/>
              </w:rPr>
              <w:t>”</w:t>
            </w:r>
          </w:p>
        </w:tc>
      </w:tr>
      <w:tr w:rsidR="006D78AE" w:rsidRPr="002E1991" w14:paraId="68A52DDF" w14:textId="77777777" w:rsidTr="007C323A">
        <w:trPr>
          <w:jc w:val="center"/>
        </w:trPr>
        <w:tc>
          <w:tcPr>
            <w:tcW w:w="3326" w:type="dxa"/>
            <w:tcBorders>
              <w:right w:val="dashSmallGap" w:sz="4" w:space="0" w:color="auto"/>
            </w:tcBorders>
          </w:tcPr>
          <w:p w14:paraId="611914D1" w14:textId="77777777" w:rsidR="006D78AE" w:rsidRPr="008A1DE7" w:rsidRDefault="006D78AE" w:rsidP="006D78AE">
            <w:pPr>
              <w:pStyle w:val="VBAILTBody"/>
              <w:keepNext/>
              <w:spacing w:before="0" w:after="0" w:line="240" w:lineRule="auto"/>
              <w:rPr>
                <w:rStyle w:val="Emphasis"/>
                <w:rFonts w:ascii="Arial" w:hAnsi="Arial"/>
                <w:b/>
                <w:i w:val="0"/>
                <w:color w:val="auto"/>
              </w:rPr>
            </w:pPr>
            <w:r w:rsidRPr="008A1DE7">
              <w:rPr>
                <w:rFonts w:ascii="Arial" w:hAnsi="Arial"/>
                <w:b/>
                <w:iCs/>
                <w:color w:val="auto"/>
              </w:rPr>
              <w:t>CAATS Requisitions Obligations</w:t>
            </w:r>
          </w:p>
          <w:p w14:paraId="1A409096" w14:textId="77777777" w:rsidR="006D78AE" w:rsidRPr="008A1DE7" w:rsidRDefault="006D78AE" w:rsidP="006D78AE">
            <w:pPr>
              <w:pStyle w:val="VBAILTBody"/>
              <w:keepNext/>
              <w:spacing w:before="0" w:after="0" w:line="240" w:lineRule="auto"/>
              <w:rPr>
                <w:rFonts w:ascii="Arial" w:hAnsi="Arial"/>
                <w:iCs/>
                <w:color w:val="auto"/>
              </w:rPr>
            </w:pPr>
          </w:p>
        </w:tc>
        <w:tc>
          <w:tcPr>
            <w:tcW w:w="5976" w:type="dxa"/>
            <w:tcBorders>
              <w:left w:val="dashSmallGap" w:sz="4" w:space="0" w:color="auto"/>
            </w:tcBorders>
          </w:tcPr>
          <w:p w14:paraId="39F78B3B" w14:textId="7F6C7EB8" w:rsidR="006D78AE" w:rsidRPr="002E1991" w:rsidRDefault="006D78AE" w:rsidP="006D78AE">
            <w:pPr>
              <w:pStyle w:val="VBAILTBody"/>
              <w:keepNext/>
              <w:spacing w:before="0" w:after="0" w:line="240" w:lineRule="auto"/>
              <w:rPr>
                <w:rStyle w:val="Strong"/>
                <w:color w:val="auto"/>
              </w:rPr>
            </w:pPr>
            <w:r w:rsidRPr="002E1991">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2</w:t>
            </w:r>
            <w:r w:rsidR="002A5921">
              <w:rPr>
                <w:rStyle w:val="Strong"/>
                <w:rFonts w:ascii="Arial" w:hAnsi="Arial"/>
                <w:color w:val="auto"/>
              </w:rPr>
              <w:t>6</w:t>
            </w:r>
            <w:r>
              <w:rPr>
                <w:rStyle w:val="Strong"/>
                <w:rFonts w:ascii="Arial" w:hAnsi="Arial"/>
                <w:color w:val="auto"/>
              </w:rPr>
              <w:t>.</w:t>
            </w:r>
            <w:r w:rsidRPr="008A1DE7">
              <w:rPr>
                <w:rFonts w:ascii="Arial" w:hAnsi="Arial"/>
                <w:color w:val="auto"/>
              </w:rPr>
              <w:t xml:space="preserve"> “</w:t>
            </w:r>
            <w:r w:rsidRPr="008A1DE7">
              <w:rPr>
                <w:rFonts w:ascii="Arial" w:hAnsi="Arial"/>
                <w:bCs/>
                <w:color w:val="auto"/>
              </w:rPr>
              <w:t>CAATS Requisitions Obligations”</w:t>
            </w:r>
          </w:p>
        </w:tc>
      </w:tr>
      <w:tr w:rsidR="006D78AE" w:rsidRPr="008A1DE7" w14:paraId="1745D67B" w14:textId="77777777" w:rsidTr="007C323A">
        <w:trPr>
          <w:jc w:val="center"/>
        </w:trPr>
        <w:tc>
          <w:tcPr>
            <w:tcW w:w="3326" w:type="dxa"/>
            <w:tcBorders>
              <w:right w:val="dashSmallGap" w:sz="4" w:space="0" w:color="auto"/>
            </w:tcBorders>
          </w:tcPr>
          <w:p w14:paraId="23DDC33E" w14:textId="77777777" w:rsidR="006D78AE" w:rsidRPr="008A1DE7" w:rsidRDefault="006D78AE" w:rsidP="006D78AE">
            <w:pPr>
              <w:pStyle w:val="VBAILTBody"/>
              <w:keepNext/>
              <w:spacing w:before="0" w:after="0" w:line="240" w:lineRule="auto"/>
              <w:rPr>
                <w:rFonts w:ascii="Arial" w:hAnsi="Arial"/>
                <w:b/>
                <w:iCs/>
                <w:color w:val="auto"/>
              </w:rPr>
            </w:pPr>
            <w:r w:rsidRPr="008A1DE7">
              <w:rPr>
                <w:rFonts w:ascii="Arial" w:hAnsi="Arial"/>
                <w:b/>
                <w:iCs/>
                <w:color w:val="auto"/>
              </w:rPr>
              <w:t>CAATS Requisitions Obligations, Cont.</w:t>
            </w:r>
          </w:p>
        </w:tc>
        <w:tc>
          <w:tcPr>
            <w:tcW w:w="5976" w:type="dxa"/>
            <w:tcBorders>
              <w:left w:val="dashSmallGap" w:sz="4" w:space="0" w:color="auto"/>
            </w:tcBorders>
          </w:tcPr>
          <w:p w14:paraId="0D97E556" w14:textId="015BF035" w:rsidR="006D78AE" w:rsidRPr="008A1DE7" w:rsidRDefault="006D78AE" w:rsidP="006D78AE">
            <w:pPr>
              <w:pStyle w:val="VBAILTBody"/>
              <w:keepNext/>
              <w:spacing w:before="0" w:after="0" w:line="240" w:lineRule="auto"/>
              <w:rPr>
                <w:rStyle w:val="Strong"/>
                <w:rFonts w:ascii="Arial" w:hAnsi="Arial"/>
                <w:b w:val="0"/>
                <w:color w:val="auto"/>
              </w:rPr>
            </w:pPr>
            <w:r w:rsidRPr="002E1991">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2</w:t>
            </w:r>
            <w:r w:rsidR="002A5921">
              <w:rPr>
                <w:rStyle w:val="Strong"/>
                <w:rFonts w:ascii="Arial" w:hAnsi="Arial"/>
                <w:color w:val="auto"/>
              </w:rPr>
              <w:t>7</w:t>
            </w:r>
            <w:r>
              <w:rPr>
                <w:rStyle w:val="Strong"/>
                <w:rFonts w:ascii="Arial" w:hAnsi="Arial"/>
                <w:color w:val="auto"/>
              </w:rPr>
              <w:t>.</w:t>
            </w:r>
            <w:r w:rsidRPr="008A1DE7">
              <w:rPr>
                <w:rFonts w:ascii="Arial" w:hAnsi="Arial"/>
                <w:color w:val="auto"/>
              </w:rPr>
              <w:t xml:space="preserve"> “</w:t>
            </w:r>
            <w:r w:rsidRPr="008A1DE7">
              <w:rPr>
                <w:rFonts w:ascii="Arial" w:hAnsi="Arial"/>
                <w:bCs/>
                <w:color w:val="auto"/>
              </w:rPr>
              <w:t>CAATS Requisitions Obligations, Cont.”</w:t>
            </w:r>
          </w:p>
        </w:tc>
      </w:tr>
      <w:tr w:rsidR="006D78AE" w:rsidRPr="002E1991" w14:paraId="14F39A4B" w14:textId="77777777" w:rsidTr="007C323A">
        <w:trPr>
          <w:jc w:val="center"/>
        </w:trPr>
        <w:tc>
          <w:tcPr>
            <w:tcW w:w="3326" w:type="dxa"/>
            <w:tcBorders>
              <w:right w:val="dashSmallGap" w:sz="4" w:space="0" w:color="auto"/>
            </w:tcBorders>
          </w:tcPr>
          <w:p w14:paraId="6D41F609" w14:textId="77777777" w:rsidR="006D78AE" w:rsidRPr="008A1DE7" w:rsidRDefault="006D78AE" w:rsidP="006D78AE">
            <w:pPr>
              <w:pStyle w:val="VBAILTBody"/>
              <w:spacing w:before="0" w:after="0" w:line="240" w:lineRule="auto"/>
              <w:rPr>
                <w:rFonts w:ascii="Arial" w:hAnsi="Arial"/>
                <w:b/>
                <w:iCs/>
                <w:color w:val="auto"/>
              </w:rPr>
            </w:pPr>
            <w:r w:rsidRPr="008A1DE7">
              <w:rPr>
                <w:rFonts w:ascii="Arial" w:hAnsi="Arial"/>
                <w:b/>
                <w:iCs/>
                <w:color w:val="auto"/>
              </w:rPr>
              <w:t>CAATS Requisitions Obligations, Cont.</w:t>
            </w:r>
          </w:p>
        </w:tc>
        <w:tc>
          <w:tcPr>
            <w:tcW w:w="5976" w:type="dxa"/>
            <w:tcBorders>
              <w:left w:val="dashSmallGap" w:sz="4" w:space="0" w:color="auto"/>
            </w:tcBorders>
          </w:tcPr>
          <w:p w14:paraId="1688B0CE" w14:textId="035FDB9C" w:rsidR="006D78AE" w:rsidRPr="002E1991" w:rsidRDefault="006D78AE" w:rsidP="006D78AE">
            <w:pPr>
              <w:pStyle w:val="VBAILTBody"/>
              <w:spacing w:before="0" w:after="0" w:line="240" w:lineRule="auto"/>
              <w:rPr>
                <w:rStyle w:val="Strong"/>
                <w:rFonts w:ascii="Arial" w:hAnsi="Arial"/>
                <w:color w:val="auto"/>
              </w:rPr>
            </w:pPr>
            <w:r w:rsidRPr="002E1991">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2</w:t>
            </w:r>
            <w:r w:rsidR="002A5921">
              <w:rPr>
                <w:rStyle w:val="Strong"/>
                <w:rFonts w:ascii="Arial" w:hAnsi="Arial"/>
                <w:color w:val="auto"/>
              </w:rPr>
              <w:t>8</w:t>
            </w:r>
            <w:r>
              <w:rPr>
                <w:rStyle w:val="Strong"/>
                <w:rFonts w:ascii="Arial" w:hAnsi="Arial"/>
                <w:color w:val="auto"/>
              </w:rPr>
              <w:t>.</w:t>
            </w:r>
            <w:r w:rsidRPr="008A1DE7">
              <w:rPr>
                <w:rFonts w:ascii="Arial" w:hAnsi="Arial"/>
                <w:color w:val="auto"/>
              </w:rPr>
              <w:t xml:space="preserve"> “</w:t>
            </w:r>
            <w:r w:rsidRPr="008A1DE7">
              <w:rPr>
                <w:rFonts w:ascii="Arial" w:hAnsi="Arial"/>
                <w:bCs/>
                <w:color w:val="auto"/>
              </w:rPr>
              <w:t>CAATS Requisitions Obligations, Cont.”</w:t>
            </w:r>
          </w:p>
        </w:tc>
      </w:tr>
      <w:tr w:rsidR="006D78AE" w:rsidRPr="002E1991" w14:paraId="02BE752F" w14:textId="77777777" w:rsidTr="007C323A">
        <w:trPr>
          <w:jc w:val="center"/>
        </w:trPr>
        <w:tc>
          <w:tcPr>
            <w:tcW w:w="3326" w:type="dxa"/>
            <w:tcBorders>
              <w:right w:val="dashSmallGap" w:sz="4" w:space="0" w:color="auto"/>
            </w:tcBorders>
          </w:tcPr>
          <w:p w14:paraId="6072DF59" w14:textId="77777777" w:rsidR="006D78AE" w:rsidRPr="008A1DE7" w:rsidRDefault="006D78AE" w:rsidP="006D78AE">
            <w:pPr>
              <w:pStyle w:val="VBAILTBody"/>
              <w:spacing w:before="0" w:after="0" w:line="240" w:lineRule="auto"/>
              <w:rPr>
                <w:rFonts w:ascii="Arial" w:hAnsi="Arial"/>
                <w:b/>
                <w:iCs/>
                <w:color w:val="auto"/>
              </w:rPr>
            </w:pPr>
            <w:r w:rsidRPr="008A1DE7">
              <w:rPr>
                <w:rFonts w:ascii="Arial" w:hAnsi="Arial"/>
                <w:b/>
                <w:iCs/>
                <w:color w:val="auto"/>
              </w:rPr>
              <w:t>Review Obligation Procedures</w:t>
            </w:r>
          </w:p>
          <w:p w14:paraId="31EF4AB3" w14:textId="77777777" w:rsidR="006D78AE" w:rsidRPr="008A1DE7" w:rsidRDefault="006D78AE" w:rsidP="006D78AE">
            <w:pPr>
              <w:pStyle w:val="VBAILTBody"/>
              <w:spacing w:before="0" w:after="0" w:line="240" w:lineRule="auto"/>
              <w:rPr>
                <w:rFonts w:ascii="Arial" w:hAnsi="Arial"/>
                <w:iCs/>
                <w:color w:val="auto"/>
              </w:rPr>
            </w:pPr>
            <w:r w:rsidRPr="008A1DE7">
              <w:rPr>
                <w:rFonts w:ascii="Arial" w:hAnsi="Arial"/>
                <w:iCs/>
                <w:color w:val="auto"/>
              </w:rPr>
              <w:t>Step 3: Analyze existing obligations.</w:t>
            </w:r>
          </w:p>
          <w:p w14:paraId="4411880C" w14:textId="77777777" w:rsidR="006D78AE" w:rsidRPr="008A1DE7" w:rsidRDefault="006D78AE" w:rsidP="006D78AE">
            <w:pPr>
              <w:pStyle w:val="VBAILTBody"/>
              <w:numPr>
                <w:ilvl w:val="0"/>
                <w:numId w:val="48"/>
              </w:numPr>
              <w:spacing w:before="0" w:after="0" w:line="240" w:lineRule="auto"/>
              <w:ind w:left="360"/>
              <w:rPr>
                <w:rFonts w:ascii="Arial" w:hAnsi="Arial"/>
                <w:color w:val="auto"/>
              </w:rPr>
            </w:pPr>
            <w:r w:rsidRPr="008A1DE7">
              <w:rPr>
                <w:rFonts w:ascii="Arial" w:hAnsi="Arial"/>
                <w:color w:val="auto"/>
              </w:rPr>
              <w:t>Determine that monthly payments, transfers and offsets are correctly applied to obligations</w:t>
            </w:r>
          </w:p>
          <w:p w14:paraId="6F9D1816" w14:textId="77777777" w:rsidR="006D78AE" w:rsidRPr="008A1DE7" w:rsidRDefault="006D78AE" w:rsidP="006D78AE">
            <w:pPr>
              <w:pStyle w:val="VBAILTBody"/>
              <w:numPr>
                <w:ilvl w:val="0"/>
                <w:numId w:val="48"/>
              </w:numPr>
              <w:spacing w:before="0" w:after="0" w:line="240" w:lineRule="auto"/>
              <w:ind w:left="360"/>
              <w:rPr>
                <w:rFonts w:ascii="Arial" w:hAnsi="Arial"/>
                <w:color w:val="auto"/>
              </w:rPr>
            </w:pPr>
            <w:r w:rsidRPr="008A1DE7">
              <w:rPr>
                <w:rFonts w:ascii="Arial" w:hAnsi="Arial"/>
                <w:iCs/>
                <w:color w:val="auto"/>
              </w:rPr>
              <w:t xml:space="preserve">Ensure the obligation has sufficient funding for upcoming expenditures using RSD reports F850 and F851 </w:t>
            </w:r>
          </w:p>
          <w:p w14:paraId="78B1FB20" w14:textId="77777777" w:rsidR="006D78AE" w:rsidRPr="008A1DE7" w:rsidRDefault="006D78AE" w:rsidP="006D78AE">
            <w:pPr>
              <w:pStyle w:val="VBAILTBody"/>
              <w:numPr>
                <w:ilvl w:val="0"/>
                <w:numId w:val="48"/>
              </w:numPr>
              <w:spacing w:before="0" w:after="0" w:line="240" w:lineRule="auto"/>
              <w:ind w:left="360"/>
              <w:rPr>
                <w:rFonts w:ascii="Arial" w:hAnsi="Arial"/>
                <w:color w:val="auto"/>
              </w:rPr>
            </w:pPr>
            <w:r w:rsidRPr="008A1DE7">
              <w:rPr>
                <w:rFonts w:ascii="Arial" w:hAnsi="Arial"/>
                <w:iCs/>
                <w:color w:val="auto"/>
              </w:rPr>
              <w:t xml:space="preserve">Research aged Unliquidated Obligations (UDO) for current activity </w:t>
            </w:r>
            <w:r w:rsidRPr="008A1DE7">
              <w:rPr>
                <w:rFonts w:ascii="Arial" w:hAnsi="Arial"/>
                <w:iCs/>
                <w:color w:val="auto"/>
              </w:rPr>
              <w:lastRenderedPageBreak/>
              <w:t>and &gt; 60 days (Monthly EOM CAATS Reconciliation)</w:t>
            </w:r>
          </w:p>
        </w:tc>
        <w:tc>
          <w:tcPr>
            <w:tcW w:w="5976" w:type="dxa"/>
            <w:tcBorders>
              <w:left w:val="dashSmallGap" w:sz="4" w:space="0" w:color="auto"/>
            </w:tcBorders>
          </w:tcPr>
          <w:p w14:paraId="5EFBF3A2" w14:textId="493FD7FC" w:rsidR="006D78AE" w:rsidRPr="002E1991" w:rsidRDefault="006D78AE" w:rsidP="006D78AE">
            <w:pPr>
              <w:pStyle w:val="VBAILTBody"/>
              <w:spacing w:before="0" w:after="0" w:line="240" w:lineRule="auto"/>
              <w:rPr>
                <w:rStyle w:val="Strong"/>
                <w:rFonts w:ascii="Arial" w:hAnsi="Arial"/>
                <w:color w:val="auto"/>
              </w:rPr>
            </w:pPr>
            <w:r w:rsidRPr="002E1991">
              <w:rPr>
                <w:rStyle w:val="Strong"/>
                <w:rFonts w:ascii="Arial" w:hAnsi="Arial"/>
                <w:b w:val="0"/>
                <w:color w:val="auto"/>
              </w:rPr>
              <w:lastRenderedPageBreak/>
              <w:t>Slide</w:t>
            </w:r>
            <w:r w:rsidRPr="008A1DE7">
              <w:rPr>
                <w:rFonts w:ascii="Arial" w:hAnsi="Arial"/>
                <w:color w:val="auto"/>
              </w:rPr>
              <w:t xml:space="preserve"> </w:t>
            </w:r>
            <w:r>
              <w:rPr>
                <w:rStyle w:val="Strong"/>
                <w:rFonts w:ascii="Arial" w:hAnsi="Arial"/>
                <w:color w:val="auto"/>
              </w:rPr>
              <w:t>2</w:t>
            </w:r>
            <w:r w:rsidR="002A5921">
              <w:rPr>
                <w:rStyle w:val="Strong"/>
                <w:rFonts w:ascii="Arial" w:hAnsi="Arial"/>
                <w:color w:val="auto"/>
              </w:rPr>
              <w:t>9</w:t>
            </w:r>
            <w:r>
              <w:rPr>
                <w:rStyle w:val="Strong"/>
                <w:rFonts w:ascii="Arial" w:hAnsi="Arial"/>
                <w:color w:val="auto"/>
              </w:rPr>
              <w:t>.</w:t>
            </w:r>
            <w:r w:rsidRPr="008A1DE7">
              <w:rPr>
                <w:rFonts w:ascii="Arial" w:hAnsi="Arial"/>
                <w:color w:val="auto"/>
              </w:rPr>
              <w:t xml:space="preserve"> “</w:t>
            </w:r>
            <w:r w:rsidRPr="008A1DE7">
              <w:rPr>
                <w:rFonts w:ascii="Arial" w:hAnsi="Arial"/>
                <w:bCs/>
                <w:color w:val="auto"/>
              </w:rPr>
              <w:t>Review Obligation Procedures”</w:t>
            </w:r>
          </w:p>
        </w:tc>
      </w:tr>
      <w:tr w:rsidR="006D78AE" w:rsidRPr="002E1991" w14:paraId="3973058F" w14:textId="77777777" w:rsidTr="007C323A">
        <w:trPr>
          <w:jc w:val="center"/>
        </w:trPr>
        <w:tc>
          <w:tcPr>
            <w:tcW w:w="3326" w:type="dxa"/>
            <w:tcBorders>
              <w:right w:val="dashSmallGap" w:sz="4" w:space="0" w:color="auto"/>
            </w:tcBorders>
          </w:tcPr>
          <w:p w14:paraId="5FA22BB1" w14:textId="77777777" w:rsidR="006D78AE" w:rsidRPr="008A1DE7" w:rsidRDefault="006D78AE" w:rsidP="006D78AE">
            <w:pPr>
              <w:pStyle w:val="VBAILTBody"/>
              <w:keepNext/>
              <w:spacing w:before="0" w:after="0" w:line="240" w:lineRule="auto"/>
              <w:rPr>
                <w:rFonts w:ascii="Arial" w:hAnsi="Arial"/>
                <w:b/>
                <w:iCs/>
                <w:color w:val="auto"/>
              </w:rPr>
            </w:pPr>
            <w:r w:rsidRPr="008A1DE7">
              <w:rPr>
                <w:rFonts w:ascii="Arial" w:hAnsi="Arial"/>
                <w:b/>
                <w:iCs/>
                <w:color w:val="auto"/>
              </w:rPr>
              <w:t>Sample F850 Report</w:t>
            </w:r>
          </w:p>
        </w:tc>
        <w:tc>
          <w:tcPr>
            <w:tcW w:w="5976" w:type="dxa"/>
            <w:tcBorders>
              <w:left w:val="dashSmallGap" w:sz="4" w:space="0" w:color="auto"/>
            </w:tcBorders>
          </w:tcPr>
          <w:p w14:paraId="6B73182A" w14:textId="39B22383" w:rsidR="006D78AE" w:rsidRPr="002E1991" w:rsidRDefault="006D78AE" w:rsidP="006D78AE">
            <w:pPr>
              <w:pStyle w:val="VBAILTBody"/>
              <w:keepNext/>
              <w:spacing w:before="0" w:after="0" w:line="240" w:lineRule="auto"/>
              <w:rPr>
                <w:rStyle w:val="Strong"/>
                <w:rFonts w:ascii="Arial" w:hAnsi="Arial"/>
                <w:b w:val="0"/>
                <w:color w:val="auto"/>
              </w:rPr>
            </w:pPr>
            <w:r w:rsidRPr="002E1991">
              <w:rPr>
                <w:rStyle w:val="Strong"/>
                <w:rFonts w:ascii="Arial" w:hAnsi="Arial"/>
                <w:b w:val="0"/>
                <w:color w:val="auto"/>
              </w:rPr>
              <w:t>Slide</w:t>
            </w:r>
            <w:r w:rsidRPr="008A1DE7">
              <w:rPr>
                <w:rFonts w:ascii="Arial" w:hAnsi="Arial"/>
                <w:color w:val="auto"/>
              </w:rPr>
              <w:t xml:space="preserve"> </w:t>
            </w:r>
            <w:r w:rsidR="00CC546F">
              <w:rPr>
                <w:rFonts w:ascii="Arial" w:hAnsi="Arial"/>
                <w:b/>
                <w:color w:val="auto"/>
              </w:rPr>
              <w:t>30</w:t>
            </w:r>
            <w:r w:rsidRPr="004211D3">
              <w:rPr>
                <w:rFonts w:ascii="Arial" w:hAnsi="Arial"/>
                <w:b/>
                <w:color w:val="auto"/>
              </w:rPr>
              <w:t>.</w:t>
            </w:r>
            <w:r w:rsidRPr="008A1DE7">
              <w:rPr>
                <w:rFonts w:ascii="Arial" w:hAnsi="Arial"/>
                <w:color w:val="auto"/>
              </w:rPr>
              <w:t xml:space="preserve"> “</w:t>
            </w:r>
            <w:r w:rsidRPr="008A1DE7">
              <w:rPr>
                <w:rFonts w:ascii="Arial" w:hAnsi="Arial"/>
                <w:bCs/>
                <w:color w:val="auto"/>
              </w:rPr>
              <w:t>Sample F850 Report”</w:t>
            </w:r>
          </w:p>
        </w:tc>
      </w:tr>
      <w:tr w:rsidR="006D78AE" w:rsidRPr="008A1DE7" w14:paraId="0D8A50E7" w14:textId="77777777" w:rsidTr="007C323A">
        <w:trPr>
          <w:jc w:val="center"/>
        </w:trPr>
        <w:tc>
          <w:tcPr>
            <w:tcW w:w="3326" w:type="dxa"/>
            <w:tcBorders>
              <w:right w:val="dashSmallGap" w:sz="4" w:space="0" w:color="auto"/>
            </w:tcBorders>
          </w:tcPr>
          <w:p w14:paraId="0CA913FF" w14:textId="77777777" w:rsidR="006D78AE" w:rsidRPr="008A1DE7" w:rsidRDefault="006D78AE" w:rsidP="006D78AE">
            <w:pPr>
              <w:keepNext/>
              <w:rPr>
                <w:b/>
                <w:color w:val="auto"/>
              </w:rPr>
            </w:pPr>
            <w:r w:rsidRPr="008A1DE7">
              <w:rPr>
                <w:b/>
                <w:color w:val="auto"/>
              </w:rPr>
              <w:t>Poll Question:</w:t>
            </w:r>
          </w:p>
          <w:p w14:paraId="4D70D755" w14:textId="77777777" w:rsidR="006D78AE" w:rsidRPr="008A1DE7" w:rsidRDefault="006D78AE" w:rsidP="006D78AE">
            <w:pPr>
              <w:keepNext/>
              <w:rPr>
                <w:color w:val="auto"/>
              </w:rPr>
            </w:pPr>
            <w:r w:rsidRPr="00860DD7">
              <w:rPr>
                <w:color w:val="auto"/>
              </w:rPr>
              <w:t>VA Form 1358 and VA Form 2237 obligations are processed in which system?</w:t>
            </w:r>
          </w:p>
          <w:p w14:paraId="7D01AC78" w14:textId="77777777" w:rsidR="006D78AE" w:rsidRPr="008A1DE7" w:rsidRDefault="006D78AE" w:rsidP="006D78AE">
            <w:pPr>
              <w:numPr>
                <w:ilvl w:val="0"/>
                <w:numId w:val="50"/>
              </w:numPr>
              <w:ind w:left="720"/>
              <w:rPr>
                <w:color w:val="auto"/>
              </w:rPr>
            </w:pPr>
            <w:r w:rsidRPr="008A1DE7">
              <w:rPr>
                <w:color w:val="auto"/>
              </w:rPr>
              <w:t>FMS</w:t>
            </w:r>
          </w:p>
          <w:p w14:paraId="44427A92" w14:textId="77777777" w:rsidR="006D78AE" w:rsidRPr="008A1DE7" w:rsidRDefault="006D78AE" w:rsidP="006D78AE">
            <w:pPr>
              <w:numPr>
                <w:ilvl w:val="0"/>
                <w:numId w:val="50"/>
              </w:numPr>
              <w:ind w:left="720"/>
              <w:rPr>
                <w:color w:val="auto"/>
              </w:rPr>
            </w:pPr>
            <w:r w:rsidRPr="008A1DE7">
              <w:rPr>
                <w:color w:val="auto"/>
              </w:rPr>
              <w:t>FASPAC</w:t>
            </w:r>
          </w:p>
          <w:p w14:paraId="4564F9FF" w14:textId="77777777" w:rsidR="006D78AE" w:rsidRPr="008A1DE7" w:rsidRDefault="006D78AE" w:rsidP="006D78AE">
            <w:pPr>
              <w:numPr>
                <w:ilvl w:val="0"/>
                <w:numId w:val="50"/>
              </w:numPr>
              <w:ind w:left="720"/>
              <w:rPr>
                <w:color w:val="auto"/>
              </w:rPr>
            </w:pPr>
            <w:r w:rsidRPr="008A1DE7">
              <w:rPr>
                <w:color w:val="auto"/>
              </w:rPr>
              <w:t>eCMS</w:t>
            </w:r>
          </w:p>
          <w:p w14:paraId="4DD78600" w14:textId="77777777" w:rsidR="006D78AE" w:rsidRPr="008A1DE7" w:rsidRDefault="006D78AE" w:rsidP="006D78AE">
            <w:pPr>
              <w:numPr>
                <w:ilvl w:val="0"/>
                <w:numId w:val="50"/>
              </w:numPr>
              <w:ind w:left="720"/>
              <w:rPr>
                <w:color w:val="auto"/>
              </w:rPr>
            </w:pPr>
            <w:r w:rsidRPr="008A1DE7">
              <w:rPr>
                <w:bCs/>
                <w:color w:val="auto"/>
              </w:rPr>
              <w:t>CAATS</w:t>
            </w:r>
          </w:p>
        </w:tc>
        <w:tc>
          <w:tcPr>
            <w:tcW w:w="5976" w:type="dxa"/>
            <w:tcBorders>
              <w:left w:val="dashSmallGap" w:sz="4" w:space="0" w:color="auto"/>
            </w:tcBorders>
          </w:tcPr>
          <w:p w14:paraId="603C8A16" w14:textId="4AD61420" w:rsidR="006D78AE" w:rsidRPr="008A1DE7" w:rsidRDefault="006D78AE" w:rsidP="006D78AE">
            <w:pPr>
              <w:pStyle w:val="VBAILTBody"/>
              <w:keepNext/>
              <w:spacing w:before="0" w:after="0" w:line="240" w:lineRule="auto"/>
              <w:rPr>
                <w:rStyle w:val="Strong"/>
                <w:rFonts w:ascii="Arial" w:hAnsi="Arial"/>
                <w:b w:val="0"/>
                <w:bCs w:val="0"/>
                <w:color w:val="auto"/>
              </w:rPr>
            </w:pPr>
            <w:r w:rsidRPr="002E1991">
              <w:rPr>
                <w:rStyle w:val="Strong"/>
                <w:rFonts w:ascii="Arial" w:hAnsi="Arial"/>
                <w:b w:val="0"/>
                <w:color w:val="auto"/>
              </w:rPr>
              <w:t>Slide</w:t>
            </w:r>
            <w:r>
              <w:rPr>
                <w:rStyle w:val="Strong"/>
                <w:rFonts w:ascii="Arial" w:hAnsi="Arial"/>
                <w:color w:val="auto"/>
              </w:rPr>
              <w:t xml:space="preserve"> </w:t>
            </w:r>
            <w:r w:rsidR="00F4794C">
              <w:rPr>
                <w:rStyle w:val="Strong"/>
                <w:rFonts w:ascii="Arial" w:hAnsi="Arial"/>
                <w:color w:val="auto"/>
              </w:rPr>
              <w:t>31</w:t>
            </w:r>
            <w:r>
              <w:rPr>
                <w:rStyle w:val="Strong"/>
                <w:rFonts w:ascii="Arial" w:hAnsi="Arial"/>
                <w:color w:val="auto"/>
              </w:rPr>
              <w:t>.</w:t>
            </w:r>
            <w:r w:rsidRPr="008A1DE7">
              <w:rPr>
                <w:rFonts w:ascii="Arial" w:hAnsi="Arial"/>
                <w:color w:val="auto"/>
              </w:rPr>
              <w:t xml:space="preserve"> “Poll Question”</w:t>
            </w:r>
          </w:p>
        </w:tc>
      </w:tr>
      <w:tr w:rsidR="006D78AE" w:rsidRPr="008A1DE7" w14:paraId="1E354906" w14:textId="77777777" w:rsidTr="007C323A">
        <w:trPr>
          <w:jc w:val="center"/>
        </w:trPr>
        <w:tc>
          <w:tcPr>
            <w:tcW w:w="3326" w:type="dxa"/>
            <w:tcBorders>
              <w:right w:val="dashSmallGap" w:sz="4" w:space="0" w:color="auto"/>
            </w:tcBorders>
          </w:tcPr>
          <w:p w14:paraId="0E4E5868" w14:textId="77777777" w:rsidR="006D78AE" w:rsidRPr="008A1DE7" w:rsidRDefault="006D78AE" w:rsidP="006D78AE">
            <w:pPr>
              <w:pStyle w:val="VBAILTBody"/>
              <w:spacing w:before="0" w:after="0" w:line="240" w:lineRule="auto"/>
              <w:rPr>
                <w:rFonts w:ascii="Arial" w:hAnsi="Arial"/>
                <w:b/>
                <w:iCs/>
                <w:color w:val="auto"/>
              </w:rPr>
            </w:pPr>
            <w:r w:rsidRPr="008A1DE7">
              <w:rPr>
                <w:rStyle w:val="Emphasis"/>
                <w:rFonts w:ascii="Arial" w:hAnsi="Arial"/>
                <w:b/>
                <w:i w:val="0"/>
                <w:color w:val="auto"/>
              </w:rPr>
              <w:t>FMS Research Tables</w:t>
            </w:r>
          </w:p>
          <w:p w14:paraId="6EA240E1" w14:textId="77777777" w:rsidR="006D78AE" w:rsidRPr="008A1DE7" w:rsidRDefault="006D78AE" w:rsidP="006D78AE">
            <w:pPr>
              <w:pStyle w:val="VBAILTbullet1"/>
              <w:numPr>
                <w:ilvl w:val="0"/>
                <w:numId w:val="29"/>
              </w:numPr>
              <w:spacing w:before="0" w:line="240" w:lineRule="auto"/>
              <w:rPr>
                <w:rFonts w:ascii="Arial" w:hAnsi="Arial"/>
                <w:b/>
                <w:color w:val="auto"/>
              </w:rPr>
            </w:pPr>
            <w:r w:rsidRPr="008A1DE7">
              <w:rPr>
                <w:rFonts w:ascii="Arial" w:hAnsi="Arial"/>
                <w:b/>
                <w:color w:val="auto"/>
              </w:rPr>
              <w:t xml:space="preserve">ALLW - Allowance Table  </w:t>
            </w:r>
          </w:p>
          <w:p w14:paraId="619FF34B" w14:textId="77777777" w:rsidR="006D78AE" w:rsidRPr="008A1DE7" w:rsidRDefault="006D78AE" w:rsidP="006D78AE">
            <w:pPr>
              <w:pStyle w:val="VBAILTbullet1"/>
              <w:numPr>
                <w:ilvl w:val="1"/>
                <w:numId w:val="29"/>
              </w:numPr>
              <w:spacing w:before="0" w:line="240" w:lineRule="auto"/>
              <w:ind w:left="720"/>
              <w:rPr>
                <w:rFonts w:ascii="Arial" w:hAnsi="Arial"/>
                <w:color w:val="auto"/>
              </w:rPr>
            </w:pPr>
            <w:r w:rsidRPr="008A1DE7">
              <w:rPr>
                <w:rFonts w:ascii="Arial" w:hAnsi="Arial"/>
                <w:color w:val="auto"/>
              </w:rPr>
              <w:t>Provides available allowance balances</w:t>
            </w:r>
          </w:p>
          <w:p w14:paraId="50457251" w14:textId="77777777" w:rsidR="006D78AE" w:rsidRPr="008A1DE7" w:rsidRDefault="006D78AE" w:rsidP="006D78AE">
            <w:pPr>
              <w:pStyle w:val="VBAILTbullet1"/>
              <w:numPr>
                <w:ilvl w:val="0"/>
                <w:numId w:val="29"/>
              </w:numPr>
              <w:spacing w:before="0" w:line="240" w:lineRule="auto"/>
              <w:rPr>
                <w:rFonts w:ascii="Arial" w:hAnsi="Arial"/>
                <w:b/>
                <w:color w:val="auto"/>
              </w:rPr>
            </w:pPr>
            <w:r w:rsidRPr="008A1DE7">
              <w:rPr>
                <w:rFonts w:ascii="Arial" w:hAnsi="Arial"/>
                <w:b/>
                <w:color w:val="auto"/>
              </w:rPr>
              <w:t xml:space="preserve">SASP - Suballowance Spending Control Inquiry Table  </w:t>
            </w:r>
          </w:p>
          <w:p w14:paraId="133F60C0" w14:textId="77777777" w:rsidR="006D78AE" w:rsidRPr="008A1DE7" w:rsidRDefault="006D78AE" w:rsidP="006D78AE">
            <w:pPr>
              <w:pStyle w:val="VBAILTbullet1"/>
              <w:numPr>
                <w:ilvl w:val="1"/>
                <w:numId w:val="29"/>
              </w:numPr>
              <w:spacing w:before="0" w:line="240" w:lineRule="auto"/>
              <w:ind w:left="720"/>
              <w:rPr>
                <w:rFonts w:ascii="Arial" w:hAnsi="Arial"/>
                <w:color w:val="auto"/>
              </w:rPr>
            </w:pPr>
            <w:r w:rsidRPr="008A1DE7">
              <w:rPr>
                <w:rFonts w:ascii="Arial" w:hAnsi="Arial"/>
                <w:color w:val="auto"/>
              </w:rPr>
              <w:t>Provides available FCP/LMT balances</w:t>
            </w:r>
          </w:p>
          <w:p w14:paraId="016F58A1" w14:textId="77777777" w:rsidR="006D78AE" w:rsidRPr="008A1DE7" w:rsidRDefault="006D78AE" w:rsidP="006D78AE">
            <w:pPr>
              <w:pStyle w:val="VBAILTbullet1"/>
              <w:numPr>
                <w:ilvl w:val="0"/>
                <w:numId w:val="29"/>
              </w:numPr>
              <w:spacing w:before="0" w:line="240" w:lineRule="auto"/>
              <w:rPr>
                <w:rFonts w:ascii="Arial" w:hAnsi="Arial"/>
                <w:b/>
                <w:color w:val="auto"/>
              </w:rPr>
            </w:pPr>
            <w:r w:rsidRPr="008A1DE7">
              <w:rPr>
                <w:rFonts w:ascii="Arial" w:hAnsi="Arial"/>
                <w:b/>
                <w:color w:val="auto"/>
              </w:rPr>
              <w:t>FUND - Fund Reference Data Table</w:t>
            </w:r>
          </w:p>
          <w:p w14:paraId="27A7D8C7" w14:textId="77777777" w:rsidR="006D78AE" w:rsidRPr="008A1DE7" w:rsidRDefault="006D78AE" w:rsidP="006D78AE">
            <w:pPr>
              <w:pStyle w:val="VBAILTbullet1"/>
              <w:numPr>
                <w:ilvl w:val="1"/>
                <w:numId w:val="29"/>
              </w:numPr>
              <w:spacing w:before="0" w:line="240" w:lineRule="auto"/>
              <w:ind w:left="720"/>
              <w:rPr>
                <w:rFonts w:ascii="Arial" w:hAnsi="Arial"/>
                <w:color w:val="auto"/>
              </w:rPr>
            </w:pPr>
            <w:r w:rsidRPr="008A1DE7">
              <w:rPr>
                <w:rFonts w:ascii="Arial" w:hAnsi="Arial"/>
                <w:color w:val="auto"/>
              </w:rPr>
              <w:t>Description of Funds</w:t>
            </w:r>
          </w:p>
          <w:p w14:paraId="6D341E49" w14:textId="77777777" w:rsidR="006D78AE" w:rsidRPr="008A1DE7" w:rsidRDefault="006D78AE" w:rsidP="006D78AE">
            <w:pPr>
              <w:pStyle w:val="VBAILTbullet1"/>
              <w:numPr>
                <w:ilvl w:val="0"/>
                <w:numId w:val="29"/>
              </w:numPr>
              <w:spacing w:before="0" w:line="240" w:lineRule="auto"/>
              <w:rPr>
                <w:rFonts w:ascii="Arial" w:hAnsi="Arial"/>
                <w:b/>
                <w:color w:val="auto"/>
              </w:rPr>
            </w:pPr>
            <w:r w:rsidRPr="008A1DE7">
              <w:rPr>
                <w:rFonts w:ascii="Arial" w:hAnsi="Arial"/>
                <w:b/>
                <w:color w:val="auto"/>
              </w:rPr>
              <w:t xml:space="preserve">PGMT - FCP/Project Table </w:t>
            </w:r>
          </w:p>
          <w:p w14:paraId="037AD39E" w14:textId="77777777" w:rsidR="006D78AE" w:rsidRPr="008A1DE7" w:rsidRDefault="006D78AE" w:rsidP="006D78AE">
            <w:pPr>
              <w:pStyle w:val="VBAILTbullet1"/>
              <w:numPr>
                <w:ilvl w:val="1"/>
                <w:numId w:val="29"/>
              </w:numPr>
              <w:spacing w:before="0" w:line="240" w:lineRule="auto"/>
              <w:ind w:left="720"/>
              <w:rPr>
                <w:rFonts w:ascii="Arial" w:hAnsi="Arial"/>
                <w:color w:val="auto"/>
              </w:rPr>
            </w:pPr>
            <w:r w:rsidRPr="008A1DE7">
              <w:rPr>
                <w:rFonts w:ascii="Arial" w:hAnsi="Arial"/>
                <w:color w:val="auto"/>
              </w:rPr>
              <w:t>Description of the FCP/Projects</w:t>
            </w:r>
          </w:p>
          <w:p w14:paraId="1A14FE49" w14:textId="77777777" w:rsidR="006D78AE" w:rsidRPr="008A1DE7" w:rsidRDefault="006D78AE" w:rsidP="006D78AE">
            <w:pPr>
              <w:pStyle w:val="VBAILTbullet1"/>
              <w:numPr>
                <w:ilvl w:val="0"/>
                <w:numId w:val="29"/>
              </w:numPr>
              <w:spacing w:before="0" w:line="240" w:lineRule="auto"/>
              <w:rPr>
                <w:rFonts w:ascii="Arial" w:hAnsi="Arial"/>
                <w:b/>
                <w:color w:val="auto"/>
              </w:rPr>
            </w:pPr>
            <w:r w:rsidRPr="008A1DE7">
              <w:rPr>
                <w:rFonts w:ascii="Arial" w:hAnsi="Arial"/>
                <w:b/>
                <w:color w:val="auto"/>
              </w:rPr>
              <w:t xml:space="preserve">ORGN - Station/Cost Center Table </w:t>
            </w:r>
          </w:p>
          <w:p w14:paraId="326BFE9A" w14:textId="77777777" w:rsidR="006D78AE" w:rsidRPr="008A1DE7" w:rsidRDefault="006D78AE" w:rsidP="006D78AE">
            <w:pPr>
              <w:pStyle w:val="VBAILTbullet1"/>
              <w:numPr>
                <w:ilvl w:val="1"/>
                <w:numId w:val="29"/>
              </w:numPr>
              <w:spacing w:before="0" w:line="240" w:lineRule="auto"/>
              <w:ind w:left="720"/>
              <w:rPr>
                <w:rFonts w:ascii="Arial" w:hAnsi="Arial"/>
                <w:iCs/>
                <w:color w:val="auto"/>
              </w:rPr>
            </w:pPr>
            <w:r w:rsidRPr="008A1DE7">
              <w:rPr>
                <w:rFonts w:ascii="Arial" w:hAnsi="Arial"/>
                <w:iCs/>
                <w:color w:val="auto"/>
              </w:rPr>
              <w:t>Description of Stations/Cost Centers</w:t>
            </w:r>
          </w:p>
        </w:tc>
        <w:tc>
          <w:tcPr>
            <w:tcW w:w="5976" w:type="dxa"/>
            <w:tcBorders>
              <w:left w:val="dashSmallGap" w:sz="4" w:space="0" w:color="auto"/>
            </w:tcBorders>
          </w:tcPr>
          <w:p w14:paraId="741329BE" w14:textId="7629D119" w:rsidR="006D78AE" w:rsidRPr="008A1DE7" w:rsidRDefault="006D78AE" w:rsidP="006D78AE">
            <w:pPr>
              <w:pStyle w:val="VBAILTBody"/>
              <w:spacing w:before="0" w:after="0" w:line="240" w:lineRule="auto"/>
              <w:rPr>
                <w:rStyle w:val="Strong"/>
                <w:rFonts w:ascii="Arial" w:hAnsi="Arial"/>
                <w:b w:val="0"/>
                <w:bCs w:val="0"/>
                <w:color w:val="auto"/>
              </w:rPr>
            </w:pPr>
            <w:r w:rsidRPr="001F28C5">
              <w:rPr>
                <w:rStyle w:val="Strong"/>
                <w:rFonts w:ascii="Arial" w:hAnsi="Arial"/>
                <w:b w:val="0"/>
                <w:color w:val="auto"/>
              </w:rPr>
              <w:t>Slide</w:t>
            </w:r>
            <w:r w:rsidRPr="008A1DE7">
              <w:rPr>
                <w:rFonts w:ascii="Arial" w:hAnsi="Arial"/>
                <w:color w:val="auto"/>
              </w:rPr>
              <w:t xml:space="preserve"> </w:t>
            </w:r>
            <w:r w:rsidRPr="004211D3">
              <w:rPr>
                <w:rStyle w:val="Strong"/>
                <w:rFonts w:ascii="Arial" w:hAnsi="Arial"/>
              </w:rPr>
              <w:t>3</w:t>
            </w:r>
            <w:r w:rsidR="00F4794C">
              <w:rPr>
                <w:rStyle w:val="Strong"/>
                <w:rFonts w:ascii="Arial" w:hAnsi="Arial"/>
              </w:rPr>
              <w:t>2</w:t>
            </w:r>
            <w:r w:rsidRPr="004211D3">
              <w:rPr>
                <w:rStyle w:val="Strong"/>
                <w:rFonts w:ascii="Arial" w:hAnsi="Arial"/>
              </w:rPr>
              <w:t>.</w:t>
            </w:r>
            <w:r w:rsidRPr="008A1DE7">
              <w:rPr>
                <w:rFonts w:ascii="Arial" w:hAnsi="Arial"/>
                <w:color w:val="auto"/>
              </w:rPr>
              <w:t xml:space="preserve"> “FMS Research Tables”</w:t>
            </w:r>
          </w:p>
        </w:tc>
      </w:tr>
      <w:tr w:rsidR="006D78AE" w:rsidRPr="008A1DE7" w14:paraId="5AB27FAB" w14:textId="77777777" w:rsidTr="007C323A">
        <w:trPr>
          <w:jc w:val="center"/>
        </w:trPr>
        <w:tc>
          <w:tcPr>
            <w:tcW w:w="3326" w:type="dxa"/>
            <w:tcBorders>
              <w:right w:val="dashSmallGap" w:sz="4" w:space="0" w:color="auto"/>
            </w:tcBorders>
          </w:tcPr>
          <w:p w14:paraId="7D3F2D57" w14:textId="77777777" w:rsidR="006D78AE" w:rsidRPr="008A1DE7" w:rsidRDefault="006D78AE" w:rsidP="006D78AE">
            <w:pPr>
              <w:pStyle w:val="VBAILTBody"/>
              <w:keepNext/>
              <w:spacing w:before="0" w:after="0" w:line="240" w:lineRule="auto"/>
              <w:rPr>
                <w:rFonts w:ascii="Arial" w:hAnsi="Arial"/>
                <w:b/>
                <w:iCs/>
                <w:color w:val="auto"/>
              </w:rPr>
            </w:pPr>
            <w:r w:rsidRPr="008A1DE7">
              <w:rPr>
                <w:rStyle w:val="Emphasis"/>
                <w:rFonts w:ascii="Arial" w:hAnsi="Arial"/>
                <w:b/>
                <w:i w:val="0"/>
                <w:color w:val="auto"/>
              </w:rPr>
              <w:lastRenderedPageBreak/>
              <w:t>FMS Research Tables, Cont.</w:t>
            </w:r>
          </w:p>
          <w:p w14:paraId="7BBB4B5A" w14:textId="77777777" w:rsidR="006D78AE" w:rsidRPr="008A1DE7" w:rsidRDefault="006D78AE" w:rsidP="006D78AE">
            <w:pPr>
              <w:pStyle w:val="VBAILTbullet1"/>
              <w:keepNext/>
              <w:numPr>
                <w:ilvl w:val="0"/>
                <w:numId w:val="29"/>
              </w:numPr>
              <w:spacing w:before="0" w:line="240" w:lineRule="auto"/>
              <w:rPr>
                <w:rFonts w:ascii="Arial" w:hAnsi="Arial"/>
                <w:b/>
                <w:color w:val="auto"/>
              </w:rPr>
            </w:pPr>
            <w:r w:rsidRPr="008A1DE7">
              <w:rPr>
                <w:rFonts w:ascii="Arial" w:hAnsi="Arial"/>
                <w:b/>
                <w:color w:val="auto"/>
              </w:rPr>
              <w:t xml:space="preserve">DXRF - Document Cross Reference Table </w:t>
            </w:r>
          </w:p>
          <w:p w14:paraId="5B46B980" w14:textId="77777777" w:rsidR="006D78AE" w:rsidRPr="008A1DE7" w:rsidRDefault="006D78AE" w:rsidP="006D78AE">
            <w:pPr>
              <w:pStyle w:val="VBAILTbullet1"/>
              <w:keepNext/>
              <w:numPr>
                <w:ilvl w:val="1"/>
                <w:numId w:val="29"/>
              </w:numPr>
              <w:spacing w:before="0" w:line="240" w:lineRule="auto"/>
              <w:ind w:left="720"/>
              <w:rPr>
                <w:rFonts w:ascii="Arial" w:hAnsi="Arial"/>
                <w:color w:val="auto"/>
              </w:rPr>
            </w:pPr>
            <w:r w:rsidRPr="008A1DE7">
              <w:rPr>
                <w:rFonts w:ascii="Arial" w:hAnsi="Arial"/>
                <w:color w:val="auto"/>
              </w:rPr>
              <w:t>Lists every transaction that effects the document listed</w:t>
            </w:r>
          </w:p>
          <w:p w14:paraId="43473C71" w14:textId="77777777" w:rsidR="006D78AE" w:rsidRPr="008A1DE7" w:rsidRDefault="006D78AE" w:rsidP="006D78AE">
            <w:pPr>
              <w:pStyle w:val="VBAILTbullet1"/>
              <w:keepNext/>
              <w:numPr>
                <w:ilvl w:val="0"/>
                <w:numId w:val="29"/>
              </w:numPr>
              <w:spacing w:before="0" w:line="240" w:lineRule="auto"/>
              <w:rPr>
                <w:rFonts w:ascii="Arial" w:hAnsi="Arial"/>
                <w:b/>
                <w:color w:val="auto"/>
              </w:rPr>
            </w:pPr>
            <w:r w:rsidRPr="008A1DE7">
              <w:rPr>
                <w:rFonts w:ascii="Arial" w:hAnsi="Arial"/>
                <w:b/>
                <w:color w:val="auto"/>
              </w:rPr>
              <w:t xml:space="preserve">VNAM - Vendor Name Inquiry Table </w:t>
            </w:r>
          </w:p>
          <w:p w14:paraId="1EE685D5" w14:textId="77777777" w:rsidR="006D78AE" w:rsidRPr="008A1DE7" w:rsidRDefault="006D78AE" w:rsidP="006D78AE">
            <w:pPr>
              <w:pStyle w:val="VBAILTbullet1"/>
              <w:keepNext/>
              <w:numPr>
                <w:ilvl w:val="1"/>
                <w:numId w:val="29"/>
              </w:numPr>
              <w:spacing w:before="0" w:line="240" w:lineRule="auto"/>
              <w:ind w:left="720"/>
              <w:rPr>
                <w:rFonts w:ascii="Arial" w:hAnsi="Arial"/>
                <w:color w:val="auto"/>
              </w:rPr>
            </w:pPr>
            <w:r w:rsidRPr="008A1DE7">
              <w:rPr>
                <w:rFonts w:ascii="Arial" w:hAnsi="Arial"/>
                <w:color w:val="auto"/>
              </w:rPr>
              <w:t>List all vendors that have done business with the VA – including employees</w:t>
            </w:r>
          </w:p>
          <w:p w14:paraId="0CA8FA7F" w14:textId="77777777" w:rsidR="006D78AE" w:rsidRPr="008A1DE7" w:rsidRDefault="006D78AE" w:rsidP="006D78AE">
            <w:pPr>
              <w:pStyle w:val="VBAILTbullet1"/>
              <w:keepNext/>
              <w:numPr>
                <w:ilvl w:val="0"/>
                <w:numId w:val="29"/>
              </w:numPr>
              <w:spacing w:before="0" w:line="240" w:lineRule="auto"/>
              <w:rPr>
                <w:rFonts w:ascii="Arial" w:hAnsi="Arial"/>
                <w:b/>
                <w:color w:val="auto"/>
              </w:rPr>
            </w:pPr>
            <w:r w:rsidRPr="008A1DE7">
              <w:rPr>
                <w:rFonts w:ascii="Arial" w:hAnsi="Arial"/>
                <w:b/>
                <w:color w:val="auto"/>
              </w:rPr>
              <w:t xml:space="preserve">VZIP - Zip Code Vendor Name Inquiry Table </w:t>
            </w:r>
          </w:p>
          <w:p w14:paraId="499EA3DE" w14:textId="77777777" w:rsidR="006D78AE" w:rsidRPr="008A1DE7" w:rsidRDefault="006D78AE" w:rsidP="006D78AE">
            <w:pPr>
              <w:pStyle w:val="VBAILTbullet1"/>
              <w:keepNext/>
              <w:numPr>
                <w:ilvl w:val="1"/>
                <w:numId w:val="29"/>
              </w:numPr>
              <w:spacing w:before="0" w:line="240" w:lineRule="auto"/>
              <w:ind w:left="720"/>
              <w:rPr>
                <w:rFonts w:ascii="Arial" w:hAnsi="Arial"/>
                <w:color w:val="auto"/>
              </w:rPr>
            </w:pPr>
            <w:r w:rsidRPr="008A1DE7">
              <w:rPr>
                <w:rFonts w:ascii="Arial" w:hAnsi="Arial"/>
                <w:color w:val="auto"/>
              </w:rPr>
              <w:t>Lists vendors by the zip code and the vendor name</w:t>
            </w:r>
          </w:p>
        </w:tc>
        <w:tc>
          <w:tcPr>
            <w:tcW w:w="5976" w:type="dxa"/>
            <w:tcBorders>
              <w:left w:val="dashSmallGap" w:sz="4" w:space="0" w:color="auto"/>
            </w:tcBorders>
          </w:tcPr>
          <w:p w14:paraId="66014B4C" w14:textId="4A47B447" w:rsidR="006D78AE" w:rsidRPr="008A1DE7" w:rsidRDefault="006D78AE" w:rsidP="006D78AE">
            <w:pPr>
              <w:pStyle w:val="VBAILTBody"/>
              <w:keepNext/>
              <w:spacing w:before="0" w:after="0" w:line="240" w:lineRule="auto"/>
              <w:rPr>
                <w:rStyle w:val="Strong"/>
                <w:rFonts w:ascii="Arial" w:hAnsi="Arial"/>
                <w:b w:val="0"/>
                <w:bCs w:val="0"/>
                <w:color w:val="auto"/>
              </w:rPr>
            </w:pPr>
            <w:r w:rsidRPr="001F28C5">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3</w:t>
            </w:r>
            <w:r w:rsidR="00F4794C">
              <w:rPr>
                <w:rStyle w:val="Strong"/>
                <w:rFonts w:ascii="Arial" w:hAnsi="Arial"/>
                <w:color w:val="auto"/>
              </w:rPr>
              <w:t>3</w:t>
            </w:r>
            <w:r>
              <w:rPr>
                <w:rStyle w:val="Strong"/>
                <w:rFonts w:ascii="Arial" w:hAnsi="Arial"/>
                <w:color w:val="auto"/>
              </w:rPr>
              <w:t>.</w:t>
            </w:r>
            <w:r w:rsidRPr="008A1DE7">
              <w:rPr>
                <w:rFonts w:ascii="Arial" w:hAnsi="Arial"/>
                <w:color w:val="auto"/>
              </w:rPr>
              <w:t xml:space="preserve"> “FMS Research Tables, Cont.</w:t>
            </w:r>
            <w:r>
              <w:rPr>
                <w:rFonts w:ascii="Arial" w:hAnsi="Arial"/>
                <w:color w:val="auto"/>
              </w:rPr>
              <w:t>”</w:t>
            </w:r>
          </w:p>
        </w:tc>
      </w:tr>
      <w:tr w:rsidR="006D78AE" w:rsidRPr="001F28C5" w14:paraId="09ABFC2E" w14:textId="77777777" w:rsidTr="007C323A">
        <w:trPr>
          <w:jc w:val="center"/>
        </w:trPr>
        <w:tc>
          <w:tcPr>
            <w:tcW w:w="3326" w:type="dxa"/>
            <w:tcBorders>
              <w:right w:val="dashSmallGap" w:sz="4" w:space="0" w:color="auto"/>
            </w:tcBorders>
          </w:tcPr>
          <w:p w14:paraId="0CD8B3E4" w14:textId="77777777" w:rsidR="006D78AE" w:rsidRPr="008A1DE7" w:rsidRDefault="006D78AE" w:rsidP="006D78AE">
            <w:pPr>
              <w:pStyle w:val="VBAILTBody"/>
              <w:keepNext/>
              <w:spacing w:before="0" w:after="0" w:line="240" w:lineRule="auto"/>
              <w:rPr>
                <w:rFonts w:ascii="Arial" w:hAnsi="Arial"/>
                <w:b/>
                <w:iCs/>
                <w:color w:val="auto"/>
              </w:rPr>
            </w:pPr>
            <w:r w:rsidRPr="008A1DE7">
              <w:rPr>
                <w:rStyle w:val="Emphasis"/>
                <w:rFonts w:ascii="Arial" w:hAnsi="Arial"/>
                <w:b/>
                <w:i w:val="0"/>
                <w:color w:val="auto"/>
              </w:rPr>
              <w:t xml:space="preserve">FMS Construction Research Tables </w:t>
            </w:r>
          </w:p>
          <w:p w14:paraId="7079F376" w14:textId="77777777" w:rsidR="006D78AE" w:rsidRPr="008A1DE7" w:rsidRDefault="006D78AE" w:rsidP="006D78AE">
            <w:pPr>
              <w:pStyle w:val="VBAILTbullet1"/>
              <w:keepNext/>
              <w:numPr>
                <w:ilvl w:val="0"/>
                <w:numId w:val="29"/>
              </w:numPr>
              <w:spacing w:before="0" w:line="240" w:lineRule="auto"/>
              <w:rPr>
                <w:rFonts w:ascii="Arial" w:hAnsi="Arial"/>
                <w:b/>
                <w:color w:val="auto"/>
              </w:rPr>
            </w:pPr>
            <w:r w:rsidRPr="008A1DE7">
              <w:rPr>
                <w:rFonts w:ascii="Arial" w:hAnsi="Arial"/>
                <w:b/>
                <w:color w:val="auto"/>
              </w:rPr>
              <w:t xml:space="preserve">SPRJ - Sub-Project Reference Screen  </w:t>
            </w:r>
          </w:p>
          <w:p w14:paraId="117DFA92" w14:textId="77777777" w:rsidR="006D78AE" w:rsidRPr="008A1DE7" w:rsidRDefault="006D78AE" w:rsidP="006D78AE">
            <w:pPr>
              <w:pStyle w:val="VBAILTbullet1"/>
              <w:keepNext/>
              <w:numPr>
                <w:ilvl w:val="1"/>
                <w:numId w:val="29"/>
              </w:numPr>
              <w:spacing w:before="0" w:line="240" w:lineRule="auto"/>
              <w:ind w:left="720"/>
              <w:rPr>
                <w:rFonts w:ascii="Arial" w:hAnsi="Arial"/>
                <w:color w:val="auto"/>
              </w:rPr>
            </w:pPr>
            <w:r w:rsidRPr="008A1DE7">
              <w:rPr>
                <w:rFonts w:ascii="Arial" w:hAnsi="Arial"/>
                <w:color w:val="auto"/>
              </w:rPr>
              <w:t xml:space="preserve">Description of project and status of funds </w:t>
            </w:r>
          </w:p>
          <w:p w14:paraId="29025A87" w14:textId="77777777" w:rsidR="006D78AE" w:rsidRPr="008A1DE7" w:rsidRDefault="006D78AE" w:rsidP="006D78AE">
            <w:pPr>
              <w:pStyle w:val="VBAILTbullet1"/>
              <w:keepNext/>
              <w:numPr>
                <w:ilvl w:val="0"/>
                <w:numId w:val="29"/>
              </w:numPr>
              <w:spacing w:before="0" w:line="240" w:lineRule="auto"/>
              <w:rPr>
                <w:rFonts w:ascii="Arial" w:hAnsi="Arial"/>
                <w:b/>
                <w:color w:val="auto"/>
              </w:rPr>
            </w:pPr>
            <w:r w:rsidRPr="008A1DE7">
              <w:rPr>
                <w:rFonts w:ascii="Arial" w:hAnsi="Arial"/>
                <w:b/>
                <w:color w:val="auto"/>
              </w:rPr>
              <w:t xml:space="preserve">IWPX - Installation Wide Project/Project Cross Reference Screen </w:t>
            </w:r>
          </w:p>
          <w:p w14:paraId="5A57BC51" w14:textId="77777777" w:rsidR="006D78AE" w:rsidRPr="008A1DE7" w:rsidRDefault="006D78AE" w:rsidP="006D78AE">
            <w:pPr>
              <w:pStyle w:val="VBAILTbullet1"/>
              <w:keepNext/>
              <w:numPr>
                <w:ilvl w:val="1"/>
                <w:numId w:val="29"/>
              </w:numPr>
              <w:spacing w:before="0" w:line="240" w:lineRule="auto"/>
              <w:ind w:left="720"/>
              <w:rPr>
                <w:rFonts w:ascii="Arial" w:hAnsi="Arial"/>
                <w:color w:val="auto"/>
              </w:rPr>
            </w:pPr>
            <w:r w:rsidRPr="008A1DE7">
              <w:rPr>
                <w:rFonts w:ascii="Arial" w:hAnsi="Arial"/>
                <w:color w:val="auto"/>
              </w:rPr>
              <w:t>Lists funds and accounting string for a project</w:t>
            </w:r>
          </w:p>
          <w:p w14:paraId="72E05001" w14:textId="77777777" w:rsidR="006D78AE" w:rsidRPr="008A1DE7" w:rsidRDefault="006D78AE" w:rsidP="006D78AE">
            <w:pPr>
              <w:pStyle w:val="VBAILTbullet1"/>
              <w:keepNext/>
              <w:numPr>
                <w:ilvl w:val="0"/>
                <w:numId w:val="29"/>
              </w:numPr>
              <w:spacing w:before="0" w:line="240" w:lineRule="auto"/>
              <w:rPr>
                <w:rFonts w:ascii="Arial" w:hAnsi="Arial"/>
                <w:b/>
                <w:color w:val="auto"/>
              </w:rPr>
            </w:pPr>
            <w:r w:rsidRPr="008A1DE7">
              <w:rPr>
                <w:rFonts w:ascii="Arial" w:hAnsi="Arial"/>
                <w:b/>
                <w:color w:val="auto"/>
              </w:rPr>
              <w:t xml:space="preserve">SPDX - Spending Control Document Cross Reference Screen </w:t>
            </w:r>
          </w:p>
          <w:p w14:paraId="226A3BBD" w14:textId="77777777" w:rsidR="006D78AE" w:rsidRPr="008A1DE7" w:rsidRDefault="006D78AE" w:rsidP="006D78AE">
            <w:pPr>
              <w:pStyle w:val="VBAILTbullet1"/>
              <w:keepNext/>
              <w:numPr>
                <w:ilvl w:val="1"/>
                <w:numId w:val="29"/>
              </w:numPr>
              <w:spacing w:before="0" w:line="240" w:lineRule="auto"/>
              <w:ind w:left="720"/>
              <w:rPr>
                <w:rFonts w:ascii="Arial" w:hAnsi="Arial"/>
                <w:color w:val="auto"/>
              </w:rPr>
            </w:pPr>
            <w:r w:rsidRPr="008A1DE7">
              <w:rPr>
                <w:rFonts w:ascii="Arial" w:hAnsi="Arial"/>
                <w:color w:val="auto"/>
              </w:rPr>
              <w:t>List obligations and expenditures by fund control point and BOC</w:t>
            </w:r>
          </w:p>
        </w:tc>
        <w:tc>
          <w:tcPr>
            <w:tcW w:w="5976" w:type="dxa"/>
            <w:tcBorders>
              <w:left w:val="dashSmallGap" w:sz="4" w:space="0" w:color="auto"/>
            </w:tcBorders>
          </w:tcPr>
          <w:p w14:paraId="6082816C" w14:textId="1BB2282B" w:rsidR="006D78AE" w:rsidRPr="001F28C5" w:rsidRDefault="006D78AE" w:rsidP="006D78AE">
            <w:pPr>
              <w:pStyle w:val="VBAILTBody"/>
              <w:keepNext/>
              <w:spacing w:before="0" w:after="0" w:line="240" w:lineRule="auto"/>
              <w:rPr>
                <w:rStyle w:val="Strong"/>
                <w:rFonts w:ascii="Arial" w:hAnsi="Arial"/>
                <w:b w:val="0"/>
                <w:bCs w:val="0"/>
                <w:color w:val="auto"/>
              </w:rPr>
            </w:pPr>
            <w:r w:rsidRPr="001F28C5">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3</w:t>
            </w:r>
            <w:r w:rsidR="00F4794C">
              <w:rPr>
                <w:rStyle w:val="Strong"/>
                <w:rFonts w:ascii="Arial" w:hAnsi="Arial"/>
                <w:color w:val="auto"/>
              </w:rPr>
              <w:t>4</w:t>
            </w:r>
            <w:r>
              <w:rPr>
                <w:rStyle w:val="Strong"/>
                <w:rFonts w:ascii="Arial" w:hAnsi="Arial"/>
                <w:color w:val="auto"/>
              </w:rPr>
              <w:t>.</w:t>
            </w:r>
            <w:r w:rsidRPr="008A1DE7">
              <w:rPr>
                <w:rFonts w:ascii="Arial" w:hAnsi="Arial"/>
                <w:color w:val="auto"/>
              </w:rPr>
              <w:t xml:space="preserve"> “FMS Construction Research Tables”</w:t>
            </w:r>
          </w:p>
        </w:tc>
      </w:tr>
      <w:tr w:rsidR="006D78AE" w:rsidRPr="0030459D" w14:paraId="3039E1DE" w14:textId="77777777" w:rsidTr="007C323A">
        <w:trPr>
          <w:jc w:val="center"/>
        </w:trPr>
        <w:tc>
          <w:tcPr>
            <w:tcW w:w="3326" w:type="dxa"/>
            <w:tcBorders>
              <w:right w:val="dashSmallGap" w:sz="4" w:space="0" w:color="auto"/>
            </w:tcBorders>
          </w:tcPr>
          <w:p w14:paraId="25F6326D" w14:textId="77777777" w:rsidR="006D78AE" w:rsidRPr="008A1DE7" w:rsidRDefault="006D78AE" w:rsidP="006D78AE">
            <w:pPr>
              <w:keepNext/>
              <w:rPr>
                <w:b/>
                <w:color w:val="auto"/>
              </w:rPr>
            </w:pPr>
            <w:r w:rsidRPr="008A1DE7">
              <w:rPr>
                <w:b/>
                <w:color w:val="auto"/>
              </w:rPr>
              <w:lastRenderedPageBreak/>
              <w:t>Activity – 1358 Obligations</w:t>
            </w:r>
          </w:p>
          <w:p w14:paraId="70F93E89" w14:textId="77777777" w:rsidR="006D78AE" w:rsidRPr="008A1DE7" w:rsidRDefault="006D78AE" w:rsidP="006D78AE">
            <w:pPr>
              <w:keepNext/>
              <w:rPr>
                <w:color w:val="auto"/>
              </w:rPr>
            </w:pPr>
            <w:r w:rsidRPr="008A1DE7">
              <w:rPr>
                <w:b/>
                <w:bCs/>
                <w:color w:val="auto"/>
              </w:rPr>
              <w:t>SCENARIO:</w:t>
            </w:r>
          </w:p>
          <w:p w14:paraId="24E0FDCA" w14:textId="77777777" w:rsidR="006D78AE" w:rsidRPr="008A1DE7" w:rsidRDefault="006D78AE" w:rsidP="006D78AE">
            <w:pPr>
              <w:keepNext/>
              <w:rPr>
                <w:color w:val="auto"/>
              </w:rPr>
            </w:pPr>
            <w:r w:rsidRPr="00AB37BE">
              <w:rPr>
                <w:color w:val="auto"/>
              </w:rPr>
              <w:t>A recent hire has joined your station. You have been tasked with creating a job aid providing step-by-step instructions for establishing, modifying and cancelling a 1358 obligation.</w:t>
            </w:r>
          </w:p>
        </w:tc>
        <w:tc>
          <w:tcPr>
            <w:tcW w:w="5976" w:type="dxa"/>
            <w:tcBorders>
              <w:left w:val="dashSmallGap" w:sz="4" w:space="0" w:color="auto"/>
            </w:tcBorders>
          </w:tcPr>
          <w:p w14:paraId="6674F723" w14:textId="0C131E06" w:rsidR="006D78AE" w:rsidRPr="0030459D" w:rsidRDefault="006D78AE" w:rsidP="006D78AE">
            <w:pPr>
              <w:pStyle w:val="VBAILTBodyStrong"/>
              <w:keepNext/>
              <w:spacing w:before="0" w:after="0" w:line="240" w:lineRule="auto"/>
              <w:rPr>
                <w:rStyle w:val="Strong"/>
                <w:rFonts w:ascii="Arial" w:hAnsi="Arial"/>
                <w:bCs w:val="0"/>
                <w:color w:val="auto"/>
              </w:rPr>
            </w:pPr>
            <w:r w:rsidRPr="0030459D">
              <w:rPr>
                <w:rStyle w:val="Strong"/>
                <w:rFonts w:ascii="Arial" w:hAnsi="Arial"/>
                <w:color w:val="auto"/>
              </w:rPr>
              <w:t>Slide</w:t>
            </w:r>
            <w:r w:rsidRPr="008A1DE7">
              <w:rPr>
                <w:rFonts w:ascii="Arial" w:hAnsi="Arial"/>
                <w:b w:val="0"/>
                <w:color w:val="auto"/>
              </w:rPr>
              <w:t xml:space="preserve"> </w:t>
            </w:r>
            <w:r>
              <w:rPr>
                <w:rStyle w:val="Strong"/>
                <w:rFonts w:ascii="Arial" w:hAnsi="Arial"/>
                <w:b/>
                <w:color w:val="auto"/>
              </w:rPr>
              <w:t>3</w:t>
            </w:r>
            <w:r w:rsidR="00F4794C">
              <w:rPr>
                <w:rStyle w:val="Strong"/>
                <w:rFonts w:ascii="Arial" w:hAnsi="Arial"/>
                <w:b/>
                <w:color w:val="auto"/>
              </w:rPr>
              <w:t>5</w:t>
            </w:r>
            <w:r>
              <w:rPr>
                <w:rStyle w:val="Strong"/>
                <w:rFonts w:ascii="Arial" w:hAnsi="Arial"/>
                <w:b/>
                <w:color w:val="auto"/>
              </w:rPr>
              <w:t>.</w:t>
            </w:r>
            <w:r w:rsidRPr="008A1DE7">
              <w:rPr>
                <w:rFonts w:ascii="Arial" w:hAnsi="Arial"/>
                <w:b w:val="0"/>
                <w:color w:val="auto"/>
              </w:rPr>
              <w:t xml:space="preserve"> “Activity – 1358 Obligations”</w:t>
            </w:r>
          </w:p>
        </w:tc>
      </w:tr>
      <w:tr w:rsidR="006D78AE" w:rsidRPr="0030459D" w14:paraId="7696C823" w14:textId="77777777" w:rsidTr="007C323A">
        <w:trPr>
          <w:jc w:val="center"/>
        </w:trPr>
        <w:tc>
          <w:tcPr>
            <w:tcW w:w="3326" w:type="dxa"/>
            <w:tcBorders>
              <w:right w:val="dashSmallGap" w:sz="4" w:space="0" w:color="auto"/>
            </w:tcBorders>
          </w:tcPr>
          <w:p w14:paraId="379AC78F" w14:textId="77777777" w:rsidR="006D78AE" w:rsidRPr="008A1DE7" w:rsidRDefault="006D78AE" w:rsidP="006D78AE">
            <w:pPr>
              <w:keepNext/>
              <w:rPr>
                <w:b/>
                <w:color w:val="auto"/>
              </w:rPr>
            </w:pPr>
            <w:r w:rsidRPr="008A1DE7">
              <w:rPr>
                <w:b/>
                <w:color w:val="auto"/>
              </w:rPr>
              <w:t>Activity – 1358 Obligations, Cont.</w:t>
            </w:r>
          </w:p>
          <w:p w14:paraId="47E67E7C" w14:textId="77777777" w:rsidR="006D78AE" w:rsidRPr="00A95526" w:rsidRDefault="006D78AE" w:rsidP="006D78AE">
            <w:pPr>
              <w:keepNext/>
              <w:rPr>
                <w:b/>
                <w:color w:val="auto"/>
              </w:rPr>
            </w:pPr>
            <w:r w:rsidRPr="00A95526">
              <w:rPr>
                <w:b/>
                <w:bCs/>
                <w:color w:val="auto"/>
                <w:u w:val="single"/>
              </w:rPr>
              <w:t>Activity Description</w:t>
            </w:r>
          </w:p>
          <w:p w14:paraId="708F2419" w14:textId="77777777" w:rsidR="006D78AE" w:rsidRPr="008A1DE7" w:rsidRDefault="006D78AE" w:rsidP="006D78AE">
            <w:pPr>
              <w:keepNext/>
              <w:rPr>
                <w:b/>
                <w:color w:val="auto"/>
              </w:rPr>
            </w:pPr>
            <w:r w:rsidRPr="008A1DE7">
              <w:rPr>
                <w:b/>
                <w:color w:val="auto"/>
              </w:rPr>
              <w:t>This is a two-part activity:</w:t>
            </w:r>
          </w:p>
          <w:p w14:paraId="3E68D71B" w14:textId="77777777" w:rsidR="006D78AE" w:rsidRPr="008A1DE7" w:rsidRDefault="006D78AE" w:rsidP="006D78AE">
            <w:pPr>
              <w:keepNext/>
              <w:numPr>
                <w:ilvl w:val="0"/>
                <w:numId w:val="45"/>
              </w:numPr>
              <w:tabs>
                <w:tab w:val="clear" w:pos="720"/>
                <w:tab w:val="num" w:pos="1440"/>
              </w:tabs>
              <w:ind w:left="335"/>
              <w:rPr>
                <w:color w:val="auto"/>
              </w:rPr>
            </w:pPr>
            <w:r w:rsidRPr="008A1DE7">
              <w:rPr>
                <w:color w:val="auto"/>
              </w:rPr>
              <w:t>Part 1: Instructor Demonstration</w:t>
            </w:r>
          </w:p>
          <w:p w14:paraId="571102BF" w14:textId="77777777" w:rsidR="006D78AE" w:rsidRPr="008A1DE7" w:rsidRDefault="006D78AE" w:rsidP="006D78AE">
            <w:pPr>
              <w:keepNext/>
              <w:numPr>
                <w:ilvl w:val="2"/>
                <w:numId w:val="51"/>
              </w:numPr>
              <w:ind w:left="720"/>
              <w:rPr>
                <w:color w:val="auto"/>
              </w:rPr>
            </w:pPr>
            <w:r w:rsidRPr="008A1DE7">
              <w:rPr>
                <w:color w:val="auto"/>
              </w:rPr>
              <w:t>Establish a 1358 obligation</w:t>
            </w:r>
          </w:p>
          <w:p w14:paraId="42A32E5B" w14:textId="77777777" w:rsidR="006D78AE" w:rsidRPr="008A1DE7" w:rsidRDefault="006D78AE" w:rsidP="006D78AE">
            <w:pPr>
              <w:keepNext/>
              <w:numPr>
                <w:ilvl w:val="0"/>
                <w:numId w:val="45"/>
              </w:numPr>
              <w:tabs>
                <w:tab w:val="clear" w:pos="720"/>
                <w:tab w:val="num" w:pos="1440"/>
              </w:tabs>
              <w:ind w:left="335"/>
              <w:rPr>
                <w:color w:val="auto"/>
              </w:rPr>
            </w:pPr>
            <w:r w:rsidRPr="008A1DE7">
              <w:rPr>
                <w:color w:val="auto"/>
              </w:rPr>
              <w:t xml:space="preserve">Part 2: Participant Activity </w:t>
            </w:r>
          </w:p>
          <w:p w14:paraId="09363227" w14:textId="77777777" w:rsidR="006D78AE" w:rsidRPr="008A1DE7" w:rsidRDefault="006D78AE" w:rsidP="006D78AE">
            <w:pPr>
              <w:keepNext/>
              <w:numPr>
                <w:ilvl w:val="2"/>
                <w:numId w:val="51"/>
              </w:numPr>
              <w:ind w:left="720"/>
              <w:rPr>
                <w:color w:val="auto"/>
              </w:rPr>
            </w:pPr>
            <w:r w:rsidRPr="008A1DE7">
              <w:rPr>
                <w:color w:val="auto"/>
              </w:rPr>
              <w:t>Record steps to modify or cancel* a 1358 obligation</w:t>
            </w:r>
          </w:p>
          <w:p w14:paraId="7F2EB484" w14:textId="77777777" w:rsidR="006D78AE" w:rsidRPr="008A1DE7" w:rsidRDefault="006D78AE" w:rsidP="006D78AE">
            <w:pPr>
              <w:keepNext/>
              <w:rPr>
                <w:color w:val="auto"/>
              </w:rPr>
            </w:pPr>
            <w:r w:rsidRPr="008A1DE7">
              <w:rPr>
                <w:color w:val="auto"/>
              </w:rPr>
              <w:t>* Task to be assigned by instructor</w:t>
            </w:r>
          </w:p>
        </w:tc>
        <w:tc>
          <w:tcPr>
            <w:tcW w:w="5976" w:type="dxa"/>
            <w:tcBorders>
              <w:left w:val="dashSmallGap" w:sz="4" w:space="0" w:color="auto"/>
            </w:tcBorders>
          </w:tcPr>
          <w:p w14:paraId="3DD02E8E" w14:textId="28B13CC1" w:rsidR="006D78AE" w:rsidRPr="0030459D" w:rsidRDefault="006D78AE" w:rsidP="006D78AE">
            <w:pPr>
              <w:pStyle w:val="VBAILTBodyStrong"/>
              <w:spacing w:before="0" w:after="0" w:line="240" w:lineRule="auto"/>
              <w:rPr>
                <w:rStyle w:val="Strong"/>
                <w:rFonts w:ascii="Arial" w:hAnsi="Arial"/>
                <w:bCs w:val="0"/>
                <w:color w:val="auto"/>
              </w:rPr>
            </w:pPr>
            <w:r w:rsidRPr="0030459D">
              <w:rPr>
                <w:rStyle w:val="Strong"/>
                <w:rFonts w:ascii="Arial" w:hAnsi="Arial"/>
                <w:color w:val="auto"/>
              </w:rPr>
              <w:t>Slide</w:t>
            </w:r>
            <w:r w:rsidRPr="008A1DE7">
              <w:rPr>
                <w:rFonts w:ascii="Arial" w:hAnsi="Arial"/>
                <w:b w:val="0"/>
                <w:color w:val="auto"/>
              </w:rPr>
              <w:t xml:space="preserve"> </w:t>
            </w:r>
            <w:r w:rsidRPr="004211D3">
              <w:rPr>
                <w:rStyle w:val="Strong"/>
                <w:rFonts w:ascii="Arial" w:hAnsi="Arial"/>
                <w:b/>
              </w:rPr>
              <w:t>3</w:t>
            </w:r>
            <w:r w:rsidR="00F4794C">
              <w:rPr>
                <w:rStyle w:val="Strong"/>
                <w:rFonts w:ascii="Arial" w:hAnsi="Arial"/>
                <w:b/>
              </w:rPr>
              <w:t>6</w:t>
            </w:r>
            <w:r w:rsidRPr="004211D3">
              <w:rPr>
                <w:rStyle w:val="Strong"/>
                <w:rFonts w:ascii="Arial" w:hAnsi="Arial"/>
                <w:b/>
              </w:rPr>
              <w:t>.</w:t>
            </w:r>
            <w:r w:rsidRPr="008A1DE7">
              <w:rPr>
                <w:rFonts w:ascii="Arial" w:hAnsi="Arial"/>
                <w:b w:val="0"/>
                <w:color w:val="auto"/>
              </w:rPr>
              <w:t xml:space="preserve"> “Activity – 1358 Obligations, Cont.”</w:t>
            </w:r>
            <w:r w:rsidRPr="008A1DE7">
              <w:rPr>
                <w:color w:val="auto"/>
              </w:rPr>
              <w:t xml:space="preserve"> </w:t>
            </w:r>
          </w:p>
        </w:tc>
      </w:tr>
      <w:tr w:rsidR="006D78AE" w:rsidRPr="0030459D" w14:paraId="0FF0311F" w14:textId="77777777" w:rsidTr="007C323A">
        <w:trPr>
          <w:jc w:val="center"/>
        </w:trPr>
        <w:tc>
          <w:tcPr>
            <w:tcW w:w="3326" w:type="dxa"/>
            <w:tcBorders>
              <w:right w:val="dashSmallGap" w:sz="4" w:space="0" w:color="auto"/>
            </w:tcBorders>
          </w:tcPr>
          <w:p w14:paraId="1188DCA8" w14:textId="77777777" w:rsidR="006D78AE" w:rsidRPr="008A1DE7" w:rsidRDefault="006D78AE" w:rsidP="006D78AE">
            <w:pPr>
              <w:keepNext/>
              <w:rPr>
                <w:b/>
                <w:color w:val="auto"/>
              </w:rPr>
            </w:pPr>
            <w:r w:rsidRPr="008A1DE7">
              <w:rPr>
                <w:b/>
                <w:color w:val="auto"/>
              </w:rPr>
              <w:t>Activity – 1358 Obligations, Cont.</w:t>
            </w:r>
          </w:p>
          <w:p w14:paraId="4A85C8E9" w14:textId="1DF6B58C" w:rsidR="006D78AE" w:rsidRDefault="006D78AE" w:rsidP="006D78AE">
            <w:pPr>
              <w:keepNext/>
              <w:rPr>
                <w:b/>
                <w:color w:val="auto"/>
              </w:rPr>
            </w:pPr>
            <w:r w:rsidRPr="008A1DE7">
              <w:rPr>
                <w:b/>
                <w:color w:val="auto"/>
              </w:rPr>
              <w:t>DIRECTIONS: Part 1: Demonstration</w:t>
            </w:r>
            <w:r w:rsidR="00CF6910">
              <w:rPr>
                <w:b/>
                <w:color w:val="auto"/>
              </w:rPr>
              <w:t>, Cont.</w:t>
            </w:r>
          </w:p>
          <w:p w14:paraId="1C9F8B23" w14:textId="028B2DD1" w:rsidR="005A7AF2" w:rsidRDefault="005A7AF2" w:rsidP="006D78AE">
            <w:pPr>
              <w:keepNext/>
              <w:rPr>
                <w:b/>
                <w:color w:val="auto"/>
              </w:rPr>
            </w:pPr>
          </w:p>
          <w:p w14:paraId="136AEAD6" w14:textId="55309463" w:rsidR="005A7AF2" w:rsidRPr="008A1DE7" w:rsidRDefault="005A7AF2" w:rsidP="006D78AE">
            <w:pPr>
              <w:keepNext/>
              <w:rPr>
                <w:b/>
                <w:color w:val="auto"/>
              </w:rPr>
            </w:pPr>
            <w:r>
              <w:rPr>
                <w:b/>
                <w:color w:val="auto"/>
              </w:rPr>
              <w:t xml:space="preserve">      </w:t>
            </w:r>
          </w:p>
          <w:p w14:paraId="43D9B57D" w14:textId="77777777" w:rsidR="005A7AF2" w:rsidRDefault="005A7AF2" w:rsidP="006D78AE">
            <w:pPr>
              <w:keepNext/>
              <w:numPr>
                <w:ilvl w:val="0"/>
                <w:numId w:val="45"/>
              </w:numPr>
              <w:tabs>
                <w:tab w:val="clear" w:pos="720"/>
                <w:tab w:val="num" w:pos="1440"/>
              </w:tabs>
              <w:ind w:left="335"/>
              <w:rPr>
                <w:color w:val="auto"/>
              </w:rPr>
            </w:pPr>
            <w:r>
              <w:rPr>
                <w:color w:val="auto"/>
              </w:rPr>
              <w:t>Sample Job Aid:</w:t>
            </w:r>
          </w:p>
          <w:p w14:paraId="09796F1C" w14:textId="6AA12A1E" w:rsidR="006D78AE" w:rsidRPr="006D236C" w:rsidRDefault="006D78AE" w:rsidP="005A7AF2">
            <w:pPr>
              <w:keepNext/>
              <w:ind w:left="335"/>
              <w:rPr>
                <w:color w:val="auto"/>
              </w:rPr>
            </w:pPr>
            <w:r w:rsidRPr="006D236C">
              <w:rPr>
                <w:color w:val="auto"/>
              </w:rPr>
              <w:t>Establish</w:t>
            </w:r>
            <w:r>
              <w:rPr>
                <w:color w:val="auto"/>
              </w:rPr>
              <w:t>,</w:t>
            </w:r>
            <w:r w:rsidRPr="006D236C">
              <w:rPr>
                <w:color w:val="auto"/>
              </w:rPr>
              <w:t xml:space="preserve"> Modify and </w:t>
            </w:r>
            <w:r w:rsidRPr="006D236C">
              <w:rPr>
                <w:color w:val="auto"/>
              </w:rPr>
              <w:br/>
              <w:t>Cancel a 1358 Obligation</w:t>
            </w:r>
          </w:p>
          <w:p w14:paraId="12A83E32" w14:textId="77777777" w:rsidR="006D78AE" w:rsidRPr="006D236C" w:rsidRDefault="006D78AE" w:rsidP="006D78AE">
            <w:pPr>
              <w:keepNext/>
              <w:numPr>
                <w:ilvl w:val="0"/>
                <w:numId w:val="45"/>
              </w:numPr>
              <w:tabs>
                <w:tab w:val="clear" w:pos="720"/>
                <w:tab w:val="num" w:pos="1440"/>
              </w:tabs>
              <w:ind w:left="335"/>
              <w:rPr>
                <w:color w:val="auto"/>
              </w:rPr>
            </w:pPr>
            <w:r w:rsidRPr="006D236C">
              <w:rPr>
                <w:color w:val="auto"/>
              </w:rPr>
              <w:t xml:space="preserve">Located in Appendix A </w:t>
            </w:r>
            <w:r w:rsidRPr="006D236C">
              <w:rPr>
                <w:color w:val="auto"/>
              </w:rPr>
              <w:br/>
              <w:t>of the Participant Guide</w:t>
            </w:r>
          </w:p>
        </w:tc>
        <w:tc>
          <w:tcPr>
            <w:tcW w:w="5976" w:type="dxa"/>
            <w:tcBorders>
              <w:left w:val="dashSmallGap" w:sz="4" w:space="0" w:color="auto"/>
            </w:tcBorders>
          </w:tcPr>
          <w:p w14:paraId="5B66C068" w14:textId="11597149" w:rsidR="006D78AE" w:rsidRPr="0030459D" w:rsidRDefault="006D78AE" w:rsidP="006D78AE">
            <w:pPr>
              <w:pStyle w:val="VBAILTBodyStrong"/>
              <w:spacing w:before="0" w:after="0" w:line="240" w:lineRule="auto"/>
              <w:rPr>
                <w:rStyle w:val="Strong"/>
                <w:rFonts w:ascii="Arial" w:hAnsi="Arial"/>
                <w:bCs w:val="0"/>
                <w:color w:val="auto"/>
              </w:rPr>
            </w:pPr>
            <w:r w:rsidRPr="0030459D">
              <w:rPr>
                <w:rStyle w:val="Strong"/>
                <w:rFonts w:ascii="Arial" w:hAnsi="Arial"/>
                <w:color w:val="auto"/>
              </w:rPr>
              <w:t>Slide</w:t>
            </w:r>
            <w:r w:rsidRPr="008A1DE7">
              <w:rPr>
                <w:rFonts w:ascii="Arial" w:hAnsi="Arial"/>
                <w:b w:val="0"/>
                <w:color w:val="auto"/>
              </w:rPr>
              <w:t xml:space="preserve"> </w:t>
            </w:r>
            <w:r>
              <w:rPr>
                <w:rStyle w:val="Strong"/>
                <w:rFonts w:ascii="Arial" w:hAnsi="Arial"/>
                <w:b/>
                <w:color w:val="auto"/>
              </w:rPr>
              <w:t>3</w:t>
            </w:r>
            <w:r w:rsidR="005A7AF2">
              <w:rPr>
                <w:rStyle w:val="Strong"/>
                <w:rFonts w:ascii="Arial" w:hAnsi="Arial"/>
                <w:b/>
                <w:color w:val="auto"/>
              </w:rPr>
              <w:t>7</w:t>
            </w:r>
            <w:r>
              <w:rPr>
                <w:rStyle w:val="Strong"/>
                <w:rFonts w:ascii="Arial" w:hAnsi="Arial"/>
                <w:b/>
                <w:color w:val="auto"/>
              </w:rPr>
              <w:t>.</w:t>
            </w:r>
            <w:r w:rsidRPr="008A1DE7">
              <w:rPr>
                <w:rFonts w:ascii="Arial" w:hAnsi="Arial"/>
                <w:b w:val="0"/>
                <w:color w:val="auto"/>
              </w:rPr>
              <w:t xml:space="preserve"> “Activity – 1358 Obligations, Cont.”</w:t>
            </w:r>
          </w:p>
        </w:tc>
      </w:tr>
      <w:tr w:rsidR="006D78AE" w:rsidRPr="0030459D" w14:paraId="2D450922" w14:textId="77777777" w:rsidTr="007C323A">
        <w:trPr>
          <w:jc w:val="center"/>
        </w:trPr>
        <w:tc>
          <w:tcPr>
            <w:tcW w:w="3326" w:type="dxa"/>
            <w:tcBorders>
              <w:right w:val="dashSmallGap" w:sz="4" w:space="0" w:color="auto"/>
            </w:tcBorders>
          </w:tcPr>
          <w:p w14:paraId="0C9935DA" w14:textId="77777777" w:rsidR="006D78AE" w:rsidRPr="008A1DE7" w:rsidRDefault="006D78AE" w:rsidP="006D78AE">
            <w:pPr>
              <w:keepNext/>
              <w:rPr>
                <w:b/>
                <w:color w:val="auto"/>
              </w:rPr>
            </w:pPr>
            <w:r w:rsidRPr="008A1DE7">
              <w:rPr>
                <w:b/>
                <w:color w:val="auto"/>
              </w:rPr>
              <w:lastRenderedPageBreak/>
              <w:t>Activity – 1358 Obligations, Cont.</w:t>
            </w:r>
          </w:p>
          <w:p w14:paraId="6CB39986" w14:textId="77777777" w:rsidR="006D78AE" w:rsidRPr="008A1DE7" w:rsidRDefault="006D78AE" w:rsidP="006D78AE">
            <w:pPr>
              <w:keepNext/>
              <w:rPr>
                <w:b/>
                <w:color w:val="auto"/>
              </w:rPr>
            </w:pPr>
            <w:r w:rsidRPr="008A1DE7">
              <w:rPr>
                <w:b/>
                <w:color w:val="auto"/>
              </w:rPr>
              <w:t>DIRECTIONS: Part 1: Demonstration, Cont.</w:t>
            </w:r>
          </w:p>
          <w:p w14:paraId="4115A5C3" w14:textId="77777777" w:rsidR="006D78AE" w:rsidRPr="008A1DE7" w:rsidRDefault="006D78AE" w:rsidP="006D78AE">
            <w:pPr>
              <w:keepNext/>
              <w:numPr>
                <w:ilvl w:val="0"/>
                <w:numId w:val="45"/>
              </w:numPr>
              <w:tabs>
                <w:tab w:val="clear" w:pos="720"/>
                <w:tab w:val="num" w:pos="1440"/>
              </w:tabs>
              <w:ind w:left="335"/>
              <w:rPr>
                <w:color w:val="auto"/>
              </w:rPr>
            </w:pPr>
            <w:r w:rsidRPr="008A1DE7">
              <w:rPr>
                <w:color w:val="auto"/>
              </w:rPr>
              <w:t>Observe the demonstration</w:t>
            </w:r>
            <w:r>
              <w:rPr>
                <w:color w:val="auto"/>
              </w:rPr>
              <w:t>.</w:t>
            </w:r>
          </w:p>
          <w:p w14:paraId="7684FBE2" w14:textId="77777777" w:rsidR="006D78AE" w:rsidRPr="00A95526" w:rsidRDefault="006D78AE" w:rsidP="006D78AE">
            <w:pPr>
              <w:keepNext/>
              <w:numPr>
                <w:ilvl w:val="0"/>
                <w:numId w:val="45"/>
              </w:numPr>
              <w:tabs>
                <w:tab w:val="clear" w:pos="720"/>
                <w:tab w:val="num" w:pos="1440"/>
              </w:tabs>
              <w:ind w:left="335"/>
              <w:rPr>
                <w:color w:val="auto"/>
              </w:rPr>
            </w:pPr>
            <w:r w:rsidRPr="00A95526">
              <w:rPr>
                <w:color w:val="auto"/>
              </w:rPr>
              <w:t>Record the steps for establishing a 1358 obligation in the “Establish” section of the document: “Job Aid: Establish, Modify and Cancel a 1358 Obligation in CAATS”</w:t>
            </w:r>
            <w:r>
              <w:rPr>
                <w:color w:val="auto"/>
              </w:rPr>
              <w:t>.</w:t>
            </w:r>
          </w:p>
          <w:p w14:paraId="66C00955" w14:textId="77777777" w:rsidR="006D78AE" w:rsidRPr="008A1DE7" w:rsidRDefault="006D78AE" w:rsidP="006D78AE">
            <w:pPr>
              <w:keepNext/>
              <w:numPr>
                <w:ilvl w:val="0"/>
                <w:numId w:val="45"/>
              </w:numPr>
              <w:tabs>
                <w:tab w:val="clear" w:pos="720"/>
                <w:tab w:val="num" w:pos="1440"/>
              </w:tabs>
              <w:ind w:left="335"/>
              <w:rPr>
                <w:color w:val="auto"/>
              </w:rPr>
            </w:pPr>
            <w:r w:rsidRPr="008A1DE7">
              <w:rPr>
                <w:color w:val="auto"/>
              </w:rPr>
              <w:t xml:space="preserve">Time allotted: 20 minutes </w:t>
            </w:r>
          </w:p>
          <w:p w14:paraId="7032E202" w14:textId="77777777" w:rsidR="006D78AE" w:rsidRPr="008A1DE7" w:rsidRDefault="006D78AE" w:rsidP="006D78AE">
            <w:pPr>
              <w:keepNext/>
              <w:numPr>
                <w:ilvl w:val="2"/>
                <w:numId w:val="51"/>
              </w:numPr>
              <w:tabs>
                <w:tab w:val="num" w:pos="1440"/>
              </w:tabs>
              <w:ind w:left="720"/>
              <w:rPr>
                <w:color w:val="auto"/>
              </w:rPr>
            </w:pPr>
            <w:r w:rsidRPr="008A1DE7">
              <w:rPr>
                <w:color w:val="auto"/>
              </w:rPr>
              <w:t>1</w:t>
            </w:r>
            <w:r>
              <w:rPr>
                <w:color w:val="auto"/>
              </w:rPr>
              <w:t>5</w:t>
            </w:r>
            <w:r w:rsidRPr="008A1DE7">
              <w:rPr>
                <w:color w:val="auto"/>
              </w:rPr>
              <w:t xml:space="preserve"> minutes:</w:t>
            </w:r>
          </w:p>
          <w:p w14:paraId="6B1568A6" w14:textId="77777777" w:rsidR="006D78AE" w:rsidRPr="00A95526" w:rsidRDefault="006D78AE" w:rsidP="006D78AE">
            <w:pPr>
              <w:keepNext/>
              <w:numPr>
                <w:ilvl w:val="3"/>
                <w:numId w:val="51"/>
              </w:numPr>
              <w:tabs>
                <w:tab w:val="num" w:pos="2160"/>
              </w:tabs>
              <w:ind w:left="1080"/>
              <w:rPr>
                <w:color w:val="auto"/>
              </w:rPr>
            </w:pPr>
            <w:r w:rsidRPr="00A95526">
              <w:rPr>
                <w:color w:val="auto"/>
              </w:rPr>
              <w:t>Demonstration by instructor</w:t>
            </w:r>
          </w:p>
          <w:p w14:paraId="2F5CA74F" w14:textId="77777777" w:rsidR="006D78AE" w:rsidRPr="00A95526" w:rsidRDefault="006D78AE" w:rsidP="006D78AE">
            <w:pPr>
              <w:keepNext/>
              <w:numPr>
                <w:ilvl w:val="3"/>
                <w:numId w:val="51"/>
              </w:numPr>
              <w:tabs>
                <w:tab w:val="num" w:pos="2160"/>
              </w:tabs>
              <w:ind w:left="1080"/>
              <w:rPr>
                <w:color w:val="auto"/>
              </w:rPr>
            </w:pPr>
            <w:r w:rsidRPr="00A95526">
              <w:rPr>
                <w:color w:val="auto"/>
              </w:rPr>
              <w:t xml:space="preserve">Recording of conversion by participants  </w:t>
            </w:r>
          </w:p>
          <w:p w14:paraId="108B570C" w14:textId="77777777" w:rsidR="006D78AE" w:rsidRPr="00A95526" w:rsidRDefault="006D78AE" w:rsidP="006D78AE">
            <w:pPr>
              <w:keepNext/>
              <w:numPr>
                <w:ilvl w:val="3"/>
                <w:numId w:val="51"/>
              </w:numPr>
              <w:tabs>
                <w:tab w:val="num" w:pos="2160"/>
              </w:tabs>
              <w:ind w:left="1080"/>
              <w:rPr>
                <w:color w:val="auto"/>
              </w:rPr>
            </w:pPr>
            <w:r w:rsidRPr="00A95526">
              <w:rPr>
                <w:color w:val="auto"/>
              </w:rPr>
              <w:t>Questions and class discussion</w:t>
            </w:r>
          </w:p>
          <w:p w14:paraId="4C971690" w14:textId="77777777" w:rsidR="006D78AE" w:rsidRPr="00A95526" w:rsidRDefault="006D78AE" w:rsidP="006D78AE">
            <w:pPr>
              <w:keepNext/>
              <w:numPr>
                <w:ilvl w:val="2"/>
                <w:numId w:val="51"/>
              </w:numPr>
              <w:tabs>
                <w:tab w:val="num" w:pos="1440"/>
              </w:tabs>
              <w:ind w:left="720"/>
              <w:rPr>
                <w:color w:val="auto"/>
              </w:rPr>
            </w:pPr>
            <w:r w:rsidRPr="00A95526">
              <w:rPr>
                <w:color w:val="auto"/>
              </w:rPr>
              <w:t>5 minutes: Questions about proceeding with Part 2</w:t>
            </w:r>
          </w:p>
        </w:tc>
        <w:tc>
          <w:tcPr>
            <w:tcW w:w="5976" w:type="dxa"/>
            <w:tcBorders>
              <w:left w:val="dashSmallGap" w:sz="4" w:space="0" w:color="auto"/>
            </w:tcBorders>
          </w:tcPr>
          <w:p w14:paraId="5B497CC9" w14:textId="2F213F3D" w:rsidR="006D78AE" w:rsidRPr="0030459D" w:rsidRDefault="006D78AE" w:rsidP="006D78AE">
            <w:pPr>
              <w:pStyle w:val="VBAILTBodyStrong"/>
              <w:keepNext/>
              <w:spacing w:before="0" w:after="0" w:line="240" w:lineRule="auto"/>
              <w:rPr>
                <w:rStyle w:val="Strong"/>
                <w:rFonts w:ascii="Arial" w:hAnsi="Arial"/>
                <w:bCs w:val="0"/>
                <w:color w:val="auto"/>
              </w:rPr>
            </w:pPr>
            <w:r w:rsidRPr="0030459D">
              <w:rPr>
                <w:rStyle w:val="Strong"/>
                <w:rFonts w:ascii="Arial" w:hAnsi="Arial"/>
                <w:color w:val="auto"/>
              </w:rPr>
              <w:t>Slide</w:t>
            </w:r>
            <w:r w:rsidRPr="008A1DE7">
              <w:rPr>
                <w:rFonts w:ascii="Arial" w:hAnsi="Arial"/>
                <w:b w:val="0"/>
                <w:color w:val="auto"/>
              </w:rPr>
              <w:t xml:space="preserve"> </w:t>
            </w:r>
            <w:r>
              <w:rPr>
                <w:rStyle w:val="Strong"/>
                <w:rFonts w:ascii="Arial" w:hAnsi="Arial"/>
                <w:b/>
                <w:color w:val="auto"/>
              </w:rPr>
              <w:t>3</w:t>
            </w:r>
            <w:r w:rsidR="005A7AF2">
              <w:rPr>
                <w:rStyle w:val="Strong"/>
                <w:rFonts w:ascii="Arial" w:hAnsi="Arial"/>
                <w:b/>
                <w:color w:val="auto"/>
              </w:rPr>
              <w:t>8</w:t>
            </w:r>
            <w:r>
              <w:rPr>
                <w:rStyle w:val="Strong"/>
                <w:rFonts w:ascii="Arial" w:hAnsi="Arial"/>
                <w:b/>
                <w:color w:val="auto"/>
              </w:rPr>
              <w:t>.</w:t>
            </w:r>
            <w:r w:rsidRPr="008A1DE7">
              <w:rPr>
                <w:rFonts w:ascii="Arial" w:hAnsi="Arial"/>
                <w:b w:val="0"/>
                <w:color w:val="auto"/>
              </w:rPr>
              <w:t xml:space="preserve"> “Activity – 1358 Obligations, Cont.”</w:t>
            </w:r>
          </w:p>
        </w:tc>
      </w:tr>
      <w:tr w:rsidR="006D78AE" w:rsidRPr="004F7388" w14:paraId="7DF1BE56" w14:textId="77777777" w:rsidTr="007C323A">
        <w:trPr>
          <w:jc w:val="center"/>
        </w:trPr>
        <w:tc>
          <w:tcPr>
            <w:tcW w:w="3326" w:type="dxa"/>
            <w:tcBorders>
              <w:right w:val="dashSmallGap" w:sz="4" w:space="0" w:color="auto"/>
            </w:tcBorders>
          </w:tcPr>
          <w:p w14:paraId="4C7C1639" w14:textId="77777777" w:rsidR="006D78AE" w:rsidRPr="008A1DE7" w:rsidRDefault="006D78AE" w:rsidP="006D78AE">
            <w:pPr>
              <w:keepNext/>
              <w:rPr>
                <w:b/>
                <w:color w:val="auto"/>
              </w:rPr>
            </w:pPr>
            <w:r w:rsidRPr="008A1DE7">
              <w:rPr>
                <w:b/>
                <w:color w:val="auto"/>
              </w:rPr>
              <w:t>Activity – 1358 Obligations, Cont.</w:t>
            </w:r>
          </w:p>
          <w:p w14:paraId="4F6D5D60" w14:textId="77777777" w:rsidR="006D78AE" w:rsidRPr="008A1DE7" w:rsidRDefault="006D78AE" w:rsidP="006D78AE">
            <w:pPr>
              <w:keepNext/>
              <w:rPr>
                <w:b/>
                <w:color w:val="auto"/>
              </w:rPr>
            </w:pPr>
            <w:r w:rsidRPr="008A1DE7">
              <w:rPr>
                <w:b/>
                <w:bCs/>
                <w:color w:val="auto"/>
              </w:rPr>
              <w:t xml:space="preserve">Establishing a 1358 Obligation  </w:t>
            </w:r>
            <w:r w:rsidRPr="008A1DE7">
              <w:rPr>
                <w:color w:val="auto"/>
              </w:rPr>
              <w:t xml:space="preserve"> </w:t>
            </w:r>
          </w:p>
        </w:tc>
        <w:tc>
          <w:tcPr>
            <w:tcW w:w="5976" w:type="dxa"/>
            <w:tcBorders>
              <w:left w:val="dashSmallGap" w:sz="4" w:space="0" w:color="auto"/>
            </w:tcBorders>
          </w:tcPr>
          <w:p w14:paraId="31A40F75" w14:textId="5CB6031C" w:rsidR="006D78AE" w:rsidRPr="004F7388" w:rsidRDefault="006D78AE" w:rsidP="006D78AE">
            <w:pPr>
              <w:pStyle w:val="VBAILTBodyStrong"/>
              <w:keepNext/>
              <w:spacing w:before="0" w:after="0" w:line="240" w:lineRule="auto"/>
              <w:rPr>
                <w:rStyle w:val="Strong"/>
                <w:rFonts w:ascii="Arial" w:hAnsi="Arial"/>
                <w:bCs w:val="0"/>
                <w:color w:val="auto"/>
              </w:rPr>
            </w:pPr>
            <w:r w:rsidRPr="004F7388">
              <w:rPr>
                <w:rStyle w:val="Strong"/>
                <w:rFonts w:ascii="Arial" w:hAnsi="Arial"/>
                <w:color w:val="auto"/>
              </w:rPr>
              <w:t>Slide</w:t>
            </w:r>
            <w:r w:rsidRPr="008A1DE7">
              <w:rPr>
                <w:rFonts w:ascii="Arial" w:hAnsi="Arial"/>
                <w:b w:val="0"/>
                <w:color w:val="auto"/>
              </w:rPr>
              <w:t xml:space="preserve"> </w:t>
            </w:r>
            <w:r>
              <w:rPr>
                <w:rStyle w:val="Strong"/>
                <w:rFonts w:ascii="Arial" w:hAnsi="Arial"/>
                <w:b/>
                <w:color w:val="auto"/>
              </w:rPr>
              <w:t>3</w:t>
            </w:r>
            <w:r w:rsidR="005A7AF2">
              <w:rPr>
                <w:rStyle w:val="Strong"/>
                <w:rFonts w:ascii="Arial" w:hAnsi="Arial"/>
                <w:b/>
                <w:color w:val="auto"/>
              </w:rPr>
              <w:t>9</w:t>
            </w:r>
            <w:r>
              <w:rPr>
                <w:rStyle w:val="Strong"/>
                <w:rFonts w:ascii="Arial" w:hAnsi="Arial"/>
                <w:b/>
                <w:color w:val="auto"/>
              </w:rPr>
              <w:t>.</w:t>
            </w:r>
            <w:r w:rsidRPr="008A1DE7">
              <w:rPr>
                <w:rFonts w:ascii="Arial" w:hAnsi="Arial"/>
                <w:b w:val="0"/>
                <w:color w:val="auto"/>
              </w:rPr>
              <w:t xml:space="preserve"> “Activity – 1358 Obligations, Cont.”</w:t>
            </w:r>
          </w:p>
        </w:tc>
      </w:tr>
      <w:tr w:rsidR="006D78AE" w:rsidRPr="004F7388" w14:paraId="51FE0726" w14:textId="77777777" w:rsidTr="007C323A">
        <w:trPr>
          <w:jc w:val="center"/>
        </w:trPr>
        <w:tc>
          <w:tcPr>
            <w:tcW w:w="3326" w:type="dxa"/>
            <w:tcBorders>
              <w:right w:val="dashSmallGap" w:sz="4" w:space="0" w:color="auto"/>
            </w:tcBorders>
          </w:tcPr>
          <w:p w14:paraId="3E1FEA58" w14:textId="77777777" w:rsidR="006D78AE" w:rsidRPr="008A1DE7" w:rsidRDefault="006D78AE" w:rsidP="006D78AE">
            <w:pPr>
              <w:rPr>
                <w:b/>
                <w:color w:val="auto"/>
              </w:rPr>
            </w:pPr>
            <w:r w:rsidRPr="008A1DE7">
              <w:rPr>
                <w:b/>
                <w:color w:val="auto"/>
              </w:rPr>
              <w:t>Activity – 1358 Obligations, Cont.</w:t>
            </w:r>
          </w:p>
          <w:p w14:paraId="696E0A9B" w14:textId="77777777" w:rsidR="006D78AE" w:rsidRPr="008A1DE7" w:rsidRDefault="006D78AE" w:rsidP="006D78AE">
            <w:pPr>
              <w:rPr>
                <w:b/>
                <w:color w:val="auto"/>
              </w:rPr>
            </w:pPr>
            <w:r w:rsidRPr="008A1DE7">
              <w:rPr>
                <w:b/>
                <w:bCs/>
                <w:color w:val="auto"/>
              </w:rPr>
              <w:t>Demonstration – Solution</w:t>
            </w:r>
          </w:p>
        </w:tc>
        <w:tc>
          <w:tcPr>
            <w:tcW w:w="5976" w:type="dxa"/>
            <w:tcBorders>
              <w:left w:val="dashSmallGap" w:sz="4" w:space="0" w:color="auto"/>
            </w:tcBorders>
          </w:tcPr>
          <w:p w14:paraId="3D99D7F1" w14:textId="41748167" w:rsidR="006D78AE" w:rsidRPr="004F7388" w:rsidRDefault="006D78AE" w:rsidP="006D78AE">
            <w:pPr>
              <w:pStyle w:val="VBAILTBodyStrong"/>
              <w:spacing w:before="0" w:after="0" w:line="240" w:lineRule="auto"/>
              <w:rPr>
                <w:rStyle w:val="Strong"/>
                <w:rFonts w:ascii="Arial" w:hAnsi="Arial"/>
                <w:bCs w:val="0"/>
                <w:color w:val="auto"/>
              </w:rPr>
            </w:pPr>
            <w:r w:rsidRPr="004F7388">
              <w:rPr>
                <w:rStyle w:val="Strong"/>
                <w:rFonts w:ascii="Arial" w:hAnsi="Arial"/>
                <w:color w:val="auto"/>
              </w:rPr>
              <w:t>Slide</w:t>
            </w:r>
            <w:r w:rsidRPr="008A1DE7">
              <w:rPr>
                <w:rFonts w:ascii="Arial" w:hAnsi="Arial"/>
                <w:b w:val="0"/>
                <w:color w:val="auto"/>
              </w:rPr>
              <w:t xml:space="preserve"> </w:t>
            </w:r>
            <w:r w:rsidR="005A7AF2">
              <w:rPr>
                <w:rStyle w:val="Strong"/>
                <w:rFonts w:ascii="Arial" w:hAnsi="Arial"/>
                <w:b/>
                <w:color w:val="auto"/>
              </w:rPr>
              <w:t>40.</w:t>
            </w:r>
            <w:r w:rsidRPr="008A1DE7">
              <w:rPr>
                <w:rFonts w:ascii="Arial" w:hAnsi="Arial"/>
                <w:b w:val="0"/>
                <w:color w:val="auto"/>
              </w:rPr>
              <w:t xml:space="preserve"> “Activity – 1358 Obligations, Cont.”</w:t>
            </w:r>
          </w:p>
        </w:tc>
      </w:tr>
      <w:tr w:rsidR="006D78AE" w:rsidRPr="004F7388" w14:paraId="18AE0FA5" w14:textId="77777777" w:rsidTr="007C323A">
        <w:trPr>
          <w:jc w:val="center"/>
        </w:trPr>
        <w:tc>
          <w:tcPr>
            <w:tcW w:w="3326" w:type="dxa"/>
            <w:tcBorders>
              <w:right w:val="dashSmallGap" w:sz="4" w:space="0" w:color="auto"/>
            </w:tcBorders>
          </w:tcPr>
          <w:p w14:paraId="19652B67" w14:textId="77777777" w:rsidR="006D78AE" w:rsidRPr="008A1DE7" w:rsidRDefault="006D78AE" w:rsidP="006D78AE">
            <w:pPr>
              <w:keepNext/>
              <w:rPr>
                <w:b/>
                <w:color w:val="auto"/>
              </w:rPr>
            </w:pPr>
            <w:r w:rsidRPr="008A1DE7">
              <w:rPr>
                <w:b/>
                <w:color w:val="auto"/>
              </w:rPr>
              <w:lastRenderedPageBreak/>
              <w:t>Activity – 1358 Obligations, Cont.</w:t>
            </w:r>
          </w:p>
          <w:p w14:paraId="593EC5CA" w14:textId="77777777" w:rsidR="006D78AE" w:rsidRPr="008A1DE7" w:rsidRDefault="006D78AE" w:rsidP="006D78AE">
            <w:pPr>
              <w:keepNext/>
              <w:rPr>
                <w:b/>
                <w:color w:val="auto"/>
              </w:rPr>
            </w:pPr>
            <w:r w:rsidRPr="008A1DE7">
              <w:rPr>
                <w:b/>
                <w:color w:val="auto"/>
              </w:rPr>
              <w:t>DIRECTIONS: Part 2: Participant Activity</w:t>
            </w:r>
          </w:p>
          <w:p w14:paraId="5836B923" w14:textId="77777777" w:rsidR="006D78AE" w:rsidRPr="005953DB" w:rsidRDefault="006D78AE" w:rsidP="006D78AE">
            <w:pPr>
              <w:keepNext/>
              <w:numPr>
                <w:ilvl w:val="0"/>
                <w:numId w:val="45"/>
              </w:numPr>
              <w:tabs>
                <w:tab w:val="clear" w:pos="720"/>
                <w:tab w:val="num" w:pos="1440"/>
              </w:tabs>
              <w:ind w:left="335"/>
              <w:rPr>
                <w:color w:val="auto"/>
              </w:rPr>
            </w:pPr>
            <w:r w:rsidRPr="005953DB">
              <w:rPr>
                <w:color w:val="auto"/>
              </w:rPr>
              <w:t xml:space="preserve">Working individually, complete the Outline section assigned to you by the instructor, using the content presented in this class as a resource. </w:t>
            </w:r>
          </w:p>
          <w:p w14:paraId="46695CFD" w14:textId="77777777" w:rsidR="006D78AE" w:rsidRPr="00387CEF" w:rsidRDefault="006D78AE" w:rsidP="006D78AE">
            <w:pPr>
              <w:keepNext/>
              <w:numPr>
                <w:ilvl w:val="0"/>
                <w:numId w:val="45"/>
              </w:numPr>
              <w:tabs>
                <w:tab w:val="clear" w:pos="720"/>
                <w:tab w:val="num" w:pos="1440"/>
              </w:tabs>
              <w:ind w:left="335"/>
              <w:rPr>
                <w:b/>
                <w:color w:val="auto"/>
                <w:u w:val="single"/>
              </w:rPr>
            </w:pPr>
            <w:r w:rsidRPr="00387CEF">
              <w:rPr>
                <w:b/>
                <w:color w:val="auto"/>
                <w:u w:val="single"/>
              </w:rPr>
              <w:t>Task Assignment</w:t>
            </w:r>
          </w:p>
          <w:p w14:paraId="5321379E" w14:textId="77777777" w:rsidR="006D78AE" w:rsidRPr="00387CEF" w:rsidRDefault="006D78AE" w:rsidP="006D78AE">
            <w:pPr>
              <w:keepNext/>
              <w:numPr>
                <w:ilvl w:val="2"/>
                <w:numId w:val="51"/>
              </w:numPr>
              <w:tabs>
                <w:tab w:val="num" w:pos="1440"/>
              </w:tabs>
              <w:ind w:left="720"/>
              <w:rPr>
                <w:color w:val="auto"/>
              </w:rPr>
            </w:pPr>
            <w:r w:rsidRPr="00387CEF">
              <w:rPr>
                <w:color w:val="auto"/>
              </w:rPr>
              <w:t xml:space="preserve">A – M: Modify  </w:t>
            </w:r>
          </w:p>
          <w:p w14:paraId="3C5F7CD8" w14:textId="77777777" w:rsidR="006D78AE" w:rsidRPr="00387CEF" w:rsidRDefault="006D78AE" w:rsidP="006D78AE">
            <w:pPr>
              <w:keepNext/>
              <w:numPr>
                <w:ilvl w:val="2"/>
                <w:numId w:val="51"/>
              </w:numPr>
              <w:tabs>
                <w:tab w:val="num" w:pos="1440"/>
              </w:tabs>
              <w:ind w:left="720"/>
              <w:rPr>
                <w:color w:val="auto"/>
              </w:rPr>
            </w:pPr>
            <w:r w:rsidRPr="00387CEF">
              <w:rPr>
                <w:color w:val="auto"/>
              </w:rPr>
              <w:t>N – Z: Cancel</w:t>
            </w:r>
          </w:p>
        </w:tc>
        <w:tc>
          <w:tcPr>
            <w:tcW w:w="5976" w:type="dxa"/>
            <w:tcBorders>
              <w:left w:val="dashSmallGap" w:sz="4" w:space="0" w:color="auto"/>
            </w:tcBorders>
          </w:tcPr>
          <w:p w14:paraId="36453925" w14:textId="063AC977" w:rsidR="006D78AE" w:rsidRPr="004F7388" w:rsidRDefault="006D78AE" w:rsidP="006D78AE">
            <w:pPr>
              <w:pStyle w:val="VBAILTBodyStrong"/>
              <w:keepNext/>
              <w:spacing w:before="0" w:after="0" w:line="240" w:lineRule="auto"/>
              <w:rPr>
                <w:rStyle w:val="Strong"/>
                <w:rFonts w:ascii="Arial" w:hAnsi="Arial"/>
                <w:bCs w:val="0"/>
                <w:color w:val="auto"/>
              </w:rPr>
            </w:pPr>
            <w:r w:rsidRPr="004F7388">
              <w:rPr>
                <w:rStyle w:val="Strong"/>
                <w:rFonts w:ascii="Arial" w:hAnsi="Arial"/>
                <w:color w:val="auto"/>
              </w:rPr>
              <w:t>Slide</w:t>
            </w:r>
            <w:r w:rsidRPr="008A1DE7">
              <w:rPr>
                <w:rFonts w:ascii="Arial" w:hAnsi="Arial"/>
                <w:b w:val="0"/>
                <w:color w:val="auto"/>
              </w:rPr>
              <w:t xml:space="preserve"> </w:t>
            </w:r>
            <w:r w:rsidR="005A7AF2">
              <w:rPr>
                <w:rStyle w:val="Strong"/>
                <w:rFonts w:ascii="Arial" w:hAnsi="Arial"/>
                <w:b/>
                <w:color w:val="auto"/>
              </w:rPr>
              <w:t>41</w:t>
            </w:r>
            <w:r>
              <w:rPr>
                <w:rStyle w:val="Strong"/>
                <w:rFonts w:ascii="Arial" w:hAnsi="Arial"/>
                <w:b/>
                <w:color w:val="auto"/>
              </w:rPr>
              <w:t>.</w:t>
            </w:r>
            <w:r w:rsidRPr="008A1DE7">
              <w:rPr>
                <w:rFonts w:ascii="Arial" w:hAnsi="Arial"/>
                <w:b w:val="0"/>
                <w:color w:val="auto"/>
              </w:rPr>
              <w:t xml:space="preserve"> “Activity – 1358 Obligations, Cont.”</w:t>
            </w:r>
            <w:r w:rsidRPr="00387CEF">
              <w:rPr>
                <w:bCs/>
                <w:color w:val="auto"/>
              </w:rPr>
              <w:t xml:space="preserve"> </w:t>
            </w:r>
          </w:p>
        </w:tc>
      </w:tr>
      <w:tr w:rsidR="006D78AE" w:rsidRPr="004F7388" w14:paraId="15E87E54" w14:textId="77777777" w:rsidTr="007C323A">
        <w:trPr>
          <w:jc w:val="center"/>
        </w:trPr>
        <w:tc>
          <w:tcPr>
            <w:tcW w:w="3326" w:type="dxa"/>
            <w:tcBorders>
              <w:right w:val="dashSmallGap" w:sz="4" w:space="0" w:color="auto"/>
            </w:tcBorders>
          </w:tcPr>
          <w:p w14:paraId="689AE031" w14:textId="77777777" w:rsidR="006D78AE" w:rsidRPr="008A1DE7" w:rsidRDefault="006D78AE" w:rsidP="006D78AE">
            <w:pPr>
              <w:keepNext/>
              <w:rPr>
                <w:b/>
                <w:color w:val="auto"/>
              </w:rPr>
            </w:pPr>
            <w:r w:rsidRPr="008A1DE7">
              <w:rPr>
                <w:b/>
                <w:color w:val="auto"/>
              </w:rPr>
              <w:t>Activity – 1358 Obligations, Cont.</w:t>
            </w:r>
          </w:p>
          <w:p w14:paraId="18979AEF" w14:textId="77777777" w:rsidR="006D78AE" w:rsidRPr="008A1DE7" w:rsidRDefault="006D78AE" w:rsidP="006D78AE">
            <w:pPr>
              <w:keepNext/>
              <w:rPr>
                <w:b/>
                <w:color w:val="auto"/>
              </w:rPr>
            </w:pPr>
            <w:r w:rsidRPr="008A1DE7">
              <w:rPr>
                <w:b/>
                <w:color w:val="auto"/>
              </w:rPr>
              <w:t>DIRECTIONS: Part 2: Participant Activity</w:t>
            </w:r>
          </w:p>
          <w:p w14:paraId="0B1F8238" w14:textId="77777777" w:rsidR="006D78AE" w:rsidRPr="008A1DE7" w:rsidRDefault="006D78AE" w:rsidP="006D78AE">
            <w:pPr>
              <w:keepNext/>
              <w:numPr>
                <w:ilvl w:val="0"/>
                <w:numId w:val="45"/>
              </w:numPr>
              <w:tabs>
                <w:tab w:val="clear" w:pos="720"/>
                <w:tab w:val="num" w:pos="1440"/>
              </w:tabs>
              <w:ind w:left="335"/>
              <w:rPr>
                <w:color w:val="auto"/>
              </w:rPr>
            </w:pPr>
            <w:r w:rsidRPr="008A1DE7">
              <w:rPr>
                <w:color w:val="auto"/>
              </w:rPr>
              <w:t xml:space="preserve">Use the chat feature to ask the instructor any questions you may have. </w:t>
            </w:r>
          </w:p>
          <w:p w14:paraId="52D34515" w14:textId="77777777" w:rsidR="006D78AE" w:rsidRPr="008A1DE7" w:rsidRDefault="006D78AE" w:rsidP="006D78AE">
            <w:pPr>
              <w:keepNext/>
              <w:numPr>
                <w:ilvl w:val="0"/>
                <w:numId w:val="45"/>
              </w:numPr>
              <w:tabs>
                <w:tab w:val="clear" w:pos="720"/>
                <w:tab w:val="num" w:pos="1440"/>
              </w:tabs>
              <w:ind w:left="335"/>
              <w:rPr>
                <w:color w:val="auto"/>
              </w:rPr>
            </w:pPr>
            <w:r w:rsidRPr="008A1DE7">
              <w:rPr>
                <w:color w:val="auto"/>
              </w:rPr>
              <w:t>Be prepared to participate in a class discussion and to share your results.</w:t>
            </w:r>
          </w:p>
          <w:p w14:paraId="0E0E0CF3" w14:textId="77777777" w:rsidR="006D78AE" w:rsidRPr="008A1DE7" w:rsidRDefault="006D78AE" w:rsidP="006D78AE">
            <w:pPr>
              <w:keepNext/>
              <w:numPr>
                <w:ilvl w:val="0"/>
                <w:numId w:val="45"/>
              </w:numPr>
              <w:tabs>
                <w:tab w:val="clear" w:pos="720"/>
                <w:tab w:val="num" w:pos="1440"/>
              </w:tabs>
              <w:ind w:left="335"/>
              <w:rPr>
                <w:color w:val="auto"/>
              </w:rPr>
            </w:pPr>
            <w:r w:rsidRPr="008A1DE7">
              <w:rPr>
                <w:color w:val="auto"/>
              </w:rPr>
              <w:t xml:space="preserve">Time allotted: 25 minutes </w:t>
            </w:r>
          </w:p>
          <w:p w14:paraId="4C138358" w14:textId="77777777" w:rsidR="006D78AE" w:rsidRPr="008A1DE7" w:rsidRDefault="006D78AE" w:rsidP="006D78AE">
            <w:pPr>
              <w:keepNext/>
              <w:numPr>
                <w:ilvl w:val="2"/>
                <w:numId w:val="51"/>
              </w:numPr>
              <w:tabs>
                <w:tab w:val="num" w:pos="1440"/>
              </w:tabs>
              <w:ind w:left="720"/>
              <w:rPr>
                <w:color w:val="auto"/>
              </w:rPr>
            </w:pPr>
            <w:r w:rsidRPr="008A1DE7">
              <w:rPr>
                <w:color w:val="auto"/>
              </w:rPr>
              <w:t>1</w:t>
            </w:r>
            <w:r>
              <w:rPr>
                <w:color w:val="auto"/>
              </w:rPr>
              <w:t>5</w:t>
            </w:r>
            <w:r w:rsidRPr="008A1DE7">
              <w:rPr>
                <w:color w:val="auto"/>
              </w:rPr>
              <w:t xml:space="preserve"> minutes: Recording of steps by participants  </w:t>
            </w:r>
          </w:p>
          <w:p w14:paraId="23A2A23C" w14:textId="77777777" w:rsidR="006D78AE" w:rsidRPr="008A1DE7" w:rsidRDefault="006D78AE" w:rsidP="006D78AE">
            <w:pPr>
              <w:keepNext/>
              <w:numPr>
                <w:ilvl w:val="2"/>
                <w:numId w:val="51"/>
              </w:numPr>
              <w:tabs>
                <w:tab w:val="num" w:pos="1440"/>
              </w:tabs>
              <w:ind w:left="720"/>
              <w:rPr>
                <w:color w:val="auto"/>
              </w:rPr>
            </w:pPr>
            <w:r w:rsidRPr="008A1DE7">
              <w:rPr>
                <w:color w:val="auto"/>
              </w:rPr>
              <w:t>1</w:t>
            </w:r>
            <w:r>
              <w:rPr>
                <w:color w:val="auto"/>
              </w:rPr>
              <w:t>0</w:t>
            </w:r>
            <w:r w:rsidRPr="008A1DE7">
              <w:rPr>
                <w:color w:val="auto"/>
              </w:rPr>
              <w:t xml:space="preserve"> minutes: Class discussion </w:t>
            </w:r>
          </w:p>
        </w:tc>
        <w:tc>
          <w:tcPr>
            <w:tcW w:w="5976" w:type="dxa"/>
            <w:tcBorders>
              <w:left w:val="dashSmallGap" w:sz="4" w:space="0" w:color="auto"/>
            </w:tcBorders>
          </w:tcPr>
          <w:p w14:paraId="3136946A" w14:textId="6978F3B0" w:rsidR="006D78AE" w:rsidRPr="004F7388" w:rsidRDefault="006D78AE" w:rsidP="006D78AE">
            <w:pPr>
              <w:pStyle w:val="VBAILTBodyStrong"/>
              <w:keepNext/>
              <w:spacing w:before="0" w:after="0" w:line="240" w:lineRule="auto"/>
              <w:rPr>
                <w:rStyle w:val="Strong"/>
                <w:rFonts w:ascii="Arial" w:hAnsi="Arial"/>
                <w:bCs w:val="0"/>
                <w:color w:val="auto"/>
              </w:rPr>
            </w:pPr>
            <w:r w:rsidRPr="004F7388">
              <w:rPr>
                <w:rStyle w:val="Strong"/>
                <w:rFonts w:ascii="Arial" w:hAnsi="Arial"/>
                <w:color w:val="auto"/>
              </w:rPr>
              <w:t>Slide</w:t>
            </w:r>
            <w:r w:rsidRPr="008A1DE7">
              <w:rPr>
                <w:rFonts w:ascii="Arial" w:hAnsi="Arial"/>
                <w:b w:val="0"/>
                <w:color w:val="auto"/>
              </w:rPr>
              <w:t xml:space="preserve"> </w:t>
            </w:r>
            <w:r>
              <w:rPr>
                <w:rStyle w:val="Strong"/>
                <w:rFonts w:ascii="Arial" w:hAnsi="Arial"/>
                <w:b/>
                <w:color w:val="auto"/>
              </w:rPr>
              <w:t>4</w:t>
            </w:r>
            <w:r w:rsidR="005431CF">
              <w:rPr>
                <w:rStyle w:val="Strong"/>
                <w:rFonts w:ascii="Arial" w:hAnsi="Arial"/>
                <w:b/>
                <w:color w:val="auto"/>
              </w:rPr>
              <w:t>2</w:t>
            </w:r>
            <w:r>
              <w:rPr>
                <w:rStyle w:val="Strong"/>
                <w:rFonts w:ascii="Arial" w:hAnsi="Arial"/>
                <w:b/>
                <w:color w:val="auto"/>
              </w:rPr>
              <w:t>.</w:t>
            </w:r>
            <w:r w:rsidRPr="008A1DE7">
              <w:rPr>
                <w:rFonts w:ascii="Arial" w:hAnsi="Arial"/>
                <w:b w:val="0"/>
                <w:color w:val="auto"/>
              </w:rPr>
              <w:t xml:space="preserve"> “Activity – 1358 Obligations, Cont.”</w:t>
            </w:r>
            <w:r w:rsidRPr="008A1DE7">
              <w:rPr>
                <w:bCs/>
                <w:color w:val="auto"/>
              </w:rPr>
              <w:t xml:space="preserve"> </w:t>
            </w:r>
          </w:p>
        </w:tc>
      </w:tr>
      <w:tr w:rsidR="006D78AE" w:rsidRPr="00CE2F00" w14:paraId="6B722F65" w14:textId="77777777" w:rsidTr="007C323A">
        <w:trPr>
          <w:jc w:val="center"/>
        </w:trPr>
        <w:tc>
          <w:tcPr>
            <w:tcW w:w="3326" w:type="dxa"/>
            <w:tcBorders>
              <w:right w:val="dashSmallGap" w:sz="4" w:space="0" w:color="auto"/>
            </w:tcBorders>
          </w:tcPr>
          <w:p w14:paraId="13430B80" w14:textId="77777777" w:rsidR="006D78AE" w:rsidRPr="008A1DE7" w:rsidRDefault="006D78AE" w:rsidP="006D78AE">
            <w:pPr>
              <w:keepNext/>
              <w:rPr>
                <w:b/>
                <w:color w:val="auto"/>
              </w:rPr>
            </w:pPr>
            <w:r w:rsidRPr="008A1DE7">
              <w:rPr>
                <w:b/>
                <w:color w:val="auto"/>
              </w:rPr>
              <w:t>Activity – 1358 Obligations, Cont.</w:t>
            </w:r>
          </w:p>
          <w:p w14:paraId="0E1CDCB5" w14:textId="77777777" w:rsidR="006D78AE" w:rsidRPr="008A1DE7" w:rsidRDefault="006D78AE" w:rsidP="006D78AE">
            <w:pPr>
              <w:keepNext/>
              <w:rPr>
                <w:b/>
                <w:color w:val="auto"/>
              </w:rPr>
            </w:pPr>
            <w:r w:rsidRPr="008A1DE7">
              <w:rPr>
                <w:b/>
                <w:color w:val="auto"/>
              </w:rPr>
              <w:t>RESULTS:</w:t>
            </w:r>
          </w:p>
        </w:tc>
        <w:tc>
          <w:tcPr>
            <w:tcW w:w="5976" w:type="dxa"/>
            <w:tcBorders>
              <w:left w:val="dashSmallGap" w:sz="4" w:space="0" w:color="auto"/>
            </w:tcBorders>
          </w:tcPr>
          <w:p w14:paraId="044BCFDE" w14:textId="6422BF3A" w:rsidR="006D78AE" w:rsidRPr="00CE2F00" w:rsidRDefault="006D78AE" w:rsidP="006D78AE">
            <w:pPr>
              <w:pStyle w:val="VBAILTBody"/>
              <w:keepNext/>
              <w:spacing w:before="0" w:after="0" w:line="240" w:lineRule="auto"/>
              <w:rPr>
                <w:rStyle w:val="Strong"/>
                <w:rFonts w:ascii="Arial" w:hAnsi="Arial"/>
                <w:b w:val="0"/>
                <w:bCs w:val="0"/>
                <w:color w:val="auto"/>
              </w:rPr>
            </w:pPr>
            <w:r w:rsidRPr="00CE2F00">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4</w:t>
            </w:r>
            <w:r w:rsidR="005431CF">
              <w:rPr>
                <w:rStyle w:val="Strong"/>
                <w:rFonts w:ascii="Arial" w:hAnsi="Arial"/>
                <w:color w:val="auto"/>
              </w:rPr>
              <w:t>3</w:t>
            </w:r>
            <w:r>
              <w:rPr>
                <w:rStyle w:val="Strong"/>
                <w:rFonts w:ascii="Arial" w:hAnsi="Arial"/>
                <w:color w:val="auto"/>
              </w:rPr>
              <w:t>.</w:t>
            </w:r>
            <w:r w:rsidRPr="008A1DE7">
              <w:rPr>
                <w:rFonts w:ascii="Arial" w:hAnsi="Arial"/>
                <w:color w:val="auto"/>
              </w:rPr>
              <w:t xml:space="preserve"> “Activity – 1358 Obligations, Cont.”</w:t>
            </w:r>
          </w:p>
        </w:tc>
      </w:tr>
      <w:tr w:rsidR="006D78AE" w:rsidRPr="00CE2F00" w14:paraId="23F9C1C0" w14:textId="77777777" w:rsidTr="007C323A">
        <w:trPr>
          <w:jc w:val="center"/>
        </w:trPr>
        <w:tc>
          <w:tcPr>
            <w:tcW w:w="3326" w:type="dxa"/>
            <w:tcBorders>
              <w:right w:val="dashSmallGap" w:sz="4" w:space="0" w:color="auto"/>
            </w:tcBorders>
          </w:tcPr>
          <w:p w14:paraId="169114EE" w14:textId="77777777" w:rsidR="006D78AE" w:rsidRPr="008A1DE7" w:rsidRDefault="006D78AE" w:rsidP="006D78AE">
            <w:pPr>
              <w:rPr>
                <w:b/>
                <w:color w:val="auto"/>
              </w:rPr>
            </w:pPr>
            <w:r w:rsidRPr="008A1DE7">
              <w:rPr>
                <w:b/>
                <w:color w:val="auto"/>
              </w:rPr>
              <w:t>Activity – 1358 Obligations, Cont.</w:t>
            </w:r>
          </w:p>
          <w:p w14:paraId="56DC9CD7" w14:textId="77777777" w:rsidR="006D78AE" w:rsidRPr="008A1DE7" w:rsidRDefault="006D78AE" w:rsidP="006D78AE">
            <w:pPr>
              <w:rPr>
                <w:b/>
                <w:color w:val="auto"/>
              </w:rPr>
            </w:pPr>
            <w:r w:rsidRPr="008A1DE7">
              <w:rPr>
                <w:b/>
                <w:bCs/>
                <w:color w:val="auto"/>
              </w:rPr>
              <w:t>Participant Activity – Solution</w:t>
            </w:r>
          </w:p>
        </w:tc>
        <w:tc>
          <w:tcPr>
            <w:tcW w:w="5976" w:type="dxa"/>
            <w:tcBorders>
              <w:left w:val="dashSmallGap" w:sz="4" w:space="0" w:color="auto"/>
            </w:tcBorders>
          </w:tcPr>
          <w:p w14:paraId="6879CEA7" w14:textId="1D50FD3F" w:rsidR="006D78AE" w:rsidRPr="00CE2F00" w:rsidRDefault="006D78AE" w:rsidP="006D78AE">
            <w:pPr>
              <w:pStyle w:val="VBAILTBodyStrong"/>
              <w:spacing w:before="0" w:after="0" w:line="240" w:lineRule="auto"/>
              <w:rPr>
                <w:rStyle w:val="Strong"/>
                <w:rFonts w:ascii="Arial" w:hAnsi="Arial"/>
                <w:bCs w:val="0"/>
                <w:color w:val="auto"/>
              </w:rPr>
            </w:pPr>
            <w:r w:rsidRPr="00CE2F00">
              <w:rPr>
                <w:rStyle w:val="Strong"/>
                <w:rFonts w:ascii="Arial" w:hAnsi="Arial"/>
                <w:color w:val="auto"/>
              </w:rPr>
              <w:t>Slide</w:t>
            </w:r>
            <w:r w:rsidRPr="008A1DE7">
              <w:rPr>
                <w:rFonts w:ascii="Arial" w:hAnsi="Arial"/>
                <w:b w:val="0"/>
                <w:color w:val="auto"/>
              </w:rPr>
              <w:t xml:space="preserve"> </w:t>
            </w:r>
            <w:r>
              <w:rPr>
                <w:rStyle w:val="Strong"/>
                <w:rFonts w:ascii="Arial" w:hAnsi="Arial"/>
                <w:b/>
                <w:color w:val="auto"/>
              </w:rPr>
              <w:t>4</w:t>
            </w:r>
            <w:r w:rsidR="005431CF">
              <w:rPr>
                <w:rStyle w:val="Strong"/>
                <w:rFonts w:ascii="Arial" w:hAnsi="Arial"/>
                <w:b/>
                <w:color w:val="auto"/>
              </w:rPr>
              <w:t>4</w:t>
            </w:r>
            <w:r>
              <w:rPr>
                <w:rStyle w:val="Strong"/>
                <w:rFonts w:ascii="Arial" w:hAnsi="Arial"/>
                <w:b/>
                <w:color w:val="auto"/>
              </w:rPr>
              <w:t>.</w:t>
            </w:r>
            <w:r w:rsidRPr="008A1DE7">
              <w:rPr>
                <w:rFonts w:ascii="Arial" w:hAnsi="Arial"/>
                <w:b w:val="0"/>
                <w:color w:val="auto"/>
              </w:rPr>
              <w:t xml:space="preserve"> “Activity – 1358 Obligations, Cont.”</w:t>
            </w:r>
          </w:p>
        </w:tc>
      </w:tr>
      <w:tr w:rsidR="006D78AE" w:rsidRPr="008A1DE7" w14:paraId="37B4E1DB" w14:textId="77777777" w:rsidTr="007C323A">
        <w:trPr>
          <w:jc w:val="center"/>
        </w:trPr>
        <w:tc>
          <w:tcPr>
            <w:tcW w:w="3326" w:type="dxa"/>
            <w:tcBorders>
              <w:right w:val="dashSmallGap" w:sz="4" w:space="0" w:color="auto"/>
            </w:tcBorders>
          </w:tcPr>
          <w:p w14:paraId="3F8A9780" w14:textId="77777777" w:rsidR="006D78AE" w:rsidRPr="008A1DE7" w:rsidRDefault="006D78AE" w:rsidP="006D78AE">
            <w:pPr>
              <w:pStyle w:val="VBAILTBodyStrong"/>
              <w:keepNext/>
              <w:spacing w:before="0" w:after="0" w:line="240" w:lineRule="auto"/>
              <w:rPr>
                <w:rFonts w:ascii="Arial" w:hAnsi="Arial"/>
                <w:color w:val="auto"/>
              </w:rPr>
            </w:pPr>
            <w:r w:rsidRPr="008A1DE7">
              <w:rPr>
                <w:rFonts w:ascii="Arial" w:hAnsi="Arial"/>
                <w:color w:val="auto"/>
              </w:rPr>
              <w:lastRenderedPageBreak/>
              <w:t>Summary</w:t>
            </w:r>
          </w:p>
          <w:p w14:paraId="42E2DE8B" w14:textId="77777777" w:rsidR="006D78AE" w:rsidRPr="008A1DE7" w:rsidRDefault="006D78AE" w:rsidP="006D78AE">
            <w:pPr>
              <w:pStyle w:val="VBAILTBody"/>
              <w:keepNext/>
              <w:spacing w:before="0" w:after="0" w:line="240" w:lineRule="auto"/>
              <w:rPr>
                <w:rStyle w:val="Strong"/>
                <w:rFonts w:ascii="Arial" w:hAnsi="Arial"/>
                <w:b w:val="0"/>
                <w:bCs w:val="0"/>
                <w:color w:val="auto"/>
              </w:rPr>
            </w:pPr>
            <w:r w:rsidRPr="008A1DE7">
              <w:rPr>
                <w:rStyle w:val="Strong"/>
                <w:rFonts w:ascii="Arial" w:hAnsi="Arial"/>
                <w:b w:val="0"/>
                <w:bCs w:val="0"/>
                <w:color w:val="auto"/>
              </w:rPr>
              <w:t>Today you:</w:t>
            </w:r>
          </w:p>
          <w:p w14:paraId="14805A8F" w14:textId="77777777" w:rsidR="006D78AE" w:rsidRPr="008A1DE7" w:rsidRDefault="006D78AE" w:rsidP="006D78AE">
            <w:pPr>
              <w:pStyle w:val="VBAILTBody"/>
              <w:keepNext/>
              <w:numPr>
                <w:ilvl w:val="0"/>
                <w:numId w:val="29"/>
              </w:numPr>
              <w:spacing w:before="0" w:after="0" w:line="240" w:lineRule="auto"/>
              <w:rPr>
                <w:rStyle w:val="Strong"/>
                <w:rFonts w:ascii="Arial" w:hAnsi="Arial"/>
                <w:b w:val="0"/>
                <w:color w:val="auto"/>
              </w:rPr>
            </w:pPr>
            <w:r w:rsidRPr="008A1DE7">
              <w:rPr>
                <w:rStyle w:val="Strong"/>
                <w:rFonts w:ascii="Arial" w:hAnsi="Arial"/>
                <w:b w:val="0"/>
                <w:color w:val="auto"/>
              </w:rPr>
              <w:t>Recognized the acceptable methods to establish and modify obligations per VAF policy</w:t>
            </w:r>
          </w:p>
          <w:p w14:paraId="1B1ECE2F" w14:textId="77777777" w:rsidR="006D78AE" w:rsidRPr="008A1DE7" w:rsidRDefault="006D78AE" w:rsidP="006D78AE">
            <w:pPr>
              <w:pStyle w:val="VBAILTBody"/>
              <w:keepNext/>
              <w:numPr>
                <w:ilvl w:val="0"/>
                <w:numId w:val="29"/>
              </w:numPr>
              <w:spacing w:before="0" w:after="0" w:line="240" w:lineRule="auto"/>
              <w:rPr>
                <w:rStyle w:val="Strong"/>
                <w:rFonts w:ascii="Arial" w:hAnsi="Arial"/>
                <w:b w:val="0"/>
                <w:color w:val="auto"/>
              </w:rPr>
            </w:pPr>
            <w:r w:rsidRPr="008A1DE7">
              <w:rPr>
                <w:rStyle w:val="Strong"/>
                <w:rFonts w:ascii="Arial" w:hAnsi="Arial"/>
                <w:b w:val="0"/>
                <w:color w:val="auto"/>
              </w:rPr>
              <w:t>Used the FMS tables to determine the accounting string</w:t>
            </w:r>
          </w:p>
          <w:p w14:paraId="07D89753" w14:textId="77777777" w:rsidR="006D78AE" w:rsidRPr="008A1DE7" w:rsidRDefault="006D78AE" w:rsidP="006D78AE">
            <w:pPr>
              <w:pStyle w:val="VBAILTBody"/>
              <w:keepNext/>
              <w:numPr>
                <w:ilvl w:val="0"/>
                <w:numId w:val="29"/>
              </w:numPr>
              <w:spacing w:before="0" w:after="0" w:line="240" w:lineRule="auto"/>
              <w:rPr>
                <w:rStyle w:val="Strong"/>
                <w:rFonts w:ascii="Arial" w:hAnsi="Arial"/>
                <w:b w:val="0"/>
                <w:color w:val="auto"/>
              </w:rPr>
            </w:pPr>
            <w:r w:rsidRPr="008A1DE7">
              <w:rPr>
                <w:rStyle w:val="Strong"/>
                <w:rFonts w:ascii="Arial" w:hAnsi="Arial"/>
                <w:b w:val="0"/>
                <w:color w:val="auto"/>
              </w:rPr>
              <w:t>Understood the CAATS obligation modules</w:t>
            </w:r>
          </w:p>
          <w:p w14:paraId="1B32121D" w14:textId="77777777" w:rsidR="006D78AE" w:rsidRPr="008A1DE7" w:rsidRDefault="006D78AE" w:rsidP="006D78AE">
            <w:pPr>
              <w:pStyle w:val="VBAILTBody"/>
              <w:keepNext/>
              <w:numPr>
                <w:ilvl w:val="1"/>
                <w:numId w:val="29"/>
              </w:numPr>
              <w:spacing w:before="0" w:after="0" w:line="240" w:lineRule="auto"/>
              <w:ind w:left="720"/>
              <w:rPr>
                <w:rFonts w:ascii="Arial" w:hAnsi="Arial"/>
                <w:bCs/>
                <w:color w:val="auto"/>
              </w:rPr>
            </w:pPr>
            <w:r w:rsidRPr="008A1DE7">
              <w:rPr>
                <w:rStyle w:val="Strong"/>
                <w:rFonts w:ascii="Arial" w:hAnsi="Arial"/>
                <w:b w:val="0"/>
                <w:color w:val="auto"/>
              </w:rPr>
              <w:t>Establish, modify, and cancel obligations</w:t>
            </w:r>
          </w:p>
        </w:tc>
        <w:tc>
          <w:tcPr>
            <w:tcW w:w="5976" w:type="dxa"/>
            <w:tcBorders>
              <w:left w:val="dashSmallGap" w:sz="4" w:space="0" w:color="auto"/>
            </w:tcBorders>
          </w:tcPr>
          <w:p w14:paraId="6AED9688" w14:textId="04059A2D" w:rsidR="006D78AE" w:rsidRPr="008A1DE7" w:rsidRDefault="006D78AE" w:rsidP="006D78AE">
            <w:pPr>
              <w:pStyle w:val="VBAILTBody"/>
              <w:keepNext/>
              <w:spacing w:before="0" w:after="0" w:line="240" w:lineRule="auto"/>
              <w:rPr>
                <w:rStyle w:val="Strong"/>
                <w:rFonts w:ascii="Arial" w:hAnsi="Arial"/>
                <w:b w:val="0"/>
                <w:bCs w:val="0"/>
                <w:color w:val="auto"/>
              </w:rPr>
            </w:pPr>
            <w:r w:rsidRPr="00CE2F00">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4</w:t>
            </w:r>
            <w:r w:rsidR="005431CF">
              <w:rPr>
                <w:rStyle w:val="Strong"/>
                <w:rFonts w:ascii="Arial" w:hAnsi="Arial"/>
                <w:color w:val="auto"/>
              </w:rPr>
              <w:t>5</w:t>
            </w:r>
            <w:r>
              <w:rPr>
                <w:rStyle w:val="Strong"/>
                <w:rFonts w:ascii="Arial" w:hAnsi="Arial"/>
                <w:color w:val="auto"/>
              </w:rPr>
              <w:t>.</w:t>
            </w:r>
            <w:r w:rsidRPr="008A1DE7">
              <w:rPr>
                <w:rFonts w:ascii="Arial" w:hAnsi="Arial"/>
                <w:color w:val="auto"/>
              </w:rPr>
              <w:t xml:space="preserve"> “Summary”</w:t>
            </w:r>
          </w:p>
        </w:tc>
      </w:tr>
      <w:tr w:rsidR="006D78AE" w:rsidRPr="008A1DE7" w14:paraId="2A33499F" w14:textId="77777777" w:rsidTr="007C323A">
        <w:trPr>
          <w:jc w:val="center"/>
        </w:trPr>
        <w:tc>
          <w:tcPr>
            <w:tcW w:w="3326" w:type="dxa"/>
            <w:tcBorders>
              <w:right w:val="dashSmallGap" w:sz="4" w:space="0" w:color="auto"/>
            </w:tcBorders>
          </w:tcPr>
          <w:p w14:paraId="3149718A" w14:textId="77777777" w:rsidR="006D78AE" w:rsidRPr="008A1DE7" w:rsidRDefault="006D78AE" w:rsidP="006D78AE">
            <w:pPr>
              <w:pStyle w:val="VBAILTBodyStrong"/>
              <w:spacing w:before="0" w:after="0" w:line="240" w:lineRule="auto"/>
              <w:rPr>
                <w:rFonts w:ascii="Arial" w:hAnsi="Arial"/>
                <w:color w:val="auto"/>
              </w:rPr>
            </w:pPr>
            <w:r w:rsidRPr="008A1DE7">
              <w:rPr>
                <w:rFonts w:ascii="Arial" w:hAnsi="Arial"/>
                <w:color w:val="auto"/>
              </w:rPr>
              <w:t>Questions?</w:t>
            </w:r>
          </w:p>
        </w:tc>
        <w:tc>
          <w:tcPr>
            <w:tcW w:w="5976" w:type="dxa"/>
            <w:tcBorders>
              <w:left w:val="dashSmallGap" w:sz="4" w:space="0" w:color="auto"/>
            </w:tcBorders>
          </w:tcPr>
          <w:p w14:paraId="699592F2" w14:textId="424E361A" w:rsidR="006D78AE" w:rsidRPr="008A1DE7" w:rsidRDefault="006D78AE" w:rsidP="006D78AE">
            <w:pPr>
              <w:pStyle w:val="VBAILTBody"/>
              <w:spacing w:before="0" w:after="0" w:line="240" w:lineRule="auto"/>
              <w:rPr>
                <w:rStyle w:val="Strong"/>
                <w:rFonts w:ascii="Arial" w:hAnsi="Arial"/>
                <w:b w:val="0"/>
                <w:bCs w:val="0"/>
                <w:color w:val="auto"/>
              </w:rPr>
            </w:pPr>
            <w:r w:rsidRPr="00CE2F00">
              <w:rPr>
                <w:rStyle w:val="Strong"/>
                <w:rFonts w:ascii="Arial" w:hAnsi="Arial"/>
                <w:b w:val="0"/>
                <w:color w:val="auto"/>
              </w:rPr>
              <w:t>Slide</w:t>
            </w:r>
            <w:r w:rsidRPr="008A1DE7">
              <w:rPr>
                <w:rFonts w:ascii="Arial" w:hAnsi="Arial"/>
                <w:color w:val="auto"/>
              </w:rPr>
              <w:t xml:space="preserve"> </w:t>
            </w:r>
            <w:r>
              <w:rPr>
                <w:rStyle w:val="Strong"/>
                <w:rFonts w:ascii="Arial" w:hAnsi="Arial"/>
                <w:color w:val="auto"/>
              </w:rPr>
              <w:t>4</w:t>
            </w:r>
            <w:r w:rsidR="008941F7">
              <w:rPr>
                <w:rStyle w:val="Strong"/>
                <w:rFonts w:ascii="Arial" w:hAnsi="Arial"/>
                <w:color w:val="auto"/>
              </w:rPr>
              <w:t>6</w:t>
            </w:r>
            <w:r>
              <w:rPr>
                <w:rStyle w:val="Strong"/>
                <w:rFonts w:ascii="Arial" w:hAnsi="Arial"/>
                <w:color w:val="auto"/>
              </w:rPr>
              <w:t>.</w:t>
            </w:r>
            <w:r w:rsidRPr="008A1DE7">
              <w:rPr>
                <w:rFonts w:ascii="Arial" w:hAnsi="Arial"/>
                <w:color w:val="auto"/>
              </w:rPr>
              <w:t xml:space="preserve"> “Questions?”</w:t>
            </w:r>
          </w:p>
        </w:tc>
      </w:tr>
      <w:tr w:rsidR="008403B2" w:rsidRPr="008A1DE7" w14:paraId="2B2BCFDF" w14:textId="77777777" w:rsidTr="007C323A">
        <w:trPr>
          <w:jc w:val="center"/>
        </w:trPr>
        <w:tc>
          <w:tcPr>
            <w:tcW w:w="3326" w:type="dxa"/>
            <w:tcBorders>
              <w:right w:val="dashSmallGap" w:sz="4" w:space="0" w:color="auto"/>
            </w:tcBorders>
          </w:tcPr>
          <w:p w14:paraId="75B743DF" w14:textId="77777777" w:rsidR="008403B2" w:rsidRDefault="008403B2" w:rsidP="008403B2">
            <w:pPr>
              <w:pStyle w:val="VBAILTBodyStrong"/>
              <w:spacing w:before="0" w:after="0" w:line="240" w:lineRule="auto"/>
              <w:rPr>
                <w:rFonts w:ascii="Arial" w:hAnsi="Arial"/>
                <w:color w:val="auto"/>
              </w:rPr>
            </w:pPr>
            <w:r>
              <w:rPr>
                <w:rFonts w:ascii="Arial" w:hAnsi="Arial"/>
                <w:color w:val="auto"/>
              </w:rPr>
              <w:t>Policies</w:t>
            </w:r>
          </w:p>
          <w:p w14:paraId="4D684E3C" w14:textId="3AA8B868" w:rsidR="008403B2" w:rsidRPr="008403B2" w:rsidRDefault="008403B2" w:rsidP="006D78AE">
            <w:pPr>
              <w:pStyle w:val="VBAILTBodyStrong"/>
              <w:spacing w:before="0" w:after="0" w:line="240" w:lineRule="auto"/>
              <w:rPr>
                <w:rFonts w:ascii="Arial" w:hAnsi="Arial"/>
                <w:b w:val="0"/>
                <w:color w:val="auto"/>
              </w:rPr>
            </w:pPr>
          </w:p>
        </w:tc>
        <w:tc>
          <w:tcPr>
            <w:tcW w:w="5976" w:type="dxa"/>
            <w:tcBorders>
              <w:left w:val="dashSmallGap" w:sz="4" w:space="0" w:color="auto"/>
            </w:tcBorders>
          </w:tcPr>
          <w:p w14:paraId="358E3248" w14:textId="48E2EBBE" w:rsidR="008403B2" w:rsidRPr="00CE2F00" w:rsidRDefault="008403B2" w:rsidP="006D78AE">
            <w:pPr>
              <w:pStyle w:val="VBAILTBody"/>
              <w:spacing w:before="0" w:after="0" w:line="240" w:lineRule="auto"/>
              <w:rPr>
                <w:rStyle w:val="Strong"/>
                <w:rFonts w:ascii="Arial" w:hAnsi="Arial"/>
                <w:b w:val="0"/>
                <w:color w:val="auto"/>
              </w:rPr>
            </w:pPr>
            <w:r>
              <w:rPr>
                <w:rStyle w:val="Strong"/>
                <w:rFonts w:ascii="Arial" w:hAnsi="Arial"/>
                <w:color w:val="auto"/>
              </w:rPr>
              <w:t xml:space="preserve">Display </w:t>
            </w:r>
            <w:r>
              <w:rPr>
                <w:rStyle w:val="Strong"/>
                <w:rFonts w:ascii="Arial" w:hAnsi="Arial"/>
                <w:b w:val="0"/>
                <w:color w:val="auto"/>
              </w:rPr>
              <w:t xml:space="preserve">slide </w:t>
            </w:r>
            <w:r w:rsidRPr="006B2B5F">
              <w:rPr>
                <w:rStyle w:val="Strong"/>
                <w:rFonts w:ascii="Arial" w:hAnsi="Arial"/>
                <w:color w:val="auto"/>
              </w:rPr>
              <w:t>4</w:t>
            </w:r>
            <w:r>
              <w:rPr>
                <w:rStyle w:val="Strong"/>
                <w:rFonts w:ascii="Arial" w:hAnsi="Arial"/>
                <w:color w:val="auto"/>
              </w:rPr>
              <w:t>7 - Policies</w:t>
            </w:r>
          </w:p>
        </w:tc>
      </w:tr>
      <w:tr w:rsidR="008403B2" w:rsidRPr="008A1DE7" w14:paraId="189B1E5C" w14:textId="77777777" w:rsidTr="007C323A">
        <w:trPr>
          <w:jc w:val="center"/>
        </w:trPr>
        <w:tc>
          <w:tcPr>
            <w:tcW w:w="3326" w:type="dxa"/>
            <w:tcBorders>
              <w:right w:val="dashSmallGap" w:sz="4" w:space="0" w:color="auto"/>
            </w:tcBorders>
          </w:tcPr>
          <w:p w14:paraId="12B3B6E7" w14:textId="77777777" w:rsidR="008403B2" w:rsidRDefault="008403B2" w:rsidP="008403B2">
            <w:pPr>
              <w:pStyle w:val="VBAILTBodyStrong"/>
              <w:spacing w:before="0" w:after="0" w:line="240" w:lineRule="auto"/>
              <w:rPr>
                <w:rFonts w:ascii="Arial" w:hAnsi="Arial"/>
                <w:color w:val="auto"/>
              </w:rPr>
            </w:pPr>
            <w:r>
              <w:rPr>
                <w:rFonts w:ascii="Arial" w:hAnsi="Arial"/>
                <w:color w:val="auto"/>
              </w:rPr>
              <w:t>Policies</w:t>
            </w:r>
          </w:p>
          <w:p w14:paraId="57924E66" w14:textId="77777777" w:rsidR="008403B2" w:rsidRPr="008403B2" w:rsidRDefault="008403B2" w:rsidP="006D78AE">
            <w:pPr>
              <w:pStyle w:val="VBAILTBodyStrong"/>
              <w:spacing w:before="0" w:after="0" w:line="240" w:lineRule="auto"/>
              <w:rPr>
                <w:rStyle w:val="Strong"/>
                <w:b/>
              </w:rPr>
            </w:pPr>
          </w:p>
        </w:tc>
        <w:tc>
          <w:tcPr>
            <w:tcW w:w="5976" w:type="dxa"/>
            <w:tcBorders>
              <w:left w:val="dashSmallGap" w:sz="4" w:space="0" w:color="auto"/>
            </w:tcBorders>
          </w:tcPr>
          <w:p w14:paraId="22D676DF" w14:textId="11E85EA1" w:rsidR="008403B2" w:rsidRDefault="008403B2" w:rsidP="006D78AE">
            <w:pPr>
              <w:pStyle w:val="VBAILTBody"/>
              <w:spacing w:before="0" w:after="0" w:line="240" w:lineRule="auto"/>
              <w:rPr>
                <w:rStyle w:val="Strong"/>
                <w:rFonts w:ascii="Arial" w:hAnsi="Arial"/>
                <w:color w:val="auto"/>
              </w:rPr>
            </w:pPr>
            <w:r>
              <w:rPr>
                <w:rStyle w:val="Strong"/>
                <w:rFonts w:ascii="Arial" w:hAnsi="Arial"/>
                <w:color w:val="auto"/>
              </w:rPr>
              <w:t xml:space="preserve">Display </w:t>
            </w:r>
            <w:r>
              <w:rPr>
                <w:rStyle w:val="Strong"/>
                <w:rFonts w:ascii="Arial" w:hAnsi="Arial"/>
                <w:b w:val="0"/>
                <w:color w:val="auto"/>
              </w:rPr>
              <w:t xml:space="preserve">slide </w:t>
            </w:r>
            <w:r w:rsidRPr="006B2B5F">
              <w:rPr>
                <w:rStyle w:val="Strong"/>
                <w:rFonts w:ascii="Arial" w:hAnsi="Arial"/>
                <w:color w:val="auto"/>
              </w:rPr>
              <w:t>4</w:t>
            </w:r>
            <w:r>
              <w:rPr>
                <w:rStyle w:val="Strong"/>
                <w:rFonts w:ascii="Arial" w:hAnsi="Arial"/>
                <w:color w:val="auto"/>
              </w:rPr>
              <w:t>8 - Policies</w:t>
            </w:r>
          </w:p>
        </w:tc>
      </w:tr>
      <w:tr w:rsidR="008403B2" w:rsidRPr="008A1DE7" w14:paraId="19AF8645" w14:textId="77777777" w:rsidTr="007C323A">
        <w:trPr>
          <w:jc w:val="center"/>
        </w:trPr>
        <w:tc>
          <w:tcPr>
            <w:tcW w:w="3326" w:type="dxa"/>
            <w:tcBorders>
              <w:right w:val="dashSmallGap" w:sz="4" w:space="0" w:color="auto"/>
            </w:tcBorders>
          </w:tcPr>
          <w:p w14:paraId="137C7D2F" w14:textId="77777777" w:rsidR="008403B2" w:rsidRDefault="008403B2" w:rsidP="008403B2">
            <w:pPr>
              <w:pStyle w:val="VBAILTBodyStrong"/>
              <w:spacing w:before="0" w:after="0" w:line="240" w:lineRule="auto"/>
              <w:rPr>
                <w:rFonts w:ascii="Arial" w:hAnsi="Arial"/>
                <w:color w:val="auto"/>
              </w:rPr>
            </w:pPr>
            <w:r>
              <w:rPr>
                <w:rFonts w:ascii="Arial" w:hAnsi="Arial"/>
                <w:color w:val="auto"/>
              </w:rPr>
              <w:t>Policies</w:t>
            </w:r>
          </w:p>
          <w:p w14:paraId="4C8EFE89" w14:textId="77777777" w:rsidR="008403B2" w:rsidRPr="008403B2" w:rsidRDefault="008403B2" w:rsidP="006D78AE">
            <w:pPr>
              <w:pStyle w:val="VBAILTBodyStrong"/>
              <w:spacing w:before="0" w:after="0" w:line="240" w:lineRule="auto"/>
              <w:rPr>
                <w:rStyle w:val="Strong"/>
                <w:b/>
              </w:rPr>
            </w:pPr>
          </w:p>
        </w:tc>
        <w:tc>
          <w:tcPr>
            <w:tcW w:w="5976" w:type="dxa"/>
            <w:tcBorders>
              <w:left w:val="dashSmallGap" w:sz="4" w:space="0" w:color="auto"/>
            </w:tcBorders>
          </w:tcPr>
          <w:p w14:paraId="24C7A271" w14:textId="13E9DCAD" w:rsidR="008403B2" w:rsidRDefault="008403B2" w:rsidP="006D78AE">
            <w:pPr>
              <w:pStyle w:val="VBAILTBody"/>
              <w:spacing w:before="0" w:after="0" w:line="240" w:lineRule="auto"/>
              <w:rPr>
                <w:rStyle w:val="Strong"/>
                <w:rFonts w:ascii="Arial" w:hAnsi="Arial"/>
                <w:color w:val="auto"/>
              </w:rPr>
            </w:pPr>
            <w:r>
              <w:rPr>
                <w:rStyle w:val="Strong"/>
                <w:rFonts w:ascii="Arial" w:hAnsi="Arial"/>
                <w:color w:val="auto"/>
              </w:rPr>
              <w:t xml:space="preserve">Display </w:t>
            </w:r>
            <w:r>
              <w:rPr>
                <w:rStyle w:val="Strong"/>
                <w:rFonts w:ascii="Arial" w:hAnsi="Arial"/>
                <w:b w:val="0"/>
                <w:color w:val="auto"/>
              </w:rPr>
              <w:t xml:space="preserve">slide </w:t>
            </w:r>
            <w:r w:rsidRPr="006B2B5F">
              <w:rPr>
                <w:rStyle w:val="Strong"/>
                <w:rFonts w:ascii="Arial" w:hAnsi="Arial"/>
                <w:color w:val="auto"/>
              </w:rPr>
              <w:t>4</w:t>
            </w:r>
            <w:r>
              <w:rPr>
                <w:rStyle w:val="Strong"/>
                <w:rFonts w:ascii="Arial" w:hAnsi="Arial"/>
                <w:color w:val="auto"/>
              </w:rPr>
              <w:t>9 - Policies</w:t>
            </w:r>
          </w:p>
        </w:tc>
      </w:tr>
    </w:tbl>
    <w:p w14:paraId="59139141" w14:textId="742D0D57" w:rsidR="00B510B9" w:rsidRDefault="00B510B9" w:rsidP="00B510B9">
      <w:pPr>
        <w:pStyle w:val="VBAILTBody"/>
        <w:spacing w:before="0" w:after="0" w:line="240" w:lineRule="auto"/>
        <w:rPr>
          <w:rFonts w:ascii="Arial" w:hAnsi="Arial"/>
        </w:rPr>
      </w:pPr>
    </w:p>
    <w:p w14:paraId="7F65B70A" w14:textId="6EBB4588" w:rsidR="00C87CCE" w:rsidRDefault="00C87CCE" w:rsidP="00B510B9">
      <w:pPr>
        <w:pStyle w:val="VBAILTBody"/>
        <w:spacing w:before="0" w:after="0" w:line="240" w:lineRule="auto"/>
        <w:rPr>
          <w:rFonts w:ascii="Arial" w:hAnsi="Arial"/>
        </w:rPr>
      </w:pPr>
    </w:p>
    <w:p w14:paraId="216777EE" w14:textId="1970B350" w:rsidR="00C87CCE" w:rsidRDefault="00C87CCE" w:rsidP="00B510B9">
      <w:pPr>
        <w:pStyle w:val="VBAILTBody"/>
        <w:spacing w:before="0" w:after="0" w:line="240" w:lineRule="auto"/>
        <w:rPr>
          <w:rFonts w:ascii="Arial" w:hAnsi="Arial"/>
        </w:rPr>
      </w:pPr>
    </w:p>
    <w:p w14:paraId="139BD357" w14:textId="5C076AD3" w:rsidR="00C87CCE" w:rsidRDefault="00C87CCE" w:rsidP="00B510B9">
      <w:pPr>
        <w:pStyle w:val="VBAILTBody"/>
        <w:spacing w:before="0" w:after="0" w:line="240" w:lineRule="auto"/>
        <w:rPr>
          <w:rFonts w:ascii="Arial" w:hAnsi="Arial"/>
        </w:rPr>
      </w:pPr>
    </w:p>
    <w:p w14:paraId="2399FFAA" w14:textId="65F1DC85" w:rsidR="00C87CCE" w:rsidRDefault="00C87CCE" w:rsidP="00B510B9">
      <w:pPr>
        <w:pStyle w:val="VBAILTBody"/>
        <w:spacing w:before="0" w:after="0" w:line="240" w:lineRule="auto"/>
        <w:rPr>
          <w:rFonts w:ascii="Arial" w:hAnsi="Arial"/>
        </w:rPr>
      </w:pPr>
    </w:p>
    <w:p w14:paraId="0AA5CA43" w14:textId="154D2E0E" w:rsidR="00C87CCE" w:rsidRDefault="00C87CCE" w:rsidP="00B510B9">
      <w:pPr>
        <w:pStyle w:val="VBAILTBody"/>
        <w:spacing w:before="0" w:after="0" w:line="240" w:lineRule="auto"/>
        <w:rPr>
          <w:rFonts w:ascii="Arial" w:hAnsi="Arial"/>
        </w:rPr>
      </w:pPr>
    </w:p>
    <w:p w14:paraId="4CEC8E06" w14:textId="4B92668C" w:rsidR="00C87CCE" w:rsidRDefault="00C87CCE" w:rsidP="00B510B9">
      <w:pPr>
        <w:pStyle w:val="VBAILTBody"/>
        <w:spacing w:before="0" w:after="0" w:line="240" w:lineRule="auto"/>
        <w:rPr>
          <w:rFonts w:ascii="Arial" w:hAnsi="Arial"/>
        </w:rPr>
      </w:pPr>
    </w:p>
    <w:p w14:paraId="4A74DFB3" w14:textId="00B6C3E0" w:rsidR="00C87CCE" w:rsidRDefault="00C87CCE" w:rsidP="00B510B9">
      <w:pPr>
        <w:pStyle w:val="VBAILTBody"/>
        <w:spacing w:before="0" w:after="0" w:line="240" w:lineRule="auto"/>
        <w:rPr>
          <w:rFonts w:ascii="Arial" w:hAnsi="Arial"/>
        </w:rPr>
      </w:pPr>
    </w:p>
    <w:p w14:paraId="7E8526C9" w14:textId="552DF8FC" w:rsidR="00C87CCE" w:rsidRDefault="00C87CCE" w:rsidP="00B510B9">
      <w:pPr>
        <w:pStyle w:val="VBAILTBody"/>
        <w:spacing w:before="0" w:after="0" w:line="240" w:lineRule="auto"/>
        <w:rPr>
          <w:rFonts w:ascii="Arial" w:hAnsi="Arial"/>
        </w:rPr>
      </w:pPr>
    </w:p>
    <w:p w14:paraId="5FB5CC9D" w14:textId="77777777" w:rsidR="00C87CCE" w:rsidRDefault="00C87CCE" w:rsidP="00B510B9">
      <w:pPr>
        <w:pStyle w:val="VBAILTBody"/>
        <w:spacing w:before="0" w:after="0" w:line="240" w:lineRule="auto"/>
        <w:rPr>
          <w:rFonts w:ascii="Arial" w:hAnsi="Arial"/>
        </w:rPr>
      </w:pPr>
    </w:p>
    <w:p w14:paraId="7970A934" w14:textId="7218376F" w:rsidR="00C87CCE" w:rsidRDefault="00C87CCE" w:rsidP="00B510B9">
      <w:pPr>
        <w:pStyle w:val="VBAILTBody"/>
        <w:spacing w:before="0" w:after="0" w:line="240" w:lineRule="auto"/>
        <w:rPr>
          <w:rFonts w:ascii="Arial" w:hAnsi="Arial"/>
        </w:rPr>
      </w:pPr>
    </w:p>
    <w:p w14:paraId="26138DCB" w14:textId="5C77808B" w:rsidR="00C87CCE" w:rsidRDefault="00C87CCE" w:rsidP="00B510B9">
      <w:pPr>
        <w:pStyle w:val="VBAILTBody"/>
        <w:spacing w:before="0" w:after="0" w:line="240" w:lineRule="auto"/>
        <w:rPr>
          <w:rFonts w:ascii="Arial" w:hAnsi="Arial"/>
        </w:rPr>
      </w:pPr>
    </w:p>
    <w:p w14:paraId="6F8B48B5" w14:textId="4D713D64" w:rsidR="00C87CCE" w:rsidRDefault="00C87CCE" w:rsidP="00B510B9">
      <w:pPr>
        <w:pStyle w:val="VBAILTBody"/>
        <w:spacing w:before="0" w:after="0" w:line="240" w:lineRule="auto"/>
        <w:rPr>
          <w:rFonts w:ascii="Arial" w:hAnsi="Arial"/>
        </w:rPr>
      </w:pPr>
    </w:p>
    <w:p w14:paraId="0C4D0610" w14:textId="01EE5A66" w:rsidR="00C87CCE" w:rsidRDefault="00C87CCE" w:rsidP="00B510B9">
      <w:pPr>
        <w:pStyle w:val="VBAILTBody"/>
        <w:spacing w:before="0" w:after="0" w:line="240" w:lineRule="auto"/>
        <w:rPr>
          <w:rFonts w:ascii="Arial" w:hAnsi="Arial"/>
        </w:rPr>
      </w:pPr>
    </w:p>
    <w:p w14:paraId="300EB294" w14:textId="3EE5A219" w:rsidR="00C87CCE" w:rsidRDefault="00C87CCE" w:rsidP="00B510B9">
      <w:pPr>
        <w:pStyle w:val="VBAILTBody"/>
        <w:spacing w:before="0" w:after="0" w:line="240" w:lineRule="auto"/>
        <w:rPr>
          <w:rFonts w:ascii="Arial" w:hAnsi="Arial"/>
        </w:rPr>
      </w:pPr>
    </w:p>
    <w:p w14:paraId="0A886AC2" w14:textId="2E744781" w:rsidR="00C87CCE" w:rsidRDefault="00C87CCE" w:rsidP="00B510B9">
      <w:pPr>
        <w:pStyle w:val="VBAILTBody"/>
        <w:spacing w:before="0" w:after="0" w:line="240" w:lineRule="auto"/>
        <w:rPr>
          <w:rFonts w:ascii="Arial" w:hAnsi="Arial"/>
        </w:rPr>
      </w:pPr>
    </w:p>
    <w:p w14:paraId="3DE7EE17" w14:textId="05A5B41D" w:rsidR="00C87CCE" w:rsidRDefault="00C87CCE" w:rsidP="00B510B9">
      <w:pPr>
        <w:pStyle w:val="VBAILTBody"/>
        <w:spacing w:before="0" w:after="0" w:line="240" w:lineRule="auto"/>
        <w:rPr>
          <w:rFonts w:ascii="Arial" w:hAnsi="Arial"/>
        </w:rPr>
      </w:pPr>
    </w:p>
    <w:p w14:paraId="40FB6226" w14:textId="06F12CB1" w:rsidR="00C87CCE" w:rsidRDefault="00C87CCE" w:rsidP="00B510B9">
      <w:pPr>
        <w:pStyle w:val="VBAILTBody"/>
        <w:spacing w:before="0" w:after="0" w:line="240" w:lineRule="auto"/>
        <w:rPr>
          <w:rFonts w:ascii="Arial" w:hAnsi="Arial"/>
        </w:rPr>
      </w:pPr>
    </w:p>
    <w:p w14:paraId="6D4C3074" w14:textId="1EEBCE26" w:rsidR="00C87CCE" w:rsidRDefault="00C87CCE" w:rsidP="00B510B9">
      <w:pPr>
        <w:pStyle w:val="VBAILTBody"/>
        <w:spacing w:before="0" w:after="0" w:line="240" w:lineRule="auto"/>
        <w:rPr>
          <w:rFonts w:ascii="Arial" w:hAnsi="Arial"/>
        </w:rPr>
      </w:pPr>
    </w:p>
    <w:p w14:paraId="575052F5" w14:textId="3F8B61F6" w:rsidR="00C87CCE" w:rsidRDefault="00C87CCE" w:rsidP="00B510B9">
      <w:pPr>
        <w:pStyle w:val="VBAILTBody"/>
        <w:spacing w:before="0" w:after="0" w:line="240" w:lineRule="auto"/>
        <w:rPr>
          <w:rFonts w:ascii="Arial" w:hAnsi="Arial"/>
        </w:rPr>
      </w:pPr>
    </w:p>
    <w:p w14:paraId="6139F5DA" w14:textId="0799A416" w:rsidR="00C87CCE" w:rsidRDefault="00C87CCE" w:rsidP="00B510B9">
      <w:pPr>
        <w:pStyle w:val="VBAILTBody"/>
        <w:spacing w:before="0" w:after="0" w:line="240" w:lineRule="auto"/>
        <w:rPr>
          <w:rFonts w:ascii="Arial" w:hAnsi="Arial"/>
        </w:rPr>
      </w:pPr>
    </w:p>
    <w:p w14:paraId="2C388515" w14:textId="77777777" w:rsidR="00C87CCE" w:rsidRDefault="00C87CCE" w:rsidP="00B510B9">
      <w:pPr>
        <w:pStyle w:val="VBAILTBody"/>
        <w:spacing w:before="0" w:after="0" w:line="240" w:lineRule="auto"/>
        <w:rPr>
          <w:rFonts w:ascii="Arial" w:hAnsi="Arial"/>
        </w:rPr>
      </w:pPr>
    </w:p>
    <w:p w14:paraId="6B80E9B3" w14:textId="77777777" w:rsidR="00C87CCE" w:rsidRDefault="00C87CCE" w:rsidP="00B510B9">
      <w:pPr>
        <w:pStyle w:val="VBAILTBody"/>
        <w:spacing w:before="0" w:after="0" w:line="240" w:lineRule="auto"/>
        <w:rPr>
          <w:rFonts w:ascii="Arial" w:hAnsi="Arial"/>
        </w:rPr>
      </w:pPr>
    </w:p>
    <w:p w14:paraId="6A398475" w14:textId="77777777" w:rsidR="00C87CCE" w:rsidRPr="00F04394" w:rsidRDefault="00C87CCE" w:rsidP="00C87CCE">
      <w:pPr>
        <w:pStyle w:val="VBAILTHeading1"/>
        <w:spacing w:before="0" w:after="0"/>
        <w:ind w:left="1" w:firstLine="1"/>
        <w:rPr>
          <w:rFonts w:ascii="Arial" w:hAnsi="Arial"/>
        </w:rPr>
      </w:pPr>
      <w:r>
        <w:rPr>
          <w:rFonts w:ascii="Arial" w:hAnsi="Arial"/>
        </w:rPr>
        <w:lastRenderedPageBreak/>
        <w:t>Appendix A – Blank</w:t>
      </w:r>
    </w:p>
    <w:p w14:paraId="3B9B6E19" w14:textId="77777777" w:rsidR="00C87CCE" w:rsidRPr="009D55D0" w:rsidRDefault="00C87CCE" w:rsidP="00C87CCE">
      <w:pPr>
        <w:spacing w:before="120" w:after="120"/>
        <w:jc w:val="center"/>
        <w:rPr>
          <w:rFonts w:eastAsia="Calibri" w:cs="Times New Roman"/>
          <w:color w:val="auto"/>
          <w:sz w:val="40"/>
          <w:szCs w:val="40"/>
        </w:rPr>
      </w:pPr>
      <w:r w:rsidRPr="009D55D0">
        <w:rPr>
          <w:rFonts w:eastAsia="Calibri" w:cs="Times New Roman"/>
          <w:color w:val="auto"/>
          <w:sz w:val="40"/>
          <w:szCs w:val="40"/>
        </w:rPr>
        <w:t xml:space="preserve">SAMPLE Job Aid: </w:t>
      </w:r>
      <w:r w:rsidRPr="00A8343A">
        <w:rPr>
          <w:sz w:val="40"/>
          <w:szCs w:val="40"/>
        </w:rPr>
        <w:t>Establish</w:t>
      </w:r>
      <w:r>
        <w:rPr>
          <w:sz w:val="40"/>
          <w:szCs w:val="40"/>
        </w:rPr>
        <w:t>, Modify and Cancel</w:t>
      </w:r>
      <w:r>
        <w:rPr>
          <w:sz w:val="40"/>
          <w:szCs w:val="40"/>
        </w:rPr>
        <w:br/>
      </w:r>
      <w:r w:rsidRPr="00A8343A">
        <w:rPr>
          <w:sz w:val="40"/>
          <w:szCs w:val="40"/>
        </w:rPr>
        <w:t>a 1358 Obligation</w:t>
      </w:r>
    </w:p>
    <w:p w14:paraId="54DB76A5" w14:textId="77777777" w:rsidR="00C87CCE" w:rsidRPr="00A8343A" w:rsidRDefault="00C87CCE" w:rsidP="00C87CCE">
      <w:pPr>
        <w:spacing w:before="60" w:after="60"/>
      </w:pPr>
      <w:r w:rsidRPr="00A8343A">
        <w:rPr>
          <w:b/>
        </w:rPr>
        <w:t xml:space="preserve">Instructions: </w:t>
      </w:r>
      <w:r w:rsidRPr="00A8343A">
        <w:t xml:space="preserve"> Record the steps for each action in the space below. </w:t>
      </w:r>
    </w:p>
    <w:p w14:paraId="02636F50" w14:textId="77777777" w:rsidR="00C87CCE" w:rsidRPr="00A8343A" w:rsidRDefault="00C87CCE" w:rsidP="00C87CCE">
      <w:pPr>
        <w:spacing w:before="60" w:after="240"/>
      </w:pPr>
      <w:r w:rsidRPr="00A8343A">
        <w:rPr>
          <w:i/>
        </w:rPr>
        <w:t>Please note:</w:t>
      </w:r>
      <w:r w:rsidRPr="00A8343A">
        <w:t xml:space="preserve"> The number of steps may differ from the numbers provided in the outline. </w:t>
      </w:r>
      <w:r>
        <w:t>A</w:t>
      </w:r>
      <w:r w:rsidRPr="00A8343A">
        <w:t>djust the document accordingly.</w:t>
      </w:r>
    </w:p>
    <w:p w14:paraId="3BB1FB99" w14:textId="77777777" w:rsidR="00C87CCE" w:rsidRPr="00A8343A" w:rsidRDefault="00C87CCE" w:rsidP="00C87CCE">
      <w:pPr>
        <w:pStyle w:val="ListParagraph"/>
        <w:numPr>
          <w:ilvl w:val="0"/>
          <w:numId w:val="25"/>
        </w:numPr>
        <w:spacing w:before="120" w:after="60"/>
        <w:ind w:left="360"/>
        <w:contextualSpacing w:val="0"/>
        <w:rPr>
          <w:b/>
          <w:u w:val="single"/>
        </w:rPr>
      </w:pPr>
      <w:r w:rsidRPr="00A8343A">
        <w:rPr>
          <w:b/>
          <w:u w:val="single"/>
        </w:rPr>
        <w:t>Establish:</w:t>
      </w:r>
    </w:p>
    <w:p w14:paraId="360DE484" w14:textId="77777777" w:rsidR="00C87CCE" w:rsidRDefault="00C87CCE" w:rsidP="00C87CCE">
      <w:pPr>
        <w:pStyle w:val="ListParagraph"/>
        <w:numPr>
          <w:ilvl w:val="1"/>
          <w:numId w:val="25"/>
        </w:numPr>
        <w:spacing w:before="20" w:after="20"/>
        <w:ind w:left="720"/>
        <w:contextualSpacing w:val="0"/>
      </w:pPr>
      <w:r>
        <w:t xml:space="preserve"> </w:t>
      </w:r>
    </w:p>
    <w:p w14:paraId="4E0474D1" w14:textId="77777777" w:rsidR="00C87CCE" w:rsidRPr="00A8343A" w:rsidRDefault="00C87CCE" w:rsidP="00C87CCE">
      <w:pPr>
        <w:pStyle w:val="ListParagraph"/>
        <w:numPr>
          <w:ilvl w:val="1"/>
          <w:numId w:val="25"/>
        </w:numPr>
        <w:spacing w:before="20" w:after="20"/>
        <w:ind w:left="720"/>
        <w:contextualSpacing w:val="0"/>
      </w:pPr>
    </w:p>
    <w:p w14:paraId="1C02601A"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222D87AF"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47BB0DEE"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6E1236A1"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4BC6B027"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2060B724"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395E93EE" w14:textId="77777777" w:rsidR="00C87CCE" w:rsidRDefault="00C87CCE" w:rsidP="00C87CCE">
      <w:pPr>
        <w:pStyle w:val="ListParagraph"/>
        <w:numPr>
          <w:ilvl w:val="1"/>
          <w:numId w:val="25"/>
        </w:numPr>
        <w:spacing w:before="20" w:after="20"/>
        <w:ind w:left="720"/>
        <w:contextualSpacing w:val="0"/>
      </w:pPr>
      <w:r w:rsidRPr="00A8343A">
        <w:t xml:space="preserve"> </w:t>
      </w:r>
    </w:p>
    <w:p w14:paraId="7C5DDF9C" w14:textId="77777777" w:rsidR="00C87CCE" w:rsidRPr="00150424" w:rsidRDefault="00C87CCE" w:rsidP="00C87CCE">
      <w:pPr>
        <w:pStyle w:val="ListParagraph"/>
        <w:numPr>
          <w:ilvl w:val="1"/>
          <w:numId w:val="25"/>
        </w:numPr>
        <w:spacing w:before="20" w:after="20"/>
        <w:ind w:left="720"/>
        <w:contextualSpacing w:val="0"/>
      </w:pPr>
      <w:r w:rsidRPr="00150424">
        <w:t xml:space="preserve"> </w:t>
      </w:r>
    </w:p>
    <w:p w14:paraId="38584ED2" w14:textId="77777777" w:rsidR="00C87CCE" w:rsidRPr="00A8343A" w:rsidRDefault="00C87CCE" w:rsidP="00C87CCE">
      <w:pPr>
        <w:pStyle w:val="ListParagraph"/>
        <w:numPr>
          <w:ilvl w:val="0"/>
          <w:numId w:val="25"/>
        </w:numPr>
        <w:spacing w:before="120" w:after="60"/>
        <w:ind w:left="360"/>
        <w:contextualSpacing w:val="0"/>
        <w:rPr>
          <w:b/>
          <w:u w:val="single"/>
        </w:rPr>
      </w:pPr>
      <w:r w:rsidRPr="00A8343A">
        <w:rPr>
          <w:b/>
          <w:u w:val="single"/>
        </w:rPr>
        <w:t>Modify:</w:t>
      </w:r>
    </w:p>
    <w:p w14:paraId="2ED49E8A"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2DD2DC37"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0D56F9C8"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5CB9324A"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47CB2968"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58006388"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21F72FB3"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22EDB0F5"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13AA730F"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0D0CC7F1"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3E5F1296" w14:textId="77777777" w:rsidR="00C87CCE" w:rsidRPr="00A8343A" w:rsidRDefault="00C87CCE" w:rsidP="00C87CCE">
      <w:pPr>
        <w:pStyle w:val="ListParagraph"/>
        <w:numPr>
          <w:ilvl w:val="0"/>
          <w:numId w:val="25"/>
        </w:numPr>
        <w:spacing w:before="120" w:after="60"/>
        <w:ind w:left="360"/>
        <w:contextualSpacing w:val="0"/>
        <w:rPr>
          <w:b/>
          <w:u w:val="single"/>
        </w:rPr>
      </w:pPr>
      <w:r w:rsidRPr="00A8343A">
        <w:rPr>
          <w:b/>
          <w:u w:val="single"/>
        </w:rPr>
        <w:t>Cancel:</w:t>
      </w:r>
    </w:p>
    <w:p w14:paraId="6058DA82"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4BC39B25"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2A23C631"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397700EC"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256B1D47"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194EE178"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022C86AC"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0137324E"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3D918832" w14:textId="77777777" w:rsidR="00C87CCE" w:rsidRPr="00A8343A" w:rsidRDefault="00C87CCE" w:rsidP="00C87CCE">
      <w:pPr>
        <w:pStyle w:val="ListParagraph"/>
        <w:numPr>
          <w:ilvl w:val="1"/>
          <w:numId w:val="25"/>
        </w:numPr>
        <w:spacing w:before="20" w:after="20"/>
        <w:ind w:left="720"/>
        <w:contextualSpacing w:val="0"/>
      </w:pPr>
      <w:r w:rsidRPr="00A8343A">
        <w:t xml:space="preserve"> </w:t>
      </w:r>
    </w:p>
    <w:p w14:paraId="1322B6EF" w14:textId="77777777" w:rsidR="00C87CCE" w:rsidRPr="00725572" w:rsidRDefault="00C87CCE" w:rsidP="00C87CCE">
      <w:pPr>
        <w:pStyle w:val="ListParagraph"/>
        <w:numPr>
          <w:ilvl w:val="1"/>
          <w:numId w:val="25"/>
        </w:numPr>
        <w:spacing w:before="20" w:after="20"/>
        <w:ind w:left="720"/>
        <w:contextualSpacing w:val="0"/>
      </w:pPr>
      <w:r w:rsidRPr="00A8343A">
        <w:t xml:space="preserve"> </w:t>
      </w:r>
    </w:p>
    <w:p w14:paraId="35D0AE37" w14:textId="77777777" w:rsidR="00C87CCE" w:rsidRPr="00812821" w:rsidRDefault="00C87CCE" w:rsidP="00C87CCE">
      <w:pPr>
        <w:spacing w:before="120" w:after="120"/>
        <w:ind w:left="360"/>
        <w:rPr>
          <w:rFonts w:eastAsia="Calibri" w:cs="Times New Roman"/>
          <w:b/>
          <w:color w:val="auto"/>
          <w:u w:val="single"/>
        </w:rPr>
        <w:sectPr w:rsidR="00C87CCE" w:rsidRPr="00812821" w:rsidSect="00DE4C41">
          <w:headerReference w:type="default" r:id="rId21"/>
          <w:headerReference w:type="first" r:id="rId22"/>
          <w:footerReference w:type="first" r:id="rId23"/>
          <w:pgSz w:w="12240" w:h="15840"/>
          <w:pgMar w:top="90" w:right="1440" w:bottom="1440" w:left="1440" w:header="720" w:footer="720" w:gutter="0"/>
          <w:cols w:space="720"/>
          <w:docGrid w:linePitch="360"/>
        </w:sectPr>
      </w:pPr>
    </w:p>
    <w:p w14:paraId="21B84115" w14:textId="77777777" w:rsidR="00C87CCE" w:rsidRPr="00F04394" w:rsidRDefault="00C87CCE" w:rsidP="00C87CCE">
      <w:pPr>
        <w:pStyle w:val="VBAILTHeading1"/>
        <w:spacing w:before="0" w:after="0"/>
        <w:ind w:left="1" w:firstLine="1"/>
        <w:rPr>
          <w:rFonts w:ascii="Arial" w:hAnsi="Arial"/>
        </w:rPr>
      </w:pPr>
      <w:r>
        <w:rPr>
          <w:rFonts w:ascii="Arial" w:hAnsi="Arial"/>
        </w:rPr>
        <w:lastRenderedPageBreak/>
        <w:t>Appendix B - Demonstration</w:t>
      </w:r>
    </w:p>
    <w:p w14:paraId="34A598F3" w14:textId="77777777" w:rsidR="00C87CCE" w:rsidRPr="00A8343A" w:rsidRDefault="00C87CCE" w:rsidP="00C87CCE">
      <w:pPr>
        <w:spacing w:before="120" w:after="120"/>
        <w:jc w:val="center"/>
        <w:rPr>
          <w:sz w:val="40"/>
          <w:szCs w:val="40"/>
        </w:rPr>
      </w:pPr>
      <w:r w:rsidRPr="00A8343A">
        <w:rPr>
          <w:sz w:val="40"/>
          <w:szCs w:val="40"/>
        </w:rPr>
        <w:t>SAMPLE Job Aid: Establish</w:t>
      </w:r>
      <w:r>
        <w:rPr>
          <w:sz w:val="40"/>
          <w:szCs w:val="40"/>
        </w:rPr>
        <w:t>, Modify and Cancel</w:t>
      </w:r>
      <w:r>
        <w:rPr>
          <w:sz w:val="40"/>
          <w:szCs w:val="40"/>
        </w:rPr>
        <w:br/>
      </w:r>
      <w:r w:rsidRPr="00A8343A">
        <w:rPr>
          <w:sz w:val="40"/>
          <w:szCs w:val="40"/>
        </w:rPr>
        <w:t>a 1358 Obligation</w:t>
      </w:r>
    </w:p>
    <w:p w14:paraId="4FE95F58" w14:textId="77777777" w:rsidR="00C87CCE" w:rsidRPr="00A8343A" w:rsidRDefault="00C87CCE" w:rsidP="00C87CCE">
      <w:pPr>
        <w:spacing w:before="60" w:after="60"/>
      </w:pPr>
      <w:r w:rsidRPr="00A8343A">
        <w:rPr>
          <w:b/>
        </w:rPr>
        <w:t xml:space="preserve">Instructions: </w:t>
      </w:r>
      <w:r w:rsidRPr="00A8343A">
        <w:t xml:space="preserve"> Record the steps for each action in the space below. </w:t>
      </w:r>
    </w:p>
    <w:p w14:paraId="46FB8E3B" w14:textId="77777777" w:rsidR="00C87CCE" w:rsidRPr="00A8343A" w:rsidRDefault="00C87CCE" w:rsidP="00C87CCE">
      <w:pPr>
        <w:spacing w:before="60" w:after="240"/>
      </w:pPr>
      <w:r w:rsidRPr="00A8343A">
        <w:rPr>
          <w:i/>
        </w:rPr>
        <w:t>Please note:</w:t>
      </w:r>
      <w:r w:rsidRPr="00A8343A">
        <w:t xml:space="preserve"> The number of steps may differ from the numbers provided in the outline. </w:t>
      </w:r>
      <w:r>
        <w:t>A</w:t>
      </w:r>
      <w:r w:rsidRPr="00A8343A">
        <w:t>djust the document accordingly.</w:t>
      </w:r>
    </w:p>
    <w:p w14:paraId="3B8C506A" w14:textId="77777777" w:rsidR="00C87CCE" w:rsidRPr="00A8343A" w:rsidRDefault="00C87CCE" w:rsidP="00C87CCE">
      <w:pPr>
        <w:pStyle w:val="ListParagraph"/>
        <w:numPr>
          <w:ilvl w:val="0"/>
          <w:numId w:val="213"/>
        </w:numPr>
        <w:spacing w:before="120" w:after="60"/>
        <w:ind w:left="360"/>
        <w:contextualSpacing w:val="0"/>
        <w:rPr>
          <w:b/>
          <w:u w:val="single"/>
        </w:rPr>
      </w:pPr>
      <w:r w:rsidRPr="00A8343A">
        <w:rPr>
          <w:b/>
          <w:u w:val="single"/>
        </w:rPr>
        <w:t>Establish:</w:t>
      </w:r>
    </w:p>
    <w:p w14:paraId="10F5CA54" w14:textId="77777777" w:rsidR="00C87CCE" w:rsidRPr="00147621" w:rsidRDefault="00C87CCE" w:rsidP="00C87CCE">
      <w:pPr>
        <w:pStyle w:val="ListParagraph"/>
        <w:numPr>
          <w:ilvl w:val="1"/>
          <w:numId w:val="213"/>
        </w:numPr>
        <w:spacing w:before="40" w:after="40"/>
        <w:ind w:left="720"/>
        <w:contextualSpacing w:val="0"/>
      </w:pPr>
      <w:r w:rsidRPr="00147621">
        <w:t>Determine required goods and services</w:t>
      </w:r>
    </w:p>
    <w:p w14:paraId="405FA77F" w14:textId="77777777" w:rsidR="00C87CCE" w:rsidRPr="00147621" w:rsidRDefault="00C87CCE" w:rsidP="00C87CCE">
      <w:pPr>
        <w:pStyle w:val="ListParagraph"/>
        <w:numPr>
          <w:ilvl w:val="1"/>
          <w:numId w:val="213"/>
        </w:numPr>
        <w:spacing w:before="40" w:after="40"/>
        <w:ind w:left="720"/>
        <w:contextualSpacing w:val="0"/>
      </w:pPr>
      <w:r w:rsidRPr="00147621">
        <w:t xml:space="preserve">Create the Obligation Number </w:t>
      </w:r>
    </w:p>
    <w:p w14:paraId="30A988B5" w14:textId="77777777" w:rsidR="00C87CCE" w:rsidRPr="00147621" w:rsidRDefault="00C87CCE" w:rsidP="00C87CCE">
      <w:pPr>
        <w:pStyle w:val="ListParagraph"/>
        <w:numPr>
          <w:ilvl w:val="1"/>
          <w:numId w:val="213"/>
        </w:numPr>
        <w:spacing w:before="40" w:after="40"/>
        <w:ind w:left="720"/>
        <w:contextualSpacing w:val="0"/>
      </w:pPr>
      <w:r w:rsidRPr="00147621">
        <w:t xml:space="preserve">Establish an IAA number </w:t>
      </w:r>
    </w:p>
    <w:p w14:paraId="72EE4BDC" w14:textId="77777777" w:rsidR="00C87CCE" w:rsidRPr="00147621" w:rsidRDefault="00C87CCE" w:rsidP="00C87CCE">
      <w:pPr>
        <w:pStyle w:val="ListParagraph"/>
        <w:numPr>
          <w:ilvl w:val="1"/>
          <w:numId w:val="213"/>
        </w:numPr>
        <w:spacing w:before="40" w:after="40"/>
        <w:ind w:left="720"/>
        <w:contextualSpacing w:val="0"/>
      </w:pPr>
      <w:r>
        <w:t>S</w:t>
      </w:r>
      <w:r w:rsidRPr="00147621">
        <w:t xml:space="preserve">ubmit the IAA number </w:t>
      </w:r>
    </w:p>
    <w:p w14:paraId="3AE13B65" w14:textId="77777777" w:rsidR="00C87CCE" w:rsidRPr="00147621" w:rsidRDefault="00C87CCE" w:rsidP="00C87CCE">
      <w:pPr>
        <w:pStyle w:val="ListParagraph"/>
        <w:numPr>
          <w:ilvl w:val="1"/>
          <w:numId w:val="213"/>
        </w:numPr>
        <w:spacing w:before="40" w:after="40"/>
        <w:ind w:left="720"/>
        <w:contextualSpacing w:val="0"/>
      </w:pPr>
      <w:r w:rsidRPr="00147621">
        <w:t xml:space="preserve">Request a 1358 Obligation in CAATS  </w:t>
      </w:r>
    </w:p>
    <w:p w14:paraId="6DB070EC" w14:textId="77777777" w:rsidR="00C87CCE" w:rsidRDefault="00C87CCE" w:rsidP="00C87CCE">
      <w:pPr>
        <w:pStyle w:val="ListParagraph"/>
        <w:numPr>
          <w:ilvl w:val="1"/>
          <w:numId w:val="213"/>
        </w:numPr>
        <w:spacing w:before="40" w:after="40"/>
        <w:ind w:left="720"/>
        <w:contextualSpacing w:val="0"/>
      </w:pPr>
      <w:r w:rsidRPr="00147621">
        <w:t>Enter the IAA number in “Notes Section”</w:t>
      </w:r>
    </w:p>
    <w:p w14:paraId="24E908C5" w14:textId="77777777" w:rsidR="00C87CCE" w:rsidRPr="00A8343A" w:rsidRDefault="00C87CCE" w:rsidP="00C87CCE">
      <w:pPr>
        <w:pStyle w:val="ListParagraph"/>
        <w:numPr>
          <w:ilvl w:val="0"/>
          <w:numId w:val="213"/>
        </w:numPr>
        <w:spacing w:before="120" w:after="60"/>
        <w:ind w:left="360"/>
        <w:contextualSpacing w:val="0"/>
        <w:rPr>
          <w:b/>
          <w:u w:val="single"/>
        </w:rPr>
      </w:pPr>
      <w:r w:rsidRPr="00A8343A">
        <w:rPr>
          <w:b/>
          <w:u w:val="single"/>
        </w:rPr>
        <w:t>Modify:</w:t>
      </w:r>
    </w:p>
    <w:p w14:paraId="1B022AEF"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3D35E399"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57693714"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7A72D394"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222BC263"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03CD1FEB"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6F4E2694"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242ADC0D"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1B48A1F0"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4C79250A" w14:textId="77777777" w:rsidR="00C87CCE" w:rsidRPr="00A8343A" w:rsidRDefault="00C87CCE" w:rsidP="00C87CCE">
      <w:pPr>
        <w:pStyle w:val="ListParagraph"/>
        <w:numPr>
          <w:ilvl w:val="1"/>
          <w:numId w:val="213"/>
        </w:numPr>
        <w:spacing w:before="40" w:after="40"/>
        <w:ind w:left="720"/>
        <w:contextualSpacing w:val="0"/>
      </w:pPr>
      <w:r w:rsidRPr="00A8343A">
        <w:t xml:space="preserve"> </w:t>
      </w:r>
    </w:p>
    <w:p w14:paraId="5E8EDAF4" w14:textId="77777777" w:rsidR="00C87CCE" w:rsidRPr="00A8343A" w:rsidRDefault="00C87CCE" w:rsidP="00C87CCE">
      <w:pPr>
        <w:pStyle w:val="ListParagraph"/>
        <w:numPr>
          <w:ilvl w:val="0"/>
          <w:numId w:val="213"/>
        </w:numPr>
        <w:spacing w:before="120" w:after="60"/>
        <w:ind w:left="360"/>
        <w:contextualSpacing w:val="0"/>
        <w:rPr>
          <w:b/>
          <w:u w:val="single"/>
        </w:rPr>
      </w:pPr>
      <w:r w:rsidRPr="00A8343A">
        <w:rPr>
          <w:b/>
          <w:u w:val="single"/>
        </w:rPr>
        <w:t>Cancel:</w:t>
      </w:r>
    </w:p>
    <w:p w14:paraId="2972B92E"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3136DAD3"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2075A493"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5C375FA9"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535DC271"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4EF9400B"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4B1ABB6A"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5B94AE0B"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71E5C258" w14:textId="77777777" w:rsidR="00C87CCE" w:rsidRPr="00A8343A" w:rsidRDefault="00C87CCE" w:rsidP="00C87CCE">
      <w:pPr>
        <w:pStyle w:val="ListParagraph"/>
        <w:numPr>
          <w:ilvl w:val="1"/>
          <w:numId w:val="213"/>
        </w:numPr>
        <w:spacing w:before="20" w:after="20"/>
        <w:ind w:left="720"/>
        <w:contextualSpacing w:val="0"/>
      </w:pPr>
      <w:r w:rsidRPr="00A8343A">
        <w:t xml:space="preserve"> </w:t>
      </w:r>
    </w:p>
    <w:p w14:paraId="165DAED2" w14:textId="77777777" w:rsidR="00C87CCE" w:rsidRPr="00BB041F" w:rsidRDefault="00C87CCE" w:rsidP="00C87CCE">
      <w:pPr>
        <w:pStyle w:val="ListParagraph"/>
        <w:numPr>
          <w:ilvl w:val="1"/>
          <w:numId w:val="213"/>
        </w:numPr>
        <w:spacing w:before="20" w:after="20"/>
        <w:ind w:left="720"/>
        <w:contextualSpacing w:val="0"/>
      </w:pPr>
      <w:r w:rsidRPr="00A8343A">
        <w:t xml:space="preserve"> </w:t>
      </w:r>
    </w:p>
    <w:p w14:paraId="230863B7" w14:textId="77777777" w:rsidR="00C87CCE" w:rsidRPr="00812821" w:rsidRDefault="00C87CCE" w:rsidP="00C87CCE">
      <w:pPr>
        <w:pStyle w:val="ListParagraph"/>
        <w:spacing w:before="120" w:after="120"/>
        <w:ind w:left="360"/>
        <w:contextualSpacing w:val="0"/>
        <w:rPr>
          <w:b/>
          <w:u w:val="single"/>
        </w:rPr>
        <w:sectPr w:rsidR="00C87CCE" w:rsidRPr="00812821" w:rsidSect="00DE4C41">
          <w:headerReference w:type="default" r:id="rId24"/>
          <w:headerReference w:type="first" r:id="rId25"/>
          <w:footerReference w:type="first" r:id="rId26"/>
          <w:pgSz w:w="12240" w:h="15840"/>
          <w:pgMar w:top="90" w:right="1440" w:bottom="1440" w:left="1440" w:header="720" w:footer="720" w:gutter="0"/>
          <w:cols w:space="720"/>
          <w:docGrid w:linePitch="360"/>
        </w:sectPr>
      </w:pPr>
    </w:p>
    <w:p w14:paraId="13E62A84" w14:textId="77777777" w:rsidR="00C87CCE" w:rsidRPr="00F04394" w:rsidRDefault="00C87CCE" w:rsidP="00C87CCE">
      <w:pPr>
        <w:pStyle w:val="VBAILTHeading1"/>
        <w:spacing w:before="0" w:after="0"/>
        <w:ind w:left="1" w:firstLine="1"/>
        <w:rPr>
          <w:rFonts w:ascii="Arial" w:hAnsi="Arial"/>
        </w:rPr>
      </w:pPr>
      <w:r>
        <w:rPr>
          <w:rFonts w:ascii="Arial" w:hAnsi="Arial"/>
        </w:rPr>
        <w:lastRenderedPageBreak/>
        <w:t>Appendix C – Solution</w:t>
      </w:r>
    </w:p>
    <w:p w14:paraId="7FF9C4EB" w14:textId="77777777" w:rsidR="00C87CCE" w:rsidRPr="00A8343A" w:rsidRDefault="00C87CCE" w:rsidP="00C87CCE">
      <w:pPr>
        <w:spacing w:before="120" w:after="120"/>
        <w:jc w:val="center"/>
        <w:rPr>
          <w:sz w:val="40"/>
          <w:szCs w:val="40"/>
        </w:rPr>
      </w:pPr>
      <w:r w:rsidRPr="00A8343A">
        <w:rPr>
          <w:sz w:val="40"/>
          <w:szCs w:val="40"/>
        </w:rPr>
        <w:t xml:space="preserve">SAMPLE Job Aid: </w:t>
      </w:r>
      <w:bookmarkStart w:id="22" w:name="_Hlk9237034"/>
      <w:r w:rsidRPr="00A8343A">
        <w:rPr>
          <w:sz w:val="40"/>
          <w:szCs w:val="40"/>
        </w:rPr>
        <w:t>Establish</w:t>
      </w:r>
      <w:r>
        <w:rPr>
          <w:sz w:val="40"/>
          <w:szCs w:val="40"/>
        </w:rPr>
        <w:t>, Modify and Cancel</w:t>
      </w:r>
      <w:r>
        <w:rPr>
          <w:sz w:val="40"/>
          <w:szCs w:val="40"/>
        </w:rPr>
        <w:br/>
      </w:r>
      <w:r w:rsidRPr="00A8343A">
        <w:rPr>
          <w:sz w:val="40"/>
          <w:szCs w:val="40"/>
        </w:rPr>
        <w:t>a 1358 Obligation</w:t>
      </w:r>
      <w:bookmarkEnd w:id="22"/>
    </w:p>
    <w:p w14:paraId="2C0469B4" w14:textId="77777777" w:rsidR="00C87CCE" w:rsidRPr="00A8343A" w:rsidRDefault="00C87CCE" w:rsidP="00C87CCE">
      <w:pPr>
        <w:spacing w:before="60" w:after="60"/>
      </w:pPr>
      <w:r w:rsidRPr="00A8343A">
        <w:rPr>
          <w:b/>
        </w:rPr>
        <w:t xml:space="preserve">Instructions: </w:t>
      </w:r>
      <w:r w:rsidRPr="00A8343A">
        <w:t xml:space="preserve"> Record the steps for each action in the space below. </w:t>
      </w:r>
    </w:p>
    <w:p w14:paraId="4057DB75" w14:textId="77777777" w:rsidR="00C87CCE" w:rsidRPr="00A8343A" w:rsidRDefault="00C87CCE" w:rsidP="00C87CCE">
      <w:pPr>
        <w:spacing w:before="60" w:after="240"/>
      </w:pPr>
      <w:r w:rsidRPr="00A8343A">
        <w:rPr>
          <w:i/>
        </w:rPr>
        <w:t>Please note:</w:t>
      </w:r>
      <w:r w:rsidRPr="00A8343A">
        <w:t xml:space="preserve"> The number of steps may differ from the numbers provided in the outline. </w:t>
      </w:r>
      <w:r>
        <w:t>A</w:t>
      </w:r>
      <w:r w:rsidRPr="00A8343A">
        <w:t>djust the document accordingly.</w:t>
      </w:r>
    </w:p>
    <w:p w14:paraId="058AF2C5" w14:textId="77777777" w:rsidR="00C87CCE" w:rsidRPr="00A8343A" w:rsidRDefault="00C87CCE" w:rsidP="00C87CCE">
      <w:pPr>
        <w:pStyle w:val="ListParagraph"/>
        <w:numPr>
          <w:ilvl w:val="0"/>
          <w:numId w:val="214"/>
        </w:numPr>
        <w:spacing w:before="120" w:after="60"/>
        <w:ind w:left="360"/>
        <w:contextualSpacing w:val="0"/>
        <w:rPr>
          <w:b/>
          <w:u w:val="single"/>
        </w:rPr>
      </w:pPr>
      <w:r w:rsidRPr="00A8343A">
        <w:rPr>
          <w:b/>
          <w:u w:val="single"/>
        </w:rPr>
        <w:t>Establish:</w:t>
      </w:r>
    </w:p>
    <w:p w14:paraId="3E902C2F" w14:textId="77777777" w:rsidR="00C87CCE" w:rsidRPr="00147621" w:rsidRDefault="00C87CCE" w:rsidP="00C87CCE">
      <w:pPr>
        <w:pStyle w:val="ListParagraph"/>
        <w:numPr>
          <w:ilvl w:val="1"/>
          <w:numId w:val="214"/>
        </w:numPr>
        <w:spacing w:before="40" w:after="40"/>
        <w:ind w:left="720"/>
        <w:contextualSpacing w:val="0"/>
      </w:pPr>
      <w:r w:rsidRPr="00147621">
        <w:t>Determine required goods and services</w:t>
      </w:r>
    </w:p>
    <w:p w14:paraId="3BFBDEE4" w14:textId="77777777" w:rsidR="00C87CCE" w:rsidRPr="00147621" w:rsidRDefault="00C87CCE" w:rsidP="00C87CCE">
      <w:pPr>
        <w:pStyle w:val="ListParagraph"/>
        <w:numPr>
          <w:ilvl w:val="1"/>
          <w:numId w:val="214"/>
        </w:numPr>
        <w:spacing w:before="40" w:after="40"/>
        <w:ind w:left="720"/>
        <w:contextualSpacing w:val="0"/>
      </w:pPr>
      <w:r w:rsidRPr="00147621">
        <w:t xml:space="preserve">Create the Obligation Number </w:t>
      </w:r>
    </w:p>
    <w:p w14:paraId="48A2A62C" w14:textId="77777777" w:rsidR="00C87CCE" w:rsidRPr="00147621" w:rsidRDefault="00C87CCE" w:rsidP="00C87CCE">
      <w:pPr>
        <w:pStyle w:val="ListParagraph"/>
        <w:numPr>
          <w:ilvl w:val="1"/>
          <w:numId w:val="214"/>
        </w:numPr>
        <w:spacing w:before="40" w:after="40"/>
        <w:ind w:left="720"/>
        <w:contextualSpacing w:val="0"/>
      </w:pPr>
      <w:r w:rsidRPr="00147621">
        <w:t xml:space="preserve">Establish an IAA number </w:t>
      </w:r>
    </w:p>
    <w:p w14:paraId="22CDBB8E" w14:textId="77777777" w:rsidR="00C87CCE" w:rsidRPr="00147621" w:rsidRDefault="00C87CCE" w:rsidP="00C87CCE">
      <w:pPr>
        <w:pStyle w:val="ListParagraph"/>
        <w:numPr>
          <w:ilvl w:val="1"/>
          <w:numId w:val="214"/>
        </w:numPr>
        <w:spacing w:before="40" w:after="40"/>
        <w:ind w:left="720"/>
        <w:contextualSpacing w:val="0"/>
      </w:pPr>
      <w:r>
        <w:t>S</w:t>
      </w:r>
      <w:r w:rsidRPr="00147621">
        <w:t xml:space="preserve">ubmit the IAA number </w:t>
      </w:r>
    </w:p>
    <w:p w14:paraId="49A0FAB2" w14:textId="77777777" w:rsidR="00C87CCE" w:rsidRPr="00147621" w:rsidRDefault="00C87CCE" w:rsidP="00C87CCE">
      <w:pPr>
        <w:pStyle w:val="ListParagraph"/>
        <w:numPr>
          <w:ilvl w:val="1"/>
          <w:numId w:val="214"/>
        </w:numPr>
        <w:spacing w:before="40" w:after="40"/>
        <w:ind w:left="720"/>
        <w:contextualSpacing w:val="0"/>
      </w:pPr>
      <w:r w:rsidRPr="00147621">
        <w:t xml:space="preserve">Request a 1358 Obligation in CAATS  </w:t>
      </w:r>
    </w:p>
    <w:p w14:paraId="3FBE5CC6" w14:textId="77777777" w:rsidR="00C87CCE" w:rsidRPr="00147621" w:rsidRDefault="00C87CCE" w:rsidP="00C87CCE">
      <w:pPr>
        <w:pStyle w:val="ListParagraph"/>
        <w:numPr>
          <w:ilvl w:val="1"/>
          <w:numId w:val="214"/>
        </w:numPr>
        <w:spacing w:before="40" w:after="40"/>
        <w:ind w:left="720"/>
        <w:contextualSpacing w:val="0"/>
      </w:pPr>
      <w:r w:rsidRPr="00147621">
        <w:t>Enter the IAA number in “Notes Section”</w:t>
      </w:r>
    </w:p>
    <w:p w14:paraId="04F9F72B" w14:textId="77777777" w:rsidR="00C87CCE" w:rsidRPr="00A8343A" w:rsidRDefault="00C87CCE" w:rsidP="00C87CCE">
      <w:pPr>
        <w:pStyle w:val="ListParagraph"/>
        <w:numPr>
          <w:ilvl w:val="0"/>
          <w:numId w:val="214"/>
        </w:numPr>
        <w:spacing w:before="120" w:after="60"/>
        <w:ind w:left="360"/>
        <w:contextualSpacing w:val="0"/>
        <w:rPr>
          <w:b/>
          <w:u w:val="single"/>
        </w:rPr>
      </w:pPr>
      <w:r w:rsidRPr="00A8343A">
        <w:rPr>
          <w:b/>
          <w:u w:val="single"/>
        </w:rPr>
        <w:t>Modify:</w:t>
      </w:r>
    </w:p>
    <w:p w14:paraId="048BDAEE"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045A99AE"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22C66B0D"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31058619"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3BF645A6"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71DABF9A"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6FF57007"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35D7AAC3"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2DBEDC2C"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0E115BF4"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4B015C8F" w14:textId="77777777" w:rsidR="00C87CCE" w:rsidRPr="00A8343A" w:rsidRDefault="00C87CCE" w:rsidP="00C87CCE">
      <w:pPr>
        <w:pStyle w:val="ListParagraph"/>
        <w:numPr>
          <w:ilvl w:val="0"/>
          <w:numId w:val="214"/>
        </w:numPr>
        <w:spacing w:before="120" w:after="60"/>
        <w:ind w:left="360"/>
        <w:contextualSpacing w:val="0"/>
        <w:rPr>
          <w:b/>
          <w:u w:val="single"/>
        </w:rPr>
      </w:pPr>
      <w:r w:rsidRPr="00A8343A">
        <w:rPr>
          <w:b/>
          <w:u w:val="single"/>
        </w:rPr>
        <w:t>Cancel:</w:t>
      </w:r>
    </w:p>
    <w:p w14:paraId="0E48A747"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144613A8"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5F6CC4BC"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6AC43CAE"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0558DDFE"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3D4919A3"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38695D2E"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3D2874D2"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54165E3A" w14:textId="77777777" w:rsidR="00C87CCE" w:rsidRPr="00A8343A" w:rsidRDefault="00C87CCE" w:rsidP="00C87CCE">
      <w:pPr>
        <w:pStyle w:val="ListParagraph"/>
        <w:numPr>
          <w:ilvl w:val="1"/>
          <w:numId w:val="214"/>
        </w:numPr>
        <w:spacing w:before="20" w:after="20"/>
        <w:ind w:left="720"/>
        <w:contextualSpacing w:val="0"/>
      </w:pPr>
      <w:r w:rsidRPr="00A8343A">
        <w:t xml:space="preserve"> </w:t>
      </w:r>
    </w:p>
    <w:p w14:paraId="7929AAE9" w14:textId="77777777" w:rsidR="00C87CCE" w:rsidRPr="00A935F5" w:rsidRDefault="00C87CCE" w:rsidP="00C87CCE">
      <w:pPr>
        <w:pStyle w:val="ListParagraph"/>
        <w:numPr>
          <w:ilvl w:val="1"/>
          <w:numId w:val="214"/>
        </w:numPr>
        <w:spacing w:before="20" w:after="20"/>
        <w:ind w:left="720"/>
        <w:contextualSpacing w:val="0"/>
      </w:pPr>
      <w:r w:rsidRPr="00A8343A">
        <w:t xml:space="preserve"> </w:t>
      </w:r>
    </w:p>
    <w:p w14:paraId="07B29CE4" w14:textId="77777777" w:rsidR="00C87CCE" w:rsidRDefault="00C87CCE" w:rsidP="00B510B9">
      <w:pPr>
        <w:pStyle w:val="VBAILTBody"/>
        <w:spacing w:before="0" w:after="0" w:line="240" w:lineRule="auto"/>
        <w:rPr>
          <w:rFonts w:ascii="Arial" w:hAnsi="Arial"/>
        </w:rPr>
      </w:pPr>
    </w:p>
    <w:p w14:paraId="1DD48F49" w14:textId="77777777" w:rsidR="00221923" w:rsidRDefault="00221923" w:rsidP="00B510B9">
      <w:pPr>
        <w:pStyle w:val="VBAILTBody"/>
        <w:spacing w:before="0" w:after="0" w:line="240" w:lineRule="auto"/>
        <w:rPr>
          <w:rFonts w:ascii="Arial" w:hAnsi="Arial"/>
        </w:rPr>
      </w:pPr>
    </w:p>
    <w:p w14:paraId="5EB86173" w14:textId="16015F5F" w:rsidR="00052DE2" w:rsidRDefault="00052DE2" w:rsidP="00137647">
      <w:pPr>
        <w:pStyle w:val="VBAILTBody"/>
        <w:spacing w:before="0" w:after="0" w:line="240" w:lineRule="auto"/>
      </w:pPr>
      <w:r>
        <w:br w:type="page"/>
      </w:r>
    </w:p>
    <w:p w14:paraId="627F55C3" w14:textId="77777777" w:rsidR="006B1FD2" w:rsidRDefault="006B1FD2" w:rsidP="006B1FD2">
      <w:pPr>
        <w:pStyle w:val="VBAILTHeading1"/>
        <w:spacing w:before="0" w:after="0"/>
        <w:rPr>
          <w:rFonts w:ascii="Arial" w:hAnsi="Arial"/>
        </w:rPr>
      </w:pPr>
      <w:bookmarkStart w:id="23" w:name="_Toc3372171"/>
      <w:r w:rsidRPr="00FF4299">
        <w:rPr>
          <w:rFonts w:ascii="Arial" w:hAnsi="Arial"/>
        </w:rPr>
        <w:lastRenderedPageBreak/>
        <w:t xml:space="preserve">Lesson </w:t>
      </w:r>
      <w:r>
        <w:rPr>
          <w:rFonts w:ascii="Arial" w:hAnsi="Arial"/>
        </w:rPr>
        <w:t xml:space="preserve">5: </w:t>
      </w:r>
      <w:r w:rsidRPr="00F04394">
        <w:rPr>
          <w:rFonts w:ascii="Arial" w:hAnsi="Arial"/>
        </w:rPr>
        <w:t>Collections, Deposits, and Out of Balances with Treasury</w:t>
      </w:r>
      <w:bookmarkEnd w:id="23"/>
    </w:p>
    <w:p w14:paraId="45F47134" w14:textId="77777777" w:rsidR="006B1FD2" w:rsidRPr="0067574F" w:rsidRDefault="006B1FD2" w:rsidP="006B1FD2">
      <w:pPr>
        <w:pStyle w:val="VBAILTBody"/>
        <w:spacing w:before="0" w:after="0" w:line="240" w:lineRule="auto"/>
      </w:pPr>
    </w:p>
    <w:tbl>
      <w:tblPr>
        <w:tblStyle w:val="TableGrid"/>
        <w:tblW w:w="9302"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Description w:val="&quot;&quot;"/>
      </w:tblPr>
      <w:tblGrid>
        <w:gridCol w:w="3326"/>
        <w:gridCol w:w="5976"/>
      </w:tblGrid>
      <w:tr w:rsidR="00254832" w:rsidRPr="00FF4299" w14:paraId="33C17103" w14:textId="77777777" w:rsidTr="007C323A">
        <w:trPr>
          <w:tblHeader/>
          <w:jc w:val="center"/>
        </w:trPr>
        <w:tc>
          <w:tcPr>
            <w:tcW w:w="3326" w:type="dxa"/>
            <w:tcBorders>
              <w:right w:val="dashSmallGap" w:sz="4" w:space="0" w:color="auto"/>
            </w:tcBorders>
            <w:shd w:val="clear" w:color="auto" w:fill="BDD6EE" w:themeFill="accent1" w:themeFillTint="66"/>
          </w:tcPr>
          <w:p w14:paraId="5A1CA3C2" w14:textId="77777777" w:rsidR="00254832" w:rsidRPr="00B67041" w:rsidRDefault="00254832" w:rsidP="007C323A">
            <w:pPr>
              <w:pStyle w:val="VBAILTTableHeading1"/>
              <w:spacing w:before="0" w:after="0"/>
              <w:rPr>
                <w:rFonts w:ascii="Arial" w:hAnsi="Arial"/>
              </w:rPr>
            </w:pPr>
            <w:r w:rsidRPr="00B67041">
              <w:rPr>
                <w:rFonts w:ascii="Arial" w:hAnsi="Arial"/>
              </w:rPr>
              <w:br w:type="page"/>
              <w:t>Lesson 5: PowerPoint Slides</w:t>
            </w:r>
          </w:p>
        </w:tc>
        <w:tc>
          <w:tcPr>
            <w:tcW w:w="5976" w:type="dxa"/>
            <w:tcBorders>
              <w:left w:val="dashSmallGap" w:sz="4" w:space="0" w:color="auto"/>
            </w:tcBorders>
            <w:shd w:val="clear" w:color="auto" w:fill="BDD6EE" w:themeFill="accent1" w:themeFillTint="66"/>
          </w:tcPr>
          <w:p w14:paraId="17C32079" w14:textId="77777777" w:rsidR="00254832" w:rsidRPr="00B67041" w:rsidRDefault="00254832" w:rsidP="007C323A">
            <w:pPr>
              <w:pStyle w:val="VBAILTTableHeading1"/>
              <w:spacing w:before="0" w:after="0"/>
              <w:rPr>
                <w:rFonts w:ascii="Arial" w:hAnsi="Arial"/>
              </w:rPr>
            </w:pPr>
            <w:r>
              <w:rPr>
                <w:rFonts w:ascii="Arial" w:hAnsi="Arial"/>
              </w:rPr>
              <w:t>Notes</w:t>
            </w:r>
          </w:p>
        </w:tc>
      </w:tr>
      <w:tr w:rsidR="00254832" w:rsidRPr="00B67041" w14:paraId="3899C2CE" w14:textId="77777777" w:rsidTr="007C323A">
        <w:trPr>
          <w:jc w:val="center"/>
        </w:trPr>
        <w:tc>
          <w:tcPr>
            <w:tcW w:w="3326" w:type="dxa"/>
            <w:tcBorders>
              <w:right w:val="dashSmallGap" w:sz="4" w:space="0" w:color="auto"/>
            </w:tcBorders>
          </w:tcPr>
          <w:p w14:paraId="1F195CA1" w14:textId="77777777" w:rsidR="00254832" w:rsidRPr="00B67041" w:rsidRDefault="00254832" w:rsidP="007C323A">
            <w:pPr>
              <w:rPr>
                <w:b/>
              </w:rPr>
            </w:pPr>
            <w:r w:rsidRPr="00B67041">
              <w:rPr>
                <w:b/>
              </w:rPr>
              <w:t>Lesson 5: Collections, Deposits, and Out of Balances with Treasury</w:t>
            </w:r>
          </w:p>
        </w:tc>
        <w:tc>
          <w:tcPr>
            <w:tcW w:w="5976" w:type="dxa"/>
            <w:tcBorders>
              <w:left w:val="dashSmallGap" w:sz="4" w:space="0" w:color="auto"/>
            </w:tcBorders>
          </w:tcPr>
          <w:p w14:paraId="2B034C7B" w14:textId="1A0EBB1D" w:rsidR="00254832" w:rsidRPr="00ED033B" w:rsidRDefault="00254832" w:rsidP="007C323A">
            <w:pPr>
              <w:pStyle w:val="VBAILTBody"/>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Pr>
                <w:rStyle w:val="Strong"/>
                <w:rFonts w:ascii="Arial" w:hAnsi="Arial"/>
              </w:rPr>
              <w:t>1.</w:t>
            </w:r>
            <w:r w:rsidRPr="00B67041">
              <w:rPr>
                <w:rFonts w:ascii="Arial" w:hAnsi="Arial"/>
              </w:rPr>
              <w:t xml:space="preserve"> “Lesson 5: Collections, Deposits, and Out of Balances with Treasury”</w:t>
            </w:r>
          </w:p>
        </w:tc>
      </w:tr>
      <w:tr w:rsidR="00254832" w:rsidRPr="00B67041" w14:paraId="3FC5DB04" w14:textId="77777777" w:rsidTr="007C323A">
        <w:trPr>
          <w:jc w:val="center"/>
        </w:trPr>
        <w:tc>
          <w:tcPr>
            <w:tcW w:w="3326" w:type="dxa"/>
            <w:tcBorders>
              <w:right w:val="dashSmallGap" w:sz="4" w:space="0" w:color="auto"/>
            </w:tcBorders>
          </w:tcPr>
          <w:p w14:paraId="7DD3348B" w14:textId="77777777" w:rsidR="00254832" w:rsidRPr="00B67041" w:rsidRDefault="00254832" w:rsidP="007C323A">
            <w:pPr>
              <w:pStyle w:val="VBAILTBody"/>
              <w:spacing w:before="0" w:after="0" w:line="240" w:lineRule="auto"/>
              <w:rPr>
                <w:rFonts w:ascii="Arial" w:hAnsi="Arial"/>
                <w:b/>
              </w:rPr>
            </w:pPr>
            <w:r>
              <w:rPr>
                <w:rFonts w:ascii="Arial" w:hAnsi="Arial"/>
                <w:b/>
              </w:rPr>
              <w:t xml:space="preserve">Ice Breaker – </w:t>
            </w:r>
            <w:r w:rsidRPr="00B67041">
              <w:rPr>
                <w:rFonts w:ascii="Arial" w:hAnsi="Arial"/>
                <w:b/>
              </w:rPr>
              <w:t>Poll Question</w:t>
            </w:r>
          </w:p>
          <w:p w14:paraId="2A93C54A" w14:textId="77777777" w:rsidR="00254832" w:rsidRPr="00B67041" w:rsidRDefault="00254832" w:rsidP="007C323A">
            <w:r w:rsidRPr="00B67041">
              <w:t xml:space="preserve">How many deposits have you processed in the past </w:t>
            </w:r>
            <w:r>
              <w:t>12 months</w:t>
            </w:r>
            <w:r w:rsidRPr="00B67041">
              <w:t>?</w:t>
            </w:r>
          </w:p>
          <w:p w14:paraId="0204670D" w14:textId="77777777" w:rsidR="00254832" w:rsidRPr="00B67041" w:rsidRDefault="00254832" w:rsidP="003D569C">
            <w:pPr>
              <w:keepNext/>
              <w:numPr>
                <w:ilvl w:val="1"/>
                <w:numId w:val="46"/>
              </w:numPr>
              <w:ind w:left="720"/>
              <w:rPr>
                <w:color w:val="auto"/>
              </w:rPr>
            </w:pPr>
            <w:r w:rsidRPr="00B67041">
              <w:rPr>
                <w:bCs/>
                <w:color w:val="auto"/>
              </w:rPr>
              <w:t>None</w:t>
            </w:r>
          </w:p>
          <w:p w14:paraId="7DF215EA" w14:textId="77777777" w:rsidR="00254832" w:rsidRPr="00B67041" w:rsidRDefault="00254832" w:rsidP="003D569C">
            <w:pPr>
              <w:keepNext/>
              <w:numPr>
                <w:ilvl w:val="1"/>
                <w:numId w:val="46"/>
              </w:numPr>
              <w:ind w:left="720"/>
              <w:rPr>
                <w:color w:val="auto"/>
              </w:rPr>
            </w:pPr>
            <w:r w:rsidRPr="00B67041">
              <w:rPr>
                <w:color w:val="auto"/>
              </w:rPr>
              <w:t>Fewer than 20</w:t>
            </w:r>
          </w:p>
          <w:p w14:paraId="4B3FBB0E" w14:textId="77777777" w:rsidR="00254832" w:rsidRPr="00B67041" w:rsidRDefault="00254832" w:rsidP="003D569C">
            <w:pPr>
              <w:keepNext/>
              <w:numPr>
                <w:ilvl w:val="1"/>
                <w:numId w:val="46"/>
              </w:numPr>
              <w:ind w:left="720"/>
              <w:rPr>
                <w:color w:val="auto"/>
              </w:rPr>
            </w:pPr>
            <w:r w:rsidRPr="00B67041">
              <w:rPr>
                <w:color w:val="auto"/>
              </w:rPr>
              <w:t>Between 20 and 100</w:t>
            </w:r>
          </w:p>
          <w:p w14:paraId="66F7DB08" w14:textId="77777777" w:rsidR="00254832" w:rsidRPr="0062550F" w:rsidRDefault="00254832" w:rsidP="003D569C">
            <w:pPr>
              <w:keepNext/>
              <w:numPr>
                <w:ilvl w:val="1"/>
                <w:numId w:val="46"/>
              </w:numPr>
              <w:ind w:left="720"/>
              <w:rPr>
                <w:color w:val="auto"/>
              </w:rPr>
            </w:pPr>
            <w:r w:rsidRPr="00B67041">
              <w:rPr>
                <w:color w:val="auto"/>
              </w:rPr>
              <w:t>More than 100</w:t>
            </w:r>
          </w:p>
        </w:tc>
        <w:tc>
          <w:tcPr>
            <w:tcW w:w="5976" w:type="dxa"/>
            <w:tcBorders>
              <w:left w:val="dashSmallGap" w:sz="4" w:space="0" w:color="auto"/>
            </w:tcBorders>
          </w:tcPr>
          <w:p w14:paraId="4D9A9EAB" w14:textId="0552239F" w:rsidR="00254832" w:rsidRPr="00ED033B" w:rsidRDefault="00254832" w:rsidP="007C323A">
            <w:pPr>
              <w:pStyle w:val="VBAILTBody"/>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Pr>
                <w:rStyle w:val="Strong"/>
                <w:rFonts w:ascii="Arial" w:hAnsi="Arial"/>
              </w:rPr>
              <w:t>2.</w:t>
            </w:r>
            <w:r w:rsidRPr="00B67041">
              <w:rPr>
                <w:rFonts w:ascii="Arial" w:hAnsi="Arial"/>
              </w:rPr>
              <w:t xml:space="preserve"> “</w:t>
            </w:r>
            <w:r>
              <w:rPr>
                <w:rFonts w:ascii="Arial" w:hAnsi="Arial"/>
              </w:rPr>
              <w:t xml:space="preserve">Ice Breaker – </w:t>
            </w:r>
            <w:r w:rsidRPr="00B67041">
              <w:rPr>
                <w:rFonts w:ascii="Arial" w:hAnsi="Arial"/>
              </w:rPr>
              <w:t>Poll Question”</w:t>
            </w:r>
          </w:p>
        </w:tc>
      </w:tr>
      <w:tr w:rsidR="00254832" w:rsidRPr="00B67041" w14:paraId="018C88C7" w14:textId="77777777" w:rsidTr="007C323A">
        <w:trPr>
          <w:jc w:val="center"/>
        </w:trPr>
        <w:tc>
          <w:tcPr>
            <w:tcW w:w="3326" w:type="dxa"/>
            <w:tcBorders>
              <w:right w:val="dashSmallGap" w:sz="4" w:space="0" w:color="auto"/>
            </w:tcBorders>
          </w:tcPr>
          <w:p w14:paraId="246FFA94" w14:textId="77777777" w:rsidR="00254832" w:rsidRPr="00B67041" w:rsidRDefault="00254832" w:rsidP="007C323A">
            <w:pPr>
              <w:pStyle w:val="VBAILTBodyStrong"/>
              <w:spacing w:before="0" w:after="0" w:line="240" w:lineRule="auto"/>
              <w:rPr>
                <w:rFonts w:ascii="Arial" w:hAnsi="Arial"/>
              </w:rPr>
            </w:pPr>
            <w:r w:rsidRPr="00B67041">
              <w:rPr>
                <w:rFonts w:ascii="Arial" w:hAnsi="Arial"/>
              </w:rPr>
              <w:t>Agenda</w:t>
            </w:r>
          </w:p>
          <w:p w14:paraId="76ECB63C" w14:textId="77777777" w:rsidR="00254832" w:rsidRPr="00B67041" w:rsidRDefault="00254832" w:rsidP="003D569C">
            <w:pPr>
              <w:pStyle w:val="VBAILTBody"/>
              <w:numPr>
                <w:ilvl w:val="0"/>
                <w:numId w:val="29"/>
              </w:numPr>
              <w:spacing w:before="0" w:after="0" w:line="240" w:lineRule="auto"/>
              <w:rPr>
                <w:rStyle w:val="Strong"/>
                <w:rFonts w:ascii="Arial" w:hAnsi="Arial"/>
                <w:b w:val="0"/>
                <w:bCs w:val="0"/>
              </w:rPr>
            </w:pPr>
            <w:r w:rsidRPr="00B67041">
              <w:rPr>
                <w:rStyle w:val="Strong"/>
                <w:rFonts w:ascii="Arial" w:hAnsi="Arial"/>
                <w:b w:val="0"/>
                <w:bCs w:val="0"/>
              </w:rPr>
              <w:t>Learning Objectives</w:t>
            </w:r>
          </w:p>
          <w:p w14:paraId="72181E05" w14:textId="77777777" w:rsidR="00254832" w:rsidRPr="00B67041" w:rsidRDefault="00254832" w:rsidP="003D569C">
            <w:pPr>
              <w:pStyle w:val="VBAILTBody"/>
              <w:numPr>
                <w:ilvl w:val="0"/>
                <w:numId w:val="29"/>
              </w:numPr>
              <w:spacing w:before="0" w:after="0" w:line="240" w:lineRule="auto"/>
              <w:rPr>
                <w:rStyle w:val="Strong"/>
                <w:rFonts w:ascii="Arial" w:hAnsi="Arial"/>
                <w:b w:val="0"/>
                <w:bCs w:val="0"/>
              </w:rPr>
            </w:pPr>
            <w:r w:rsidRPr="00B67041">
              <w:rPr>
                <w:rStyle w:val="Strong"/>
                <w:rFonts w:ascii="Arial" w:hAnsi="Arial"/>
                <w:b w:val="0"/>
                <w:bCs w:val="0"/>
              </w:rPr>
              <w:t>Deposit Flowchart</w:t>
            </w:r>
          </w:p>
          <w:p w14:paraId="22449A55" w14:textId="77777777" w:rsidR="00254832" w:rsidRPr="00B67041" w:rsidRDefault="00254832" w:rsidP="003D569C">
            <w:pPr>
              <w:pStyle w:val="VBAILTBody"/>
              <w:numPr>
                <w:ilvl w:val="0"/>
                <w:numId w:val="29"/>
              </w:numPr>
              <w:spacing w:before="0" w:after="0" w:line="240" w:lineRule="auto"/>
              <w:rPr>
                <w:rStyle w:val="Strong"/>
                <w:rFonts w:ascii="Arial" w:hAnsi="Arial"/>
                <w:b w:val="0"/>
                <w:bCs w:val="0"/>
              </w:rPr>
            </w:pPr>
            <w:r w:rsidRPr="00B67041">
              <w:rPr>
                <w:rStyle w:val="Strong"/>
                <w:rFonts w:ascii="Arial" w:hAnsi="Arial"/>
                <w:b w:val="0"/>
                <w:bCs w:val="0"/>
              </w:rPr>
              <w:t>Types of Deposit Transactions</w:t>
            </w:r>
          </w:p>
          <w:p w14:paraId="3CE173BD" w14:textId="309CBEA7" w:rsidR="00254832" w:rsidRDefault="00254832" w:rsidP="003D569C">
            <w:pPr>
              <w:pStyle w:val="VBAILTBody"/>
              <w:numPr>
                <w:ilvl w:val="0"/>
                <w:numId w:val="29"/>
              </w:numPr>
              <w:spacing w:before="0" w:after="0" w:line="240" w:lineRule="auto"/>
              <w:rPr>
                <w:rStyle w:val="Strong"/>
                <w:rFonts w:ascii="Arial" w:hAnsi="Arial"/>
                <w:b w:val="0"/>
                <w:bCs w:val="0"/>
              </w:rPr>
            </w:pPr>
            <w:r w:rsidRPr="00B67041">
              <w:rPr>
                <w:rStyle w:val="Strong"/>
                <w:rFonts w:ascii="Arial" w:hAnsi="Arial"/>
                <w:b w:val="0"/>
                <w:bCs w:val="0"/>
              </w:rPr>
              <w:t>Debit Vouchers</w:t>
            </w:r>
          </w:p>
          <w:p w14:paraId="084AD341" w14:textId="7430602E" w:rsidR="00CF7DD7" w:rsidRDefault="00CF7DD7" w:rsidP="003D569C">
            <w:pPr>
              <w:pStyle w:val="VBAILTBody"/>
              <w:numPr>
                <w:ilvl w:val="0"/>
                <w:numId w:val="29"/>
              </w:numPr>
              <w:spacing w:before="0" w:after="0" w:line="240" w:lineRule="auto"/>
              <w:rPr>
                <w:rStyle w:val="Strong"/>
                <w:rFonts w:ascii="Arial" w:hAnsi="Arial"/>
                <w:b w:val="0"/>
                <w:bCs w:val="0"/>
              </w:rPr>
            </w:pPr>
            <w:r>
              <w:rPr>
                <w:rStyle w:val="Strong"/>
                <w:rFonts w:ascii="Arial" w:hAnsi="Arial"/>
                <w:b w:val="0"/>
                <w:bCs w:val="0"/>
              </w:rPr>
              <w:t>LGY Debit Vouchers</w:t>
            </w:r>
          </w:p>
          <w:p w14:paraId="7EE6BFE4" w14:textId="3297F547" w:rsidR="00715A32" w:rsidRPr="00B67041" w:rsidRDefault="00715A32" w:rsidP="003D569C">
            <w:pPr>
              <w:pStyle w:val="VBAILTBody"/>
              <w:numPr>
                <w:ilvl w:val="0"/>
                <w:numId w:val="29"/>
              </w:numPr>
              <w:spacing w:before="0" w:after="0" w:line="240" w:lineRule="auto"/>
              <w:rPr>
                <w:rStyle w:val="Strong"/>
                <w:rFonts w:ascii="Arial" w:hAnsi="Arial"/>
                <w:b w:val="0"/>
                <w:bCs w:val="0"/>
              </w:rPr>
            </w:pPr>
            <w:r>
              <w:rPr>
                <w:rStyle w:val="Strong"/>
                <w:rFonts w:ascii="Arial" w:hAnsi="Arial"/>
                <w:b w:val="0"/>
                <w:bCs w:val="0"/>
              </w:rPr>
              <w:t>Deposits Processed by ALAC</w:t>
            </w:r>
          </w:p>
          <w:p w14:paraId="211CEBF6" w14:textId="77777777" w:rsidR="00254832" w:rsidRPr="00B67041" w:rsidRDefault="00254832" w:rsidP="003D569C">
            <w:pPr>
              <w:pStyle w:val="VBAILTBody"/>
              <w:numPr>
                <w:ilvl w:val="0"/>
                <w:numId w:val="29"/>
              </w:numPr>
              <w:spacing w:before="0" w:after="0" w:line="240" w:lineRule="auto"/>
              <w:rPr>
                <w:rStyle w:val="Strong"/>
                <w:rFonts w:ascii="Arial" w:hAnsi="Arial"/>
                <w:b w:val="0"/>
                <w:bCs w:val="0"/>
              </w:rPr>
            </w:pPr>
            <w:r w:rsidRPr="00B67041">
              <w:rPr>
                <w:rStyle w:val="Strong"/>
                <w:rFonts w:ascii="Arial" w:hAnsi="Arial"/>
                <w:b w:val="0"/>
                <w:bCs w:val="0"/>
              </w:rPr>
              <w:t>OTCnet</w:t>
            </w:r>
          </w:p>
          <w:p w14:paraId="6D94EE6B" w14:textId="77777777" w:rsidR="00254832" w:rsidRPr="00B67041" w:rsidRDefault="00254832" w:rsidP="003D569C">
            <w:pPr>
              <w:pStyle w:val="VBAILTBody"/>
              <w:numPr>
                <w:ilvl w:val="0"/>
                <w:numId w:val="29"/>
              </w:numPr>
              <w:spacing w:before="0" w:after="0" w:line="240" w:lineRule="auto"/>
              <w:rPr>
                <w:rStyle w:val="Strong"/>
                <w:rFonts w:ascii="Arial" w:hAnsi="Arial"/>
                <w:b w:val="0"/>
                <w:bCs w:val="0"/>
              </w:rPr>
            </w:pPr>
            <w:r w:rsidRPr="00B67041">
              <w:rPr>
                <w:rStyle w:val="Strong"/>
                <w:rFonts w:ascii="Arial" w:hAnsi="Arial"/>
                <w:b w:val="0"/>
                <w:bCs w:val="0"/>
              </w:rPr>
              <w:t>Out of Balances</w:t>
            </w:r>
          </w:p>
          <w:p w14:paraId="058B659A" w14:textId="77777777" w:rsidR="00254832" w:rsidRPr="00B67041" w:rsidRDefault="00254832" w:rsidP="003D569C">
            <w:pPr>
              <w:pStyle w:val="VBAILTBody"/>
              <w:numPr>
                <w:ilvl w:val="0"/>
                <w:numId w:val="29"/>
              </w:numPr>
              <w:spacing w:before="0" w:after="0" w:line="240" w:lineRule="auto"/>
              <w:rPr>
                <w:rStyle w:val="Strong"/>
                <w:rFonts w:ascii="Arial" w:hAnsi="Arial"/>
                <w:b w:val="0"/>
                <w:bCs w:val="0"/>
              </w:rPr>
            </w:pPr>
            <w:r w:rsidRPr="00B67041">
              <w:rPr>
                <w:rStyle w:val="Strong"/>
                <w:rFonts w:ascii="Arial" w:hAnsi="Arial"/>
                <w:b w:val="0"/>
                <w:bCs w:val="0"/>
              </w:rPr>
              <w:t>Travel Fees</w:t>
            </w:r>
          </w:p>
          <w:p w14:paraId="4FC5799F" w14:textId="77777777" w:rsidR="00254832" w:rsidRPr="00B67041" w:rsidRDefault="00254832" w:rsidP="003D569C">
            <w:pPr>
              <w:pStyle w:val="VBAILTBody"/>
              <w:numPr>
                <w:ilvl w:val="0"/>
                <w:numId w:val="29"/>
              </w:numPr>
              <w:spacing w:before="0" w:after="0" w:line="240" w:lineRule="auto"/>
              <w:rPr>
                <w:rStyle w:val="Strong"/>
                <w:rFonts w:ascii="Arial" w:hAnsi="Arial"/>
                <w:b w:val="0"/>
                <w:bCs w:val="0"/>
              </w:rPr>
            </w:pPr>
            <w:r w:rsidRPr="00B67041">
              <w:rPr>
                <w:rStyle w:val="Strong"/>
                <w:rFonts w:ascii="Arial" w:hAnsi="Arial"/>
                <w:b w:val="0"/>
                <w:bCs w:val="0"/>
              </w:rPr>
              <w:t xml:space="preserve">Summary </w:t>
            </w:r>
          </w:p>
          <w:p w14:paraId="65D796D6" w14:textId="77777777" w:rsidR="00254832" w:rsidRPr="00B67041" w:rsidRDefault="00254832" w:rsidP="003D569C">
            <w:pPr>
              <w:pStyle w:val="VBAILTBody"/>
              <w:numPr>
                <w:ilvl w:val="0"/>
                <w:numId w:val="29"/>
              </w:numPr>
              <w:spacing w:before="0" w:after="0" w:line="240" w:lineRule="auto"/>
              <w:rPr>
                <w:rStyle w:val="Strong"/>
                <w:rFonts w:ascii="Arial" w:hAnsi="Arial"/>
                <w:b w:val="0"/>
                <w:bCs w:val="0"/>
              </w:rPr>
            </w:pPr>
            <w:r w:rsidRPr="00B67041">
              <w:rPr>
                <w:rStyle w:val="Strong"/>
                <w:rFonts w:ascii="Arial" w:hAnsi="Arial"/>
                <w:b w:val="0"/>
                <w:bCs w:val="0"/>
              </w:rPr>
              <w:t>Questions</w:t>
            </w:r>
          </w:p>
          <w:p w14:paraId="1AC273ED" w14:textId="77777777" w:rsidR="00254832" w:rsidRPr="00B67041" w:rsidRDefault="00254832" w:rsidP="003D569C">
            <w:pPr>
              <w:pStyle w:val="VBAILTBody"/>
              <w:numPr>
                <w:ilvl w:val="0"/>
                <w:numId w:val="29"/>
              </w:numPr>
              <w:spacing w:before="0" w:after="0" w:line="240" w:lineRule="auto"/>
              <w:rPr>
                <w:rFonts w:ascii="Arial" w:hAnsi="Arial"/>
              </w:rPr>
            </w:pPr>
            <w:r w:rsidRPr="00B67041">
              <w:rPr>
                <w:rStyle w:val="Strong"/>
                <w:rFonts w:ascii="Arial" w:hAnsi="Arial"/>
                <w:b w:val="0"/>
                <w:bCs w:val="0"/>
              </w:rPr>
              <w:t>Course References</w:t>
            </w:r>
          </w:p>
        </w:tc>
        <w:tc>
          <w:tcPr>
            <w:tcW w:w="5976" w:type="dxa"/>
            <w:tcBorders>
              <w:left w:val="dashSmallGap" w:sz="4" w:space="0" w:color="auto"/>
            </w:tcBorders>
          </w:tcPr>
          <w:p w14:paraId="30E5F8F4" w14:textId="51CA7299" w:rsidR="00254832" w:rsidRPr="00B67041" w:rsidRDefault="00254832" w:rsidP="007C323A">
            <w:pPr>
              <w:pStyle w:val="VBAILTBody"/>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Pr>
                <w:rStyle w:val="Strong"/>
                <w:rFonts w:ascii="Arial" w:hAnsi="Arial"/>
              </w:rPr>
              <w:t>3.</w:t>
            </w:r>
            <w:r w:rsidRPr="00B67041">
              <w:rPr>
                <w:rFonts w:ascii="Arial" w:hAnsi="Arial"/>
              </w:rPr>
              <w:t xml:space="preserve"> “Agenda”</w:t>
            </w:r>
          </w:p>
        </w:tc>
      </w:tr>
      <w:tr w:rsidR="00254832" w:rsidRPr="00B67041" w14:paraId="1BBFB541" w14:textId="77777777" w:rsidTr="007C323A">
        <w:trPr>
          <w:jc w:val="center"/>
        </w:trPr>
        <w:tc>
          <w:tcPr>
            <w:tcW w:w="3326" w:type="dxa"/>
            <w:tcBorders>
              <w:right w:val="dashSmallGap" w:sz="4" w:space="0" w:color="auto"/>
            </w:tcBorders>
          </w:tcPr>
          <w:p w14:paraId="0767EF7F" w14:textId="77777777" w:rsidR="00254832" w:rsidRPr="00B67041" w:rsidRDefault="00254832" w:rsidP="007C323A">
            <w:pPr>
              <w:pStyle w:val="VBAILTBody"/>
              <w:spacing w:before="0" w:after="0" w:line="240" w:lineRule="auto"/>
              <w:rPr>
                <w:rFonts w:ascii="Arial" w:hAnsi="Arial"/>
                <w:b/>
              </w:rPr>
            </w:pPr>
            <w:r w:rsidRPr="00B67041">
              <w:rPr>
                <w:rFonts w:ascii="Arial" w:hAnsi="Arial"/>
                <w:b/>
              </w:rPr>
              <w:t>Learning Objectives</w:t>
            </w:r>
          </w:p>
          <w:p w14:paraId="395B8D44" w14:textId="77777777" w:rsidR="00254832" w:rsidRPr="00B67041" w:rsidRDefault="00254832" w:rsidP="007C323A">
            <w:pPr>
              <w:pStyle w:val="VBAILTBody"/>
              <w:spacing w:before="0" w:after="0" w:line="240" w:lineRule="auto"/>
              <w:rPr>
                <w:rFonts w:ascii="Arial" w:hAnsi="Arial"/>
              </w:rPr>
            </w:pPr>
            <w:r w:rsidRPr="00B67041">
              <w:rPr>
                <w:rFonts w:ascii="Arial" w:hAnsi="Arial"/>
              </w:rPr>
              <w:t>The objectives of this course:</w:t>
            </w:r>
          </w:p>
          <w:p w14:paraId="08473C8A" w14:textId="77777777" w:rsidR="00254832" w:rsidRPr="00B67041" w:rsidRDefault="00254832" w:rsidP="003D569C">
            <w:pPr>
              <w:numPr>
                <w:ilvl w:val="0"/>
                <w:numId w:val="29"/>
              </w:numPr>
              <w:tabs>
                <w:tab w:val="num" w:pos="1440"/>
              </w:tabs>
            </w:pPr>
            <w:r w:rsidRPr="00B67041">
              <w:t>Describe the deposit process</w:t>
            </w:r>
          </w:p>
          <w:p w14:paraId="2FEA3939" w14:textId="3153314D" w:rsidR="00254832" w:rsidRPr="00B67041" w:rsidRDefault="00254832" w:rsidP="003D569C">
            <w:pPr>
              <w:numPr>
                <w:ilvl w:val="0"/>
                <w:numId w:val="29"/>
              </w:numPr>
              <w:tabs>
                <w:tab w:val="num" w:pos="1440"/>
              </w:tabs>
            </w:pPr>
            <w:r w:rsidRPr="00B67041">
              <w:t>Identify deposits processed by ALAC</w:t>
            </w:r>
          </w:p>
          <w:p w14:paraId="47A2174C" w14:textId="77777777" w:rsidR="00254832" w:rsidRPr="00B67041" w:rsidRDefault="00254832" w:rsidP="003D569C">
            <w:pPr>
              <w:numPr>
                <w:ilvl w:val="0"/>
                <w:numId w:val="29"/>
              </w:numPr>
              <w:tabs>
                <w:tab w:val="num" w:pos="1440"/>
              </w:tabs>
            </w:pPr>
            <w:r w:rsidRPr="00B67041">
              <w:t>Identify common causes of out of balances</w:t>
            </w:r>
          </w:p>
          <w:p w14:paraId="3064A56A" w14:textId="77777777" w:rsidR="00254832" w:rsidRPr="00B67041" w:rsidRDefault="00254832" w:rsidP="003D569C">
            <w:pPr>
              <w:numPr>
                <w:ilvl w:val="0"/>
                <w:numId w:val="29"/>
              </w:numPr>
              <w:tabs>
                <w:tab w:val="num" w:pos="1440"/>
              </w:tabs>
            </w:pPr>
            <w:r w:rsidRPr="00B67041">
              <w:t>Explain the process on clearing out of balances</w:t>
            </w:r>
          </w:p>
        </w:tc>
        <w:tc>
          <w:tcPr>
            <w:tcW w:w="5976" w:type="dxa"/>
            <w:tcBorders>
              <w:left w:val="dashSmallGap" w:sz="4" w:space="0" w:color="auto"/>
            </w:tcBorders>
          </w:tcPr>
          <w:p w14:paraId="202A8F14" w14:textId="5DFEF3C3" w:rsidR="00254832" w:rsidRPr="00B67041" w:rsidRDefault="00254832" w:rsidP="007C323A">
            <w:pPr>
              <w:pStyle w:val="VBAILTBody"/>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Pr>
                <w:rStyle w:val="Strong"/>
                <w:rFonts w:ascii="Arial" w:hAnsi="Arial"/>
              </w:rPr>
              <w:t>4.</w:t>
            </w:r>
            <w:r w:rsidRPr="00B67041">
              <w:rPr>
                <w:rFonts w:ascii="Arial" w:hAnsi="Arial"/>
              </w:rPr>
              <w:t xml:space="preserve"> “Learning Objectives”</w:t>
            </w:r>
          </w:p>
        </w:tc>
      </w:tr>
      <w:tr w:rsidR="00254832" w:rsidRPr="00B67041" w14:paraId="48B6C249" w14:textId="77777777" w:rsidTr="007C323A">
        <w:trPr>
          <w:jc w:val="center"/>
        </w:trPr>
        <w:tc>
          <w:tcPr>
            <w:tcW w:w="3326" w:type="dxa"/>
            <w:tcBorders>
              <w:right w:val="dashSmallGap" w:sz="4" w:space="0" w:color="auto"/>
            </w:tcBorders>
          </w:tcPr>
          <w:p w14:paraId="249940ED" w14:textId="77777777" w:rsidR="00254832" w:rsidRPr="00B67041" w:rsidRDefault="00254832" w:rsidP="007C323A">
            <w:pPr>
              <w:pStyle w:val="VBAILTBody"/>
              <w:keepNext/>
              <w:spacing w:before="0" w:after="0" w:line="240" w:lineRule="auto"/>
              <w:rPr>
                <w:rFonts w:ascii="Arial" w:hAnsi="Arial"/>
              </w:rPr>
            </w:pPr>
            <w:r w:rsidRPr="00B67041">
              <w:rPr>
                <w:rFonts w:ascii="Arial" w:hAnsi="Arial"/>
                <w:b/>
              </w:rPr>
              <w:lastRenderedPageBreak/>
              <w:t>Deposit Flowchart</w:t>
            </w:r>
          </w:p>
        </w:tc>
        <w:tc>
          <w:tcPr>
            <w:tcW w:w="5976" w:type="dxa"/>
            <w:tcBorders>
              <w:left w:val="dashSmallGap" w:sz="4" w:space="0" w:color="auto"/>
            </w:tcBorders>
          </w:tcPr>
          <w:p w14:paraId="265C946C" w14:textId="1E2FE139" w:rsidR="00254832" w:rsidRPr="00ED033B" w:rsidRDefault="00254832" w:rsidP="007C323A">
            <w:pPr>
              <w:pStyle w:val="VBAILTBody"/>
              <w:keepNext/>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Pr>
                <w:rStyle w:val="Strong"/>
                <w:rFonts w:ascii="Arial" w:hAnsi="Arial"/>
              </w:rPr>
              <w:t>5.</w:t>
            </w:r>
            <w:r w:rsidRPr="00B67041">
              <w:rPr>
                <w:rFonts w:ascii="Arial" w:hAnsi="Arial"/>
              </w:rPr>
              <w:t xml:space="preserve"> “Deposit Flowchart”</w:t>
            </w:r>
          </w:p>
        </w:tc>
      </w:tr>
      <w:tr w:rsidR="00254832" w:rsidRPr="00B67041" w14:paraId="3F7F68DC" w14:textId="77777777" w:rsidTr="007C323A">
        <w:trPr>
          <w:jc w:val="center"/>
        </w:trPr>
        <w:tc>
          <w:tcPr>
            <w:tcW w:w="3326" w:type="dxa"/>
            <w:tcBorders>
              <w:right w:val="dashSmallGap" w:sz="4" w:space="0" w:color="auto"/>
            </w:tcBorders>
          </w:tcPr>
          <w:p w14:paraId="26483633" w14:textId="77777777" w:rsidR="00254832" w:rsidRPr="00B67041" w:rsidRDefault="00254832" w:rsidP="007C323A">
            <w:pPr>
              <w:keepNext/>
              <w:rPr>
                <w:b/>
              </w:rPr>
            </w:pPr>
            <w:r w:rsidRPr="00B67041">
              <w:rPr>
                <w:b/>
              </w:rPr>
              <w:t>Poll Question:</w:t>
            </w:r>
          </w:p>
          <w:p w14:paraId="3B540789" w14:textId="77777777" w:rsidR="00254832" w:rsidRPr="00B67041" w:rsidRDefault="00254832" w:rsidP="007C323A">
            <w:pPr>
              <w:keepNext/>
              <w:rPr>
                <w:color w:val="auto"/>
              </w:rPr>
            </w:pPr>
            <w:r w:rsidRPr="00B67041">
              <w:rPr>
                <w:color w:val="auto"/>
              </w:rPr>
              <w:t>CAATS interfaces in real time with FMS, which is the VA system of record.</w:t>
            </w:r>
          </w:p>
          <w:p w14:paraId="21B1F7C6" w14:textId="77777777" w:rsidR="00254832" w:rsidRDefault="00254832" w:rsidP="003D569C">
            <w:pPr>
              <w:keepNext/>
              <w:numPr>
                <w:ilvl w:val="0"/>
                <w:numId w:val="63"/>
              </w:numPr>
              <w:ind w:left="720"/>
              <w:rPr>
                <w:color w:val="auto"/>
              </w:rPr>
            </w:pPr>
            <w:r w:rsidRPr="00B67041">
              <w:rPr>
                <w:bCs/>
                <w:color w:val="auto"/>
              </w:rPr>
              <w:t>True</w:t>
            </w:r>
          </w:p>
          <w:p w14:paraId="437B3B13" w14:textId="77777777" w:rsidR="00254832" w:rsidRPr="00830DE1" w:rsidRDefault="00254832" w:rsidP="003D569C">
            <w:pPr>
              <w:keepNext/>
              <w:numPr>
                <w:ilvl w:val="0"/>
                <w:numId w:val="63"/>
              </w:numPr>
              <w:ind w:left="720"/>
              <w:rPr>
                <w:color w:val="auto"/>
              </w:rPr>
            </w:pPr>
            <w:r w:rsidRPr="00D569CE">
              <w:rPr>
                <w:color w:val="auto"/>
              </w:rPr>
              <w:t>False</w:t>
            </w:r>
          </w:p>
        </w:tc>
        <w:tc>
          <w:tcPr>
            <w:tcW w:w="5976" w:type="dxa"/>
            <w:tcBorders>
              <w:left w:val="dashSmallGap" w:sz="4" w:space="0" w:color="auto"/>
            </w:tcBorders>
          </w:tcPr>
          <w:p w14:paraId="69962111" w14:textId="212545A7" w:rsidR="00254832" w:rsidRPr="00ED033B" w:rsidRDefault="00254832" w:rsidP="007C323A">
            <w:pPr>
              <w:pStyle w:val="VBAILTBody"/>
              <w:keepNext/>
              <w:spacing w:before="0" w:after="0" w:line="240" w:lineRule="auto"/>
              <w:rPr>
                <w:rStyle w:val="Strong"/>
                <w:rFonts w:ascii="Arial" w:hAnsi="Arial"/>
                <w:b w:val="0"/>
                <w:bCs w:val="0"/>
              </w:rPr>
            </w:pPr>
            <w:r>
              <w:rPr>
                <w:rStyle w:val="Strong"/>
                <w:rFonts w:ascii="Arial" w:hAnsi="Arial"/>
                <w:b w:val="0"/>
              </w:rPr>
              <w:t xml:space="preserve">Slide </w:t>
            </w:r>
            <w:r>
              <w:rPr>
                <w:rStyle w:val="Strong"/>
                <w:rFonts w:ascii="Arial" w:hAnsi="Arial"/>
              </w:rPr>
              <w:t>6.</w:t>
            </w:r>
            <w:r w:rsidRPr="00B67041">
              <w:rPr>
                <w:rFonts w:ascii="Arial" w:hAnsi="Arial"/>
              </w:rPr>
              <w:t xml:space="preserve"> “Poll Question”</w:t>
            </w:r>
          </w:p>
        </w:tc>
      </w:tr>
      <w:tr w:rsidR="00254832" w:rsidRPr="00B67041" w14:paraId="2D656E2C" w14:textId="77777777" w:rsidTr="007C323A">
        <w:trPr>
          <w:jc w:val="center"/>
        </w:trPr>
        <w:tc>
          <w:tcPr>
            <w:tcW w:w="3326" w:type="dxa"/>
            <w:tcBorders>
              <w:right w:val="dashSmallGap" w:sz="4" w:space="0" w:color="auto"/>
            </w:tcBorders>
          </w:tcPr>
          <w:p w14:paraId="15E6980A" w14:textId="77777777" w:rsidR="00254832" w:rsidRPr="002A76D3" w:rsidRDefault="00254832" w:rsidP="007C323A">
            <w:pPr>
              <w:pStyle w:val="VBAILTBody"/>
              <w:keepNext/>
              <w:spacing w:before="0" w:after="0" w:line="240" w:lineRule="auto"/>
              <w:rPr>
                <w:rFonts w:ascii="Arial" w:hAnsi="Arial"/>
                <w:b/>
              </w:rPr>
            </w:pPr>
            <w:r w:rsidRPr="002A76D3">
              <w:rPr>
                <w:rFonts w:ascii="Arial" w:hAnsi="Arial"/>
                <w:b/>
              </w:rPr>
              <w:t>Types of Deposit Transactions</w:t>
            </w:r>
          </w:p>
          <w:p w14:paraId="4A63827C" w14:textId="77777777" w:rsidR="00254832" w:rsidRPr="002A76D3" w:rsidRDefault="00254832" w:rsidP="003D569C">
            <w:pPr>
              <w:pStyle w:val="VBAILTbullet1"/>
              <w:keepNext/>
              <w:numPr>
                <w:ilvl w:val="0"/>
                <w:numId w:val="58"/>
              </w:numPr>
              <w:spacing w:before="0" w:line="240" w:lineRule="auto"/>
              <w:rPr>
                <w:rFonts w:ascii="Arial" w:hAnsi="Arial"/>
              </w:rPr>
            </w:pPr>
            <w:r w:rsidRPr="002A76D3">
              <w:rPr>
                <w:rFonts w:ascii="Arial" w:hAnsi="Arial"/>
                <w:b/>
                <w:bCs/>
              </w:rPr>
              <w:t xml:space="preserve">Cash Receipt (CR) </w:t>
            </w:r>
            <w:r w:rsidRPr="002A76D3">
              <w:rPr>
                <w:rFonts w:ascii="Arial" w:hAnsi="Arial"/>
              </w:rPr>
              <w:t>– Records all money collected from the public, VA employees, Veterans, and other agencies and reported to Treasury</w:t>
            </w:r>
          </w:p>
          <w:p w14:paraId="6691BA7E" w14:textId="77777777" w:rsidR="00254832" w:rsidRPr="002A76D3" w:rsidRDefault="00254832" w:rsidP="003D569C">
            <w:pPr>
              <w:pStyle w:val="VBAILTbullet1"/>
              <w:keepNext/>
              <w:numPr>
                <w:ilvl w:val="1"/>
                <w:numId w:val="58"/>
              </w:numPr>
              <w:spacing w:before="0" w:line="240" w:lineRule="auto"/>
              <w:ind w:left="720"/>
              <w:rPr>
                <w:rFonts w:ascii="Arial" w:hAnsi="Arial"/>
              </w:rPr>
            </w:pPr>
            <w:r w:rsidRPr="002A76D3">
              <w:rPr>
                <w:rFonts w:ascii="Arial" w:hAnsi="Arial"/>
              </w:rPr>
              <w:t xml:space="preserve">It is also used to record any adjustments made to a deposit </w:t>
            </w:r>
          </w:p>
          <w:p w14:paraId="7FAC5FBE" w14:textId="77777777" w:rsidR="00254832" w:rsidRPr="002A76D3" w:rsidRDefault="00254832" w:rsidP="003D569C">
            <w:pPr>
              <w:pStyle w:val="VBAILTbullet1"/>
              <w:keepNext/>
              <w:numPr>
                <w:ilvl w:val="1"/>
                <w:numId w:val="58"/>
              </w:numPr>
              <w:spacing w:before="0" w:line="240" w:lineRule="auto"/>
              <w:ind w:left="720"/>
              <w:rPr>
                <w:rFonts w:ascii="Arial" w:hAnsi="Arial"/>
              </w:rPr>
            </w:pPr>
            <w:r w:rsidRPr="002A76D3">
              <w:rPr>
                <w:rFonts w:ascii="Arial" w:hAnsi="Arial"/>
              </w:rPr>
              <w:t>CR processed in CAATS under Deposit &gt; Cash Receipt</w:t>
            </w:r>
          </w:p>
          <w:p w14:paraId="12E1F26A" w14:textId="6539D040" w:rsidR="00254832" w:rsidRPr="002A76D3" w:rsidRDefault="00254832" w:rsidP="003D569C">
            <w:pPr>
              <w:pStyle w:val="VBAILTbullet1"/>
              <w:keepNext/>
              <w:numPr>
                <w:ilvl w:val="0"/>
                <w:numId w:val="58"/>
              </w:numPr>
              <w:spacing w:before="0" w:line="240" w:lineRule="auto"/>
              <w:rPr>
                <w:rFonts w:ascii="Arial" w:hAnsi="Arial"/>
              </w:rPr>
            </w:pPr>
            <w:r w:rsidRPr="002A76D3">
              <w:rPr>
                <w:rFonts w:ascii="Arial" w:hAnsi="Arial"/>
                <w:b/>
                <w:bCs/>
              </w:rPr>
              <w:t xml:space="preserve">Cash Receipt &amp; Convenience Check Offset (ZR) </w:t>
            </w:r>
            <w:r w:rsidRPr="002A76D3">
              <w:rPr>
                <w:rFonts w:ascii="Arial" w:hAnsi="Arial"/>
              </w:rPr>
              <w:t>– Records funds collected and offsets convenience check advance with one transaction</w:t>
            </w:r>
          </w:p>
          <w:p w14:paraId="011D7FB0" w14:textId="77777777" w:rsidR="00254832" w:rsidRPr="00B67041" w:rsidRDefault="00254832" w:rsidP="003D569C">
            <w:pPr>
              <w:pStyle w:val="VBAILTbullet1"/>
              <w:keepNext/>
              <w:numPr>
                <w:ilvl w:val="1"/>
                <w:numId w:val="58"/>
              </w:numPr>
              <w:spacing w:before="0" w:line="240" w:lineRule="auto"/>
              <w:ind w:left="720"/>
              <w:rPr>
                <w:rFonts w:ascii="Arial" w:hAnsi="Arial"/>
              </w:rPr>
            </w:pPr>
            <w:r w:rsidRPr="002A76D3">
              <w:rPr>
                <w:rFonts w:ascii="Arial" w:hAnsi="Arial"/>
              </w:rPr>
              <w:t>ZR processed in CAATS under Deposit &gt; Convenience Check</w:t>
            </w:r>
          </w:p>
        </w:tc>
        <w:tc>
          <w:tcPr>
            <w:tcW w:w="5976" w:type="dxa"/>
            <w:tcBorders>
              <w:left w:val="dashSmallGap" w:sz="4" w:space="0" w:color="auto"/>
            </w:tcBorders>
          </w:tcPr>
          <w:p w14:paraId="63B838BC" w14:textId="45B9EE2E" w:rsidR="00254832" w:rsidRPr="00ED033B" w:rsidRDefault="00254832" w:rsidP="007C323A">
            <w:pPr>
              <w:pStyle w:val="VBAILTBody"/>
              <w:keepNext/>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Pr>
                <w:rStyle w:val="Strong"/>
                <w:rFonts w:ascii="Arial" w:hAnsi="Arial"/>
              </w:rPr>
              <w:t>7.</w:t>
            </w:r>
            <w:r w:rsidRPr="00B67041">
              <w:rPr>
                <w:rFonts w:ascii="Arial" w:hAnsi="Arial"/>
              </w:rPr>
              <w:t xml:space="preserve"> “Deposit Transaction Types”</w:t>
            </w:r>
          </w:p>
        </w:tc>
      </w:tr>
      <w:tr w:rsidR="00254832" w:rsidRPr="00B67041" w14:paraId="5A21B14B" w14:textId="77777777" w:rsidTr="007C323A">
        <w:trPr>
          <w:jc w:val="center"/>
        </w:trPr>
        <w:tc>
          <w:tcPr>
            <w:tcW w:w="3326" w:type="dxa"/>
            <w:tcBorders>
              <w:right w:val="dashSmallGap" w:sz="4" w:space="0" w:color="auto"/>
            </w:tcBorders>
          </w:tcPr>
          <w:p w14:paraId="2740662D" w14:textId="77777777" w:rsidR="00254832" w:rsidRPr="000A01F2" w:rsidRDefault="00254832" w:rsidP="007C323A">
            <w:pPr>
              <w:pStyle w:val="VBAILTBody"/>
              <w:keepNext/>
              <w:spacing w:before="0" w:after="0" w:line="240" w:lineRule="auto"/>
              <w:rPr>
                <w:rFonts w:ascii="Arial" w:hAnsi="Arial"/>
                <w:b/>
              </w:rPr>
            </w:pPr>
            <w:r w:rsidRPr="000A01F2">
              <w:rPr>
                <w:rFonts w:ascii="Arial" w:hAnsi="Arial"/>
                <w:b/>
              </w:rPr>
              <w:t>Deposit Transaction Types, Cont.</w:t>
            </w:r>
          </w:p>
          <w:p w14:paraId="19E63657" w14:textId="77777777" w:rsidR="00254832" w:rsidRPr="00B67041" w:rsidRDefault="00254832" w:rsidP="003D569C">
            <w:pPr>
              <w:pStyle w:val="VBAILTbullet1"/>
              <w:keepNext/>
              <w:numPr>
                <w:ilvl w:val="0"/>
                <w:numId w:val="29"/>
              </w:numPr>
              <w:spacing w:before="0" w:line="240" w:lineRule="auto"/>
              <w:rPr>
                <w:rFonts w:ascii="Arial" w:hAnsi="Arial"/>
              </w:rPr>
            </w:pPr>
            <w:r w:rsidRPr="000A01F2">
              <w:rPr>
                <w:rFonts w:ascii="Arial" w:hAnsi="Arial"/>
                <w:b/>
                <w:bCs/>
              </w:rPr>
              <w:t>Loan Receipt (LR)</w:t>
            </w:r>
            <w:r w:rsidRPr="000A01F2">
              <w:rPr>
                <w:rFonts w:ascii="Arial" w:hAnsi="Arial"/>
                <w:bCs/>
              </w:rPr>
              <w:t xml:space="preserve"> – Records funds collected for bills of collections related to VA Loan Electronic Reporting Interface (VALERI) for LGY</w:t>
            </w:r>
          </w:p>
        </w:tc>
        <w:tc>
          <w:tcPr>
            <w:tcW w:w="5976" w:type="dxa"/>
            <w:tcBorders>
              <w:left w:val="dashSmallGap" w:sz="4" w:space="0" w:color="auto"/>
            </w:tcBorders>
          </w:tcPr>
          <w:p w14:paraId="2FBF54B7" w14:textId="355BD4C9" w:rsidR="00254832" w:rsidRPr="00ED033B" w:rsidRDefault="00254832" w:rsidP="007C323A">
            <w:pPr>
              <w:pStyle w:val="VBAILTBody"/>
              <w:keepNext/>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Pr>
                <w:rStyle w:val="Strong"/>
                <w:rFonts w:ascii="Arial" w:hAnsi="Arial"/>
              </w:rPr>
              <w:t>8.</w:t>
            </w:r>
            <w:r w:rsidRPr="00B67041">
              <w:rPr>
                <w:rFonts w:ascii="Arial" w:hAnsi="Arial"/>
              </w:rPr>
              <w:t xml:space="preserve"> “Deposit Transaction Types, Cont.”</w:t>
            </w:r>
          </w:p>
        </w:tc>
      </w:tr>
      <w:tr w:rsidR="00254832" w:rsidRPr="00B67041" w14:paraId="08B177E5" w14:textId="77777777" w:rsidTr="007C323A">
        <w:trPr>
          <w:jc w:val="center"/>
        </w:trPr>
        <w:tc>
          <w:tcPr>
            <w:tcW w:w="3326" w:type="dxa"/>
            <w:tcBorders>
              <w:right w:val="dashSmallGap" w:sz="4" w:space="0" w:color="auto"/>
            </w:tcBorders>
          </w:tcPr>
          <w:p w14:paraId="599B68A8" w14:textId="77777777" w:rsidR="00254832" w:rsidRPr="00B67041" w:rsidRDefault="00254832" w:rsidP="007C323A">
            <w:pPr>
              <w:pStyle w:val="VBAILTBodyStrong"/>
              <w:keepNext/>
              <w:spacing w:before="0" w:after="0" w:line="240" w:lineRule="auto"/>
              <w:rPr>
                <w:rFonts w:ascii="Arial" w:hAnsi="Arial"/>
              </w:rPr>
            </w:pPr>
            <w:r w:rsidRPr="00B67041">
              <w:rPr>
                <w:rFonts w:ascii="Arial" w:hAnsi="Arial"/>
              </w:rPr>
              <w:lastRenderedPageBreak/>
              <w:t>Debit Vouchers</w:t>
            </w:r>
          </w:p>
          <w:p w14:paraId="3A0AC9C7" w14:textId="54A27398" w:rsidR="00254832" w:rsidRPr="00B67041" w:rsidRDefault="00254832" w:rsidP="007C323A">
            <w:pPr>
              <w:pStyle w:val="VBAILTbullet1"/>
              <w:keepNext/>
              <w:spacing w:before="0" w:line="240" w:lineRule="auto"/>
              <w:rPr>
                <w:rFonts w:ascii="Arial" w:hAnsi="Arial"/>
                <w:color w:val="auto"/>
              </w:rPr>
            </w:pPr>
            <w:r w:rsidRPr="00B67041">
              <w:rPr>
                <w:rFonts w:ascii="Arial" w:hAnsi="Arial"/>
                <w:b/>
                <w:bCs/>
                <w:color w:val="auto"/>
              </w:rPr>
              <w:t xml:space="preserve">Debit Vouchers </w:t>
            </w:r>
            <w:r w:rsidRPr="00B67041">
              <w:rPr>
                <w:rFonts w:ascii="Arial" w:hAnsi="Arial"/>
                <w:color w:val="auto"/>
              </w:rPr>
              <w:t xml:space="preserve">are prepared to record transactions that </w:t>
            </w:r>
            <w:r w:rsidRPr="00B67041">
              <w:rPr>
                <w:rFonts w:ascii="Arial" w:hAnsi="Arial"/>
                <w:color w:val="auto"/>
                <w:u w:val="single"/>
              </w:rPr>
              <w:t>decrease</w:t>
            </w:r>
            <w:r w:rsidRPr="00B67041">
              <w:rPr>
                <w:rFonts w:ascii="Arial" w:hAnsi="Arial"/>
                <w:color w:val="auto"/>
              </w:rPr>
              <w:t xml:space="preserve"> </w:t>
            </w:r>
            <w:r w:rsidRPr="00F048EE">
              <w:rPr>
                <w:rFonts w:ascii="Arial" w:hAnsi="Arial"/>
                <w:color w:val="auto"/>
              </w:rPr>
              <w:t>the</w:t>
            </w:r>
            <w:r w:rsidR="00715A32">
              <w:rPr>
                <w:rFonts w:ascii="Arial" w:hAnsi="Arial"/>
                <w:color w:val="auto"/>
              </w:rPr>
              <w:t xml:space="preserve"> </w:t>
            </w:r>
            <w:r w:rsidRPr="00F048EE">
              <w:rPr>
                <w:rFonts w:ascii="Arial" w:hAnsi="Arial"/>
                <w:color w:val="auto"/>
              </w:rPr>
              <w:t>TGA balance</w:t>
            </w:r>
            <w:r w:rsidRPr="00B67041">
              <w:rPr>
                <w:rFonts w:ascii="Arial" w:hAnsi="Arial"/>
                <w:color w:val="auto"/>
              </w:rPr>
              <w:t>.</w:t>
            </w:r>
          </w:p>
          <w:p w14:paraId="4AEB9B7A" w14:textId="77777777" w:rsidR="00254832" w:rsidRPr="00B67041" w:rsidRDefault="00254832" w:rsidP="003D569C">
            <w:pPr>
              <w:pStyle w:val="VBAILTbullet1"/>
              <w:keepNext/>
              <w:numPr>
                <w:ilvl w:val="0"/>
                <w:numId w:val="29"/>
              </w:numPr>
              <w:spacing w:before="0" w:line="240" w:lineRule="auto"/>
              <w:rPr>
                <w:rFonts w:ascii="Arial" w:hAnsi="Arial"/>
                <w:color w:val="auto"/>
              </w:rPr>
            </w:pPr>
            <w:r w:rsidRPr="00B67041">
              <w:rPr>
                <w:rFonts w:ascii="Arial" w:hAnsi="Arial"/>
                <w:color w:val="auto"/>
              </w:rPr>
              <w:t>Payment returned by Treasury for Non-Sufficient Funds (NSF), Closed account (Deceased Account Holder), Stale Dated Check</w:t>
            </w:r>
          </w:p>
          <w:p w14:paraId="4BB87C66" w14:textId="77777777" w:rsidR="00254832" w:rsidRPr="00B67041" w:rsidRDefault="00254832" w:rsidP="003D569C">
            <w:pPr>
              <w:pStyle w:val="VBAILTbullet1"/>
              <w:keepNext/>
              <w:numPr>
                <w:ilvl w:val="0"/>
                <w:numId w:val="29"/>
              </w:numPr>
              <w:spacing w:before="0" w:line="240" w:lineRule="auto"/>
              <w:rPr>
                <w:rFonts w:ascii="Arial" w:hAnsi="Arial"/>
                <w:color w:val="auto"/>
              </w:rPr>
            </w:pPr>
            <w:r w:rsidRPr="00B67041">
              <w:rPr>
                <w:rFonts w:ascii="Arial" w:hAnsi="Arial"/>
                <w:color w:val="auto"/>
              </w:rPr>
              <w:t>The SF 5515 debit voucher is used for reporting uncollectible items previously credited to the TGA on the SF 215</w:t>
            </w:r>
          </w:p>
          <w:p w14:paraId="2596390E" w14:textId="77777777" w:rsidR="00254832" w:rsidRDefault="00254832" w:rsidP="003D569C">
            <w:pPr>
              <w:pStyle w:val="VBAILTbullet1"/>
              <w:keepNext/>
              <w:numPr>
                <w:ilvl w:val="0"/>
                <w:numId w:val="29"/>
              </w:numPr>
              <w:spacing w:before="0" w:line="240" w:lineRule="auto"/>
              <w:rPr>
                <w:rFonts w:ascii="Arial" w:hAnsi="Arial"/>
                <w:color w:val="auto"/>
              </w:rPr>
            </w:pPr>
            <w:r w:rsidRPr="00B67041">
              <w:rPr>
                <w:rFonts w:ascii="Arial" w:hAnsi="Arial"/>
                <w:color w:val="auto"/>
              </w:rPr>
              <w:t>Processed as Cash Receipt Debit in CAATS</w:t>
            </w:r>
          </w:p>
          <w:p w14:paraId="7F89302A" w14:textId="2D07F6DD" w:rsidR="002F40A9" w:rsidRPr="00B67041" w:rsidRDefault="002F40A9" w:rsidP="002F40A9">
            <w:pPr>
              <w:pStyle w:val="VBAILTbullet1"/>
              <w:keepNext/>
              <w:spacing w:before="0" w:line="240" w:lineRule="auto"/>
              <w:ind w:left="360"/>
              <w:rPr>
                <w:rFonts w:ascii="Arial" w:hAnsi="Arial"/>
                <w:color w:val="auto"/>
              </w:rPr>
            </w:pPr>
          </w:p>
        </w:tc>
        <w:tc>
          <w:tcPr>
            <w:tcW w:w="5976" w:type="dxa"/>
            <w:tcBorders>
              <w:left w:val="dashSmallGap" w:sz="4" w:space="0" w:color="auto"/>
            </w:tcBorders>
          </w:tcPr>
          <w:p w14:paraId="4D09B6AA" w14:textId="1FA9D55D" w:rsidR="00254832" w:rsidRPr="00ED033B" w:rsidRDefault="00254832" w:rsidP="007C323A">
            <w:pPr>
              <w:pStyle w:val="VBAILTBody"/>
              <w:keepNext/>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Pr>
                <w:rStyle w:val="Strong"/>
                <w:rFonts w:ascii="Arial" w:hAnsi="Arial"/>
              </w:rPr>
              <w:t>9.</w:t>
            </w:r>
            <w:r w:rsidRPr="00B67041">
              <w:rPr>
                <w:rFonts w:ascii="Arial" w:hAnsi="Arial"/>
              </w:rPr>
              <w:t xml:space="preserve"> “Debit Vouchers”</w:t>
            </w:r>
          </w:p>
        </w:tc>
      </w:tr>
      <w:tr w:rsidR="002F40A9" w:rsidRPr="00B67041" w14:paraId="5B7229BD" w14:textId="77777777" w:rsidTr="007C323A">
        <w:trPr>
          <w:jc w:val="center"/>
        </w:trPr>
        <w:tc>
          <w:tcPr>
            <w:tcW w:w="3326" w:type="dxa"/>
            <w:tcBorders>
              <w:right w:val="dashSmallGap" w:sz="4" w:space="0" w:color="auto"/>
            </w:tcBorders>
          </w:tcPr>
          <w:p w14:paraId="428CA146" w14:textId="77777777" w:rsidR="002F40A9" w:rsidRDefault="002F40A9" w:rsidP="007C323A">
            <w:pPr>
              <w:pStyle w:val="VBAILTBodyStrong"/>
              <w:keepNext/>
              <w:spacing w:before="0" w:after="0" w:line="240" w:lineRule="auto"/>
              <w:rPr>
                <w:rFonts w:ascii="Arial" w:hAnsi="Arial"/>
              </w:rPr>
            </w:pPr>
          </w:p>
          <w:p w14:paraId="1989E340" w14:textId="17AA95B2" w:rsidR="002F40A9" w:rsidRDefault="002F40A9" w:rsidP="002F40A9">
            <w:pPr>
              <w:pStyle w:val="VBAILTbullet1"/>
              <w:keepNext/>
              <w:spacing w:before="0" w:line="240" w:lineRule="auto"/>
              <w:rPr>
                <w:rFonts w:ascii="Arial" w:hAnsi="Arial"/>
                <w:b/>
                <w:bCs/>
                <w:color w:val="auto"/>
              </w:rPr>
            </w:pPr>
            <w:r>
              <w:rPr>
                <w:rFonts w:ascii="Arial" w:hAnsi="Arial"/>
                <w:b/>
                <w:bCs/>
                <w:color w:val="auto"/>
              </w:rPr>
              <w:t>LGY Debit Vouchers</w:t>
            </w:r>
          </w:p>
          <w:p w14:paraId="62BA1C9F" w14:textId="49A6A80D" w:rsidR="002F40A9" w:rsidRPr="000264DF" w:rsidRDefault="002F40A9" w:rsidP="002F40A9">
            <w:pPr>
              <w:pStyle w:val="VBAILTbullet1"/>
              <w:keepNext/>
              <w:spacing w:before="0" w:line="240" w:lineRule="auto"/>
              <w:rPr>
                <w:rFonts w:ascii="Arial" w:hAnsi="Arial"/>
                <w:bCs/>
                <w:color w:val="auto"/>
              </w:rPr>
            </w:pPr>
            <w:r w:rsidRPr="002933D9">
              <w:rPr>
                <w:rFonts w:ascii="Arial" w:hAnsi="Arial"/>
                <w:b/>
                <w:bCs/>
                <w:color w:val="auto"/>
              </w:rPr>
              <w:t xml:space="preserve">LGY </w:t>
            </w:r>
            <w:r w:rsidRPr="000264DF">
              <w:rPr>
                <w:rFonts w:ascii="Arial" w:hAnsi="Arial"/>
                <w:bCs/>
                <w:color w:val="auto"/>
              </w:rPr>
              <w:t>Debit Vouchers received by the station:</w:t>
            </w:r>
          </w:p>
          <w:p w14:paraId="18E8DA21" w14:textId="77777777" w:rsidR="002F40A9" w:rsidRPr="000264DF" w:rsidRDefault="002F40A9" w:rsidP="00A24106">
            <w:pPr>
              <w:pStyle w:val="VBAILTbullet1"/>
              <w:keepNext/>
              <w:numPr>
                <w:ilvl w:val="0"/>
                <w:numId w:val="29"/>
              </w:numPr>
              <w:spacing w:before="0" w:line="240" w:lineRule="auto"/>
              <w:rPr>
                <w:rFonts w:ascii="Arial" w:hAnsi="Arial"/>
                <w:color w:val="auto"/>
              </w:rPr>
            </w:pPr>
            <w:r w:rsidRPr="000264DF">
              <w:rPr>
                <w:rFonts w:ascii="Arial" w:hAnsi="Arial"/>
                <w:color w:val="auto"/>
              </w:rPr>
              <w:t>If the related deposit funds have already been transferred (CAATS EB transaction) to Station 105 ALAC</w:t>
            </w:r>
          </w:p>
          <w:p w14:paraId="3804D9B6" w14:textId="77777777" w:rsidR="002F40A9" w:rsidRPr="000264DF" w:rsidRDefault="002F40A9" w:rsidP="00A24106">
            <w:pPr>
              <w:pStyle w:val="VBAILTbullet1"/>
              <w:keepNext/>
              <w:numPr>
                <w:ilvl w:val="0"/>
                <w:numId w:val="29"/>
              </w:numPr>
              <w:spacing w:before="0" w:line="240" w:lineRule="auto"/>
              <w:rPr>
                <w:rFonts w:ascii="Arial" w:hAnsi="Arial"/>
                <w:color w:val="auto"/>
              </w:rPr>
            </w:pPr>
            <w:r w:rsidRPr="000264DF">
              <w:rPr>
                <w:rFonts w:ascii="Arial" w:hAnsi="Arial"/>
                <w:color w:val="auto"/>
              </w:rPr>
              <w:t>Email VBA Mortgage Loan Accounting ALAC.VBAMLA@va.gov  to request the funds be transferred from Station 105 back to the station.  Once they have receipt of the funds in their suspense fund, they can process the debit voucher in CAATS.</w:t>
            </w:r>
          </w:p>
          <w:p w14:paraId="2D20FE06" w14:textId="77777777" w:rsidR="002F40A9" w:rsidRPr="000264DF" w:rsidRDefault="002F40A9" w:rsidP="00A24106">
            <w:pPr>
              <w:pStyle w:val="VBAILTbullet1"/>
              <w:keepNext/>
              <w:numPr>
                <w:ilvl w:val="0"/>
                <w:numId w:val="29"/>
              </w:numPr>
              <w:spacing w:before="0" w:line="240" w:lineRule="auto"/>
              <w:rPr>
                <w:rFonts w:ascii="Arial" w:hAnsi="Arial"/>
                <w:color w:val="auto"/>
              </w:rPr>
            </w:pPr>
            <w:r w:rsidRPr="000264DF">
              <w:rPr>
                <w:rFonts w:ascii="Arial" w:hAnsi="Arial"/>
                <w:color w:val="auto"/>
              </w:rPr>
              <w:t>If the related deposit funds have not yet been transferred to Station 105 ALAC, and are still in the station’s suspense fund</w:t>
            </w:r>
          </w:p>
          <w:p w14:paraId="65BDFD06" w14:textId="77777777" w:rsidR="002F40A9" w:rsidRPr="000264DF" w:rsidRDefault="002F40A9" w:rsidP="00A24106">
            <w:pPr>
              <w:pStyle w:val="VBAILTbullet1"/>
              <w:keepNext/>
              <w:numPr>
                <w:ilvl w:val="0"/>
                <w:numId w:val="29"/>
              </w:numPr>
              <w:spacing w:before="0" w:line="240" w:lineRule="auto"/>
              <w:rPr>
                <w:rFonts w:ascii="Arial" w:hAnsi="Arial"/>
                <w:color w:val="auto"/>
              </w:rPr>
            </w:pPr>
            <w:r w:rsidRPr="000264DF">
              <w:rPr>
                <w:rFonts w:ascii="Arial" w:hAnsi="Arial"/>
                <w:color w:val="auto"/>
              </w:rPr>
              <w:t>The station can process the debit voucher in CAATS to clear their suspense fund.</w:t>
            </w:r>
          </w:p>
          <w:p w14:paraId="44A0CF02" w14:textId="77777777" w:rsidR="002F40A9" w:rsidRPr="000264DF" w:rsidRDefault="002F40A9" w:rsidP="002F40A9">
            <w:pPr>
              <w:pStyle w:val="VBAILTbullet1"/>
              <w:keepNext/>
              <w:spacing w:before="0" w:line="240" w:lineRule="auto"/>
              <w:ind w:left="360"/>
              <w:rPr>
                <w:rFonts w:ascii="Arial" w:hAnsi="Arial"/>
                <w:color w:val="auto"/>
              </w:rPr>
            </w:pPr>
          </w:p>
          <w:p w14:paraId="1C5E65C2" w14:textId="77777777" w:rsidR="002F40A9" w:rsidRDefault="002F40A9" w:rsidP="007C323A">
            <w:pPr>
              <w:pStyle w:val="VBAILTBodyStrong"/>
              <w:keepNext/>
              <w:spacing w:before="0" w:after="0" w:line="240" w:lineRule="auto"/>
              <w:rPr>
                <w:rFonts w:ascii="Arial" w:hAnsi="Arial"/>
              </w:rPr>
            </w:pPr>
          </w:p>
          <w:p w14:paraId="7F5E33E5" w14:textId="77777777" w:rsidR="002F40A9" w:rsidRDefault="002F40A9" w:rsidP="007C323A">
            <w:pPr>
              <w:pStyle w:val="VBAILTBodyStrong"/>
              <w:keepNext/>
              <w:spacing w:before="0" w:after="0" w:line="240" w:lineRule="auto"/>
              <w:rPr>
                <w:rFonts w:ascii="Arial" w:hAnsi="Arial"/>
              </w:rPr>
            </w:pPr>
          </w:p>
          <w:p w14:paraId="191801A6" w14:textId="77777777" w:rsidR="002F40A9" w:rsidRDefault="002F40A9" w:rsidP="007C323A">
            <w:pPr>
              <w:pStyle w:val="VBAILTBodyStrong"/>
              <w:keepNext/>
              <w:spacing w:before="0" w:after="0" w:line="240" w:lineRule="auto"/>
              <w:rPr>
                <w:rFonts w:ascii="Arial" w:hAnsi="Arial"/>
              </w:rPr>
            </w:pPr>
          </w:p>
          <w:p w14:paraId="359A5D89" w14:textId="5BF9CC1B" w:rsidR="002F40A9" w:rsidRPr="00B67041" w:rsidRDefault="002F40A9" w:rsidP="007C323A">
            <w:pPr>
              <w:pStyle w:val="VBAILTBodyStrong"/>
              <w:keepNext/>
              <w:spacing w:before="0" w:after="0" w:line="240" w:lineRule="auto"/>
              <w:rPr>
                <w:rFonts w:ascii="Arial" w:hAnsi="Arial"/>
              </w:rPr>
            </w:pPr>
          </w:p>
        </w:tc>
        <w:tc>
          <w:tcPr>
            <w:tcW w:w="5976" w:type="dxa"/>
            <w:tcBorders>
              <w:left w:val="dashSmallGap" w:sz="4" w:space="0" w:color="auto"/>
            </w:tcBorders>
          </w:tcPr>
          <w:p w14:paraId="0CA7A060" w14:textId="77777777" w:rsidR="002F40A9" w:rsidRDefault="002F40A9" w:rsidP="007C323A">
            <w:pPr>
              <w:pStyle w:val="VBAILTBody"/>
              <w:keepNext/>
              <w:spacing w:before="0" w:after="0" w:line="240" w:lineRule="auto"/>
              <w:rPr>
                <w:rStyle w:val="Strong"/>
                <w:rFonts w:ascii="Arial" w:hAnsi="Arial"/>
                <w:b w:val="0"/>
              </w:rPr>
            </w:pPr>
          </w:p>
          <w:p w14:paraId="7885CDE9" w14:textId="392F68E1" w:rsidR="002F40A9" w:rsidRDefault="002F40A9" w:rsidP="002F40A9">
            <w:pPr>
              <w:pStyle w:val="VBAILTbullet1"/>
              <w:keepNext/>
              <w:spacing w:before="0" w:line="240" w:lineRule="auto"/>
              <w:rPr>
                <w:rFonts w:ascii="Arial" w:hAnsi="Arial"/>
                <w:b/>
                <w:bCs/>
                <w:color w:val="auto"/>
              </w:rPr>
            </w:pPr>
            <w:r w:rsidRPr="00B67041">
              <w:rPr>
                <w:rStyle w:val="Strong"/>
                <w:rFonts w:ascii="Arial" w:hAnsi="Arial"/>
              </w:rPr>
              <w:t>DISPLAY</w:t>
            </w:r>
            <w:r w:rsidRPr="00B67041">
              <w:rPr>
                <w:rFonts w:ascii="Arial" w:hAnsi="Arial"/>
              </w:rPr>
              <w:t xml:space="preserve"> slide </w:t>
            </w:r>
            <w:r w:rsidRPr="002F40A9">
              <w:rPr>
                <w:rStyle w:val="Strong"/>
                <w:rFonts w:ascii="Arial" w:hAnsi="Arial"/>
              </w:rPr>
              <w:t>10</w:t>
            </w:r>
            <w:r w:rsidRPr="00B67041">
              <w:rPr>
                <w:rFonts w:ascii="Arial" w:hAnsi="Arial"/>
              </w:rPr>
              <w:t xml:space="preserve"> “</w:t>
            </w:r>
            <w:r>
              <w:rPr>
                <w:rFonts w:ascii="Arial" w:hAnsi="Arial"/>
              </w:rPr>
              <w:t>LGY Debit Vouchers”</w:t>
            </w:r>
          </w:p>
          <w:p w14:paraId="1D6D4962" w14:textId="240FA6A7" w:rsidR="002F40A9" w:rsidRDefault="002F40A9" w:rsidP="002F40A9">
            <w:pPr>
              <w:pStyle w:val="VBAILTbullet1"/>
              <w:keepNext/>
              <w:spacing w:before="0"/>
              <w:ind w:left="360"/>
              <w:rPr>
                <w:rFonts w:ascii="Arial" w:hAnsi="Arial"/>
                <w:color w:val="auto"/>
              </w:rPr>
            </w:pPr>
          </w:p>
          <w:p w14:paraId="04A50467" w14:textId="77777777" w:rsidR="002F40A9" w:rsidRPr="000264DF" w:rsidRDefault="002F40A9" w:rsidP="002F40A9">
            <w:pPr>
              <w:pStyle w:val="VBAILTbullet1"/>
              <w:keepNext/>
              <w:spacing w:before="0" w:line="240" w:lineRule="auto"/>
              <w:ind w:left="360"/>
              <w:rPr>
                <w:rFonts w:ascii="Arial" w:hAnsi="Arial"/>
                <w:color w:val="auto"/>
              </w:rPr>
            </w:pPr>
          </w:p>
          <w:p w14:paraId="7E0330C0" w14:textId="1202B35D" w:rsidR="002F40A9" w:rsidRPr="002769BB" w:rsidRDefault="002F40A9" w:rsidP="007C323A">
            <w:pPr>
              <w:pStyle w:val="VBAILTBody"/>
              <w:keepNext/>
              <w:spacing w:before="0" w:after="0" w:line="240" w:lineRule="auto"/>
              <w:rPr>
                <w:rStyle w:val="Strong"/>
                <w:rFonts w:ascii="Arial" w:hAnsi="Arial"/>
                <w:b w:val="0"/>
              </w:rPr>
            </w:pPr>
          </w:p>
        </w:tc>
      </w:tr>
      <w:tr w:rsidR="00254832" w:rsidRPr="00B67041" w14:paraId="408AB81D" w14:textId="77777777" w:rsidTr="007C323A">
        <w:trPr>
          <w:jc w:val="center"/>
        </w:trPr>
        <w:tc>
          <w:tcPr>
            <w:tcW w:w="3326" w:type="dxa"/>
            <w:tcBorders>
              <w:right w:val="dashSmallGap" w:sz="4" w:space="0" w:color="auto"/>
            </w:tcBorders>
          </w:tcPr>
          <w:p w14:paraId="1B514165" w14:textId="77777777" w:rsidR="00254832" w:rsidRPr="00B67041" w:rsidRDefault="00254832" w:rsidP="007C323A">
            <w:pPr>
              <w:pStyle w:val="VBAILTBody"/>
              <w:keepNext/>
              <w:spacing w:before="0" w:after="0" w:line="240" w:lineRule="auto"/>
              <w:rPr>
                <w:rStyle w:val="Emphasis"/>
                <w:rFonts w:ascii="Arial" w:hAnsi="Arial"/>
                <w:b/>
                <w:i w:val="0"/>
              </w:rPr>
            </w:pPr>
            <w:r w:rsidRPr="00B67041">
              <w:rPr>
                <w:rStyle w:val="Emphasis"/>
                <w:rFonts w:ascii="Arial" w:hAnsi="Arial"/>
                <w:b/>
                <w:i w:val="0"/>
              </w:rPr>
              <w:lastRenderedPageBreak/>
              <w:t>Deposits Processed by ALAC</w:t>
            </w:r>
          </w:p>
          <w:p w14:paraId="174671D2" w14:textId="77777777" w:rsidR="00254832" w:rsidRPr="00B67041" w:rsidRDefault="00254832" w:rsidP="007C323A">
            <w:pPr>
              <w:pStyle w:val="VBAILTBody"/>
              <w:keepNext/>
              <w:spacing w:before="0" w:after="0" w:line="240" w:lineRule="auto"/>
              <w:rPr>
                <w:rFonts w:ascii="Arial" w:hAnsi="Arial"/>
                <w:iCs/>
                <w:color w:val="auto"/>
              </w:rPr>
            </w:pPr>
            <w:r w:rsidRPr="00B67041">
              <w:rPr>
                <w:rFonts w:ascii="Arial" w:hAnsi="Arial"/>
                <w:iCs/>
                <w:color w:val="auto"/>
              </w:rPr>
              <w:t>Not all Deposits are recorded in CAATS. Some are entered manually in FMS by ALAC accounting technicians.</w:t>
            </w:r>
          </w:p>
          <w:p w14:paraId="04894CA0" w14:textId="77777777" w:rsidR="00254832" w:rsidRPr="00B67041" w:rsidRDefault="00254832" w:rsidP="007C323A">
            <w:pPr>
              <w:pStyle w:val="VBAILTBody"/>
              <w:keepNext/>
              <w:spacing w:before="0" w:after="0" w:line="240" w:lineRule="auto"/>
              <w:rPr>
                <w:rFonts w:ascii="Arial" w:hAnsi="Arial"/>
                <w:iCs/>
                <w:color w:val="auto"/>
              </w:rPr>
            </w:pPr>
            <w:r w:rsidRPr="00B67041">
              <w:rPr>
                <w:rFonts w:ascii="Arial" w:hAnsi="Arial"/>
                <w:b/>
                <w:bCs/>
                <w:iCs/>
                <w:color w:val="auto"/>
              </w:rPr>
              <w:t>By AAD</w:t>
            </w:r>
            <w:r w:rsidRPr="00B67041">
              <w:rPr>
                <w:rFonts w:ascii="Arial" w:hAnsi="Arial"/>
                <w:iCs/>
                <w:color w:val="auto"/>
              </w:rPr>
              <w:t>:</w:t>
            </w:r>
          </w:p>
          <w:p w14:paraId="224D469B" w14:textId="77777777" w:rsidR="00254832" w:rsidRPr="00B67041" w:rsidRDefault="00254832" w:rsidP="003D569C">
            <w:pPr>
              <w:pStyle w:val="VBAILTBody"/>
              <w:keepNext/>
              <w:numPr>
                <w:ilvl w:val="0"/>
                <w:numId w:val="56"/>
              </w:numPr>
              <w:spacing w:before="0" w:after="0" w:line="240" w:lineRule="auto"/>
              <w:ind w:left="331" w:hanging="331"/>
              <w:rPr>
                <w:rFonts w:ascii="Arial" w:hAnsi="Arial"/>
                <w:iCs/>
                <w:color w:val="auto"/>
              </w:rPr>
            </w:pPr>
            <w:r w:rsidRPr="00B67041">
              <w:rPr>
                <w:rFonts w:ascii="Arial" w:hAnsi="Arial"/>
                <w:iCs/>
                <w:color w:val="auto"/>
              </w:rPr>
              <w:t>PARKING FEES – Records funds applied for STA 316</w:t>
            </w:r>
          </w:p>
          <w:p w14:paraId="099A6FCB" w14:textId="77777777" w:rsidR="00254832" w:rsidRPr="00B67041" w:rsidRDefault="00254832" w:rsidP="003D569C">
            <w:pPr>
              <w:pStyle w:val="VBAILTBody"/>
              <w:keepNext/>
              <w:numPr>
                <w:ilvl w:val="0"/>
                <w:numId w:val="56"/>
              </w:numPr>
              <w:spacing w:before="0" w:after="0" w:line="240" w:lineRule="auto"/>
              <w:ind w:left="331" w:hanging="331"/>
              <w:rPr>
                <w:rFonts w:ascii="Arial" w:hAnsi="Arial"/>
                <w:iCs/>
                <w:color w:val="auto"/>
              </w:rPr>
            </w:pPr>
            <w:r w:rsidRPr="00B67041">
              <w:rPr>
                <w:rFonts w:ascii="Arial" w:hAnsi="Arial"/>
                <w:iCs/>
                <w:color w:val="auto"/>
              </w:rPr>
              <w:t>MODIFICATIONS or corrections to deposits (amounts)</w:t>
            </w:r>
          </w:p>
          <w:p w14:paraId="04BF7D2A" w14:textId="77777777" w:rsidR="00254832" w:rsidRPr="00B67041" w:rsidRDefault="00254832" w:rsidP="003D569C">
            <w:pPr>
              <w:pStyle w:val="VBAILTBody"/>
              <w:keepNext/>
              <w:numPr>
                <w:ilvl w:val="0"/>
                <w:numId w:val="56"/>
              </w:numPr>
              <w:spacing w:before="0" w:after="0" w:line="240" w:lineRule="auto"/>
              <w:ind w:left="331" w:hanging="331"/>
              <w:rPr>
                <w:rFonts w:ascii="Arial" w:hAnsi="Arial"/>
                <w:iCs/>
                <w:color w:val="auto"/>
              </w:rPr>
            </w:pPr>
            <w:r w:rsidRPr="00B67041">
              <w:rPr>
                <w:rFonts w:ascii="Arial" w:hAnsi="Arial"/>
                <w:iCs/>
                <w:color w:val="auto"/>
              </w:rPr>
              <w:t xml:space="preserve">REJECTS – Missing information </w:t>
            </w:r>
          </w:p>
          <w:p w14:paraId="4131737F" w14:textId="77777777" w:rsidR="00254832" w:rsidRPr="00B67041" w:rsidRDefault="00254832" w:rsidP="007C323A">
            <w:pPr>
              <w:pStyle w:val="VBAILTBody"/>
              <w:keepNext/>
              <w:spacing w:before="0" w:after="0" w:line="240" w:lineRule="auto"/>
              <w:rPr>
                <w:rFonts w:ascii="Arial" w:hAnsi="Arial"/>
                <w:iCs/>
                <w:color w:val="auto"/>
              </w:rPr>
            </w:pPr>
            <w:r w:rsidRPr="00B67041">
              <w:rPr>
                <w:rFonts w:ascii="Arial" w:hAnsi="Arial"/>
                <w:b/>
                <w:bCs/>
                <w:iCs/>
                <w:color w:val="auto"/>
              </w:rPr>
              <w:t>By LGY</w:t>
            </w:r>
            <w:r w:rsidRPr="00B67041">
              <w:rPr>
                <w:rFonts w:ascii="Arial" w:hAnsi="Arial"/>
                <w:iCs/>
                <w:color w:val="auto"/>
              </w:rPr>
              <w:t>:</w:t>
            </w:r>
          </w:p>
          <w:p w14:paraId="31A7BC52" w14:textId="77777777" w:rsidR="00254832" w:rsidRPr="00B67041" w:rsidRDefault="00254832" w:rsidP="003D569C">
            <w:pPr>
              <w:pStyle w:val="VBAILTBody"/>
              <w:keepNext/>
              <w:numPr>
                <w:ilvl w:val="0"/>
                <w:numId w:val="56"/>
              </w:numPr>
              <w:spacing w:before="0" w:after="0" w:line="240" w:lineRule="auto"/>
              <w:ind w:left="331" w:hanging="331"/>
              <w:rPr>
                <w:rFonts w:ascii="Arial" w:hAnsi="Arial"/>
                <w:iCs/>
              </w:rPr>
            </w:pPr>
            <w:r w:rsidRPr="00B67041">
              <w:rPr>
                <w:rFonts w:ascii="Arial" w:hAnsi="Arial"/>
                <w:iCs/>
                <w:color w:val="auto"/>
              </w:rPr>
              <w:t>LOAN RECEIPT (LR) – Records funds collected for bills of collections related to the VA Loan Electronic Reporting Interface (VALERI) for LGY.</w:t>
            </w:r>
          </w:p>
        </w:tc>
        <w:tc>
          <w:tcPr>
            <w:tcW w:w="5976" w:type="dxa"/>
            <w:tcBorders>
              <w:left w:val="dashSmallGap" w:sz="4" w:space="0" w:color="auto"/>
            </w:tcBorders>
          </w:tcPr>
          <w:p w14:paraId="0AF0521C" w14:textId="600D115E" w:rsidR="00254832" w:rsidRPr="00ED033B" w:rsidRDefault="00254832" w:rsidP="007C323A">
            <w:pPr>
              <w:pStyle w:val="VBAILTBody"/>
              <w:keepNext/>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Pr>
                <w:rStyle w:val="Strong"/>
                <w:rFonts w:ascii="Arial" w:hAnsi="Arial"/>
              </w:rPr>
              <w:t>1</w:t>
            </w:r>
            <w:r w:rsidR="008E4D5D">
              <w:rPr>
                <w:rStyle w:val="Strong"/>
                <w:rFonts w:ascii="Arial" w:hAnsi="Arial"/>
              </w:rPr>
              <w:t>1</w:t>
            </w:r>
            <w:r>
              <w:rPr>
                <w:rStyle w:val="Strong"/>
                <w:rFonts w:ascii="Arial" w:hAnsi="Arial"/>
              </w:rPr>
              <w:t>.</w:t>
            </w:r>
            <w:r w:rsidRPr="00B67041">
              <w:rPr>
                <w:rFonts w:ascii="Arial" w:hAnsi="Arial"/>
              </w:rPr>
              <w:t xml:space="preserve"> “</w:t>
            </w:r>
            <w:r w:rsidRPr="00B67041">
              <w:rPr>
                <w:rStyle w:val="Emphasis"/>
                <w:rFonts w:ascii="Arial" w:hAnsi="Arial"/>
                <w:i w:val="0"/>
              </w:rPr>
              <w:t>Deposits Processed by ALAC</w:t>
            </w:r>
            <w:r w:rsidRPr="00B67041">
              <w:rPr>
                <w:rFonts w:ascii="Arial" w:hAnsi="Arial"/>
              </w:rPr>
              <w:t>”</w:t>
            </w:r>
          </w:p>
        </w:tc>
      </w:tr>
      <w:tr w:rsidR="006C39FB" w:rsidRPr="00B67041" w14:paraId="148EDF35" w14:textId="77777777" w:rsidTr="007C323A">
        <w:trPr>
          <w:jc w:val="center"/>
        </w:trPr>
        <w:tc>
          <w:tcPr>
            <w:tcW w:w="3326" w:type="dxa"/>
            <w:tcBorders>
              <w:right w:val="dashSmallGap" w:sz="4" w:space="0" w:color="auto"/>
            </w:tcBorders>
          </w:tcPr>
          <w:p w14:paraId="0296D9B0" w14:textId="77777777" w:rsidR="006C39FB" w:rsidRDefault="006C39FB" w:rsidP="007C323A">
            <w:pPr>
              <w:pStyle w:val="VBAILTBody"/>
              <w:keepNext/>
              <w:spacing w:before="0" w:after="0" w:line="240" w:lineRule="auto"/>
              <w:rPr>
                <w:rStyle w:val="Emphasis"/>
                <w:rFonts w:ascii="Arial" w:hAnsi="Arial"/>
                <w:b/>
                <w:i w:val="0"/>
              </w:rPr>
            </w:pPr>
          </w:p>
          <w:p w14:paraId="3E97D9CC" w14:textId="2145DB1C" w:rsidR="006C39FB" w:rsidRDefault="006C39FB" w:rsidP="006C39FB">
            <w:pPr>
              <w:pStyle w:val="VBAILTBody"/>
              <w:keepNext/>
              <w:spacing w:before="0"/>
              <w:rPr>
                <w:rFonts w:ascii="Arial" w:hAnsi="Arial"/>
                <w:b/>
                <w:bCs/>
                <w:iCs/>
              </w:rPr>
            </w:pPr>
            <w:r>
              <w:rPr>
                <w:rFonts w:ascii="Arial" w:hAnsi="Arial"/>
                <w:b/>
                <w:bCs/>
                <w:iCs/>
              </w:rPr>
              <w:t>LGY Deposit Process</w:t>
            </w:r>
          </w:p>
          <w:p w14:paraId="0BC0F41E" w14:textId="05CA57D2" w:rsidR="006C39FB" w:rsidRPr="007534CA" w:rsidRDefault="006C39FB" w:rsidP="006C39FB">
            <w:pPr>
              <w:pStyle w:val="VBAILTBody"/>
              <w:keepNext/>
              <w:spacing w:before="0"/>
              <w:rPr>
                <w:rFonts w:ascii="Arial" w:hAnsi="Arial"/>
                <w:iCs/>
              </w:rPr>
            </w:pPr>
            <w:r w:rsidRPr="007534CA">
              <w:rPr>
                <w:rFonts w:ascii="Arial" w:hAnsi="Arial"/>
                <w:b/>
                <w:bCs/>
                <w:iCs/>
              </w:rPr>
              <w:t xml:space="preserve">LGY Deposits </w:t>
            </w:r>
            <w:r w:rsidRPr="007534CA">
              <w:rPr>
                <w:rFonts w:ascii="Arial" w:hAnsi="Arial"/>
                <w:iCs/>
              </w:rPr>
              <w:t>– records funds collected for the Loan Guaranty (LGY) Program.</w:t>
            </w:r>
          </w:p>
          <w:p w14:paraId="0461C7EB" w14:textId="77777777" w:rsidR="006C39FB" w:rsidRDefault="006C39FB" w:rsidP="006C39FB">
            <w:pPr>
              <w:pStyle w:val="VBAILTBody"/>
              <w:keepNext/>
              <w:numPr>
                <w:ilvl w:val="0"/>
                <w:numId w:val="56"/>
              </w:numPr>
              <w:spacing w:before="0" w:after="0" w:line="240" w:lineRule="auto"/>
              <w:ind w:left="331" w:hanging="331"/>
              <w:rPr>
                <w:rFonts w:ascii="Arial" w:hAnsi="Arial"/>
                <w:iCs/>
                <w:color w:val="auto"/>
              </w:rPr>
            </w:pPr>
            <w:r w:rsidRPr="007534CA">
              <w:rPr>
                <w:rFonts w:ascii="Arial" w:hAnsi="Arial"/>
                <w:iCs/>
                <w:color w:val="auto"/>
              </w:rPr>
              <w:t>Station staff will utilize CAATS under Deposit &gt; Cash Receipt to records deposits for LGY funds into Suspense Fund 3875.</w:t>
            </w:r>
          </w:p>
          <w:p w14:paraId="363F2B82" w14:textId="77777777" w:rsidR="006C39FB" w:rsidRDefault="006C39FB" w:rsidP="006C39FB">
            <w:pPr>
              <w:pStyle w:val="VBAILTBody"/>
              <w:keepNext/>
              <w:numPr>
                <w:ilvl w:val="0"/>
                <w:numId w:val="56"/>
              </w:numPr>
              <w:spacing w:before="0" w:after="0" w:line="240" w:lineRule="auto"/>
              <w:ind w:left="331" w:hanging="331"/>
              <w:rPr>
                <w:rFonts w:ascii="Arial" w:hAnsi="Arial"/>
                <w:iCs/>
                <w:color w:val="auto"/>
              </w:rPr>
            </w:pPr>
            <w:r w:rsidRPr="007534CA">
              <w:rPr>
                <w:rFonts w:ascii="Arial" w:hAnsi="Arial"/>
                <w:iCs/>
                <w:color w:val="auto"/>
              </w:rPr>
              <w:t>UDN Format: Station # + LGY + Deposit Ticket #</w:t>
            </w:r>
          </w:p>
          <w:p w14:paraId="3074E95A" w14:textId="77777777" w:rsidR="006C39FB" w:rsidRDefault="006C39FB" w:rsidP="006C39FB">
            <w:pPr>
              <w:pStyle w:val="VBAILTBody"/>
              <w:keepNext/>
              <w:numPr>
                <w:ilvl w:val="0"/>
                <w:numId w:val="56"/>
              </w:numPr>
              <w:spacing w:before="0" w:after="0" w:line="240" w:lineRule="auto"/>
              <w:ind w:left="331" w:hanging="331"/>
              <w:rPr>
                <w:rFonts w:ascii="Arial" w:hAnsi="Arial"/>
                <w:iCs/>
                <w:color w:val="auto"/>
              </w:rPr>
            </w:pPr>
            <w:r w:rsidRPr="007534CA">
              <w:rPr>
                <w:rFonts w:ascii="Arial" w:hAnsi="Arial"/>
                <w:iCs/>
                <w:color w:val="auto"/>
              </w:rPr>
              <w:t>Example:  362LGY123456</w:t>
            </w:r>
          </w:p>
          <w:p w14:paraId="1028F458" w14:textId="77777777" w:rsidR="006C39FB" w:rsidRDefault="006C39FB" w:rsidP="006C39FB">
            <w:pPr>
              <w:pStyle w:val="VBAILTBody"/>
              <w:keepNext/>
              <w:numPr>
                <w:ilvl w:val="0"/>
                <w:numId w:val="56"/>
              </w:numPr>
              <w:spacing w:before="0" w:after="0" w:line="240" w:lineRule="auto"/>
              <w:ind w:left="331" w:hanging="331"/>
              <w:rPr>
                <w:rFonts w:ascii="Arial" w:hAnsi="Arial"/>
                <w:iCs/>
                <w:color w:val="auto"/>
              </w:rPr>
            </w:pPr>
            <w:r w:rsidRPr="007534CA">
              <w:rPr>
                <w:rFonts w:ascii="Arial" w:hAnsi="Arial"/>
                <w:iCs/>
                <w:color w:val="auto"/>
              </w:rPr>
              <w:t>The next business day, the station will:</w:t>
            </w:r>
          </w:p>
          <w:p w14:paraId="0E3294DC" w14:textId="77777777" w:rsidR="006C39FB" w:rsidRDefault="006C39FB" w:rsidP="006C39FB">
            <w:pPr>
              <w:pStyle w:val="VBAILTBody"/>
              <w:keepNext/>
              <w:numPr>
                <w:ilvl w:val="0"/>
                <w:numId w:val="56"/>
              </w:numPr>
              <w:spacing w:before="0" w:after="0" w:line="240" w:lineRule="auto"/>
              <w:ind w:left="331" w:hanging="331"/>
              <w:rPr>
                <w:rFonts w:ascii="Arial" w:hAnsi="Arial"/>
                <w:iCs/>
                <w:color w:val="auto"/>
              </w:rPr>
            </w:pPr>
            <w:r w:rsidRPr="007534CA">
              <w:rPr>
                <w:rFonts w:ascii="Arial" w:hAnsi="Arial"/>
                <w:iCs/>
                <w:color w:val="auto"/>
              </w:rPr>
              <w:t>(1) utilize CAATS Between Station Transfer Module to process an EB transfer of LGY funds from their Station’s 3875 suspense fund to ALAC’s (Station 105) 3875 suspense, and</w:t>
            </w:r>
          </w:p>
          <w:p w14:paraId="45857AF0" w14:textId="77777777" w:rsidR="006C39FB" w:rsidRPr="007534CA" w:rsidRDefault="006C39FB" w:rsidP="006C39FB">
            <w:pPr>
              <w:pStyle w:val="VBAILTBody"/>
              <w:keepNext/>
              <w:numPr>
                <w:ilvl w:val="0"/>
                <w:numId w:val="56"/>
              </w:numPr>
              <w:spacing w:before="0" w:after="0" w:line="240" w:lineRule="auto"/>
              <w:ind w:left="331" w:hanging="331"/>
              <w:rPr>
                <w:rFonts w:ascii="Arial" w:hAnsi="Arial"/>
                <w:iCs/>
                <w:color w:val="auto"/>
              </w:rPr>
            </w:pPr>
            <w:r w:rsidRPr="007534CA">
              <w:rPr>
                <w:rFonts w:ascii="Arial" w:hAnsi="Arial"/>
                <w:iCs/>
                <w:color w:val="auto"/>
              </w:rPr>
              <w:t>(2) supporting documentation will be uploaded into CAATS.</w:t>
            </w:r>
          </w:p>
          <w:p w14:paraId="10563840" w14:textId="77777777" w:rsidR="006C39FB" w:rsidRDefault="006C39FB" w:rsidP="007C323A">
            <w:pPr>
              <w:pStyle w:val="VBAILTBody"/>
              <w:keepNext/>
              <w:spacing w:before="0" w:after="0" w:line="240" w:lineRule="auto"/>
              <w:rPr>
                <w:rStyle w:val="Emphasis"/>
                <w:rFonts w:ascii="Arial" w:hAnsi="Arial"/>
                <w:b/>
                <w:i w:val="0"/>
              </w:rPr>
            </w:pPr>
          </w:p>
          <w:p w14:paraId="699A2128" w14:textId="7029D827" w:rsidR="006C39FB" w:rsidRPr="00B67041" w:rsidRDefault="006C39FB" w:rsidP="007C323A">
            <w:pPr>
              <w:pStyle w:val="VBAILTBody"/>
              <w:keepNext/>
              <w:spacing w:before="0" w:after="0" w:line="240" w:lineRule="auto"/>
              <w:rPr>
                <w:rStyle w:val="Emphasis"/>
                <w:rFonts w:ascii="Arial" w:hAnsi="Arial"/>
                <w:b/>
                <w:i w:val="0"/>
              </w:rPr>
            </w:pPr>
          </w:p>
        </w:tc>
        <w:tc>
          <w:tcPr>
            <w:tcW w:w="5976" w:type="dxa"/>
            <w:tcBorders>
              <w:left w:val="dashSmallGap" w:sz="4" w:space="0" w:color="auto"/>
            </w:tcBorders>
          </w:tcPr>
          <w:p w14:paraId="58F6F12B" w14:textId="0EA89E1C" w:rsidR="006C39FB" w:rsidRDefault="006C39FB" w:rsidP="007C323A">
            <w:pPr>
              <w:pStyle w:val="VBAILTBody"/>
              <w:keepNext/>
              <w:spacing w:before="0" w:after="0" w:line="240" w:lineRule="auto"/>
              <w:rPr>
                <w:rStyle w:val="Strong"/>
                <w:rFonts w:ascii="Arial" w:hAnsi="Arial"/>
                <w:b w:val="0"/>
              </w:rPr>
            </w:pPr>
          </w:p>
          <w:p w14:paraId="4130C3A1" w14:textId="5D5BC7CD" w:rsidR="006C39FB" w:rsidRPr="00B67041" w:rsidRDefault="006C39FB" w:rsidP="006C39FB">
            <w:pPr>
              <w:pStyle w:val="VBAILTBody"/>
              <w:keepNext/>
              <w:spacing w:before="0" w:after="0" w:line="240" w:lineRule="auto"/>
              <w:rPr>
                <w:rFonts w:ascii="Arial" w:hAnsi="Arial"/>
              </w:rPr>
            </w:pPr>
            <w:r>
              <w:tab/>
            </w:r>
            <w:r w:rsidRPr="00B67041">
              <w:rPr>
                <w:rStyle w:val="Strong"/>
                <w:rFonts w:ascii="Arial" w:hAnsi="Arial"/>
              </w:rPr>
              <w:t>DISPLAY</w:t>
            </w:r>
            <w:r w:rsidRPr="00B67041">
              <w:rPr>
                <w:rFonts w:ascii="Arial" w:hAnsi="Arial"/>
              </w:rPr>
              <w:t xml:space="preserve"> slide </w:t>
            </w:r>
            <w:r>
              <w:rPr>
                <w:rStyle w:val="Strong"/>
                <w:rFonts w:ascii="Arial" w:hAnsi="Arial"/>
              </w:rPr>
              <w:t>12</w:t>
            </w:r>
            <w:r w:rsidRPr="00B67041">
              <w:rPr>
                <w:rFonts w:ascii="Arial" w:hAnsi="Arial"/>
              </w:rPr>
              <w:t xml:space="preserve"> “</w:t>
            </w:r>
            <w:r>
              <w:rPr>
                <w:rFonts w:ascii="Arial" w:hAnsi="Arial"/>
              </w:rPr>
              <w:t xml:space="preserve">LGY </w:t>
            </w:r>
            <w:r w:rsidRPr="00B67041">
              <w:rPr>
                <w:rStyle w:val="Emphasis"/>
                <w:rFonts w:ascii="Arial" w:hAnsi="Arial"/>
                <w:i w:val="0"/>
              </w:rPr>
              <w:t>Deposit Process</w:t>
            </w:r>
            <w:r w:rsidRPr="00B67041">
              <w:rPr>
                <w:rFonts w:ascii="Arial" w:hAnsi="Arial"/>
              </w:rPr>
              <w:t>”</w:t>
            </w:r>
          </w:p>
          <w:p w14:paraId="75C661F9" w14:textId="56A98A70" w:rsidR="006C39FB" w:rsidRPr="006C39FB" w:rsidRDefault="006C39FB" w:rsidP="006C39FB">
            <w:pPr>
              <w:tabs>
                <w:tab w:val="left" w:pos="1065"/>
              </w:tabs>
            </w:pPr>
          </w:p>
        </w:tc>
      </w:tr>
      <w:tr w:rsidR="00254832" w:rsidRPr="00B67041" w14:paraId="62F88FEA" w14:textId="77777777" w:rsidTr="007C323A">
        <w:trPr>
          <w:jc w:val="center"/>
        </w:trPr>
        <w:tc>
          <w:tcPr>
            <w:tcW w:w="3326" w:type="dxa"/>
            <w:tcBorders>
              <w:right w:val="dashSmallGap" w:sz="4" w:space="0" w:color="auto"/>
            </w:tcBorders>
          </w:tcPr>
          <w:p w14:paraId="24C6165D" w14:textId="77777777" w:rsidR="00254832" w:rsidRPr="00B67041" w:rsidRDefault="00254832" w:rsidP="007C323A">
            <w:pPr>
              <w:keepNext/>
              <w:rPr>
                <w:b/>
              </w:rPr>
            </w:pPr>
            <w:r w:rsidRPr="00B67041">
              <w:rPr>
                <w:b/>
              </w:rPr>
              <w:t>Poll Question:</w:t>
            </w:r>
          </w:p>
          <w:p w14:paraId="5E54C1DA" w14:textId="77777777" w:rsidR="00254832" w:rsidRPr="00B67041" w:rsidRDefault="00254832" w:rsidP="007C323A">
            <w:pPr>
              <w:pStyle w:val="VBAILTBody"/>
              <w:keepNext/>
              <w:spacing w:before="0" w:after="0" w:line="240" w:lineRule="auto"/>
              <w:rPr>
                <w:rFonts w:ascii="Arial" w:hAnsi="Arial"/>
                <w:iCs/>
              </w:rPr>
            </w:pPr>
            <w:r w:rsidRPr="00B67041">
              <w:rPr>
                <w:rFonts w:ascii="Arial" w:hAnsi="Arial"/>
              </w:rPr>
              <w:t>What types of deposits are recorded in CAATS?</w:t>
            </w:r>
          </w:p>
        </w:tc>
        <w:tc>
          <w:tcPr>
            <w:tcW w:w="5976" w:type="dxa"/>
            <w:tcBorders>
              <w:left w:val="dashSmallGap" w:sz="4" w:space="0" w:color="auto"/>
            </w:tcBorders>
          </w:tcPr>
          <w:p w14:paraId="749DC0C1" w14:textId="7DCBE71B" w:rsidR="00254832" w:rsidRPr="00ED033B" w:rsidRDefault="00254832" w:rsidP="007C323A">
            <w:pPr>
              <w:pStyle w:val="VBAILTBody"/>
              <w:keepNext/>
              <w:spacing w:before="0" w:after="0" w:line="240" w:lineRule="auto"/>
              <w:rPr>
                <w:rStyle w:val="Strong"/>
                <w:rFonts w:ascii="Arial" w:hAnsi="Arial"/>
                <w:b w:val="0"/>
                <w:bCs w:val="0"/>
              </w:rPr>
            </w:pPr>
            <w:r w:rsidRPr="002769BB">
              <w:rPr>
                <w:rStyle w:val="Strong"/>
                <w:rFonts w:ascii="Arial" w:hAnsi="Arial"/>
                <w:b w:val="0"/>
              </w:rPr>
              <w:t>Slide</w:t>
            </w:r>
            <w:r>
              <w:rPr>
                <w:rStyle w:val="Strong"/>
                <w:rFonts w:ascii="Arial" w:hAnsi="Arial"/>
              </w:rPr>
              <w:t xml:space="preserve"> 1</w:t>
            </w:r>
            <w:r w:rsidR="006C39FB">
              <w:rPr>
                <w:rStyle w:val="Strong"/>
                <w:rFonts w:ascii="Arial" w:hAnsi="Arial"/>
              </w:rPr>
              <w:t>3</w:t>
            </w:r>
            <w:r>
              <w:rPr>
                <w:rStyle w:val="Strong"/>
                <w:rFonts w:ascii="Arial" w:hAnsi="Arial"/>
              </w:rPr>
              <w:t>.</w:t>
            </w:r>
            <w:r w:rsidRPr="00B67041">
              <w:rPr>
                <w:rFonts w:ascii="Arial" w:hAnsi="Arial"/>
              </w:rPr>
              <w:t xml:space="preserve"> “</w:t>
            </w:r>
            <w:r w:rsidRPr="00B67041">
              <w:rPr>
                <w:rStyle w:val="Emphasis"/>
                <w:rFonts w:ascii="Arial" w:hAnsi="Arial"/>
                <w:i w:val="0"/>
              </w:rPr>
              <w:t>Poll Question</w:t>
            </w:r>
            <w:r w:rsidRPr="00B67041">
              <w:rPr>
                <w:rFonts w:ascii="Arial" w:hAnsi="Arial"/>
              </w:rPr>
              <w:t>”</w:t>
            </w:r>
            <w:r w:rsidRPr="00B67041">
              <w:rPr>
                <w:rFonts w:ascii="Arial" w:hAnsi="Arial"/>
                <w:bCs/>
                <w:color w:val="auto"/>
              </w:rPr>
              <w:t xml:space="preserve"> </w:t>
            </w:r>
          </w:p>
        </w:tc>
      </w:tr>
      <w:tr w:rsidR="00254832" w:rsidRPr="00B67041" w14:paraId="209FAFA9" w14:textId="77777777" w:rsidTr="007C323A">
        <w:trPr>
          <w:jc w:val="center"/>
        </w:trPr>
        <w:tc>
          <w:tcPr>
            <w:tcW w:w="3326" w:type="dxa"/>
            <w:tcBorders>
              <w:right w:val="dashSmallGap" w:sz="4" w:space="0" w:color="auto"/>
            </w:tcBorders>
          </w:tcPr>
          <w:p w14:paraId="74B6021C" w14:textId="77777777" w:rsidR="00254832" w:rsidRPr="00B67041" w:rsidRDefault="00254832" w:rsidP="007C323A">
            <w:pPr>
              <w:pStyle w:val="VBAILTBody"/>
              <w:keepNext/>
              <w:spacing w:before="0" w:after="0" w:line="240" w:lineRule="auto"/>
              <w:rPr>
                <w:rStyle w:val="Emphasis"/>
                <w:rFonts w:ascii="Arial" w:hAnsi="Arial"/>
                <w:b/>
                <w:i w:val="0"/>
              </w:rPr>
            </w:pPr>
            <w:r w:rsidRPr="00B67041">
              <w:rPr>
                <w:rStyle w:val="Emphasis"/>
                <w:rFonts w:ascii="Arial" w:hAnsi="Arial"/>
                <w:b/>
                <w:i w:val="0"/>
              </w:rPr>
              <w:lastRenderedPageBreak/>
              <w:t>OTCnet</w:t>
            </w:r>
          </w:p>
          <w:p w14:paraId="057BE0EA" w14:textId="77777777" w:rsidR="00254832" w:rsidRPr="00B67041" w:rsidRDefault="00254832" w:rsidP="003D569C">
            <w:pPr>
              <w:pStyle w:val="VBAILTBody"/>
              <w:keepNext/>
              <w:numPr>
                <w:ilvl w:val="0"/>
                <w:numId w:val="57"/>
              </w:numPr>
              <w:tabs>
                <w:tab w:val="clear" w:pos="720"/>
              </w:tabs>
              <w:spacing w:before="0" w:after="0" w:line="240" w:lineRule="auto"/>
              <w:ind w:left="335" w:hanging="335"/>
              <w:rPr>
                <w:rFonts w:ascii="Arial" w:hAnsi="Arial"/>
                <w:iCs/>
                <w:color w:val="auto"/>
              </w:rPr>
            </w:pPr>
            <w:r w:rsidRPr="00B67041">
              <w:rPr>
                <w:rFonts w:ascii="Arial" w:hAnsi="Arial"/>
                <w:iCs/>
                <w:color w:val="auto"/>
              </w:rPr>
              <w:t xml:space="preserve">All deposits are prepared in the </w:t>
            </w:r>
            <w:r w:rsidRPr="00B67041">
              <w:rPr>
                <w:rFonts w:ascii="Arial" w:hAnsi="Arial"/>
                <w:b/>
                <w:bCs/>
                <w:iCs/>
                <w:color w:val="auto"/>
              </w:rPr>
              <w:t xml:space="preserve">Over the Counter Channel Application </w:t>
            </w:r>
            <w:r w:rsidRPr="00B67041">
              <w:rPr>
                <w:rFonts w:ascii="Arial" w:hAnsi="Arial"/>
                <w:iCs/>
                <w:color w:val="auto"/>
              </w:rPr>
              <w:t>(</w:t>
            </w:r>
            <w:r w:rsidRPr="00B67041">
              <w:rPr>
                <w:rFonts w:ascii="Arial" w:hAnsi="Arial"/>
                <w:b/>
                <w:bCs/>
                <w:iCs/>
                <w:color w:val="auto"/>
              </w:rPr>
              <w:t>OTCnet</w:t>
            </w:r>
            <w:r w:rsidRPr="00B67041">
              <w:rPr>
                <w:rFonts w:ascii="Arial" w:hAnsi="Arial"/>
                <w:iCs/>
                <w:color w:val="auto"/>
              </w:rPr>
              <w:t>).</w:t>
            </w:r>
          </w:p>
          <w:p w14:paraId="7C70247B" w14:textId="77777777" w:rsidR="00254832" w:rsidRPr="00B67041" w:rsidRDefault="00254832" w:rsidP="003D569C">
            <w:pPr>
              <w:pStyle w:val="VBAILTBody"/>
              <w:keepNext/>
              <w:numPr>
                <w:ilvl w:val="1"/>
                <w:numId w:val="59"/>
              </w:numPr>
              <w:spacing w:before="0" w:after="0" w:line="240" w:lineRule="auto"/>
              <w:ind w:left="720"/>
              <w:rPr>
                <w:rFonts w:ascii="Arial" w:hAnsi="Arial"/>
                <w:iCs/>
                <w:color w:val="auto"/>
              </w:rPr>
            </w:pPr>
            <w:r w:rsidRPr="00B67041">
              <w:rPr>
                <w:rFonts w:ascii="Arial" w:hAnsi="Arial"/>
                <w:iCs/>
                <w:color w:val="auto"/>
              </w:rPr>
              <w:t>Deposit Processing</w:t>
            </w:r>
          </w:p>
          <w:p w14:paraId="75347AB7" w14:textId="77777777" w:rsidR="00254832" w:rsidRPr="00B67041" w:rsidRDefault="00254832" w:rsidP="003D569C">
            <w:pPr>
              <w:pStyle w:val="VBAILTBody"/>
              <w:keepNext/>
              <w:numPr>
                <w:ilvl w:val="1"/>
                <w:numId w:val="59"/>
              </w:numPr>
              <w:spacing w:before="0" w:after="0" w:line="240" w:lineRule="auto"/>
              <w:ind w:left="720"/>
              <w:rPr>
                <w:rFonts w:ascii="Arial" w:hAnsi="Arial"/>
                <w:iCs/>
                <w:color w:val="auto"/>
              </w:rPr>
            </w:pPr>
            <w:r w:rsidRPr="00B67041">
              <w:rPr>
                <w:rFonts w:ascii="Arial" w:hAnsi="Arial"/>
                <w:iCs/>
                <w:color w:val="auto"/>
              </w:rPr>
              <w:t xml:space="preserve">Check Capture- scans checks electronically </w:t>
            </w:r>
          </w:p>
          <w:p w14:paraId="7954BE61" w14:textId="77777777" w:rsidR="00254832" w:rsidRPr="00B67041" w:rsidRDefault="00254832" w:rsidP="003D569C">
            <w:pPr>
              <w:pStyle w:val="VBAILTBody"/>
              <w:keepNext/>
              <w:numPr>
                <w:ilvl w:val="0"/>
                <w:numId w:val="57"/>
              </w:numPr>
              <w:tabs>
                <w:tab w:val="clear" w:pos="720"/>
              </w:tabs>
              <w:spacing w:before="0" w:after="0" w:line="240" w:lineRule="auto"/>
              <w:ind w:left="335" w:hanging="335"/>
              <w:rPr>
                <w:rFonts w:ascii="Arial" w:hAnsi="Arial"/>
                <w:iCs/>
                <w:color w:val="auto"/>
              </w:rPr>
            </w:pPr>
            <w:r w:rsidRPr="00B67041">
              <w:rPr>
                <w:rFonts w:ascii="Arial" w:hAnsi="Arial"/>
                <w:iCs/>
                <w:color w:val="auto"/>
              </w:rPr>
              <w:t>Deposit ticket numbers are system generated and are available to the station/agent cashier the following day.</w:t>
            </w:r>
          </w:p>
        </w:tc>
        <w:tc>
          <w:tcPr>
            <w:tcW w:w="5976" w:type="dxa"/>
            <w:tcBorders>
              <w:left w:val="dashSmallGap" w:sz="4" w:space="0" w:color="auto"/>
            </w:tcBorders>
          </w:tcPr>
          <w:p w14:paraId="431891D7" w14:textId="1D59DA7B" w:rsidR="00254832" w:rsidRPr="00ED033B" w:rsidRDefault="00254832" w:rsidP="007C323A">
            <w:pPr>
              <w:pStyle w:val="VBAILTBody"/>
              <w:keepNext/>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Pr>
                <w:rStyle w:val="Strong"/>
                <w:rFonts w:ascii="Arial" w:hAnsi="Arial"/>
              </w:rPr>
              <w:t>1</w:t>
            </w:r>
            <w:r w:rsidR="006C39FB">
              <w:rPr>
                <w:rStyle w:val="Strong"/>
                <w:rFonts w:ascii="Arial" w:hAnsi="Arial"/>
              </w:rPr>
              <w:t>4</w:t>
            </w:r>
            <w:r>
              <w:rPr>
                <w:rStyle w:val="Strong"/>
                <w:rFonts w:ascii="Arial" w:hAnsi="Arial"/>
              </w:rPr>
              <w:t>.</w:t>
            </w:r>
            <w:r w:rsidRPr="00B67041">
              <w:rPr>
                <w:rFonts w:ascii="Arial" w:hAnsi="Arial"/>
              </w:rPr>
              <w:t xml:space="preserve"> “OTCnet”</w:t>
            </w:r>
          </w:p>
        </w:tc>
      </w:tr>
      <w:tr w:rsidR="00254832" w:rsidRPr="00B67041" w14:paraId="1DC22E5F" w14:textId="77777777" w:rsidTr="007C323A">
        <w:trPr>
          <w:jc w:val="center"/>
        </w:trPr>
        <w:tc>
          <w:tcPr>
            <w:tcW w:w="3326" w:type="dxa"/>
            <w:tcBorders>
              <w:right w:val="dashSmallGap" w:sz="4" w:space="0" w:color="auto"/>
            </w:tcBorders>
          </w:tcPr>
          <w:p w14:paraId="2922B5F8" w14:textId="77777777" w:rsidR="00254832" w:rsidRPr="00B67041" w:rsidRDefault="00254832" w:rsidP="007C323A">
            <w:pPr>
              <w:pStyle w:val="VBAILTBody"/>
              <w:spacing w:before="0" w:after="0" w:line="240" w:lineRule="auto"/>
              <w:rPr>
                <w:rStyle w:val="Emphasis"/>
                <w:rFonts w:ascii="Arial" w:hAnsi="Arial"/>
                <w:b/>
                <w:i w:val="0"/>
              </w:rPr>
            </w:pPr>
            <w:r w:rsidRPr="00B67041">
              <w:rPr>
                <w:rStyle w:val="Emphasis"/>
                <w:rFonts w:ascii="Arial" w:hAnsi="Arial"/>
                <w:b/>
                <w:i w:val="0"/>
              </w:rPr>
              <w:t>OTCnet, Cont.</w:t>
            </w:r>
          </w:p>
          <w:p w14:paraId="33ABC130" w14:textId="77777777" w:rsidR="00254832" w:rsidRPr="00B67041" w:rsidRDefault="00254832" w:rsidP="003D569C">
            <w:pPr>
              <w:pStyle w:val="VBAILTBody"/>
              <w:numPr>
                <w:ilvl w:val="0"/>
                <w:numId w:val="57"/>
              </w:numPr>
              <w:tabs>
                <w:tab w:val="clear" w:pos="720"/>
              </w:tabs>
              <w:spacing w:before="0" w:after="0" w:line="240" w:lineRule="auto"/>
              <w:ind w:left="335" w:hanging="335"/>
              <w:rPr>
                <w:rFonts w:ascii="Arial" w:hAnsi="Arial"/>
                <w:iCs/>
                <w:color w:val="auto"/>
              </w:rPr>
            </w:pPr>
            <w:r w:rsidRPr="00B67041">
              <w:rPr>
                <w:rFonts w:ascii="Arial" w:hAnsi="Arial"/>
                <w:iCs/>
                <w:color w:val="auto"/>
              </w:rPr>
              <w:t xml:space="preserve">Debits also post through the Treasury when checks from earlier deposits did not successfully clear. </w:t>
            </w:r>
          </w:p>
          <w:p w14:paraId="5F1F1CF6" w14:textId="77777777" w:rsidR="00254832" w:rsidRPr="00B67041" w:rsidRDefault="00254832" w:rsidP="003D569C">
            <w:pPr>
              <w:pStyle w:val="VBAILTBody"/>
              <w:numPr>
                <w:ilvl w:val="0"/>
                <w:numId w:val="57"/>
              </w:numPr>
              <w:tabs>
                <w:tab w:val="clear" w:pos="720"/>
              </w:tabs>
              <w:spacing w:before="0" w:after="0" w:line="240" w:lineRule="auto"/>
              <w:ind w:left="335" w:hanging="335"/>
              <w:rPr>
                <w:rFonts w:ascii="Arial" w:hAnsi="Arial"/>
                <w:iCs/>
                <w:color w:val="auto"/>
              </w:rPr>
            </w:pPr>
            <w:r w:rsidRPr="00B67041">
              <w:rPr>
                <w:rFonts w:ascii="Arial" w:hAnsi="Arial"/>
                <w:iCs/>
                <w:color w:val="auto"/>
              </w:rPr>
              <w:t xml:space="preserve">Debit vouchers are assigned a new Document Number (Debit </w:t>
            </w:r>
            <w:r>
              <w:rPr>
                <w:rFonts w:ascii="Arial" w:hAnsi="Arial"/>
                <w:iCs/>
                <w:color w:val="auto"/>
              </w:rPr>
              <w:t>V</w:t>
            </w:r>
            <w:r w:rsidRPr="00B67041">
              <w:rPr>
                <w:rFonts w:ascii="Arial" w:hAnsi="Arial"/>
                <w:iCs/>
                <w:color w:val="auto"/>
              </w:rPr>
              <w:t>oucher Number) in OTCnet.</w:t>
            </w:r>
          </w:p>
          <w:p w14:paraId="47A6F0FE" w14:textId="77777777" w:rsidR="00254832" w:rsidRPr="00B67041" w:rsidRDefault="00254832" w:rsidP="003D569C">
            <w:pPr>
              <w:pStyle w:val="VBAILTBody"/>
              <w:numPr>
                <w:ilvl w:val="0"/>
                <w:numId w:val="57"/>
              </w:numPr>
              <w:tabs>
                <w:tab w:val="clear" w:pos="720"/>
              </w:tabs>
              <w:spacing w:before="0" w:after="0" w:line="240" w:lineRule="auto"/>
              <w:ind w:left="335" w:hanging="335"/>
              <w:rPr>
                <w:rFonts w:ascii="Arial" w:hAnsi="Arial"/>
                <w:iCs/>
                <w:color w:val="auto"/>
              </w:rPr>
            </w:pPr>
            <w:r w:rsidRPr="00B67041">
              <w:rPr>
                <w:rFonts w:ascii="Arial" w:hAnsi="Arial"/>
                <w:iCs/>
                <w:color w:val="auto"/>
              </w:rPr>
              <w:t>5515 Debit Voucher Report</w:t>
            </w:r>
          </w:p>
        </w:tc>
        <w:tc>
          <w:tcPr>
            <w:tcW w:w="5976" w:type="dxa"/>
            <w:tcBorders>
              <w:left w:val="dashSmallGap" w:sz="4" w:space="0" w:color="auto"/>
            </w:tcBorders>
          </w:tcPr>
          <w:p w14:paraId="6A782221" w14:textId="1DA446C8" w:rsidR="00254832" w:rsidRPr="0099540D" w:rsidRDefault="00254832" w:rsidP="007C323A">
            <w:pPr>
              <w:pStyle w:val="VBAILTBody"/>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Pr>
                <w:rStyle w:val="Strong"/>
                <w:rFonts w:ascii="Arial" w:hAnsi="Arial"/>
              </w:rPr>
              <w:t>1</w:t>
            </w:r>
            <w:r w:rsidR="006C39FB">
              <w:rPr>
                <w:rStyle w:val="Strong"/>
                <w:rFonts w:ascii="Arial" w:hAnsi="Arial"/>
              </w:rPr>
              <w:t>5</w:t>
            </w:r>
            <w:r>
              <w:rPr>
                <w:rStyle w:val="Strong"/>
                <w:rFonts w:ascii="Arial" w:hAnsi="Arial"/>
              </w:rPr>
              <w:t>.</w:t>
            </w:r>
            <w:r w:rsidRPr="00B67041">
              <w:rPr>
                <w:rFonts w:ascii="Arial" w:hAnsi="Arial"/>
              </w:rPr>
              <w:t xml:space="preserve"> “OTCnet, Cont.”</w:t>
            </w:r>
          </w:p>
        </w:tc>
      </w:tr>
      <w:tr w:rsidR="00254832" w:rsidRPr="00B67041" w14:paraId="012D64D9" w14:textId="77777777" w:rsidTr="007C323A">
        <w:trPr>
          <w:jc w:val="center"/>
        </w:trPr>
        <w:tc>
          <w:tcPr>
            <w:tcW w:w="3326" w:type="dxa"/>
            <w:tcBorders>
              <w:right w:val="dashSmallGap" w:sz="4" w:space="0" w:color="auto"/>
            </w:tcBorders>
          </w:tcPr>
          <w:p w14:paraId="3D79B8F2" w14:textId="77777777" w:rsidR="00254832" w:rsidRPr="00B67041" w:rsidRDefault="00254832" w:rsidP="007C323A">
            <w:pPr>
              <w:pStyle w:val="VBAILTBody"/>
              <w:spacing w:before="0" w:after="0" w:line="240" w:lineRule="auto"/>
              <w:rPr>
                <w:rStyle w:val="Emphasis"/>
                <w:rFonts w:ascii="Arial" w:hAnsi="Arial"/>
                <w:b/>
                <w:i w:val="0"/>
              </w:rPr>
            </w:pPr>
            <w:r w:rsidRPr="00B67041">
              <w:rPr>
                <w:rStyle w:val="Emphasis"/>
                <w:rFonts w:ascii="Arial" w:hAnsi="Arial"/>
                <w:b/>
                <w:i w:val="0"/>
              </w:rPr>
              <w:t>What Causes Out of Balances?</w:t>
            </w:r>
          </w:p>
          <w:p w14:paraId="01B8EBDE" w14:textId="77777777" w:rsidR="00254832" w:rsidRPr="00B67041" w:rsidRDefault="00254832" w:rsidP="007C323A">
            <w:pPr>
              <w:pStyle w:val="VBAILTBody"/>
              <w:spacing w:before="0" w:after="0" w:line="240" w:lineRule="auto"/>
              <w:rPr>
                <w:rStyle w:val="Emphasis"/>
                <w:rFonts w:ascii="Arial" w:hAnsi="Arial"/>
                <w:i w:val="0"/>
                <w:color w:val="auto"/>
              </w:rPr>
            </w:pPr>
            <w:r w:rsidRPr="00B67041">
              <w:rPr>
                <w:rFonts w:ascii="Arial" w:hAnsi="Arial"/>
                <w:iCs/>
                <w:color w:val="auto"/>
              </w:rPr>
              <w:t>An Out of Balance occurs when what was reported to Treasury through OTCnet does not match what was recorded in FMS.</w:t>
            </w:r>
          </w:p>
        </w:tc>
        <w:tc>
          <w:tcPr>
            <w:tcW w:w="5976" w:type="dxa"/>
            <w:tcBorders>
              <w:left w:val="dashSmallGap" w:sz="4" w:space="0" w:color="auto"/>
            </w:tcBorders>
          </w:tcPr>
          <w:p w14:paraId="2E3D4FDC" w14:textId="71995E3B" w:rsidR="00254832" w:rsidRPr="008F0345" w:rsidRDefault="00254832" w:rsidP="007C323A">
            <w:pPr>
              <w:pStyle w:val="VBAILTBody"/>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Pr>
                <w:rStyle w:val="Strong"/>
                <w:rFonts w:ascii="Arial" w:hAnsi="Arial"/>
              </w:rPr>
              <w:t>1</w:t>
            </w:r>
            <w:r w:rsidR="000D4740">
              <w:rPr>
                <w:rStyle w:val="Strong"/>
                <w:rFonts w:ascii="Arial" w:hAnsi="Arial"/>
              </w:rPr>
              <w:t>6</w:t>
            </w:r>
            <w:r>
              <w:rPr>
                <w:rStyle w:val="Strong"/>
                <w:rFonts w:ascii="Arial" w:hAnsi="Arial"/>
              </w:rPr>
              <w:t>.</w:t>
            </w:r>
            <w:r w:rsidRPr="00B67041">
              <w:rPr>
                <w:rFonts w:ascii="Arial" w:hAnsi="Arial"/>
              </w:rPr>
              <w:t xml:space="preserve"> “What Causes Out of Balances?”</w:t>
            </w:r>
          </w:p>
        </w:tc>
      </w:tr>
      <w:tr w:rsidR="00254832" w:rsidRPr="00B67041" w14:paraId="4311A409" w14:textId="77777777" w:rsidTr="007C323A">
        <w:trPr>
          <w:jc w:val="center"/>
        </w:trPr>
        <w:tc>
          <w:tcPr>
            <w:tcW w:w="3326" w:type="dxa"/>
            <w:tcBorders>
              <w:right w:val="dashSmallGap" w:sz="4" w:space="0" w:color="auto"/>
            </w:tcBorders>
          </w:tcPr>
          <w:p w14:paraId="45828C9C" w14:textId="77777777" w:rsidR="00254832" w:rsidRPr="00B67041" w:rsidRDefault="00254832" w:rsidP="007C323A">
            <w:pPr>
              <w:pStyle w:val="VBAILTBody"/>
              <w:keepNext/>
              <w:spacing w:before="0" w:after="0" w:line="240" w:lineRule="auto"/>
              <w:rPr>
                <w:rStyle w:val="Emphasis"/>
                <w:rFonts w:ascii="Arial" w:hAnsi="Arial"/>
                <w:b/>
                <w:i w:val="0"/>
              </w:rPr>
            </w:pPr>
            <w:r w:rsidRPr="00B67041">
              <w:rPr>
                <w:rStyle w:val="Emphasis"/>
                <w:rFonts w:ascii="Arial" w:hAnsi="Arial"/>
                <w:b/>
                <w:i w:val="0"/>
              </w:rPr>
              <w:lastRenderedPageBreak/>
              <w:t>Common Causes of Out of Balances</w:t>
            </w:r>
          </w:p>
          <w:p w14:paraId="3DF5BCEE" w14:textId="77777777" w:rsidR="00254832" w:rsidRPr="00B67041" w:rsidRDefault="00254832" w:rsidP="003D569C">
            <w:pPr>
              <w:pStyle w:val="VBAILTBody"/>
              <w:keepNext/>
              <w:numPr>
                <w:ilvl w:val="0"/>
                <w:numId w:val="29"/>
              </w:numPr>
              <w:spacing w:before="0" w:after="0" w:line="240" w:lineRule="auto"/>
              <w:rPr>
                <w:rFonts w:ascii="Arial" w:hAnsi="Arial"/>
                <w:iCs/>
              </w:rPr>
            </w:pPr>
            <w:r w:rsidRPr="00B67041">
              <w:rPr>
                <w:rFonts w:ascii="Arial" w:hAnsi="Arial"/>
                <w:iCs/>
              </w:rPr>
              <w:t>Incorrect deposit/debit voucher number.</w:t>
            </w:r>
          </w:p>
          <w:p w14:paraId="175DBE2C" w14:textId="77777777" w:rsidR="00254832" w:rsidRPr="00B67041" w:rsidRDefault="00254832" w:rsidP="003D569C">
            <w:pPr>
              <w:pStyle w:val="VBAILTBody"/>
              <w:keepNext/>
              <w:numPr>
                <w:ilvl w:val="0"/>
                <w:numId w:val="29"/>
              </w:numPr>
              <w:spacing w:before="0" w:after="0" w:line="240" w:lineRule="auto"/>
              <w:rPr>
                <w:rFonts w:ascii="Arial" w:hAnsi="Arial"/>
                <w:iCs/>
              </w:rPr>
            </w:pPr>
            <w:r w:rsidRPr="00B67041">
              <w:rPr>
                <w:rFonts w:ascii="Arial" w:hAnsi="Arial"/>
                <w:iCs/>
              </w:rPr>
              <w:t>Station not recording deposits in CAATS/FMS in a timely manner.</w:t>
            </w:r>
          </w:p>
          <w:p w14:paraId="02554AF2" w14:textId="77777777" w:rsidR="00254832" w:rsidRPr="00B67041" w:rsidRDefault="00254832" w:rsidP="003D569C">
            <w:pPr>
              <w:pStyle w:val="VBAILTBody"/>
              <w:keepNext/>
              <w:numPr>
                <w:ilvl w:val="0"/>
                <w:numId w:val="29"/>
              </w:numPr>
              <w:spacing w:before="0" w:after="0" w:line="240" w:lineRule="auto"/>
              <w:rPr>
                <w:rFonts w:ascii="Arial" w:hAnsi="Arial"/>
                <w:iCs/>
                <w:color w:val="auto"/>
              </w:rPr>
            </w:pPr>
            <w:r w:rsidRPr="00B67041">
              <w:rPr>
                <w:rFonts w:ascii="Arial" w:hAnsi="Arial"/>
                <w:iCs/>
              </w:rPr>
              <w:t>Debit Vouchers-payment returned by Treasury for Non-Sufficient Funds (NSF), Closed account (Deceased Account holder), or Stale-Dated Check.</w:t>
            </w:r>
          </w:p>
        </w:tc>
        <w:tc>
          <w:tcPr>
            <w:tcW w:w="5976" w:type="dxa"/>
            <w:tcBorders>
              <w:left w:val="dashSmallGap" w:sz="4" w:space="0" w:color="auto"/>
            </w:tcBorders>
          </w:tcPr>
          <w:p w14:paraId="1D28D8CB" w14:textId="580A8F16" w:rsidR="00254832" w:rsidRPr="008F0345" w:rsidRDefault="00254832" w:rsidP="007C323A">
            <w:pPr>
              <w:pStyle w:val="VBAILTBody"/>
              <w:keepNext/>
              <w:spacing w:before="0" w:after="0" w:line="240" w:lineRule="auto"/>
              <w:rPr>
                <w:rStyle w:val="Strong"/>
                <w:rFonts w:ascii="Arial" w:hAnsi="Arial"/>
                <w:bCs w:val="0"/>
                <w:iCs/>
              </w:rPr>
            </w:pPr>
            <w:r w:rsidRPr="002769BB">
              <w:rPr>
                <w:rStyle w:val="Strong"/>
                <w:rFonts w:ascii="Arial" w:hAnsi="Arial"/>
                <w:b w:val="0"/>
              </w:rPr>
              <w:t>Slide</w:t>
            </w:r>
            <w:r w:rsidRPr="00B67041">
              <w:rPr>
                <w:rFonts w:ascii="Arial" w:hAnsi="Arial"/>
              </w:rPr>
              <w:t xml:space="preserve"> </w:t>
            </w:r>
            <w:r>
              <w:rPr>
                <w:rStyle w:val="Strong"/>
                <w:rFonts w:ascii="Arial" w:hAnsi="Arial"/>
              </w:rPr>
              <w:t>1</w:t>
            </w:r>
            <w:r w:rsidR="000D4740">
              <w:rPr>
                <w:rStyle w:val="Strong"/>
                <w:rFonts w:ascii="Arial" w:hAnsi="Arial"/>
              </w:rPr>
              <w:t>7</w:t>
            </w:r>
            <w:r>
              <w:rPr>
                <w:rStyle w:val="Strong"/>
                <w:rFonts w:ascii="Arial" w:hAnsi="Arial"/>
              </w:rPr>
              <w:t>.</w:t>
            </w:r>
            <w:r w:rsidRPr="00B67041">
              <w:rPr>
                <w:rFonts w:ascii="Arial" w:hAnsi="Arial"/>
              </w:rPr>
              <w:t xml:space="preserve"> “Common Causes of Out of Balances”</w:t>
            </w:r>
          </w:p>
        </w:tc>
      </w:tr>
      <w:tr w:rsidR="00254832" w:rsidRPr="00B67041" w14:paraId="331CBD95" w14:textId="77777777" w:rsidTr="007C323A">
        <w:trPr>
          <w:jc w:val="center"/>
        </w:trPr>
        <w:tc>
          <w:tcPr>
            <w:tcW w:w="3326" w:type="dxa"/>
            <w:tcBorders>
              <w:right w:val="dashSmallGap" w:sz="4" w:space="0" w:color="auto"/>
            </w:tcBorders>
          </w:tcPr>
          <w:p w14:paraId="16CED845" w14:textId="77777777" w:rsidR="00254832" w:rsidRPr="00B67041" w:rsidRDefault="00254832" w:rsidP="007C323A">
            <w:pPr>
              <w:rPr>
                <w:b/>
              </w:rPr>
            </w:pPr>
            <w:r w:rsidRPr="00B67041">
              <w:rPr>
                <w:b/>
              </w:rPr>
              <w:t>Short Answer Question:</w:t>
            </w:r>
          </w:p>
          <w:p w14:paraId="184B913B" w14:textId="77777777" w:rsidR="00254832" w:rsidRPr="00B67041" w:rsidRDefault="00254832" w:rsidP="007C323A">
            <w:r w:rsidRPr="00B67041">
              <w:rPr>
                <w:bCs/>
                <w:color w:val="auto"/>
              </w:rPr>
              <w:t>An Out of Balance occurs when: ___________</w:t>
            </w:r>
          </w:p>
        </w:tc>
        <w:tc>
          <w:tcPr>
            <w:tcW w:w="5976" w:type="dxa"/>
            <w:tcBorders>
              <w:left w:val="dashSmallGap" w:sz="4" w:space="0" w:color="auto"/>
            </w:tcBorders>
          </w:tcPr>
          <w:p w14:paraId="260F46D2" w14:textId="3B98E184" w:rsidR="00254832" w:rsidRPr="008F0345" w:rsidRDefault="00254832" w:rsidP="007C323A">
            <w:pPr>
              <w:pStyle w:val="VBAILTBody"/>
              <w:spacing w:before="0" w:after="0" w:line="240" w:lineRule="auto"/>
              <w:rPr>
                <w:rStyle w:val="Strong"/>
                <w:rFonts w:ascii="Arial" w:hAnsi="Arial"/>
                <w:b w:val="0"/>
                <w:bCs w:val="0"/>
              </w:rPr>
            </w:pPr>
            <w:r w:rsidRPr="002769BB">
              <w:rPr>
                <w:rStyle w:val="Strong"/>
                <w:rFonts w:ascii="Arial" w:hAnsi="Arial"/>
                <w:b w:val="0"/>
              </w:rPr>
              <w:t>Slide</w:t>
            </w:r>
            <w:r>
              <w:rPr>
                <w:rStyle w:val="Strong"/>
                <w:rFonts w:ascii="Arial" w:hAnsi="Arial"/>
              </w:rPr>
              <w:t xml:space="preserve"> 1</w:t>
            </w:r>
            <w:r w:rsidR="000D4740">
              <w:rPr>
                <w:rStyle w:val="Strong"/>
                <w:rFonts w:ascii="Arial" w:hAnsi="Arial"/>
              </w:rPr>
              <w:t>8</w:t>
            </w:r>
            <w:r>
              <w:rPr>
                <w:rStyle w:val="Strong"/>
                <w:rFonts w:ascii="Arial" w:hAnsi="Arial"/>
              </w:rPr>
              <w:t>.</w:t>
            </w:r>
            <w:r w:rsidRPr="00B67041">
              <w:rPr>
                <w:rFonts w:ascii="Arial" w:hAnsi="Arial"/>
              </w:rPr>
              <w:t xml:space="preserve"> “Short Answer Question”</w:t>
            </w:r>
          </w:p>
        </w:tc>
      </w:tr>
      <w:tr w:rsidR="00254832" w:rsidRPr="00B67041" w14:paraId="204A54C8" w14:textId="77777777" w:rsidTr="007C323A">
        <w:trPr>
          <w:jc w:val="center"/>
        </w:trPr>
        <w:tc>
          <w:tcPr>
            <w:tcW w:w="3326" w:type="dxa"/>
            <w:tcBorders>
              <w:right w:val="dashSmallGap" w:sz="4" w:space="0" w:color="auto"/>
            </w:tcBorders>
          </w:tcPr>
          <w:p w14:paraId="70A1C80E" w14:textId="77777777" w:rsidR="00254832" w:rsidRPr="00B67041" w:rsidRDefault="00254832" w:rsidP="007C323A">
            <w:pPr>
              <w:pStyle w:val="VBAILTBody"/>
              <w:spacing w:before="0" w:after="0" w:line="240" w:lineRule="auto"/>
              <w:rPr>
                <w:rStyle w:val="Emphasis"/>
                <w:rFonts w:ascii="Arial" w:hAnsi="Arial"/>
                <w:b/>
                <w:i w:val="0"/>
              </w:rPr>
            </w:pPr>
            <w:r w:rsidRPr="00B67041">
              <w:rPr>
                <w:rStyle w:val="Emphasis"/>
                <w:rFonts w:ascii="Arial" w:hAnsi="Arial"/>
                <w:b/>
                <w:i w:val="0"/>
              </w:rPr>
              <w:t>Clearing Out of Balances</w:t>
            </w:r>
          </w:p>
          <w:p w14:paraId="0984B381" w14:textId="77777777" w:rsidR="00254832" w:rsidRPr="00B67041" w:rsidRDefault="00254832" w:rsidP="003D569C">
            <w:pPr>
              <w:pStyle w:val="VBAILTBody"/>
              <w:numPr>
                <w:ilvl w:val="0"/>
                <w:numId w:val="29"/>
              </w:numPr>
              <w:spacing w:before="0" w:after="0" w:line="240" w:lineRule="auto"/>
              <w:rPr>
                <w:rFonts w:ascii="Arial" w:hAnsi="Arial"/>
                <w:iCs/>
              </w:rPr>
            </w:pPr>
            <w:r w:rsidRPr="00B67041">
              <w:rPr>
                <w:rFonts w:ascii="Arial" w:hAnsi="Arial"/>
                <w:iCs/>
              </w:rPr>
              <w:t>Check FSC 224 website at beginning of month</w:t>
            </w:r>
          </w:p>
          <w:p w14:paraId="42E71D6D" w14:textId="77777777" w:rsidR="00254832" w:rsidRPr="00B67041" w:rsidRDefault="00254832" w:rsidP="003D569C">
            <w:pPr>
              <w:pStyle w:val="VBAILTBody"/>
              <w:numPr>
                <w:ilvl w:val="0"/>
                <w:numId w:val="29"/>
              </w:numPr>
              <w:spacing w:before="0" w:after="0" w:line="240" w:lineRule="auto"/>
              <w:rPr>
                <w:rFonts w:ascii="Arial" w:hAnsi="Arial"/>
                <w:iCs/>
              </w:rPr>
            </w:pPr>
            <w:r w:rsidRPr="00B67041">
              <w:rPr>
                <w:rFonts w:ascii="Arial" w:hAnsi="Arial"/>
                <w:iCs/>
              </w:rPr>
              <w:t>Notify stations of out of balances</w:t>
            </w:r>
          </w:p>
          <w:p w14:paraId="3760B5F7" w14:textId="77777777" w:rsidR="00254832" w:rsidRPr="00B67041" w:rsidRDefault="00254832" w:rsidP="003D569C">
            <w:pPr>
              <w:pStyle w:val="VBAILTBody"/>
              <w:numPr>
                <w:ilvl w:val="0"/>
                <w:numId w:val="29"/>
              </w:numPr>
              <w:spacing w:before="0" w:after="0" w:line="240" w:lineRule="auto"/>
              <w:rPr>
                <w:rFonts w:ascii="Arial" w:hAnsi="Arial"/>
                <w:iCs/>
              </w:rPr>
            </w:pPr>
            <w:r w:rsidRPr="00B67041">
              <w:rPr>
                <w:rFonts w:ascii="Arial" w:hAnsi="Arial"/>
                <w:iCs/>
              </w:rPr>
              <w:t>Follow-up with stations to ensure they are addressing out-of-balance</w:t>
            </w:r>
          </w:p>
          <w:p w14:paraId="143196A1" w14:textId="3D1A0407" w:rsidR="00254832" w:rsidRPr="002E43B8" w:rsidRDefault="00254832" w:rsidP="003D569C">
            <w:pPr>
              <w:pStyle w:val="VBAILTBody"/>
              <w:keepNext/>
              <w:numPr>
                <w:ilvl w:val="1"/>
                <w:numId w:val="29"/>
              </w:numPr>
              <w:spacing w:before="0" w:after="0" w:line="240" w:lineRule="auto"/>
              <w:ind w:left="720"/>
              <w:rPr>
                <w:rFonts w:ascii="Arial" w:hAnsi="Arial"/>
                <w:iCs/>
              </w:rPr>
            </w:pPr>
            <w:r w:rsidRPr="00C06AF4">
              <w:rPr>
                <w:rFonts w:ascii="Arial" w:hAnsi="Arial"/>
                <w:iCs/>
              </w:rPr>
              <w:t>It is the</w:t>
            </w:r>
            <w:r w:rsidR="000D4740">
              <w:rPr>
                <w:rFonts w:ascii="Arial" w:hAnsi="Arial"/>
                <w:iCs/>
              </w:rPr>
              <w:t xml:space="preserve"> station’s</w:t>
            </w:r>
            <w:r w:rsidRPr="00C06AF4">
              <w:rPr>
                <w:rFonts w:ascii="Arial" w:hAnsi="Arial"/>
                <w:iCs/>
              </w:rPr>
              <w:t xml:space="preserve"> responsibility to ensure all items are reconciled at end of the month</w:t>
            </w:r>
          </w:p>
          <w:p w14:paraId="4D6C666B" w14:textId="62C47BC4" w:rsidR="00254832" w:rsidRPr="00B67041" w:rsidRDefault="00254832" w:rsidP="003D569C">
            <w:pPr>
              <w:pStyle w:val="VBAILTBody"/>
              <w:numPr>
                <w:ilvl w:val="1"/>
                <w:numId w:val="29"/>
              </w:numPr>
              <w:spacing w:before="0" w:after="0" w:line="240" w:lineRule="auto"/>
              <w:ind w:left="720"/>
              <w:rPr>
                <w:rFonts w:ascii="Arial" w:hAnsi="Arial"/>
                <w:iCs/>
              </w:rPr>
            </w:pPr>
            <w:r w:rsidRPr="00B67041">
              <w:rPr>
                <w:rFonts w:ascii="Arial" w:hAnsi="Arial"/>
                <w:iCs/>
              </w:rPr>
              <w:t>Transactions processed need to be verified in FMS thru CRLT, SUSA, or DXRF (</w:t>
            </w:r>
            <w:r w:rsidR="000D4740">
              <w:rPr>
                <w:rFonts w:ascii="Arial" w:hAnsi="Arial"/>
                <w:iCs/>
              </w:rPr>
              <w:t>C</w:t>
            </w:r>
            <w:r w:rsidRPr="00B67041">
              <w:rPr>
                <w:rFonts w:ascii="Arial" w:hAnsi="Arial"/>
                <w:iCs/>
              </w:rPr>
              <w:t>R Transaction)</w:t>
            </w:r>
          </w:p>
          <w:p w14:paraId="52A1FF18" w14:textId="77777777" w:rsidR="00254832" w:rsidRPr="00B67041" w:rsidRDefault="00254832" w:rsidP="003D569C">
            <w:pPr>
              <w:pStyle w:val="VBAILTBody"/>
              <w:numPr>
                <w:ilvl w:val="1"/>
                <w:numId w:val="29"/>
              </w:numPr>
              <w:spacing w:before="0" w:after="0" w:line="240" w:lineRule="auto"/>
              <w:ind w:left="720"/>
              <w:rPr>
                <w:rFonts w:ascii="Arial" w:hAnsi="Arial"/>
                <w:iCs/>
              </w:rPr>
            </w:pPr>
            <w:r w:rsidRPr="00B67041">
              <w:rPr>
                <w:rFonts w:ascii="Arial" w:hAnsi="Arial"/>
                <w:iCs/>
              </w:rPr>
              <w:t>Verify CRs through RSD reports: F48P, F48C, F848</w:t>
            </w:r>
          </w:p>
        </w:tc>
        <w:tc>
          <w:tcPr>
            <w:tcW w:w="5976" w:type="dxa"/>
            <w:tcBorders>
              <w:left w:val="dashSmallGap" w:sz="4" w:space="0" w:color="auto"/>
            </w:tcBorders>
          </w:tcPr>
          <w:p w14:paraId="2BC42EF6" w14:textId="5345A39F" w:rsidR="00254832" w:rsidRPr="008F0345" w:rsidRDefault="00254832" w:rsidP="007C323A">
            <w:pPr>
              <w:pStyle w:val="VBAILTBody"/>
              <w:spacing w:before="0" w:after="0" w:line="240" w:lineRule="auto"/>
              <w:rPr>
                <w:rStyle w:val="Strong"/>
                <w:rFonts w:ascii="Arial" w:hAnsi="Arial"/>
                <w:bCs w:val="0"/>
                <w:iCs/>
              </w:rPr>
            </w:pPr>
            <w:r w:rsidRPr="002769BB">
              <w:rPr>
                <w:rStyle w:val="Strong"/>
                <w:rFonts w:ascii="Arial" w:hAnsi="Arial"/>
                <w:b w:val="0"/>
              </w:rPr>
              <w:t>Slide</w:t>
            </w:r>
            <w:r w:rsidRPr="00B67041">
              <w:rPr>
                <w:rFonts w:ascii="Arial" w:hAnsi="Arial"/>
              </w:rPr>
              <w:t xml:space="preserve"> </w:t>
            </w:r>
            <w:r>
              <w:rPr>
                <w:rStyle w:val="Strong"/>
                <w:rFonts w:ascii="Arial" w:hAnsi="Arial"/>
              </w:rPr>
              <w:t>1</w:t>
            </w:r>
            <w:r w:rsidR="000D4740">
              <w:rPr>
                <w:rStyle w:val="Strong"/>
                <w:rFonts w:ascii="Arial" w:hAnsi="Arial"/>
              </w:rPr>
              <w:t>9</w:t>
            </w:r>
            <w:r>
              <w:rPr>
                <w:rStyle w:val="Strong"/>
                <w:rFonts w:ascii="Arial" w:hAnsi="Arial"/>
              </w:rPr>
              <w:t>.</w:t>
            </w:r>
            <w:r w:rsidRPr="00B67041">
              <w:rPr>
                <w:rFonts w:ascii="Arial" w:hAnsi="Arial"/>
              </w:rPr>
              <w:t xml:space="preserve"> “Clearing Out of Balances”</w:t>
            </w:r>
          </w:p>
        </w:tc>
      </w:tr>
      <w:tr w:rsidR="00254832" w:rsidRPr="00B67041" w14:paraId="07EF1012" w14:textId="77777777" w:rsidTr="007C323A">
        <w:trPr>
          <w:jc w:val="center"/>
        </w:trPr>
        <w:tc>
          <w:tcPr>
            <w:tcW w:w="3326" w:type="dxa"/>
            <w:tcBorders>
              <w:right w:val="dashSmallGap" w:sz="4" w:space="0" w:color="auto"/>
            </w:tcBorders>
          </w:tcPr>
          <w:p w14:paraId="5EA34616" w14:textId="77777777" w:rsidR="00254832" w:rsidRPr="00B67041" w:rsidRDefault="00254832" w:rsidP="007C323A">
            <w:pPr>
              <w:pStyle w:val="VBAILTBody"/>
              <w:keepNext/>
              <w:spacing w:before="0" w:after="0" w:line="240" w:lineRule="auto"/>
              <w:rPr>
                <w:rStyle w:val="Emphasis"/>
                <w:rFonts w:ascii="Arial" w:hAnsi="Arial"/>
                <w:b/>
                <w:i w:val="0"/>
              </w:rPr>
            </w:pPr>
            <w:r w:rsidRPr="00B67041">
              <w:rPr>
                <w:rStyle w:val="Emphasis"/>
                <w:rFonts w:ascii="Arial" w:hAnsi="Arial"/>
                <w:b/>
                <w:i w:val="0"/>
              </w:rPr>
              <w:lastRenderedPageBreak/>
              <w:t>Clearing Out of Balances, Cont.</w:t>
            </w:r>
          </w:p>
          <w:p w14:paraId="38C49422" w14:textId="77777777" w:rsidR="00254832" w:rsidRPr="00B67041" w:rsidRDefault="00254832" w:rsidP="003D569C">
            <w:pPr>
              <w:pStyle w:val="VBAILTBody"/>
              <w:keepNext/>
              <w:numPr>
                <w:ilvl w:val="0"/>
                <w:numId w:val="29"/>
              </w:numPr>
              <w:spacing w:before="0" w:after="0" w:line="240" w:lineRule="auto"/>
              <w:rPr>
                <w:rFonts w:ascii="Arial" w:hAnsi="Arial"/>
                <w:iCs/>
              </w:rPr>
            </w:pPr>
            <w:r w:rsidRPr="00B67041">
              <w:rPr>
                <w:rFonts w:ascii="Arial" w:hAnsi="Arial"/>
                <w:iCs/>
              </w:rPr>
              <w:t xml:space="preserve">ALAC verifies the deposit or voucher clears the SF 224 website </w:t>
            </w:r>
          </w:p>
          <w:p w14:paraId="6873A388" w14:textId="77777777" w:rsidR="00254832" w:rsidRPr="00B67041" w:rsidRDefault="00254832" w:rsidP="003D569C">
            <w:pPr>
              <w:pStyle w:val="VBAILTBody"/>
              <w:keepNext/>
              <w:numPr>
                <w:ilvl w:val="0"/>
                <w:numId w:val="29"/>
              </w:numPr>
              <w:spacing w:before="0" w:after="0" w:line="240" w:lineRule="auto"/>
              <w:rPr>
                <w:rFonts w:ascii="Arial" w:hAnsi="Arial"/>
                <w:iCs/>
              </w:rPr>
            </w:pPr>
            <w:r w:rsidRPr="00B67041">
              <w:rPr>
                <w:rFonts w:ascii="Arial" w:hAnsi="Arial"/>
                <w:iCs/>
              </w:rPr>
              <w:t>Send email to FSC requesting manual matches</w:t>
            </w:r>
          </w:p>
          <w:p w14:paraId="375587AD" w14:textId="77777777" w:rsidR="00254832" w:rsidRPr="00B67041" w:rsidRDefault="00254832" w:rsidP="003D569C">
            <w:pPr>
              <w:pStyle w:val="VBAILTBody"/>
              <w:keepNext/>
              <w:numPr>
                <w:ilvl w:val="0"/>
                <w:numId w:val="29"/>
              </w:numPr>
              <w:spacing w:before="0" w:after="0" w:line="240" w:lineRule="auto"/>
              <w:rPr>
                <w:rFonts w:ascii="Arial" w:hAnsi="Arial"/>
                <w:iCs/>
              </w:rPr>
            </w:pPr>
            <w:r w:rsidRPr="00B67041">
              <w:rPr>
                <w:rFonts w:ascii="Arial" w:hAnsi="Arial"/>
                <w:iCs/>
              </w:rPr>
              <w:t>Any red indicated items not addressed within 90 days will appear on Director’s Report</w:t>
            </w:r>
          </w:p>
        </w:tc>
        <w:tc>
          <w:tcPr>
            <w:tcW w:w="5976" w:type="dxa"/>
            <w:tcBorders>
              <w:left w:val="dashSmallGap" w:sz="4" w:space="0" w:color="auto"/>
            </w:tcBorders>
          </w:tcPr>
          <w:p w14:paraId="6742C792" w14:textId="68A8AF62" w:rsidR="00254832" w:rsidRPr="008F0345" w:rsidRDefault="00254832" w:rsidP="007C323A">
            <w:pPr>
              <w:pStyle w:val="VBAILTBody"/>
              <w:keepNext/>
              <w:spacing w:before="0" w:after="0" w:line="240" w:lineRule="auto"/>
              <w:rPr>
                <w:rStyle w:val="Strong"/>
                <w:rFonts w:ascii="Arial" w:hAnsi="Arial"/>
                <w:bCs w:val="0"/>
                <w:iCs/>
              </w:rPr>
            </w:pPr>
            <w:r w:rsidRPr="002769BB">
              <w:rPr>
                <w:rStyle w:val="Strong"/>
                <w:rFonts w:ascii="Arial" w:hAnsi="Arial"/>
                <w:b w:val="0"/>
              </w:rPr>
              <w:t>Slide</w:t>
            </w:r>
            <w:r w:rsidRPr="00B67041">
              <w:rPr>
                <w:rFonts w:ascii="Arial" w:hAnsi="Arial"/>
              </w:rPr>
              <w:t xml:space="preserve"> </w:t>
            </w:r>
            <w:r w:rsidR="000D4740">
              <w:rPr>
                <w:rStyle w:val="Strong"/>
                <w:rFonts w:ascii="Arial" w:hAnsi="Arial"/>
              </w:rPr>
              <w:t>2</w:t>
            </w:r>
            <w:r w:rsidR="00DB5EBD">
              <w:rPr>
                <w:rStyle w:val="Strong"/>
                <w:rFonts w:ascii="Arial" w:hAnsi="Arial"/>
              </w:rPr>
              <w:t>0</w:t>
            </w:r>
            <w:r>
              <w:rPr>
                <w:rStyle w:val="Strong"/>
                <w:rFonts w:ascii="Arial" w:hAnsi="Arial"/>
              </w:rPr>
              <w:t>.</w:t>
            </w:r>
            <w:r w:rsidRPr="00B67041">
              <w:rPr>
                <w:rFonts w:ascii="Arial" w:hAnsi="Arial"/>
              </w:rPr>
              <w:t xml:space="preserve"> “Clearing Out of Balances, Cont.”</w:t>
            </w:r>
          </w:p>
        </w:tc>
      </w:tr>
      <w:tr w:rsidR="00254832" w:rsidRPr="00B67041" w14:paraId="5F6DBCA5" w14:textId="77777777" w:rsidTr="007C323A">
        <w:trPr>
          <w:jc w:val="center"/>
        </w:trPr>
        <w:tc>
          <w:tcPr>
            <w:tcW w:w="3326" w:type="dxa"/>
            <w:tcBorders>
              <w:right w:val="dashSmallGap" w:sz="4" w:space="0" w:color="auto"/>
            </w:tcBorders>
          </w:tcPr>
          <w:p w14:paraId="794848D2" w14:textId="77777777" w:rsidR="00254832" w:rsidRPr="00B67041" w:rsidRDefault="00254832" w:rsidP="007C323A">
            <w:pPr>
              <w:pStyle w:val="VBAILTBody"/>
              <w:spacing w:before="0" w:after="0" w:line="240" w:lineRule="auto"/>
              <w:rPr>
                <w:rFonts w:ascii="Arial" w:hAnsi="Arial"/>
                <w:b/>
                <w:iCs/>
              </w:rPr>
            </w:pPr>
            <w:r w:rsidRPr="00B67041">
              <w:rPr>
                <w:rStyle w:val="Emphasis"/>
                <w:rFonts w:ascii="Arial" w:hAnsi="Arial"/>
                <w:b/>
                <w:i w:val="0"/>
              </w:rPr>
              <w:t>Travel Fees</w:t>
            </w:r>
          </w:p>
        </w:tc>
        <w:tc>
          <w:tcPr>
            <w:tcW w:w="5976" w:type="dxa"/>
            <w:tcBorders>
              <w:left w:val="dashSmallGap" w:sz="4" w:space="0" w:color="auto"/>
            </w:tcBorders>
          </w:tcPr>
          <w:p w14:paraId="651E88AA" w14:textId="01E5D1A7" w:rsidR="00254832" w:rsidRPr="008F0345" w:rsidRDefault="00254832" w:rsidP="007C323A">
            <w:pPr>
              <w:pStyle w:val="VBAILTBody"/>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sidR="00DB5EBD">
              <w:rPr>
                <w:rStyle w:val="Strong"/>
                <w:rFonts w:ascii="Arial" w:hAnsi="Arial"/>
              </w:rPr>
              <w:t>21</w:t>
            </w:r>
            <w:r>
              <w:rPr>
                <w:rStyle w:val="Strong"/>
                <w:rFonts w:ascii="Arial" w:hAnsi="Arial"/>
              </w:rPr>
              <w:t>.</w:t>
            </w:r>
            <w:r w:rsidRPr="00B67041">
              <w:rPr>
                <w:rFonts w:ascii="Arial" w:hAnsi="Arial"/>
              </w:rPr>
              <w:t xml:space="preserve"> “Travel Fees”</w:t>
            </w:r>
          </w:p>
        </w:tc>
      </w:tr>
      <w:tr w:rsidR="00254832" w:rsidRPr="00B67041" w14:paraId="43962C59" w14:textId="77777777" w:rsidTr="007C323A">
        <w:trPr>
          <w:jc w:val="center"/>
        </w:trPr>
        <w:tc>
          <w:tcPr>
            <w:tcW w:w="3326" w:type="dxa"/>
            <w:tcBorders>
              <w:right w:val="dashSmallGap" w:sz="4" w:space="0" w:color="auto"/>
            </w:tcBorders>
          </w:tcPr>
          <w:p w14:paraId="0FEAEC72" w14:textId="77777777" w:rsidR="00254832" w:rsidRPr="00B67041" w:rsidRDefault="00254832" w:rsidP="007C323A">
            <w:pPr>
              <w:rPr>
                <w:b/>
              </w:rPr>
            </w:pPr>
            <w:r w:rsidRPr="00B67041">
              <w:rPr>
                <w:b/>
              </w:rPr>
              <w:t>Activity: Processing a Deposit</w:t>
            </w:r>
          </w:p>
          <w:p w14:paraId="427D9779" w14:textId="77777777" w:rsidR="00254832" w:rsidRPr="00B67041" w:rsidRDefault="00254832" w:rsidP="007C323A">
            <w:r w:rsidRPr="00B67041">
              <w:rPr>
                <w:b/>
                <w:bCs/>
              </w:rPr>
              <w:t>SCENARIO:</w:t>
            </w:r>
          </w:p>
          <w:p w14:paraId="6728D06D" w14:textId="77777777" w:rsidR="00254832" w:rsidRPr="00B67041" w:rsidRDefault="00254832" w:rsidP="007C323A">
            <w:pPr>
              <w:pStyle w:val="VBAILTBody"/>
              <w:spacing w:before="0" w:after="0" w:line="240" w:lineRule="auto"/>
              <w:rPr>
                <w:rFonts w:ascii="Arial" w:hAnsi="Arial"/>
              </w:rPr>
            </w:pPr>
            <w:r w:rsidRPr="00B67041">
              <w:rPr>
                <w:rFonts w:ascii="Arial" w:hAnsi="Arial"/>
              </w:rPr>
              <w:t xml:space="preserve">You have been asked by your supervisor to work with a new hire </w:t>
            </w:r>
            <w:r>
              <w:rPr>
                <w:rFonts w:ascii="Arial" w:hAnsi="Arial"/>
              </w:rPr>
              <w:t xml:space="preserve">who </w:t>
            </w:r>
            <w:r w:rsidRPr="00B67041">
              <w:rPr>
                <w:rFonts w:ascii="Arial" w:hAnsi="Arial"/>
              </w:rPr>
              <w:t xml:space="preserve">has recently joined your station. You have been tasked with explaining the deposit process, and although you have provided your new coworker with a Deposit Flowchart that maps out the process, your coworker is struggling to understand. </w:t>
            </w:r>
          </w:p>
          <w:p w14:paraId="23D0CCC7" w14:textId="77777777" w:rsidR="00254832" w:rsidRPr="00B67041" w:rsidRDefault="00254832" w:rsidP="007C323A">
            <w:pPr>
              <w:pStyle w:val="VBAILTBody"/>
              <w:spacing w:before="0" w:after="0" w:line="240" w:lineRule="auto"/>
              <w:rPr>
                <w:rFonts w:ascii="Arial" w:hAnsi="Arial"/>
              </w:rPr>
            </w:pPr>
            <w:r w:rsidRPr="00B67041">
              <w:rPr>
                <w:rFonts w:ascii="Arial" w:hAnsi="Arial"/>
              </w:rPr>
              <w:t>After a few hours, it occurs to you that it might not be the process but the presentation. You ask your new coworker if it would be easier to understand the process if you converted the flowchart into a narrative process.</w:t>
            </w:r>
          </w:p>
        </w:tc>
        <w:tc>
          <w:tcPr>
            <w:tcW w:w="5976" w:type="dxa"/>
            <w:tcBorders>
              <w:left w:val="dashSmallGap" w:sz="4" w:space="0" w:color="auto"/>
            </w:tcBorders>
          </w:tcPr>
          <w:p w14:paraId="1C4CA658" w14:textId="5582B0E6" w:rsidR="00254832" w:rsidRPr="008F0345" w:rsidRDefault="00254832" w:rsidP="007C323A">
            <w:pPr>
              <w:pStyle w:val="VBAILTBodyStrong"/>
              <w:spacing w:before="0" w:after="0" w:line="240" w:lineRule="auto"/>
              <w:rPr>
                <w:rStyle w:val="Strong"/>
                <w:rFonts w:ascii="Arial" w:hAnsi="Arial"/>
                <w:bCs w:val="0"/>
                <w:color w:val="auto"/>
              </w:rPr>
            </w:pPr>
            <w:r w:rsidRPr="002769BB">
              <w:rPr>
                <w:rStyle w:val="Strong"/>
                <w:rFonts w:ascii="Arial" w:hAnsi="Arial"/>
                <w:color w:val="auto"/>
              </w:rPr>
              <w:t>Slide</w:t>
            </w:r>
            <w:r w:rsidRPr="00B67041">
              <w:rPr>
                <w:rFonts w:ascii="Arial" w:hAnsi="Arial"/>
                <w:b w:val="0"/>
                <w:color w:val="auto"/>
              </w:rPr>
              <w:t xml:space="preserve"> </w:t>
            </w:r>
            <w:r>
              <w:rPr>
                <w:rStyle w:val="Strong"/>
                <w:rFonts w:ascii="Arial" w:hAnsi="Arial"/>
                <w:b/>
                <w:color w:val="auto"/>
              </w:rPr>
              <w:t>2</w:t>
            </w:r>
            <w:r w:rsidR="00DB5EBD">
              <w:rPr>
                <w:rStyle w:val="Strong"/>
                <w:rFonts w:ascii="Arial" w:hAnsi="Arial"/>
                <w:b/>
                <w:color w:val="auto"/>
              </w:rPr>
              <w:t>2</w:t>
            </w:r>
            <w:r>
              <w:rPr>
                <w:rStyle w:val="Strong"/>
                <w:rFonts w:ascii="Arial" w:hAnsi="Arial"/>
                <w:b/>
                <w:color w:val="auto"/>
              </w:rPr>
              <w:t>.</w:t>
            </w:r>
            <w:r w:rsidRPr="00B67041">
              <w:rPr>
                <w:rFonts w:ascii="Arial" w:hAnsi="Arial"/>
                <w:b w:val="0"/>
                <w:color w:val="auto"/>
              </w:rPr>
              <w:t xml:space="preserve"> “Activity: Processing a Deposit”</w:t>
            </w:r>
          </w:p>
        </w:tc>
      </w:tr>
      <w:tr w:rsidR="00254832" w:rsidRPr="00B67041" w14:paraId="7C5017CB" w14:textId="77777777" w:rsidTr="007C323A">
        <w:trPr>
          <w:jc w:val="center"/>
        </w:trPr>
        <w:tc>
          <w:tcPr>
            <w:tcW w:w="3326" w:type="dxa"/>
            <w:tcBorders>
              <w:right w:val="dashSmallGap" w:sz="4" w:space="0" w:color="auto"/>
            </w:tcBorders>
          </w:tcPr>
          <w:p w14:paraId="73303CE1" w14:textId="77777777" w:rsidR="00254832" w:rsidRPr="00B67041" w:rsidRDefault="00254832" w:rsidP="007C323A">
            <w:pPr>
              <w:keepNext/>
              <w:rPr>
                <w:b/>
              </w:rPr>
            </w:pPr>
            <w:r w:rsidRPr="00B67041">
              <w:rPr>
                <w:b/>
              </w:rPr>
              <w:lastRenderedPageBreak/>
              <w:t>Activity: Processing a Deposit, Cont.</w:t>
            </w:r>
          </w:p>
          <w:p w14:paraId="1C9C68D2" w14:textId="77777777" w:rsidR="00254832" w:rsidRPr="00B67041" w:rsidRDefault="00254832" w:rsidP="007C323A">
            <w:pPr>
              <w:keepNext/>
            </w:pPr>
            <w:r w:rsidRPr="00B67041">
              <w:rPr>
                <w:b/>
                <w:bCs/>
              </w:rPr>
              <w:t>SCENARIO, Cont.:</w:t>
            </w:r>
          </w:p>
          <w:p w14:paraId="376DF51D" w14:textId="77777777" w:rsidR="00254832" w:rsidRPr="00B67041" w:rsidRDefault="00254832" w:rsidP="007C323A">
            <w:pPr>
              <w:keepNext/>
              <w:rPr>
                <w:b/>
              </w:rPr>
            </w:pPr>
            <w:r w:rsidRPr="00B67041">
              <w:t>Visibly relieved, your coworker takes you up on your offer to convert the deposit flowchart into a narrative outline.</w:t>
            </w:r>
          </w:p>
        </w:tc>
        <w:tc>
          <w:tcPr>
            <w:tcW w:w="5976" w:type="dxa"/>
            <w:tcBorders>
              <w:left w:val="dashSmallGap" w:sz="4" w:space="0" w:color="auto"/>
            </w:tcBorders>
          </w:tcPr>
          <w:p w14:paraId="1061358D" w14:textId="73F22DED" w:rsidR="00254832" w:rsidRPr="00B67041" w:rsidRDefault="00254832" w:rsidP="007C323A">
            <w:pPr>
              <w:pStyle w:val="VBAILTBodyStrong"/>
              <w:keepNext/>
              <w:spacing w:before="0" w:after="0" w:line="240" w:lineRule="auto"/>
              <w:rPr>
                <w:rStyle w:val="Strong"/>
                <w:rFonts w:ascii="Arial" w:hAnsi="Arial"/>
                <w:bCs w:val="0"/>
              </w:rPr>
            </w:pPr>
            <w:r w:rsidRPr="002769BB">
              <w:rPr>
                <w:rStyle w:val="Strong"/>
                <w:rFonts w:ascii="Arial" w:hAnsi="Arial"/>
              </w:rPr>
              <w:t>Slide</w:t>
            </w:r>
            <w:r w:rsidRPr="00B67041">
              <w:rPr>
                <w:rFonts w:ascii="Arial" w:hAnsi="Arial"/>
                <w:b w:val="0"/>
              </w:rPr>
              <w:t xml:space="preserve"> </w:t>
            </w:r>
            <w:r>
              <w:rPr>
                <w:rStyle w:val="Strong"/>
                <w:rFonts w:ascii="Arial" w:hAnsi="Arial"/>
                <w:b/>
              </w:rPr>
              <w:t>2</w:t>
            </w:r>
            <w:r w:rsidR="00DB5EBD">
              <w:rPr>
                <w:rStyle w:val="Strong"/>
                <w:rFonts w:ascii="Arial" w:hAnsi="Arial"/>
                <w:b/>
              </w:rPr>
              <w:t>3</w:t>
            </w:r>
            <w:r>
              <w:rPr>
                <w:rStyle w:val="Strong"/>
                <w:rFonts w:ascii="Arial" w:hAnsi="Arial"/>
                <w:b/>
              </w:rPr>
              <w:t>.</w:t>
            </w:r>
            <w:r w:rsidRPr="00B67041">
              <w:rPr>
                <w:rFonts w:ascii="Arial" w:hAnsi="Arial"/>
                <w:b w:val="0"/>
              </w:rPr>
              <w:t xml:space="preserve"> “Activity: Processing a Deposit, Cont.”</w:t>
            </w:r>
          </w:p>
        </w:tc>
      </w:tr>
      <w:tr w:rsidR="00254832" w:rsidRPr="00B67041" w14:paraId="7820A4AB" w14:textId="77777777" w:rsidTr="007C323A">
        <w:trPr>
          <w:jc w:val="center"/>
        </w:trPr>
        <w:tc>
          <w:tcPr>
            <w:tcW w:w="3326" w:type="dxa"/>
            <w:tcBorders>
              <w:right w:val="dashSmallGap" w:sz="4" w:space="0" w:color="auto"/>
            </w:tcBorders>
          </w:tcPr>
          <w:p w14:paraId="27ADC214" w14:textId="77777777" w:rsidR="00254832" w:rsidRPr="00B67041" w:rsidRDefault="00254832" w:rsidP="007C323A">
            <w:pPr>
              <w:keepNext/>
              <w:rPr>
                <w:b/>
              </w:rPr>
            </w:pPr>
            <w:r w:rsidRPr="00B67041">
              <w:rPr>
                <w:b/>
              </w:rPr>
              <w:t>Activity: Processing a Deposit, Cont.</w:t>
            </w:r>
          </w:p>
          <w:p w14:paraId="4FFB5281" w14:textId="77777777" w:rsidR="00254832" w:rsidRPr="00511231" w:rsidRDefault="00254832" w:rsidP="007C323A">
            <w:pPr>
              <w:keepNext/>
              <w:rPr>
                <w:b/>
                <w:u w:val="single"/>
              </w:rPr>
            </w:pPr>
            <w:r w:rsidRPr="00511231">
              <w:rPr>
                <w:b/>
                <w:bCs/>
                <w:u w:val="single"/>
              </w:rPr>
              <w:t>Activity Description</w:t>
            </w:r>
          </w:p>
          <w:p w14:paraId="77990583" w14:textId="77777777" w:rsidR="00254832" w:rsidRPr="00511231" w:rsidRDefault="00254832" w:rsidP="007C323A">
            <w:pPr>
              <w:keepNext/>
              <w:rPr>
                <w:b/>
              </w:rPr>
            </w:pPr>
            <w:r w:rsidRPr="00511231">
              <w:rPr>
                <w:b/>
                <w:bCs/>
                <w:iCs/>
              </w:rPr>
              <w:t>This is a two-part activity</w:t>
            </w:r>
            <w:r>
              <w:rPr>
                <w:b/>
                <w:bCs/>
                <w:iCs/>
              </w:rPr>
              <w:t>:</w:t>
            </w:r>
          </w:p>
          <w:p w14:paraId="44756CF3" w14:textId="77777777" w:rsidR="00254832" w:rsidRPr="00B67041" w:rsidRDefault="00254832" w:rsidP="003D569C">
            <w:pPr>
              <w:keepNext/>
              <w:numPr>
                <w:ilvl w:val="0"/>
                <w:numId w:val="45"/>
              </w:numPr>
              <w:tabs>
                <w:tab w:val="clear" w:pos="720"/>
              </w:tabs>
              <w:ind w:left="335"/>
            </w:pPr>
            <w:r w:rsidRPr="00B67041">
              <w:t>Part 1: Instructor Demonstration</w:t>
            </w:r>
          </w:p>
          <w:p w14:paraId="67E17194" w14:textId="77777777" w:rsidR="00254832" w:rsidRPr="00B67041" w:rsidRDefault="00254832" w:rsidP="003D569C">
            <w:pPr>
              <w:keepNext/>
              <w:numPr>
                <w:ilvl w:val="2"/>
                <w:numId w:val="60"/>
              </w:numPr>
              <w:ind w:left="720"/>
            </w:pPr>
            <w:r w:rsidRPr="00B67041">
              <w:t>Convert the first part of the deposit flowchart to a narrative description</w:t>
            </w:r>
          </w:p>
          <w:p w14:paraId="4ECF29A9" w14:textId="77777777" w:rsidR="00254832" w:rsidRPr="00B67041" w:rsidRDefault="00254832" w:rsidP="003D569C">
            <w:pPr>
              <w:keepNext/>
              <w:numPr>
                <w:ilvl w:val="0"/>
                <w:numId w:val="45"/>
              </w:numPr>
              <w:tabs>
                <w:tab w:val="clear" w:pos="720"/>
                <w:tab w:val="num" w:pos="1440"/>
              </w:tabs>
              <w:ind w:left="335"/>
            </w:pPr>
            <w:r w:rsidRPr="00B67041">
              <w:t xml:space="preserve">Part 2: Participant Activity </w:t>
            </w:r>
          </w:p>
          <w:p w14:paraId="7C7E0BA3" w14:textId="77777777" w:rsidR="00254832" w:rsidRPr="00B67041" w:rsidRDefault="00254832" w:rsidP="003D569C">
            <w:pPr>
              <w:keepNext/>
              <w:numPr>
                <w:ilvl w:val="2"/>
                <w:numId w:val="60"/>
              </w:numPr>
              <w:ind w:left="720"/>
            </w:pPr>
            <w:r w:rsidRPr="00B67041">
              <w:t xml:space="preserve">Complete converting the deposit flowchart to a narrative description *  </w:t>
            </w:r>
          </w:p>
          <w:p w14:paraId="0A9164DA" w14:textId="77777777" w:rsidR="00254832" w:rsidRPr="00B67041" w:rsidRDefault="00254832" w:rsidP="007C323A">
            <w:pPr>
              <w:keepNext/>
              <w:rPr>
                <w:b/>
              </w:rPr>
            </w:pPr>
            <w:r w:rsidRPr="00B67041">
              <w:t>* Task to be assigned by instructor</w:t>
            </w:r>
          </w:p>
        </w:tc>
        <w:tc>
          <w:tcPr>
            <w:tcW w:w="5976" w:type="dxa"/>
            <w:tcBorders>
              <w:left w:val="dashSmallGap" w:sz="4" w:space="0" w:color="auto"/>
            </w:tcBorders>
          </w:tcPr>
          <w:p w14:paraId="06D6C3C2" w14:textId="141F4235" w:rsidR="00254832" w:rsidRPr="008F0345" w:rsidRDefault="00254832" w:rsidP="007C323A">
            <w:pPr>
              <w:pStyle w:val="VBAILTBodyStrong"/>
              <w:keepNext/>
              <w:spacing w:before="0" w:after="0" w:line="240" w:lineRule="auto"/>
              <w:rPr>
                <w:rStyle w:val="Strong"/>
                <w:rFonts w:ascii="Arial" w:hAnsi="Arial"/>
                <w:bCs w:val="0"/>
              </w:rPr>
            </w:pPr>
            <w:r w:rsidRPr="002769BB">
              <w:rPr>
                <w:rStyle w:val="Strong"/>
                <w:rFonts w:ascii="Arial" w:hAnsi="Arial"/>
              </w:rPr>
              <w:t>Slide</w:t>
            </w:r>
            <w:r w:rsidRPr="00B67041">
              <w:rPr>
                <w:rFonts w:ascii="Arial" w:hAnsi="Arial"/>
                <w:b w:val="0"/>
              </w:rPr>
              <w:t xml:space="preserve"> </w:t>
            </w:r>
            <w:r>
              <w:rPr>
                <w:rStyle w:val="Strong"/>
                <w:rFonts w:ascii="Arial" w:hAnsi="Arial"/>
                <w:b/>
              </w:rPr>
              <w:t>2</w:t>
            </w:r>
            <w:r w:rsidR="00DB5EBD">
              <w:rPr>
                <w:rStyle w:val="Strong"/>
                <w:rFonts w:ascii="Arial" w:hAnsi="Arial"/>
                <w:b/>
              </w:rPr>
              <w:t>4</w:t>
            </w:r>
            <w:r>
              <w:rPr>
                <w:rStyle w:val="Strong"/>
                <w:rFonts w:ascii="Arial" w:hAnsi="Arial"/>
                <w:b/>
              </w:rPr>
              <w:t>.</w:t>
            </w:r>
            <w:r w:rsidRPr="00B67041">
              <w:rPr>
                <w:rFonts w:ascii="Arial" w:hAnsi="Arial"/>
                <w:b w:val="0"/>
              </w:rPr>
              <w:t xml:space="preserve"> “Activity: Processing a Deposit, Cont.”</w:t>
            </w:r>
          </w:p>
        </w:tc>
      </w:tr>
      <w:tr w:rsidR="00254832" w:rsidRPr="00B67041" w14:paraId="6397AECC" w14:textId="77777777" w:rsidTr="007C323A">
        <w:trPr>
          <w:jc w:val="center"/>
        </w:trPr>
        <w:tc>
          <w:tcPr>
            <w:tcW w:w="3326" w:type="dxa"/>
            <w:tcBorders>
              <w:right w:val="dashSmallGap" w:sz="4" w:space="0" w:color="auto"/>
            </w:tcBorders>
          </w:tcPr>
          <w:p w14:paraId="175A20FF" w14:textId="77777777" w:rsidR="00254832" w:rsidRPr="00B67041" w:rsidRDefault="00254832" w:rsidP="007C323A">
            <w:pPr>
              <w:rPr>
                <w:b/>
              </w:rPr>
            </w:pPr>
            <w:r w:rsidRPr="00B67041">
              <w:rPr>
                <w:b/>
              </w:rPr>
              <w:t>Activity: Processing a Deposit, Cont.</w:t>
            </w:r>
          </w:p>
          <w:p w14:paraId="77B08743" w14:textId="77777777" w:rsidR="00254832" w:rsidRPr="00FB3BDF" w:rsidRDefault="00254832" w:rsidP="007C323A">
            <w:pPr>
              <w:pStyle w:val="VBAILTBody"/>
              <w:keepNext/>
              <w:spacing w:before="0" w:after="0" w:line="240" w:lineRule="auto"/>
              <w:rPr>
                <w:rFonts w:ascii="Arial" w:hAnsi="Arial"/>
                <w:b/>
                <w:bCs/>
                <w:u w:val="single"/>
              </w:rPr>
            </w:pPr>
            <w:r w:rsidRPr="001D5AA9">
              <w:rPr>
                <w:rFonts w:ascii="Arial" w:hAnsi="Arial"/>
                <w:b/>
                <w:bCs/>
                <w:u w:val="single"/>
              </w:rPr>
              <w:t>Deposit Flowchart</w:t>
            </w:r>
          </w:p>
        </w:tc>
        <w:tc>
          <w:tcPr>
            <w:tcW w:w="5976" w:type="dxa"/>
            <w:tcBorders>
              <w:left w:val="dashSmallGap" w:sz="4" w:space="0" w:color="auto"/>
            </w:tcBorders>
          </w:tcPr>
          <w:p w14:paraId="4A42111F" w14:textId="2413B1C4" w:rsidR="00254832" w:rsidRPr="008F0345" w:rsidRDefault="00254832" w:rsidP="007C323A">
            <w:pPr>
              <w:pStyle w:val="VBAILTBodyStrong"/>
              <w:spacing w:before="0" w:after="0" w:line="240" w:lineRule="auto"/>
              <w:rPr>
                <w:rStyle w:val="Strong"/>
                <w:rFonts w:ascii="Arial" w:hAnsi="Arial"/>
                <w:bCs w:val="0"/>
              </w:rPr>
            </w:pPr>
            <w:r w:rsidRPr="002769BB">
              <w:rPr>
                <w:rStyle w:val="Strong"/>
                <w:rFonts w:ascii="Arial" w:hAnsi="Arial"/>
              </w:rPr>
              <w:t>Slide</w:t>
            </w:r>
            <w:r w:rsidRPr="00B67041">
              <w:rPr>
                <w:rFonts w:ascii="Arial" w:hAnsi="Arial"/>
                <w:b w:val="0"/>
              </w:rPr>
              <w:t xml:space="preserve"> </w:t>
            </w:r>
            <w:r>
              <w:rPr>
                <w:rStyle w:val="Strong"/>
                <w:rFonts w:ascii="Arial" w:hAnsi="Arial"/>
                <w:b/>
              </w:rPr>
              <w:t>2</w:t>
            </w:r>
            <w:r w:rsidR="00DB5EBD">
              <w:rPr>
                <w:rStyle w:val="Strong"/>
                <w:rFonts w:ascii="Arial" w:hAnsi="Arial"/>
                <w:b/>
              </w:rPr>
              <w:t>5</w:t>
            </w:r>
            <w:r>
              <w:rPr>
                <w:rStyle w:val="Strong"/>
                <w:rFonts w:ascii="Arial" w:hAnsi="Arial"/>
                <w:b/>
              </w:rPr>
              <w:t>.</w:t>
            </w:r>
            <w:r w:rsidRPr="00B67041">
              <w:rPr>
                <w:rFonts w:ascii="Arial" w:hAnsi="Arial"/>
                <w:b w:val="0"/>
              </w:rPr>
              <w:t xml:space="preserve"> “Activity: Processing a Deposit, Cont.”</w:t>
            </w:r>
          </w:p>
        </w:tc>
      </w:tr>
      <w:tr w:rsidR="00254832" w:rsidRPr="00B67041" w14:paraId="11E4FC59" w14:textId="77777777" w:rsidTr="007C323A">
        <w:trPr>
          <w:jc w:val="center"/>
        </w:trPr>
        <w:tc>
          <w:tcPr>
            <w:tcW w:w="3326" w:type="dxa"/>
            <w:tcBorders>
              <w:right w:val="dashSmallGap" w:sz="4" w:space="0" w:color="auto"/>
            </w:tcBorders>
          </w:tcPr>
          <w:p w14:paraId="4D19AE76" w14:textId="77777777" w:rsidR="00254832" w:rsidRPr="00B67041" w:rsidRDefault="00254832" w:rsidP="007C323A">
            <w:pPr>
              <w:rPr>
                <w:b/>
              </w:rPr>
            </w:pPr>
            <w:r w:rsidRPr="00B67041">
              <w:rPr>
                <w:b/>
              </w:rPr>
              <w:t>Activity: Processing a Deposit, Cont.</w:t>
            </w:r>
          </w:p>
          <w:p w14:paraId="6D46C359" w14:textId="77777777" w:rsidR="00254832" w:rsidRPr="00B67041" w:rsidRDefault="00254832" w:rsidP="007C323A">
            <w:pPr>
              <w:keepNext/>
              <w:rPr>
                <w:b/>
              </w:rPr>
            </w:pPr>
            <w:r w:rsidRPr="00B67041">
              <w:rPr>
                <w:b/>
              </w:rPr>
              <w:t>DIRECTIONS: Part 1: Demonstration</w:t>
            </w:r>
          </w:p>
          <w:p w14:paraId="4EC12F68" w14:textId="77777777" w:rsidR="00254832" w:rsidRPr="007A573C" w:rsidRDefault="00254832" w:rsidP="003D569C">
            <w:pPr>
              <w:keepNext/>
              <w:numPr>
                <w:ilvl w:val="0"/>
                <w:numId w:val="45"/>
              </w:numPr>
              <w:tabs>
                <w:tab w:val="clear" w:pos="720"/>
                <w:tab w:val="num" w:pos="1440"/>
              </w:tabs>
              <w:ind w:left="335"/>
            </w:pPr>
            <w:r w:rsidRPr="007A573C">
              <w:t>SAMPLE Job Aid:</w:t>
            </w:r>
            <w:r w:rsidRPr="007A573C">
              <w:br/>
              <w:t>Processing a Deposit</w:t>
            </w:r>
          </w:p>
          <w:p w14:paraId="64448F35" w14:textId="77777777" w:rsidR="00254832" w:rsidRPr="007A573C" w:rsidRDefault="00254832" w:rsidP="003D569C">
            <w:pPr>
              <w:keepNext/>
              <w:numPr>
                <w:ilvl w:val="0"/>
                <w:numId w:val="45"/>
              </w:numPr>
              <w:tabs>
                <w:tab w:val="clear" w:pos="720"/>
                <w:tab w:val="num" w:pos="1440"/>
              </w:tabs>
              <w:ind w:left="335"/>
            </w:pPr>
            <w:r w:rsidRPr="007A573C">
              <w:t xml:space="preserve">Located in Appendix </w:t>
            </w:r>
            <w:r>
              <w:t xml:space="preserve">A </w:t>
            </w:r>
            <w:r w:rsidRPr="007A573C">
              <w:t>of the Participant Guide</w:t>
            </w:r>
          </w:p>
        </w:tc>
        <w:tc>
          <w:tcPr>
            <w:tcW w:w="5976" w:type="dxa"/>
            <w:tcBorders>
              <w:left w:val="dashSmallGap" w:sz="4" w:space="0" w:color="auto"/>
            </w:tcBorders>
          </w:tcPr>
          <w:p w14:paraId="3536C9B5" w14:textId="2788A1FE" w:rsidR="00254832" w:rsidRPr="008F0345" w:rsidRDefault="00254832" w:rsidP="007C323A">
            <w:pPr>
              <w:pStyle w:val="VBAILTBodyStrong"/>
              <w:spacing w:before="0" w:after="0" w:line="240" w:lineRule="auto"/>
              <w:rPr>
                <w:rStyle w:val="Strong"/>
                <w:rFonts w:ascii="Arial" w:hAnsi="Arial"/>
                <w:bCs w:val="0"/>
              </w:rPr>
            </w:pPr>
            <w:r w:rsidRPr="002769BB">
              <w:rPr>
                <w:rStyle w:val="Strong"/>
                <w:rFonts w:ascii="Arial" w:hAnsi="Arial"/>
              </w:rPr>
              <w:t>Slide</w:t>
            </w:r>
            <w:r w:rsidRPr="00B67041">
              <w:rPr>
                <w:rFonts w:ascii="Arial" w:hAnsi="Arial"/>
                <w:b w:val="0"/>
              </w:rPr>
              <w:t xml:space="preserve"> </w:t>
            </w:r>
            <w:r>
              <w:rPr>
                <w:rStyle w:val="Strong"/>
                <w:rFonts w:ascii="Arial" w:hAnsi="Arial"/>
                <w:b/>
              </w:rPr>
              <w:t>2</w:t>
            </w:r>
            <w:r w:rsidR="00DB5EBD">
              <w:rPr>
                <w:rStyle w:val="Strong"/>
                <w:rFonts w:ascii="Arial" w:hAnsi="Arial"/>
                <w:b/>
              </w:rPr>
              <w:t>6</w:t>
            </w:r>
            <w:r>
              <w:rPr>
                <w:rStyle w:val="Strong"/>
                <w:rFonts w:ascii="Arial" w:hAnsi="Arial"/>
                <w:b/>
              </w:rPr>
              <w:t>.</w:t>
            </w:r>
            <w:r w:rsidRPr="00B67041">
              <w:rPr>
                <w:rFonts w:ascii="Arial" w:hAnsi="Arial"/>
                <w:b w:val="0"/>
              </w:rPr>
              <w:t xml:space="preserve"> “Activity: Processing a Deposit, Cont.”</w:t>
            </w:r>
          </w:p>
        </w:tc>
      </w:tr>
      <w:tr w:rsidR="00254832" w:rsidRPr="00B67041" w14:paraId="126D7F9E" w14:textId="77777777" w:rsidTr="007C323A">
        <w:trPr>
          <w:jc w:val="center"/>
        </w:trPr>
        <w:tc>
          <w:tcPr>
            <w:tcW w:w="3326" w:type="dxa"/>
            <w:tcBorders>
              <w:right w:val="dashSmallGap" w:sz="4" w:space="0" w:color="auto"/>
            </w:tcBorders>
          </w:tcPr>
          <w:p w14:paraId="18B1A2C6" w14:textId="77777777" w:rsidR="00254832" w:rsidRPr="00B67041" w:rsidRDefault="00254832" w:rsidP="007C323A">
            <w:pPr>
              <w:keepNext/>
              <w:rPr>
                <w:b/>
              </w:rPr>
            </w:pPr>
            <w:r w:rsidRPr="00B67041">
              <w:rPr>
                <w:b/>
              </w:rPr>
              <w:lastRenderedPageBreak/>
              <w:t>Activity: Processing a Deposit, Cont.</w:t>
            </w:r>
          </w:p>
          <w:p w14:paraId="71BE417F" w14:textId="77777777" w:rsidR="00254832" w:rsidRPr="00B67041" w:rsidRDefault="00254832" w:rsidP="007C323A">
            <w:pPr>
              <w:keepNext/>
              <w:rPr>
                <w:b/>
              </w:rPr>
            </w:pPr>
            <w:r w:rsidRPr="00B67041">
              <w:rPr>
                <w:b/>
              </w:rPr>
              <w:t>DIRECTIONS: Part 1: Demonstration, Cont.</w:t>
            </w:r>
          </w:p>
          <w:p w14:paraId="2AE38E7D" w14:textId="77777777" w:rsidR="00254832" w:rsidRPr="00B67041" w:rsidRDefault="00254832" w:rsidP="003D569C">
            <w:pPr>
              <w:keepNext/>
              <w:numPr>
                <w:ilvl w:val="0"/>
                <w:numId w:val="45"/>
              </w:numPr>
              <w:tabs>
                <w:tab w:val="clear" w:pos="720"/>
              </w:tabs>
              <w:ind w:left="335"/>
            </w:pPr>
            <w:r w:rsidRPr="00B67041">
              <w:t>Observe the demonstration.</w:t>
            </w:r>
          </w:p>
          <w:p w14:paraId="76DE13DE" w14:textId="77777777" w:rsidR="00254832" w:rsidRPr="00B67041" w:rsidRDefault="00254832" w:rsidP="003D569C">
            <w:pPr>
              <w:keepNext/>
              <w:numPr>
                <w:ilvl w:val="0"/>
                <w:numId w:val="45"/>
              </w:numPr>
              <w:tabs>
                <w:tab w:val="clear" w:pos="720"/>
              </w:tabs>
              <w:ind w:left="335"/>
            </w:pPr>
            <w:r w:rsidRPr="00B67041">
              <w:t>Record the results of the demonstration in the “Station” section of the document: “Job Aid: Processing a Deposit”.</w:t>
            </w:r>
          </w:p>
          <w:p w14:paraId="40AD3046" w14:textId="77777777" w:rsidR="00254832" w:rsidRDefault="00254832" w:rsidP="003D569C">
            <w:pPr>
              <w:keepNext/>
              <w:numPr>
                <w:ilvl w:val="0"/>
                <w:numId w:val="45"/>
              </w:numPr>
              <w:tabs>
                <w:tab w:val="clear" w:pos="720"/>
              </w:tabs>
              <w:ind w:left="335"/>
            </w:pPr>
            <w:r w:rsidRPr="00B67041">
              <w:t>Be sure to use full sentences and identify acronyms.</w:t>
            </w:r>
          </w:p>
          <w:p w14:paraId="4F21B463" w14:textId="77777777" w:rsidR="00254832" w:rsidRDefault="00254832" w:rsidP="003D569C">
            <w:pPr>
              <w:numPr>
                <w:ilvl w:val="0"/>
                <w:numId w:val="45"/>
              </w:numPr>
              <w:tabs>
                <w:tab w:val="clear" w:pos="720"/>
              </w:tabs>
              <w:ind w:left="335"/>
            </w:pPr>
            <w:r w:rsidRPr="00B67041">
              <w:t>Time allotted: 20 minutes</w:t>
            </w:r>
          </w:p>
          <w:p w14:paraId="5B121454" w14:textId="77777777" w:rsidR="00254832" w:rsidRPr="006D045C" w:rsidRDefault="00254832" w:rsidP="003D569C">
            <w:pPr>
              <w:numPr>
                <w:ilvl w:val="1"/>
                <w:numId w:val="61"/>
              </w:numPr>
              <w:ind w:left="720"/>
            </w:pPr>
            <w:r w:rsidRPr="006D045C">
              <w:t xml:space="preserve">15 minutes: </w:t>
            </w:r>
          </w:p>
          <w:p w14:paraId="5FA2B69A" w14:textId="77777777" w:rsidR="00254832" w:rsidRPr="006D045C" w:rsidRDefault="00254832" w:rsidP="003D569C">
            <w:pPr>
              <w:numPr>
                <w:ilvl w:val="2"/>
                <w:numId w:val="61"/>
              </w:numPr>
              <w:ind w:left="1080"/>
            </w:pPr>
            <w:r w:rsidRPr="006D045C">
              <w:t>Demonstration by instructor</w:t>
            </w:r>
          </w:p>
          <w:p w14:paraId="004414DB" w14:textId="77777777" w:rsidR="00254832" w:rsidRPr="006D045C" w:rsidRDefault="00254832" w:rsidP="003D569C">
            <w:pPr>
              <w:numPr>
                <w:ilvl w:val="2"/>
                <w:numId w:val="61"/>
              </w:numPr>
              <w:ind w:left="1080"/>
            </w:pPr>
            <w:r w:rsidRPr="006D045C">
              <w:t xml:space="preserve">Recording of conversion by participants  </w:t>
            </w:r>
          </w:p>
          <w:p w14:paraId="4EE0C00B" w14:textId="77777777" w:rsidR="00254832" w:rsidRPr="006D045C" w:rsidRDefault="00254832" w:rsidP="003D569C">
            <w:pPr>
              <w:numPr>
                <w:ilvl w:val="2"/>
                <w:numId w:val="61"/>
              </w:numPr>
              <w:ind w:left="1080"/>
            </w:pPr>
            <w:r w:rsidRPr="006D045C">
              <w:t>Questions and class discussion</w:t>
            </w:r>
          </w:p>
          <w:p w14:paraId="1F343F77" w14:textId="77777777" w:rsidR="00254832" w:rsidRPr="00B67041" w:rsidRDefault="00254832" w:rsidP="003D569C">
            <w:pPr>
              <w:numPr>
                <w:ilvl w:val="1"/>
                <w:numId w:val="61"/>
              </w:numPr>
              <w:ind w:left="720"/>
            </w:pPr>
            <w:r w:rsidRPr="00A02A49">
              <w:t>5 minutes: Questions about proceeding with Part 2</w:t>
            </w:r>
          </w:p>
        </w:tc>
        <w:tc>
          <w:tcPr>
            <w:tcW w:w="5976" w:type="dxa"/>
            <w:tcBorders>
              <w:left w:val="dashSmallGap" w:sz="4" w:space="0" w:color="auto"/>
            </w:tcBorders>
          </w:tcPr>
          <w:p w14:paraId="32737573" w14:textId="10A3D56A" w:rsidR="00254832" w:rsidRPr="008F0345" w:rsidRDefault="00254832" w:rsidP="007C323A">
            <w:pPr>
              <w:pStyle w:val="VBAILTBodyStrong"/>
              <w:keepNext/>
              <w:spacing w:before="0" w:after="0" w:line="240" w:lineRule="auto"/>
              <w:rPr>
                <w:rStyle w:val="Strong"/>
                <w:rFonts w:ascii="Arial" w:hAnsi="Arial"/>
                <w:bCs w:val="0"/>
              </w:rPr>
            </w:pPr>
            <w:r w:rsidRPr="002769BB">
              <w:rPr>
                <w:rStyle w:val="Strong"/>
                <w:rFonts w:ascii="Arial" w:hAnsi="Arial"/>
              </w:rPr>
              <w:t>Slide</w:t>
            </w:r>
            <w:r w:rsidRPr="00B67041">
              <w:rPr>
                <w:rFonts w:ascii="Arial" w:hAnsi="Arial"/>
                <w:b w:val="0"/>
              </w:rPr>
              <w:t xml:space="preserve"> </w:t>
            </w:r>
            <w:r>
              <w:rPr>
                <w:rStyle w:val="Strong"/>
                <w:rFonts w:ascii="Arial" w:hAnsi="Arial"/>
                <w:b/>
              </w:rPr>
              <w:t>2</w:t>
            </w:r>
            <w:r w:rsidR="00DB5EBD">
              <w:rPr>
                <w:rStyle w:val="Strong"/>
                <w:rFonts w:ascii="Arial" w:hAnsi="Arial"/>
                <w:b/>
              </w:rPr>
              <w:t>7</w:t>
            </w:r>
            <w:r>
              <w:rPr>
                <w:rStyle w:val="Strong"/>
                <w:rFonts w:ascii="Arial" w:hAnsi="Arial"/>
                <w:b/>
              </w:rPr>
              <w:t>.</w:t>
            </w:r>
            <w:r w:rsidRPr="00B67041">
              <w:rPr>
                <w:rFonts w:ascii="Arial" w:hAnsi="Arial"/>
                <w:b w:val="0"/>
              </w:rPr>
              <w:t xml:space="preserve"> “Activity: Processing a Deposit, Cont.”</w:t>
            </w:r>
          </w:p>
        </w:tc>
      </w:tr>
      <w:tr w:rsidR="00254832" w:rsidRPr="00B67041" w14:paraId="266BE2B2" w14:textId="77777777" w:rsidTr="007C323A">
        <w:trPr>
          <w:jc w:val="center"/>
        </w:trPr>
        <w:tc>
          <w:tcPr>
            <w:tcW w:w="3326" w:type="dxa"/>
            <w:tcBorders>
              <w:right w:val="dashSmallGap" w:sz="4" w:space="0" w:color="auto"/>
            </w:tcBorders>
          </w:tcPr>
          <w:p w14:paraId="0DC584C7" w14:textId="77777777" w:rsidR="00254832" w:rsidRPr="00B67041" w:rsidRDefault="00254832" w:rsidP="007C323A">
            <w:pPr>
              <w:rPr>
                <w:b/>
              </w:rPr>
            </w:pPr>
            <w:r w:rsidRPr="00B67041">
              <w:rPr>
                <w:b/>
              </w:rPr>
              <w:t>Activity: Processing a Deposit, Cont.</w:t>
            </w:r>
          </w:p>
          <w:p w14:paraId="6D83787E" w14:textId="77777777" w:rsidR="00254832" w:rsidRPr="00B67041" w:rsidRDefault="00254832" w:rsidP="007C323A">
            <w:pPr>
              <w:pStyle w:val="VBAILTBody"/>
              <w:keepNext/>
              <w:spacing w:before="0" w:after="0" w:line="240" w:lineRule="auto"/>
              <w:rPr>
                <w:rFonts w:ascii="Arial" w:hAnsi="Arial"/>
                <w:b/>
                <w:bCs/>
              </w:rPr>
            </w:pPr>
            <w:r w:rsidRPr="00B67041">
              <w:rPr>
                <w:rFonts w:ascii="Arial" w:hAnsi="Arial"/>
                <w:b/>
                <w:bCs/>
              </w:rPr>
              <w:t>Processing a Deposit</w:t>
            </w:r>
          </w:p>
          <w:p w14:paraId="67B26E6F" w14:textId="77777777" w:rsidR="00254832" w:rsidRPr="00B67041" w:rsidRDefault="00254832" w:rsidP="007C323A">
            <w:pPr>
              <w:pStyle w:val="VBAILTBody"/>
              <w:keepNext/>
              <w:spacing w:before="0" w:after="0" w:line="240" w:lineRule="auto"/>
              <w:rPr>
                <w:rFonts w:ascii="Arial" w:hAnsi="Arial"/>
                <w:b/>
                <w:bCs/>
              </w:rPr>
            </w:pPr>
            <w:r w:rsidRPr="00B67041">
              <w:rPr>
                <w:rFonts w:ascii="Arial" w:hAnsi="Arial"/>
                <w:b/>
                <w:bCs/>
              </w:rPr>
              <w:t>Station</w:t>
            </w:r>
          </w:p>
          <w:p w14:paraId="4343917C" w14:textId="77777777" w:rsidR="00254832" w:rsidRPr="00B67041" w:rsidRDefault="00254832" w:rsidP="007C323A">
            <w:pPr>
              <w:pStyle w:val="VBAILTBody"/>
              <w:keepNext/>
              <w:spacing w:before="0" w:after="0" w:line="240" w:lineRule="auto"/>
              <w:rPr>
                <w:rFonts w:ascii="Arial" w:hAnsi="Arial"/>
                <w:b/>
                <w:bCs/>
              </w:rPr>
            </w:pPr>
            <w:r w:rsidRPr="00B67041">
              <w:rPr>
                <w:rFonts w:ascii="Arial" w:hAnsi="Arial"/>
                <w:b/>
                <w:bCs/>
              </w:rPr>
              <w:t>Treasury</w:t>
            </w:r>
          </w:p>
          <w:p w14:paraId="123110E0" w14:textId="77777777" w:rsidR="00254832" w:rsidRPr="00B67041" w:rsidRDefault="00254832" w:rsidP="007C323A">
            <w:pPr>
              <w:pStyle w:val="VBAILTBody"/>
              <w:keepNext/>
              <w:spacing w:before="0" w:after="0" w:line="240" w:lineRule="auto"/>
              <w:rPr>
                <w:rFonts w:ascii="Arial" w:hAnsi="Arial"/>
                <w:b/>
                <w:bCs/>
              </w:rPr>
            </w:pPr>
            <w:r w:rsidRPr="00B67041">
              <w:rPr>
                <w:rFonts w:ascii="Arial" w:hAnsi="Arial"/>
                <w:b/>
                <w:bCs/>
              </w:rPr>
              <w:t>Systems/Centers</w:t>
            </w:r>
          </w:p>
          <w:p w14:paraId="7F611825" w14:textId="77777777" w:rsidR="00254832" w:rsidRPr="00B67041" w:rsidRDefault="00254832" w:rsidP="007C323A">
            <w:pPr>
              <w:pStyle w:val="VBAILTBody"/>
              <w:keepNext/>
              <w:spacing w:before="0" w:after="0"/>
              <w:ind w:left="360"/>
              <w:rPr>
                <w:rFonts w:ascii="Arial" w:hAnsi="Arial"/>
                <w:b/>
                <w:bCs/>
              </w:rPr>
            </w:pPr>
            <w:r w:rsidRPr="00B67041">
              <w:rPr>
                <w:rFonts w:ascii="Arial" w:hAnsi="Arial"/>
                <w:b/>
                <w:bCs/>
                <w:u w:val="single"/>
              </w:rPr>
              <w:t>CAATS</w:t>
            </w:r>
            <w:r w:rsidRPr="00B67041">
              <w:rPr>
                <w:rFonts w:ascii="Arial" w:hAnsi="Arial"/>
                <w:b/>
                <w:bCs/>
              </w:rPr>
              <w:t xml:space="preserve"> </w:t>
            </w:r>
          </w:p>
          <w:p w14:paraId="4AE83B2D" w14:textId="77777777" w:rsidR="00254832" w:rsidRPr="00B67041" w:rsidRDefault="00254832" w:rsidP="007C323A">
            <w:pPr>
              <w:pStyle w:val="VBAILTBody"/>
              <w:keepNext/>
              <w:spacing w:before="0" w:after="0"/>
              <w:ind w:left="360"/>
              <w:rPr>
                <w:rFonts w:ascii="Arial" w:hAnsi="Arial"/>
                <w:b/>
                <w:bCs/>
                <w:u w:val="single"/>
              </w:rPr>
            </w:pPr>
            <w:r w:rsidRPr="00B67041">
              <w:rPr>
                <w:rFonts w:ascii="Arial" w:hAnsi="Arial"/>
                <w:b/>
                <w:bCs/>
                <w:u w:val="single"/>
              </w:rPr>
              <w:t>FMS</w:t>
            </w:r>
          </w:p>
          <w:p w14:paraId="4A331160" w14:textId="77777777" w:rsidR="00254832" w:rsidRPr="00B67041" w:rsidRDefault="00254832" w:rsidP="007C323A">
            <w:pPr>
              <w:pStyle w:val="VBAILTBody"/>
              <w:keepNext/>
              <w:spacing w:before="0" w:after="0"/>
              <w:ind w:left="360"/>
              <w:rPr>
                <w:rFonts w:ascii="Arial" w:hAnsi="Arial"/>
                <w:b/>
                <w:bCs/>
              </w:rPr>
            </w:pPr>
            <w:r w:rsidRPr="00B67041">
              <w:rPr>
                <w:rFonts w:ascii="Arial" w:hAnsi="Arial"/>
                <w:b/>
                <w:bCs/>
                <w:u w:val="single"/>
              </w:rPr>
              <w:t>FSC</w:t>
            </w:r>
          </w:p>
        </w:tc>
        <w:tc>
          <w:tcPr>
            <w:tcW w:w="5976" w:type="dxa"/>
            <w:tcBorders>
              <w:left w:val="dashSmallGap" w:sz="4" w:space="0" w:color="auto"/>
            </w:tcBorders>
          </w:tcPr>
          <w:p w14:paraId="242E7C86" w14:textId="2111E4AE" w:rsidR="00254832" w:rsidRPr="008F0345" w:rsidRDefault="00254832" w:rsidP="007C323A">
            <w:pPr>
              <w:pStyle w:val="VBAILTBodyStrong"/>
              <w:spacing w:before="0" w:after="0" w:line="240" w:lineRule="auto"/>
              <w:rPr>
                <w:rStyle w:val="Strong"/>
                <w:rFonts w:ascii="Arial" w:hAnsi="Arial"/>
                <w:bCs w:val="0"/>
              </w:rPr>
            </w:pPr>
            <w:r w:rsidRPr="002769BB">
              <w:rPr>
                <w:rStyle w:val="Strong"/>
                <w:rFonts w:ascii="Arial" w:hAnsi="Arial"/>
              </w:rPr>
              <w:t>Slide</w:t>
            </w:r>
            <w:r w:rsidRPr="00B67041">
              <w:rPr>
                <w:rFonts w:ascii="Arial" w:hAnsi="Arial"/>
                <w:b w:val="0"/>
              </w:rPr>
              <w:t xml:space="preserve"> </w:t>
            </w:r>
            <w:r>
              <w:rPr>
                <w:rStyle w:val="Strong"/>
                <w:rFonts w:ascii="Arial" w:hAnsi="Arial"/>
                <w:b/>
              </w:rPr>
              <w:t>2</w:t>
            </w:r>
            <w:r w:rsidR="00DB5EBD">
              <w:rPr>
                <w:rStyle w:val="Strong"/>
                <w:rFonts w:ascii="Arial" w:hAnsi="Arial"/>
                <w:b/>
              </w:rPr>
              <w:t>8</w:t>
            </w:r>
            <w:r>
              <w:rPr>
                <w:rStyle w:val="Strong"/>
                <w:rFonts w:ascii="Arial" w:hAnsi="Arial"/>
                <w:b/>
              </w:rPr>
              <w:t>.</w:t>
            </w:r>
            <w:r w:rsidRPr="00B67041">
              <w:rPr>
                <w:rFonts w:ascii="Arial" w:hAnsi="Arial"/>
                <w:b w:val="0"/>
              </w:rPr>
              <w:t xml:space="preserve"> “Activity: Processing a Deposit, Cont.”</w:t>
            </w:r>
          </w:p>
        </w:tc>
      </w:tr>
      <w:tr w:rsidR="00254832" w:rsidRPr="00B67041" w14:paraId="3F9BD0F1" w14:textId="77777777" w:rsidTr="007C323A">
        <w:trPr>
          <w:jc w:val="center"/>
        </w:trPr>
        <w:tc>
          <w:tcPr>
            <w:tcW w:w="3326" w:type="dxa"/>
            <w:tcBorders>
              <w:right w:val="dashSmallGap" w:sz="4" w:space="0" w:color="auto"/>
            </w:tcBorders>
          </w:tcPr>
          <w:p w14:paraId="13E47B1E" w14:textId="77777777" w:rsidR="00254832" w:rsidRPr="00DB4CA7" w:rsidRDefault="00254832" w:rsidP="007C323A">
            <w:pPr>
              <w:keepNext/>
              <w:rPr>
                <w:b/>
              </w:rPr>
            </w:pPr>
            <w:r w:rsidRPr="00DB4CA7">
              <w:rPr>
                <w:b/>
                <w:bCs/>
              </w:rPr>
              <w:lastRenderedPageBreak/>
              <w:t>Demonstration – Solution</w:t>
            </w:r>
          </w:p>
          <w:p w14:paraId="3F53E712" w14:textId="77777777" w:rsidR="00254832" w:rsidRPr="00B67041" w:rsidRDefault="00254832" w:rsidP="007C323A">
            <w:pPr>
              <w:keepNext/>
              <w:rPr>
                <w:b/>
              </w:rPr>
            </w:pPr>
            <w:r w:rsidRPr="00DB4CA7">
              <w:rPr>
                <w:b/>
                <w:bCs/>
              </w:rPr>
              <w:t xml:space="preserve">Deposit Flowchart: </w:t>
            </w:r>
            <w:r w:rsidRPr="00DB4CA7">
              <w:rPr>
                <w:b/>
                <w:bCs/>
              </w:rPr>
              <w:br/>
              <w:t>“Station” Excerpt</w:t>
            </w:r>
          </w:p>
        </w:tc>
        <w:tc>
          <w:tcPr>
            <w:tcW w:w="5976" w:type="dxa"/>
            <w:tcBorders>
              <w:left w:val="dashSmallGap" w:sz="4" w:space="0" w:color="auto"/>
            </w:tcBorders>
          </w:tcPr>
          <w:p w14:paraId="10D467B9" w14:textId="04D58306" w:rsidR="00254832" w:rsidRPr="008F0345" w:rsidRDefault="00254832" w:rsidP="007C323A">
            <w:pPr>
              <w:pStyle w:val="VBAILTBodyStrong"/>
              <w:keepNext/>
              <w:spacing w:before="0" w:after="0" w:line="240" w:lineRule="auto"/>
              <w:rPr>
                <w:rStyle w:val="Strong"/>
                <w:rFonts w:ascii="Arial" w:hAnsi="Arial"/>
                <w:bCs w:val="0"/>
              </w:rPr>
            </w:pPr>
            <w:r w:rsidRPr="002769BB">
              <w:rPr>
                <w:rStyle w:val="Strong"/>
                <w:rFonts w:ascii="Arial" w:hAnsi="Arial"/>
              </w:rPr>
              <w:t>Slide</w:t>
            </w:r>
            <w:r w:rsidRPr="00B67041">
              <w:rPr>
                <w:rFonts w:ascii="Arial" w:hAnsi="Arial"/>
                <w:b w:val="0"/>
              </w:rPr>
              <w:t xml:space="preserve"> </w:t>
            </w:r>
            <w:r>
              <w:rPr>
                <w:rStyle w:val="Strong"/>
                <w:rFonts w:ascii="Arial" w:hAnsi="Arial"/>
                <w:b/>
              </w:rPr>
              <w:t>2</w:t>
            </w:r>
            <w:r w:rsidR="00DB5EBD">
              <w:rPr>
                <w:rStyle w:val="Strong"/>
                <w:rFonts w:ascii="Arial" w:hAnsi="Arial"/>
                <w:b/>
              </w:rPr>
              <w:t>9</w:t>
            </w:r>
            <w:r>
              <w:rPr>
                <w:rStyle w:val="Strong"/>
                <w:rFonts w:ascii="Arial" w:hAnsi="Arial"/>
                <w:b/>
              </w:rPr>
              <w:t>.</w:t>
            </w:r>
            <w:r w:rsidRPr="00B67041">
              <w:rPr>
                <w:rFonts w:ascii="Arial" w:hAnsi="Arial"/>
                <w:b w:val="0"/>
              </w:rPr>
              <w:t xml:space="preserve"> “Activity: Processing a Deposit, Cont.”</w:t>
            </w:r>
          </w:p>
        </w:tc>
      </w:tr>
      <w:tr w:rsidR="00254832" w:rsidRPr="00B67041" w14:paraId="093747AF" w14:textId="77777777" w:rsidTr="007C323A">
        <w:trPr>
          <w:jc w:val="center"/>
        </w:trPr>
        <w:tc>
          <w:tcPr>
            <w:tcW w:w="3326" w:type="dxa"/>
            <w:tcBorders>
              <w:right w:val="dashSmallGap" w:sz="4" w:space="0" w:color="auto"/>
            </w:tcBorders>
          </w:tcPr>
          <w:p w14:paraId="57AB71E2" w14:textId="77777777" w:rsidR="00254832" w:rsidRPr="00B67041" w:rsidRDefault="00254832" w:rsidP="007C323A">
            <w:pPr>
              <w:keepNext/>
              <w:rPr>
                <w:b/>
              </w:rPr>
            </w:pPr>
            <w:r w:rsidRPr="00B67041">
              <w:rPr>
                <w:b/>
              </w:rPr>
              <w:t>Activity: Processing a Deposit, Cont.</w:t>
            </w:r>
          </w:p>
          <w:p w14:paraId="673CDE1D" w14:textId="77777777" w:rsidR="00254832" w:rsidRPr="00B67041" w:rsidRDefault="00254832" w:rsidP="007C323A">
            <w:pPr>
              <w:keepNext/>
              <w:rPr>
                <w:b/>
              </w:rPr>
            </w:pPr>
            <w:r w:rsidRPr="00B67041">
              <w:rPr>
                <w:b/>
              </w:rPr>
              <w:t>DIRECTIONS: Part 2: Participant Activity</w:t>
            </w:r>
          </w:p>
          <w:p w14:paraId="2521F7C5" w14:textId="77777777" w:rsidR="00254832" w:rsidRPr="00B67041" w:rsidRDefault="00254832" w:rsidP="003D569C">
            <w:pPr>
              <w:keepNext/>
              <w:numPr>
                <w:ilvl w:val="0"/>
                <w:numId w:val="45"/>
              </w:numPr>
              <w:tabs>
                <w:tab w:val="clear" w:pos="720"/>
              </w:tabs>
              <w:ind w:left="335"/>
            </w:pPr>
            <w:r w:rsidRPr="00B67041">
              <w:t xml:space="preserve">Working individually, complete the portion of the flowchart-to-narrative-description conversion assigned to you by the instructor, using the content presented in this class as a resource. </w:t>
            </w:r>
          </w:p>
          <w:p w14:paraId="232B165D" w14:textId="77777777" w:rsidR="00254832" w:rsidRPr="00DB4CA7" w:rsidRDefault="00254832" w:rsidP="003D569C">
            <w:pPr>
              <w:keepNext/>
              <w:numPr>
                <w:ilvl w:val="0"/>
                <w:numId w:val="45"/>
              </w:numPr>
              <w:tabs>
                <w:tab w:val="clear" w:pos="720"/>
              </w:tabs>
              <w:ind w:left="335"/>
            </w:pPr>
            <w:r w:rsidRPr="00DB4CA7">
              <w:rPr>
                <w:b/>
                <w:bCs/>
                <w:u w:val="single"/>
              </w:rPr>
              <w:t>Task Assignment</w:t>
            </w:r>
          </w:p>
          <w:p w14:paraId="4705A070" w14:textId="77777777" w:rsidR="00254832" w:rsidRPr="00DB4CA7" w:rsidRDefault="00254832" w:rsidP="003D569C">
            <w:pPr>
              <w:keepNext/>
              <w:numPr>
                <w:ilvl w:val="1"/>
                <w:numId w:val="62"/>
              </w:numPr>
              <w:ind w:left="720"/>
            </w:pPr>
            <w:r w:rsidRPr="00DB4CA7">
              <w:t xml:space="preserve">A – M: Treasury  </w:t>
            </w:r>
          </w:p>
          <w:p w14:paraId="3DE8BA6F" w14:textId="77777777" w:rsidR="00254832" w:rsidRPr="00B67041" w:rsidRDefault="00254832" w:rsidP="003D569C">
            <w:pPr>
              <w:keepNext/>
              <w:numPr>
                <w:ilvl w:val="1"/>
                <w:numId w:val="62"/>
              </w:numPr>
              <w:ind w:left="720"/>
            </w:pPr>
            <w:r w:rsidRPr="00DB4CA7">
              <w:t>N – Z: Systems/</w:t>
            </w:r>
            <w:r>
              <w:t xml:space="preserve"> </w:t>
            </w:r>
            <w:r w:rsidRPr="00DB4CA7">
              <w:t>Centers</w:t>
            </w:r>
          </w:p>
        </w:tc>
        <w:tc>
          <w:tcPr>
            <w:tcW w:w="5976" w:type="dxa"/>
            <w:tcBorders>
              <w:left w:val="dashSmallGap" w:sz="4" w:space="0" w:color="auto"/>
            </w:tcBorders>
          </w:tcPr>
          <w:p w14:paraId="244514AF" w14:textId="3274465E" w:rsidR="00254832" w:rsidRPr="008F0345" w:rsidRDefault="00254832" w:rsidP="007C323A">
            <w:pPr>
              <w:pStyle w:val="VBAILTBodyStrong"/>
              <w:keepNext/>
              <w:spacing w:before="0" w:after="0" w:line="240" w:lineRule="auto"/>
              <w:rPr>
                <w:rStyle w:val="Strong"/>
                <w:rFonts w:ascii="Arial" w:hAnsi="Arial"/>
                <w:bCs w:val="0"/>
              </w:rPr>
            </w:pPr>
            <w:r w:rsidRPr="002769BB">
              <w:rPr>
                <w:rStyle w:val="Strong"/>
                <w:rFonts w:ascii="Arial" w:hAnsi="Arial"/>
              </w:rPr>
              <w:t>Slide</w:t>
            </w:r>
            <w:r w:rsidRPr="00B67041">
              <w:rPr>
                <w:rFonts w:ascii="Arial" w:hAnsi="Arial"/>
                <w:b w:val="0"/>
              </w:rPr>
              <w:t xml:space="preserve"> </w:t>
            </w:r>
            <w:r w:rsidR="00DB5EBD">
              <w:rPr>
                <w:rStyle w:val="Strong"/>
                <w:rFonts w:ascii="Arial" w:hAnsi="Arial"/>
                <w:b/>
              </w:rPr>
              <w:t>30</w:t>
            </w:r>
            <w:r>
              <w:rPr>
                <w:rStyle w:val="Strong"/>
                <w:rFonts w:ascii="Arial" w:hAnsi="Arial"/>
                <w:b/>
              </w:rPr>
              <w:t>.</w:t>
            </w:r>
            <w:r w:rsidRPr="00B67041">
              <w:rPr>
                <w:rFonts w:ascii="Arial" w:hAnsi="Arial"/>
                <w:b w:val="0"/>
              </w:rPr>
              <w:t xml:space="preserve"> “Activity: Processing a Deposit, Cont.”</w:t>
            </w:r>
          </w:p>
        </w:tc>
      </w:tr>
      <w:tr w:rsidR="00254832" w:rsidRPr="00B67041" w14:paraId="7914815B" w14:textId="77777777" w:rsidTr="007C323A">
        <w:trPr>
          <w:jc w:val="center"/>
        </w:trPr>
        <w:tc>
          <w:tcPr>
            <w:tcW w:w="3326" w:type="dxa"/>
            <w:tcBorders>
              <w:right w:val="dashSmallGap" w:sz="4" w:space="0" w:color="auto"/>
            </w:tcBorders>
          </w:tcPr>
          <w:p w14:paraId="28C5AA57" w14:textId="77777777" w:rsidR="00254832" w:rsidRPr="00B67041" w:rsidRDefault="00254832" w:rsidP="007C323A">
            <w:pPr>
              <w:keepNext/>
              <w:rPr>
                <w:b/>
              </w:rPr>
            </w:pPr>
            <w:r w:rsidRPr="00B67041">
              <w:rPr>
                <w:b/>
              </w:rPr>
              <w:t>Activity: Processing a Deposit, Cont.</w:t>
            </w:r>
          </w:p>
          <w:p w14:paraId="42249410" w14:textId="77777777" w:rsidR="00254832" w:rsidRPr="00B67041" w:rsidRDefault="00254832" w:rsidP="007C323A">
            <w:pPr>
              <w:keepNext/>
              <w:rPr>
                <w:b/>
              </w:rPr>
            </w:pPr>
            <w:r w:rsidRPr="00B67041">
              <w:rPr>
                <w:b/>
              </w:rPr>
              <w:t>DIRECTIONS: Part 2: Participant Activity, Cont.</w:t>
            </w:r>
          </w:p>
          <w:p w14:paraId="1050F618" w14:textId="77777777" w:rsidR="00254832" w:rsidRPr="00B67041" w:rsidRDefault="00254832" w:rsidP="003D569C">
            <w:pPr>
              <w:keepNext/>
              <w:numPr>
                <w:ilvl w:val="0"/>
                <w:numId w:val="45"/>
              </w:numPr>
              <w:tabs>
                <w:tab w:val="clear" w:pos="720"/>
              </w:tabs>
              <w:ind w:left="335"/>
            </w:pPr>
            <w:r w:rsidRPr="00B67041">
              <w:t xml:space="preserve">Use the chat feature to ask the instructor any questions you may have. </w:t>
            </w:r>
          </w:p>
          <w:p w14:paraId="0CFDA6C0" w14:textId="77777777" w:rsidR="00254832" w:rsidRDefault="00254832" w:rsidP="003D569C">
            <w:pPr>
              <w:keepNext/>
              <w:numPr>
                <w:ilvl w:val="0"/>
                <w:numId w:val="45"/>
              </w:numPr>
              <w:tabs>
                <w:tab w:val="clear" w:pos="720"/>
              </w:tabs>
              <w:ind w:left="335"/>
            </w:pPr>
            <w:r w:rsidRPr="00B67041">
              <w:t>Be prepared to participate in a class discussion and to share your results.</w:t>
            </w:r>
          </w:p>
          <w:p w14:paraId="79F2D7C8" w14:textId="77777777" w:rsidR="00254832" w:rsidRPr="00B67041" w:rsidRDefault="00254832" w:rsidP="003D569C">
            <w:pPr>
              <w:keepNext/>
              <w:numPr>
                <w:ilvl w:val="0"/>
                <w:numId w:val="45"/>
              </w:numPr>
              <w:tabs>
                <w:tab w:val="clear" w:pos="720"/>
              </w:tabs>
              <w:ind w:left="335"/>
            </w:pPr>
            <w:r w:rsidRPr="00B67041">
              <w:t xml:space="preserve">Time allotted: 25 minutes </w:t>
            </w:r>
          </w:p>
          <w:p w14:paraId="744D1129" w14:textId="77777777" w:rsidR="00254832" w:rsidRPr="00B67041" w:rsidRDefault="00254832" w:rsidP="003D569C">
            <w:pPr>
              <w:keepNext/>
              <w:numPr>
                <w:ilvl w:val="2"/>
                <w:numId w:val="51"/>
              </w:numPr>
              <w:tabs>
                <w:tab w:val="num" w:pos="1440"/>
              </w:tabs>
              <w:ind w:left="720"/>
            </w:pPr>
            <w:r w:rsidRPr="00B67041">
              <w:t>1</w:t>
            </w:r>
            <w:r>
              <w:t>5</w:t>
            </w:r>
            <w:r w:rsidRPr="00B67041">
              <w:t xml:space="preserve"> minutes: Completion of flowchart-to-narrative-description conversion</w:t>
            </w:r>
          </w:p>
          <w:p w14:paraId="4B983553" w14:textId="77777777" w:rsidR="00254832" w:rsidRPr="00DB4CA7" w:rsidRDefault="00254832" w:rsidP="003D569C">
            <w:pPr>
              <w:keepNext/>
              <w:numPr>
                <w:ilvl w:val="2"/>
                <w:numId w:val="51"/>
              </w:numPr>
              <w:tabs>
                <w:tab w:val="num" w:pos="1440"/>
              </w:tabs>
              <w:ind w:left="720"/>
              <w:rPr>
                <w:b/>
              </w:rPr>
            </w:pPr>
            <w:r w:rsidRPr="00B67041">
              <w:t>1</w:t>
            </w:r>
            <w:r>
              <w:t>0</w:t>
            </w:r>
            <w:r w:rsidRPr="00B67041">
              <w:t xml:space="preserve"> minutes: Class discussion</w:t>
            </w:r>
          </w:p>
        </w:tc>
        <w:tc>
          <w:tcPr>
            <w:tcW w:w="5976" w:type="dxa"/>
            <w:tcBorders>
              <w:left w:val="dashSmallGap" w:sz="4" w:space="0" w:color="auto"/>
            </w:tcBorders>
          </w:tcPr>
          <w:p w14:paraId="29428C7E" w14:textId="6BB5A46A" w:rsidR="00254832" w:rsidRPr="008F0345" w:rsidRDefault="00254832" w:rsidP="007C323A">
            <w:pPr>
              <w:pStyle w:val="VBAILTBodyStrong"/>
              <w:keepNext/>
              <w:spacing w:before="0" w:after="0" w:line="240" w:lineRule="auto"/>
              <w:rPr>
                <w:rStyle w:val="Strong"/>
                <w:rFonts w:ascii="Arial" w:hAnsi="Arial"/>
                <w:bCs w:val="0"/>
              </w:rPr>
            </w:pPr>
            <w:r w:rsidRPr="002769BB">
              <w:rPr>
                <w:rStyle w:val="Strong"/>
                <w:rFonts w:ascii="Arial" w:hAnsi="Arial"/>
              </w:rPr>
              <w:t>Slide</w:t>
            </w:r>
            <w:r w:rsidRPr="00B67041">
              <w:rPr>
                <w:rFonts w:ascii="Arial" w:hAnsi="Arial"/>
                <w:b w:val="0"/>
              </w:rPr>
              <w:t xml:space="preserve"> </w:t>
            </w:r>
            <w:r w:rsidR="00DB5EBD">
              <w:rPr>
                <w:rStyle w:val="Strong"/>
                <w:rFonts w:ascii="Arial" w:hAnsi="Arial"/>
                <w:b/>
              </w:rPr>
              <w:t>31</w:t>
            </w:r>
            <w:r>
              <w:rPr>
                <w:rStyle w:val="Strong"/>
                <w:rFonts w:ascii="Arial" w:hAnsi="Arial"/>
                <w:b/>
              </w:rPr>
              <w:t>.</w:t>
            </w:r>
            <w:r w:rsidRPr="00B67041">
              <w:rPr>
                <w:rFonts w:ascii="Arial" w:hAnsi="Arial"/>
                <w:b w:val="0"/>
              </w:rPr>
              <w:t xml:space="preserve"> “Activity: Processing a Deposit, Cont.”</w:t>
            </w:r>
          </w:p>
        </w:tc>
      </w:tr>
      <w:tr w:rsidR="00254832" w:rsidRPr="00B67041" w14:paraId="7AF0CE2B" w14:textId="77777777" w:rsidTr="007C323A">
        <w:trPr>
          <w:jc w:val="center"/>
        </w:trPr>
        <w:tc>
          <w:tcPr>
            <w:tcW w:w="3326" w:type="dxa"/>
            <w:tcBorders>
              <w:right w:val="dashSmallGap" w:sz="4" w:space="0" w:color="auto"/>
            </w:tcBorders>
          </w:tcPr>
          <w:p w14:paraId="22B37A1E" w14:textId="77777777" w:rsidR="00254832" w:rsidRPr="00B67041" w:rsidRDefault="00254832" w:rsidP="007C323A">
            <w:pPr>
              <w:keepNext/>
              <w:rPr>
                <w:b/>
              </w:rPr>
            </w:pPr>
            <w:r w:rsidRPr="00B67041">
              <w:rPr>
                <w:b/>
              </w:rPr>
              <w:t>Activity: Processing a Deposit, Cont.</w:t>
            </w:r>
          </w:p>
          <w:p w14:paraId="5A60A6B1" w14:textId="77777777" w:rsidR="00254832" w:rsidRPr="00B67041" w:rsidRDefault="00254832" w:rsidP="007C323A">
            <w:pPr>
              <w:keepNext/>
              <w:rPr>
                <w:b/>
              </w:rPr>
            </w:pPr>
            <w:r w:rsidRPr="00B67041">
              <w:rPr>
                <w:b/>
              </w:rPr>
              <w:t>RESULTS:</w:t>
            </w:r>
          </w:p>
        </w:tc>
        <w:tc>
          <w:tcPr>
            <w:tcW w:w="5976" w:type="dxa"/>
            <w:tcBorders>
              <w:left w:val="dashSmallGap" w:sz="4" w:space="0" w:color="auto"/>
            </w:tcBorders>
          </w:tcPr>
          <w:p w14:paraId="48E7AD51" w14:textId="5D1131BB" w:rsidR="00254832" w:rsidRPr="008F0345" w:rsidRDefault="00254832" w:rsidP="007C323A">
            <w:pPr>
              <w:pStyle w:val="VBAILTBodyStrong"/>
              <w:keepNext/>
              <w:spacing w:before="0" w:after="0" w:line="240" w:lineRule="auto"/>
              <w:rPr>
                <w:rStyle w:val="Strong"/>
                <w:rFonts w:ascii="Arial" w:hAnsi="Arial"/>
                <w:bCs w:val="0"/>
              </w:rPr>
            </w:pPr>
            <w:r w:rsidRPr="002769BB">
              <w:rPr>
                <w:rStyle w:val="Strong"/>
                <w:rFonts w:ascii="Arial" w:hAnsi="Arial"/>
              </w:rPr>
              <w:t>Slide</w:t>
            </w:r>
            <w:r w:rsidRPr="00B67041">
              <w:rPr>
                <w:rFonts w:ascii="Arial" w:hAnsi="Arial"/>
                <w:b w:val="0"/>
              </w:rPr>
              <w:t xml:space="preserve"> </w:t>
            </w:r>
            <w:r>
              <w:rPr>
                <w:rStyle w:val="Strong"/>
                <w:rFonts w:ascii="Arial" w:hAnsi="Arial"/>
                <w:b/>
              </w:rPr>
              <w:t>3</w:t>
            </w:r>
            <w:r w:rsidR="00201961">
              <w:rPr>
                <w:rStyle w:val="Strong"/>
                <w:rFonts w:ascii="Arial" w:hAnsi="Arial"/>
                <w:b/>
              </w:rPr>
              <w:t>2</w:t>
            </w:r>
            <w:r>
              <w:rPr>
                <w:rStyle w:val="Strong"/>
                <w:rFonts w:ascii="Arial" w:hAnsi="Arial"/>
                <w:b/>
              </w:rPr>
              <w:t>.</w:t>
            </w:r>
            <w:r w:rsidRPr="00B67041">
              <w:rPr>
                <w:rFonts w:ascii="Arial" w:hAnsi="Arial"/>
                <w:b w:val="0"/>
              </w:rPr>
              <w:t xml:space="preserve"> “Activity: Processing a Deposit, Cont.”</w:t>
            </w:r>
          </w:p>
        </w:tc>
      </w:tr>
      <w:tr w:rsidR="00254832" w:rsidRPr="00B67041" w14:paraId="405AA726" w14:textId="77777777" w:rsidTr="007C323A">
        <w:trPr>
          <w:jc w:val="center"/>
        </w:trPr>
        <w:tc>
          <w:tcPr>
            <w:tcW w:w="3326" w:type="dxa"/>
            <w:tcBorders>
              <w:right w:val="dashSmallGap" w:sz="4" w:space="0" w:color="auto"/>
            </w:tcBorders>
          </w:tcPr>
          <w:p w14:paraId="03224E59" w14:textId="77777777" w:rsidR="00254832" w:rsidRPr="00B67041" w:rsidRDefault="00254832" w:rsidP="007C323A">
            <w:pPr>
              <w:keepNext/>
              <w:rPr>
                <w:b/>
              </w:rPr>
            </w:pPr>
            <w:r w:rsidRPr="00B67041">
              <w:rPr>
                <w:b/>
              </w:rPr>
              <w:lastRenderedPageBreak/>
              <w:t>Activity: Processing a Deposit, Cont.</w:t>
            </w:r>
          </w:p>
          <w:p w14:paraId="56245039" w14:textId="77777777" w:rsidR="00254832" w:rsidRPr="00B67041" w:rsidRDefault="00254832" w:rsidP="007C323A">
            <w:pPr>
              <w:keepNext/>
              <w:rPr>
                <w:b/>
              </w:rPr>
            </w:pPr>
            <w:r w:rsidRPr="00B67041">
              <w:rPr>
                <w:b/>
                <w:bCs/>
              </w:rPr>
              <w:t>Participant Activity – Solution</w:t>
            </w:r>
          </w:p>
        </w:tc>
        <w:tc>
          <w:tcPr>
            <w:tcW w:w="5976" w:type="dxa"/>
            <w:tcBorders>
              <w:left w:val="dashSmallGap" w:sz="4" w:space="0" w:color="auto"/>
            </w:tcBorders>
          </w:tcPr>
          <w:p w14:paraId="4A2674C6" w14:textId="5CF7F788" w:rsidR="00254832" w:rsidRPr="008F0345" w:rsidRDefault="00254832" w:rsidP="007C323A">
            <w:pPr>
              <w:pStyle w:val="VBAILTBodyStrong"/>
              <w:keepNext/>
              <w:spacing w:before="0" w:after="0" w:line="240" w:lineRule="auto"/>
              <w:rPr>
                <w:rStyle w:val="Strong"/>
                <w:rFonts w:ascii="Arial" w:hAnsi="Arial"/>
                <w:bCs w:val="0"/>
              </w:rPr>
            </w:pPr>
            <w:r w:rsidRPr="002769BB">
              <w:rPr>
                <w:rStyle w:val="Strong"/>
                <w:rFonts w:ascii="Arial" w:hAnsi="Arial"/>
              </w:rPr>
              <w:t>Slide</w:t>
            </w:r>
            <w:r w:rsidRPr="00B67041">
              <w:rPr>
                <w:rFonts w:ascii="Arial" w:hAnsi="Arial"/>
                <w:b w:val="0"/>
              </w:rPr>
              <w:t xml:space="preserve"> </w:t>
            </w:r>
            <w:r>
              <w:rPr>
                <w:rStyle w:val="Strong"/>
                <w:rFonts w:ascii="Arial" w:hAnsi="Arial"/>
                <w:b/>
              </w:rPr>
              <w:t>3</w:t>
            </w:r>
            <w:r w:rsidR="00201961">
              <w:rPr>
                <w:rStyle w:val="Strong"/>
                <w:rFonts w:ascii="Arial" w:hAnsi="Arial"/>
                <w:b/>
              </w:rPr>
              <w:t>3</w:t>
            </w:r>
            <w:r>
              <w:rPr>
                <w:rStyle w:val="Strong"/>
                <w:rFonts w:ascii="Arial" w:hAnsi="Arial"/>
                <w:b/>
              </w:rPr>
              <w:t>.</w:t>
            </w:r>
            <w:r w:rsidRPr="00B67041">
              <w:rPr>
                <w:rFonts w:ascii="Arial" w:hAnsi="Arial"/>
                <w:b w:val="0"/>
              </w:rPr>
              <w:t xml:space="preserve"> “Activity: Processing a Deposit, Cont.”</w:t>
            </w:r>
          </w:p>
        </w:tc>
      </w:tr>
      <w:tr w:rsidR="00254832" w:rsidRPr="00B67041" w14:paraId="02E3DC37" w14:textId="77777777" w:rsidTr="007C323A">
        <w:trPr>
          <w:jc w:val="center"/>
        </w:trPr>
        <w:tc>
          <w:tcPr>
            <w:tcW w:w="3326" w:type="dxa"/>
            <w:tcBorders>
              <w:right w:val="dashSmallGap" w:sz="4" w:space="0" w:color="auto"/>
            </w:tcBorders>
          </w:tcPr>
          <w:p w14:paraId="70CB20C3" w14:textId="77777777" w:rsidR="00254832" w:rsidRPr="00B67041" w:rsidRDefault="00254832" w:rsidP="007C323A">
            <w:pPr>
              <w:pStyle w:val="VBAILTBodyStrong"/>
              <w:keepNext/>
              <w:spacing w:before="0" w:after="0" w:line="240" w:lineRule="auto"/>
              <w:rPr>
                <w:rFonts w:ascii="Arial" w:hAnsi="Arial"/>
              </w:rPr>
            </w:pPr>
            <w:r w:rsidRPr="00B67041">
              <w:rPr>
                <w:rFonts w:ascii="Arial" w:hAnsi="Arial"/>
              </w:rPr>
              <w:t>Summary</w:t>
            </w:r>
          </w:p>
          <w:p w14:paraId="3BB4CF61" w14:textId="77777777" w:rsidR="00254832" w:rsidRPr="00B67041" w:rsidRDefault="00254832" w:rsidP="007C323A">
            <w:pPr>
              <w:pStyle w:val="VBAILTBody"/>
              <w:keepNext/>
              <w:spacing w:before="0" w:after="0" w:line="240" w:lineRule="auto"/>
              <w:rPr>
                <w:rStyle w:val="Strong"/>
                <w:rFonts w:ascii="Arial" w:hAnsi="Arial"/>
                <w:b w:val="0"/>
                <w:bCs w:val="0"/>
              </w:rPr>
            </w:pPr>
            <w:r w:rsidRPr="00B67041">
              <w:rPr>
                <w:rStyle w:val="Strong"/>
                <w:rFonts w:ascii="Arial" w:hAnsi="Arial"/>
                <w:b w:val="0"/>
                <w:bCs w:val="0"/>
              </w:rPr>
              <w:t>Today you:</w:t>
            </w:r>
          </w:p>
          <w:p w14:paraId="22847D81" w14:textId="77777777" w:rsidR="00254832" w:rsidRPr="00B67041" w:rsidRDefault="00254832" w:rsidP="003D569C">
            <w:pPr>
              <w:pStyle w:val="VBAILTBody"/>
              <w:keepNext/>
              <w:numPr>
                <w:ilvl w:val="0"/>
                <w:numId w:val="29"/>
              </w:numPr>
              <w:spacing w:before="0" w:after="0" w:line="240" w:lineRule="auto"/>
              <w:rPr>
                <w:rStyle w:val="Strong"/>
                <w:rFonts w:ascii="Arial" w:hAnsi="Arial"/>
                <w:b w:val="0"/>
              </w:rPr>
            </w:pPr>
            <w:r w:rsidRPr="00B67041">
              <w:rPr>
                <w:rStyle w:val="Strong"/>
                <w:rFonts w:ascii="Arial" w:hAnsi="Arial"/>
                <w:b w:val="0"/>
              </w:rPr>
              <w:t>Described the deposit process</w:t>
            </w:r>
          </w:p>
          <w:p w14:paraId="4FCF795B" w14:textId="24D794F6" w:rsidR="00254832" w:rsidRPr="00B67041" w:rsidRDefault="00254832" w:rsidP="003D569C">
            <w:pPr>
              <w:pStyle w:val="VBAILTBody"/>
              <w:keepNext/>
              <w:numPr>
                <w:ilvl w:val="0"/>
                <w:numId w:val="29"/>
              </w:numPr>
              <w:spacing w:before="0" w:after="0" w:line="240" w:lineRule="auto"/>
              <w:rPr>
                <w:rStyle w:val="Strong"/>
                <w:rFonts w:ascii="Arial" w:hAnsi="Arial"/>
                <w:b w:val="0"/>
              </w:rPr>
            </w:pPr>
            <w:r w:rsidRPr="00B67041">
              <w:rPr>
                <w:rStyle w:val="Strong"/>
                <w:rFonts w:ascii="Arial" w:hAnsi="Arial"/>
                <w:b w:val="0"/>
              </w:rPr>
              <w:t>Identified deposits processed by ALAC</w:t>
            </w:r>
          </w:p>
          <w:p w14:paraId="656F7A70" w14:textId="77777777" w:rsidR="00254832" w:rsidRPr="00B67041" w:rsidRDefault="00254832" w:rsidP="003D569C">
            <w:pPr>
              <w:pStyle w:val="VBAILTBody"/>
              <w:keepNext/>
              <w:numPr>
                <w:ilvl w:val="0"/>
                <w:numId w:val="29"/>
              </w:numPr>
              <w:spacing w:before="0" w:after="0" w:line="240" w:lineRule="auto"/>
              <w:rPr>
                <w:rStyle w:val="Strong"/>
                <w:rFonts w:ascii="Arial" w:hAnsi="Arial"/>
                <w:b w:val="0"/>
              </w:rPr>
            </w:pPr>
            <w:r w:rsidRPr="00B67041">
              <w:rPr>
                <w:rStyle w:val="Strong"/>
                <w:rFonts w:ascii="Arial" w:hAnsi="Arial"/>
                <w:b w:val="0"/>
              </w:rPr>
              <w:t>Identified common causes of out of balances</w:t>
            </w:r>
          </w:p>
          <w:p w14:paraId="00B9077D" w14:textId="77777777" w:rsidR="00254832" w:rsidRPr="00B67041" w:rsidRDefault="00254832" w:rsidP="003D569C">
            <w:pPr>
              <w:pStyle w:val="VBAILTBody"/>
              <w:keepNext/>
              <w:numPr>
                <w:ilvl w:val="0"/>
                <w:numId w:val="29"/>
              </w:numPr>
              <w:spacing w:before="0" w:after="0" w:line="240" w:lineRule="auto"/>
              <w:rPr>
                <w:rFonts w:ascii="Arial" w:hAnsi="Arial"/>
                <w:bCs/>
              </w:rPr>
            </w:pPr>
            <w:r w:rsidRPr="00B67041">
              <w:rPr>
                <w:rStyle w:val="Strong"/>
                <w:rFonts w:ascii="Arial" w:hAnsi="Arial"/>
                <w:b w:val="0"/>
              </w:rPr>
              <w:t>Explained the process on clearing out of balances</w:t>
            </w:r>
          </w:p>
        </w:tc>
        <w:tc>
          <w:tcPr>
            <w:tcW w:w="5976" w:type="dxa"/>
            <w:tcBorders>
              <w:left w:val="dashSmallGap" w:sz="4" w:space="0" w:color="auto"/>
            </w:tcBorders>
          </w:tcPr>
          <w:p w14:paraId="5560EFFF" w14:textId="3F890E74" w:rsidR="00254832" w:rsidRPr="00B67041" w:rsidRDefault="00254832" w:rsidP="007C323A">
            <w:pPr>
              <w:pStyle w:val="VBAILTBody"/>
              <w:keepNext/>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Pr>
                <w:rStyle w:val="Strong"/>
                <w:rFonts w:ascii="Arial" w:hAnsi="Arial"/>
              </w:rPr>
              <w:t>3</w:t>
            </w:r>
            <w:r w:rsidR="00201961">
              <w:rPr>
                <w:rStyle w:val="Strong"/>
                <w:rFonts w:ascii="Arial" w:hAnsi="Arial"/>
              </w:rPr>
              <w:t>4</w:t>
            </w:r>
            <w:r>
              <w:rPr>
                <w:rStyle w:val="Strong"/>
                <w:rFonts w:ascii="Arial" w:hAnsi="Arial"/>
              </w:rPr>
              <w:t>.</w:t>
            </w:r>
            <w:r w:rsidRPr="00B67041">
              <w:rPr>
                <w:rFonts w:ascii="Arial" w:hAnsi="Arial"/>
              </w:rPr>
              <w:t xml:space="preserve"> “Summary”</w:t>
            </w:r>
          </w:p>
        </w:tc>
      </w:tr>
      <w:tr w:rsidR="00254832" w:rsidRPr="00B67041" w14:paraId="4C10F997" w14:textId="77777777" w:rsidTr="007C323A">
        <w:trPr>
          <w:jc w:val="center"/>
        </w:trPr>
        <w:tc>
          <w:tcPr>
            <w:tcW w:w="3326" w:type="dxa"/>
            <w:tcBorders>
              <w:right w:val="dashSmallGap" w:sz="4" w:space="0" w:color="auto"/>
            </w:tcBorders>
          </w:tcPr>
          <w:p w14:paraId="7A83C8FF" w14:textId="77777777" w:rsidR="00254832" w:rsidRPr="00B67041" w:rsidRDefault="00254832" w:rsidP="007C323A">
            <w:pPr>
              <w:pStyle w:val="VBAILTBodyStrong"/>
              <w:keepNext/>
              <w:spacing w:before="0" w:after="0" w:line="240" w:lineRule="auto"/>
              <w:rPr>
                <w:rFonts w:ascii="Arial" w:hAnsi="Arial"/>
              </w:rPr>
            </w:pPr>
            <w:r w:rsidRPr="00B67041">
              <w:rPr>
                <w:rFonts w:ascii="Arial" w:hAnsi="Arial"/>
              </w:rPr>
              <w:t>Questions?</w:t>
            </w:r>
          </w:p>
        </w:tc>
        <w:tc>
          <w:tcPr>
            <w:tcW w:w="5976" w:type="dxa"/>
            <w:tcBorders>
              <w:left w:val="dashSmallGap" w:sz="4" w:space="0" w:color="auto"/>
            </w:tcBorders>
          </w:tcPr>
          <w:p w14:paraId="2CC2E67C" w14:textId="7678A35C" w:rsidR="00254832" w:rsidRPr="00B67041" w:rsidRDefault="00254832" w:rsidP="007C323A">
            <w:pPr>
              <w:pStyle w:val="VBAILTBody"/>
              <w:keepNext/>
              <w:spacing w:before="0" w:after="0" w:line="240" w:lineRule="auto"/>
              <w:rPr>
                <w:rStyle w:val="Strong"/>
                <w:rFonts w:ascii="Arial" w:hAnsi="Arial"/>
                <w:b w:val="0"/>
                <w:bCs w:val="0"/>
              </w:rPr>
            </w:pPr>
            <w:r w:rsidRPr="002769BB">
              <w:rPr>
                <w:rStyle w:val="Strong"/>
                <w:rFonts w:ascii="Arial" w:hAnsi="Arial"/>
                <w:b w:val="0"/>
              </w:rPr>
              <w:t>Slide</w:t>
            </w:r>
            <w:r w:rsidRPr="00B67041">
              <w:rPr>
                <w:rFonts w:ascii="Arial" w:hAnsi="Arial"/>
              </w:rPr>
              <w:t xml:space="preserve"> </w:t>
            </w:r>
            <w:r w:rsidR="00201961">
              <w:rPr>
                <w:rStyle w:val="Strong"/>
              </w:rPr>
              <w:t>35</w:t>
            </w:r>
            <w:r>
              <w:rPr>
                <w:rStyle w:val="Strong"/>
                <w:rFonts w:ascii="Arial" w:hAnsi="Arial"/>
              </w:rPr>
              <w:t>.</w:t>
            </w:r>
            <w:r w:rsidRPr="00B67041">
              <w:rPr>
                <w:rFonts w:ascii="Arial" w:hAnsi="Arial"/>
              </w:rPr>
              <w:t xml:space="preserve"> “Questions?”</w:t>
            </w:r>
          </w:p>
        </w:tc>
      </w:tr>
    </w:tbl>
    <w:p w14:paraId="133BF68D" w14:textId="193CED9A" w:rsidR="00B510B9" w:rsidRDefault="00B510B9" w:rsidP="00B510B9">
      <w:pPr>
        <w:pStyle w:val="VBAILTBody"/>
        <w:spacing w:before="0" w:after="0" w:line="240" w:lineRule="auto"/>
        <w:rPr>
          <w:rFonts w:ascii="Arial" w:hAnsi="Arial"/>
        </w:rPr>
      </w:pPr>
    </w:p>
    <w:p w14:paraId="5173FBD8" w14:textId="34E3A7EC" w:rsidR="000D7DD7" w:rsidRDefault="000D7DD7" w:rsidP="00B510B9">
      <w:pPr>
        <w:pStyle w:val="VBAILTBody"/>
        <w:spacing w:before="0" w:after="0" w:line="240" w:lineRule="auto"/>
        <w:rPr>
          <w:rFonts w:ascii="Arial" w:hAnsi="Arial"/>
        </w:rPr>
      </w:pPr>
    </w:p>
    <w:p w14:paraId="1CADE3ED" w14:textId="560DB0BF" w:rsidR="000D7DD7" w:rsidRDefault="000D7DD7" w:rsidP="00B510B9">
      <w:pPr>
        <w:pStyle w:val="VBAILTBody"/>
        <w:spacing w:before="0" w:after="0" w:line="240" w:lineRule="auto"/>
        <w:rPr>
          <w:rFonts w:ascii="Arial" w:hAnsi="Arial"/>
        </w:rPr>
      </w:pPr>
    </w:p>
    <w:p w14:paraId="66426B52" w14:textId="1D1C2420" w:rsidR="000D7DD7" w:rsidRDefault="000D7DD7" w:rsidP="00B510B9">
      <w:pPr>
        <w:pStyle w:val="VBAILTBody"/>
        <w:spacing w:before="0" w:after="0" w:line="240" w:lineRule="auto"/>
        <w:rPr>
          <w:rFonts w:ascii="Arial" w:hAnsi="Arial"/>
        </w:rPr>
      </w:pPr>
    </w:p>
    <w:p w14:paraId="5BA2925A" w14:textId="06D55F6A" w:rsidR="000D7DD7" w:rsidRDefault="000D7DD7" w:rsidP="00B510B9">
      <w:pPr>
        <w:pStyle w:val="VBAILTBody"/>
        <w:spacing w:before="0" w:after="0" w:line="240" w:lineRule="auto"/>
        <w:rPr>
          <w:rFonts w:ascii="Arial" w:hAnsi="Arial"/>
        </w:rPr>
      </w:pPr>
    </w:p>
    <w:p w14:paraId="42BA1B62" w14:textId="78B94914" w:rsidR="000D7DD7" w:rsidRDefault="000D7DD7" w:rsidP="00B510B9">
      <w:pPr>
        <w:pStyle w:val="VBAILTBody"/>
        <w:spacing w:before="0" w:after="0" w:line="240" w:lineRule="auto"/>
        <w:rPr>
          <w:rFonts w:ascii="Arial" w:hAnsi="Arial"/>
        </w:rPr>
      </w:pPr>
    </w:p>
    <w:p w14:paraId="7735733B" w14:textId="58929F16" w:rsidR="000D7DD7" w:rsidRDefault="000D7DD7" w:rsidP="00B510B9">
      <w:pPr>
        <w:pStyle w:val="VBAILTBody"/>
        <w:spacing w:before="0" w:after="0" w:line="240" w:lineRule="auto"/>
        <w:rPr>
          <w:rFonts w:ascii="Arial" w:hAnsi="Arial"/>
        </w:rPr>
      </w:pPr>
    </w:p>
    <w:p w14:paraId="0BEDE430" w14:textId="4057CD12" w:rsidR="000D7DD7" w:rsidRDefault="000D7DD7" w:rsidP="00B510B9">
      <w:pPr>
        <w:pStyle w:val="VBAILTBody"/>
        <w:spacing w:before="0" w:after="0" w:line="240" w:lineRule="auto"/>
        <w:rPr>
          <w:rFonts w:ascii="Arial" w:hAnsi="Arial"/>
        </w:rPr>
      </w:pPr>
    </w:p>
    <w:p w14:paraId="0362F7E5" w14:textId="06CCC331" w:rsidR="000D7DD7" w:rsidRDefault="000D7DD7" w:rsidP="00B510B9">
      <w:pPr>
        <w:pStyle w:val="VBAILTBody"/>
        <w:spacing w:before="0" w:after="0" w:line="240" w:lineRule="auto"/>
        <w:rPr>
          <w:rFonts w:ascii="Arial" w:hAnsi="Arial"/>
        </w:rPr>
      </w:pPr>
    </w:p>
    <w:p w14:paraId="7868EEB6" w14:textId="6C9AB9FF" w:rsidR="000D7DD7" w:rsidRDefault="000D7DD7" w:rsidP="00B510B9">
      <w:pPr>
        <w:pStyle w:val="VBAILTBody"/>
        <w:spacing w:before="0" w:after="0" w:line="240" w:lineRule="auto"/>
        <w:rPr>
          <w:rFonts w:ascii="Arial" w:hAnsi="Arial"/>
        </w:rPr>
      </w:pPr>
    </w:p>
    <w:p w14:paraId="06DE4B79" w14:textId="190220B9" w:rsidR="000D7DD7" w:rsidRDefault="000D7DD7" w:rsidP="00B510B9">
      <w:pPr>
        <w:pStyle w:val="VBAILTBody"/>
        <w:spacing w:before="0" w:after="0" w:line="240" w:lineRule="auto"/>
        <w:rPr>
          <w:rFonts w:ascii="Arial" w:hAnsi="Arial"/>
        </w:rPr>
      </w:pPr>
    </w:p>
    <w:p w14:paraId="01AE22CA" w14:textId="10796119" w:rsidR="000D7DD7" w:rsidRDefault="000D7DD7" w:rsidP="00B510B9">
      <w:pPr>
        <w:pStyle w:val="VBAILTBody"/>
        <w:spacing w:before="0" w:after="0" w:line="240" w:lineRule="auto"/>
        <w:rPr>
          <w:rFonts w:ascii="Arial" w:hAnsi="Arial"/>
        </w:rPr>
      </w:pPr>
    </w:p>
    <w:p w14:paraId="1B8EBB07" w14:textId="4DA9B5D6" w:rsidR="000D7DD7" w:rsidRDefault="000D7DD7" w:rsidP="00B510B9">
      <w:pPr>
        <w:pStyle w:val="VBAILTBody"/>
        <w:spacing w:before="0" w:after="0" w:line="240" w:lineRule="auto"/>
        <w:rPr>
          <w:rFonts w:ascii="Arial" w:hAnsi="Arial"/>
        </w:rPr>
      </w:pPr>
    </w:p>
    <w:p w14:paraId="02B1B8B9" w14:textId="77084CD9" w:rsidR="000D7DD7" w:rsidRDefault="000D7DD7" w:rsidP="00B510B9">
      <w:pPr>
        <w:pStyle w:val="VBAILTBody"/>
        <w:spacing w:before="0" w:after="0" w:line="240" w:lineRule="auto"/>
        <w:rPr>
          <w:rFonts w:ascii="Arial" w:hAnsi="Arial"/>
        </w:rPr>
      </w:pPr>
    </w:p>
    <w:p w14:paraId="14791128" w14:textId="0393DA5E" w:rsidR="000D7DD7" w:rsidRDefault="000D7DD7" w:rsidP="00B510B9">
      <w:pPr>
        <w:pStyle w:val="VBAILTBody"/>
        <w:spacing w:before="0" w:after="0" w:line="240" w:lineRule="auto"/>
        <w:rPr>
          <w:rFonts w:ascii="Arial" w:hAnsi="Arial"/>
        </w:rPr>
      </w:pPr>
    </w:p>
    <w:p w14:paraId="5A2CE96A" w14:textId="08037A3A" w:rsidR="000D7DD7" w:rsidRDefault="000D7DD7" w:rsidP="00B510B9">
      <w:pPr>
        <w:pStyle w:val="VBAILTBody"/>
        <w:spacing w:before="0" w:after="0" w:line="240" w:lineRule="auto"/>
        <w:rPr>
          <w:rFonts w:ascii="Arial" w:hAnsi="Arial"/>
        </w:rPr>
      </w:pPr>
    </w:p>
    <w:p w14:paraId="0874BA12" w14:textId="01130475" w:rsidR="000D7DD7" w:rsidRDefault="000D7DD7" w:rsidP="00B510B9">
      <w:pPr>
        <w:pStyle w:val="VBAILTBody"/>
        <w:spacing w:before="0" w:after="0" w:line="240" w:lineRule="auto"/>
        <w:rPr>
          <w:rFonts w:ascii="Arial" w:hAnsi="Arial"/>
        </w:rPr>
      </w:pPr>
    </w:p>
    <w:p w14:paraId="519EADA8" w14:textId="4F78E5DD" w:rsidR="000D7DD7" w:rsidRDefault="000D7DD7" w:rsidP="00B510B9">
      <w:pPr>
        <w:pStyle w:val="VBAILTBody"/>
        <w:spacing w:before="0" w:after="0" w:line="240" w:lineRule="auto"/>
        <w:rPr>
          <w:rFonts w:ascii="Arial" w:hAnsi="Arial"/>
        </w:rPr>
      </w:pPr>
    </w:p>
    <w:p w14:paraId="6C1740CD" w14:textId="531DD96E" w:rsidR="000D7DD7" w:rsidRDefault="000D7DD7" w:rsidP="00B510B9">
      <w:pPr>
        <w:pStyle w:val="VBAILTBody"/>
        <w:spacing w:before="0" w:after="0" w:line="240" w:lineRule="auto"/>
        <w:rPr>
          <w:rFonts w:ascii="Arial" w:hAnsi="Arial"/>
        </w:rPr>
      </w:pPr>
    </w:p>
    <w:p w14:paraId="3B2B2C99" w14:textId="025AC90B" w:rsidR="000D7DD7" w:rsidRDefault="000D7DD7" w:rsidP="00B510B9">
      <w:pPr>
        <w:pStyle w:val="VBAILTBody"/>
        <w:spacing w:before="0" w:after="0" w:line="240" w:lineRule="auto"/>
        <w:rPr>
          <w:rFonts w:ascii="Arial" w:hAnsi="Arial"/>
        </w:rPr>
      </w:pPr>
    </w:p>
    <w:p w14:paraId="6FDF6E34" w14:textId="6993BE78" w:rsidR="000D7DD7" w:rsidRDefault="000D7DD7" w:rsidP="00B510B9">
      <w:pPr>
        <w:pStyle w:val="VBAILTBody"/>
        <w:spacing w:before="0" w:after="0" w:line="240" w:lineRule="auto"/>
        <w:rPr>
          <w:rFonts w:ascii="Arial" w:hAnsi="Arial"/>
        </w:rPr>
      </w:pPr>
    </w:p>
    <w:p w14:paraId="63FF02FE" w14:textId="4922BEB6" w:rsidR="000D7DD7" w:rsidRDefault="000D7DD7" w:rsidP="00B510B9">
      <w:pPr>
        <w:pStyle w:val="VBAILTBody"/>
        <w:spacing w:before="0" w:after="0" w:line="240" w:lineRule="auto"/>
        <w:rPr>
          <w:rFonts w:ascii="Arial" w:hAnsi="Arial"/>
        </w:rPr>
      </w:pPr>
    </w:p>
    <w:p w14:paraId="54FB304C" w14:textId="4378A7D4" w:rsidR="000D7DD7" w:rsidRDefault="000D7DD7" w:rsidP="00B510B9">
      <w:pPr>
        <w:pStyle w:val="VBAILTBody"/>
        <w:spacing w:before="0" w:after="0" w:line="240" w:lineRule="auto"/>
        <w:rPr>
          <w:rFonts w:ascii="Arial" w:hAnsi="Arial"/>
        </w:rPr>
      </w:pPr>
    </w:p>
    <w:p w14:paraId="06CB5027" w14:textId="40CE9D5E" w:rsidR="000D7DD7" w:rsidRDefault="000D7DD7" w:rsidP="00B510B9">
      <w:pPr>
        <w:pStyle w:val="VBAILTBody"/>
        <w:spacing w:before="0" w:after="0" w:line="240" w:lineRule="auto"/>
        <w:rPr>
          <w:rFonts w:ascii="Arial" w:hAnsi="Arial"/>
        </w:rPr>
      </w:pPr>
    </w:p>
    <w:p w14:paraId="5177F7A3" w14:textId="026415EA" w:rsidR="000D7DD7" w:rsidRDefault="000D7DD7" w:rsidP="00B510B9">
      <w:pPr>
        <w:pStyle w:val="VBAILTBody"/>
        <w:spacing w:before="0" w:after="0" w:line="240" w:lineRule="auto"/>
        <w:rPr>
          <w:rFonts w:ascii="Arial" w:hAnsi="Arial"/>
        </w:rPr>
      </w:pPr>
    </w:p>
    <w:p w14:paraId="54A9627C" w14:textId="01341CE6" w:rsidR="000D7DD7" w:rsidRDefault="000D7DD7" w:rsidP="00B510B9">
      <w:pPr>
        <w:pStyle w:val="VBAILTBody"/>
        <w:spacing w:before="0" w:after="0" w:line="240" w:lineRule="auto"/>
        <w:rPr>
          <w:rFonts w:ascii="Arial" w:hAnsi="Arial"/>
        </w:rPr>
      </w:pPr>
    </w:p>
    <w:p w14:paraId="4745529C" w14:textId="497F0736" w:rsidR="000D7DD7" w:rsidRDefault="000D7DD7" w:rsidP="00B510B9">
      <w:pPr>
        <w:pStyle w:val="VBAILTBody"/>
        <w:spacing w:before="0" w:after="0" w:line="240" w:lineRule="auto"/>
        <w:rPr>
          <w:rFonts w:ascii="Arial" w:hAnsi="Arial"/>
        </w:rPr>
      </w:pPr>
    </w:p>
    <w:p w14:paraId="29446E12" w14:textId="77777777" w:rsidR="000D7DD7" w:rsidRDefault="000D7DD7" w:rsidP="00B510B9">
      <w:pPr>
        <w:pStyle w:val="VBAILTBody"/>
        <w:spacing w:before="0" w:after="0" w:line="240" w:lineRule="auto"/>
        <w:rPr>
          <w:rFonts w:ascii="Arial" w:hAnsi="Arial"/>
        </w:rPr>
      </w:pPr>
    </w:p>
    <w:p w14:paraId="37A75364" w14:textId="77777777" w:rsidR="000D7DD7" w:rsidRPr="00F04394" w:rsidRDefault="000D7DD7" w:rsidP="000D7DD7">
      <w:pPr>
        <w:pStyle w:val="VBAILTHeading1"/>
        <w:spacing w:before="0" w:after="0"/>
        <w:ind w:left="1" w:firstLine="1"/>
        <w:rPr>
          <w:rFonts w:ascii="Arial" w:hAnsi="Arial"/>
        </w:rPr>
      </w:pPr>
      <w:r>
        <w:rPr>
          <w:rFonts w:ascii="Arial" w:hAnsi="Arial"/>
        </w:rPr>
        <w:lastRenderedPageBreak/>
        <w:t>Appendix A – Blank</w:t>
      </w:r>
    </w:p>
    <w:p w14:paraId="2936FFF1" w14:textId="77777777" w:rsidR="000D7DD7" w:rsidRPr="009D55D0" w:rsidRDefault="000D7DD7" w:rsidP="000D7DD7">
      <w:pPr>
        <w:spacing w:before="120" w:after="120"/>
        <w:jc w:val="center"/>
        <w:rPr>
          <w:rFonts w:eastAsia="Calibri" w:cs="Times New Roman"/>
          <w:color w:val="auto"/>
          <w:sz w:val="40"/>
          <w:szCs w:val="40"/>
        </w:rPr>
      </w:pPr>
      <w:r w:rsidRPr="009D55D0">
        <w:rPr>
          <w:rFonts w:eastAsia="Calibri" w:cs="Times New Roman"/>
          <w:color w:val="auto"/>
          <w:sz w:val="40"/>
          <w:szCs w:val="40"/>
        </w:rPr>
        <w:t>SAMPLE Job Aid: Processing a Deposit</w:t>
      </w:r>
    </w:p>
    <w:p w14:paraId="3E058782" w14:textId="77777777" w:rsidR="000D7DD7" w:rsidRPr="009D55D0" w:rsidRDefault="000D7DD7" w:rsidP="000D7DD7">
      <w:pPr>
        <w:spacing w:before="120" w:after="240"/>
        <w:rPr>
          <w:rFonts w:eastAsia="Calibri" w:cs="Times New Roman"/>
          <w:color w:val="auto"/>
        </w:rPr>
      </w:pPr>
      <w:r w:rsidRPr="009D55D0">
        <w:rPr>
          <w:rFonts w:eastAsia="Calibri" w:cs="Times New Roman"/>
          <w:b/>
          <w:color w:val="auto"/>
        </w:rPr>
        <w:t xml:space="preserve">Instructions: </w:t>
      </w:r>
      <w:r w:rsidRPr="009D55D0">
        <w:rPr>
          <w:rFonts w:eastAsia="Calibri" w:cs="Times New Roman"/>
          <w:color w:val="auto"/>
        </w:rPr>
        <w:t xml:space="preserve"> Convert the Deposit Flowchart to a narrative description. </w:t>
      </w:r>
      <w:r w:rsidRPr="009D55D0">
        <w:rPr>
          <w:rFonts w:eastAsia="Calibri" w:cs="Times New Roman"/>
          <w:color w:val="auto"/>
          <w:szCs w:val="22"/>
        </w:rPr>
        <w:t xml:space="preserve"> </w:t>
      </w:r>
    </w:p>
    <w:p w14:paraId="752C6096" w14:textId="77777777" w:rsidR="000D7DD7" w:rsidRPr="009D55D0" w:rsidRDefault="000D7DD7" w:rsidP="000D7DD7">
      <w:pPr>
        <w:spacing w:before="120" w:after="2400"/>
        <w:rPr>
          <w:rFonts w:eastAsia="Calibri" w:cs="Times New Roman"/>
          <w:b/>
          <w:color w:val="auto"/>
          <w:u w:val="single"/>
        </w:rPr>
      </w:pPr>
      <w:r w:rsidRPr="009D55D0">
        <w:rPr>
          <w:rFonts w:eastAsia="Calibri" w:cs="Times New Roman"/>
          <w:b/>
          <w:color w:val="auto"/>
          <w:u w:val="single"/>
        </w:rPr>
        <w:t>Station:</w:t>
      </w:r>
    </w:p>
    <w:p w14:paraId="42825CF1" w14:textId="77777777" w:rsidR="000D7DD7" w:rsidRPr="009D55D0" w:rsidRDefault="000D7DD7" w:rsidP="000D7DD7">
      <w:pPr>
        <w:spacing w:before="120" w:after="2400"/>
        <w:rPr>
          <w:rFonts w:eastAsia="Calibri" w:cs="Times New Roman"/>
          <w:b/>
          <w:color w:val="auto"/>
          <w:u w:val="single"/>
        </w:rPr>
      </w:pPr>
      <w:r w:rsidRPr="009D55D0">
        <w:rPr>
          <w:rFonts w:eastAsia="Calibri" w:cs="Times New Roman"/>
          <w:b/>
          <w:color w:val="auto"/>
          <w:u w:val="single"/>
        </w:rPr>
        <w:t>Treasury:</w:t>
      </w:r>
    </w:p>
    <w:p w14:paraId="1E346C89" w14:textId="77777777" w:rsidR="000D7DD7" w:rsidRPr="009D55D0" w:rsidRDefault="000D7DD7" w:rsidP="000D7DD7">
      <w:pPr>
        <w:spacing w:before="120" w:after="120"/>
        <w:rPr>
          <w:rFonts w:eastAsia="Calibri" w:cs="Times New Roman"/>
          <w:b/>
          <w:color w:val="auto"/>
          <w:u w:val="single"/>
        </w:rPr>
      </w:pPr>
      <w:r w:rsidRPr="009D55D0">
        <w:rPr>
          <w:rFonts w:eastAsia="Calibri" w:cs="Times New Roman"/>
          <w:b/>
          <w:color w:val="auto"/>
          <w:u w:val="single"/>
        </w:rPr>
        <w:t>Systems/Centers:</w:t>
      </w:r>
    </w:p>
    <w:p w14:paraId="5C347539" w14:textId="77777777" w:rsidR="000D7DD7" w:rsidRPr="009D55D0" w:rsidRDefault="000D7DD7" w:rsidP="000D7DD7">
      <w:pPr>
        <w:spacing w:before="120" w:after="120"/>
        <w:ind w:left="360"/>
        <w:rPr>
          <w:rFonts w:eastAsia="Calibri" w:cs="Times New Roman"/>
          <w:b/>
          <w:color w:val="auto"/>
          <w:u w:val="single"/>
        </w:rPr>
      </w:pPr>
      <w:r w:rsidRPr="009D55D0">
        <w:rPr>
          <w:rFonts w:eastAsia="Calibri" w:cs="Times New Roman"/>
          <w:b/>
          <w:color w:val="auto"/>
          <w:u w:val="single"/>
        </w:rPr>
        <w:t>CAATS</w:t>
      </w:r>
    </w:p>
    <w:p w14:paraId="6381E10C" w14:textId="77777777" w:rsidR="000D7DD7" w:rsidRPr="009D55D0" w:rsidRDefault="000D7DD7" w:rsidP="000D7DD7">
      <w:pPr>
        <w:spacing w:before="120" w:after="120"/>
        <w:ind w:left="360"/>
        <w:rPr>
          <w:rFonts w:eastAsia="Calibri" w:cs="Times New Roman"/>
          <w:color w:val="auto"/>
        </w:rPr>
      </w:pPr>
      <w:r w:rsidRPr="009D55D0">
        <w:rPr>
          <w:rFonts w:eastAsia="Calibri" w:cs="Times New Roman"/>
          <w:color w:val="auto"/>
        </w:rPr>
        <w:t xml:space="preserve"> </w:t>
      </w:r>
    </w:p>
    <w:p w14:paraId="08A3854B" w14:textId="77777777" w:rsidR="000D7DD7" w:rsidRPr="009D55D0" w:rsidRDefault="000D7DD7" w:rsidP="000D7DD7">
      <w:pPr>
        <w:spacing w:before="120" w:after="120"/>
        <w:ind w:left="360"/>
        <w:rPr>
          <w:rFonts w:eastAsia="Calibri" w:cs="Times New Roman"/>
          <w:b/>
          <w:color w:val="auto"/>
          <w:u w:val="single"/>
        </w:rPr>
      </w:pPr>
      <w:r w:rsidRPr="009D55D0">
        <w:rPr>
          <w:rFonts w:eastAsia="Calibri" w:cs="Times New Roman"/>
          <w:b/>
          <w:color w:val="auto"/>
          <w:u w:val="single"/>
        </w:rPr>
        <w:t>FMS</w:t>
      </w:r>
    </w:p>
    <w:p w14:paraId="043D525C" w14:textId="77777777" w:rsidR="000D7DD7" w:rsidRPr="009D55D0" w:rsidRDefault="000D7DD7" w:rsidP="000D7DD7">
      <w:pPr>
        <w:spacing w:before="120" w:after="120"/>
        <w:ind w:left="360"/>
        <w:rPr>
          <w:rFonts w:eastAsia="Calibri" w:cs="Times New Roman"/>
          <w:color w:val="auto"/>
        </w:rPr>
      </w:pPr>
      <w:r w:rsidRPr="009D55D0">
        <w:rPr>
          <w:rFonts w:eastAsia="Calibri" w:cs="Times New Roman"/>
          <w:color w:val="auto"/>
        </w:rPr>
        <w:t xml:space="preserve"> </w:t>
      </w:r>
    </w:p>
    <w:p w14:paraId="3F8D4B2B" w14:textId="77777777" w:rsidR="000D7DD7" w:rsidRPr="00812821" w:rsidRDefault="000D7DD7" w:rsidP="000D7DD7">
      <w:pPr>
        <w:spacing w:before="120" w:after="120"/>
        <w:ind w:left="360"/>
        <w:rPr>
          <w:rFonts w:eastAsia="Calibri" w:cs="Times New Roman"/>
          <w:b/>
          <w:color w:val="auto"/>
          <w:u w:val="single"/>
        </w:rPr>
        <w:sectPr w:rsidR="000D7DD7" w:rsidRPr="00812821" w:rsidSect="00DE4C41">
          <w:headerReference w:type="default" r:id="rId27"/>
          <w:footerReference w:type="default" r:id="rId28"/>
          <w:headerReference w:type="first" r:id="rId29"/>
          <w:footerReference w:type="first" r:id="rId30"/>
          <w:pgSz w:w="12240" w:h="15840"/>
          <w:pgMar w:top="90" w:right="1440" w:bottom="1440" w:left="1440" w:header="720" w:footer="720" w:gutter="0"/>
          <w:cols w:space="720"/>
          <w:docGrid w:linePitch="360"/>
        </w:sectPr>
      </w:pPr>
      <w:r w:rsidRPr="009D55D0">
        <w:rPr>
          <w:rFonts w:eastAsia="Calibri" w:cs="Times New Roman"/>
          <w:b/>
          <w:color w:val="auto"/>
          <w:u w:val="single"/>
        </w:rPr>
        <w:t>FSC</w:t>
      </w:r>
    </w:p>
    <w:p w14:paraId="2A898FDB" w14:textId="77777777" w:rsidR="000D7DD7" w:rsidRPr="00F04394" w:rsidRDefault="000D7DD7" w:rsidP="000D7DD7">
      <w:pPr>
        <w:pStyle w:val="VBAILTHeading1"/>
        <w:spacing w:before="0" w:after="0"/>
        <w:ind w:left="1" w:firstLine="1"/>
        <w:rPr>
          <w:rFonts w:ascii="Arial" w:hAnsi="Arial"/>
        </w:rPr>
      </w:pPr>
      <w:r>
        <w:rPr>
          <w:rFonts w:ascii="Arial" w:hAnsi="Arial"/>
        </w:rPr>
        <w:lastRenderedPageBreak/>
        <w:t>Appendix B - Demonstration</w:t>
      </w:r>
    </w:p>
    <w:p w14:paraId="7A609939" w14:textId="77777777" w:rsidR="000D7DD7" w:rsidRPr="00A8343A" w:rsidRDefault="000D7DD7" w:rsidP="000D7DD7">
      <w:pPr>
        <w:spacing w:before="120" w:after="120"/>
        <w:jc w:val="center"/>
        <w:rPr>
          <w:sz w:val="40"/>
          <w:szCs w:val="40"/>
        </w:rPr>
      </w:pPr>
      <w:r w:rsidRPr="00A8343A">
        <w:rPr>
          <w:sz w:val="40"/>
          <w:szCs w:val="40"/>
        </w:rPr>
        <w:t xml:space="preserve">SAMPLE Job Aid: </w:t>
      </w:r>
      <w:r>
        <w:rPr>
          <w:sz w:val="40"/>
          <w:szCs w:val="40"/>
        </w:rPr>
        <w:t>Processing a Deposit</w:t>
      </w:r>
    </w:p>
    <w:p w14:paraId="66E329A6" w14:textId="77777777" w:rsidR="000D7DD7" w:rsidRPr="0031122F" w:rsidRDefault="000D7DD7" w:rsidP="000D7DD7">
      <w:pPr>
        <w:spacing w:before="120" w:after="240"/>
      </w:pPr>
      <w:r w:rsidRPr="00A8343A">
        <w:rPr>
          <w:b/>
        </w:rPr>
        <w:t xml:space="preserve">Instructions: </w:t>
      </w:r>
      <w:r w:rsidRPr="00A8343A">
        <w:t xml:space="preserve"> </w:t>
      </w:r>
      <w:r>
        <w:t xml:space="preserve">Convert the Deposit Flowchart to a narrative description.  </w:t>
      </w:r>
    </w:p>
    <w:p w14:paraId="33C1AE94" w14:textId="77777777" w:rsidR="000D7DD7" w:rsidRDefault="000D7DD7" w:rsidP="000D7DD7">
      <w:pPr>
        <w:pStyle w:val="ListParagraph"/>
        <w:spacing w:before="120" w:after="120"/>
        <w:ind w:left="0"/>
        <w:contextualSpacing w:val="0"/>
        <w:rPr>
          <w:b/>
          <w:u w:val="single"/>
        </w:rPr>
      </w:pPr>
      <w:r>
        <w:rPr>
          <w:b/>
          <w:u w:val="single"/>
        </w:rPr>
        <w:t>Station:</w:t>
      </w:r>
    </w:p>
    <w:p w14:paraId="28534579" w14:textId="77777777" w:rsidR="000D7DD7" w:rsidRDefault="000D7DD7" w:rsidP="000D7DD7">
      <w:pPr>
        <w:pStyle w:val="ListParagraph"/>
        <w:spacing w:before="120" w:after="120"/>
        <w:ind w:left="0"/>
        <w:contextualSpacing w:val="0"/>
      </w:pPr>
      <w:r>
        <w:t xml:space="preserve">The </w:t>
      </w:r>
      <w:r w:rsidRPr="001F7B3E">
        <w:t xml:space="preserve">Agent Cashier </w:t>
      </w:r>
      <w:r>
        <w:t>(AC) at the Station (</w:t>
      </w:r>
      <w:r w:rsidRPr="001F7B3E">
        <w:t>STA</w:t>
      </w:r>
      <w:r>
        <w:t>)</w:t>
      </w:r>
      <w:r w:rsidRPr="001F7B3E">
        <w:t xml:space="preserve"> receives </w:t>
      </w:r>
      <w:r>
        <w:t xml:space="preserve">a </w:t>
      </w:r>
      <w:r w:rsidRPr="001F7B3E">
        <w:t xml:space="preserve">check. </w:t>
      </w:r>
      <w:r>
        <w:t xml:space="preserve">The </w:t>
      </w:r>
      <w:r w:rsidRPr="001F7B3E">
        <w:t xml:space="preserve">AC prepares </w:t>
      </w:r>
      <w:r>
        <w:t xml:space="preserve">a </w:t>
      </w:r>
      <w:r w:rsidRPr="001F7B3E">
        <w:t xml:space="preserve">deposit and scans </w:t>
      </w:r>
      <w:r>
        <w:t xml:space="preserve">the </w:t>
      </w:r>
      <w:r w:rsidRPr="001F7B3E">
        <w:t xml:space="preserve">check into </w:t>
      </w:r>
      <w:r>
        <w:t xml:space="preserve">the </w:t>
      </w:r>
      <w:r w:rsidRPr="00CB7FB8">
        <w:t>Over the Counter Channel Application</w:t>
      </w:r>
      <w:r>
        <w:t xml:space="preserve"> (</w:t>
      </w:r>
      <w:r w:rsidRPr="001F7B3E">
        <w:t>OTCnet</w:t>
      </w:r>
      <w:r>
        <w:t>) system.</w:t>
      </w:r>
    </w:p>
    <w:p w14:paraId="1D9D0767" w14:textId="77777777" w:rsidR="000D7DD7" w:rsidRDefault="000D7DD7" w:rsidP="000D7DD7">
      <w:pPr>
        <w:pStyle w:val="ListParagraph"/>
        <w:spacing w:before="120" w:after="120"/>
        <w:ind w:left="0"/>
        <w:contextualSpacing w:val="0"/>
      </w:pPr>
      <w:r w:rsidRPr="001F7B3E">
        <w:t>Next</w:t>
      </w:r>
      <w:r>
        <w:t xml:space="preserve">, the AC provides the </w:t>
      </w:r>
      <w:r w:rsidRPr="001F7B3E">
        <w:t xml:space="preserve">Accounting Liaison/Technician at </w:t>
      </w:r>
      <w:r>
        <w:t xml:space="preserve">the </w:t>
      </w:r>
      <w:r w:rsidRPr="001F7B3E">
        <w:t>STA with the deposit number and all back-up documentation</w:t>
      </w:r>
      <w:r>
        <w:t>.</w:t>
      </w:r>
    </w:p>
    <w:p w14:paraId="2C31C918" w14:textId="77777777" w:rsidR="000D7DD7" w:rsidRPr="00D32C3D" w:rsidRDefault="000D7DD7" w:rsidP="000D7DD7">
      <w:pPr>
        <w:pStyle w:val="ListParagraph"/>
        <w:spacing w:before="120" w:after="240"/>
        <w:ind w:left="0"/>
        <w:contextualSpacing w:val="0"/>
      </w:pPr>
      <w:r>
        <w:t xml:space="preserve">Then, the STA </w:t>
      </w:r>
      <w:r w:rsidRPr="001F7B3E">
        <w:t xml:space="preserve">Accounting personnel process the deposit into </w:t>
      </w:r>
      <w:r>
        <w:t>t</w:t>
      </w:r>
      <w:r w:rsidRPr="00D32C3D">
        <w:t>he Centralized Administrative Accounting Transaction System (CAATS).</w:t>
      </w:r>
    </w:p>
    <w:p w14:paraId="0CFC6CEC" w14:textId="77777777" w:rsidR="000D7DD7" w:rsidRDefault="000D7DD7" w:rsidP="000D7DD7">
      <w:pPr>
        <w:pStyle w:val="ListParagraph"/>
        <w:spacing w:before="120" w:after="2400"/>
        <w:ind w:left="0"/>
        <w:contextualSpacing w:val="0"/>
        <w:rPr>
          <w:b/>
          <w:u w:val="single"/>
        </w:rPr>
      </w:pPr>
      <w:r>
        <w:rPr>
          <w:b/>
          <w:u w:val="single"/>
        </w:rPr>
        <w:t>Treasury:</w:t>
      </w:r>
    </w:p>
    <w:p w14:paraId="4AEB4CFC" w14:textId="77777777" w:rsidR="000D7DD7" w:rsidRDefault="000D7DD7" w:rsidP="000D7DD7">
      <w:pPr>
        <w:pStyle w:val="ListParagraph"/>
        <w:spacing w:before="120" w:after="120"/>
        <w:ind w:left="0"/>
        <w:contextualSpacing w:val="0"/>
        <w:rPr>
          <w:b/>
          <w:u w:val="single"/>
        </w:rPr>
      </w:pPr>
      <w:r>
        <w:rPr>
          <w:b/>
          <w:u w:val="single"/>
        </w:rPr>
        <w:t>Systems/Centers:</w:t>
      </w:r>
    </w:p>
    <w:p w14:paraId="3FF542AD" w14:textId="77777777" w:rsidR="000D7DD7" w:rsidRDefault="000D7DD7" w:rsidP="000D7DD7">
      <w:pPr>
        <w:pStyle w:val="ListParagraph"/>
        <w:spacing w:before="120" w:after="120"/>
        <w:ind w:left="360"/>
        <w:contextualSpacing w:val="0"/>
        <w:rPr>
          <w:b/>
          <w:u w:val="single"/>
        </w:rPr>
      </w:pPr>
      <w:r>
        <w:rPr>
          <w:b/>
          <w:u w:val="single"/>
        </w:rPr>
        <w:t>CAATS</w:t>
      </w:r>
    </w:p>
    <w:p w14:paraId="3F0BCC9A" w14:textId="77777777" w:rsidR="000D7DD7" w:rsidRPr="0022696A" w:rsidRDefault="000D7DD7" w:rsidP="000D7DD7">
      <w:pPr>
        <w:pStyle w:val="ListParagraph"/>
        <w:spacing w:before="120" w:after="120"/>
        <w:ind w:left="360"/>
        <w:contextualSpacing w:val="0"/>
      </w:pPr>
      <w:r>
        <w:t xml:space="preserve"> </w:t>
      </w:r>
    </w:p>
    <w:p w14:paraId="42B4FD0C" w14:textId="77777777" w:rsidR="000D7DD7" w:rsidRDefault="000D7DD7" w:rsidP="000D7DD7">
      <w:pPr>
        <w:pStyle w:val="ListParagraph"/>
        <w:spacing w:before="120" w:after="120"/>
        <w:ind w:left="360"/>
        <w:contextualSpacing w:val="0"/>
        <w:rPr>
          <w:b/>
          <w:u w:val="single"/>
        </w:rPr>
      </w:pPr>
      <w:r>
        <w:rPr>
          <w:b/>
          <w:u w:val="single"/>
        </w:rPr>
        <w:t>FMS</w:t>
      </w:r>
    </w:p>
    <w:p w14:paraId="345C8BAE" w14:textId="77777777" w:rsidR="000D7DD7" w:rsidRPr="001F7B3E" w:rsidRDefault="000D7DD7" w:rsidP="000D7DD7">
      <w:pPr>
        <w:pStyle w:val="ListParagraph"/>
        <w:spacing w:before="120" w:after="120"/>
        <w:ind w:left="360"/>
        <w:contextualSpacing w:val="0"/>
      </w:pPr>
      <w:r>
        <w:t xml:space="preserve"> </w:t>
      </w:r>
    </w:p>
    <w:p w14:paraId="5D674F47" w14:textId="77777777" w:rsidR="000D7DD7" w:rsidRPr="00812821" w:rsidRDefault="000D7DD7" w:rsidP="000D7DD7">
      <w:pPr>
        <w:pStyle w:val="ListParagraph"/>
        <w:spacing w:before="120" w:after="120"/>
        <w:ind w:left="360"/>
        <w:contextualSpacing w:val="0"/>
        <w:rPr>
          <w:b/>
          <w:u w:val="single"/>
        </w:rPr>
        <w:sectPr w:rsidR="000D7DD7" w:rsidRPr="00812821" w:rsidSect="00DE4C41">
          <w:headerReference w:type="default" r:id="rId31"/>
          <w:footerReference w:type="default" r:id="rId32"/>
          <w:headerReference w:type="first" r:id="rId33"/>
          <w:footerReference w:type="first" r:id="rId34"/>
          <w:pgSz w:w="12240" w:h="15840"/>
          <w:pgMar w:top="90" w:right="1440" w:bottom="1440" w:left="1440" w:header="720" w:footer="720" w:gutter="0"/>
          <w:cols w:space="720"/>
          <w:docGrid w:linePitch="360"/>
        </w:sectPr>
      </w:pPr>
      <w:r>
        <w:rPr>
          <w:b/>
          <w:u w:val="single"/>
        </w:rPr>
        <w:t>FSC</w:t>
      </w:r>
    </w:p>
    <w:p w14:paraId="5F59320E" w14:textId="77777777" w:rsidR="000D7DD7" w:rsidRPr="00F04394" w:rsidRDefault="000D7DD7" w:rsidP="000D7DD7">
      <w:pPr>
        <w:pStyle w:val="VBAILTHeading1"/>
        <w:spacing w:before="0" w:after="0"/>
        <w:ind w:left="1" w:firstLine="1"/>
        <w:rPr>
          <w:rFonts w:ascii="Arial" w:hAnsi="Arial"/>
        </w:rPr>
      </w:pPr>
      <w:r>
        <w:rPr>
          <w:rFonts w:ascii="Arial" w:hAnsi="Arial"/>
        </w:rPr>
        <w:lastRenderedPageBreak/>
        <w:t>Appendix C – Solution</w:t>
      </w:r>
    </w:p>
    <w:p w14:paraId="7BE22610" w14:textId="77777777" w:rsidR="000D7DD7" w:rsidRPr="00A8343A" w:rsidRDefault="000D7DD7" w:rsidP="000D7DD7">
      <w:pPr>
        <w:spacing w:before="120" w:after="120"/>
        <w:jc w:val="center"/>
        <w:rPr>
          <w:sz w:val="40"/>
          <w:szCs w:val="40"/>
        </w:rPr>
      </w:pPr>
      <w:r w:rsidRPr="00A8343A">
        <w:rPr>
          <w:sz w:val="40"/>
          <w:szCs w:val="40"/>
        </w:rPr>
        <w:t xml:space="preserve">SAMPLE Job Aid: </w:t>
      </w:r>
      <w:r>
        <w:rPr>
          <w:sz w:val="40"/>
          <w:szCs w:val="40"/>
        </w:rPr>
        <w:t>Processing a Deposit</w:t>
      </w:r>
    </w:p>
    <w:p w14:paraId="2DDB31FE" w14:textId="77777777" w:rsidR="000D7DD7" w:rsidRPr="0031122F" w:rsidRDefault="000D7DD7" w:rsidP="000D7DD7">
      <w:pPr>
        <w:spacing w:before="120" w:after="240"/>
      </w:pPr>
      <w:r w:rsidRPr="00A8343A">
        <w:rPr>
          <w:b/>
        </w:rPr>
        <w:t xml:space="preserve">Instructions: </w:t>
      </w:r>
      <w:r w:rsidRPr="00A8343A">
        <w:t xml:space="preserve"> </w:t>
      </w:r>
      <w:r>
        <w:t xml:space="preserve">Convert the Deposit Flowchart to a narrative description.  </w:t>
      </w:r>
    </w:p>
    <w:p w14:paraId="4D19B29E" w14:textId="77777777" w:rsidR="000D7DD7" w:rsidRDefault="000D7DD7" w:rsidP="000D7DD7">
      <w:pPr>
        <w:pStyle w:val="ListParagraph"/>
        <w:spacing w:before="120" w:after="120"/>
        <w:ind w:left="0"/>
        <w:contextualSpacing w:val="0"/>
        <w:rPr>
          <w:b/>
          <w:u w:val="single"/>
        </w:rPr>
      </w:pPr>
      <w:r>
        <w:rPr>
          <w:b/>
          <w:u w:val="single"/>
        </w:rPr>
        <w:t>Station:</w:t>
      </w:r>
    </w:p>
    <w:p w14:paraId="6DE62CF7" w14:textId="77777777" w:rsidR="000D7DD7" w:rsidRDefault="000D7DD7" w:rsidP="000D7DD7">
      <w:pPr>
        <w:pStyle w:val="ListParagraph"/>
        <w:spacing w:before="120" w:after="120"/>
        <w:ind w:left="0"/>
        <w:contextualSpacing w:val="0"/>
      </w:pPr>
      <w:r>
        <w:t xml:space="preserve">The </w:t>
      </w:r>
      <w:r w:rsidRPr="001F7B3E">
        <w:t xml:space="preserve">Agent Cashier </w:t>
      </w:r>
      <w:r>
        <w:t>(AC) at the Station (</w:t>
      </w:r>
      <w:r w:rsidRPr="001F7B3E">
        <w:t>STA</w:t>
      </w:r>
      <w:r>
        <w:t>)</w:t>
      </w:r>
      <w:r w:rsidRPr="001F7B3E">
        <w:t xml:space="preserve"> receives </w:t>
      </w:r>
      <w:r>
        <w:t xml:space="preserve">a </w:t>
      </w:r>
      <w:r w:rsidRPr="001F7B3E">
        <w:t xml:space="preserve">check. </w:t>
      </w:r>
      <w:r>
        <w:t xml:space="preserve">The </w:t>
      </w:r>
      <w:r w:rsidRPr="001F7B3E">
        <w:t xml:space="preserve">AC prepares </w:t>
      </w:r>
      <w:r>
        <w:t xml:space="preserve">a </w:t>
      </w:r>
      <w:r w:rsidRPr="001F7B3E">
        <w:t xml:space="preserve">deposit and scans </w:t>
      </w:r>
      <w:r>
        <w:t xml:space="preserve">the </w:t>
      </w:r>
      <w:r w:rsidRPr="001F7B3E">
        <w:t xml:space="preserve">check into </w:t>
      </w:r>
      <w:r>
        <w:t xml:space="preserve">the </w:t>
      </w:r>
      <w:r w:rsidRPr="00CB7FB8">
        <w:t>Over the Counter Channel Application</w:t>
      </w:r>
      <w:r>
        <w:t xml:space="preserve"> (</w:t>
      </w:r>
      <w:r w:rsidRPr="001F7B3E">
        <w:t>OTCnet</w:t>
      </w:r>
      <w:r>
        <w:t>) system.</w:t>
      </w:r>
    </w:p>
    <w:p w14:paraId="3257EA34" w14:textId="77777777" w:rsidR="000D7DD7" w:rsidRDefault="000D7DD7" w:rsidP="000D7DD7">
      <w:pPr>
        <w:pStyle w:val="ListParagraph"/>
        <w:spacing w:before="120" w:after="120"/>
        <w:ind w:left="0"/>
        <w:contextualSpacing w:val="0"/>
      </w:pPr>
      <w:r w:rsidRPr="001F7B3E">
        <w:t>Next</w:t>
      </w:r>
      <w:r>
        <w:t xml:space="preserve">, the AC provides the </w:t>
      </w:r>
      <w:r w:rsidRPr="001F7B3E">
        <w:t xml:space="preserve">Accounting Liaison/Technician at </w:t>
      </w:r>
      <w:r>
        <w:t xml:space="preserve">the </w:t>
      </w:r>
      <w:r w:rsidRPr="001F7B3E">
        <w:t>STA with the deposit number and all back-up documentation</w:t>
      </w:r>
      <w:r>
        <w:t>.</w:t>
      </w:r>
    </w:p>
    <w:p w14:paraId="71C0AB13" w14:textId="77777777" w:rsidR="000D7DD7" w:rsidRPr="001F7B3E" w:rsidRDefault="000D7DD7" w:rsidP="000D7DD7">
      <w:pPr>
        <w:pStyle w:val="ListParagraph"/>
        <w:spacing w:before="120" w:after="240"/>
        <w:ind w:left="0"/>
        <w:contextualSpacing w:val="0"/>
      </w:pPr>
      <w:r>
        <w:t xml:space="preserve">Then, the STA </w:t>
      </w:r>
      <w:r w:rsidRPr="001F7B3E">
        <w:t xml:space="preserve">Accounting personnel process the deposit into </w:t>
      </w:r>
      <w:r>
        <w:t>t</w:t>
      </w:r>
      <w:r w:rsidRPr="00D32C3D">
        <w:t>he Centralized Administrative Accounting Transaction System (CAATS).</w:t>
      </w:r>
    </w:p>
    <w:p w14:paraId="076FDE1C" w14:textId="77777777" w:rsidR="000D7DD7" w:rsidRDefault="000D7DD7" w:rsidP="000D7DD7">
      <w:pPr>
        <w:pStyle w:val="ListParagraph"/>
        <w:spacing w:before="120" w:after="120"/>
        <w:ind w:left="0"/>
        <w:contextualSpacing w:val="0"/>
        <w:rPr>
          <w:b/>
          <w:u w:val="single"/>
        </w:rPr>
      </w:pPr>
      <w:r>
        <w:rPr>
          <w:b/>
          <w:u w:val="single"/>
        </w:rPr>
        <w:t>Treasury:</w:t>
      </w:r>
    </w:p>
    <w:p w14:paraId="69A8825B" w14:textId="77777777" w:rsidR="000D7DD7" w:rsidRPr="001F7B3E" w:rsidRDefault="000D7DD7" w:rsidP="000D7DD7">
      <w:pPr>
        <w:pStyle w:val="ListParagraph"/>
        <w:spacing w:before="120" w:after="120"/>
        <w:ind w:left="0"/>
        <w:contextualSpacing w:val="0"/>
      </w:pPr>
      <w:r w:rsidRPr="001F7B3E">
        <w:t>OTCnet receives and reviews the deposit. The next day, once it is in "Settled" status, the system generates a deposit number</w:t>
      </w:r>
      <w:r>
        <w:t>.</w:t>
      </w:r>
    </w:p>
    <w:p w14:paraId="009DC104" w14:textId="77777777" w:rsidR="000D7DD7" w:rsidRPr="001F7B3E" w:rsidRDefault="000D7DD7" w:rsidP="000D7DD7">
      <w:pPr>
        <w:pStyle w:val="ListParagraph"/>
        <w:spacing w:before="120" w:after="120"/>
        <w:ind w:left="0"/>
        <w:contextualSpacing w:val="0"/>
      </w:pPr>
      <w:r w:rsidRPr="001F7B3E">
        <w:t>OTCnet reports the deposits to the Collections Information Repository (CIR)</w:t>
      </w:r>
      <w:r>
        <w:t>.</w:t>
      </w:r>
      <w:r w:rsidRPr="001F7B3E">
        <w:t xml:space="preserve"> </w:t>
      </w:r>
    </w:p>
    <w:p w14:paraId="3F0275C5" w14:textId="77777777" w:rsidR="000D7DD7" w:rsidRPr="001F7B3E" w:rsidRDefault="000D7DD7" w:rsidP="000D7DD7">
      <w:pPr>
        <w:pStyle w:val="ListParagraph"/>
        <w:spacing w:before="120" w:after="120"/>
        <w:ind w:left="0"/>
        <w:contextualSpacing w:val="0"/>
      </w:pPr>
      <w:r w:rsidRPr="001F7B3E">
        <w:t xml:space="preserve">CIR takes what it receives from all source systems and sends vouchers (summary reports) to the Central Accounting Reporting System (CARS), </w:t>
      </w:r>
      <w:r>
        <w:t xml:space="preserve">which is </w:t>
      </w:r>
      <w:r w:rsidRPr="001F7B3E">
        <w:t>the system of record for the U.S. Treasury</w:t>
      </w:r>
      <w:r>
        <w:t>.</w:t>
      </w:r>
    </w:p>
    <w:p w14:paraId="5C6CCCB3" w14:textId="77777777" w:rsidR="000D7DD7" w:rsidRPr="00A8343A" w:rsidRDefault="000D7DD7" w:rsidP="000D7DD7">
      <w:pPr>
        <w:pStyle w:val="ListParagraph"/>
        <w:spacing w:before="120" w:after="120"/>
        <w:ind w:left="0"/>
        <w:contextualSpacing w:val="0"/>
        <w:rPr>
          <w:b/>
          <w:u w:val="single"/>
        </w:rPr>
      </w:pPr>
    </w:p>
    <w:p w14:paraId="54F5D4EE" w14:textId="77777777" w:rsidR="000D7DD7" w:rsidRDefault="000D7DD7" w:rsidP="000D7DD7">
      <w:pPr>
        <w:pStyle w:val="ListParagraph"/>
        <w:spacing w:before="120" w:after="120"/>
        <w:ind w:left="0"/>
        <w:contextualSpacing w:val="0"/>
        <w:rPr>
          <w:b/>
          <w:u w:val="single"/>
        </w:rPr>
      </w:pPr>
      <w:r>
        <w:rPr>
          <w:b/>
          <w:u w:val="single"/>
        </w:rPr>
        <w:t>Systems/Centers:</w:t>
      </w:r>
    </w:p>
    <w:p w14:paraId="75F6897F" w14:textId="77777777" w:rsidR="000D7DD7" w:rsidRDefault="000D7DD7" w:rsidP="000D7DD7">
      <w:pPr>
        <w:pStyle w:val="ListParagraph"/>
        <w:spacing w:before="120" w:after="120"/>
        <w:ind w:left="360"/>
        <w:contextualSpacing w:val="0"/>
        <w:rPr>
          <w:b/>
          <w:u w:val="single"/>
        </w:rPr>
      </w:pPr>
      <w:r>
        <w:rPr>
          <w:b/>
          <w:u w:val="single"/>
        </w:rPr>
        <w:t>CAATS</w:t>
      </w:r>
    </w:p>
    <w:p w14:paraId="0E05C194" w14:textId="77777777" w:rsidR="000D7DD7" w:rsidRPr="0022696A" w:rsidRDefault="000D7DD7" w:rsidP="000D7DD7">
      <w:pPr>
        <w:pStyle w:val="ListParagraph"/>
        <w:spacing w:before="120" w:after="120"/>
        <w:ind w:left="360"/>
        <w:contextualSpacing w:val="0"/>
      </w:pPr>
      <w:r w:rsidRPr="001F7B3E">
        <w:t>CAATS interfaces overnight into FMS</w:t>
      </w:r>
      <w:r>
        <w:t>.</w:t>
      </w:r>
    </w:p>
    <w:p w14:paraId="0DE008BC" w14:textId="77777777" w:rsidR="000D7DD7" w:rsidRDefault="000D7DD7" w:rsidP="000D7DD7">
      <w:pPr>
        <w:pStyle w:val="ListParagraph"/>
        <w:spacing w:before="120" w:after="120"/>
        <w:ind w:left="360"/>
        <w:contextualSpacing w:val="0"/>
        <w:rPr>
          <w:b/>
          <w:u w:val="single"/>
        </w:rPr>
      </w:pPr>
      <w:r>
        <w:rPr>
          <w:b/>
          <w:u w:val="single"/>
        </w:rPr>
        <w:t>FMS</w:t>
      </w:r>
    </w:p>
    <w:p w14:paraId="66BBD016" w14:textId="77777777" w:rsidR="000D7DD7" w:rsidRPr="001F7B3E" w:rsidRDefault="000D7DD7" w:rsidP="000D7DD7">
      <w:pPr>
        <w:pStyle w:val="ListParagraph"/>
        <w:spacing w:before="120" w:after="120"/>
        <w:ind w:left="360"/>
        <w:contextualSpacing w:val="0"/>
      </w:pPr>
      <w:r w:rsidRPr="001F7B3E">
        <w:t>FMS is the system of record for the VA.</w:t>
      </w:r>
    </w:p>
    <w:p w14:paraId="4E2ADA3F" w14:textId="77777777" w:rsidR="000D7DD7" w:rsidRDefault="000D7DD7" w:rsidP="000D7DD7">
      <w:pPr>
        <w:pStyle w:val="ListParagraph"/>
        <w:spacing w:before="120" w:after="120"/>
        <w:ind w:left="360"/>
        <w:contextualSpacing w:val="0"/>
        <w:rPr>
          <w:b/>
          <w:u w:val="single"/>
        </w:rPr>
      </w:pPr>
      <w:r>
        <w:rPr>
          <w:b/>
          <w:u w:val="single"/>
        </w:rPr>
        <w:t>FSC</w:t>
      </w:r>
    </w:p>
    <w:p w14:paraId="5D037F32" w14:textId="77777777" w:rsidR="000D7DD7" w:rsidRPr="009D55D0" w:rsidRDefault="000D7DD7" w:rsidP="000D7DD7">
      <w:pPr>
        <w:pStyle w:val="ListParagraph"/>
        <w:spacing w:before="120" w:after="120"/>
        <w:ind w:left="360"/>
        <w:contextualSpacing w:val="0"/>
      </w:pPr>
      <w:r w:rsidRPr="001F7B3E">
        <w:t xml:space="preserve">The </w:t>
      </w:r>
      <w:r>
        <w:t>Financial Services Center (</w:t>
      </w:r>
      <w:r w:rsidRPr="001F7B3E">
        <w:t>FSC</w:t>
      </w:r>
      <w:r>
        <w:t>)</w:t>
      </w:r>
      <w:r w:rsidRPr="001F7B3E">
        <w:t xml:space="preserve"> imports transactions weekly from VA and Treasury records and FASMATCH matches them together. Any unmatched items are placed on the SF-224 Reconciliation Website for action.</w:t>
      </w:r>
    </w:p>
    <w:p w14:paraId="511AB289" w14:textId="77777777" w:rsidR="000D7DD7" w:rsidRDefault="000D7DD7" w:rsidP="00B510B9">
      <w:pPr>
        <w:pStyle w:val="VBAILTBody"/>
        <w:spacing w:before="0" w:after="0" w:line="240" w:lineRule="auto"/>
        <w:rPr>
          <w:rFonts w:ascii="Arial" w:hAnsi="Arial"/>
        </w:rPr>
      </w:pPr>
    </w:p>
    <w:p w14:paraId="4E2734E0" w14:textId="51245A61" w:rsidR="002A7660" w:rsidRDefault="002A7660" w:rsidP="00B510B9">
      <w:pPr>
        <w:pStyle w:val="VBAILTBody"/>
        <w:spacing w:before="0" w:after="0" w:line="240" w:lineRule="auto"/>
        <w:rPr>
          <w:rFonts w:ascii="Arial" w:hAnsi="Arial"/>
        </w:rPr>
      </w:pPr>
    </w:p>
    <w:p w14:paraId="7AAC0F61" w14:textId="35D6FBC4" w:rsidR="002A7660" w:rsidRDefault="002A7660" w:rsidP="00B510B9">
      <w:pPr>
        <w:pStyle w:val="VBAILTBody"/>
        <w:spacing w:before="0" w:after="0" w:line="240" w:lineRule="auto"/>
        <w:rPr>
          <w:rFonts w:ascii="Arial" w:hAnsi="Arial"/>
        </w:rPr>
      </w:pPr>
    </w:p>
    <w:p w14:paraId="13856E0A" w14:textId="00DB3553" w:rsidR="002A7660" w:rsidRDefault="002A7660" w:rsidP="00B510B9">
      <w:pPr>
        <w:pStyle w:val="VBAILTBody"/>
        <w:spacing w:before="0" w:after="0" w:line="240" w:lineRule="auto"/>
        <w:rPr>
          <w:rFonts w:ascii="Arial" w:hAnsi="Arial"/>
        </w:rPr>
      </w:pPr>
    </w:p>
    <w:p w14:paraId="749973C3" w14:textId="3DFAEC0A" w:rsidR="002A7660" w:rsidRDefault="002A7660" w:rsidP="00B510B9">
      <w:pPr>
        <w:pStyle w:val="VBAILTBody"/>
        <w:spacing w:before="0" w:after="0" w:line="240" w:lineRule="auto"/>
        <w:rPr>
          <w:rFonts w:ascii="Arial" w:hAnsi="Arial"/>
        </w:rPr>
      </w:pPr>
    </w:p>
    <w:p w14:paraId="5E3E05BC" w14:textId="0C6EEFCA" w:rsidR="002A7660" w:rsidRDefault="002A7660" w:rsidP="00B510B9">
      <w:pPr>
        <w:pStyle w:val="VBAILTBody"/>
        <w:spacing w:before="0" w:after="0" w:line="240" w:lineRule="auto"/>
        <w:rPr>
          <w:rFonts w:ascii="Arial" w:hAnsi="Arial"/>
        </w:rPr>
      </w:pPr>
    </w:p>
    <w:p w14:paraId="16F1E0D7" w14:textId="584B6462" w:rsidR="002A7660" w:rsidRDefault="002A7660" w:rsidP="00B510B9">
      <w:pPr>
        <w:pStyle w:val="VBAILTBody"/>
        <w:spacing w:before="0" w:after="0" w:line="240" w:lineRule="auto"/>
        <w:rPr>
          <w:rFonts w:ascii="Arial" w:hAnsi="Arial"/>
        </w:rPr>
      </w:pPr>
    </w:p>
    <w:p w14:paraId="5F56D9FE" w14:textId="21F5CFAC" w:rsidR="002A7660" w:rsidRDefault="002A7660" w:rsidP="00B510B9">
      <w:pPr>
        <w:pStyle w:val="VBAILTBody"/>
        <w:spacing w:before="0" w:after="0" w:line="240" w:lineRule="auto"/>
        <w:rPr>
          <w:rFonts w:ascii="Arial" w:hAnsi="Arial"/>
        </w:rPr>
      </w:pPr>
    </w:p>
    <w:p w14:paraId="6E2CD0A0" w14:textId="484C6D7B" w:rsidR="002A7660" w:rsidRDefault="002A7660" w:rsidP="00B510B9">
      <w:pPr>
        <w:pStyle w:val="VBAILTBody"/>
        <w:spacing w:before="0" w:after="0" w:line="240" w:lineRule="auto"/>
        <w:rPr>
          <w:rFonts w:ascii="Arial" w:hAnsi="Arial"/>
        </w:rPr>
      </w:pPr>
    </w:p>
    <w:p w14:paraId="3710DC21" w14:textId="1CD9ACAA" w:rsidR="002A7660" w:rsidRDefault="002A7660" w:rsidP="00B510B9">
      <w:pPr>
        <w:pStyle w:val="VBAILTBody"/>
        <w:spacing w:before="0" w:after="0" w:line="240" w:lineRule="auto"/>
        <w:rPr>
          <w:rFonts w:ascii="Arial" w:hAnsi="Arial"/>
        </w:rPr>
      </w:pPr>
    </w:p>
    <w:p w14:paraId="65C1C4F4" w14:textId="55ADC49E" w:rsidR="002A7660" w:rsidRDefault="002A7660" w:rsidP="00B510B9">
      <w:pPr>
        <w:pStyle w:val="VBAILTBody"/>
        <w:spacing w:before="0" w:after="0" w:line="240" w:lineRule="auto"/>
        <w:rPr>
          <w:rFonts w:ascii="Arial" w:hAnsi="Arial"/>
        </w:rPr>
      </w:pPr>
    </w:p>
    <w:p w14:paraId="065CC488" w14:textId="2FEC54CC" w:rsidR="002A7660" w:rsidRDefault="002A7660" w:rsidP="00B510B9">
      <w:pPr>
        <w:pStyle w:val="VBAILTBody"/>
        <w:spacing w:before="0" w:after="0" w:line="240" w:lineRule="auto"/>
        <w:rPr>
          <w:rFonts w:ascii="Arial" w:hAnsi="Arial"/>
        </w:rPr>
      </w:pPr>
    </w:p>
    <w:p w14:paraId="187DE337" w14:textId="308264F0" w:rsidR="002A7660" w:rsidRDefault="002A7660" w:rsidP="00B510B9">
      <w:pPr>
        <w:pStyle w:val="VBAILTBody"/>
        <w:spacing w:before="0" w:after="0" w:line="240" w:lineRule="auto"/>
        <w:rPr>
          <w:rFonts w:ascii="Arial" w:hAnsi="Arial"/>
        </w:rPr>
      </w:pPr>
    </w:p>
    <w:p w14:paraId="15670842" w14:textId="2CB480E1" w:rsidR="002A7660" w:rsidRDefault="002A7660" w:rsidP="00B510B9">
      <w:pPr>
        <w:pStyle w:val="VBAILTBody"/>
        <w:spacing w:before="0" w:after="0" w:line="240" w:lineRule="auto"/>
        <w:rPr>
          <w:rFonts w:ascii="Arial" w:hAnsi="Arial"/>
        </w:rPr>
      </w:pPr>
    </w:p>
    <w:p w14:paraId="23C0F45B" w14:textId="3C6B1EE0" w:rsidR="002A7660" w:rsidRDefault="002A7660" w:rsidP="00B510B9">
      <w:pPr>
        <w:pStyle w:val="VBAILTBody"/>
        <w:spacing w:before="0" w:after="0" w:line="240" w:lineRule="auto"/>
        <w:rPr>
          <w:rFonts w:ascii="Arial" w:hAnsi="Arial"/>
        </w:rPr>
      </w:pPr>
    </w:p>
    <w:p w14:paraId="748C4CB7" w14:textId="45680469" w:rsidR="002A7660" w:rsidRDefault="002A7660" w:rsidP="00B510B9">
      <w:pPr>
        <w:pStyle w:val="VBAILTBody"/>
        <w:spacing w:before="0" w:after="0" w:line="240" w:lineRule="auto"/>
        <w:rPr>
          <w:rFonts w:ascii="Arial" w:hAnsi="Arial"/>
        </w:rPr>
      </w:pPr>
    </w:p>
    <w:p w14:paraId="427E1AC5" w14:textId="7AD5BD3F" w:rsidR="002A7660" w:rsidRDefault="002A7660" w:rsidP="00B510B9">
      <w:pPr>
        <w:pStyle w:val="VBAILTBody"/>
        <w:spacing w:before="0" w:after="0" w:line="240" w:lineRule="auto"/>
        <w:rPr>
          <w:rFonts w:ascii="Arial" w:hAnsi="Arial"/>
        </w:rPr>
      </w:pPr>
    </w:p>
    <w:p w14:paraId="74CA173D" w14:textId="07EA7B05" w:rsidR="002A7660" w:rsidRDefault="002A7660" w:rsidP="00B510B9">
      <w:pPr>
        <w:pStyle w:val="VBAILTBody"/>
        <w:spacing w:before="0" w:after="0" w:line="240" w:lineRule="auto"/>
        <w:rPr>
          <w:rFonts w:ascii="Arial" w:hAnsi="Arial"/>
        </w:rPr>
      </w:pPr>
    </w:p>
    <w:p w14:paraId="497E2C08" w14:textId="086C181C" w:rsidR="002A7660" w:rsidRDefault="002A7660" w:rsidP="00B510B9">
      <w:pPr>
        <w:pStyle w:val="VBAILTBody"/>
        <w:spacing w:before="0" w:after="0" w:line="240" w:lineRule="auto"/>
        <w:rPr>
          <w:rFonts w:ascii="Arial" w:hAnsi="Arial"/>
        </w:rPr>
      </w:pPr>
    </w:p>
    <w:p w14:paraId="35E59E8C" w14:textId="4500396D" w:rsidR="002A7660" w:rsidRDefault="002A7660" w:rsidP="00B510B9">
      <w:pPr>
        <w:pStyle w:val="VBAILTBody"/>
        <w:spacing w:before="0" w:after="0" w:line="240" w:lineRule="auto"/>
        <w:rPr>
          <w:rFonts w:ascii="Arial" w:hAnsi="Arial"/>
        </w:rPr>
      </w:pPr>
    </w:p>
    <w:p w14:paraId="34A7D8E6" w14:textId="2638C247" w:rsidR="002A7660" w:rsidRDefault="002A7660" w:rsidP="00B510B9">
      <w:pPr>
        <w:pStyle w:val="VBAILTBody"/>
        <w:spacing w:before="0" w:after="0" w:line="240" w:lineRule="auto"/>
        <w:rPr>
          <w:rFonts w:ascii="Arial" w:hAnsi="Arial"/>
        </w:rPr>
      </w:pPr>
    </w:p>
    <w:p w14:paraId="6A81E5A6" w14:textId="1453F291" w:rsidR="002A7660" w:rsidRDefault="002A7660" w:rsidP="00B510B9">
      <w:pPr>
        <w:pStyle w:val="VBAILTBody"/>
        <w:spacing w:before="0" w:after="0" w:line="240" w:lineRule="auto"/>
        <w:rPr>
          <w:rFonts w:ascii="Arial" w:hAnsi="Arial"/>
        </w:rPr>
      </w:pPr>
    </w:p>
    <w:p w14:paraId="738D4F4F" w14:textId="0F28711B" w:rsidR="002A7660" w:rsidRDefault="002A7660" w:rsidP="00B510B9">
      <w:pPr>
        <w:pStyle w:val="VBAILTBody"/>
        <w:spacing w:before="0" w:after="0" w:line="240" w:lineRule="auto"/>
        <w:rPr>
          <w:rFonts w:ascii="Arial" w:hAnsi="Arial"/>
        </w:rPr>
      </w:pPr>
    </w:p>
    <w:p w14:paraId="1D87BF66" w14:textId="7BC6746F" w:rsidR="002A7660" w:rsidRDefault="002A7660" w:rsidP="00B510B9">
      <w:pPr>
        <w:pStyle w:val="VBAILTBody"/>
        <w:spacing w:before="0" w:after="0" w:line="240" w:lineRule="auto"/>
        <w:rPr>
          <w:rFonts w:ascii="Arial" w:hAnsi="Arial"/>
        </w:rPr>
      </w:pPr>
    </w:p>
    <w:p w14:paraId="076DB200" w14:textId="16525E3A" w:rsidR="002A7660" w:rsidRDefault="002A7660" w:rsidP="00B510B9">
      <w:pPr>
        <w:pStyle w:val="VBAILTBody"/>
        <w:spacing w:before="0" w:after="0" w:line="240" w:lineRule="auto"/>
        <w:rPr>
          <w:rFonts w:ascii="Arial" w:hAnsi="Arial"/>
        </w:rPr>
      </w:pPr>
    </w:p>
    <w:p w14:paraId="70F5A1B2" w14:textId="1A492692" w:rsidR="002A7660" w:rsidRDefault="002A7660" w:rsidP="00B510B9">
      <w:pPr>
        <w:pStyle w:val="VBAILTBody"/>
        <w:spacing w:before="0" w:after="0" w:line="240" w:lineRule="auto"/>
        <w:rPr>
          <w:rFonts w:ascii="Arial" w:hAnsi="Arial"/>
        </w:rPr>
      </w:pPr>
    </w:p>
    <w:p w14:paraId="03598117" w14:textId="1BB9FEDD" w:rsidR="002A7660" w:rsidRDefault="002A7660" w:rsidP="00B510B9">
      <w:pPr>
        <w:pStyle w:val="VBAILTBody"/>
        <w:spacing w:before="0" w:after="0" w:line="240" w:lineRule="auto"/>
        <w:rPr>
          <w:rFonts w:ascii="Arial" w:hAnsi="Arial"/>
        </w:rPr>
      </w:pPr>
    </w:p>
    <w:p w14:paraId="49731DE8" w14:textId="604F1AE8" w:rsidR="002A7660" w:rsidRDefault="002A7660" w:rsidP="00B510B9">
      <w:pPr>
        <w:pStyle w:val="VBAILTBody"/>
        <w:spacing w:before="0" w:after="0" w:line="240" w:lineRule="auto"/>
        <w:rPr>
          <w:rFonts w:ascii="Arial" w:hAnsi="Arial"/>
        </w:rPr>
      </w:pPr>
    </w:p>
    <w:p w14:paraId="55C81703" w14:textId="77777777" w:rsidR="002A7660" w:rsidRDefault="002A7660" w:rsidP="00B510B9">
      <w:pPr>
        <w:pStyle w:val="VBAILTBody"/>
        <w:spacing w:before="0" w:after="0" w:line="240" w:lineRule="auto"/>
        <w:rPr>
          <w:rFonts w:ascii="Arial" w:hAnsi="Arial"/>
        </w:rPr>
      </w:pPr>
    </w:p>
    <w:p w14:paraId="5F858A94" w14:textId="77777777" w:rsidR="00BF4954" w:rsidRDefault="00BF4954" w:rsidP="00BF4954">
      <w:pPr>
        <w:pStyle w:val="VBAILTHeading1"/>
        <w:spacing w:before="0" w:after="0"/>
        <w:rPr>
          <w:rFonts w:ascii="Arial" w:hAnsi="Arial"/>
        </w:rPr>
      </w:pPr>
      <w:bookmarkStart w:id="24" w:name="_Toc522009017"/>
      <w:bookmarkStart w:id="25" w:name="_Toc3372172"/>
      <w:r>
        <w:rPr>
          <w:rFonts w:ascii="Arial" w:hAnsi="Arial"/>
        </w:rPr>
        <w:t xml:space="preserve">Lesson 6:  </w:t>
      </w:r>
      <w:bookmarkEnd w:id="24"/>
      <w:r>
        <w:rPr>
          <w:rFonts w:ascii="Arial" w:hAnsi="Arial"/>
        </w:rPr>
        <w:t>Payment Processing</w:t>
      </w:r>
      <w:bookmarkEnd w:id="25"/>
    </w:p>
    <w:p w14:paraId="493E99C0" w14:textId="77777777" w:rsidR="00BF4954" w:rsidRPr="00417C8C" w:rsidRDefault="00BF4954" w:rsidP="00BF4954">
      <w:pPr>
        <w:pStyle w:val="VBAILTBody"/>
        <w:spacing w:before="0" w:after="0" w:line="240" w:lineRule="auto"/>
      </w:pPr>
    </w:p>
    <w:tbl>
      <w:tblPr>
        <w:tblStyle w:val="TableGrid"/>
        <w:tblW w:w="10080"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Pr>
      <w:tblGrid>
        <w:gridCol w:w="4104"/>
        <w:gridCol w:w="5976"/>
      </w:tblGrid>
      <w:tr w:rsidR="00E96956" w:rsidRPr="00DE5B9A" w14:paraId="47154961" w14:textId="77777777" w:rsidTr="002649B3">
        <w:trPr>
          <w:tblHeader/>
          <w:jc w:val="center"/>
        </w:trPr>
        <w:tc>
          <w:tcPr>
            <w:tcW w:w="4104" w:type="dxa"/>
            <w:tcBorders>
              <w:right w:val="dashSmallGap" w:sz="4" w:space="0" w:color="auto"/>
            </w:tcBorders>
            <w:shd w:val="clear" w:color="auto" w:fill="BDD6EE" w:themeFill="accent1" w:themeFillTint="66"/>
          </w:tcPr>
          <w:p w14:paraId="2D6BE3A8" w14:textId="77777777" w:rsidR="00E96956" w:rsidRPr="00DE5B9A" w:rsidRDefault="00E96956" w:rsidP="002649B3">
            <w:pPr>
              <w:pStyle w:val="VBAILTTableHeading1"/>
              <w:spacing w:before="0" w:after="0"/>
              <w:rPr>
                <w:rFonts w:ascii="Arial" w:hAnsi="Arial"/>
                <w:color w:val="auto"/>
              </w:rPr>
            </w:pPr>
            <w:r w:rsidRPr="00DE5B9A">
              <w:rPr>
                <w:rFonts w:ascii="Arial" w:hAnsi="Arial"/>
                <w:color w:val="auto"/>
              </w:rPr>
              <w:br w:type="page"/>
              <w:t>Lesson 6:  PowerPoint Slides</w:t>
            </w:r>
          </w:p>
        </w:tc>
        <w:tc>
          <w:tcPr>
            <w:tcW w:w="5976" w:type="dxa"/>
            <w:tcBorders>
              <w:left w:val="dashSmallGap" w:sz="4" w:space="0" w:color="auto"/>
            </w:tcBorders>
            <w:shd w:val="clear" w:color="auto" w:fill="BDD6EE" w:themeFill="accent1" w:themeFillTint="66"/>
          </w:tcPr>
          <w:p w14:paraId="1F096931" w14:textId="77777777" w:rsidR="00E96956" w:rsidRPr="00DE5B9A" w:rsidRDefault="00E96956" w:rsidP="002649B3">
            <w:pPr>
              <w:pStyle w:val="VBAILTTableHeading1"/>
              <w:spacing w:before="0" w:after="0"/>
              <w:rPr>
                <w:rFonts w:ascii="Arial" w:hAnsi="Arial"/>
                <w:color w:val="auto"/>
              </w:rPr>
            </w:pPr>
            <w:r w:rsidRPr="00DE5B9A">
              <w:rPr>
                <w:rFonts w:ascii="Arial" w:hAnsi="Arial"/>
                <w:color w:val="auto"/>
              </w:rPr>
              <w:t>Instructor Activities</w:t>
            </w:r>
          </w:p>
        </w:tc>
      </w:tr>
      <w:tr w:rsidR="00E96956" w:rsidRPr="00DE5B9A" w14:paraId="2965C07B" w14:textId="77777777" w:rsidTr="002649B3">
        <w:trPr>
          <w:jc w:val="center"/>
        </w:trPr>
        <w:tc>
          <w:tcPr>
            <w:tcW w:w="4104" w:type="dxa"/>
            <w:tcBorders>
              <w:right w:val="dashSmallGap" w:sz="4" w:space="0" w:color="auto"/>
            </w:tcBorders>
          </w:tcPr>
          <w:p w14:paraId="16ACDA25" w14:textId="77777777" w:rsidR="00E96956" w:rsidRPr="00DE5B9A" w:rsidRDefault="00E96956" w:rsidP="002649B3">
            <w:pPr>
              <w:pStyle w:val="VBAILTBodyStrong"/>
              <w:keepNext/>
              <w:spacing w:before="0" w:after="0" w:line="240" w:lineRule="auto"/>
              <w:rPr>
                <w:rFonts w:ascii="Arial" w:hAnsi="Arial"/>
                <w:color w:val="auto"/>
              </w:rPr>
            </w:pPr>
            <w:r w:rsidRPr="00DE5B9A">
              <w:rPr>
                <w:rFonts w:ascii="Arial" w:hAnsi="Arial"/>
                <w:color w:val="auto"/>
              </w:rPr>
              <w:t>Payment Processing</w:t>
            </w:r>
          </w:p>
          <w:p w14:paraId="003970FF" w14:textId="77777777" w:rsidR="00E96956" w:rsidRPr="00DE5B9A" w:rsidRDefault="00E96956" w:rsidP="002649B3">
            <w:pPr>
              <w:pStyle w:val="VBAILTBodyStrong"/>
              <w:keepNext/>
              <w:spacing w:before="0" w:after="0" w:line="240" w:lineRule="auto"/>
              <w:rPr>
                <w:rFonts w:ascii="Arial" w:hAnsi="Arial"/>
                <w:color w:val="auto"/>
              </w:rPr>
            </w:pPr>
          </w:p>
          <w:p w14:paraId="36B098EA" w14:textId="77777777" w:rsidR="00E96956" w:rsidRPr="00DE5B9A" w:rsidRDefault="00E96956" w:rsidP="002649B3">
            <w:pPr>
              <w:pStyle w:val="VBAILTBodyStrong"/>
              <w:spacing w:before="0" w:after="0" w:line="240" w:lineRule="auto"/>
              <w:jc w:val="center"/>
              <w:rPr>
                <w:rFonts w:ascii="Arial" w:hAnsi="Arial"/>
                <w:color w:val="auto"/>
              </w:rPr>
            </w:pPr>
          </w:p>
        </w:tc>
        <w:tc>
          <w:tcPr>
            <w:tcW w:w="5976" w:type="dxa"/>
            <w:tcBorders>
              <w:left w:val="dashSmallGap" w:sz="4" w:space="0" w:color="auto"/>
            </w:tcBorders>
          </w:tcPr>
          <w:p w14:paraId="2FE71E47" w14:textId="29573FFC" w:rsidR="00E96956" w:rsidRPr="00DE5B9A" w:rsidRDefault="00E96956" w:rsidP="002649B3">
            <w:pPr>
              <w:pStyle w:val="VBAILTBody"/>
              <w:spacing w:before="0" w:after="0" w:line="240" w:lineRule="auto"/>
              <w:rPr>
                <w:rFonts w:ascii="Arial" w:hAnsi="Arial"/>
                <w:color w:val="auto"/>
              </w:rPr>
            </w:pPr>
            <w:r w:rsidRPr="00DE5B9A">
              <w:rPr>
                <w:rFonts w:ascii="Arial" w:hAnsi="Arial"/>
                <w:color w:val="auto"/>
              </w:rPr>
              <w:t xml:space="preserve">Slide </w:t>
            </w:r>
            <w:r w:rsidRPr="00DE5B9A">
              <w:rPr>
                <w:rStyle w:val="Strong"/>
                <w:rFonts w:ascii="Arial" w:hAnsi="Arial"/>
                <w:color w:val="auto"/>
              </w:rPr>
              <w:fldChar w:fldCharType="begin"/>
            </w:r>
            <w:r w:rsidRPr="00DE5B9A">
              <w:rPr>
                <w:rStyle w:val="Strong"/>
                <w:rFonts w:ascii="Arial" w:hAnsi="Arial"/>
                <w:color w:val="auto"/>
              </w:rPr>
              <w:instrText xml:space="preserve"> LISTNUM  LegalDefault \l 1 \s 1 </w:instrText>
            </w:r>
            <w:r w:rsidRPr="00DE5B9A">
              <w:rPr>
                <w:rStyle w:val="Strong"/>
                <w:rFonts w:ascii="Arial" w:hAnsi="Arial"/>
                <w:color w:val="auto"/>
              </w:rPr>
              <w:fldChar w:fldCharType="end"/>
            </w:r>
            <w:r w:rsidRPr="00DE5B9A">
              <w:rPr>
                <w:rFonts w:ascii="Arial" w:hAnsi="Arial"/>
                <w:color w:val="auto"/>
              </w:rPr>
              <w:t xml:space="preserve"> “Payment Process</w:t>
            </w:r>
            <w:r w:rsidR="002247EF">
              <w:rPr>
                <w:rFonts w:ascii="Arial" w:hAnsi="Arial"/>
                <w:color w:val="auto"/>
              </w:rPr>
              <w:t>ing</w:t>
            </w:r>
            <w:r w:rsidRPr="00DE5B9A">
              <w:rPr>
                <w:rFonts w:ascii="Arial" w:hAnsi="Arial"/>
                <w:color w:val="auto"/>
              </w:rPr>
              <w:t>”</w:t>
            </w:r>
          </w:p>
          <w:p w14:paraId="508166C7" w14:textId="77777777" w:rsidR="00E96956" w:rsidRPr="00DE5B9A" w:rsidRDefault="00E96956" w:rsidP="002649B3">
            <w:pPr>
              <w:pStyle w:val="VBAILTBodyStrong"/>
              <w:spacing w:before="0" w:after="0" w:line="240" w:lineRule="auto"/>
              <w:rPr>
                <w:rFonts w:ascii="Arial" w:hAnsi="Arial"/>
                <w:color w:val="auto"/>
              </w:rPr>
            </w:pPr>
          </w:p>
          <w:p w14:paraId="0F50CA18"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Fonts w:ascii="Arial" w:hAnsi="Arial"/>
                <w:color w:val="auto"/>
              </w:rPr>
              <w:br/>
            </w:r>
          </w:p>
        </w:tc>
      </w:tr>
      <w:tr w:rsidR="00E96956" w:rsidRPr="00DE5B9A" w14:paraId="23A040DA" w14:textId="77777777" w:rsidTr="002649B3">
        <w:trPr>
          <w:jc w:val="center"/>
        </w:trPr>
        <w:tc>
          <w:tcPr>
            <w:tcW w:w="4104" w:type="dxa"/>
            <w:tcBorders>
              <w:right w:val="dashSmallGap" w:sz="4" w:space="0" w:color="auto"/>
            </w:tcBorders>
          </w:tcPr>
          <w:p w14:paraId="3F95E648"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Icebreaker</w:t>
            </w:r>
          </w:p>
          <w:p w14:paraId="74B02973" w14:textId="77777777" w:rsidR="00E96956" w:rsidRPr="00DE5B9A" w:rsidRDefault="00E96956" w:rsidP="002649B3">
            <w:pPr>
              <w:pStyle w:val="VBAILTBodyStrong"/>
              <w:spacing w:before="0" w:after="0" w:line="240" w:lineRule="auto"/>
              <w:rPr>
                <w:rFonts w:ascii="Arial" w:hAnsi="Arial"/>
                <w:color w:val="auto"/>
              </w:rPr>
            </w:pPr>
          </w:p>
          <w:p w14:paraId="2533240E" w14:textId="77777777" w:rsidR="00E96956" w:rsidRPr="00DE5B9A" w:rsidRDefault="00E96956" w:rsidP="002649B3">
            <w:pPr>
              <w:pStyle w:val="VBAILTBody"/>
              <w:spacing w:before="0" w:after="0" w:line="240" w:lineRule="auto"/>
              <w:rPr>
                <w:rStyle w:val="Strong"/>
                <w:rFonts w:ascii="Arial" w:hAnsi="Arial"/>
                <w:color w:val="auto"/>
              </w:rPr>
            </w:pPr>
            <w:r w:rsidRPr="00DE5B9A">
              <w:rPr>
                <w:rStyle w:val="Strong"/>
                <w:rFonts w:ascii="Arial" w:hAnsi="Arial"/>
                <w:color w:val="auto"/>
              </w:rPr>
              <w:t xml:space="preserve">Answer this question: </w:t>
            </w:r>
          </w:p>
          <w:p w14:paraId="35FAE98E"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t>What do you want to get out of this course?</w:t>
            </w:r>
          </w:p>
          <w:p w14:paraId="75DEB676" w14:textId="77777777" w:rsidR="00E96956" w:rsidRPr="00DE5B9A" w:rsidRDefault="00E96956" w:rsidP="002649B3">
            <w:pPr>
              <w:pStyle w:val="VBAILTBody"/>
              <w:spacing w:before="0" w:after="0" w:line="240" w:lineRule="auto"/>
              <w:rPr>
                <w:rFonts w:ascii="Arial" w:hAnsi="Arial"/>
                <w:b/>
                <w:i/>
                <w:color w:val="auto"/>
              </w:rPr>
            </w:pPr>
          </w:p>
        </w:tc>
        <w:tc>
          <w:tcPr>
            <w:tcW w:w="5976" w:type="dxa"/>
            <w:tcBorders>
              <w:left w:val="dashSmallGap" w:sz="4" w:space="0" w:color="auto"/>
            </w:tcBorders>
          </w:tcPr>
          <w:p w14:paraId="7C0AD0D0" w14:textId="77777777" w:rsidR="00E96956" w:rsidRPr="00DE5B9A" w:rsidRDefault="00E96956" w:rsidP="002649B3">
            <w:pPr>
              <w:pStyle w:val="VBAILTBody"/>
              <w:spacing w:before="0" w:after="0" w:line="240" w:lineRule="auto"/>
              <w:rPr>
                <w:rFonts w:ascii="Arial" w:hAnsi="Arial"/>
                <w:color w:val="auto"/>
              </w:rPr>
            </w:pPr>
            <w:r w:rsidRPr="00DE5B9A">
              <w:rPr>
                <w:rFonts w:ascii="Arial" w:hAnsi="Arial"/>
                <w:color w:val="auto"/>
              </w:rPr>
              <w:t xml:space="preserve">Slide </w:t>
            </w:r>
            <w:r w:rsidRPr="00DE5B9A">
              <w:rPr>
                <w:rStyle w:val="Strong"/>
                <w:rFonts w:ascii="Arial" w:hAnsi="Arial"/>
                <w:color w:val="auto"/>
              </w:rPr>
              <w:fldChar w:fldCharType="begin"/>
            </w:r>
            <w:r w:rsidRPr="00DE5B9A">
              <w:rPr>
                <w:rStyle w:val="Strong"/>
                <w:rFonts w:ascii="Arial" w:hAnsi="Arial"/>
                <w:color w:val="auto"/>
              </w:rPr>
              <w:instrText xml:space="preserve"> LISTNUM  LegalDefault \l 1 \s 2 </w:instrText>
            </w:r>
            <w:r w:rsidRPr="00DE5B9A">
              <w:rPr>
                <w:rStyle w:val="Strong"/>
                <w:rFonts w:ascii="Arial" w:hAnsi="Arial"/>
                <w:color w:val="auto"/>
              </w:rPr>
              <w:fldChar w:fldCharType="end"/>
            </w:r>
            <w:r w:rsidRPr="00DE5B9A">
              <w:rPr>
                <w:rFonts w:ascii="Arial" w:hAnsi="Arial"/>
                <w:color w:val="auto"/>
              </w:rPr>
              <w:t xml:space="preserve"> “Icebreaker”</w:t>
            </w:r>
          </w:p>
          <w:p w14:paraId="45F9B6D2" w14:textId="77777777" w:rsidR="00E96956" w:rsidRPr="00DE5B9A" w:rsidRDefault="00E96956" w:rsidP="002649B3">
            <w:pPr>
              <w:pStyle w:val="VBAILTBody"/>
              <w:spacing w:before="0" w:after="0" w:line="240" w:lineRule="auto"/>
              <w:rPr>
                <w:rStyle w:val="Strong"/>
                <w:rFonts w:ascii="Arial" w:hAnsi="Arial"/>
                <w:b w:val="0"/>
                <w:bCs w:val="0"/>
                <w:color w:val="auto"/>
              </w:rPr>
            </w:pPr>
          </w:p>
          <w:p w14:paraId="17E7687D" w14:textId="77777777" w:rsidR="00E96956" w:rsidRPr="00DE5B9A" w:rsidRDefault="00E96956" w:rsidP="002649B3">
            <w:pPr>
              <w:rPr>
                <w:rStyle w:val="Strong"/>
                <w:b w:val="0"/>
                <w:bCs w:val="0"/>
                <w:color w:val="auto"/>
              </w:rPr>
            </w:pPr>
          </w:p>
        </w:tc>
      </w:tr>
      <w:tr w:rsidR="00E96956" w:rsidRPr="00DE5B9A" w14:paraId="5304AAAE" w14:textId="77777777" w:rsidTr="002649B3">
        <w:trPr>
          <w:jc w:val="center"/>
        </w:trPr>
        <w:tc>
          <w:tcPr>
            <w:tcW w:w="4104" w:type="dxa"/>
            <w:tcBorders>
              <w:right w:val="dashSmallGap" w:sz="4" w:space="0" w:color="auto"/>
            </w:tcBorders>
          </w:tcPr>
          <w:p w14:paraId="55E4C2EF" w14:textId="77777777" w:rsidR="00E96956" w:rsidRPr="00DE5B9A" w:rsidRDefault="00E96956" w:rsidP="002649B3">
            <w:pPr>
              <w:pStyle w:val="VBAILTBody"/>
              <w:spacing w:before="0" w:after="0" w:line="240" w:lineRule="auto"/>
              <w:rPr>
                <w:rFonts w:ascii="Arial" w:hAnsi="Arial"/>
                <w:b/>
                <w:color w:val="auto"/>
              </w:rPr>
            </w:pPr>
            <w:r w:rsidRPr="00DE5B9A">
              <w:rPr>
                <w:rFonts w:ascii="Arial" w:hAnsi="Arial"/>
                <w:b/>
                <w:color w:val="auto"/>
              </w:rPr>
              <w:t>Agenda</w:t>
            </w:r>
          </w:p>
          <w:p w14:paraId="44173F90" w14:textId="77777777" w:rsidR="00E96956" w:rsidRPr="00DE5B9A" w:rsidRDefault="00E96956" w:rsidP="002649B3">
            <w:pPr>
              <w:pStyle w:val="VBAILTBody"/>
              <w:spacing w:before="0" w:after="0" w:line="240" w:lineRule="auto"/>
              <w:jc w:val="center"/>
              <w:rPr>
                <w:rFonts w:ascii="Arial" w:hAnsi="Arial"/>
                <w:b/>
                <w:color w:val="auto"/>
              </w:rPr>
            </w:pPr>
          </w:p>
          <w:p w14:paraId="4AEE5100"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t xml:space="preserve">Learning Objectives </w:t>
            </w:r>
          </w:p>
          <w:p w14:paraId="33A65719"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t>Types of Payments</w:t>
            </w:r>
          </w:p>
          <w:p w14:paraId="0F683BB8"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t>Invoice Payments</w:t>
            </w:r>
          </w:p>
          <w:p w14:paraId="2CC7A8F5" w14:textId="77777777" w:rsidR="00E96956" w:rsidRPr="00DE5B9A" w:rsidRDefault="00E96956" w:rsidP="003D569C">
            <w:pPr>
              <w:pStyle w:val="VBAILTBody"/>
              <w:numPr>
                <w:ilvl w:val="1"/>
                <w:numId w:val="29"/>
              </w:numPr>
              <w:spacing w:before="0" w:after="0" w:line="240" w:lineRule="auto"/>
              <w:rPr>
                <w:rFonts w:ascii="Arial" w:hAnsi="Arial"/>
                <w:color w:val="auto"/>
              </w:rPr>
            </w:pPr>
            <w:r w:rsidRPr="00DE5B9A">
              <w:rPr>
                <w:rFonts w:ascii="Arial" w:hAnsi="Arial"/>
                <w:color w:val="auto"/>
              </w:rPr>
              <w:t>Certified Payments</w:t>
            </w:r>
          </w:p>
          <w:p w14:paraId="02A991CE" w14:textId="77777777" w:rsidR="00E96956" w:rsidRPr="00DE5B9A" w:rsidRDefault="00E96956" w:rsidP="003D569C">
            <w:pPr>
              <w:pStyle w:val="VBAILTBody"/>
              <w:numPr>
                <w:ilvl w:val="1"/>
                <w:numId w:val="29"/>
              </w:numPr>
              <w:spacing w:before="0" w:after="0" w:line="240" w:lineRule="auto"/>
              <w:rPr>
                <w:rFonts w:ascii="Arial" w:hAnsi="Arial"/>
                <w:color w:val="auto"/>
              </w:rPr>
            </w:pPr>
            <w:r w:rsidRPr="00DE5B9A">
              <w:rPr>
                <w:rFonts w:ascii="Arial" w:hAnsi="Arial"/>
                <w:color w:val="auto"/>
              </w:rPr>
              <w:t>Prompt Payment Act</w:t>
            </w:r>
          </w:p>
          <w:p w14:paraId="3E4B344C" w14:textId="77777777" w:rsidR="00E96956" w:rsidRPr="00DE5B9A" w:rsidRDefault="00E96956" w:rsidP="003D569C">
            <w:pPr>
              <w:pStyle w:val="VBAILTBody"/>
              <w:numPr>
                <w:ilvl w:val="1"/>
                <w:numId w:val="29"/>
              </w:numPr>
              <w:spacing w:before="0" w:after="0" w:line="240" w:lineRule="auto"/>
              <w:rPr>
                <w:rFonts w:ascii="Arial" w:hAnsi="Arial"/>
                <w:color w:val="auto"/>
              </w:rPr>
            </w:pPr>
            <w:r w:rsidRPr="00DE5B9A">
              <w:rPr>
                <w:rFonts w:ascii="Arial" w:hAnsi="Arial"/>
                <w:color w:val="auto"/>
              </w:rPr>
              <w:t>Suspense Payments</w:t>
            </w:r>
          </w:p>
          <w:p w14:paraId="662224BF"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t>Miscellaneous Payments</w:t>
            </w:r>
          </w:p>
          <w:p w14:paraId="46E89BC3" w14:textId="77777777" w:rsidR="00E96956" w:rsidRPr="00DE5B9A" w:rsidRDefault="00E96956" w:rsidP="003D569C">
            <w:pPr>
              <w:pStyle w:val="VBAILTBody"/>
              <w:numPr>
                <w:ilvl w:val="1"/>
                <w:numId w:val="29"/>
              </w:numPr>
              <w:spacing w:before="0" w:after="0" w:line="240" w:lineRule="auto"/>
              <w:rPr>
                <w:rFonts w:ascii="Arial" w:hAnsi="Arial"/>
                <w:color w:val="auto"/>
              </w:rPr>
            </w:pPr>
            <w:r w:rsidRPr="00DE5B9A">
              <w:rPr>
                <w:rFonts w:ascii="Arial" w:hAnsi="Arial"/>
                <w:color w:val="auto"/>
              </w:rPr>
              <w:t>Government Bill of Lading</w:t>
            </w:r>
          </w:p>
          <w:p w14:paraId="64AC62A7" w14:textId="77777777" w:rsidR="00E96956" w:rsidRPr="00DE5B9A" w:rsidRDefault="00E96956" w:rsidP="003D569C">
            <w:pPr>
              <w:pStyle w:val="VBAILTBody"/>
              <w:numPr>
                <w:ilvl w:val="1"/>
                <w:numId w:val="29"/>
              </w:numPr>
              <w:spacing w:before="0" w:after="0" w:line="240" w:lineRule="auto"/>
              <w:rPr>
                <w:rFonts w:ascii="Arial" w:hAnsi="Arial"/>
                <w:color w:val="auto"/>
              </w:rPr>
            </w:pPr>
            <w:r w:rsidRPr="00DE5B9A">
              <w:rPr>
                <w:rFonts w:ascii="Arial" w:hAnsi="Arial"/>
                <w:color w:val="auto"/>
              </w:rPr>
              <w:t>EEOC Payments</w:t>
            </w:r>
          </w:p>
          <w:p w14:paraId="44518034" w14:textId="77777777" w:rsidR="00E96956" w:rsidRPr="00DE5B9A" w:rsidRDefault="00E96956" w:rsidP="003D569C">
            <w:pPr>
              <w:pStyle w:val="VBAILTBody"/>
              <w:numPr>
                <w:ilvl w:val="1"/>
                <w:numId w:val="29"/>
              </w:numPr>
              <w:spacing w:before="0" w:after="0" w:line="240" w:lineRule="auto"/>
              <w:rPr>
                <w:rFonts w:ascii="Arial" w:hAnsi="Arial"/>
                <w:color w:val="auto"/>
              </w:rPr>
            </w:pPr>
            <w:r w:rsidRPr="00DE5B9A">
              <w:rPr>
                <w:rFonts w:ascii="Arial" w:hAnsi="Arial"/>
                <w:color w:val="auto"/>
              </w:rPr>
              <w:t>Vocational Rehabilitation and Education Payments</w:t>
            </w:r>
          </w:p>
          <w:p w14:paraId="05B01513" w14:textId="77777777" w:rsidR="00E96956" w:rsidRPr="00DE5B9A" w:rsidRDefault="00E96956" w:rsidP="003D569C">
            <w:pPr>
              <w:pStyle w:val="VBAILTBody"/>
              <w:numPr>
                <w:ilvl w:val="1"/>
                <w:numId w:val="29"/>
              </w:numPr>
              <w:spacing w:before="0" w:after="0" w:line="240" w:lineRule="auto"/>
              <w:rPr>
                <w:rFonts w:ascii="Arial" w:hAnsi="Arial"/>
                <w:color w:val="auto"/>
              </w:rPr>
            </w:pPr>
            <w:r w:rsidRPr="00DE5B9A">
              <w:rPr>
                <w:rFonts w:ascii="Arial" w:hAnsi="Arial"/>
                <w:color w:val="auto"/>
              </w:rPr>
              <w:lastRenderedPageBreak/>
              <w:t>Travel Payments</w:t>
            </w:r>
          </w:p>
          <w:p w14:paraId="4F2526A2" w14:textId="77777777" w:rsidR="00E96956" w:rsidRPr="00DE5B9A" w:rsidRDefault="00E96956" w:rsidP="002649B3">
            <w:pPr>
              <w:pStyle w:val="VBAILTBody"/>
              <w:spacing w:before="0" w:after="0" w:line="240" w:lineRule="auto"/>
              <w:rPr>
                <w:rFonts w:ascii="Arial" w:hAnsi="Arial"/>
                <w:color w:val="auto"/>
              </w:rPr>
            </w:pPr>
          </w:p>
        </w:tc>
        <w:tc>
          <w:tcPr>
            <w:tcW w:w="5976" w:type="dxa"/>
            <w:tcBorders>
              <w:left w:val="dashSmallGap" w:sz="4" w:space="0" w:color="auto"/>
            </w:tcBorders>
          </w:tcPr>
          <w:p w14:paraId="5F47FF8C" w14:textId="77777777" w:rsidR="00E96956" w:rsidRPr="00DE5B9A" w:rsidRDefault="00E96956" w:rsidP="002649B3">
            <w:pPr>
              <w:pStyle w:val="VBAILTBody"/>
              <w:spacing w:before="0" w:after="0" w:line="240" w:lineRule="auto"/>
              <w:rPr>
                <w:rFonts w:ascii="Arial" w:hAnsi="Arial"/>
                <w:color w:val="auto"/>
              </w:rPr>
            </w:pPr>
            <w:r w:rsidRPr="00DE5B9A">
              <w:rPr>
                <w:rFonts w:ascii="Arial" w:hAnsi="Arial"/>
                <w:color w:val="auto"/>
              </w:rPr>
              <w:lastRenderedPageBreak/>
              <w:t xml:space="preserve">Slide </w:t>
            </w:r>
            <w:r w:rsidRPr="00DE5B9A">
              <w:rPr>
                <w:rStyle w:val="Strong"/>
                <w:rFonts w:ascii="Arial" w:hAnsi="Arial"/>
                <w:color w:val="auto"/>
              </w:rPr>
              <w:fldChar w:fldCharType="begin"/>
            </w:r>
            <w:r w:rsidRPr="00DE5B9A">
              <w:rPr>
                <w:rStyle w:val="Strong"/>
                <w:rFonts w:ascii="Arial" w:hAnsi="Arial"/>
                <w:color w:val="auto"/>
              </w:rPr>
              <w:instrText xml:space="preserve"> LISTNUM  LegalDefault \l 1 </w:instrText>
            </w:r>
            <w:r w:rsidRPr="00DE5B9A">
              <w:rPr>
                <w:rStyle w:val="Strong"/>
                <w:rFonts w:ascii="Arial" w:hAnsi="Arial"/>
                <w:color w:val="auto"/>
              </w:rPr>
              <w:fldChar w:fldCharType="end"/>
            </w:r>
            <w:r w:rsidRPr="00DE5B9A">
              <w:rPr>
                <w:rFonts w:ascii="Arial" w:hAnsi="Arial"/>
                <w:color w:val="auto"/>
              </w:rPr>
              <w:t xml:space="preserve"> “Agenda”</w:t>
            </w:r>
          </w:p>
          <w:p w14:paraId="682390DF" w14:textId="77777777" w:rsidR="00E96956" w:rsidRPr="00DE5B9A" w:rsidRDefault="00E96956" w:rsidP="002649B3">
            <w:pPr>
              <w:pStyle w:val="VBAILTBody"/>
              <w:spacing w:before="0" w:after="0" w:line="240" w:lineRule="auto"/>
              <w:rPr>
                <w:rStyle w:val="Strong"/>
                <w:rFonts w:ascii="Arial" w:hAnsi="Arial"/>
                <w:color w:val="auto"/>
              </w:rPr>
            </w:pPr>
          </w:p>
          <w:p w14:paraId="3779B43F" w14:textId="77777777" w:rsidR="00E96956" w:rsidRPr="00DE5B9A" w:rsidRDefault="00E96956" w:rsidP="002649B3">
            <w:pPr>
              <w:pStyle w:val="VBAILTBody"/>
              <w:spacing w:before="0" w:after="0" w:line="240" w:lineRule="auto"/>
              <w:rPr>
                <w:rStyle w:val="Strong"/>
                <w:rFonts w:ascii="Arial" w:hAnsi="Arial"/>
                <w:b w:val="0"/>
                <w:bCs w:val="0"/>
                <w:color w:val="auto"/>
              </w:rPr>
            </w:pPr>
          </w:p>
        </w:tc>
      </w:tr>
      <w:tr w:rsidR="00E96956" w:rsidRPr="00DE5B9A" w14:paraId="04B56026" w14:textId="77777777" w:rsidTr="002649B3">
        <w:trPr>
          <w:jc w:val="center"/>
        </w:trPr>
        <w:tc>
          <w:tcPr>
            <w:tcW w:w="4104" w:type="dxa"/>
            <w:tcBorders>
              <w:right w:val="dashSmallGap" w:sz="4" w:space="0" w:color="auto"/>
            </w:tcBorders>
          </w:tcPr>
          <w:p w14:paraId="7514AE39"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Agenda</w:t>
            </w:r>
            <w:r>
              <w:rPr>
                <w:rFonts w:ascii="Arial" w:hAnsi="Arial"/>
                <w:color w:val="auto"/>
              </w:rPr>
              <w:t>,</w:t>
            </w:r>
            <w:r w:rsidRPr="00DE5B9A">
              <w:rPr>
                <w:rFonts w:ascii="Arial" w:hAnsi="Arial"/>
                <w:color w:val="auto"/>
              </w:rPr>
              <w:t xml:space="preserve"> Cont.</w:t>
            </w:r>
          </w:p>
          <w:p w14:paraId="356CB8D1" w14:textId="77777777" w:rsidR="00E96956" w:rsidRPr="00DE5B9A" w:rsidRDefault="00E96956" w:rsidP="002649B3">
            <w:pPr>
              <w:pStyle w:val="VBAILTBodyStrong"/>
              <w:spacing w:before="0" w:after="0" w:line="240" w:lineRule="auto"/>
              <w:rPr>
                <w:rFonts w:ascii="Arial" w:hAnsi="Arial"/>
                <w:color w:val="auto"/>
              </w:rPr>
            </w:pPr>
          </w:p>
          <w:p w14:paraId="26FB0A5C" w14:textId="77777777" w:rsidR="00E96956" w:rsidRPr="00DE5B9A" w:rsidRDefault="00E96956" w:rsidP="003D569C">
            <w:pPr>
              <w:pStyle w:val="VBAILTbullet1"/>
              <w:numPr>
                <w:ilvl w:val="0"/>
                <w:numId w:val="29"/>
              </w:numPr>
              <w:spacing w:before="0" w:line="240" w:lineRule="auto"/>
              <w:rPr>
                <w:rFonts w:ascii="Arial" w:hAnsi="Arial"/>
                <w:color w:val="auto"/>
              </w:rPr>
            </w:pPr>
            <w:r w:rsidRPr="00DE5B9A">
              <w:rPr>
                <w:rFonts w:ascii="Arial" w:hAnsi="Arial"/>
                <w:color w:val="auto"/>
              </w:rPr>
              <w:t>Intergovernmental Payment &amp; Collection (IPAC)</w:t>
            </w:r>
          </w:p>
          <w:p w14:paraId="07C93C7F" w14:textId="77777777" w:rsidR="00E96956" w:rsidRPr="00DE5B9A" w:rsidRDefault="00E96956" w:rsidP="003D569C">
            <w:pPr>
              <w:pStyle w:val="VBAILTbullet1"/>
              <w:numPr>
                <w:ilvl w:val="0"/>
                <w:numId w:val="29"/>
              </w:numPr>
              <w:spacing w:before="0" w:line="240" w:lineRule="auto"/>
              <w:rPr>
                <w:rFonts w:ascii="Arial" w:hAnsi="Arial"/>
                <w:color w:val="auto"/>
              </w:rPr>
            </w:pPr>
            <w:r w:rsidRPr="00DE5B9A">
              <w:rPr>
                <w:rFonts w:ascii="Arial" w:hAnsi="Arial"/>
                <w:color w:val="auto"/>
              </w:rPr>
              <w:t>Common Rejects</w:t>
            </w:r>
          </w:p>
          <w:p w14:paraId="4E229C24" w14:textId="77777777" w:rsidR="00E96956" w:rsidRPr="00DE5B9A" w:rsidRDefault="00E96956" w:rsidP="003D569C">
            <w:pPr>
              <w:pStyle w:val="VBAILTbullet1"/>
              <w:numPr>
                <w:ilvl w:val="0"/>
                <w:numId w:val="29"/>
              </w:numPr>
              <w:spacing w:before="0" w:line="240" w:lineRule="auto"/>
              <w:rPr>
                <w:rFonts w:ascii="Arial" w:hAnsi="Arial"/>
                <w:color w:val="auto"/>
              </w:rPr>
            </w:pPr>
            <w:r w:rsidRPr="00DE5B9A">
              <w:rPr>
                <w:rFonts w:ascii="Arial" w:hAnsi="Arial"/>
                <w:color w:val="auto"/>
              </w:rPr>
              <w:t>RSD Reports</w:t>
            </w:r>
          </w:p>
          <w:p w14:paraId="20CD0046" w14:textId="77777777" w:rsidR="00E96956" w:rsidRPr="00DE5B9A" w:rsidRDefault="00E96956" w:rsidP="003D569C">
            <w:pPr>
              <w:pStyle w:val="VBAILTbullet1"/>
              <w:numPr>
                <w:ilvl w:val="0"/>
                <w:numId w:val="29"/>
              </w:numPr>
              <w:spacing w:before="0" w:line="240" w:lineRule="auto"/>
              <w:rPr>
                <w:rFonts w:ascii="Arial" w:hAnsi="Arial"/>
                <w:color w:val="auto"/>
              </w:rPr>
            </w:pPr>
            <w:r w:rsidRPr="00DE5B9A">
              <w:rPr>
                <w:rFonts w:ascii="Arial" w:hAnsi="Arial"/>
                <w:color w:val="auto"/>
              </w:rPr>
              <w:t>Questions</w:t>
            </w:r>
          </w:p>
          <w:p w14:paraId="7390462F" w14:textId="77777777" w:rsidR="00E96956" w:rsidRPr="00DE5B9A" w:rsidRDefault="00E96956" w:rsidP="002649B3">
            <w:pPr>
              <w:pStyle w:val="VBAILTbullet1"/>
              <w:spacing w:before="0" w:line="240" w:lineRule="auto"/>
              <w:ind w:left="360"/>
              <w:rPr>
                <w:rFonts w:ascii="Arial" w:hAnsi="Arial"/>
                <w:color w:val="auto"/>
              </w:rPr>
            </w:pPr>
          </w:p>
        </w:tc>
        <w:tc>
          <w:tcPr>
            <w:tcW w:w="5976" w:type="dxa"/>
            <w:tcBorders>
              <w:left w:val="dashSmallGap" w:sz="4" w:space="0" w:color="auto"/>
            </w:tcBorders>
          </w:tcPr>
          <w:p w14:paraId="00E1613B" w14:textId="77777777" w:rsidR="00E96956" w:rsidRPr="00DE5B9A" w:rsidRDefault="00E96956" w:rsidP="002649B3">
            <w:pPr>
              <w:pStyle w:val="VBAILTBody"/>
              <w:spacing w:before="0" w:after="0" w:line="240" w:lineRule="auto"/>
              <w:rPr>
                <w:rFonts w:ascii="Arial" w:hAnsi="Arial"/>
                <w:color w:val="auto"/>
              </w:rPr>
            </w:pPr>
            <w:r w:rsidRPr="00DE5B9A">
              <w:rPr>
                <w:rFonts w:ascii="Arial" w:hAnsi="Arial"/>
                <w:color w:val="auto"/>
              </w:rPr>
              <w:t xml:space="preserve">Slide </w:t>
            </w:r>
            <w:r w:rsidRPr="00DE5B9A">
              <w:rPr>
                <w:rStyle w:val="Strong"/>
                <w:rFonts w:ascii="Arial" w:hAnsi="Arial"/>
                <w:color w:val="auto"/>
              </w:rPr>
              <w:fldChar w:fldCharType="begin"/>
            </w:r>
            <w:r w:rsidRPr="00DE5B9A">
              <w:rPr>
                <w:rStyle w:val="Strong"/>
                <w:rFonts w:ascii="Arial" w:hAnsi="Arial"/>
                <w:color w:val="auto"/>
              </w:rPr>
              <w:instrText xml:space="preserve"> LISTNUM  LegalDefault \l 1 </w:instrText>
            </w:r>
            <w:r w:rsidRPr="00DE5B9A">
              <w:rPr>
                <w:rStyle w:val="Strong"/>
                <w:rFonts w:ascii="Arial" w:hAnsi="Arial"/>
                <w:color w:val="auto"/>
              </w:rPr>
              <w:fldChar w:fldCharType="end"/>
            </w:r>
            <w:r w:rsidRPr="00DE5B9A">
              <w:rPr>
                <w:rFonts w:ascii="Arial" w:hAnsi="Arial"/>
                <w:color w:val="auto"/>
              </w:rPr>
              <w:t xml:space="preserve"> “Agenda</w:t>
            </w:r>
            <w:r>
              <w:rPr>
                <w:rFonts w:ascii="Arial" w:hAnsi="Arial"/>
                <w:color w:val="auto"/>
              </w:rPr>
              <w:t>,</w:t>
            </w:r>
            <w:r w:rsidRPr="00DE5B9A">
              <w:rPr>
                <w:rFonts w:ascii="Arial" w:hAnsi="Arial"/>
                <w:color w:val="auto"/>
              </w:rPr>
              <w:t xml:space="preserve"> Cont.”</w:t>
            </w:r>
          </w:p>
          <w:p w14:paraId="615BB420" w14:textId="77777777" w:rsidR="00E96956" w:rsidRPr="00DE5B9A" w:rsidRDefault="00E96956" w:rsidP="002649B3">
            <w:pPr>
              <w:pStyle w:val="VBAILTBody"/>
              <w:spacing w:before="0" w:after="0" w:line="240" w:lineRule="auto"/>
              <w:rPr>
                <w:rStyle w:val="Strong"/>
                <w:rFonts w:ascii="Arial" w:hAnsi="Arial"/>
                <w:color w:val="auto"/>
              </w:rPr>
            </w:pPr>
          </w:p>
          <w:p w14:paraId="161A2976"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515FEAB4" w14:textId="77777777" w:rsidTr="002649B3">
        <w:trPr>
          <w:jc w:val="center"/>
        </w:trPr>
        <w:tc>
          <w:tcPr>
            <w:tcW w:w="4104" w:type="dxa"/>
            <w:tcBorders>
              <w:right w:val="dashSmallGap" w:sz="4" w:space="0" w:color="auto"/>
            </w:tcBorders>
          </w:tcPr>
          <w:p w14:paraId="3D3641D6" w14:textId="38CE4180" w:rsidR="00E96956" w:rsidRDefault="00E96956" w:rsidP="002649B3">
            <w:pPr>
              <w:pStyle w:val="VBAILTBodyStrong"/>
              <w:spacing w:before="0" w:after="0" w:line="240" w:lineRule="auto"/>
              <w:rPr>
                <w:rFonts w:ascii="Arial" w:hAnsi="Arial"/>
                <w:color w:val="auto"/>
              </w:rPr>
            </w:pPr>
            <w:r w:rsidRPr="00DE5B9A">
              <w:rPr>
                <w:rFonts w:ascii="Arial" w:hAnsi="Arial"/>
                <w:color w:val="auto"/>
              </w:rPr>
              <w:t>Leaning Objectives</w:t>
            </w:r>
          </w:p>
          <w:p w14:paraId="5BB39753" w14:textId="13C14477" w:rsidR="002247EF" w:rsidRDefault="002247EF" w:rsidP="002649B3">
            <w:pPr>
              <w:pStyle w:val="VBAILTBodyStrong"/>
              <w:spacing w:before="0" w:after="0" w:line="240" w:lineRule="auto"/>
              <w:rPr>
                <w:rFonts w:ascii="Arial" w:hAnsi="Arial"/>
                <w:color w:val="auto"/>
              </w:rPr>
            </w:pPr>
          </w:p>
          <w:p w14:paraId="786C3FA0" w14:textId="45A4FB12" w:rsidR="002247EF" w:rsidRPr="002247EF" w:rsidRDefault="002247EF" w:rsidP="002649B3">
            <w:pPr>
              <w:pStyle w:val="VBAILTBodyStrong"/>
              <w:spacing w:before="0" w:after="0" w:line="240" w:lineRule="auto"/>
              <w:rPr>
                <w:rFonts w:ascii="Arial" w:hAnsi="Arial"/>
                <w:b w:val="0"/>
                <w:color w:val="auto"/>
              </w:rPr>
            </w:pPr>
            <w:r w:rsidRPr="002247EF">
              <w:rPr>
                <w:rFonts w:ascii="Arial" w:hAnsi="Arial"/>
                <w:b w:val="0"/>
                <w:color w:val="auto"/>
              </w:rPr>
              <w:t>The objectives of this lesson:</w:t>
            </w:r>
          </w:p>
          <w:p w14:paraId="658872C6" w14:textId="77777777" w:rsidR="00E96956" w:rsidRPr="00DE5B9A" w:rsidRDefault="00E96956" w:rsidP="002649B3">
            <w:pPr>
              <w:pStyle w:val="VBAILTBodyStrong"/>
              <w:spacing w:before="0" w:after="0" w:line="240" w:lineRule="auto"/>
              <w:rPr>
                <w:rFonts w:ascii="Arial" w:hAnsi="Arial"/>
                <w:color w:val="auto"/>
              </w:rPr>
            </w:pPr>
          </w:p>
          <w:p w14:paraId="3EA8136F" w14:textId="77777777" w:rsidR="00E96956" w:rsidRPr="00DE5B9A" w:rsidRDefault="00E96956" w:rsidP="003D569C">
            <w:pPr>
              <w:pStyle w:val="ListParagraph"/>
              <w:numPr>
                <w:ilvl w:val="0"/>
                <w:numId w:val="29"/>
              </w:numPr>
              <w:rPr>
                <w:color w:val="auto"/>
              </w:rPr>
            </w:pPr>
            <w:r w:rsidRPr="00DE5B9A">
              <w:rPr>
                <w:color w:val="auto"/>
              </w:rPr>
              <w:t>Identify the different types of payments</w:t>
            </w:r>
          </w:p>
          <w:p w14:paraId="50FE6CAE" w14:textId="77777777" w:rsidR="00E96956" w:rsidRPr="00DE5B9A" w:rsidRDefault="00E96956" w:rsidP="003D569C">
            <w:pPr>
              <w:pStyle w:val="ListParagraph"/>
              <w:numPr>
                <w:ilvl w:val="0"/>
                <w:numId w:val="29"/>
              </w:numPr>
              <w:rPr>
                <w:color w:val="auto"/>
              </w:rPr>
            </w:pPr>
            <w:r>
              <w:rPr>
                <w:color w:val="auto"/>
              </w:rPr>
              <w:t>Relate</w:t>
            </w:r>
            <w:r w:rsidRPr="00DE5B9A">
              <w:rPr>
                <w:color w:val="auto"/>
              </w:rPr>
              <w:t xml:space="preserve"> CAATS Payments Module and FMS tables when processing payments</w:t>
            </w:r>
          </w:p>
          <w:p w14:paraId="4B9C2381" w14:textId="77777777" w:rsidR="00E96956" w:rsidRPr="00DE5B9A" w:rsidRDefault="00E96956" w:rsidP="003D569C">
            <w:pPr>
              <w:pStyle w:val="ListParagraph"/>
              <w:numPr>
                <w:ilvl w:val="0"/>
                <w:numId w:val="29"/>
              </w:numPr>
              <w:rPr>
                <w:color w:val="auto"/>
              </w:rPr>
            </w:pPr>
            <w:r w:rsidRPr="00DE5B9A">
              <w:rPr>
                <w:color w:val="auto"/>
              </w:rPr>
              <w:t>Recognize common FMS payment reject errors and how to prevent or correct them</w:t>
            </w:r>
          </w:p>
          <w:p w14:paraId="400AF2F7" w14:textId="77777777" w:rsidR="00E96956" w:rsidRPr="00DE5B9A" w:rsidRDefault="00E96956" w:rsidP="002649B3">
            <w:pPr>
              <w:pStyle w:val="ListParagraph"/>
              <w:ind w:left="360"/>
              <w:rPr>
                <w:color w:val="auto"/>
              </w:rPr>
            </w:pPr>
          </w:p>
        </w:tc>
        <w:tc>
          <w:tcPr>
            <w:tcW w:w="5976" w:type="dxa"/>
            <w:tcBorders>
              <w:left w:val="dashSmallGap" w:sz="4" w:space="0" w:color="auto"/>
            </w:tcBorders>
          </w:tcPr>
          <w:p w14:paraId="7F17C52B" w14:textId="77777777" w:rsidR="00E96956" w:rsidRPr="00DE5B9A" w:rsidRDefault="00E96956" w:rsidP="002649B3">
            <w:pPr>
              <w:pStyle w:val="VBAILTBody"/>
              <w:spacing w:before="0" w:after="0" w:line="240" w:lineRule="auto"/>
              <w:rPr>
                <w:rFonts w:ascii="Arial" w:hAnsi="Arial"/>
                <w:color w:val="auto"/>
              </w:rPr>
            </w:pPr>
            <w:r w:rsidRPr="00DE5B9A">
              <w:rPr>
                <w:rFonts w:ascii="Arial" w:hAnsi="Arial"/>
                <w:color w:val="auto"/>
              </w:rPr>
              <w:t xml:space="preserve">Slide </w:t>
            </w:r>
            <w:r w:rsidRPr="00DE5B9A">
              <w:rPr>
                <w:rStyle w:val="Strong"/>
                <w:rFonts w:ascii="Arial" w:hAnsi="Arial"/>
                <w:color w:val="auto"/>
              </w:rPr>
              <w:fldChar w:fldCharType="begin"/>
            </w:r>
            <w:r w:rsidRPr="00DE5B9A">
              <w:rPr>
                <w:rStyle w:val="Strong"/>
                <w:rFonts w:ascii="Arial" w:hAnsi="Arial"/>
                <w:color w:val="auto"/>
              </w:rPr>
              <w:instrText xml:space="preserve"> LISTNUM  LegalDefault \l 1 </w:instrText>
            </w:r>
            <w:r w:rsidRPr="00DE5B9A">
              <w:rPr>
                <w:rStyle w:val="Strong"/>
                <w:rFonts w:ascii="Arial" w:hAnsi="Arial"/>
                <w:color w:val="auto"/>
              </w:rPr>
              <w:fldChar w:fldCharType="end"/>
            </w:r>
            <w:r w:rsidRPr="00DE5B9A">
              <w:rPr>
                <w:rFonts w:ascii="Arial" w:hAnsi="Arial"/>
                <w:color w:val="auto"/>
              </w:rPr>
              <w:t xml:space="preserve"> “Learning Objectives”</w:t>
            </w:r>
          </w:p>
          <w:p w14:paraId="4DF401D9"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Fonts w:ascii="Arial" w:hAnsi="Arial"/>
                <w:color w:val="auto"/>
              </w:rPr>
              <w:t xml:space="preserve"> </w:t>
            </w:r>
          </w:p>
          <w:p w14:paraId="24F7CC28" w14:textId="77777777" w:rsidR="00E96956" w:rsidRPr="00DE5B9A" w:rsidRDefault="00E96956" w:rsidP="002649B3">
            <w:pPr>
              <w:rPr>
                <w:rStyle w:val="Strong"/>
                <w:b w:val="0"/>
                <w:color w:val="auto"/>
              </w:rPr>
            </w:pPr>
          </w:p>
        </w:tc>
      </w:tr>
      <w:tr w:rsidR="00E96956" w:rsidRPr="00DE5B9A" w14:paraId="23044B10" w14:textId="77777777" w:rsidTr="002649B3">
        <w:trPr>
          <w:jc w:val="center"/>
        </w:trPr>
        <w:tc>
          <w:tcPr>
            <w:tcW w:w="4104" w:type="dxa"/>
            <w:tcBorders>
              <w:right w:val="dashSmallGap" w:sz="4" w:space="0" w:color="auto"/>
            </w:tcBorders>
          </w:tcPr>
          <w:p w14:paraId="67BBE2DD"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Types of Payments</w:t>
            </w:r>
          </w:p>
          <w:p w14:paraId="2DFB3292" w14:textId="77777777" w:rsidR="00E96956" w:rsidRPr="00DE5B9A" w:rsidRDefault="00E96956" w:rsidP="002649B3">
            <w:pPr>
              <w:pStyle w:val="VBAILTBodyStrong"/>
              <w:spacing w:before="0" w:after="0" w:line="240" w:lineRule="auto"/>
              <w:rPr>
                <w:rFonts w:ascii="Arial" w:hAnsi="Arial"/>
                <w:color w:val="auto"/>
              </w:rPr>
            </w:pPr>
          </w:p>
          <w:p w14:paraId="18CFCF4D" w14:textId="77777777" w:rsidR="00E96956" w:rsidRPr="00DE5B9A" w:rsidRDefault="00E96956" w:rsidP="003D569C">
            <w:pPr>
              <w:pStyle w:val="ListParagraph"/>
              <w:numPr>
                <w:ilvl w:val="0"/>
                <w:numId w:val="29"/>
              </w:numPr>
              <w:rPr>
                <w:iCs/>
                <w:color w:val="auto"/>
              </w:rPr>
            </w:pPr>
            <w:r w:rsidRPr="00DE5B9A">
              <w:rPr>
                <w:color w:val="auto"/>
              </w:rPr>
              <w:t>Invoice Payments</w:t>
            </w:r>
          </w:p>
          <w:p w14:paraId="775082A7" w14:textId="77777777" w:rsidR="00E96956" w:rsidRPr="00DE5B9A" w:rsidRDefault="00E96956" w:rsidP="003D569C">
            <w:pPr>
              <w:pStyle w:val="ListParagraph"/>
              <w:numPr>
                <w:ilvl w:val="1"/>
                <w:numId w:val="29"/>
              </w:numPr>
              <w:rPr>
                <w:iCs/>
                <w:color w:val="auto"/>
              </w:rPr>
            </w:pPr>
            <w:r w:rsidRPr="00DE5B9A">
              <w:rPr>
                <w:color w:val="auto"/>
              </w:rPr>
              <w:t>Certified (CT)</w:t>
            </w:r>
          </w:p>
          <w:p w14:paraId="66B13E05" w14:textId="77777777" w:rsidR="00E96956" w:rsidRPr="00DE5B9A" w:rsidRDefault="00E96956" w:rsidP="003D569C">
            <w:pPr>
              <w:pStyle w:val="ListParagraph"/>
              <w:numPr>
                <w:ilvl w:val="1"/>
                <w:numId w:val="29"/>
              </w:numPr>
              <w:rPr>
                <w:iCs/>
                <w:color w:val="auto"/>
              </w:rPr>
            </w:pPr>
            <w:r w:rsidRPr="00DE5B9A">
              <w:rPr>
                <w:color w:val="auto"/>
              </w:rPr>
              <w:t>Suspense (ZE, ZS)</w:t>
            </w:r>
          </w:p>
          <w:p w14:paraId="38A541AC" w14:textId="77777777" w:rsidR="00E96956" w:rsidRPr="00DE5B9A" w:rsidRDefault="00E96956" w:rsidP="002649B3">
            <w:pPr>
              <w:pStyle w:val="ListParagraph"/>
              <w:ind w:left="1080"/>
              <w:rPr>
                <w:iCs/>
                <w:color w:val="auto"/>
              </w:rPr>
            </w:pPr>
          </w:p>
          <w:p w14:paraId="36D546FD" w14:textId="77777777" w:rsidR="00E96956" w:rsidRPr="00DE5B9A" w:rsidRDefault="00E96956" w:rsidP="003D569C">
            <w:pPr>
              <w:pStyle w:val="ListParagraph"/>
              <w:numPr>
                <w:ilvl w:val="0"/>
                <w:numId w:val="29"/>
              </w:numPr>
              <w:rPr>
                <w:iCs/>
                <w:color w:val="auto"/>
              </w:rPr>
            </w:pPr>
            <w:r w:rsidRPr="00DE5B9A">
              <w:rPr>
                <w:color w:val="auto"/>
              </w:rPr>
              <w:t>Miscellaneous Payments</w:t>
            </w:r>
          </w:p>
          <w:p w14:paraId="2F113A24" w14:textId="77777777" w:rsidR="00E96956" w:rsidRPr="00DE5B9A" w:rsidRDefault="00E96956" w:rsidP="003D569C">
            <w:pPr>
              <w:pStyle w:val="ListParagraph"/>
              <w:numPr>
                <w:ilvl w:val="1"/>
                <w:numId w:val="29"/>
              </w:numPr>
              <w:rPr>
                <w:iCs/>
                <w:color w:val="auto"/>
              </w:rPr>
            </w:pPr>
            <w:r w:rsidRPr="00DE5B9A">
              <w:rPr>
                <w:color w:val="auto"/>
              </w:rPr>
              <w:t>Education (WM, WV)</w:t>
            </w:r>
          </w:p>
          <w:p w14:paraId="42F055F0" w14:textId="77777777" w:rsidR="00E96956" w:rsidRPr="00DE5B9A" w:rsidRDefault="00E96956" w:rsidP="003D569C">
            <w:pPr>
              <w:pStyle w:val="ListParagraph"/>
              <w:numPr>
                <w:ilvl w:val="1"/>
                <w:numId w:val="29"/>
              </w:numPr>
              <w:rPr>
                <w:iCs/>
                <w:color w:val="auto"/>
              </w:rPr>
            </w:pPr>
            <w:r w:rsidRPr="00DE5B9A">
              <w:rPr>
                <w:color w:val="auto"/>
              </w:rPr>
              <w:t>Travel (TM, TP, TV)</w:t>
            </w:r>
            <w:r w:rsidRPr="00DE5B9A">
              <w:rPr>
                <w:iCs/>
                <w:color w:val="auto"/>
              </w:rPr>
              <w:br/>
            </w:r>
          </w:p>
        </w:tc>
        <w:tc>
          <w:tcPr>
            <w:tcW w:w="5976" w:type="dxa"/>
            <w:tcBorders>
              <w:left w:val="dashSmallGap" w:sz="4" w:space="0" w:color="auto"/>
            </w:tcBorders>
          </w:tcPr>
          <w:p w14:paraId="191DB061" w14:textId="77777777" w:rsidR="00E96956" w:rsidRPr="00DE5B9A" w:rsidRDefault="00E96956" w:rsidP="002649B3">
            <w:pPr>
              <w:pStyle w:val="VBAILTBody"/>
              <w:spacing w:before="0" w:after="0" w:line="240" w:lineRule="auto"/>
              <w:rPr>
                <w:rStyle w:val="Strong"/>
                <w:b w:val="0"/>
                <w:bCs w:val="0"/>
                <w:color w:val="auto"/>
              </w:rPr>
            </w:pPr>
            <w:r w:rsidRPr="00DE5B9A">
              <w:rPr>
                <w:rFonts w:ascii="Arial" w:hAnsi="Arial"/>
                <w:color w:val="auto"/>
              </w:rPr>
              <w:t xml:space="preserve">Slide </w:t>
            </w:r>
            <w:r w:rsidRPr="00DE5B9A">
              <w:rPr>
                <w:rStyle w:val="Strong"/>
                <w:rFonts w:ascii="Arial" w:hAnsi="Arial"/>
                <w:color w:val="auto"/>
              </w:rPr>
              <w:fldChar w:fldCharType="begin"/>
            </w:r>
            <w:r w:rsidRPr="00DE5B9A">
              <w:rPr>
                <w:rStyle w:val="Strong"/>
                <w:rFonts w:ascii="Arial" w:hAnsi="Arial"/>
                <w:color w:val="auto"/>
              </w:rPr>
              <w:instrText xml:space="preserve"> LISTNUM  LegalDefault \l 1 </w:instrText>
            </w:r>
            <w:r w:rsidRPr="00DE5B9A">
              <w:rPr>
                <w:rStyle w:val="Strong"/>
                <w:rFonts w:ascii="Arial" w:hAnsi="Arial"/>
                <w:color w:val="auto"/>
              </w:rPr>
              <w:fldChar w:fldCharType="end"/>
            </w:r>
            <w:r w:rsidRPr="00DE5B9A">
              <w:rPr>
                <w:rFonts w:ascii="Arial" w:hAnsi="Arial"/>
                <w:color w:val="auto"/>
              </w:rPr>
              <w:t xml:space="preserve"> “Types of Payments”</w:t>
            </w:r>
            <w:r w:rsidRPr="00DE5B9A">
              <w:rPr>
                <w:color w:val="auto"/>
              </w:rPr>
              <w:br/>
            </w:r>
          </w:p>
        </w:tc>
      </w:tr>
      <w:tr w:rsidR="00E96956" w:rsidRPr="00DE5B9A" w14:paraId="76A9E31A" w14:textId="77777777" w:rsidTr="002649B3">
        <w:trPr>
          <w:jc w:val="center"/>
        </w:trPr>
        <w:tc>
          <w:tcPr>
            <w:tcW w:w="4104" w:type="dxa"/>
            <w:tcBorders>
              <w:right w:val="dashSmallGap" w:sz="4" w:space="0" w:color="auto"/>
            </w:tcBorders>
          </w:tcPr>
          <w:p w14:paraId="76C065C6"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Invoice Payments: Certified Payments</w:t>
            </w:r>
          </w:p>
          <w:p w14:paraId="4E0D4947" w14:textId="77777777" w:rsidR="00E96956" w:rsidRPr="00DE5B9A" w:rsidRDefault="00E96956" w:rsidP="002649B3">
            <w:pPr>
              <w:pStyle w:val="VBAILTBodyStrong"/>
              <w:spacing w:before="0" w:after="0" w:line="240" w:lineRule="auto"/>
              <w:rPr>
                <w:rFonts w:ascii="Arial" w:hAnsi="Arial"/>
                <w:color w:val="auto"/>
              </w:rPr>
            </w:pPr>
          </w:p>
          <w:p w14:paraId="6EC0F571" w14:textId="77777777" w:rsidR="00E96956" w:rsidRPr="00DE5B9A" w:rsidRDefault="00E96956" w:rsidP="003D569C">
            <w:pPr>
              <w:pStyle w:val="VBAILTBodyStrong"/>
              <w:numPr>
                <w:ilvl w:val="0"/>
                <w:numId w:val="64"/>
              </w:numPr>
              <w:spacing w:before="0" w:after="0" w:line="240" w:lineRule="auto"/>
              <w:ind w:left="335"/>
              <w:rPr>
                <w:rFonts w:ascii="Arial" w:hAnsi="Arial"/>
                <w:b w:val="0"/>
                <w:color w:val="auto"/>
              </w:rPr>
            </w:pPr>
            <w:r w:rsidRPr="00DE5B9A">
              <w:rPr>
                <w:rFonts w:ascii="Arial" w:hAnsi="Arial"/>
                <w:b w:val="0"/>
                <w:color w:val="auto"/>
              </w:rPr>
              <w:t>Certified Payments (CT) are payments issued to vendors for certified receipt of services. These payments are also issued to employees</w:t>
            </w:r>
          </w:p>
          <w:p w14:paraId="7B94E948" w14:textId="77777777" w:rsidR="00E96956" w:rsidRPr="00DE5B9A" w:rsidRDefault="00E96956" w:rsidP="003D569C">
            <w:pPr>
              <w:pStyle w:val="VBAILTBodyStrong"/>
              <w:numPr>
                <w:ilvl w:val="0"/>
                <w:numId w:val="64"/>
              </w:numPr>
              <w:spacing w:before="0" w:after="0" w:line="240" w:lineRule="auto"/>
              <w:ind w:left="335"/>
              <w:rPr>
                <w:rFonts w:ascii="Arial" w:hAnsi="Arial"/>
                <w:b w:val="0"/>
                <w:color w:val="auto"/>
              </w:rPr>
            </w:pPr>
            <w:r w:rsidRPr="00DE5B9A">
              <w:rPr>
                <w:rFonts w:ascii="Arial" w:hAnsi="Arial"/>
                <w:b w:val="0"/>
                <w:color w:val="auto"/>
              </w:rPr>
              <w:t>Certified Funds include:</w:t>
            </w:r>
          </w:p>
          <w:p w14:paraId="1AC66B77" w14:textId="77777777" w:rsidR="00E96956" w:rsidRPr="00DE5B9A" w:rsidRDefault="00E96956" w:rsidP="003D569C">
            <w:pPr>
              <w:pStyle w:val="VBAILTBodyStrong"/>
              <w:numPr>
                <w:ilvl w:val="1"/>
                <w:numId w:val="64"/>
              </w:numPr>
              <w:spacing w:before="0" w:after="0" w:line="240" w:lineRule="auto"/>
              <w:ind w:left="1145"/>
              <w:rPr>
                <w:rFonts w:ascii="Arial" w:hAnsi="Arial"/>
                <w:b w:val="0"/>
                <w:color w:val="auto"/>
              </w:rPr>
            </w:pPr>
            <w:r w:rsidRPr="00DE5B9A">
              <w:rPr>
                <w:rFonts w:ascii="Arial" w:hAnsi="Arial"/>
                <w:b w:val="0"/>
                <w:color w:val="auto"/>
              </w:rPr>
              <w:t>0151A1 – General Operating Expenses</w:t>
            </w:r>
          </w:p>
          <w:p w14:paraId="491574E5" w14:textId="77777777" w:rsidR="00E96956" w:rsidRPr="00DE5B9A" w:rsidRDefault="00E96956" w:rsidP="003D569C">
            <w:pPr>
              <w:pStyle w:val="VBAILTBodyStrong"/>
              <w:numPr>
                <w:ilvl w:val="1"/>
                <w:numId w:val="64"/>
              </w:numPr>
              <w:spacing w:before="0" w:after="0" w:line="240" w:lineRule="auto"/>
              <w:ind w:left="1145"/>
              <w:rPr>
                <w:rFonts w:ascii="Arial" w:hAnsi="Arial"/>
                <w:b w:val="0"/>
                <w:color w:val="auto"/>
              </w:rPr>
            </w:pPr>
            <w:r w:rsidRPr="00DE5B9A">
              <w:rPr>
                <w:rFonts w:ascii="Arial" w:hAnsi="Arial"/>
                <w:b w:val="0"/>
                <w:color w:val="auto"/>
              </w:rPr>
              <w:lastRenderedPageBreak/>
              <w:t>0111 – Construction, Minor Projects</w:t>
            </w:r>
          </w:p>
          <w:p w14:paraId="573245AA" w14:textId="77777777" w:rsidR="00E96956" w:rsidRPr="00DE5B9A" w:rsidRDefault="00E96956" w:rsidP="003D569C">
            <w:pPr>
              <w:pStyle w:val="VBAILTBodyStrong"/>
              <w:numPr>
                <w:ilvl w:val="1"/>
                <w:numId w:val="64"/>
              </w:numPr>
              <w:spacing w:before="0" w:after="0" w:line="240" w:lineRule="auto"/>
              <w:ind w:left="1145"/>
              <w:rPr>
                <w:rFonts w:ascii="Arial" w:hAnsi="Arial"/>
                <w:b w:val="0"/>
                <w:color w:val="auto"/>
              </w:rPr>
            </w:pPr>
            <w:r w:rsidRPr="00DE5B9A">
              <w:rPr>
                <w:rFonts w:ascii="Arial" w:hAnsi="Arial"/>
                <w:b w:val="0"/>
                <w:color w:val="auto"/>
              </w:rPr>
              <w:t>011B5 – Construction, Minor Projects</w:t>
            </w:r>
          </w:p>
          <w:p w14:paraId="3EA767BF" w14:textId="77777777" w:rsidR="00E96956" w:rsidRPr="00DE5B9A" w:rsidRDefault="00E96956" w:rsidP="002649B3">
            <w:pPr>
              <w:pStyle w:val="VBAILTBodyStrong"/>
              <w:spacing w:before="0" w:after="0" w:line="240" w:lineRule="auto"/>
              <w:rPr>
                <w:rFonts w:ascii="Arial" w:hAnsi="Arial"/>
                <w:b w:val="0"/>
                <w:color w:val="auto"/>
              </w:rPr>
            </w:pPr>
          </w:p>
          <w:p w14:paraId="3743CDD3" w14:textId="77777777" w:rsidR="00E96956" w:rsidRPr="00DE5B9A" w:rsidRDefault="00E96956" w:rsidP="002649B3">
            <w:pPr>
              <w:pStyle w:val="VBAILTBodyStrong"/>
              <w:spacing w:before="0" w:after="0" w:line="240" w:lineRule="auto"/>
              <w:rPr>
                <w:rFonts w:ascii="Arial" w:hAnsi="Arial"/>
                <w:b w:val="0"/>
                <w:color w:val="auto"/>
              </w:rPr>
            </w:pPr>
          </w:p>
        </w:tc>
        <w:tc>
          <w:tcPr>
            <w:tcW w:w="5976" w:type="dxa"/>
            <w:tcBorders>
              <w:left w:val="dashSmallGap" w:sz="4" w:space="0" w:color="auto"/>
            </w:tcBorders>
          </w:tcPr>
          <w:p w14:paraId="3F3BDD69"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lastRenderedPageBreak/>
              <w:t xml:space="preserve">Slide </w:t>
            </w:r>
            <w:r w:rsidRPr="00DE5B9A">
              <w:rPr>
                <w:rStyle w:val="Strong"/>
                <w:rFonts w:ascii="Arial" w:hAnsi="Arial"/>
                <w:color w:val="auto"/>
              </w:rPr>
              <w:t xml:space="preserve">7. </w:t>
            </w:r>
            <w:r w:rsidRPr="00DE5B9A">
              <w:rPr>
                <w:rStyle w:val="Strong"/>
                <w:rFonts w:ascii="Arial" w:hAnsi="Arial"/>
                <w:b w:val="0"/>
                <w:color w:val="auto"/>
              </w:rPr>
              <w:t>“Invoice Payments: Certified Payments”</w:t>
            </w:r>
          </w:p>
        </w:tc>
      </w:tr>
      <w:tr w:rsidR="00E96956" w:rsidRPr="00DE5B9A" w14:paraId="6768485D" w14:textId="77777777" w:rsidTr="002649B3">
        <w:trPr>
          <w:jc w:val="center"/>
        </w:trPr>
        <w:tc>
          <w:tcPr>
            <w:tcW w:w="4104" w:type="dxa"/>
            <w:tcBorders>
              <w:right w:val="dashSmallGap" w:sz="4" w:space="0" w:color="auto"/>
            </w:tcBorders>
          </w:tcPr>
          <w:p w14:paraId="6E7A541A" w14:textId="77777777" w:rsidR="00E96956" w:rsidRPr="00AD4F4D" w:rsidRDefault="00E96956" w:rsidP="002649B3">
            <w:pPr>
              <w:pStyle w:val="VBAILTBodyStrong"/>
              <w:spacing w:before="0" w:after="0" w:line="240" w:lineRule="auto"/>
              <w:rPr>
                <w:rFonts w:ascii="Arial" w:hAnsi="Arial"/>
                <w:color w:val="auto"/>
              </w:rPr>
            </w:pPr>
            <w:r w:rsidRPr="00AD4F4D">
              <w:rPr>
                <w:rFonts w:ascii="Arial" w:hAnsi="Arial"/>
                <w:color w:val="auto"/>
              </w:rPr>
              <w:t>Using the Certified Payment Module</w:t>
            </w:r>
          </w:p>
          <w:p w14:paraId="65F96CCB" w14:textId="77777777" w:rsidR="00E96956" w:rsidRPr="00AD4F4D" w:rsidRDefault="00E96956" w:rsidP="002649B3">
            <w:pPr>
              <w:pStyle w:val="VBAILTBodyStrong"/>
              <w:spacing w:before="0" w:after="0" w:line="240" w:lineRule="auto"/>
              <w:rPr>
                <w:rFonts w:ascii="Arial" w:hAnsi="Arial"/>
                <w:color w:val="auto"/>
              </w:rPr>
            </w:pPr>
          </w:p>
          <w:p w14:paraId="2CCF919F" w14:textId="77777777" w:rsidR="00E96956" w:rsidRPr="00AD4F4D" w:rsidRDefault="00E96956" w:rsidP="002649B3">
            <w:pPr>
              <w:pStyle w:val="VBAILTBodyStrong"/>
              <w:spacing w:before="0" w:after="0" w:line="240" w:lineRule="auto"/>
              <w:rPr>
                <w:rFonts w:ascii="Arial" w:hAnsi="Arial"/>
                <w:b w:val="0"/>
                <w:color w:val="auto"/>
              </w:rPr>
            </w:pPr>
            <w:r w:rsidRPr="00AD4F4D">
              <w:rPr>
                <w:rFonts w:ascii="Arial" w:hAnsi="Arial"/>
                <w:b w:val="0"/>
                <w:color w:val="auto"/>
              </w:rPr>
              <w:t>Using the CAATS Certified Payment Module</w:t>
            </w:r>
            <w:r>
              <w:rPr>
                <w:rFonts w:ascii="Arial" w:hAnsi="Arial"/>
                <w:b w:val="0"/>
                <w:color w:val="auto"/>
              </w:rPr>
              <w:t>:</w:t>
            </w:r>
          </w:p>
          <w:p w14:paraId="32124D7D" w14:textId="77777777" w:rsidR="00E96956" w:rsidRPr="00AD4F4D" w:rsidRDefault="00E96956" w:rsidP="003D569C">
            <w:pPr>
              <w:pStyle w:val="VBAILTBodyStrong"/>
              <w:numPr>
                <w:ilvl w:val="0"/>
                <w:numId w:val="79"/>
              </w:numPr>
              <w:spacing w:before="0" w:after="0" w:line="240" w:lineRule="auto"/>
              <w:ind w:left="330"/>
              <w:rPr>
                <w:rFonts w:ascii="Arial" w:hAnsi="Arial"/>
                <w:b w:val="0"/>
                <w:color w:val="auto"/>
              </w:rPr>
            </w:pPr>
            <w:r w:rsidRPr="00AD4F4D">
              <w:rPr>
                <w:rFonts w:ascii="Arial" w:hAnsi="Arial"/>
                <w:b w:val="0"/>
                <w:color w:val="auto"/>
              </w:rPr>
              <w:t>Upload the Invoice in CAATS for payment</w:t>
            </w:r>
          </w:p>
          <w:p w14:paraId="03338E41" w14:textId="77777777" w:rsidR="00E96956" w:rsidRPr="00AD4F4D" w:rsidRDefault="00E96956" w:rsidP="003D569C">
            <w:pPr>
              <w:pStyle w:val="VBAILTBodyStrong"/>
              <w:numPr>
                <w:ilvl w:val="0"/>
                <w:numId w:val="79"/>
              </w:numPr>
              <w:spacing w:before="0" w:after="0" w:line="240" w:lineRule="auto"/>
              <w:ind w:left="330"/>
              <w:rPr>
                <w:rFonts w:ascii="Arial" w:hAnsi="Arial"/>
                <w:b w:val="0"/>
                <w:color w:val="auto"/>
              </w:rPr>
            </w:pPr>
            <w:r w:rsidRPr="00AD4F4D">
              <w:rPr>
                <w:rFonts w:ascii="Arial" w:hAnsi="Arial"/>
                <w:b w:val="0"/>
                <w:color w:val="auto"/>
              </w:rPr>
              <w:t>Click on the ADD Document button to upload your invoice image</w:t>
            </w:r>
          </w:p>
          <w:p w14:paraId="6BE4FEEB" w14:textId="77777777" w:rsidR="00E96956" w:rsidRDefault="00E96956" w:rsidP="003D569C">
            <w:pPr>
              <w:pStyle w:val="VBAILTBodyStrong"/>
              <w:numPr>
                <w:ilvl w:val="0"/>
                <w:numId w:val="65"/>
              </w:numPr>
              <w:spacing w:before="0" w:after="0" w:line="240" w:lineRule="auto"/>
              <w:ind w:left="690"/>
              <w:rPr>
                <w:rFonts w:ascii="Arial" w:hAnsi="Arial"/>
                <w:b w:val="0"/>
                <w:color w:val="auto"/>
              </w:rPr>
            </w:pPr>
            <w:r w:rsidRPr="00AD4F4D">
              <w:rPr>
                <w:rFonts w:ascii="Arial" w:hAnsi="Arial"/>
                <w:b w:val="0"/>
                <w:color w:val="auto"/>
              </w:rPr>
              <w:t>Only .jpg, .gif, .tif and .pdf files with the maximum size of four megabytes can be uploaded</w:t>
            </w:r>
          </w:p>
          <w:p w14:paraId="4B147D20" w14:textId="77777777" w:rsidR="00E96956" w:rsidRPr="00AD4F4D" w:rsidRDefault="00E96956" w:rsidP="003D569C">
            <w:pPr>
              <w:pStyle w:val="VBAILTBodyStrong"/>
              <w:numPr>
                <w:ilvl w:val="0"/>
                <w:numId w:val="65"/>
              </w:numPr>
              <w:spacing w:before="0" w:after="0" w:line="240" w:lineRule="auto"/>
              <w:ind w:left="690"/>
              <w:rPr>
                <w:rFonts w:ascii="Arial" w:hAnsi="Arial"/>
                <w:b w:val="0"/>
                <w:color w:val="auto"/>
              </w:rPr>
            </w:pPr>
            <w:r w:rsidRPr="00895A9C">
              <w:rPr>
                <w:rFonts w:ascii="Arial" w:hAnsi="Arial"/>
                <w:b w:val="0"/>
                <w:color w:val="auto"/>
              </w:rPr>
              <w:t>Multiple page documents can be uploaded</w:t>
            </w:r>
          </w:p>
          <w:p w14:paraId="6C1119DA" w14:textId="77777777" w:rsidR="00E96956" w:rsidRPr="00AD4F4D" w:rsidRDefault="00E96956" w:rsidP="003D569C">
            <w:pPr>
              <w:pStyle w:val="VBAILTBodyStrong"/>
              <w:numPr>
                <w:ilvl w:val="0"/>
                <w:numId w:val="65"/>
              </w:numPr>
              <w:spacing w:before="0" w:after="0" w:line="240" w:lineRule="auto"/>
              <w:ind w:left="690"/>
              <w:rPr>
                <w:rFonts w:ascii="Arial" w:hAnsi="Arial"/>
                <w:b w:val="0"/>
                <w:color w:val="auto"/>
              </w:rPr>
            </w:pPr>
            <w:r w:rsidRPr="00AD4F4D">
              <w:rPr>
                <w:rFonts w:ascii="Arial" w:hAnsi="Arial"/>
                <w:b w:val="0"/>
                <w:color w:val="auto"/>
              </w:rPr>
              <w:t>Ensure legible copies of the invoice can be seen</w:t>
            </w:r>
          </w:p>
          <w:p w14:paraId="6719A93E" w14:textId="77777777" w:rsidR="00E96956" w:rsidRPr="00AD4F4D" w:rsidRDefault="00E96956" w:rsidP="003D569C">
            <w:pPr>
              <w:pStyle w:val="VBAILTBodyStrong"/>
              <w:numPr>
                <w:ilvl w:val="0"/>
                <w:numId w:val="65"/>
              </w:numPr>
              <w:spacing w:before="0" w:after="0" w:line="240" w:lineRule="auto"/>
              <w:ind w:left="690"/>
              <w:rPr>
                <w:rFonts w:ascii="Arial" w:hAnsi="Arial"/>
                <w:b w:val="0"/>
                <w:color w:val="auto"/>
              </w:rPr>
            </w:pPr>
            <w:r w:rsidRPr="00AD4F4D">
              <w:rPr>
                <w:rFonts w:ascii="Arial" w:hAnsi="Arial"/>
                <w:b w:val="0"/>
                <w:color w:val="auto"/>
              </w:rPr>
              <w:t>Use the Browse button to locate and load an invoice</w:t>
            </w:r>
          </w:p>
          <w:p w14:paraId="5E7EA2D6" w14:textId="77777777" w:rsidR="00E96956" w:rsidRDefault="00E96956" w:rsidP="003D569C">
            <w:pPr>
              <w:pStyle w:val="VBAILTBodyStrong"/>
              <w:numPr>
                <w:ilvl w:val="0"/>
                <w:numId w:val="65"/>
              </w:numPr>
              <w:spacing w:before="0" w:after="0" w:line="240" w:lineRule="auto"/>
              <w:ind w:left="690"/>
              <w:rPr>
                <w:rFonts w:ascii="Arial" w:hAnsi="Arial"/>
                <w:b w:val="0"/>
                <w:color w:val="auto"/>
              </w:rPr>
            </w:pPr>
            <w:r w:rsidRPr="00AD4F4D">
              <w:rPr>
                <w:rFonts w:ascii="Arial" w:hAnsi="Arial"/>
                <w:b w:val="0"/>
                <w:color w:val="auto"/>
              </w:rPr>
              <w:t>VCBLS/GBLS Payments are not processed in CAATS</w:t>
            </w:r>
          </w:p>
          <w:p w14:paraId="3B39DA7D" w14:textId="77777777" w:rsidR="00E96956" w:rsidRPr="00DE5B9A" w:rsidRDefault="00E96956" w:rsidP="002649B3">
            <w:pPr>
              <w:pStyle w:val="VBAILTBodyStrong"/>
              <w:spacing w:before="0" w:after="0" w:line="240" w:lineRule="auto"/>
              <w:rPr>
                <w:rFonts w:ascii="Arial" w:hAnsi="Arial"/>
                <w:b w:val="0"/>
                <w:color w:val="auto"/>
              </w:rPr>
            </w:pPr>
          </w:p>
        </w:tc>
        <w:tc>
          <w:tcPr>
            <w:tcW w:w="5976" w:type="dxa"/>
            <w:tcBorders>
              <w:left w:val="dashSmallGap" w:sz="4" w:space="0" w:color="auto"/>
            </w:tcBorders>
          </w:tcPr>
          <w:p w14:paraId="357FB2B8"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Fonts w:ascii="Arial" w:hAnsi="Arial"/>
                <w:color w:val="auto"/>
              </w:rPr>
              <w:t xml:space="preserve">Slide </w:t>
            </w:r>
            <w:r w:rsidRPr="00DE5B9A">
              <w:rPr>
                <w:rStyle w:val="Strong"/>
                <w:rFonts w:ascii="Arial" w:hAnsi="Arial"/>
                <w:color w:val="auto"/>
              </w:rPr>
              <w:t xml:space="preserve">8. </w:t>
            </w:r>
            <w:r w:rsidRPr="00DE5B9A">
              <w:rPr>
                <w:rStyle w:val="Strong"/>
                <w:rFonts w:ascii="Arial" w:hAnsi="Arial"/>
                <w:b w:val="0"/>
                <w:color w:val="auto"/>
              </w:rPr>
              <w:t>“Using the Certified Payment Module”</w:t>
            </w:r>
          </w:p>
          <w:p w14:paraId="7EF8175B" w14:textId="77777777" w:rsidR="00E96956" w:rsidRPr="00DE5B9A" w:rsidRDefault="00E96956" w:rsidP="002649B3">
            <w:pPr>
              <w:pStyle w:val="VBAILTBody"/>
              <w:spacing w:before="0" w:after="0" w:line="240" w:lineRule="auto"/>
              <w:rPr>
                <w:rStyle w:val="Strong"/>
                <w:rFonts w:ascii="Arial" w:hAnsi="Arial"/>
                <w:b w:val="0"/>
                <w:color w:val="auto"/>
              </w:rPr>
            </w:pPr>
          </w:p>
          <w:p w14:paraId="0EA4E816" w14:textId="77777777" w:rsidR="00E96956" w:rsidRPr="00DE5B9A" w:rsidRDefault="00E96956" w:rsidP="002649B3">
            <w:pPr>
              <w:pStyle w:val="VBAILTBody"/>
              <w:spacing w:before="0" w:after="0" w:line="240" w:lineRule="auto"/>
              <w:rPr>
                <w:rStyle w:val="Strong"/>
                <w:rFonts w:ascii="Arial" w:hAnsi="Arial"/>
                <w:b w:val="0"/>
                <w:color w:val="auto"/>
              </w:rPr>
            </w:pPr>
          </w:p>
        </w:tc>
      </w:tr>
      <w:tr w:rsidR="00E96956" w:rsidRPr="00DE5B9A" w14:paraId="6DF1A14F" w14:textId="77777777" w:rsidTr="002649B3">
        <w:trPr>
          <w:jc w:val="center"/>
        </w:trPr>
        <w:tc>
          <w:tcPr>
            <w:tcW w:w="4104" w:type="dxa"/>
            <w:tcBorders>
              <w:right w:val="dashSmallGap" w:sz="4" w:space="0" w:color="auto"/>
            </w:tcBorders>
          </w:tcPr>
          <w:p w14:paraId="26AD16B7" w14:textId="77777777" w:rsidR="00E96956" w:rsidRPr="00AD4F4D" w:rsidRDefault="00E96956" w:rsidP="002649B3">
            <w:pPr>
              <w:pStyle w:val="VBAILTBodyStrong"/>
              <w:spacing w:before="0" w:after="0" w:line="240" w:lineRule="auto"/>
              <w:rPr>
                <w:rFonts w:ascii="Arial" w:hAnsi="Arial"/>
                <w:color w:val="auto"/>
              </w:rPr>
            </w:pPr>
            <w:r w:rsidRPr="00AD4F4D">
              <w:rPr>
                <w:rFonts w:ascii="Arial" w:hAnsi="Arial"/>
                <w:color w:val="auto"/>
              </w:rPr>
              <w:t>Prompt Payment Request</w:t>
            </w:r>
          </w:p>
          <w:p w14:paraId="594D38C8" w14:textId="77777777" w:rsidR="00E96956" w:rsidRPr="00AD4F4D" w:rsidRDefault="00E96956" w:rsidP="002649B3">
            <w:pPr>
              <w:pStyle w:val="VBAILTBodyStrong"/>
              <w:spacing w:before="0" w:after="0" w:line="240" w:lineRule="auto"/>
              <w:rPr>
                <w:rFonts w:ascii="Arial" w:hAnsi="Arial"/>
                <w:color w:val="auto"/>
              </w:rPr>
            </w:pPr>
          </w:p>
          <w:p w14:paraId="02882362" w14:textId="77777777" w:rsidR="00E96956" w:rsidRPr="00AD4F4D" w:rsidRDefault="00E96956" w:rsidP="002649B3">
            <w:pPr>
              <w:pStyle w:val="VBAILTBodyStrong"/>
              <w:spacing w:before="0" w:after="0" w:line="240" w:lineRule="auto"/>
              <w:rPr>
                <w:rFonts w:ascii="Arial" w:hAnsi="Arial"/>
                <w:b w:val="0"/>
                <w:color w:val="auto"/>
              </w:rPr>
            </w:pPr>
            <w:r w:rsidRPr="00AD4F4D">
              <w:rPr>
                <w:rFonts w:ascii="Arial" w:hAnsi="Arial"/>
                <w:b w:val="0"/>
                <w:color w:val="auto"/>
              </w:rPr>
              <w:t>Prompt Payment Request – Requires AAD Approval:</w:t>
            </w:r>
          </w:p>
          <w:p w14:paraId="3BC20818" w14:textId="77777777" w:rsidR="00E96956" w:rsidRPr="00AD4F4D" w:rsidRDefault="00E96956" w:rsidP="002649B3">
            <w:pPr>
              <w:pStyle w:val="VBAILTBodyStrong"/>
              <w:spacing w:before="0" w:after="0" w:line="240" w:lineRule="auto"/>
              <w:ind w:left="-25"/>
              <w:rPr>
                <w:rFonts w:ascii="Arial" w:hAnsi="Arial"/>
                <w:b w:val="0"/>
                <w:color w:val="auto"/>
              </w:rPr>
            </w:pPr>
            <w:r w:rsidRPr="00AD4F4D">
              <w:rPr>
                <w:rFonts w:ascii="Arial" w:hAnsi="Arial"/>
                <w:b w:val="0"/>
                <w:color w:val="auto"/>
              </w:rPr>
              <w:t>Select Yes if requesting prompt pay exemption – Valid reason is required</w:t>
            </w:r>
            <w:r>
              <w:rPr>
                <w:rFonts w:ascii="Arial" w:hAnsi="Arial"/>
                <w:b w:val="0"/>
                <w:color w:val="auto"/>
              </w:rPr>
              <w:t>.</w:t>
            </w:r>
          </w:p>
          <w:p w14:paraId="1DBD61FB" w14:textId="77777777" w:rsidR="00E96956" w:rsidRPr="00AD4F4D" w:rsidRDefault="00E96956" w:rsidP="002649B3">
            <w:pPr>
              <w:pStyle w:val="VBAILTBodyStrong"/>
              <w:spacing w:before="0" w:after="0" w:line="240" w:lineRule="auto"/>
              <w:ind w:left="-25"/>
              <w:rPr>
                <w:rFonts w:ascii="Arial" w:hAnsi="Arial"/>
                <w:b w:val="0"/>
                <w:color w:val="auto"/>
              </w:rPr>
            </w:pPr>
            <w:r w:rsidRPr="00AD4F4D">
              <w:rPr>
                <w:rFonts w:ascii="Arial" w:hAnsi="Arial"/>
                <w:b w:val="0"/>
                <w:color w:val="auto"/>
              </w:rPr>
              <w:t>Examples</w:t>
            </w:r>
            <w:r>
              <w:rPr>
                <w:rFonts w:ascii="Arial" w:hAnsi="Arial"/>
                <w:b w:val="0"/>
                <w:color w:val="auto"/>
              </w:rPr>
              <w:t xml:space="preserve"> include</w:t>
            </w:r>
            <w:r w:rsidRPr="00AD4F4D">
              <w:rPr>
                <w:rFonts w:ascii="Arial" w:hAnsi="Arial"/>
                <w:b w:val="0"/>
                <w:color w:val="auto"/>
              </w:rPr>
              <w:t>:</w:t>
            </w:r>
          </w:p>
          <w:p w14:paraId="05649BD3" w14:textId="77777777" w:rsidR="00E96956" w:rsidRPr="00AD4F4D" w:rsidRDefault="00E96956" w:rsidP="003D569C">
            <w:pPr>
              <w:pStyle w:val="VBAILTBodyStrong"/>
              <w:numPr>
                <w:ilvl w:val="1"/>
                <w:numId w:val="66"/>
              </w:numPr>
              <w:spacing w:before="0" w:after="0" w:line="240" w:lineRule="auto"/>
              <w:ind w:left="1145"/>
              <w:rPr>
                <w:rFonts w:ascii="Arial" w:hAnsi="Arial"/>
                <w:b w:val="0"/>
                <w:color w:val="auto"/>
              </w:rPr>
            </w:pPr>
            <w:r w:rsidRPr="00AD4F4D">
              <w:rPr>
                <w:rFonts w:ascii="Arial" w:hAnsi="Arial"/>
                <w:b w:val="0"/>
                <w:color w:val="auto"/>
              </w:rPr>
              <w:t>Contract with vendor requires immediate payment – ex. Small Business</w:t>
            </w:r>
          </w:p>
          <w:p w14:paraId="7FBAA59F" w14:textId="77777777" w:rsidR="00E96956" w:rsidRPr="00AD4F4D" w:rsidRDefault="00E96956" w:rsidP="003D569C">
            <w:pPr>
              <w:pStyle w:val="VBAILTBodyStrong"/>
              <w:numPr>
                <w:ilvl w:val="1"/>
                <w:numId w:val="66"/>
              </w:numPr>
              <w:spacing w:before="0" w:after="0" w:line="240" w:lineRule="auto"/>
              <w:ind w:left="1145"/>
              <w:rPr>
                <w:rFonts w:ascii="Arial" w:hAnsi="Arial"/>
                <w:b w:val="0"/>
                <w:color w:val="auto"/>
              </w:rPr>
            </w:pPr>
            <w:r w:rsidRPr="00AD4F4D">
              <w:rPr>
                <w:rFonts w:ascii="Arial" w:hAnsi="Arial"/>
                <w:b w:val="0"/>
                <w:color w:val="auto"/>
              </w:rPr>
              <w:t>Utilities Payment</w:t>
            </w:r>
          </w:p>
          <w:p w14:paraId="3670B8E7" w14:textId="77777777" w:rsidR="00E96956" w:rsidRPr="00AD4F4D" w:rsidRDefault="00E96956" w:rsidP="003D569C">
            <w:pPr>
              <w:pStyle w:val="VBAILTBodyStrong"/>
              <w:numPr>
                <w:ilvl w:val="1"/>
                <w:numId w:val="66"/>
              </w:numPr>
              <w:spacing w:before="0" w:after="0" w:line="240" w:lineRule="auto"/>
              <w:ind w:left="1145"/>
              <w:rPr>
                <w:rFonts w:ascii="Arial" w:hAnsi="Arial"/>
                <w:b w:val="0"/>
                <w:color w:val="auto"/>
              </w:rPr>
            </w:pPr>
            <w:r w:rsidRPr="00AD4F4D">
              <w:rPr>
                <w:rFonts w:ascii="Arial" w:hAnsi="Arial"/>
                <w:b w:val="0"/>
                <w:color w:val="auto"/>
              </w:rPr>
              <w:t xml:space="preserve">Payments that are not paid timely and are late </w:t>
            </w:r>
            <w:r w:rsidRPr="00AD4F4D">
              <w:rPr>
                <w:rFonts w:ascii="Arial" w:hAnsi="Arial"/>
                <w:color w:val="auto"/>
                <w:u w:val="single"/>
              </w:rPr>
              <w:t>DO NOT</w:t>
            </w:r>
            <w:r w:rsidRPr="00AD4F4D">
              <w:rPr>
                <w:rFonts w:ascii="Arial" w:hAnsi="Arial"/>
                <w:b w:val="0"/>
                <w:color w:val="auto"/>
              </w:rPr>
              <w:t xml:space="preserve"> qualify for </w:t>
            </w:r>
            <w:r w:rsidRPr="00AD4F4D">
              <w:rPr>
                <w:rFonts w:ascii="Arial" w:hAnsi="Arial"/>
                <w:b w:val="0"/>
                <w:color w:val="auto"/>
              </w:rPr>
              <w:lastRenderedPageBreak/>
              <w:t>prompt pay exemption. Vendor is due interest.</w:t>
            </w:r>
          </w:p>
          <w:p w14:paraId="1D723E60" w14:textId="77777777" w:rsidR="00E96956" w:rsidRPr="00AD4F4D" w:rsidRDefault="00E96956" w:rsidP="003D569C">
            <w:pPr>
              <w:pStyle w:val="VBAILTBodyStrong"/>
              <w:numPr>
                <w:ilvl w:val="1"/>
                <w:numId w:val="66"/>
              </w:numPr>
              <w:spacing w:before="0" w:after="0" w:line="240" w:lineRule="auto"/>
              <w:ind w:left="1145"/>
              <w:rPr>
                <w:rFonts w:ascii="Arial" w:hAnsi="Arial"/>
                <w:b w:val="0"/>
                <w:color w:val="auto"/>
              </w:rPr>
            </w:pPr>
            <w:r w:rsidRPr="00AD4F4D">
              <w:rPr>
                <w:rFonts w:ascii="Arial" w:hAnsi="Arial"/>
                <w:b w:val="0"/>
                <w:color w:val="auto"/>
              </w:rPr>
              <w:t>Payments made to employee code will not be held and do not require Prompt Pay request.</w:t>
            </w:r>
          </w:p>
          <w:p w14:paraId="42CFB527" w14:textId="77777777" w:rsidR="00E96956" w:rsidRPr="00DE5B9A" w:rsidRDefault="00E96956" w:rsidP="002649B3">
            <w:pPr>
              <w:pStyle w:val="VBAILTBodyStrong"/>
              <w:spacing w:before="0" w:after="0" w:line="240" w:lineRule="auto"/>
              <w:ind w:left="1145"/>
              <w:rPr>
                <w:rFonts w:ascii="Arial" w:hAnsi="Arial"/>
                <w:b w:val="0"/>
                <w:color w:val="auto"/>
              </w:rPr>
            </w:pPr>
          </w:p>
        </w:tc>
        <w:tc>
          <w:tcPr>
            <w:tcW w:w="5976" w:type="dxa"/>
            <w:tcBorders>
              <w:left w:val="dashSmallGap" w:sz="4" w:space="0" w:color="auto"/>
            </w:tcBorders>
          </w:tcPr>
          <w:p w14:paraId="35656F90"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Fonts w:ascii="Arial" w:hAnsi="Arial"/>
                <w:color w:val="auto"/>
              </w:rPr>
              <w:lastRenderedPageBreak/>
              <w:t xml:space="preserve">Slide </w:t>
            </w:r>
            <w:r w:rsidRPr="00DE5B9A">
              <w:rPr>
                <w:rStyle w:val="Strong"/>
                <w:rFonts w:ascii="Arial" w:hAnsi="Arial"/>
                <w:color w:val="auto"/>
              </w:rPr>
              <w:t xml:space="preserve">9. </w:t>
            </w:r>
            <w:r w:rsidRPr="00DE5B9A">
              <w:rPr>
                <w:rStyle w:val="Strong"/>
                <w:rFonts w:ascii="Arial" w:hAnsi="Arial"/>
                <w:b w:val="0"/>
                <w:color w:val="auto"/>
              </w:rPr>
              <w:t>“Prompt Payment Request”</w:t>
            </w:r>
          </w:p>
          <w:p w14:paraId="0F75AB5A" w14:textId="77777777" w:rsidR="00E96956" w:rsidRPr="00DE5B9A" w:rsidRDefault="00E96956" w:rsidP="002649B3">
            <w:pPr>
              <w:pStyle w:val="VBAILTBody"/>
              <w:spacing w:before="0" w:after="0" w:line="240" w:lineRule="auto"/>
              <w:rPr>
                <w:rStyle w:val="Strong"/>
                <w:rFonts w:ascii="Arial" w:hAnsi="Arial"/>
                <w:b w:val="0"/>
                <w:color w:val="auto"/>
              </w:rPr>
            </w:pPr>
          </w:p>
          <w:p w14:paraId="303B4C7A" w14:textId="77777777" w:rsidR="00E96956" w:rsidRPr="00DE5B9A" w:rsidRDefault="00E96956" w:rsidP="002649B3">
            <w:pPr>
              <w:pStyle w:val="VBAILTBody"/>
              <w:spacing w:before="0" w:after="0" w:line="240" w:lineRule="auto"/>
              <w:rPr>
                <w:rStyle w:val="Strong"/>
                <w:rFonts w:ascii="Arial" w:hAnsi="Arial"/>
                <w:b w:val="0"/>
                <w:color w:val="auto"/>
              </w:rPr>
            </w:pPr>
          </w:p>
        </w:tc>
      </w:tr>
      <w:tr w:rsidR="00E96956" w:rsidRPr="00DE5B9A" w14:paraId="36A8C627" w14:textId="77777777" w:rsidTr="002649B3">
        <w:trPr>
          <w:jc w:val="center"/>
        </w:trPr>
        <w:tc>
          <w:tcPr>
            <w:tcW w:w="4104" w:type="dxa"/>
            <w:tcBorders>
              <w:right w:val="dashSmallGap" w:sz="4" w:space="0" w:color="auto"/>
            </w:tcBorders>
          </w:tcPr>
          <w:p w14:paraId="69C64E5B"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CAATS Certified Payments</w:t>
            </w:r>
          </w:p>
          <w:p w14:paraId="77B8E03B" w14:textId="77777777" w:rsidR="00E96956" w:rsidRPr="00DE5B9A" w:rsidRDefault="00E96956" w:rsidP="002649B3">
            <w:pPr>
              <w:pStyle w:val="VBAILTBodyStrong"/>
              <w:spacing w:before="0" w:after="0" w:line="240" w:lineRule="auto"/>
              <w:rPr>
                <w:rFonts w:ascii="Arial" w:hAnsi="Arial"/>
                <w:color w:val="auto"/>
              </w:rPr>
            </w:pPr>
          </w:p>
          <w:p w14:paraId="0A7F3C36" w14:textId="6078FF79" w:rsidR="00E96956" w:rsidRPr="00DE5B9A" w:rsidRDefault="00C0140F" w:rsidP="002649B3">
            <w:pPr>
              <w:pStyle w:val="VBAILTBodyStrong"/>
              <w:spacing w:before="0" w:after="0" w:line="240" w:lineRule="auto"/>
              <w:rPr>
                <w:rFonts w:ascii="Arial" w:hAnsi="Arial"/>
                <w:b w:val="0"/>
                <w:color w:val="auto"/>
              </w:rPr>
            </w:pPr>
            <w:r>
              <w:rPr>
                <w:rFonts w:ascii="Arial" w:hAnsi="Arial"/>
                <w:b w:val="0"/>
                <w:color w:val="auto"/>
              </w:rPr>
              <w:t>Payments &gt; Certified Payment</w:t>
            </w:r>
          </w:p>
        </w:tc>
        <w:tc>
          <w:tcPr>
            <w:tcW w:w="5976" w:type="dxa"/>
            <w:tcBorders>
              <w:left w:val="dashSmallGap" w:sz="4" w:space="0" w:color="auto"/>
            </w:tcBorders>
          </w:tcPr>
          <w:p w14:paraId="4E3591FF"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t xml:space="preserve">Slide </w:t>
            </w:r>
            <w:r w:rsidRPr="00DE5B9A">
              <w:rPr>
                <w:rStyle w:val="Strong"/>
                <w:rFonts w:ascii="Arial" w:hAnsi="Arial"/>
                <w:color w:val="auto"/>
              </w:rPr>
              <w:t>10.</w:t>
            </w:r>
            <w:r w:rsidRPr="00DE5B9A">
              <w:rPr>
                <w:rStyle w:val="Strong"/>
                <w:rFonts w:ascii="Arial" w:hAnsi="Arial"/>
                <w:b w:val="0"/>
                <w:color w:val="auto"/>
              </w:rPr>
              <w:t xml:space="preserve"> “CAATS Certified Payments”</w:t>
            </w:r>
          </w:p>
          <w:p w14:paraId="782ECE2F" w14:textId="77777777" w:rsidR="00E96956" w:rsidRPr="00DE5B9A" w:rsidRDefault="00E96956" w:rsidP="002649B3">
            <w:pPr>
              <w:pStyle w:val="VBAILTBody"/>
              <w:spacing w:before="0" w:after="0" w:line="240" w:lineRule="auto"/>
              <w:rPr>
                <w:rStyle w:val="Strong"/>
                <w:rFonts w:ascii="Arial" w:hAnsi="Arial"/>
                <w:b w:val="0"/>
                <w:color w:val="auto"/>
              </w:rPr>
            </w:pPr>
          </w:p>
        </w:tc>
      </w:tr>
      <w:tr w:rsidR="00E96956" w:rsidRPr="00DE5B9A" w14:paraId="50061B6C" w14:textId="77777777" w:rsidTr="002649B3">
        <w:trPr>
          <w:jc w:val="center"/>
        </w:trPr>
        <w:tc>
          <w:tcPr>
            <w:tcW w:w="4104" w:type="dxa"/>
            <w:tcBorders>
              <w:right w:val="dashSmallGap" w:sz="4" w:space="0" w:color="auto"/>
            </w:tcBorders>
          </w:tcPr>
          <w:p w14:paraId="03C6A15C"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CAATS Certified Payments</w:t>
            </w:r>
            <w:r>
              <w:rPr>
                <w:rFonts w:ascii="Arial" w:hAnsi="Arial"/>
                <w:color w:val="auto"/>
              </w:rPr>
              <w:t>, Cont.</w:t>
            </w:r>
          </w:p>
          <w:p w14:paraId="7628FC11" w14:textId="77777777" w:rsidR="00E96956" w:rsidRPr="00DE5B9A" w:rsidRDefault="00E96956" w:rsidP="002649B3">
            <w:pPr>
              <w:pStyle w:val="VBAILTBodyStrong"/>
              <w:spacing w:before="0" w:after="0" w:line="240" w:lineRule="auto"/>
              <w:rPr>
                <w:rFonts w:ascii="Arial" w:hAnsi="Arial"/>
                <w:color w:val="auto"/>
              </w:rPr>
            </w:pPr>
          </w:p>
          <w:p w14:paraId="4B138F5D" w14:textId="31C9597F" w:rsidR="00E96956" w:rsidRPr="00DE5B9A" w:rsidRDefault="00C0140F" w:rsidP="00C0140F">
            <w:pPr>
              <w:pStyle w:val="VBAILTBodyStrong"/>
              <w:spacing w:before="0" w:after="0" w:line="240" w:lineRule="auto"/>
              <w:rPr>
                <w:rFonts w:ascii="Arial" w:hAnsi="Arial"/>
                <w:color w:val="auto"/>
              </w:rPr>
            </w:pPr>
            <w:r>
              <w:rPr>
                <w:rFonts w:ascii="Arial" w:hAnsi="Arial"/>
                <w:b w:val="0"/>
                <w:color w:val="auto"/>
              </w:rPr>
              <w:t>Payments &gt; Certified Payment</w:t>
            </w:r>
          </w:p>
        </w:tc>
        <w:tc>
          <w:tcPr>
            <w:tcW w:w="5976" w:type="dxa"/>
            <w:tcBorders>
              <w:left w:val="dashSmallGap" w:sz="4" w:space="0" w:color="auto"/>
            </w:tcBorders>
          </w:tcPr>
          <w:p w14:paraId="486FC2D8"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t xml:space="preserve">Slide </w:t>
            </w:r>
            <w:r w:rsidRPr="00DE5B9A">
              <w:rPr>
                <w:rStyle w:val="Strong"/>
                <w:rFonts w:ascii="Arial" w:hAnsi="Arial"/>
                <w:color w:val="auto"/>
              </w:rPr>
              <w:t>11.</w:t>
            </w:r>
            <w:r w:rsidRPr="00DE5B9A">
              <w:rPr>
                <w:rStyle w:val="Strong"/>
                <w:rFonts w:ascii="Arial" w:hAnsi="Arial"/>
                <w:b w:val="0"/>
                <w:color w:val="auto"/>
              </w:rPr>
              <w:t xml:space="preserve"> “CAATS Certified Payments</w:t>
            </w:r>
            <w:r>
              <w:rPr>
                <w:rStyle w:val="Strong"/>
                <w:rFonts w:ascii="Arial" w:hAnsi="Arial"/>
                <w:b w:val="0"/>
                <w:color w:val="auto"/>
              </w:rPr>
              <w:t>, Cont.</w:t>
            </w:r>
            <w:r w:rsidRPr="00DE5B9A">
              <w:rPr>
                <w:rStyle w:val="Strong"/>
                <w:rFonts w:ascii="Arial" w:hAnsi="Arial"/>
                <w:b w:val="0"/>
                <w:color w:val="auto"/>
              </w:rPr>
              <w:t>”</w:t>
            </w:r>
          </w:p>
          <w:p w14:paraId="0292AD11"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510BDEE4" w14:textId="77777777" w:rsidTr="002649B3">
        <w:trPr>
          <w:jc w:val="center"/>
        </w:trPr>
        <w:tc>
          <w:tcPr>
            <w:tcW w:w="4104" w:type="dxa"/>
            <w:tcBorders>
              <w:right w:val="dashSmallGap" w:sz="4" w:space="0" w:color="auto"/>
            </w:tcBorders>
          </w:tcPr>
          <w:p w14:paraId="1556EB8F"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CAATS Certified Payments</w:t>
            </w:r>
            <w:r>
              <w:rPr>
                <w:rFonts w:ascii="Arial" w:hAnsi="Arial"/>
                <w:color w:val="auto"/>
              </w:rPr>
              <w:t>, Cont.</w:t>
            </w:r>
          </w:p>
          <w:p w14:paraId="429797F4" w14:textId="77777777" w:rsidR="00E96956" w:rsidRPr="00DE5B9A" w:rsidRDefault="00E96956" w:rsidP="002649B3">
            <w:pPr>
              <w:pStyle w:val="VBAILTBodyStrong"/>
              <w:spacing w:before="0" w:after="0" w:line="240" w:lineRule="auto"/>
              <w:rPr>
                <w:rFonts w:ascii="Arial" w:hAnsi="Arial"/>
                <w:color w:val="auto"/>
              </w:rPr>
            </w:pPr>
          </w:p>
          <w:p w14:paraId="2D49BD20" w14:textId="511C2C2D" w:rsidR="00E96956" w:rsidRPr="00DE5B9A" w:rsidRDefault="00C0140F" w:rsidP="00C0140F">
            <w:pPr>
              <w:pStyle w:val="VBAILTBodyStrong"/>
              <w:spacing w:before="0" w:after="0" w:line="240" w:lineRule="auto"/>
              <w:rPr>
                <w:rFonts w:ascii="Arial" w:hAnsi="Arial"/>
                <w:color w:val="auto"/>
              </w:rPr>
            </w:pPr>
            <w:r>
              <w:rPr>
                <w:rFonts w:ascii="Arial" w:hAnsi="Arial"/>
                <w:b w:val="0"/>
                <w:color w:val="auto"/>
              </w:rPr>
              <w:t>Payments &gt; Certified Payment</w:t>
            </w:r>
          </w:p>
        </w:tc>
        <w:tc>
          <w:tcPr>
            <w:tcW w:w="5976" w:type="dxa"/>
            <w:tcBorders>
              <w:left w:val="dashSmallGap" w:sz="4" w:space="0" w:color="auto"/>
            </w:tcBorders>
          </w:tcPr>
          <w:p w14:paraId="00E94567"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t xml:space="preserve">Slide </w:t>
            </w:r>
            <w:r w:rsidRPr="00DE5B9A">
              <w:rPr>
                <w:rStyle w:val="Strong"/>
                <w:rFonts w:ascii="Arial" w:hAnsi="Arial"/>
                <w:color w:val="auto"/>
              </w:rPr>
              <w:t>12.</w:t>
            </w:r>
            <w:r w:rsidRPr="00DE5B9A">
              <w:rPr>
                <w:rStyle w:val="Strong"/>
                <w:rFonts w:ascii="Arial" w:hAnsi="Arial"/>
                <w:b w:val="0"/>
                <w:color w:val="auto"/>
              </w:rPr>
              <w:t xml:space="preserve"> “CAATS Certified Payments</w:t>
            </w:r>
            <w:r>
              <w:rPr>
                <w:rStyle w:val="Strong"/>
                <w:rFonts w:ascii="Arial" w:hAnsi="Arial"/>
                <w:b w:val="0"/>
                <w:color w:val="auto"/>
              </w:rPr>
              <w:t>, Cont.</w:t>
            </w:r>
            <w:r w:rsidRPr="00DE5B9A">
              <w:rPr>
                <w:rStyle w:val="Strong"/>
                <w:rFonts w:ascii="Arial" w:hAnsi="Arial"/>
                <w:b w:val="0"/>
                <w:color w:val="auto"/>
              </w:rPr>
              <w:t>”</w:t>
            </w:r>
          </w:p>
          <w:p w14:paraId="10182C8E" w14:textId="77777777" w:rsidR="00E96956" w:rsidRPr="00DE5B9A" w:rsidRDefault="00E96956" w:rsidP="002649B3">
            <w:pPr>
              <w:pStyle w:val="VBAILTBody"/>
              <w:spacing w:before="0" w:after="0" w:line="240" w:lineRule="auto"/>
              <w:rPr>
                <w:rStyle w:val="Strong"/>
                <w:rFonts w:ascii="Arial" w:hAnsi="Arial"/>
                <w:b w:val="0"/>
                <w:color w:val="auto"/>
              </w:rPr>
            </w:pPr>
          </w:p>
          <w:p w14:paraId="0A71F68B"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279FB924" w14:textId="77777777" w:rsidTr="002649B3">
        <w:trPr>
          <w:jc w:val="center"/>
        </w:trPr>
        <w:tc>
          <w:tcPr>
            <w:tcW w:w="4104" w:type="dxa"/>
            <w:tcBorders>
              <w:right w:val="dashSmallGap" w:sz="4" w:space="0" w:color="auto"/>
            </w:tcBorders>
          </w:tcPr>
          <w:p w14:paraId="4F72AF59" w14:textId="77777777" w:rsidR="00E96956" w:rsidRDefault="00E96956" w:rsidP="002649B3">
            <w:pPr>
              <w:pStyle w:val="VBAILTBodyStrong"/>
              <w:spacing w:before="0" w:after="0" w:line="240" w:lineRule="auto"/>
              <w:rPr>
                <w:rFonts w:ascii="Arial" w:hAnsi="Arial"/>
                <w:color w:val="auto"/>
              </w:rPr>
            </w:pPr>
            <w:r>
              <w:rPr>
                <w:rFonts w:ascii="Arial" w:hAnsi="Arial"/>
                <w:color w:val="auto"/>
              </w:rPr>
              <w:t>Poll Question</w:t>
            </w:r>
          </w:p>
          <w:p w14:paraId="7DBDDBAB" w14:textId="77777777" w:rsidR="00E96956" w:rsidRDefault="00E96956" w:rsidP="002649B3">
            <w:pPr>
              <w:pStyle w:val="VBAILTBodyStrong"/>
              <w:spacing w:before="0" w:after="0" w:line="240" w:lineRule="auto"/>
              <w:rPr>
                <w:rFonts w:ascii="Arial" w:hAnsi="Arial"/>
                <w:color w:val="auto"/>
              </w:rPr>
            </w:pPr>
          </w:p>
          <w:p w14:paraId="77A1365D" w14:textId="77777777" w:rsidR="00E96956" w:rsidRDefault="00E96956" w:rsidP="002649B3">
            <w:pPr>
              <w:pStyle w:val="VBAILTBodyStrong"/>
              <w:spacing w:before="0" w:after="0" w:line="240" w:lineRule="auto"/>
              <w:rPr>
                <w:rStyle w:val="Strong"/>
                <w:rFonts w:ascii="Arial" w:hAnsi="Arial"/>
                <w:color w:val="auto"/>
              </w:rPr>
            </w:pPr>
            <w:r w:rsidRPr="00EE0034">
              <w:rPr>
                <w:rStyle w:val="Strong"/>
                <w:rFonts w:ascii="Arial" w:hAnsi="Arial"/>
                <w:color w:val="auto"/>
              </w:rPr>
              <w:t>What is the main difference between a ZE vs. a ZS payment?</w:t>
            </w:r>
          </w:p>
          <w:p w14:paraId="7EAF88BD" w14:textId="77777777" w:rsidR="00E96956" w:rsidRPr="007B5043" w:rsidRDefault="00E96956" w:rsidP="002649B3">
            <w:pPr>
              <w:pStyle w:val="VBAILTBodyStrong"/>
              <w:spacing w:before="0" w:after="0" w:line="240" w:lineRule="auto"/>
              <w:rPr>
                <w:rStyle w:val="Strong"/>
                <w:rFonts w:ascii="Arial" w:hAnsi="Arial"/>
                <w:color w:val="auto"/>
              </w:rPr>
            </w:pPr>
          </w:p>
          <w:p w14:paraId="2F1DBDB6" w14:textId="77777777" w:rsidR="00E96956" w:rsidRPr="00EE0034" w:rsidRDefault="00E96956" w:rsidP="003D569C">
            <w:pPr>
              <w:pStyle w:val="VBAILTBodyStrong"/>
              <w:numPr>
                <w:ilvl w:val="0"/>
                <w:numId w:val="81"/>
              </w:numPr>
              <w:spacing w:before="0" w:after="0" w:line="240" w:lineRule="auto"/>
              <w:rPr>
                <w:rFonts w:ascii="Arial" w:hAnsi="Arial"/>
                <w:b w:val="0"/>
                <w:color w:val="auto"/>
              </w:rPr>
            </w:pPr>
            <w:r w:rsidRPr="00EE0034">
              <w:rPr>
                <w:rFonts w:ascii="Arial" w:hAnsi="Arial"/>
                <w:b w:val="0"/>
                <w:color w:val="auto"/>
              </w:rPr>
              <w:t>There isn’t a difference between the two</w:t>
            </w:r>
          </w:p>
          <w:p w14:paraId="2303BD1F" w14:textId="77777777" w:rsidR="00E96956" w:rsidRPr="00EE0034" w:rsidRDefault="00E96956" w:rsidP="003D569C">
            <w:pPr>
              <w:pStyle w:val="VBAILTBodyStrong"/>
              <w:numPr>
                <w:ilvl w:val="0"/>
                <w:numId w:val="81"/>
              </w:numPr>
              <w:spacing w:before="0" w:after="0" w:line="240" w:lineRule="auto"/>
              <w:rPr>
                <w:rFonts w:ascii="Arial" w:hAnsi="Arial"/>
                <w:b w:val="0"/>
                <w:color w:val="auto"/>
              </w:rPr>
            </w:pPr>
            <w:r w:rsidRPr="00EE0034">
              <w:rPr>
                <w:rFonts w:ascii="Arial" w:hAnsi="Arial"/>
                <w:b w:val="0"/>
                <w:color w:val="auto"/>
              </w:rPr>
              <w:t>ZS cannot be offset by TOPS</w:t>
            </w:r>
          </w:p>
          <w:p w14:paraId="617B051C" w14:textId="77777777" w:rsidR="00E96956" w:rsidRPr="00EE0034" w:rsidRDefault="00E96956" w:rsidP="003D569C">
            <w:pPr>
              <w:pStyle w:val="VBAILTBodyStrong"/>
              <w:numPr>
                <w:ilvl w:val="0"/>
                <w:numId w:val="81"/>
              </w:numPr>
              <w:spacing w:before="0" w:after="0" w:line="240" w:lineRule="auto"/>
              <w:rPr>
                <w:rFonts w:ascii="Arial" w:hAnsi="Arial"/>
                <w:b w:val="0"/>
                <w:color w:val="auto"/>
              </w:rPr>
            </w:pPr>
            <w:r w:rsidRPr="00EE0034">
              <w:rPr>
                <w:rFonts w:ascii="Arial" w:hAnsi="Arial"/>
                <w:b w:val="0"/>
                <w:color w:val="auto"/>
              </w:rPr>
              <w:t>ZE cannot be offset by TOPS</w:t>
            </w:r>
          </w:p>
          <w:p w14:paraId="477FDB83" w14:textId="3E6C06A9" w:rsidR="00E96956" w:rsidRPr="007B5043" w:rsidRDefault="00E96956" w:rsidP="003D569C">
            <w:pPr>
              <w:pStyle w:val="VBAILTBodyStrong"/>
              <w:numPr>
                <w:ilvl w:val="0"/>
                <w:numId w:val="81"/>
              </w:numPr>
              <w:spacing w:before="0" w:after="0" w:line="240" w:lineRule="auto"/>
              <w:rPr>
                <w:rFonts w:ascii="Arial" w:hAnsi="Arial"/>
                <w:b w:val="0"/>
                <w:color w:val="auto"/>
              </w:rPr>
            </w:pPr>
            <w:r w:rsidRPr="00EE0034">
              <w:rPr>
                <w:rFonts w:ascii="Arial" w:hAnsi="Arial"/>
                <w:b w:val="0"/>
                <w:color w:val="auto"/>
              </w:rPr>
              <w:t>None of the above</w:t>
            </w:r>
          </w:p>
          <w:p w14:paraId="0F15105A" w14:textId="77777777" w:rsidR="00E96956" w:rsidRPr="00DE5B9A" w:rsidRDefault="00E96956" w:rsidP="002649B3">
            <w:pPr>
              <w:pStyle w:val="VBAILTBodyStrong"/>
              <w:spacing w:before="0" w:after="0" w:line="240" w:lineRule="auto"/>
              <w:rPr>
                <w:rFonts w:ascii="Arial" w:hAnsi="Arial"/>
                <w:color w:val="auto"/>
              </w:rPr>
            </w:pPr>
          </w:p>
        </w:tc>
        <w:tc>
          <w:tcPr>
            <w:tcW w:w="5976" w:type="dxa"/>
            <w:tcBorders>
              <w:left w:val="dashSmallGap" w:sz="4" w:space="0" w:color="auto"/>
            </w:tcBorders>
          </w:tcPr>
          <w:p w14:paraId="3621056B" w14:textId="77777777" w:rsidR="00E96956" w:rsidRPr="00172DBA" w:rsidRDefault="00E96956" w:rsidP="002649B3">
            <w:pPr>
              <w:pStyle w:val="VBAILTBody"/>
              <w:spacing w:before="0" w:after="0" w:line="240" w:lineRule="auto"/>
              <w:rPr>
                <w:rStyle w:val="Emphasis"/>
                <w:rFonts w:ascii="Arial" w:hAnsi="Arial"/>
                <w:i w:val="0"/>
                <w:color w:val="auto"/>
              </w:rPr>
            </w:pPr>
            <w:r w:rsidRPr="00172DBA">
              <w:rPr>
                <w:rFonts w:ascii="Arial" w:hAnsi="Arial"/>
                <w:color w:val="auto"/>
              </w:rPr>
              <w:t xml:space="preserve">Slide </w:t>
            </w:r>
            <w:r w:rsidRPr="00172DBA">
              <w:rPr>
                <w:rStyle w:val="Strong"/>
                <w:rFonts w:ascii="Arial" w:hAnsi="Arial"/>
              </w:rPr>
              <w:t>13</w:t>
            </w:r>
            <w:r w:rsidRPr="00172DBA">
              <w:rPr>
                <w:rStyle w:val="Strong"/>
                <w:rFonts w:ascii="Arial" w:hAnsi="Arial"/>
                <w:color w:val="auto"/>
              </w:rPr>
              <w:t>.</w:t>
            </w:r>
            <w:r w:rsidRPr="00172DBA">
              <w:rPr>
                <w:rFonts w:ascii="Arial" w:hAnsi="Arial"/>
                <w:color w:val="auto"/>
              </w:rPr>
              <w:t xml:space="preserve"> “Poll Question</w:t>
            </w:r>
            <w:r w:rsidRPr="00172DBA">
              <w:rPr>
                <w:rStyle w:val="Emphasis"/>
                <w:rFonts w:ascii="Arial" w:hAnsi="Arial"/>
                <w:i w:val="0"/>
                <w:color w:val="auto"/>
              </w:rPr>
              <w:t>”</w:t>
            </w:r>
          </w:p>
          <w:p w14:paraId="2BD9A09B" w14:textId="77777777" w:rsidR="00E96956" w:rsidRPr="00DE5B9A" w:rsidRDefault="00E96956" w:rsidP="002649B3">
            <w:pPr>
              <w:pStyle w:val="VBAILTBody"/>
              <w:spacing w:before="0" w:after="0" w:line="240" w:lineRule="auto"/>
              <w:rPr>
                <w:rStyle w:val="Strong"/>
                <w:rFonts w:ascii="Arial" w:hAnsi="Arial"/>
                <w:bCs w:val="0"/>
                <w:color w:val="auto"/>
              </w:rPr>
            </w:pPr>
          </w:p>
          <w:p w14:paraId="56F31FC4" w14:textId="77777777" w:rsidR="00E96956" w:rsidRDefault="00E96956" w:rsidP="002649B3">
            <w:pPr>
              <w:pStyle w:val="VBAILTBody"/>
              <w:spacing w:before="0" w:after="0" w:line="240" w:lineRule="auto"/>
              <w:rPr>
                <w:rFonts w:ascii="Arial" w:hAnsi="Arial"/>
                <w:b/>
              </w:rPr>
            </w:pPr>
            <w:r>
              <w:rPr>
                <w:rFonts w:ascii="Arial" w:hAnsi="Arial"/>
                <w:b/>
              </w:rPr>
              <w:t>Directions:</w:t>
            </w:r>
          </w:p>
          <w:p w14:paraId="48168AA7" w14:textId="77777777" w:rsidR="00E96956" w:rsidRPr="00212E3D" w:rsidRDefault="00E96956" w:rsidP="003D569C">
            <w:pPr>
              <w:pStyle w:val="VBAILTBody"/>
              <w:numPr>
                <w:ilvl w:val="0"/>
                <w:numId w:val="80"/>
              </w:numPr>
              <w:spacing w:before="0" w:after="0" w:line="259" w:lineRule="auto"/>
            </w:pPr>
            <w:r w:rsidRPr="008D5310">
              <w:rPr>
                <w:rFonts w:ascii="Arial" w:hAnsi="Arial"/>
              </w:rPr>
              <w:t xml:space="preserve">Read the </w:t>
            </w:r>
            <w:r>
              <w:rPr>
                <w:rFonts w:ascii="Arial" w:hAnsi="Arial"/>
              </w:rPr>
              <w:t xml:space="preserve">question </w:t>
            </w:r>
            <w:r w:rsidRPr="008D5310">
              <w:rPr>
                <w:rFonts w:ascii="Arial" w:hAnsi="Arial"/>
              </w:rPr>
              <w:t>provided</w:t>
            </w:r>
            <w:r>
              <w:rPr>
                <w:rFonts w:ascii="Arial" w:hAnsi="Arial"/>
              </w:rPr>
              <w:t xml:space="preserve">. </w:t>
            </w:r>
          </w:p>
          <w:p w14:paraId="23D20A74" w14:textId="77777777" w:rsidR="00E96956" w:rsidRPr="006F6299" w:rsidRDefault="00E96956" w:rsidP="003D569C">
            <w:pPr>
              <w:pStyle w:val="VBAILTBody"/>
              <w:numPr>
                <w:ilvl w:val="0"/>
                <w:numId w:val="80"/>
              </w:numPr>
              <w:spacing w:before="0" w:after="0" w:line="259" w:lineRule="auto"/>
            </w:pPr>
            <w:r>
              <w:rPr>
                <w:rFonts w:ascii="Arial" w:hAnsi="Arial"/>
              </w:rPr>
              <w:t>Select the checkbox next to the correct answer.</w:t>
            </w:r>
          </w:p>
          <w:p w14:paraId="4BE7B931" w14:textId="77777777" w:rsidR="00E96956" w:rsidRDefault="00E96956" w:rsidP="002649B3">
            <w:pPr>
              <w:pStyle w:val="VBAILTBody"/>
              <w:spacing w:before="0" w:after="0" w:line="259" w:lineRule="auto"/>
              <w:ind w:left="360"/>
            </w:pPr>
          </w:p>
          <w:p w14:paraId="13B8575C"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A. There isn’t a difference between the two</w:t>
            </w:r>
          </w:p>
          <w:p w14:paraId="21FC0DA2" w14:textId="77777777" w:rsidR="00E96956" w:rsidRPr="00D4399D" w:rsidRDefault="00E96956" w:rsidP="002649B3">
            <w:pPr>
              <w:pStyle w:val="VBAILTBody"/>
              <w:spacing w:before="0" w:after="0" w:line="240" w:lineRule="auto"/>
            </w:pPr>
          </w:p>
          <w:p w14:paraId="5DA3D5F1" w14:textId="77777777" w:rsidR="00E96956" w:rsidRPr="00D4399D"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 xml:space="preserve">B. </w:t>
            </w:r>
            <w:r w:rsidRPr="00C0584A">
              <w:t>ZS cannot be offset by TOPS</w:t>
            </w:r>
          </w:p>
          <w:p w14:paraId="71537370" w14:textId="77777777" w:rsidR="00E96956" w:rsidRPr="00D4399D" w:rsidRDefault="00E96956" w:rsidP="002649B3">
            <w:pPr>
              <w:pStyle w:val="VBAILTBody"/>
              <w:spacing w:before="0" w:after="0" w:line="240" w:lineRule="auto"/>
            </w:pPr>
          </w:p>
          <w:p w14:paraId="29807751" w14:textId="77777777" w:rsidR="00E96956" w:rsidRPr="00D4399D"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 xml:space="preserve">C. </w:t>
            </w:r>
            <w:r w:rsidRPr="00C0584A">
              <w:t>ZE cannot be offset by TOPS</w:t>
            </w:r>
          </w:p>
          <w:p w14:paraId="406E19FE" w14:textId="77777777" w:rsidR="00E96956" w:rsidRPr="00D4399D" w:rsidRDefault="00E96956" w:rsidP="002649B3">
            <w:pPr>
              <w:pStyle w:val="VBAILTBody"/>
              <w:spacing w:before="0" w:after="0" w:line="240" w:lineRule="auto"/>
            </w:pPr>
          </w:p>
          <w:p w14:paraId="5AE80E9F" w14:textId="77777777" w:rsidR="00E96956"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 xml:space="preserve">D. </w:t>
            </w:r>
            <w:r w:rsidRPr="00C0584A">
              <w:t>None of the above</w:t>
            </w:r>
          </w:p>
          <w:p w14:paraId="1385D271" w14:textId="77777777" w:rsidR="00E96956" w:rsidRPr="00D4399D" w:rsidRDefault="00E96956" w:rsidP="002649B3"/>
          <w:p w14:paraId="0FE6E304" w14:textId="77777777" w:rsidR="00E96956" w:rsidRPr="00DE5B9A" w:rsidRDefault="00E96956" w:rsidP="002649B3">
            <w:pPr>
              <w:pStyle w:val="VBAILTBody"/>
              <w:spacing w:before="0" w:after="0" w:line="240" w:lineRule="auto"/>
              <w:rPr>
                <w:rStyle w:val="Strong"/>
                <w:rFonts w:ascii="Arial" w:hAnsi="Arial"/>
                <w:b w:val="0"/>
                <w:color w:val="auto"/>
              </w:rPr>
            </w:pPr>
          </w:p>
        </w:tc>
      </w:tr>
      <w:tr w:rsidR="00E96956" w:rsidRPr="00DE5B9A" w14:paraId="2E938092" w14:textId="77777777" w:rsidTr="002649B3">
        <w:trPr>
          <w:jc w:val="center"/>
        </w:trPr>
        <w:tc>
          <w:tcPr>
            <w:tcW w:w="4104" w:type="dxa"/>
            <w:tcBorders>
              <w:right w:val="dashSmallGap" w:sz="4" w:space="0" w:color="auto"/>
            </w:tcBorders>
          </w:tcPr>
          <w:p w14:paraId="358E65C2"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Prompt Payment Act</w:t>
            </w:r>
          </w:p>
          <w:p w14:paraId="32E2887D" w14:textId="77777777" w:rsidR="00E96956" w:rsidRPr="00DE5B9A" w:rsidRDefault="00E96956" w:rsidP="002649B3">
            <w:pPr>
              <w:pStyle w:val="VBAILTBodyStrong"/>
              <w:spacing w:before="0" w:after="0" w:line="240" w:lineRule="auto"/>
              <w:rPr>
                <w:rFonts w:ascii="Arial" w:hAnsi="Arial"/>
                <w:color w:val="auto"/>
              </w:rPr>
            </w:pPr>
          </w:p>
          <w:p w14:paraId="379AE20D" w14:textId="77777777" w:rsidR="00E96956" w:rsidRDefault="00E96956" w:rsidP="002649B3">
            <w:pPr>
              <w:pStyle w:val="VBAILTBodyStrong"/>
              <w:spacing w:before="0" w:after="0" w:line="240" w:lineRule="auto"/>
              <w:rPr>
                <w:rStyle w:val="Strong"/>
                <w:rFonts w:ascii="Arial" w:hAnsi="Arial"/>
                <w:color w:val="auto"/>
              </w:rPr>
            </w:pPr>
            <w:r w:rsidRPr="00DE5B9A">
              <w:rPr>
                <w:rFonts w:ascii="Arial" w:hAnsi="Arial"/>
                <w:b w:val="0"/>
                <w:color w:val="auto"/>
              </w:rPr>
              <w:t>The Prompt Payment Act was enacted to require Federal Agen</w:t>
            </w:r>
            <w:r w:rsidRPr="00DE5B9A">
              <w:rPr>
                <w:rStyle w:val="Strong"/>
                <w:rFonts w:ascii="Arial" w:hAnsi="Arial"/>
                <w:color w:val="auto"/>
              </w:rPr>
              <w:t>cies to pay their bills on a timely basis, to pay interest penalties when payments are made late, and to take discounts only when payments are made by the discount date.</w:t>
            </w:r>
          </w:p>
          <w:p w14:paraId="4BDEE0DE" w14:textId="77777777" w:rsidR="00E96956" w:rsidRPr="00DE5B9A" w:rsidRDefault="00E96956" w:rsidP="002649B3">
            <w:pPr>
              <w:pStyle w:val="VBAILTBodyStrong"/>
              <w:spacing w:before="0" w:after="0" w:line="240" w:lineRule="auto"/>
              <w:rPr>
                <w:rStyle w:val="Strong"/>
                <w:rFonts w:ascii="Arial" w:hAnsi="Arial"/>
                <w:color w:val="auto"/>
              </w:rPr>
            </w:pPr>
          </w:p>
          <w:p w14:paraId="40657DD0" w14:textId="77777777" w:rsidR="00E96956" w:rsidRPr="00DE5B9A" w:rsidRDefault="00E96956" w:rsidP="002649B3">
            <w:pPr>
              <w:pStyle w:val="VBAILTBodyStrong"/>
              <w:spacing w:before="0" w:after="0" w:line="240" w:lineRule="auto"/>
              <w:rPr>
                <w:rStyle w:val="Strong"/>
                <w:rFonts w:ascii="Arial" w:hAnsi="Arial"/>
                <w:color w:val="auto"/>
              </w:rPr>
            </w:pPr>
            <w:r w:rsidRPr="00DE5B9A">
              <w:rPr>
                <w:rStyle w:val="Strong"/>
                <w:rFonts w:ascii="Arial" w:hAnsi="Arial"/>
                <w:color w:val="auto"/>
              </w:rPr>
              <w:t xml:space="preserve">The Financial Service Center’s (FSC) Vendorizing Section identifies </w:t>
            </w:r>
            <w:r w:rsidRPr="00DE5B9A">
              <w:rPr>
                <w:rStyle w:val="Strong"/>
                <w:rFonts w:ascii="Arial" w:hAnsi="Arial"/>
                <w:color w:val="auto"/>
              </w:rPr>
              <w:lastRenderedPageBreak/>
              <w:t>a prompt payment type and code for each vendor.</w:t>
            </w:r>
          </w:p>
          <w:p w14:paraId="10987440" w14:textId="77777777" w:rsidR="00E96956" w:rsidRPr="00DE5B9A" w:rsidRDefault="00E96956" w:rsidP="002649B3">
            <w:pPr>
              <w:pStyle w:val="VBAILTBodyStrong"/>
              <w:spacing w:before="0" w:after="0" w:line="240" w:lineRule="auto"/>
              <w:ind w:left="335"/>
              <w:rPr>
                <w:rFonts w:ascii="Arial" w:hAnsi="Arial"/>
                <w:b w:val="0"/>
                <w:bCs/>
                <w:color w:val="auto"/>
              </w:rPr>
            </w:pPr>
          </w:p>
        </w:tc>
        <w:tc>
          <w:tcPr>
            <w:tcW w:w="5976" w:type="dxa"/>
            <w:tcBorders>
              <w:left w:val="dashSmallGap" w:sz="4" w:space="0" w:color="auto"/>
            </w:tcBorders>
          </w:tcPr>
          <w:p w14:paraId="43B06D01"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lastRenderedPageBreak/>
              <w:t xml:space="preserve">Slide </w:t>
            </w:r>
            <w:r w:rsidRPr="00DE5B9A">
              <w:rPr>
                <w:rStyle w:val="Strong"/>
                <w:rFonts w:ascii="Arial" w:hAnsi="Arial"/>
                <w:color w:val="auto"/>
              </w:rPr>
              <w:t>1</w:t>
            </w:r>
            <w:r>
              <w:rPr>
                <w:rStyle w:val="Strong"/>
                <w:rFonts w:ascii="Arial" w:hAnsi="Arial"/>
                <w:color w:val="auto"/>
              </w:rPr>
              <w:t>4</w:t>
            </w:r>
            <w:r w:rsidRPr="00DE5B9A">
              <w:rPr>
                <w:rStyle w:val="Strong"/>
                <w:rFonts w:ascii="Arial" w:hAnsi="Arial"/>
                <w:color w:val="auto"/>
              </w:rPr>
              <w:t>.</w:t>
            </w:r>
            <w:r w:rsidRPr="00DE5B9A">
              <w:rPr>
                <w:rStyle w:val="Strong"/>
                <w:rFonts w:ascii="Arial" w:hAnsi="Arial"/>
                <w:b w:val="0"/>
                <w:color w:val="auto"/>
              </w:rPr>
              <w:t xml:space="preserve"> “Prompt Payment Act”</w:t>
            </w:r>
          </w:p>
          <w:p w14:paraId="62528A37" w14:textId="77777777" w:rsidR="00E96956" w:rsidRPr="00DE5B9A" w:rsidRDefault="00E96956" w:rsidP="002649B3">
            <w:pPr>
              <w:pStyle w:val="VBAILTBody"/>
              <w:spacing w:before="0" w:after="0" w:line="240" w:lineRule="auto"/>
              <w:rPr>
                <w:rStyle w:val="Strong"/>
                <w:rFonts w:ascii="Arial" w:hAnsi="Arial"/>
                <w:color w:val="auto"/>
              </w:rPr>
            </w:pPr>
          </w:p>
          <w:p w14:paraId="138D4B6E"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53502113" w14:textId="77777777" w:rsidTr="002649B3">
        <w:trPr>
          <w:jc w:val="center"/>
        </w:trPr>
        <w:tc>
          <w:tcPr>
            <w:tcW w:w="4104" w:type="dxa"/>
            <w:tcBorders>
              <w:right w:val="dashSmallGap" w:sz="4" w:space="0" w:color="auto"/>
            </w:tcBorders>
          </w:tcPr>
          <w:p w14:paraId="6BB8310F" w14:textId="77777777" w:rsidR="00E96956" w:rsidRPr="0031237F" w:rsidRDefault="00E96956" w:rsidP="002649B3">
            <w:pPr>
              <w:pStyle w:val="VBAILTBodyStrong"/>
              <w:spacing w:before="0" w:after="0" w:line="240" w:lineRule="auto"/>
              <w:rPr>
                <w:rFonts w:ascii="Arial" w:hAnsi="Arial"/>
                <w:color w:val="auto"/>
              </w:rPr>
            </w:pPr>
            <w:r w:rsidRPr="0031237F">
              <w:rPr>
                <w:rFonts w:ascii="Arial" w:hAnsi="Arial"/>
                <w:color w:val="auto"/>
              </w:rPr>
              <w:t>Prompt Payment Act</w:t>
            </w:r>
            <w:r>
              <w:rPr>
                <w:rFonts w:ascii="Arial" w:hAnsi="Arial"/>
                <w:color w:val="auto"/>
              </w:rPr>
              <w:t>,</w:t>
            </w:r>
            <w:r w:rsidRPr="0031237F">
              <w:rPr>
                <w:rFonts w:ascii="Arial" w:hAnsi="Arial"/>
                <w:color w:val="auto"/>
              </w:rPr>
              <w:t xml:space="preserve"> Cont.</w:t>
            </w:r>
          </w:p>
          <w:p w14:paraId="143F0C5B" w14:textId="77777777" w:rsidR="00E96956" w:rsidRPr="0031237F" w:rsidRDefault="00E96956" w:rsidP="002649B3">
            <w:pPr>
              <w:pStyle w:val="VBAILTBodyStrong"/>
              <w:spacing w:before="0" w:after="0" w:line="240" w:lineRule="auto"/>
              <w:rPr>
                <w:rFonts w:ascii="Arial" w:hAnsi="Arial"/>
                <w:color w:val="auto"/>
              </w:rPr>
            </w:pPr>
          </w:p>
          <w:p w14:paraId="51C9B4EE" w14:textId="77777777" w:rsidR="00E96956" w:rsidRPr="0031237F" w:rsidRDefault="00E96956" w:rsidP="00A24106">
            <w:pPr>
              <w:pStyle w:val="VBAILTBodyStrong"/>
              <w:spacing w:before="0" w:after="0" w:line="240" w:lineRule="auto"/>
              <w:ind w:left="65"/>
              <w:rPr>
                <w:rFonts w:ascii="Arial" w:hAnsi="Arial"/>
                <w:b w:val="0"/>
                <w:color w:val="auto"/>
              </w:rPr>
            </w:pPr>
            <w:r w:rsidRPr="0031237F">
              <w:rPr>
                <w:rFonts w:ascii="Arial" w:hAnsi="Arial"/>
                <w:b w:val="0"/>
                <w:color w:val="auto"/>
              </w:rPr>
              <w:t>The vendor type and code are established in the Financial Management System and payments are managed so that most vendors receive payment within 30 days. Invoices are managed with three important dates:</w:t>
            </w:r>
          </w:p>
          <w:p w14:paraId="422EFF4E" w14:textId="77777777" w:rsidR="00E96956" w:rsidRPr="0031237F" w:rsidRDefault="00E96956" w:rsidP="003D569C">
            <w:pPr>
              <w:pStyle w:val="VBAILTBodyStrong"/>
              <w:numPr>
                <w:ilvl w:val="0"/>
                <w:numId w:val="67"/>
              </w:numPr>
              <w:spacing w:before="0" w:after="0" w:line="240" w:lineRule="auto"/>
              <w:rPr>
                <w:rFonts w:ascii="Arial" w:hAnsi="Arial"/>
                <w:b w:val="0"/>
                <w:color w:val="auto"/>
              </w:rPr>
            </w:pPr>
            <w:r w:rsidRPr="0031237F">
              <w:rPr>
                <w:rFonts w:ascii="Arial" w:hAnsi="Arial"/>
                <w:color w:val="auto"/>
              </w:rPr>
              <w:t>Invoice Date</w:t>
            </w:r>
            <w:r w:rsidRPr="0031237F">
              <w:rPr>
                <w:rFonts w:ascii="Arial" w:hAnsi="Arial"/>
                <w:b w:val="0"/>
                <w:color w:val="auto"/>
              </w:rPr>
              <w:t xml:space="preserve"> – Date shown on the invoice</w:t>
            </w:r>
          </w:p>
          <w:p w14:paraId="20051BF2" w14:textId="77777777" w:rsidR="00E96956" w:rsidRPr="0031237F" w:rsidRDefault="00E96956" w:rsidP="003D569C">
            <w:pPr>
              <w:pStyle w:val="VBAILTBodyStrong"/>
              <w:numPr>
                <w:ilvl w:val="0"/>
                <w:numId w:val="67"/>
              </w:numPr>
              <w:spacing w:before="0" w:after="0" w:line="240" w:lineRule="auto"/>
              <w:rPr>
                <w:rFonts w:ascii="Arial" w:hAnsi="Arial"/>
                <w:b w:val="0"/>
                <w:color w:val="auto"/>
              </w:rPr>
            </w:pPr>
            <w:r w:rsidRPr="0031237F">
              <w:rPr>
                <w:rFonts w:ascii="Arial" w:hAnsi="Arial"/>
                <w:color w:val="auto"/>
              </w:rPr>
              <w:t xml:space="preserve">Acceptance Date </w:t>
            </w:r>
            <w:r w:rsidRPr="0031237F">
              <w:rPr>
                <w:rFonts w:ascii="Arial" w:hAnsi="Arial"/>
                <w:b w:val="0"/>
                <w:color w:val="auto"/>
              </w:rPr>
              <w:t>– This date is identified when the certifying officer accepts the service and approves the invoice as proper for payment</w:t>
            </w:r>
          </w:p>
          <w:p w14:paraId="7F0DC6C3" w14:textId="77777777" w:rsidR="00E96956" w:rsidRDefault="00E96956" w:rsidP="003D569C">
            <w:pPr>
              <w:pStyle w:val="VBAILTBodyStrong"/>
              <w:numPr>
                <w:ilvl w:val="0"/>
                <w:numId w:val="67"/>
              </w:numPr>
              <w:spacing w:before="0" w:after="0" w:line="240" w:lineRule="auto"/>
              <w:rPr>
                <w:rFonts w:ascii="Arial" w:hAnsi="Arial"/>
                <w:b w:val="0"/>
                <w:color w:val="auto"/>
              </w:rPr>
            </w:pPr>
            <w:r w:rsidRPr="0031237F">
              <w:rPr>
                <w:rFonts w:ascii="Arial" w:hAnsi="Arial"/>
                <w:color w:val="auto"/>
              </w:rPr>
              <w:t xml:space="preserve">Log Date </w:t>
            </w:r>
            <w:r w:rsidRPr="0031237F">
              <w:rPr>
                <w:rFonts w:ascii="Arial" w:hAnsi="Arial"/>
                <w:b w:val="0"/>
                <w:color w:val="auto"/>
              </w:rPr>
              <w:t>– Date the invoice is stamped “received” by the regional office</w:t>
            </w:r>
          </w:p>
          <w:p w14:paraId="4E8F1B5A" w14:textId="77777777" w:rsidR="00E96956" w:rsidRPr="00DE5B9A" w:rsidRDefault="00E96956" w:rsidP="002649B3">
            <w:pPr>
              <w:pStyle w:val="VBAILTBodyStrong"/>
              <w:spacing w:before="0" w:after="0" w:line="240" w:lineRule="auto"/>
              <w:ind w:left="1145"/>
              <w:rPr>
                <w:rFonts w:ascii="Arial" w:hAnsi="Arial"/>
                <w:b w:val="0"/>
                <w:color w:val="auto"/>
              </w:rPr>
            </w:pPr>
          </w:p>
        </w:tc>
        <w:tc>
          <w:tcPr>
            <w:tcW w:w="5976" w:type="dxa"/>
            <w:tcBorders>
              <w:left w:val="dashSmallGap" w:sz="4" w:space="0" w:color="auto"/>
            </w:tcBorders>
          </w:tcPr>
          <w:p w14:paraId="631936EA"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t xml:space="preserve">Slide </w:t>
            </w:r>
            <w:r w:rsidRPr="00DE5B9A">
              <w:rPr>
                <w:rStyle w:val="Strong"/>
                <w:rFonts w:ascii="Arial" w:hAnsi="Arial"/>
                <w:color w:val="auto"/>
              </w:rPr>
              <w:t>1</w:t>
            </w:r>
            <w:r>
              <w:rPr>
                <w:rStyle w:val="Strong"/>
                <w:rFonts w:ascii="Arial" w:hAnsi="Arial"/>
                <w:color w:val="auto"/>
              </w:rPr>
              <w:t>5</w:t>
            </w:r>
            <w:r w:rsidRPr="00DE5B9A">
              <w:rPr>
                <w:rStyle w:val="Strong"/>
                <w:rFonts w:ascii="Arial" w:hAnsi="Arial"/>
                <w:color w:val="auto"/>
              </w:rPr>
              <w:t>.</w:t>
            </w:r>
            <w:r w:rsidRPr="00DE5B9A">
              <w:rPr>
                <w:rStyle w:val="Strong"/>
                <w:rFonts w:ascii="Arial" w:hAnsi="Arial"/>
                <w:b w:val="0"/>
                <w:color w:val="auto"/>
              </w:rPr>
              <w:t xml:space="preserve"> “Prompt Payment Act</w:t>
            </w:r>
            <w:r>
              <w:rPr>
                <w:rStyle w:val="Strong"/>
                <w:rFonts w:ascii="Arial" w:hAnsi="Arial"/>
                <w:b w:val="0"/>
                <w:color w:val="auto"/>
              </w:rPr>
              <w:t>,</w:t>
            </w:r>
            <w:r w:rsidRPr="00DE5B9A">
              <w:rPr>
                <w:rStyle w:val="Strong"/>
                <w:rFonts w:ascii="Arial" w:hAnsi="Arial"/>
                <w:b w:val="0"/>
                <w:color w:val="auto"/>
              </w:rPr>
              <w:t xml:space="preserve"> Cont.”</w:t>
            </w:r>
          </w:p>
          <w:p w14:paraId="595CAC70"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t xml:space="preserve"> </w:t>
            </w:r>
          </w:p>
        </w:tc>
      </w:tr>
      <w:tr w:rsidR="00E96956" w:rsidRPr="00DE5B9A" w14:paraId="1E4CAD28" w14:textId="77777777" w:rsidTr="002649B3">
        <w:trPr>
          <w:jc w:val="center"/>
        </w:trPr>
        <w:tc>
          <w:tcPr>
            <w:tcW w:w="4104" w:type="dxa"/>
            <w:tcBorders>
              <w:right w:val="dashSmallGap" w:sz="4" w:space="0" w:color="auto"/>
            </w:tcBorders>
          </w:tcPr>
          <w:p w14:paraId="4411AE51"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Prompt Payment Act</w:t>
            </w:r>
            <w:r>
              <w:rPr>
                <w:rFonts w:ascii="Arial" w:hAnsi="Arial"/>
                <w:color w:val="auto"/>
              </w:rPr>
              <w:t>,</w:t>
            </w:r>
            <w:r w:rsidRPr="00DE5B9A">
              <w:rPr>
                <w:rFonts w:ascii="Arial" w:hAnsi="Arial"/>
                <w:color w:val="auto"/>
              </w:rPr>
              <w:t xml:space="preserve"> Cont.</w:t>
            </w:r>
          </w:p>
          <w:p w14:paraId="75594026" w14:textId="77777777" w:rsidR="00E96956" w:rsidRPr="00DE5B9A" w:rsidRDefault="00E96956" w:rsidP="002649B3">
            <w:pPr>
              <w:pStyle w:val="VBAILTBodyStrong"/>
              <w:spacing w:before="0" w:after="0" w:line="240" w:lineRule="auto"/>
              <w:rPr>
                <w:rFonts w:ascii="Arial" w:hAnsi="Arial"/>
                <w:color w:val="auto"/>
              </w:rPr>
            </w:pPr>
          </w:p>
          <w:p w14:paraId="7BFEF321" w14:textId="77777777" w:rsidR="00E96956" w:rsidRPr="00DE5B9A" w:rsidRDefault="00E96956" w:rsidP="002649B3">
            <w:pPr>
              <w:pStyle w:val="VBAILTBodyStrong"/>
              <w:spacing w:before="0" w:after="0" w:line="240" w:lineRule="auto"/>
              <w:rPr>
                <w:rFonts w:ascii="Arial" w:hAnsi="Arial"/>
                <w:b w:val="0"/>
                <w:color w:val="auto"/>
              </w:rPr>
            </w:pPr>
            <w:r w:rsidRPr="00DE5B9A">
              <w:rPr>
                <w:rFonts w:ascii="Arial" w:hAnsi="Arial"/>
                <w:b w:val="0"/>
                <w:color w:val="auto"/>
              </w:rPr>
              <w:t>CAATS does have the capability to prompt pay certain transactions.  The user will need to select Prompt Pay Exempt field to “yes”.  Those transactions are sent to ALAC-AAD staff for review prior to going through FMS processing.</w:t>
            </w:r>
          </w:p>
          <w:p w14:paraId="7EC2269B" w14:textId="77777777" w:rsidR="00E96956" w:rsidRPr="00DE5B9A" w:rsidRDefault="00E96956" w:rsidP="002649B3">
            <w:pPr>
              <w:pStyle w:val="VBAILTBodyStrong"/>
              <w:spacing w:before="0" w:after="0" w:line="240" w:lineRule="auto"/>
              <w:rPr>
                <w:rFonts w:ascii="Arial" w:hAnsi="Arial"/>
                <w:b w:val="0"/>
                <w:color w:val="auto"/>
              </w:rPr>
            </w:pPr>
          </w:p>
        </w:tc>
        <w:tc>
          <w:tcPr>
            <w:tcW w:w="5976" w:type="dxa"/>
            <w:tcBorders>
              <w:left w:val="dashSmallGap" w:sz="4" w:space="0" w:color="auto"/>
            </w:tcBorders>
          </w:tcPr>
          <w:p w14:paraId="794FFE9E" w14:textId="77777777" w:rsidR="00E96956" w:rsidRPr="00DE5B9A" w:rsidRDefault="00E96956" w:rsidP="002649B3">
            <w:pPr>
              <w:pStyle w:val="VBAILTBody"/>
              <w:spacing w:before="0" w:after="0" w:line="240" w:lineRule="auto"/>
              <w:rPr>
                <w:rFonts w:ascii="Arial" w:hAnsi="Arial"/>
                <w:color w:val="auto"/>
              </w:rPr>
            </w:pPr>
            <w:r w:rsidRPr="00DE5B9A">
              <w:rPr>
                <w:rFonts w:ascii="Arial" w:hAnsi="Arial"/>
                <w:color w:val="auto"/>
              </w:rPr>
              <w:t xml:space="preserve">Slide </w:t>
            </w:r>
            <w:r w:rsidRPr="00DE5B9A">
              <w:rPr>
                <w:rStyle w:val="Strong"/>
                <w:rFonts w:ascii="Arial" w:hAnsi="Arial"/>
                <w:color w:val="auto"/>
              </w:rPr>
              <w:t>1</w:t>
            </w:r>
            <w:r>
              <w:rPr>
                <w:rStyle w:val="Strong"/>
                <w:rFonts w:ascii="Arial" w:hAnsi="Arial"/>
                <w:color w:val="auto"/>
              </w:rPr>
              <w:t>6</w:t>
            </w:r>
            <w:r w:rsidRPr="00DE5B9A">
              <w:rPr>
                <w:rStyle w:val="Strong"/>
                <w:rFonts w:ascii="Arial" w:hAnsi="Arial"/>
                <w:color w:val="auto"/>
              </w:rPr>
              <w:t>.</w:t>
            </w:r>
            <w:r w:rsidRPr="00DE5B9A">
              <w:rPr>
                <w:rFonts w:ascii="Arial" w:hAnsi="Arial"/>
                <w:color w:val="auto"/>
              </w:rPr>
              <w:t xml:space="preserve"> “Prompt Payment Act</w:t>
            </w:r>
            <w:r>
              <w:rPr>
                <w:rFonts w:ascii="Arial" w:hAnsi="Arial"/>
                <w:color w:val="auto"/>
              </w:rPr>
              <w:t>,</w:t>
            </w:r>
            <w:r w:rsidRPr="00DE5B9A">
              <w:rPr>
                <w:rFonts w:ascii="Arial" w:hAnsi="Arial"/>
                <w:color w:val="auto"/>
              </w:rPr>
              <w:t xml:space="preserve"> Cont.”</w:t>
            </w:r>
          </w:p>
          <w:p w14:paraId="0CE7EC69" w14:textId="77777777" w:rsidR="00E96956" w:rsidRPr="00DE5B9A" w:rsidRDefault="00E96956" w:rsidP="002649B3">
            <w:pPr>
              <w:pStyle w:val="VBAILTBody"/>
              <w:spacing w:before="0" w:after="0" w:line="240" w:lineRule="auto"/>
              <w:rPr>
                <w:rFonts w:ascii="Arial" w:hAnsi="Arial"/>
                <w:color w:val="auto"/>
              </w:rPr>
            </w:pPr>
          </w:p>
          <w:p w14:paraId="3865391C" w14:textId="77777777" w:rsidR="00E96956" w:rsidRPr="00DE5B9A" w:rsidRDefault="00E96956" w:rsidP="002649B3">
            <w:pPr>
              <w:rPr>
                <w:rStyle w:val="Strong"/>
                <w:color w:val="auto"/>
              </w:rPr>
            </w:pPr>
          </w:p>
        </w:tc>
      </w:tr>
      <w:tr w:rsidR="00E96956" w:rsidRPr="00DE5B9A" w14:paraId="6385F0F5" w14:textId="77777777" w:rsidTr="002649B3">
        <w:trPr>
          <w:jc w:val="center"/>
        </w:trPr>
        <w:tc>
          <w:tcPr>
            <w:tcW w:w="4104" w:type="dxa"/>
            <w:tcBorders>
              <w:right w:val="dashSmallGap" w:sz="4" w:space="0" w:color="auto"/>
            </w:tcBorders>
          </w:tcPr>
          <w:p w14:paraId="7E9BA408" w14:textId="77777777" w:rsidR="00E96956" w:rsidRDefault="00E96956" w:rsidP="002649B3">
            <w:pPr>
              <w:pStyle w:val="VBAILTBodyStrong"/>
              <w:spacing w:before="0" w:after="0" w:line="240" w:lineRule="auto"/>
              <w:rPr>
                <w:rFonts w:ascii="Arial" w:hAnsi="Arial"/>
                <w:color w:val="auto"/>
              </w:rPr>
            </w:pPr>
            <w:r>
              <w:rPr>
                <w:rFonts w:ascii="Arial" w:hAnsi="Arial"/>
                <w:color w:val="auto"/>
              </w:rPr>
              <w:t>Poll Question</w:t>
            </w:r>
          </w:p>
          <w:p w14:paraId="33F0B234" w14:textId="77777777" w:rsidR="00E96956" w:rsidRDefault="00E96956" w:rsidP="002649B3">
            <w:pPr>
              <w:pStyle w:val="VBAILTBodyStrong"/>
              <w:spacing w:before="0" w:after="0" w:line="240" w:lineRule="auto"/>
              <w:rPr>
                <w:rFonts w:ascii="Arial" w:hAnsi="Arial"/>
                <w:color w:val="auto"/>
              </w:rPr>
            </w:pPr>
          </w:p>
          <w:p w14:paraId="33F152ED" w14:textId="77777777" w:rsidR="00E96956" w:rsidRPr="00B25719" w:rsidRDefault="00E96956" w:rsidP="002649B3">
            <w:pPr>
              <w:pStyle w:val="VBAILTBodyStrong"/>
              <w:spacing w:before="0" w:after="0" w:line="240" w:lineRule="auto"/>
              <w:rPr>
                <w:rFonts w:ascii="Arial" w:hAnsi="Arial"/>
                <w:b w:val="0"/>
                <w:color w:val="auto"/>
              </w:rPr>
            </w:pPr>
            <w:r w:rsidRPr="00B25719">
              <w:rPr>
                <w:rFonts w:ascii="Arial" w:hAnsi="Arial"/>
                <w:b w:val="0"/>
                <w:color w:val="auto"/>
              </w:rPr>
              <w:t>Invoices are managed with how many significant dates?</w:t>
            </w:r>
          </w:p>
          <w:p w14:paraId="4C07265D" w14:textId="2759A39B" w:rsidR="00E96956" w:rsidRPr="00B25719" w:rsidRDefault="00E96956" w:rsidP="007F3832">
            <w:pPr>
              <w:pStyle w:val="VBAILTBodyStrong"/>
              <w:numPr>
                <w:ilvl w:val="0"/>
                <w:numId w:val="216"/>
              </w:numPr>
              <w:spacing w:before="0" w:after="0" w:line="240" w:lineRule="auto"/>
              <w:rPr>
                <w:rFonts w:ascii="Arial" w:hAnsi="Arial"/>
                <w:b w:val="0"/>
                <w:color w:val="auto"/>
              </w:rPr>
            </w:pPr>
            <w:r w:rsidRPr="00B25719">
              <w:rPr>
                <w:rFonts w:ascii="Arial" w:hAnsi="Arial"/>
                <w:b w:val="0"/>
                <w:color w:val="auto"/>
              </w:rPr>
              <w:t>Multiple</w:t>
            </w:r>
          </w:p>
          <w:p w14:paraId="49579693" w14:textId="77777777" w:rsidR="00E96956" w:rsidRPr="00B25719" w:rsidRDefault="00E96956" w:rsidP="007F3832">
            <w:pPr>
              <w:pStyle w:val="VBAILTBodyStrong"/>
              <w:numPr>
                <w:ilvl w:val="0"/>
                <w:numId w:val="216"/>
              </w:numPr>
              <w:spacing w:before="0" w:after="0" w:line="240" w:lineRule="auto"/>
              <w:rPr>
                <w:rFonts w:ascii="Arial" w:hAnsi="Arial"/>
                <w:b w:val="0"/>
                <w:color w:val="auto"/>
              </w:rPr>
            </w:pPr>
            <w:r w:rsidRPr="00B25719">
              <w:rPr>
                <w:rFonts w:ascii="Arial" w:hAnsi="Arial"/>
                <w:b w:val="0"/>
                <w:color w:val="auto"/>
              </w:rPr>
              <w:t>One</w:t>
            </w:r>
          </w:p>
          <w:p w14:paraId="4038689C" w14:textId="77777777" w:rsidR="00E96956" w:rsidRPr="00B25719" w:rsidRDefault="00E96956" w:rsidP="007F3832">
            <w:pPr>
              <w:pStyle w:val="VBAILTBodyStrong"/>
              <w:numPr>
                <w:ilvl w:val="0"/>
                <w:numId w:val="216"/>
              </w:numPr>
              <w:spacing w:before="0" w:after="0" w:line="240" w:lineRule="auto"/>
              <w:rPr>
                <w:rFonts w:ascii="Arial" w:hAnsi="Arial"/>
                <w:b w:val="0"/>
                <w:color w:val="auto"/>
              </w:rPr>
            </w:pPr>
            <w:r w:rsidRPr="00B25719">
              <w:rPr>
                <w:rFonts w:ascii="Arial" w:hAnsi="Arial"/>
                <w:b w:val="0"/>
                <w:color w:val="auto"/>
              </w:rPr>
              <w:t xml:space="preserve">Two </w:t>
            </w:r>
          </w:p>
          <w:p w14:paraId="4F11EF07" w14:textId="77777777" w:rsidR="00E96956" w:rsidRPr="00B25719" w:rsidRDefault="00E96956" w:rsidP="007F3832">
            <w:pPr>
              <w:pStyle w:val="VBAILTBodyStrong"/>
              <w:numPr>
                <w:ilvl w:val="0"/>
                <w:numId w:val="216"/>
              </w:numPr>
              <w:spacing w:before="0" w:after="0" w:line="240" w:lineRule="auto"/>
              <w:rPr>
                <w:rFonts w:ascii="Arial" w:hAnsi="Arial"/>
                <w:b w:val="0"/>
                <w:color w:val="auto"/>
              </w:rPr>
            </w:pPr>
            <w:r w:rsidRPr="00B25719">
              <w:rPr>
                <w:rFonts w:ascii="Arial" w:hAnsi="Arial"/>
                <w:b w:val="0"/>
                <w:color w:val="auto"/>
              </w:rPr>
              <w:t>Three</w:t>
            </w:r>
          </w:p>
          <w:p w14:paraId="7E0BCEE2" w14:textId="77777777" w:rsidR="00E96956" w:rsidRPr="00DE5B9A" w:rsidRDefault="00E96956" w:rsidP="002649B3">
            <w:pPr>
              <w:pStyle w:val="VBAILTBodyStrong"/>
              <w:spacing w:before="0" w:after="0" w:line="240" w:lineRule="auto"/>
              <w:rPr>
                <w:rFonts w:ascii="Arial" w:hAnsi="Arial"/>
                <w:color w:val="auto"/>
              </w:rPr>
            </w:pPr>
          </w:p>
        </w:tc>
        <w:tc>
          <w:tcPr>
            <w:tcW w:w="5976" w:type="dxa"/>
            <w:tcBorders>
              <w:left w:val="dashSmallGap" w:sz="4" w:space="0" w:color="auto"/>
            </w:tcBorders>
          </w:tcPr>
          <w:p w14:paraId="260CB129" w14:textId="77777777" w:rsidR="00E96956" w:rsidRPr="00172DBA" w:rsidRDefault="00E96956" w:rsidP="002649B3">
            <w:pPr>
              <w:pStyle w:val="VBAILTBody"/>
              <w:spacing w:before="0" w:after="0" w:line="240" w:lineRule="auto"/>
              <w:rPr>
                <w:rStyle w:val="Emphasis"/>
                <w:rFonts w:ascii="Arial" w:hAnsi="Arial"/>
                <w:i w:val="0"/>
                <w:color w:val="auto"/>
              </w:rPr>
            </w:pPr>
            <w:r w:rsidRPr="00172DBA">
              <w:rPr>
                <w:rFonts w:ascii="Arial" w:hAnsi="Arial"/>
                <w:color w:val="auto"/>
              </w:rPr>
              <w:t xml:space="preserve">Slide </w:t>
            </w:r>
            <w:r w:rsidRPr="00172DBA">
              <w:rPr>
                <w:rStyle w:val="Strong"/>
                <w:rFonts w:ascii="Arial" w:hAnsi="Arial"/>
              </w:rPr>
              <w:t>1</w:t>
            </w:r>
            <w:r>
              <w:rPr>
                <w:rStyle w:val="Strong"/>
                <w:rFonts w:ascii="Arial" w:hAnsi="Arial"/>
              </w:rPr>
              <w:t>7</w:t>
            </w:r>
            <w:r w:rsidRPr="00172DBA">
              <w:rPr>
                <w:rStyle w:val="Strong"/>
                <w:rFonts w:ascii="Arial" w:hAnsi="Arial"/>
                <w:color w:val="auto"/>
              </w:rPr>
              <w:t>.</w:t>
            </w:r>
            <w:r w:rsidRPr="00172DBA">
              <w:rPr>
                <w:rFonts w:ascii="Arial" w:hAnsi="Arial"/>
                <w:color w:val="auto"/>
              </w:rPr>
              <w:t xml:space="preserve"> “Poll Question</w:t>
            </w:r>
            <w:r w:rsidRPr="00172DBA">
              <w:rPr>
                <w:rStyle w:val="Emphasis"/>
                <w:rFonts w:ascii="Arial" w:hAnsi="Arial"/>
                <w:i w:val="0"/>
                <w:color w:val="auto"/>
              </w:rPr>
              <w:t>”</w:t>
            </w:r>
          </w:p>
          <w:p w14:paraId="4FF52B84" w14:textId="77777777" w:rsidR="00E96956" w:rsidRPr="00DE5B9A" w:rsidRDefault="00E96956" w:rsidP="002649B3">
            <w:pPr>
              <w:pStyle w:val="VBAILTBody"/>
              <w:spacing w:before="0" w:after="0" w:line="240" w:lineRule="auto"/>
              <w:rPr>
                <w:rStyle w:val="Strong"/>
                <w:rFonts w:ascii="Arial" w:hAnsi="Arial"/>
                <w:bCs w:val="0"/>
                <w:color w:val="auto"/>
              </w:rPr>
            </w:pPr>
          </w:p>
          <w:p w14:paraId="0B933495" w14:textId="77777777" w:rsidR="00E96956" w:rsidRDefault="00E96956" w:rsidP="002649B3">
            <w:pPr>
              <w:pStyle w:val="VBAILTBody"/>
              <w:spacing w:before="0" w:after="0" w:line="240" w:lineRule="auto"/>
              <w:rPr>
                <w:rFonts w:ascii="Arial" w:hAnsi="Arial"/>
                <w:b/>
              </w:rPr>
            </w:pPr>
            <w:r>
              <w:rPr>
                <w:rFonts w:ascii="Arial" w:hAnsi="Arial"/>
                <w:b/>
              </w:rPr>
              <w:t>Directions:</w:t>
            </w:r>
          </w:p>
          <w:p w14:paraId="2954F280" w14:textId="77777777" w:rsidR="00E96956" w:rsidRPr="00212E3D" w:rsidRDefault="00E96956" w:rsidP="003D569C">
            <w:pPr>
              <w:pStyle w:val="VBAILTBody"/>
              <w:numPr>
                <w:ilvl w:val="0"/>
                <w:numId w:val="82"/>
              </w:numPr>
              <w:spacing w:before="0" w:after="0" w:line="259" w:lineRule="auto"/>
            </w:pPr>
            <w:r w:rsidRPr="008D5310">
              <w:rPr>
                <w:rFonts w:ascii="Arial" w:hAnsi="Arial"/>
              </w:rPr>
              <w:t xml:space="preserve">Read the </w:t>
            </w:r>
            <w:r>
              <w:rPr>
                <w:rFonts w:ascii="Arial" w:hAnsi="Arial"/>
              </w:rPr>
              <w:t xml:space="preserve">question </w:t>
            </w:r>
            <w:r w:rsidRPr="008D5310">
              <w:rPr>
                <w:rFonts w:ascii="Arial" w:hAnsi="Arial"/>
              </w:rPr>
              <w:t>provided</w:t>
            </w:r>
            <w:r>
              <w:rPr>
                <w:rFonts w:ascii="Arial" w:hAnsi="Arial"/>
              </w:rPr>
              <w:t xml:space="preserve">. </w:t>
            </w:r>
          </w:p>
          <w:p w14:paraId="3AE7DF15" w14:textId="77777777" w:rsidR="00E96956" w:rsidRPr="006F6299" w:rsidRDefault="00E96956" w:rsidP="003D569C">
            <w:pPr>
              <w:pStyle w:val="VBAILTBody"/>
              <w:numPr>
                <w:ilvl w:val="0"/>
                <w:numId w:val="82"/>
              </w:numPr>
              <w:spacing w:before="0" w:after="0" w:line="259" w:lineRule="auto"/>
            </w:pPr>
            <w:r>
              <w:rPr>
                <w:rFonts w:ascii="Arial" w:hAnsi="Arial"/>
              </w:rPr>
              <w:t>Select the checkbox next to the correct answer.</w:t>
            </w:r>
          </w:p>
          <w:p w14:paraId="6C660683" w14:textId="77777777" w:rsidR="00E96956" w:rsidRDefault="00E96956" w:rsidP="002649B3">
            <w:pPr>
              <w:pStyle w:val="VBAILTBody"/>
              <w:spacing w:before="0" w:after="0" w:line="259" w:lineRule="auto"/>
              <w:ind w:left="360"/>
            </w:pPr>
          </w:p>
          <w:p w14:paraId="2114C049"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A. Multiple</w:t>
            </w:r>
          </w:p>
          <w:p w14:paraId="34216B30" w14:textId="77777777" w:rsidR="00E96956" w:rsidRPr="00D4399D" w:rsidRDefault="00E96956" w:rsidP="002649B3">
            <w:pPr>
              <w:pStyle w:val="VBAILTBody"/>
              <w:spacing w:before="0" w:after="0" w:line="240" w:lineRule="auto"/>
            </w:pPr>
          </w:p>
          <w:p w14:paraId="0119F2E6" w14:textId="77777777" w:rsidR="00E96956" w:rsidRPr="00D4399D"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B. One</w:t>
            </w:r>
          </w:p>
          <w:p w14:paraId="5B880897" w14:textId="77777777" w:rsidR="00E96956" w:rsidRPr="00D4399D" w:rsidRDefault="00E96956" w:rsidP="002649B3">
            <w:pPr>
              <w:pStyle w:val="VBAILTBody"/>
              <w:spacing w:before="0" w:after="0" w:line="240" w:lineRule="auto"/>
            </w:pPr>
          </w:p>
          <w:p w14:paraId="0CBE7B0D" w14:textId="77777777" w:rsidR="00E96956" w:rsidRPr="00D4399D" w:rsidRDefault="00E96956" w:rsidP="002649B3">
            <w:r w:rsidRPr="00D4399D">
              <w:lastRenderedPageBreak/>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C. Two</w:t>
            </w:r>
          </w:p>
          <w:p w14:paraId="028359C6" w14:textId="77777777" w:rsidR="00E96956" w:rsidRPr="00D4399D" w:rsidRDefault="00E96956" w:rsidP="002649B3">
            <w:pPr>
              <w:pStyle w:val="VBAILTBody"/>
              <w:spacing w:before="0" w:after="0" w:line="240" w:lineRule="auto"/>
            </w:pPr>
          </w:p>
          <w:p w14:paraId="0417AF50" w14:textId="77777777" w:rsidR="00E96956" w:rsidRPr="00D4399D"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D. Three</w:t>
            </w:r>
          </w:p>
          <w:p w14:paraId="1BAD5441" w14:textId="77777777" w:rsidR="00E96956" w:rsidRPr="00DE5B9A" w:rsidRDefault="00E96956" w:rsidP="002649B3">
            <w:pPr>
              <w:pStyle w:val="VBAILTBody"/>
              <w:spacing w:before="0" w:after="0" w:line="240" w:lineRule="auto"/>
              <w:rPr>
                <w:rFonts w:ascii="Arial" w:hAnsi="Arial"/>
                <w:color w:val="auto"/>
              </w:rPr>
            </w:pPr>
          </w:p>
        </w:tc>
      </w:tr>
      <w:tr w:rsidR="00E96956" w:rsidRPr="00DE5B9A" w14:paraId="17ECFBE8" w14:textId="77777777" w:rsidTr="002649B3">
        <w:trPr>
          <w:jc w:val="center"/>
        </w:trPr>
        <w:tc>
          <w:tcPr>
            <w:tcW w:w="4104" w:type="dxa"/>
            <w:tcBorders>
              <w:right w:val="dashSmallGap" w:sz="4" w:space="0" w:color="auto"/>
            </w:tcBorders>
          </w:tcPr>
          <w:p w14:paraId="2479D02B"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CAATS Suspense Payments</w:t>
            </w:r>
          </w:p>
          <w:p w14:paraId="7033C5A7" w14:textId="77777777" w:rsidR="00E96956" w:rsidRPr="00DE5B9A" w:rsidRDefault="00E96956" w:rsidP="002649B3">
            <w:pPr>
              <w:pStyle w:val="VBAILTBodyStrong"/>
              <w:spacing w:before="0" w:after="0" w:line="240" w:lineRule="auto"/>
              <w:rPr>
                <w:rFonts w:ascii="Arial" w:hAnsi="Arial"/>
                <w:color w:val="auto"/>
              </w:rPr>
            </w:pPr>
          </w:p>
          <w:p w14:paraId="0D32952D" w14:textId="77777777" w:rsidR="00E96956" w:rsidRPr="00DE5B9A" w:rsidRDefault="00E96956" w:rsidP="002649B3">
            <w:pPr>
              <w:pStyle w:val="VBAILTBodyStrong"/>
              <w:spacing w:before="0" w:after="0" w:line="240" w:lineRule="auto"/>
              <w:rPr>
                <w:rFonts w:ascii="Arial" w:hAnsi="Arial"/>
                <w:b w:val="0"/>
                <w:color w:val="auto"/>
              </w:rPr>
            </w:pPr>
            <w:r w:rsidRPr="00DE5B9A">
              <w:rPr>
                <w:rFonts w:ascii="Arial" w:hAnsi="Arial"/>
                <w:b w:val="0"/>
                <w:color w:val="auto"/>
              </w:rPr>
              <w:t>Miscellaneous Cash Payment Suspense Fund Voucher (ZE)</w:t>
            </w:r>
          </w:p>
          <w:p w14:paraId="68919C69" w14:textId="77777777" w:rsidR="00E96956" w:rsidRPr="00DE5B9A" w:rsidRDefault="00E96956" w:rsidP="003D569C">
            <w:pPr>
              <w:pStyle w:val="VBAILTBodyStrong"/>
              <w:numPr>
                <w:ilvl w:val="0"/>
                <w:numId w:val="67"/>
              </w:numPr>
              <w:spacing w:before="0" w:after="0" w:line="240" w:lineRule="auto"/>
              <w:ind w:left="425"/>
              <w:rPr>
                <w:rFonts w:ascii="Arial" w:hAnsi="Arial"/>
                <w:b w:val="0"/>
                <w:color w:val="auto"/>
              </w:rPr>
            </w:pPr>
            <w:r w:rsidRPr="00DE5B9A">
              <w:rPr>
                <w:rFonts w:ascii="Arial" w:hAnsi="Arial"/>
                <w:b w:val="0"/>
                <w:color w:val="auto"/>
              </w:rPr>
              <w:t>ZE</w:t>
            </w:r>
          </w:p>
          <w:p w14:paraId="352A69C5" w14:textId="77777777" w:rsidR="00E96956" w:rsidRPr="00DE5B9A" w:rsidRDefault="00E96956" w:rsidP="003D569C">
            <w:pPr>
              <w:pStyle w:val="VBAILTBodyStrong"/>
              <w:numPr>
                <w:ilvl w:val="1"/>
                <w:numId w:val="67"/>
              </w:numPr>
              <w:spacing w:before="0" w:after="0" w:line="240" w:lineRule="auto"/>
              <w:ind w:left="1145"/>
              <w:rPr>
                <w:rFonts w:ascii="Arial" w:hAnsi="Arial"/>
                <w:b w:val="0"/>
                <w:color w:val="auto"/>
              </w:rPr>
            </w:pPr>
            <w:r w:rsidRPr="00DE5B9A">
              <w:rPr>
                <w:rFonts w:ascii="Arial" w:hAnsi="Arial"/>
                <w:b w:val="0"/>
                <w:color w:val="auto"/>
              </w:rPr>
              <w:t>Payments for Veterans or child/spousal support</w:t>
            </w:r>
          </w:p>
          <w:p w14:paraId="37288D8C" w14:textId="77777777" w:rsidR="00E96956" w:rsidRPr="00DE5B9A" w:rsidRDefault="00E96956" w:rsidP="003D569C">
            <w:pPr>
              <w:pStyle w:val="VBAILTBodyStrong"/>
              <w:numPr>
                <w:ilvl w:val="1"/>
                <w:numId w:val="67"/>
              </w:numPr>
              <w:spacing w:before="0" w:after="0" w:line="240" w:lineRule="auto"/>
              <w:ind w:left="1145"/>
              <w:rPr>
                <w:rFonts w:ascii="Arial" w:hAnsi="Arial"/>
                <w:b w:val="0"/>
                <w:color w:val="auto"/>
              </w:rPr>
            </w:pPr>
            <w:r w:rsidRPr="00DE5B9A">
              <w:rPr>
                <w:rFonts w:ascii="Arial" w:hAnsi="Arial"/>
                <w:b w:val="0"/>
                <w:color w:val="auto"/>
              </w:rPr>
              <w:t>Vendor Code – MISCVET can be used for Veterans and their families</w:t>
            </w:r>
          </w:p>
          <w:p w14:paraId="29CB0BAD" w14:textId="77777777" w:rsidR="00E96956" w:rsidRPr="00DE5B9A" w:rsidRDefault="00E96956" w:rsidP="003D569C">
            <w:pPr>
              <w:pStyle w:val="VBAILTBodyStrong"/>
              <w:numPr>
                <w:ilvl w:val="1"/>
                <w:numId w:val="67"/>
              </w:numPr>
              <w:spacing w:before="0" w:after="0" w:line="240" w:lineRule="auto"/>
              <w:ind w:left="1145"/>
              <w:rPr>
                <w:rFonts w:ascii="Arial" w:hAnsi="Arial"/>
                <w:b w:val="0"/>
                <w:color w:val="auto"/>
              </w:rPr>
            </w:pPr>
            <w:r w:rsidRPr="00DE5B9A">
              <w:rPr>
                <w:rFonts w:ascii="Arial" w:hAnsi="Arial"/>
                <w:b w:val="0"/>
                <w:color w:val="auto"/>
              </w:rPr>
              <w:t xml:space="preserve">Offset </w:t>
            </w:r>
            <w:r w:rsidRPr="00DE5B9A">
              <w:rPr>
                <w:rFonts w:ascii="Arial" w:hAnsi="Arial"/>
                <w:b w:val="0"/>
                <w:color w:val="auto"/>
                <w:u w:val="single"/>
              </w:rPr>
              <w:t>cannot</w:t>
            </w:r>
            <w:r w:rsidRPr="00DE5B9A">
              <w:rPr>
                <w:rFonts w:ascii="Arial" w:hAnsi="Arial"/>
                <w:b w:val="0"/>
                <w:color w:val="auto"/>
              </w:rPr>
              <w:t xml:space="preserve"> be enforced by the Treasury Offset Program (TOP)</w:t>
            </w:r>
          </w:p>
          <w:p w14:paraId="6D8BC130" w14:textId="77777777" w:rsidR="00E96956" w:rsidRPr="00DE5B9A" w:rsidRDefault="00E96956" w:rsidP="003D569C">
            <w:pPr>
              <w:pStyle w:val="VBAILTBodyStrong"/>
              <w:numPr>
                <w:ilvl w:val="0"/>
                <w:numId w:val="67"/>
              </w:numPr>
              <w:spacing w:before="0" w:after="0" w:line="240" w:lineRule="auto"/>
              <w:ind w:left="425"/>
              <w:rPr>
                <w:rFonts w:ascii="Arial" w:hAnsi="Arial"/>
                <w:b w:val="0"/>
                <w:color w:val="auto"/>
              </w:rPr>
            </w:pPr>
            <w:r w:rsidRPr="00DE5B9A">
              <w:rPr>
                <w:rFonts w:ascii="Arial" w:hAnsi="Arial"/>
                <w:b w:val="0"/>
                <w:color w:val="auto"/>
              </w:rPr>
              <w:t>ZS</w:t>
            </w:r>
          </w:p>
          <w:p w14:paraId="257F4A5F" w14:textId="77777777" w:rsidR="00E96956" w:rsidRPr="00DE5B9A" w:rsidRDefault="00E96956" w:rsidP="003D569C">
            <w:pPr>
              <w:pStyle w:val="VBAILTBodyStrong"/>
              <w:numPr>
                <w:ilvl w:val="1"/>
                <w:numId w:val="67"/>
              </w:numPr>
              <w:spacing w:before="0" w:after="0" w:line="240" w:lineRule="auto"/>
              <w:ind w:left="1145"/>
              <w:rPr>
                <w:rFonts w:ascii="Arial" w:hAnsi="Arial"/>
                <w:b w:val="0"/>
                <w:color w:val="auto"/>
              </w:rPr>
            </w:pPr>
            <w:r w:rsidRPr="00DE5B9A">
              <w:rPr>
                <w:rFonts w:ascii="Arial" w:hAnsi="Arial"/>
                <w:b w:val="0"/>
                <w:color w:val="auto"/>
              </w:rPr>
              <w:t>Payments for Attorneys, Employees, or Vendors</w:t>
            </w:r>
          </w:p>
          <w:p w14:paraId="1F54E2C6" w14:textId="77777777" w:rsidR="00E96956" w:rsidRPr="00DE5B9A" w:rsidRDefault="00E96956" w:rsidP="003D569C">
            <w:pPr>
              <w:pStyle w:val="VBAILTBodyStrong"/>
              <w:numPr>
                <w:ilvl w:val="1"/>
                <w:numId w:val="67"/>
              </w:numPr>
              <w:spacing w:before="0" w:after="0" w:line="240" w:lineRule="auto"/>
              <w:ind w:left="1145"/>
              <w:rPr>
                <w:rFonts w:ascii="Arial" w:hAnsi="Arial"/>
                <w:b w:val="0"/>
                <w:color w:val="auto"/>
              </w:rPr>
            </w:pPr>
            <w:r w:rsidRPr="00DE5B9A">
              <w:rPr>
                <w:rFonts w:ascii="Arial" w:hAnsi="Arial"/>
                <w:b w:val="0"/>
                <w:color w:val="auto"/>
              </w:rPr>
              <w:t>Vendor code is required</w:t>
            </w:r>
          </w:p>
          <w:p w14:paraId="168C8B9E" w14:textId="31187DC7" w:rsidR="00E96956" w:rsidRPr="00CF316F" w:rsidRDefault="00E96956" w:rsidP="003D569C">
            <w:pPr>
              <w:pStyle w:val="VBAILTBodyStrong"/>
              <w:numPr>
                <w:ilvl w:val="1"/>
                <w:numId w:val="67"/>
              </w:numPr>
              <w:spacing w:before="0" w:after="0" w:line="240" w:lineRule="auto"/>
              <w:ind w:left="1145"/>
              <w:rPr>
                <w:rFonts w:ascii="Arial" w:hAnsi="Arial"/>
                <w:b w:val="0"/>
                <w:color w:val="auto"/>
              </w:rPr>
            </w:pPr>
            <w:r w:rsidRPr="00DE5B9A">
              <w:rPr>
                <w:rFonts w:ascii="Arial" w:hAnsi="Arial"/>
                <w:b w:val="0"/>
                <w:color w:val="auto"/>
              </w:rPr>
              <w:t>Offset can be enforced by the Treasury Offset Program (TOP)</w:t>
            </w:r>
          </w:p>
        </w:tc>
        <w:tc>
          <w:tcPr>
            <w:tcW w:w="5976" w:type="dxa"/>
            <w:tcBorders>
              <w:left w:val="dashSmallGap" w:sz="4" w:space="0" w:color="auto"/>
            </w:tcBorders>
          </w:tcPr>
          <w:p w14:paraId="28D4DD07"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Fonts w:ascii="Arial" w:hAnsi="Arial"/>
                <w:color w:val="auto"/>
              </w:rPr>
              <w:t xml:space="preserve">Slide </w:t>
            </w:r>
            <w:r w:rsidRPr="00DE5B9A">
              <w:rPr>
                <w:rStyle w:val="Strong"/>
                <w:rFonts w:ascii="Arial" w:hAnsi="Arial"/>
                <w:bCs w:val="0"/>
                <w:color w:val="auto"/>
              </w:rPr>
              <w:t>1</w:t>
            </w:r>
            <w:r>
              <w:rPr>
                <w:rStyle w:val="Strong"/>
                <w:rFonts w:ascii="Arial" w:hAnsi="Arial"/>
                <w:bCs w:val="0"/>
                <w:color w:val="auto"/>
              </w:rPr>
              <w:t>8</w:t>
            </w:r>
            <w:r w:rsidRPr="00DE5B9A">
              <w:rPr>
                <w:rStyle w:val="Strong"/>
                <w:rFonts w:ascii="Arial" w:hAnsi="Arial"/>
                <w:bCs w:val="0"/>
                <w:color w:val="auto"/>
              </w:rPr>
              <w:t xml:space="preserve">. </w:t>
            </w:r>
            <w:r w:rsidRPr="00DE5B9A">
              <w:rPr>
                <w:rStyle w:val="Strong"/>
                <w:rFonts w:ascii="Arial" w:hAnsi="Arial"/>
                <w:b w:val="0"/>
                <w:bCs w:val="0"/>
                <w:color w:val="auto"/>
              </w:rPr>
              <w:t>“</w:t>
            </w:r>
            <w:r>
              <w:rPr>
                <w:rStyle w:val="Strong"/>
                <w:rFonts w:ascii="Arial" w:hAnsi="Arial"/>
                <w:b w:val="0"/>
                <w:bCs w:val="0"/>
                <w:color w:val="auto"/>
              </w:rPr>
              <w:t>CAATS Suspense Payments</w:t>
            </w:r>
            <w:r w:rsidRPr="00DE5B9A">
              <w:rPr>
                <w:rStyle w:val="Strong"/>
                <w:rFonts w:ascii="Arial" w:hAnsi="Arial"/>
                <w:b w:val="0"/>
                <w:bCs w:val="0"/>
                <w:color w:val="auto"/>
              </w:rPr>
              <w:t>”</w:t>
            </w:r>
          </w:p>
          <w:p w14:paraId="09302AF7" w14:textId="77777777" w:rsidR="00E96956" w:rsidRPr="00DE5B9A" w:rsidRDefault="00E96956" w:rsidP="002649B3">
            <w:pPr>
              <w:pStyle w:val="VBAILTBody"/>
              <w:spacing w:before="0" w:after="0" w:line="240" w:lineRule="auto"/>
              <w:rPr>
                <w:rStyle w:val="Strong"/>
                <w:rFonts w:ascii="Arial" w:hAnsi="Arial"/>
                <w:b w:val="0"/>
                <w:bCs w:val="0"/>
                <w:color w:val="auto"/>
              </w:rPr>
            </w:pPr>
          </w:p>
        </w:tc>
      </w:tr>
      <w:tr w:rsidR="00E96956" w:rsidRPr="00DE5B9A" w14:paraId="4CBBA220" w14:textId="77777777" w:rsidTr="002649B3">
        <w:trPr>
          <w:jc w:val="center"/>
        </w:trPr>
        <w:tc>
          <w:tcPr>
            <w:tcW w:w="4104" w:type="dxa"/>
            <w:tcBorders>
              <w:right w:val="dashSmallGap" w:sz="4" w:space="0" w:color="auto"/>
            </w:tcBorders>
          </w:tcPr>
          <w:p w14:paraId="7988B344"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Suspense Research Tables</w:t>
            </w:r>
          </w:p>
          <w:p w14:paraId="0C523C8E" w14:textId="77777777" w:rsidR="00E96956" w:rsidRPr="00DE5B9A" w:rsidRDefault="00E96956" w:rsidP="002649B3">
            <w:pPr>
              <w:pStyle w:val="VBAILTBodyStrong"/>
              <w:spacing w:before="0" w:after="0" w:line="240" w:lineRule="auto"/>
              <w:rPr>
                <w:rFonts w:ascii="Arial" w:hAnsi="Arial"/>
                <w:color w:val="auto"/>
              </w:rPr>
            </w:pPr>
          </w:p>
          <w:p w14:paraId="49E9C902" w14:textId="77777777" w:rsidR="00E96956" w:rsidRPr="00DE5B9A" w:rsidRDefault="00E96956" w:rsidP="003D569C">
            <w:pPr>
              <w:pStyle w:val="VBAILTBodyStrong"/>
              <w:numPr>
                <w:ilvl w:val="0"/>
                <w:numId w:val="68"/>
              </w:numPr>
              <w:spacing w:before="0" w:after="0" w:line="240" w:lineRule="auto"/>
              <w:ind w:left="425"/>
              <w:rPr>
                <w:rFonts w:ascii="Arial" w:hAnsi="Arial"/>
                <w:b w:val="0"/>
                <w:color w:val="auto"/>
              </w:rPr>
            </w:pPr>
            <w:r w:rsidRPr="00DE5B9A">
              <w:rPr>
                <w:rFonts w:ascii="Arial" w:hAnsi="Arial"/>
                <w:b w:val="0"/>
                <w:color w:val="auto"/>
              </w:rPr>
              <w:t xml:space="preserve">UDST – Outstanding Unapplied Deposit Summary Inquiry </w:t>
            </w:r>
          </w:p>
          <w:p w14:paraId="28D13F20" w14:textId="77777777" w:rsidR="00E96956" w:rsidRPr="00DE5B9A" w:rsidRDefault="00E96956" w:rsidP="003D569C">
            <w:pPr>
              <w:pStyle w:val="VBAILTBodyStrong"/>
              <w:numPr>
                <w:ilvl w:val="1"/>
                <w:numId w:val="68"/>
              </w:numPr>
              <w:spacing w:before="0" w:after="0" w:line="240" w:lineRule="auto"/>
              <w:ind w:left="1145"/>
              <w:rPr>
                <w:rFonts w:ascii="Arial" w:hAnsi="Arial"/>
                <w:b w:val="0"/>
                <w:color w:val="auto"/>
              </w:rPr>
            </w:pPr>
            <w:r w:rsidRPr="00DE5B9A">
              <w:rPr>
                <w:rFonts w:ascii="Arial" w:hAnsi="Arial"/>
                <w:b w:val="0"/>
                <w:color w:val="auto"/>
              </w:rPr>
              <w:t>Lists all of the items in a suspense fund</w:t>
            </w:r>
          </w:p>
          <w:p w14:paraId="7E6F6997" w14:textId="77777777" w:rsidR="00E96956" w:rsidRPr="00DE5B9A" w:rsidRDefault="00E96956" w:rsidP="003D569C">
            <w:pPr>
              <w:pStyle w:val="VBAILTBodyStrong"/>
              <w:numPr>
                <w:ilvl w:val="0"/>
                <w:numId w:val="68"/>
              </w:numPr>
              <w:spacing w:before="0" w:after="0" w:line="240" w:lineRule="auto"/>
              <w:ind w:left="425"/>
              <w:rPr>
                <w:rFonts w:ascii="Arial" w:hAnsi="Arial"/>
                <w:b w:val="0"/>
                <w:color w:val="auto"/>
              </w:rPr>
            </w:pPr>
            <w:r w:rsidRPr="00DE5B9A">
              <w:rPr>
                <w:rFonts w:ascii="Arial" w:hAnsi="Arial"/>
                <w:b w:val="0"/>
                <w:color w:val="auto"/>
              </w:rPr>
              <w:t>UDDT – Unapplied Deposit Detail Inquiry</w:t>
            </w:r>
          </w:p>
          <w:p w14:paraId="1332C430" w14:textId="77777777" w:rsidR="00E96956" w:rsidRPr="00DE5B9A" w:rsidRDefault="00E96956" w:rsidP="003D569C">
            <w:pPr>
              <w:pStyle w:val="VBAILTBodyStrong"/>
              <w:numPr>
                <w:ilvl w:val="1"/>
                <w:numId w:val="68"/>
              </w:numPr>
              <w:spacing w:before="0" w:after="0" w:line="240" w:lineRule="auto"/>
              <w:ind w:left="1145"/>
              <w:rPr>
                <w:rFonts w:ascii="Arial" w:hAnsi="Arial"/>
                <w:b w:val="0"/>
                <w:color w:val="auto"/>
              </w:rPr>
            </w:pPr>
            <w:r w:rsidRPr="00DE5B9A">
              <w:rPr>
                <w:rFonts w:ascii="Arial" w:hAnsi="Arial"/>
                <w:b w:val="0"/>
                <w:color w:val="auto"/>
              </w:rPr>
              <w:t xml:space="preserve">Lists the transactions related to an unapplied deposit, both deposits/transfers in and payments/transfer out. </w:t>
            </w:r>
          </w:p>
          <w:p w14:paraId="1D9D2282" w14:textId="77777777" w:rsidR="00E96956" w:rsidRPr="00DE5B9A" w:rsidRDefault="00E96956" w:rsidP="002649B3">
            <w:pPr>
              <w:pStyle w:val="VBAILTBodyStrong"/>
              <w:spacing w:before="0" w:after="0" w:line="240" w:lineRule="auto"/>
              <w:ind w:left="1145"/>
              <w:rPr>
                <w:rFonts w:ascii="Arial" w:hAnsi="Arial"/>
                <w:b w:val="0"/>
                <w:color w:val="auto"/>
              </w:rPr>
            </w:pPr>
          </w:p>
        </w:tc>
        <w:tc>
          <w:tcPr>
            <w:tcW w:w="5976" w:type="dxa"/>
            <w:tcBorders>
              <w:left w:val="dashSmallGap" w:sz="4" w:space="0" w:color="auto"/>
            </w:tcBorders>
          </w:tcPr>
          <w:p w14:paraId="30418A21"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Fonts w:ascii="Arial" w:hAnsi="Arial"/>
                <w:color w:val="auto"/>
              </w:rPr>
              <w:t>Slide</w:t>
            </w:r>
            <w:r w:rsidRPr="00DE5B9A">
              <w:rPr>
                <w:rStyle w:val="Strong"/>
                <w:rFonts w:ascii="Arial" w:hAnsi="Arial"/>
                <w:b w:val="0"/>
                <w:bCs w:val="0"/>
                <w:color w:val="auto"/>
              </w:rPr>
              <w:t xml:space="preserve"> </w:t>
            </w:r>
            <w:r w:rsidRPr="00DE5B9A">
              <w:rPr>
                <w:rStyle w:val="Strong"/>
                <w:rFonts w:ascii="Arial" w:hAnsi="Arial"/>
                <w:bCs w:val="0"/>
                <w:color w:val="auto"/>
              </w:rPr>
              <w:t>1</w:t>
            </w:r>
            <w:r>
              <w:rPr>
                <w:rStyle w:val="Strong"/>
                <w:rFonts w:ascii="Arial" w:hAnsi="Arial"/>
                <w:bCs w:val="0"/>
                <w:color w:val="auto"/>
              </w:rPr>
              <w:t>9</w:t>
            </w:r>
            <w:r w:rsidRPr="00DE5B9A">
              <w:rPr>
                <w:rStyle w:val="Strong"/>
                <w:rFonts w:ascii="Arial" w:hAnsi="Arial"/>
                <w:bCs w:val="0"/>
                <w:color w:val="auto"/>
              </w:rPr>
              <w:t>.</w:t>
            </w:r>
            <w:r w:rsidRPr="00DE5B9A">
              <w:rPr>
                <w:rStyle w:val="Strong"/>
                <w:rFonts w:ascii="Arial" w:hAnsi="Arial"/>
                <w:b w:val="0"/>
                <w:bCs w:val="0"/>
                <w:color w:val="auto"/>
              </w:rPr>
              <w:t xml:space="preserve"> “Suspense Research Tables”</w:t>
            </w:r>
          </w:p>
          <w:p w14:paraId="5D5CD09B" w14:textId="77777777" w:rsidR="00E96956" w:rsidRPr="00DE5B9A" w:rsidRDefault="00E96956" w:rsidP="002649B3">
            <w:pPr>
              <w:pStyle w:val="VBAILTBody"/>
              <w:spacing w:before="0" w:after="0" w:line="240" w:lineRule="auto"/>
              <w:rPr>
                <w:rStyle w:val="Strong"/>
                <w:rFonts w:ascii="Arial" w:hAnsi="Arial"/>
                <w:b w:val="0"/>
                <w:bCs w:val="0"/>
                <w:color w:val="auto"/>
              </w:rPr>
            </w:pPr>
          </w:p>
        </w:tc>
      </w:tr>
      <w:tr w:rsidR="00E96956" w:rsidRPr="00DE5B9A" w14:paraId="6CA567B4" w14:textId="77777777" w:rsidTr="002649B3">
        <w:trPr>
          <w:jc w:val="center"/>
        </w:trPr>
        <w:tc>
          <w:tcPr>
            <w:tcW w:w="4104" w:type="dxa"/>
            <w:tcBorders>
              <w:right w:val="dashSmallGap" w:sz="4" w:space="0" w:color="auto"/>
            </w:tcBorders>
          </w:tcPr>
          <w:p w14:paraId="55477AF8" w14:textId="77777777" w:rsidR="00E96956" w:rsidRDefault="00E96956" w:rsidP="002649B3">
            <w:pPr>
              <w:pStyle w:val="VBAILTBodyStrong"/>
              <w:spacing w:before="0" w:after="0" w:line="240" w:lineRule="auto"/>
              <w:rPr>
                <w:rFonts w:ascii="Arial" w:hAnsi="Arial"/>
                <w:color w:val="auto"/>
              </w:rPr>
            </w:pPr>
            <w:r>
              <w:rPr>
                <w:rFonts w:ascii="Arial" w:hAnsi="Arial"/>
                <w:color w:val="auto"/>
              </w:rPr>
              <w:t>Poll Question</w:t>
            </w:r>
          </w:p>
          <w:p w14:paraId="324551AA" w14:textId="77777777" w:rsidR="00E96956" w:rsidRDefault="00E96956" w:rsidP="002649B3">
            <w:pPr>
              <w:pStyle w:val="VBAILTBodyStrong"/>
              <w:spacing w:before="0" w:after="0" w:line="240" w:lineRule="auto"/>
              <w:rPr>
                <w:rFonts w:ascii="Arial" w:hAnsi="Arial"/>
                <w:color w:val="auto"/>
              </w:rPr>
            </w:pPr>
          </w:p>
          <w:p w14:paraId="285AAADF" w14:textId="77777777" w:rsidR="00E96956" w:rsidRPr="001B7B4D" w:rsidRDefault="00E96956" w:rsidP="002649B3">
            <w:pPr>
              <w:pStyle w:val="VBAILTBodyStrong"/>
              <w:spacing w:before="0" w:after="0" w:line="240" w:lineRule="auto"/>
              <w:rPr>
                <w:rFonts w:ascii="Arial" w:hAnsi="Arial"/>
                <w:b w:val="0"/>
                <w:color w:val="auto"/>
              </w:rPr>
            </w:pPr>
            <w:r>
              <w:rPr>
                <w:rFonts w:ascii="Arial" w:hAnsi="Arial"/>
                <w:b w:val="0"/>
                <w:color w:val="auto"/>
              </w:rPr>
              <w:t xml:space="preserve">True or False: </w:t>
            </w:r>
            <w:r w:rsidRPr="001B7B4D">
              <w:rPr>
                <w:rFonts w:ascii="Arial" w:hAnsi="Arial"/>
                <w:b w:val="0"/>
                <w:color w:val="auto"/>
              </w:rPr>
              <w:t>ZE Payments are those made for Veterans and child/spousal support.</w:t>
            </w:r>
          </w:p>
          <w:p w14:paraId="3959E4C2" w14:textId="77777777" w:rsidR="00E96956" w:rsidRPr="00DE5B9A" w:rsidRDefault="00E96956" w:rsidP="002649B3">
            <w:pPr>
              <w:pStyle w:val="VBAILTBodyStrong"/>
              <w:spacing w:before="0" w:after="0" w:line="240" w:lineRule="auto"/>
              <w:rPr>
                <w:rFonts w:ascii="Arial" w:hAnsi="Arial"/>
                <w:color w:val="auto"/>
              </w:rPr>
            </w:pPr>
          </w:p>
        </w:tc>
        <w:tc>
          <w:tcPr>
            <w:tcW w:w="5976" w:type="dxa"/>
            <w:tcBorders>
              <w:left w:val="dashSmallGap" w:sz="4" w:space="0" w:color="auto"/>
            </w:tcBorders>
          </w:tcPr>
          <w:p w14:paraId="48A9C5B6" w14:textId="77777777" w:rsidR="00E96956" w:rsidRDefault="00E96956" w:rsidP="002649B3">
            <w:pPr>
              <w:pStyle w:val="VBAILTBody"/>
              <w:spacing w:before="0" w:after="0" w:line="240" w:lineRule="auto"/>
              <w:rPr>
                <w:rFonts w:ascii="Arial" w:hAnsi="Arial"/>
                <w:color w:val="auto"/>
              </w:rPr>
            </w:pPr>
            <w:r>
              <w:rPr>
                <w:rFonts w:ascii="Arial" w:hAnsi="Arial"/>
                <w:color w:val="auto"/>
              </w:rPr>
              <w:t xml:space="preserve">Slide </w:t>
            </w:r>
            <w:r>
              <w:rPr>
                <w:rFonts w:ascii="Arial" w:hAnsi="Arial"/>
                <w:b/>
                <w:color w:val="auto"/>
              </w:rPr>
              <w:t xml:space="preserve">20. </w:t>
            </w:r>
            <w:r>
              <w:rPr>
                <w:rFonts w:ascii="Arial" w:hAnsi="Arial"/>
                <w:color w:val="auto"/>
              </w:rPr>
              <w:t>“Poll Question”</w:t>
            </w:r>
          </w:p>
          <w:p w14:paraId="3412ABCA" w14:textId="77777777" w:rsidR="00E96956" w:rsidRDefault="00E96956" w:rsidP="002649B3">
            <w:pPr>
              <w:pStyle w:val="VBAILTBody"/>
              <w:spacing w:before="0" w:after="0" w:line="240" w:lineRule="auto"/>
              <w:rPr>
                <w:rFonts w:ascii="Arial" w:hAnsi="Arial"/>
                <w:color w:val="auto"/>
              </w:rPr>
            </w:pPr>
          </w:p>
          <w:p w14:paraId="4B552199" w14:textId="77777777" w:rsidR="00E96956" w:rsidRDefault="00E96956" w:rsidP="002649B3">
            <w:pPr>
              <w:pStyle w:val="VBAILTBody"/>
              <w:spacing w:before="0" w:after="0" w:line="240" w:lineRule="auto"/>
              <w:rPr>
                <w:rFonts w:ascii="Arial" w:hAnsi="Arial"/>
                <w:b/>
              </w:rPr>
            </w:pPr>
            <w:r>
              <w:rPr>
                <w:rFonts w:ascii="Arial" w:hAnsi="Arial"/>
                <w:b/>
              </w:rPr>
              <w:t>Directions:</w:t>
            </w:r>
          </w:p>
          <w:p w14:paraId="1BF6D3C9" w14:textId="77777777" w:rsidR="00E96956" w:rsidRPr="00212E3D" w:rsidRDefault="00E96956" w:rsidP="003D569C">
            <w:pPr>
              <w:pStyle w:val="VBAILTBody"/>
              <w:numPr>
                <w:ilvl w:val="0"/>
                <w:numId w:val="83"/>
              </w:numPr>
              <w:spacing w:before="0" w:after="0" w:line="259" w:lineRule="auto"/>
            </w:pPr>
            <w:r w:rsidRPr="008D5310">
              <w:rPr>
                <w:rFonts w:ascii="Arial" w:hAnsi="Arial"/>
              </w:rPr>
              <w:t xml:space="preserve">Read the </w:t>
            </w:r>
            <w:r>
              <w:rPr>
                <w:rFonts w:ascii="Arial" w:hAnsi="Arial"/>
              </w:rPr>
              <w:t xml:space="preserve">question </w:t>
            </w:r>
            <w:r w:rsidRPr="008D5310">
              <w:rPr>
                <w:rFonts w:ascii="Arial" w:hAnsi="Arial"/>
              </w:rPr>
              <w:t>provided</w:t>
            </w:r>
            <w:r>
              <w:rPr>
                <w:rFonts w:ascii="Arial" w:hAnsi="Arial"/>
              </w:rPr>
              <w:t xml:space="preserve">. </w:t>
            </w:r>
          </w:p>
          <w:p w14:paraId="67277A64" w14:textId="77777777" w:rsidR="00E96956" w:rsidRPr="006F6299" w:rsidRDefault="00E96956" w:rsidP="003D569C">
            <w:pPr>
              <w:pStyle w:val="VBAILTBody"/>
              <w:numPr>
                <w:ilvl w:val="0"/>
                <w:numId w:val="83"/>
              </w:numPr>
              <w:spacing w:before="0" w:after="0" w:line="259" w:lineRule="auto"/>
            </w:pPr>
            <w:r>
              <w:rPr>
                <w:rFonts w:ascii="Arial" w:hAnsi="Arial"/>
              </w:rPr>
              <w:t>Select the checkbox next to the correct answer.</w:t>
            </w:r>
          </w:p>
          <w:p w14:paraId="708F4D41" w14:textId="77777777" w:rsidR="00E96956" w:rsidRDefault="00E96956" w:rsidP="002649B3">
            <w:pPr>
              <w:pStyle w:val="VBAILTBody"/>
              <w:spacing w:before="0" w:after="0" w:line="259" w:lineRule="auto"/>
              <w:ind w:left="360"/>
            </w:pPr>
          </w:p>
          <w:p w14:paraId="4493AB47" w14:textId="77777777" w:rsidR="00E96956" w:rsidRPr="00D4399D" w:rsidRDefault="00E96956" w:rsidP="002649B3">
            <w:r w:rsidRPr="006F09DF">
              <w:lastRenderedPageBreak/>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True</w:t>
            </w:r>
          </w:p>
          <w:p w14:paraId="701E9596" w14:textId="77777777" w:rsidR="00E96956" w:rsidRPr="00D4399D" w:rsidRDefault="00E96956" w:rsidP="002649B3">
            <w:pPr>
              <w:pStyle w:val="VBAILTBody"/>
              <w:spacing w:before="0" w:after="0" w:line="240" w:lineRule="auto"/>
            </w:pPr>
          </w:p>
          <w:p w14:paraId="605D90AE" w14:textId="77777777" w:rsidR="00E96956" w:rsidRPr="00D4399D"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False</w:t>
            </w:r>
          </w:p>
          <w:p w14:paraId="0084405A" w14:textId="77777777" w:rsidR="00E96956" w:rsidRPr="00887827" w:rsidRDefault="00E96956" w:rsidP="002649B3">
            <w:pPr>
              <w:rPr>
                <w:color w:val="auto"/>
              </w:rPr>
            </w:pPr>
          </w:p>
        </w:tc>
      </w:tr>
      <w:tr w:rsidR="00E96956" w:rsidRPr="00DE5B9A" w14:paraId="709658E1" w14:textId="77777777" w:rsidTr="002649B3">
        <w:trPr>
          <w:jc w:val="center"/>
        </w:trPr>
        <w:tc>
          <w:tcPr>
            <w:tcW w:w="4104" w:type="dxa"/>
            <w:tcBorders>
              <w:right w:val="dashSmallGap" w:sz="4" w:space="0" w:color="auto"/>
            </w:tcBorders>
          </w:tcPr>
          <w:p w14:paraId="20884846"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CAATS Live Activity</w:t>
            </w:r>
          </w:p>
          <w:p w14:paraId="27496964" w14:textId="77777777" w:rsidR="00E96956" w:rsidRPr="00DE5B9A" w:rsidRDefault="00E96956" w:rsidP="002649B3">
            <w:pPr>
              <w:pStyle w:val="VBAILTBodyStrong"/>
              <w:spacing w:before="0" w:after="0" w:line="240" w:lineRule="auto"/>
              <w:rPr>
                <w:rFonts w:ascii="Arial" w:hAnsi="Arial"/>
                <w:color w:val="auto"/>
              </w:rPr>
            </w:pPr>
          </w:p>
          <w:p w14:paraId="465CF180" w14:textId="77777777" w:rsidR="00E96956" w:rsidRPr="00DE5B9A" w:rsidRDefault="00E96956" w:rsidP="002649B3">
            <w:pPr>
              <w:pStyle w:val="VBAILTBodyStrong"/>
              <w:spacing w:before="0" w:after="0" w:line="240" w:lineRule="auto"/>
              <w:rPr>
                <w:rFonts w:ascii="Arial" w:hAnsi="Arial"/>
                <w:b w:val="0"/>
                <w:color w:val="auto"/>
              </w:rPr>
            </w:pPr>
            <w:r w:rsidRPr="00DE5B9A">
              <w:rPr>
                <w:rFonts w:ascii="Arial" w:hAnsi="Arial"/>
                <w:b w:val="0"/>
                <w:color w:val="auto"/>
              </w:rPr>
              <w:t>During the CAATS demonstrations, be sure to follow along in the system.</w:t>
            </w:r>
          </w:p>
          <w:p w14:paraId="76A9A2F9" w14:textId="77777777" w:rsidR="00E96956" w:rsidRPr="00DE5B9A" w:rsidRDefault="00E96956" w:rsidP="002649B3">
            <w:pPr>
              <w:pStyle w:val="VBAILTBodyStrong"/>
              <w:spacing w:before="0" w:after="0" w:line="240" w:lineRule="auto"/>
              <w:rPr>
                <w:rFonts w:ascii="Arial" w:hAnsi="Arial"/>
                <w:b w:val="0"/>
                <w:color w:val="auto"/>
              </w:rPr>
            </w:pPr>
          </w:p>
          <w:p w14:paraId="64DE24BD" w14:textId="77777777" w:rsidR="00E96956" w:rsidRPr="00DE5B9A" w:rsidRDefault="00E96956" w:rsidP="002649B3">
            <w:pPr>
              <w:pStyle w:val="VBAILTBodyStrong"/>
              <w:spacing w:before="0" w:after="0" w:line="240" w:lineRule="auto"/>
              <w:rPr>
                <w:rFonts w:ascii="Arial" w:hAnsi="Arial"/>
                <w:b w:val="0"/>
                <w:color w:val="auto"/>
              </w:rPr>
            </w:pPr>
            <w:r w:rsidRPr="00DE5B9A">
              <w:rPr>
                <w:rFonts w:ascii="Arial" w:hAnsi="Arial"/>
                <w:b w:val="0"/>
                <w:color w:val="auto"/>
              </w:rPr>
              <w:t>If you have any questions, type them in chat.</w:t>
            </w:r>
          </w:p>
        </w:tc>
        <w:tc>
          <w:tcPr>
            <w:tcW w:w="5976" w:type="dxa"/>
            <w:tcBorders>
              <w:left w:val="dashSmallGap" w:sz="4" w:space="0" w:color="auto"/>
            </w:tcBorders>
          </w:tcPr>
          <w:p w14:paraId="39345149"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Fonts w:ascii="Arial" w:hAnsi="Arial"/>
                <w:color w:val="auto"/>
              </w:rPr>
              <w:t>Slide</w:t>
            </w:r>
            <w:r w:rsidRPr="00DE5B9A">
              <w:rPr>
                <w:rStyle w:val="Strong"/>
                <w:rFonts w:ascii="Arial" w:hAnsi="Arial"/>
                <w:b w:val="0"/>
                <w:bCs w:val="0"/>
                <w:color w:val="auto"/>
              </w:rPr>
              <w:t xml:space="preserve"> </w:t>
            </w:r>
            <w:r>
              <w:rPr>
                <w:rStyle w:val="Strong"/>
                <w:rFonts w:ascii="Arial" w:hAnsi="Arial"/>
                <w:bCs w:val="0"/>
                <w:color w:val="auto"/>
              </w:rPr>
              <w:t>21</w:t>
            </w:r>
            <w:r w:rsidRPr="00DE5B9A">
              <w:rPr>
                <w:rStyle w:val="Strong"/>
                <w:rFonts w:ascii="Arial" w:hAnsi="Arial"/>
                <w:bCs w:val="0"/>
                <w:color w:val="auto"/>
              </w:rPr>
              <w:t>.</w:t>
            </w:r>
            <w:r w:rsidRPr="00DE5B9A">
              <w:rPr>
                <w:rStyle w:val="Strong"/>
                <w:rFonts w:ascii="Arial" w:hAnsi="Arial"/>
                <w:b w:val="0"/>
                <w:bCs w:val="0"/>
                <w:color w:val="auto"/>
              </w:rPr>
              <w:t xml:space="preserve"> “CAATS LIVE Activity”</w:t>
            </w:r>
          </w:p>
          <w:p w14:paraId="271F2334" w14:textId="77777777" w:rsidR="00E96956" w:rsidRPr="00DE5B9A" w:rsidRDefault="00E96956" w:rsidP="002649B3">
            <w:pPr>
              <w:pStyle w:val="VBAILTBody"/>
              <w:spacing w:before="0" w:after="0" w:line="240" w:lineRule="auto"/>
              <w:rPr>
                <w:rStyle w:val="Strong"/>
                <w:rFonts w:ascii="Arial" w:hAnsi="Arial"/>
                <w:b w:val="0"/>
                <w:bCs w:val="0"/>
                <w:color w:val="auto"/>
              </w:rPr>
            </w:pPr>
          </w:p>
        </w:tc>
      </w:tr>
      <w:tr w:rsidR="00E96956" w:rsidRPr="00DE5B9A" w14:paraId="00066D7B" w14:textId="77777777" w:rsidTr="002649B3">
        <w:trPr>
          <w:jc w:val="center"/>
        </w:trPr>
        <w:tc>
          <w:tcPr>
            <w:tcW w:w="4104" w:type="dxa"/>
            <w:tcBorders>
              <w:right w:val="dashSmallGap" w:sz="4" w:space="0" w:color="auto"/>
            </w:tcBorders>
          </w:tcPr>
          <w:p w14:paraId="52DCAB85" w14:textId="77777777" w:rsidR="00E96956" w:rsidRPr="0031237F" w:rsidRDefault="00E96956" w:rsidP="002649B3">
            <w:pPr>
              <w:pStyle w:val="VBAILTBodyStrong"/>
              <w:spacing w:before="0" w:after="0" w:line="240" w:lineRule="auto"/>
              <w:rPr>
                <w:rFonts w:ascii="Arial" w:hAnsi="Arial"/>
                <w:color w:val="auto"/>
              </w:rPr>
            </w:pPr>
            <w:r w:rsidRPr="0031237F">
              <w:rPr>
                <w:rFonts w:ascii="Arial" w:hAnsi="Arial"/>
                <w:color w:val="auto"/>
              </w:rPr>
              <w:t>CAATS Suspense Payments</w:t>
            </w:r>
          </w:p>
          <w:p w14:paraId="76ACE9DA" w14:textId="77777777" w:rsidR="00E96956" w:rsidRPr="0031237F" w:rsidRDefault="00E96956" w:rsidP="002649B3">
            <w:pPr>
              <w:pStyle w:val="VBAILTBodyStrong"/>
              <w:spacing w:before="0" w:after="0" w:line="240" w:lineRule="auto"/>
              <w:rPr>
                <w:rFonts w:ascii="Arial" w:hAnsi="Arial"/>
                <w:color w:val="auto"/>
              </w:rPr>
            </w:pPr>
          </w:p>
          <w:p w14:paraId="6294368C" w14:textId="77777777" w:rsidR="00E96956" w:rsidRPr="0031237F" w:rsidRDefault="00E96956" w:rsidP="002649B3">
            <w:pPr>
              <w:pStyle w:val="VBAILTBodyStrong"/>
              <w:spacing w:before="0" w:after="0" w:line="240" w:lineRule="auto"/>
              <w:ind w:left="65"/>
              <w:rPr>
                <w:rFonts w:ascii="Arial" w:hAnsi="Arial"/>
                <w:b w:val="0"/>
                <w:color w:val="auto"/>
              </w:rPr>
            </w:pPr>
            <w:r w:rsidRPr="0031237F">
              <w:rPr>
                <w:rFonts w:ascii="Arial" w:hAnsi="Arial"/>
                <w:b w:val="0"/>
                <w:color w:val="auto"/>
              </w:rPr>
              <w:t>Suspense Funds include:</w:t>
            </w:r>
          </w:p>
          <w:p w14:paraId="6AFD777E" w14:textId="77777777" w:rsidR="00E96956" w:rsidRPr="0031237F" w:rsidRDefault="00E96956" w:rsidP="003D569C">
            <w:pPr>
              <w:pStyle w:val="VBAILTBodyStrong"/>
              <w:numPr>
                <w:ilvl w:val="0"/>
                <w:numId w:val="68"/>
              </w:numPr>
              <w:spacing w:before="0" w:after="0" w:line="240" w:lineRule="auto"/>
              <w:rPr>
                <w:rFonts w:ascii="Arial" w:hAnsi="Arial"/>
                <w:b w:val="0"/>
                <w:color w:val="auto"/>
              </w:rPr>
            </w:pPr>
            <w:r w:rsidRPr="0031237F">
              <w:rPr>
                <w:rFonts w:ascii="Arial" w:hAnsi="Arial"/>
                <w:b w:val="0"/>
                <w:color w:val="auto"/>
              </w:rPr>
              <w:t>3875 – Suspense Account</w:t>
            </w:r>
          </w:p>
          <w:p w14:paraId="18DE066D" w14:textId="77777777" w:rsidR="00E96956" w:rsidRPr="0031237F" w:rsidRDefault="00E96956" w:rsidP="003D569C">
            <w:pPr>
              <w:pStyle w:val="VBAILTBodyStrong"/>
              <w:numPr>
                <w:ilvl w:val="0"/>
                <w:numId w:val="68"/>
              </w:numPr>
              <w:spacing w:before="0" w:after="0" w:line="240" w:lineRule="auto"/>
              <w:rPr>
                <w:rFonts w:ascii="Arial" w:hAnsi="Arial"/>
                <w:b w:val="0"/>
                <w:color w:val="auto"/>
              </w:rPr>
            </w:pPr>
            <w:r w:rsidRPr="0031237F">
              <w:rPr>
                <w:rFonts w:ascii="Arial" w:hAnsi="Arial"/>
                <w:b w:val="0"/>
                <w:color w:val="auto"/>
              </w:rPr>
              <w:t>6278 – All Other Payroll Withholdings</w:t>
            </w:r>
          </w:p>
          <w:p w14:paraId="18A93B92" w14:textId="77777777" w:rsidR="00E96956" w:rsidRPr="0031237F" w:rsidRDefault="00E96956" w:rsidP="003D569C">
            <w:pPr>
              <w:pStyle w:val="VBAILTBodyStrong"/>
              <w:numPr>
                <w:ilvl w:val="0"/>
                <w:numId w:val="68"/>
              </w:numPr>
              <w:spacing w:before="0" w:after="0" w:line="240" w:lineRule="auto"/>
              <w:rPr>
                <w:rFonts w:ascii="Arial" w:hAnsi="Arial"/>
                <w:b w:val="0"/>
                <w:color w:val="auto"/>
              </w:rPr>
            </w:pPr>
            <w:r w:rsidRPr="0031237F">
              <w:rPr>
                <w:rFonts w:ascii="Arial" w:hAnsi="Arial"/>
                <w:b w:val="0"/>
                <w:color w:val="auto"/>
              </w:rPr>
              <w:t>6279 – Deduction Veterans Benefits</w:t>
            </w:r>
          </w:p>
          <w:p w14:paraId="2F5F1DD1" w14:textId="77777777" w:rsidR="00E96956" w:rsidRPr="0031237F" w:rsidRDefault="00E96956" w:rsidP="003D569C">
            <w:pPr>
              <w:pStyle w:val="VBAILTBodyStrong"/>
              <w:numPr>
                <w:ilvl w:val="0"/>
                <w:numId w:val="68"/>
              </w:numPr>
              <w:spacing w:before="0" w:after="0" w:line="240" w:lineRule="auto"/>
              <w:rPr>
                <w:rFonts w:ascii="Arial" w:hAnsi="Arial"/>
                <w:b w:val="0"/>
                <w:color w:val="auto"/>
              </w:rPr>
            </w:pPr>
            <w:r w:rsidRPr="0031237F">
              <w:rPr>
                <w:rFonts w:ascii="Arial" w:hAnsi="Arial"/>
                <w:b w:val="0"/>
                <w:color w:val="auto"/>
              </w:rPr>
              <w:t>6501E – Escrow Adaptive Housing Grants</w:t>
            </w:r>
          </w:p>
          <w:p w14:paraId="6F07A33B" w14:textId="77777777" w:rsidR="00E96956" w:rsidRPr="0031237F" w:rsidRDefault="00E96956" w:rsidP="002649B3">
            <w:pPr>
              <w:pStyle w:val="VBAILTBodyStrong"/>
              <w:spacing w:before="0" w:after="0" w:line="240" w:lineRule="auto"/>
              <w:ind w:left="65"/>
              <w:rPr>
                <w:rFonts w:ascii="Arial" w:hAnsi="Arial"/>
                <w:b w:val="0"/>
                <w:color w:val="auto"/>
              </w:rPr>
            </w:pPr>
            <w:r w:rsidRPr="0031237F">
              <w:rPr>
                <w:rFonts w:ascii="Arial" w:hAnsi="Arial"/>
                <w:b w:val="0"/>
                <w:color w:val="auto"/>
              </w:rPr>
              <w:t>Requires Unapplied Deposit Number (UDN)</w:t>
            </w:r>
          </w:p>
          <w:p w14:paraId="130DF324" w14:textId="77777777" w:rsidR="00E96956" w:rsidRPr="0031237F" w:rsidRDefault="00E96956" w:rsidP="002649B3">
            <w:pPr>
              <w:pStyle w:val="VBAILTBodyStrong"/>
              <w:spacing w:before="0" w:after="0" w:line="240" w:lineRule="auto"/>
              <w:ind w:left="65"/>
              <w:rPr>
                <w:rFonts w:ascii="Arial" w:hAnsi="Arial"/>
                <w:b w:val="0"/>
                <w:color w:val="auto"/>
              </w:rPr>
            </w:pPr>
            <w:r w:rsidRPr="0031237F">
              <w:rPr>
                <w:rFonts w:ascii="Arial" w:hAnsi="Arial"/>
                <w:b w:val="0"/>
                <w:color w:val="auto"/>
              </w:rPr>
              <w:t>Deposits should be in the following format:</w:t>
            </w:r>
          </w:p>
          <w:p w14:paraId="1935645A" w14:textId="77777777" w:rsidR="00E96956" w:rsidRPr="0031237F" w:rsidRDefault="00E96956" w:rsidP="003D569C">
            <w:pPr>
              <w:pStyle w:val="VBAILTBodyStrong"/>
              <w:numPr>
                <w:ilvl w:val="0"/>
                <w:numId w:val="68"/>
              </w:numPr>
              <w:spacing w:before="0" w:after="0" w:line="240" w:lineRule="auto"/>
              <w:rPr>
                <w:rFonts w:ascii="Arial" w:hAnsi="Arial"/>
                <w:b w:val="0"/>
                <w:color w:val="auto"/>
              </w:rPr>
            </w:pPr>
            <w:r w:rsidRPr="0031237F">
              <w:rPr>
                <w:rFonts w:ascii="Arial" w:hAnsi="Arial"/>
                <w:b w:val="0"/>
                <w:color w:val="auto"/>
              </w:rPr>
              <w:t>Station number and Veterans Claim Number</w:t>
            </w:r>
          </w:p>
          <w:p w14:paraId="305793FB" w14:textId="77777777" w:rsidR="00E96956" w:rsidRDefault="00E96956" w:rsidP="003D569C">
            <w:pPr>
              <w:pStyle w:val="VBAILTBodyStrong"/>
              <w:numPr>
                <w:ilvl w:val="0"/>
                <w:numId w:val="68"/>
              </w:numPr>
              <w:spacing w:before="0" w:after="0" w:line="240" w:lineRule="auto"/>
              <w:rPr>
                <w:rFonts w:ascii="Arial" w:hAnsi="Arial"/>
                <w:b w:val="0"/>
                <w:color w:val="auto"/>
              </w:rPr>
            </w:pPr>
            <w:r w:rsidRPr="0031237F">
              <w:rPr>
                <w:rFonts w:ascii="Arial" w:hAnsi="Arial"/>
                <w:b w:val="0"/>
                <w:color w:val="auto"/>
              </w:rPr>
              <w:t>Example: 3XX123456789</w:t>
            </w:r>
          </w:p>
          <w:p w14:paraId="2AD4E25F" w14:textId="77777777" w:rsidR="00E96956" w:rsidRPr="00DE5B9A" w:rsidRDefault="00E96956" w:rsidP="002649B3">
            <w:pPr>
              <w:pStyle w:val="VBAILTBodyStrong"/>
              <w:spacing w:before="0" w:after="0" w:line="240" w:lineRule="auto"/>
              <w:ind w:left="1145"/>
              <w:rPr>
                <w:rFonts w:ascii="Arial" w:hAnsi="Arial"/>
                <w:b w:val="0"/>
                <w:color w:val="auto"/>
              </w:rPr>
            </w:pPr>
          </w:p>
        </w:tc>
        <w:tc>
          <w:tcPr>
            <w:tcW w:w="5976" w:type="dxa"/>
            <w:tcBorders>
              <w:left w:val="dashSmallGap" w:sz="4" w:space="0" w:color="auto"/>
            </w:tcBorders>
          </w:tcPr>
          <w:p w14:paraId="43FD165A"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Fonts w:ascii="Arial" w:hAnsi="Arial"/>
                <w:color w:val="auto"/>
              </w:rPr>
              <w:t>Slide</w:t>
            </w:r>
            <w:r w:rsidRPr="00DE5B9A">
              <w:rPr>
                <w:rStyle w:val="Strong"/>
                <w:rFonts w:ascii="Arial" w:hAnsi="Arial"/>
                <w:b w:val="0"/>
                <w:bCs w:val="0"/>
                <w:color w:val="auto"/>
              </w:rPr>
              <w:t xml:space="preserve"> </w:t>
            </w:r>
            <w:r>
              <w:rPr>
                <w:rStyle w:val="Strong"/>
                <w:rFonts w:ascii="Arial" w:hAnsi="Arial"/>
                <w:bCs w:val="0"/>
                <w:color w:val="auto"/>
              </w:rPr>
              <w:t>22.</w:t>
            </w:r>
            <w:r w:rsidRPr="00DE5B9A">
              <w:rPr>
                <w:rStyle w:val="Strong"/>
                <w:rFonts w:ascii="Arial" w:hAnsi="Arial"/>
                <w:b w:val="0"/>
                <w:bCs w:val="0"/>
                <w:color w:val="auto"/>
              </w:rPr>
              <w:t xml:space="preserve"> “CAATS Suspense Payments”</w:t>
            </w:r>
          </w:p>
          <w:p w14:paraId="5F4F4B3E" w14:textId="77777777" w:rsidR="00E96956" w:rsidRPr="00DE5B9A" w:rsidRDefault="00E96956" w:rsidP="002649B3">
            <w:pPr>
              <w:pStyle w:val="VBAILTBody"/>
              <w:spacing w:before="0" w:after="0" w:line="240" w:lineRule="auto"/>
              <w:rPr>
                <w:rStyle w:val="Strong"/>
                <w:rFonts w:ascii="Arial" w:hAnsi="Arial"/>
                <w:bCs w:val="0"/>
                <w:color w:val="auto"/>
              </w:rPr>
            </w:pPr>
          </w:p>
        </w:tc>
      </w:tr>
      <w:tr w:rsidR="00E96956" w:rsidRPr="00DE5B9A" w14:paraId="5DF31FA9" w14:textId="77777777" w:rsidTr="002649B3">
        <w:trPr>
          <w:jc w:val="center"/>
        </w:trPr>
        <w:tc>
          <w:tcPr>
            <w:tcW w:w="4104" w:type="dxa"/>
            <w:tcBorders>
              <w:right w:val="dashSmallGap" w:sz="4" w:space="0" w:color="auto"/>
            </w:tcBorders>
          </w:tcPr>
          <w:p w14:paraId="11A2C700"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CAATS Suspense Payments</w:t>
            </w:r>
            <w:r>
              <w:rPr>
                <w:rFonts w:ascii="Arial" w:hAnsi="Arial"/>
                <w:color w:val="auto"/>
              </w:rPr>
              <w:t>,</w:t>
            </w:r>
            <w:r w:rsidRPr="00DE5B9A">
              <w:rPr>
                <w:rFonts w:ascii="Arial" w:hAnsi="Arial"/>
                <w:color w:val="auto"/>
              </w:rPr>
              <w:t xml:space="preserve"> Cont.</w:t>
            </w:r>
          </w:p>
          <w:p w14:paraId="2CB91123" w14:textId="77777777" w:rsidR="00E96956" w:rsidRPr="00DE5B9A" w:rsidRDefault="00E96956" w:rsidP="002649B3">
            <w:pPr>
              <w:pStyle w:val="VBAILTBodyStrong"/>
              <w:spacing w:before="0" w:after="0" w:line="240" w:lineRule="auto"/>
              <w:rPr>
                <w:rFonts w:ascii="Arial" w:hAnsi="Arial"/>
                <w:color w:val="auto"/>
              </w:rPr>
            </w:pPr>
          </w:p>
          <w:p w14:paraId="52D32D72" w14:textId="08A937D8" w:rsidR="00E96956" w:rsidRPr="00DE5B9A" w:rsidRDefault="00A52EDC" w:rsidP="002649B3">
            <w:pPr>
              <w:pStyle w:val="VBAILTBodyStrong"/>
              <w:spacing w:before="0" w:after="0" w:line="240" w:lineRule="auto"/>
              <w:rPr>
                <w:rFonts w:ascii="Arial" w:hAnsi="Arial"/>
                <w:b w:val="0"/>
                <w:color w:val="auto"/>
              </w:rPr>
            </w:pPr>
            <w:r>
              <w:rPr>
                <w:rFonts w:ascii="Arial" w:hAnsi="Arial"/>
                <w:b w:val="0"/>
                <w:color w:val="auto"/>
              </w:rPr>
              <w:t>Payments &gt; Suspense Payment</w:t>
            </w:r>
          </w:p>
        </w:tc>
        <w:tc>
          <w:tcPr>
            <w:tcW w:w="5976" w:type="dxa"/>
            <w:tcBorders>
              <w:left w:val="dashSmallGap" w:sz="4" w:space="0" w:color="auto"/>
            </w:tcBorders>
          </w:tcPr>
          <w:p w14:paraId="0A834BDA"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Fonts w:ascii="Arial" w:hAnsi="Arial"/>
                <w:color w:val="auto"/>
              </w:rPr>
              <w:t>Slide</w:t>
            </w:r>
            <w:r w:rsidRPr="00DE5B9A">
              <w:rPr>
                <w:rStyle w:val="Strong"/>
                <w:rFonts w:ascii="Arial" w:hAnsi="Arial"/>
                <w:b w:val="0"/>
                <w:bCs w:val="0"/>
                <w:color w:val="auto"/>
              </w:rPr>
              <w:t xml:space="preserve"> </w:t>
            </w:r>
            <w:r w:rsidRPr="00DE5B9A">
              <w:rPr>
                <w:rStyle w:val="Strong"/>
                <w:rFonts w:ascii="Arial" w:hAnsi="Arial"/>
                <w:bCs w:val="0"/>
                <w:color w:val="auto"/>
              </w:rPr>
              <w:t>2</w:t>
            </w:r>
            <w:r>
              <w:rPr>
                <w:rStyle w:val="Strong"/>
                <w:rFonts w:ascii="Arial" w:hAnsi="Arial"/>
                <w:bCs w:val="0"/>
                <w:color w:val="auto"/>
              </w:rPr>
              <w:t>3</w:t>
            </w:r>
            <w:r w:rsidRPr="00DE5B9A">
              <w:rPr>
                <w:rStyle w:val="Strong"/>
                <w:rFonts w:ascii="Arial" w:hAnsi="Arial"/>
                <w:bCs w:val="0"/>
                <w:color w:val="auto"/>
              </w:rPr>
              <w:t xml:space="preserve">. </w:t>
            </w:r>
            <w:r w:rsidRPr="00DE5B9A">
              <w:rPr>
                <w:rStyle w:val="Strong"/>
                <w:rFonts w:ascii="Arial" w:hAnsi="Arial"/>
                <w:b w:val="0"/>
                <w:bCs w:val="0"/>
                <w:color w:val="auto"/>
              </w:rPr>
              <w:t>“CAATS Suspense Payments</w:t>
            </w:r>
            <w:r>
              <w:rPr>
                <w:rStyle w:val="Strong"/>
                <w:rFonts w:ascii="Arial" w:hAnsi="Arial"/>
                <w:b w:val="0"/>
                <w:bCs w:val="0"/>
                <w:color w:val="auto"/>
              </w:rPr>
              <w:t>,</w:t>
            </w:r>
            <w:r w:rsidRPr="00DE5B9A">
              <w:rPr>
                <w:rStyle w:val="Strong"/>
                <w:rFonts w:ascii="Arial" w:hAnsi="Arial"/>
                <w:b w:val="0"/>
                <w:bCs w:val="0"/>
                <w:color w:val="auto"/>
              </w:rPr>
              <w:t xml:space="preserve"> Cont.”</w:t>
            </w:r>
          </w:p>
          <w:p w14:paraId="6A01B113" w14:textId="77777777" w:rsidR="00E96956" w:rsidRPr="00DE5B9A" w:rsidRDefault="00E96956" w:rsidP="002649B3">
            <w:pPr>
              <w:rPr>
                <w:rStyle w:val="Strong"/>
                <w:b w:val="0"/>
                <w:bCs w:val="0"/>
                <w:color w:val="auto"/>
              </w:rPr>
            </w:pPr>
          </w:p>
        </w:tc>
      </w:tr>
      <w:tr w:rsidR="00E96956" w:rsidRPr="00DE5B9A" w14:paraId="40E08B3C" w14:textId="77777777" w:rsidTr="002649B3">
        <w:trPr>
          <w:jc w:val="center"/>
        </w:trPr>
        <w:tc>
          <w:tcPr>
            <w:tcW w:w="4104" w:type="dxa"/>
            <w:tcBorders>
              <w:right w:val="dashSmallGap" w:sz="4" w:space="0" w:color="auto"/>
            </w:tcBorders>
          </w:tcPr>
          <w:p w14:paraId="5312769A" w14:textId="7497C9A0" w:rsidR="00E96956" w:rsidRDefault="00E96956" w:rsidP="002649B3">
            <w:pPr>
              <w:pStyle w:val="VBAILTBodyStrong"/>
              <w:spacing w:before="0" w:after="0" w:line="240" w:lineRule="auto"/>
              <w:rPr>
                <w:rFonts w:ascii="Arial" w:hAnsi="Arial"/>
                <w:color w:val="auto"/>
              </w:rPr>
            </w:pPr>
            <w:r w:rsidRPr="00DE5B9A">
              <w:rPr>
                <w:rFonts w:ascii="Arial" w:hAnsi="Arial"/>
                <w:color w:val="auto"/>
              </w:rPr>
              <w:t>CAATS Suspense Payments</w:t>
            </w:r>
            <w:r>
              <w:rPr>
                <w:rFonts w:ascii="Arial" w:hAnsi="Arial"/>
                <w:color w:val="auto"/>
              </w:rPr>
              <w:t>,</w:t>
            </w:r>
            <w:r w:rsidRPr="00DE5B9A">
              <w:rPr>
                <w:rFonts w:ascii="Arial" w:hAnsi="Arial"/>
                <w:color w:val="auto"/>
              </w:rPr>
              <w:t xml:space="preserve"> Cont.</w:t>
            </w:r>
          </w:p>
          <w:p w14:paraId="7E1EF56F" w14:textId="77777777" w:rsidR="00A52EDC" w:rsidRPr="00DE5B9A" w:rsidRDefault="00A52EDC" w:rsidP="002649B3">
            <w:pPr>
              <w:pStyle w:val="VBAILTBodyStrong"/>
              <w:spacing w:before="0" w:after="0" w:line="240" w:lineRule="auto"/>
              <w:rPr>
                <w:rFonts w:ascii="Arial" w:hAnsi="Arial"/>
                <w:color w:val="auto"/>
              </w:rPr>
            </w:pPr>
          </w:p>
          <w:p w14:paraId="325020B1" w14:textId="726A56FB" w:rsidR="00E96956" w:rsidRPr="00DE5B9A" w:rsidRDefault="00A52EDC" w:rsidP="002649B3">
            <w:pPr>
              <w:pStyle w:val="VBAILTBodyStrong"/>
              <w:spacing w:before="0" w:after="0" w:line="240" w:lineRule="auto"/>
              <w:rPr>
                <w:rFonts w:ascii="Arial" w:hAnsi="Arial"/>
                <w:b w:val="0"/>
                <w:color w:val="auto"/>
              </w:rPr>
            </w:pPr>
            <w:r>
              <w:rPr>
                <w:rFonts w:ascii="Arial" w:hAnsi="Arial"/>
                <w:b w:val="0"/>
                <w:color w:val="auto"/>
              </w:rPr>
              <w:t>Payments &gt; Suspense Payment</w:t>
            </w:r>
          </w:p>
        </w:tc>
        <w:tc>
          <w:tcPr>
            <w:tcW w:w="5976" w:type="dxa"/>
            <w:tcBorders>
              <w:left w:val="dashSmallGap" w:sz="4" w:space="0" w:color="auto"/>
            </w:tcBorders>
          </w:tcPr>
          <w:p w14:paraId="4702EE02"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Fonts w:ascii="Arial" w:hAnsi="Arial"/>
                <w:color w:val="auto"/>
              </w:rPr>
              <w:t>Slide</w:t>
            </w:r>
            <w:r w:rsidRPr="00DE5B9A">
              <w:rPr>
                <w:rStyle w:val="Strong"/>
                <w:rFonts w:ascii="Arial" w:hAnsi="Arial"/>
                <w:b w:val="0"/>
                <w:bCs w:val="0"/>
                <w:color w:val="auto"/>
              </w:rPr>
              <w:t xml:space="preserve"> </w:t>
            </w:r>
            <w:r w:rsidRPr="00DE5B9A">
              <w:rPr>
                <w:rStyle w:val="Strong"/>
                <w:rFonts w:ascii="Arial" w:hAnsi="Arial"/>
                <w:bCs w:val="0"/>
                <w:color w:val="auto"/>
              </w:rPr>
              <w:t>2</w:t>
            </w:r>
            <w:r>
              <w:rPr>
                <w:rStyle w:val="Strong"/>
                <w:rFonts w:ascii="Arial" w:hAnsi="Arial"/>
                <w:bCs w:val="0"/>
                <w:color w:val="auto"/>
              </w:rPr>
              <w:t>4</w:t>
            </w:r>
            <w:r w:rsidRPr="00DE5B9A">
              <w:rPr>
                <w:rStyle w:val="Strong"/>
                <w:rFonts w:ascii="Arial" w:hAnsi="Arial"/>
                <w:bCs w:val="0"/>
                <w:color w:val="auto"/>
              </w:rPr>
              <w:t xml:space="preserve">. </w:t>
            </w:r>
            <w:r w:rsidRPr="00DE5B9A">
              <w:rPr>
                <w:rStyle w:val="Strong"/>
                <w:rFonts w:ascii="Arial" w:hAnsi="Arial"/>
                <w:b w:val="0"/>
                <w:bCs w:val="0"/>
                <w:color w:val="auto"/>
              </w:rPr>
              <w:t>“CAATS Suspense Payments</w:t>
            </w:r>
            <w:r>
              <w:rPr>
                <w:rStyle w:val="Strong"/>
                <w:rFonts w:ascii="Arial" w:hAnsi="Arial"/>
                <w:b w:val="0"/>
                <w:bCs w:val="0"/>
                <w:color w:val="auto"/>
              </w:rPr>
              <w:t>,</w:t>
            </w:r>
            <w:r w:rsidRPr="00DE5B9A">
              <w:rPr>
                <w:rStyle w:val="Strong"/>
                <w:rFonts w:ascii="Arial" w:hAnsi="Arial"/>
                <w:b w:val="0"/>
                <w:bCs w:val="0"/>
                <w:color w:val="auto"/>
              </w:rPr>
              <w:t xml:space="preserve"> Cont.”</w:t>
            </w:r>
          </w:p>
          <w:p w14:paraId="5671960C" w14:textId="77777777" w:rsidR="00E96956" w:rsidRPr="00DE5B9A" w:rsidRDefault="00E96956" w:rsidP="002649B3">
            <w:pPr>
              <w:pStyle w:val="VBAILTBody"/>
              <w:spacing w:before="0" w:after="0" w:line="240" w:lineRule="auto"/>
              <w:rPr>
                <w:rStyle w:val="Strong"/>
                <w:rFonts w:ascii="Arial" w:hAnsi="Arial"/>
                <w:b w:val="0"/>
                <w:bCs w:val="0"/>
                <w:color w:val="auto"/>
              </w:rPr>
            </w:pPr>
          </w:p>
          <w:p w14:paraId="5E962399" w14:textId="77777777" w:rsidR="00E96956" w:rsidRPr="00DE5B9A" w:rsidRDefault="00E96956" w:rsidP="002649B3">
            <w:pPr>
              <w:pStyle w:val="VBAILTBody"/>
              <w:spacing w:before="0" w:after="0" w:line="240" w:lineRule="auto"/>
              <w:rPr>
                <w:rStyle w:val="Strong"/>
                <w:rFonts w:ascii="Arial" w:hAnsi="Arial"/>
                <w:bCs w:val="0"/>
                <w:color w:val="auto"/>
              </w:rPr>
            </w:pPr>
          </w:p>
        </w:tc>
      </w:tr>
      <w:tr w:rsidR="00E96956" w:rsidRPr="00DE5B9A" w14:paraId="0A3E8E10" w14:textId="77777777" w:rsidTr="002649B3">
        <w:trPr>
          <w:jc w:val="center"/>
        </w:trPr>
        <w:tc>
          <w:tcPr>
            <w:tcW w:w="4104" w:type="dxa"/>
            <w:tcBorders>
              <w:right w:val="dashSmallGap" w:sz="4" w:space="0" w:color="auto"/>
            </w:tcBorders>
          </w:tcPr>
          <w:p w14:paraId="014A50CC"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CAATS Suspense Payments</w:t>
            </w:r>
            <w:r>
              <w:rPr>
                <w:rFonts w:ascii="Arial" w:hAnsi="Arial"/>
                <w:color w:val="auto"/>
              </w:rPr>
              <w:t>,</w:t>
            </w:r>
            <w:r w:rsidRPr="00DE5B9A">
              <w:rPr>
                <w:rFonts w:ascii="Arial" w:hAnsi="Arial"/>
                <w:color w:val="auto"/>
              </w:rPr>
              <w:t xml:space="preserve"> Cont.</w:t>
            </w:r>
          </w:p>
          <w:p w14:paraId="1B0A46FA" w14:textId="77777777" w:rsidR="00E96956" w:rsidRPr="00DE5B9A" w:rsidRDefault="00E96956" w:rsidP="002649B3">
            <w:pPr>
              <w:pStyle w:val="VBAILTBodyStrong"/>
              <w:spacing w:before="0" w:after="0" w:line="240" w:lineRule="auto"/>
              <w:rPr>
                <w:rFonts w:ascii="Arial" w:hAnsi="Arial"/>
                <w:color w:val="auto"/>
              </w:rPr>
            </w:pPr>
          </w:p>
          <w:p w14:paraId="7451A662" w14:textId="0B813BAA" w:rsidR="00E96956" w:rsidRPr="00DE5B9A" w:rsidRDefault="00A52EDC" w:rsidP="002649B3">
            <w:pPr>
              <w:pStyle w:val="VBAILTBodyStrong"/>
              <w:spacing w:before="0" w:after="0" w:line="240" w:lineRule="auto"/>
              <w:rPr>
                <w:rFonts w:ascii="Arial" w:hAnsi="Arial"/>
                <w:color w:val="auto"/>
              </w:rPr>
            </w:pPr>
            <w:r>
              <w:rPr>
                <w:rFonts w:ascii="Arial" w:hAnsi="Arial"/>
                <w:b w:val="0"/>
                <w:color w:val="auto"/>
              </w:rPr>
              <w:t>Payments &gt; Suspense Payment</w:t>
            </w:r>
          </w:p>
        </w:tc>
        <w:tc>
          <w:tcPr>
            <w:tcW w:w="5976" w:type="dxa"/>
            <w:tcBorders>
              <w:left w:val="dashSmallGap" w:sz="4" w:space="0" w:color="auto"/>
            </w:tcBorders>
          </w:tcPr>
          <w:p w14:paraId="7B68E077"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Fonts w:ascii="Arial" w:hAnsi="Arial"/>
                <w:color w:val="auto"/>
              </w:rPr>
              <w:t>Slide</w:t>
            </w:r>
            <w:r w:rsidRPr="00DE5B9A">
              <w:rPr>
                <w:rStyle w:val="Strong"/>
                <w:rFonts w:ascii="Arial" w:hAnsi="Arial"/>
                <w:b w:val="0"/>
                <w:bCs w:val="0"/>
                <w:color w:val="auto"/>
              </w:rPr>
              <w:t xml:space="preserve"> </w:t>
            </w:r>
            <w:r w:rsidRPr="00DE5B9A">
              <w:rPr>
                <w:rStyle w:val="Strong"/>
                <w:rFonts w:ascii="Arial" w:hAnsi="Arial"/>
                <w:bCs w:val="0"/>
                <w:color w:val="auto"/>
              </w:rPr>
              <w:t>2</w:t>
            </w:r>
            <w:r>
              <w:rPr>
                <w:rStyle w:val="Strong"/>
                <w:rFonts w:ascii="Arial" w:hAnsi="Arial"/>
                <w:bCs w:val="0"/>
                <w:color w:val="auto"/>
              </w:rPr>
              <w:t>5</w:t>
            </w:r>
            <w:r w:rsidRPr="00DE5B9A">
              <w:rPr>
                <w:rStyle w:val="Strong"/>
                <w:rFonts w:ascii="Arial" w:hAnsi="Arial"/>
                <w:bCs w:val="0"/>
                <w:color w:val="auto"/>
              </w:rPr>
              <w:t xml:space="preserve">. </w:t>
            </w:r>
            <w:r w:rsidRPr="00DE5B9A">
              <w:rPr>
                <w:rStyle w:val="Strong"/>
                <w:rFonts w:ascii="Arial" w:hAnsi="Arial"/>
                <w:b w:val="0"/>
                <w:bCs w:val="0"/>
                <w:color w:val="auto"/>
              </w:rPr>
              <w:t>“CAATS Suspense Payments</w:t>
            </w:r>
            <w:r>
              <w:rPr>
                <w:rStyle w:val="Strong"/>
                <w:rFonts w:ascii="Arial" w:hAnsi="Arial"/>
                <w:b w:val="0"/>
                <w:bCs w:val="0"/>
                <w:color w:val="auto"/>
              </w:rPr>
              <w:t>,</w:t>
            </w:r>
            <w:r w:rsidRPr="00DE5B9A">
              <w:rPr>
                <w:rStyle w:val="Strong"/>
                <w:rFonts w:ascii="Arial" w:hAnsi="Arial"/>
                <w:b w:val="0"/>
                <w:bCs w:val="0"/>
                <w:color w:val="auto"/>
              </w:rPr>
              <w:t xml:space="preserve"> Cont.”</w:t>
            </w:r>
          </w:p>
          <w:p w14:paraId="01783C2E" w14:textId="77777777" w:rsidR="00E96956" w:rsidRPr="00DE5B9A" w:rsidRDefault="00E96956" w:rsidP="002649B3">
            <w:pPr>
              <w:pStyle w:val="VBAILTBody"/>
              <w:spacing w:before="0" w:after="0" w:line="240" w:lineRule="auto"/>
              <w:rPr>
                <w:rStyle w:val="Strong"/>
                <w:rFonts w:ascii="Arial" w:hAnsi="Arial"/>
                <w:b w:val="0"/>
                <w:bCs w:val="0"/>
                <w:color w:val="auto"/>
              </w:rPr>
            </w:pPr>
          </w:p>
          <w:p w14:paraId="7CA9696E" w14:textId="77777777" w:rsidR="00E96956" w:rsidRPr="00DE5B9A" w:rsidRDefault="00E96956" w:rsidP="002649B3">
            <w:pPr>
              <w:pStyle w:val="VBAILTBody"/>
              <w:spacing w:before="0" w:after="0" w:line="240" w:lineRule="auto"/>
              <w:rPr>
                <w:rStyle w:val="Strong"/>
                <w:rFonts w:ascii="Arial" w:hAnsi="Arial"/>
                <w:bCs w:val="0"/>
                <w:color w:val="auto"/>
              </w:rPr>
            </w:pPr>
          </w:p>
        </w:tc>
      </w:tr>
      <w:tr w:rsidR="00E96956" w:rsidRPr="00DE5B9A" w14:paraId="19ADB440" w14:textId="77777777" w:rsidTr="002649B3">
        <w:trPr>
          <w:jc w:val="center"/>
        </w:trPr>
        <w:tc>
          <w:tcPr>
            <w:tcW w:w="4104" w:type="dxa"/>
            <w:tcBorders>
              <w:right w:val="dashSmallGap" w:sz="4" w:space="0" w:color="auto"/>
            </w:tcBorders>
          </w:tcPr>
          <w:p w14:paraId="1CDCA673"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CAATS Suspense Payments</w:t>
            </w:r>
            <w:r>
              <w:rPr>
                <w:rFonts w:ascii="Arial" w:hAnsi="Arial"/>
                <w:color w:val="auto"/>
              </w:rPr>
              <w:t>,</w:t>
            </w:r>
            <w:r w:rsidRPr="00DE5B9A">
              <w:rPr>
                <w:rFonts w:ascii="Arial" w:hAnsi="Arial"/>
                <w:color w:val="auto"/>
              </w:rPr>
              <w:t xml:space="preserve"> Cont.</w:t>
            </w:r>
          </w:p>
          <w:p w14:paraId="57EA4AD0" w14:textId="77777777" w:rsidR="00E96956" w:rsidRPr="00DE5B9A" w:rsidRDefault="00E96956" w:rsidP="002649B3">
            <w:pPr>
              <w:pStyle w:val="VBAILTBodyStrong"/>
              <w:spacing w:before="0" w:after="0" w:line="240" w:lineRule="auto"/>
              <w:rPr>
                <w:rFonts w:ascii="Arial" w:hAnsi="Arial"/>
                <w:color w:val="auto"/>
              </w:rPr>
            </w:pPr>
          </w:p>
          <w:p w14:paraId="524500E0" w14:textId="77777777" w:rsidR="00E96956" w:rsidRPr="00DE5B9A" w:rsidRDefault="00E96956" w:rsidP="003D569C">
            <w:pPr>
              <w:pStyle w:val="VBAILTBodyStrong"/>
              <w:numPr>
                <w:ilvl w:val="0"/>
                <w:numId w:val="68"/>
              </w:numPr>
              <w:spacing w:before="0" w:after="0" w:line="240" w:lineRule="auto"/>
              <w:ind w:left="425"/>
              <w:rPr>
                <w:rFonts w:ascii="Arial" w:hAnsi="Arial"/>
                <w:b w:val="0"/>
                <w:color w:val="auto"/>
              </w:rPr>
            </w:pPr>
            <w:r w:rsidRPr="00DE5B9A">
              <w:rPr>
                <w:rFonts w:ascii="Arial" w:hAnsi="Arial"/>
                <w:b w:val="0"/>
                <w:color w:val="auto"/>
              </w:rPr>
              <w:lastRenderedPageBreak/>
              <w:t>All payments over $2,500.00 require secondary approval by AAD Management. Approvals are done in FMS.</w:t>
            </w:r>
          </w:p>
          <w:p w14:paraId="3C3F801F" w14:textId="77777777" w:rsidR="00E96956" w:rsidRPr="00DE5B9A" w:rsidRDefault="00E96956" w:rsidP="003D569C">
            <w:pPr>
              <w:pStyle w:val="VBAILTBodyStrong"/>
              <w:numPr>
                <w:ilvl w:val="0"/>
                <w:numId w:val="68"/>
              </w:numPr>
              <w:spacing w:before="0" w:after="0" w:line="240" w:lineRule="auto"/>
              <w:ind w:left="425"/>
              <w:rPr>
                <w:rFonts w:ascii="Arial" w:hAnsi="Arial"/>
                <w:b w:val="0"/>
                <w:color w:val="auto"/>
              </w:rPr>
            </w:pPr>
            <w:r w:rsidRPr="00DE5B9A">
              <w:rPr>
                <w:rFonts w:ascii="Arial" w:hAnsi="Arial"/>
                <w:b w:val="0"/>
                <w:color w:val="auto"/>
              </w:rPr>
              <w:t xml:space="preserve">In an effort to avoid unidentified payment inquiries, please </w:t>
            </w:r>
            <w:r w:rsidRPr="00DE5B9A">
              <w:rPr>
                <w:rFonts w:ascii="Arial" w:hAnsi="Arial"/>
                <w:b w:val="0"/>
                <w:color w:val="auto"/>
                <w:u w:val="single"/>
              </w:rPr>
              <w:t>DO NOT</w:t>
            </w:r>
            <w:r w:rsidRPr="00DE5B9A">
              <w:rPr>
                <w:rFonts w:ascii="Arial" w:hAnsi="Arial"/>
                <w:b w:val="0"/>
                <w:color w:val="auto"/>
              </w:rPr>
              <w:t xml:space="preserve"> use spaces or special characters in the invoice field as this causes the field to be truncated and will not be visible to the vendor.</w:t>
            </w:r>
          </w:p>
        </w:tc>
        <w:tc>
          <w:tcPr>
            <w:tcW w:w="5976" w:type="dxa"/>
            <w:tcBorders>
              <w:left w:val="dashSmallGap" w:sz="4" w:space="0" w:color="auto"/>
            </w:tcBorders>
          </w:tcPr>
          <w:p w14:paraId="6B22EA91"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Style w:val="Strong"/>
                <w:rFonts w:ascii="Arial" w:hAnsi="Arial"/>
                <w:b w:val="0"/>
                <w:bCs w:val="0"/>
                <w:color w:val="auto"/>
              </w:rPr>
              <w:lastRenderedPageBreak/>
              <w:t xml:space="preserve">Slide </w:t>
            </w:r>
            <w:r w:rsidRPr="00DE5B9A">
              <w:rPr>
                <w:rStyle w:val="Strong"/>
                <w:rFonts w:ascii="Arial" w:hAnsi="Arial"/>
                <w:bCs w:val="0"/>
                <w:color w:val="auto"/>
              </w:rPr>
              <w:t>2</w:t>
            </w:r>
            <w:r>
              <w:rPr>
                <w:rStyle w:val="Strong"/>
                <w:rFonts w:ascii="Arial" w:hAnsi="Arial"/>
                <w:bCs w:val="0"/>
                <w:color w:val="auto"/>
              </w:rPr>
              <w:t>6</w:t>
            </w:r>
            <w:r w:rsidRPr="00DE5B9A">
              <w:rPr>
                <w:rStyle w:val="Strong"/>
                <w:rFonts w:ascii="Arial" w:hAnsi="Arial"/>
                <w:bCs w:val="0"/>
                <w:color w:val="auto"/>
              </w:rPr>
              <w:t xml:space="preserve">. </w:t>
            </w:r>
            <w:r w:rsidRPr="00DE5B9A">
              <w:rPr>
                <w:rStyle w:val="Strong"/>
                <w:rFonts w:ascii="Arial" w:hAnsi="Arial"/>
                <w:b w:val="0"/>
                <w:bCs w:val="0"/>
                <w:color w:val="auto"/>
              </w:rPr>
              <w:t>“CAATS Suspense Payments</w:t>
            </w:r>
            <w:r>
              <w:rPr>
                <w:rStyle w:val="Strong"/>
                <w:rFonts w:ascii="Arial" w:hAnsi="Arial"/>
                <w:b w:val="0"/>
                <w:bCs w:val="0"/>
                <w:color w:val="auto"/>
              </w:rPr>
              <w:t>,</w:t>
            </w:r>
            <w:r w:rsidRPr="00DE5B9A">
              <w:rPr>
                <w:rStyle w:val="Strong"/>
                <w:rFonts w:ascii="Arial" w:hAnsi="Arial"/>
                <w:b w:val="0"/>
                <w:bCs w:val="0"/>
                <w:color w:val="auto"/>
              </w:rPr>
              <w:t xml:space="preserve"> Cont.”</w:t>
            </w:r>
          </w:p>
          <w:p w14:paraId="358DBD8E" w14:textId="77777777" w:rsidR="00E96956" w:rsidRPr="00DE5B9A" w:rsidRDefault="00E96956" w:rsidP="002649B3">
            <w:pPr>
              <w:pStyle w:val="VBAILTBody"/>
              <w:spacing w:before="0" w:after="0" w:line="240" w:lineRule="auto"/>
              <w:rPr>
                <w:rStyle w:val="Strong"/>
                <w:rFonts w:ascii="Arial" w:hAnsi="Arial"/>
                <w:bCs w:val="0"/>
                <w:color w:val="auto"/>
              </w:rPr>
            </w:pPr>
          </w:p>
        </w:tc>
      </w:tr>
      <w:tr w:rsidR="00E96956" w:rsidRPr="00DE5B9A" w14:paraId="55884FF0" w14:textId="77777777" w:rsidTr="002649B3">
        <w:trPr>
          <w:jc w:val="center"/>
        </w:trPr>
        <w:tc>
          <w:tcPr>
            <w:tcW w:w="4104" w:type="dxa"/>
            <w:tcBorders>
              <w:right w:val="dashSmallGap" w:sz="4" w:space="0" w:color="auto"/>
            </w:tcBorders>
          </w:tcPr>
          <w:p w14:paraId="37E8AF8D"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Poll Question</w:t>
            </w:r>
          </w:p>
          <w:p w14:paraId="74A385D1" w14:textId="77777777" w:rsidR="00E96956" w:rsidRPr="00DE5B9A" w:rsidRDefault="00E96956" w:rsidP="002649B3">
            <w:pPr>
              <w:pStyle w:val="VBAILTBodyStrong"/>
              <w:spacing w:before="0" w:after="0" w:line="240" w:lineRule="auto"/>
              <w:rPr>
                <w:rFonts w:ascii="Arial" w:hAnsi="Arial"/>
                <w:color w:val="auto"/>
              </w:rPr>
            </w:pPr>
          </w:p>
          <w:p w14:paraId="40519BB6" w14:textId="77777777" w:rsidR="00E96956" w:rsidRDefault="00E96956" w:rsidP="002649B3">
            <w:pPr>
              <w:pStyle w:val="VBAILTBodyStrong"/>
              <w:spacing w:before="0" w:after="0" w:line="240" w:lineRule="auto"/>
              <w:rPr>
                <w:rFonts w:ascii="Arial" w:hAnsi="Arial"/>
                <w:b w:val="0"/>
                <w:color w:val="auto"/>
              </w:rPr>
            </w:pPr>
            <w:r>
              <w:rPr>
                <w:rFonts w:ascii="Arial" w:hAnsi="Arial"/>
                <w:b w:val="0"/>
                <w:color w:val="auto"/>
              </w:rPr>
              <w:t>Which fund allows you to make V</w:t>
            </w:r>
            <w:r w:rsidRPr="0031237F">
              <w:rPr>
                <w:rFonts w:ascii="Arial" w:hAnsi="Arial"/>
                <w:b w:val="0"/>
                <w:color w:val="auto"/>
              </w:rPr>
              <w:t>eteran Payments from</w:t>
            </w:r>
            <w:r>
              <w:rPr>
                <w:rFonts w:ascii="Arial" w:hAnsi="Arial"/>
                <w:b w:val="0"/>
                <w:color w:val="auto"/>
              </w:rPr>
              <w:t xml:space="preserve">? </w:t>
            </w:r>
          </w:p>
          <w:p w14:paraId="15CF6777" w14:textId="77777777" w:rsidR="00E96956" w:rsidRDefault="00E96956" w:rsidP="002649B3">
            <w:pPr>
              <w:pStyle w:val="VBAILTBodyStrong"/>
              <w:spacing w:before="0" w:after="0" w:line="240" w:lineRule="auto"/>
              <w:rPr>
                <w:rFonts w:ascii="Arial" w:hAnsi="Arial"/>
                <w:b w:val="0"/>
                <w:color w:val="auto"/>
              </w:rPr>
            </w:pPr>
          </w:p>
          <w:p w14:paraId="50C10B9C" w14:textId="77777777" w:rsidR="00E96956" w:rsidRDefault="00E96956" w:rsidP="003D569C">
            <w:pPr>
              <w:pStyle w:val="VBAILTBodyStrong"/>
              <w:numPr>
                <w:ilvl w:val="0"/>
                <w:numId w:val="84"/>
              </w:numPr>
              <w:spacing w:before="0" w:after="0" w:line="240" w:lineRule="auto"/>
              <w:rPr>
                <w:rFonts w:ascii="Arial" w:hAnsi="Arial"/>
                <w:b w:val="0"/>
                <w:color w:val="auto"/>
              </w:rPr>
            </w:pPr>
            <w:r>
              <w:rPr>
                <w:rFonts w:ascii="Arial" w:hAnsi="Arial"/>
                <w:b w:val="0"/>
                <w:color w:val="auto"/>
              </w:rPr>
              <w:t>3875 – Suspense Account</w:t>
            </w:r>
          </w:p>
          <w:p w14:paraId="18E72F2C" w14:textId="77777777" w:rsidR="00E96956" w:rsidRDefault="00E96956" w:rsidP="003D569C">
            <w:pPr>
              <w:pStyle w:val="VBAILTBodyStrong"/>
              <w:numPr>
                <w:ilvl w:val="0"/>
                <w:numId w:val="84"/>
              </w:numPr>
              <w:spacing w:before="0" w:after="0" w:line="240" w:lineRule="auto"/>
              <w:rPr>
                <w:rFonts w:ascii="Arial" w:hAnsi="Arial"/>
                <w:b w:val="0"/>
                <w:color w:val="auto"/>
              </w:rPr>
            </w:pPr>
            <w:r>
              <w:rPr>
                <w:rFonts w:ascii="Arial" w:hAnsi="Arial"/>
                <w:b w:val="0"/>
                <w:color w:val="auto"/>
              </w:rPr>
              <w:t>6278 – All Other Payroll Withholdings</w:t>
            </w:r>
          </w:p>
          <w:p w14:paraId="78097A1B" w14:textId="77777777" w:rsidR="00E96956" w:rsidRDefault="00E96956" w:rsidP="003D569C">
            <w:pPr>
              <w:pStyle w:val="VBAILTBodyStrong"/>
              <w:numPr>
                <w:ilvl w:val="0"/>
                <w:numId w:val="84"/>
              </w:numPr>
              <w:spacing w:before="0" w:after="0" w:line="240" w:lineRule="auto"/>
              <w:rPr>
                <w:rFonts w:ascii="Arial" w:hAnsi="Arial"/>
                <w:b w:val="0"/>
                <w:color w:val="auto"/>
              </w:rPr>
            </w:pPr>
            <w:r>
              <w:rPr>
                <w:rFonts w:ascii="Arial" w:hAnsi="Arial"/>
                <w:b w:val="0"/>
                <w:color w:val="auto"/>
              </w:rPr>
              <w:t>6279 – Deduction Veterans Benefits</w:t>
            </w:r>
          </w:p>
          <w:p w14:paraId="1E9E56D2" w14:textId="77777777" w:rsidR="00E96956" w:rsidRPr="00277B64" w:rsidRDefault="00E96956" w:rsidP="003D569C">
            <w:pPr>
              <w:pStyle w:val="VBAILTBodyStrong"/>
              <w:numPr>
                <w:ilvl w:val="0"/>
                <w:numId w:val="84"/>
              </w:numPr>
              <w:spacing w:before="0" w:after="0" w:line="240" w:lineRule="auto"/>
              <w:rPr>
                <w:rFonts w:ascii="Arial" w:hAnsi="Arial"/>
                <w:b w:val="0"/>
                <w:color w:val="auto"/>
              </w:rPr>
            </w:pPr>
            <w:r w:rsidRPr="00493243">
              <w:rPr>
                <w:rFonts w:ascii="Arial" w:hAnsi="Arial"/>
                <w:b w:val="0"/>
                <w:color w:val="auto"/>
              </w:rPr>
              <w:t>6501E – Escrow Adaptive Housing Grant</w:t>
            </w:r>
            <w:r>
              <w:rPr>
                <w:rFonts w:ascii="Arial" w:hAnsi="Arial"/>
                <w:b w:val="0"/>
                <w:color w:val="auto"/>
              </w:rPr>
              <w:t>s</w:t>
            </w:r>
          </w:p>
        </w:tc>
        <w:tc>
          <w:tcPr>
            <w:tcW w:w="5976" w:type="dxa"/>
            <w:tcBorders>
              <w:left w:val="dashSmallGap" w:sz="4" w:space="0" w:color="auto"/>
            </w:tcBorders>
          </w:tcPr>
          <w:p w14:paraId="3B757741" w14:textId="77777777" w:rsidR="00E96956" w:rsidRPr="00DE5B9A" w:rsidRDefault="00E96956" w:rsidP="002649B3">
            <w:pPr>
              <w:pStyle w:val="VBAILTBody"/>
              <w:spacing w:before="0" w:after="0" w:line="240" w:lineRule="auto"/>
              <w:rPr>
                <w:rStyle w:val="Strong"/>
                <w:rFonts w:ascii="Arial" w:hAnsi="Arial"/>
                <w:b w:val="0"/>
                <w:bCs w:val="0"/>
                <w:color w:val="auto"/>
              </w:rPr>
            </w:pPr>
            <w:r>
              <w:rPr>
                <w:rStyle w:val="Strong"/>
                <w:rFonts w:ascii="Arial" w:hAnsi="Arial"/>
                <w:b w:val="0"/>
                <w:bCs w:val="0"/>
                <w:color w:val="auto"/>
              </w:rPr>
              <w:t>Slide</w:t>
            </w:r>
            <w:r w:rsidRPr="00DE5B9A">
              <w:rPr>
                <w:rStyle w:val="Strong"/>
                <w:rFonts w:ascii="Arial" w:hAnsi="Arial"/>
                <w:b w:val="0"/>
                <w:bCs w:val="0"/>
                <w:color w:val="auto"/>
              </w:rPr>
              <w:t xml:space="preserve"> </w:t>
            </w:r>
            <w:r w:rsidRPr="00DE5B9A">
              <w:rPr>
                <w:rStyle w:val="Strong"/>
                <w:rFonts w:ascii="Arial" w:hAnsi="Arial"/>
                <w:bCs w:val="0"/>
                <w:color w:val="auto"/>
              </w:rPr>
              <w:t>2</w:t>
            </w:r>
            <w:r>
              <w:rPr>
                <w:rStyle w:val="Strong"/>
                <w:rFonts w:ascii="Arial" w:hAnsi="Arial"/>
                <w:bCs w:val="0"/>
                <w:color w:val="auto"/>
              </w:rPr>
              <w:t>7</w:t>
            </w:r>
            <w:r w:rsidRPr="00DE5B9A">
              <w:rPr>
                <w:rStyle w:val="Strong"/>
                <w:rFonts w:ascii="Arial" w:hAnsi="Arial"/>
                <w:bCs w:val="0"/>
                <w:color w:val="auto"/>
              </w:rPr>
              <w:t xml:space="preserve">. </w:t>
            </w:r>
            <w:r w:rsidRPr="00DE5B9A">
              <w:rPr>
                <w:rStyle w:val="Strong"/>
                <w:rFonts w:ascii="Arial" w:hAnsi="Arial"/>
                <w:b w:val="0"/>
                <w:bCs w:val="0"/>
                <w:color w:val="auto"/>
              </w:rPr>
              <w:t>“Poll Question</w:t>
            </w:r>
            <w:r>
              <w:rPr>
                <w:rStyle w:val="Strong"/>
                <w:rFonts w:ascii="Arial" w:hAnsi="Arial"/>
                <w:b w:val="0"/>
                <w:bCs w:val="0"/>
                <w:color w:val="auto"/>
              </w:rPr>
              <w:t>”</w:t>
            </w:r>
          </w:p>
          <w:p w14:paraId="246CBE99" w14:textId="77777777" w:rsidR="00E96956" w:rsidRDefault="00E96956" w:rsidP="002649B3">
            <w:pPr>
              <w:pStyle w:val="VBAILTBody"/>
              <w:spacing w:before="0" w:after="0" w:line="240" w:lineRule="auto"/>
              <w:rPr>
                <w:rStyle w:val="Strong"/>
                <w:rFonts w:ascii="Arial" w:hAnsi="Arial"/>
                <w:b w:val="0"/>
                <w:bCs w:val="0"/>
                <w:color w:val="auto"/>
              </w:rPr>
            </w:pPr>
          </w:p>
          <w:p w14:paraId="7AD8C015" w14:textId="77777777" w:rsidR="00E96956" w:rsidRDefault="00E96956" w:rsidP="002649B3">
            <w:pPr>
              <w:pStyle w:val="VBAILTBody"/>
              <w:spacing w:before="0" w:after="0" w:line="240" w:lineRule="auto"/>
              <w:rPr>
                <w:rFonts w:ascii="Arial" w:hAnsi="Arial"/>
                <w:b/>
              </w:rPr>
            </w:pPr>
            <w:r>
              <w:rPr>
                <w:rFonts w:ascii="Arial" w:hAnsi="Arial"/>
                <w:b/>
              </w:rPr>
              <w:t>Directions:</w:t>
            </w:r>
          </w:p>
          <w:p w14:paraId="684DD0ED" w14:textId="77777777" w:rsidR="00E96956" w:rsidRPr="00212E3D" w:rsidRDefault="00E96956" w:rsidP="003D569C">
            <w:pPr>
              <w:pStyle w:val="VBAILTBody"/>
              <w:numPr>
                <w:ilvl w:val="0"/>
                <w:numId w:val="85"/>
              </w:numPr>
              <w:spacing w:before="0" w:after="0" w:line="259" w:lineRule="auto"/>
            </w:pPr>
            <w:r w:rsidRPr="008D5310">
              <w:rPr>
                <w:rFonts w:ascii="Arial" w:hAnsi="Arial"/>
              </w:rPr>
              <w:t xml:space="preserve">Read the </w:t>
            </w:r>
            <w:r>
              <w:rPr>
                <w:rFonts w:ascii="Arial" w:hAnsi="Arial"/>
              </w:rPr>
              <w:t xml:space="preserve">question </w:t>
            </w:r>
            <w:r w:rsidRPr="008D5310">
              <w:rPr>
                <w:rFonts w:ascii="Arial" w:hAnsi="Arial"/>
              </w:rPr>
              <w:t>provided</w:t>
            </w:r>
            <w:r>
              <w:rPr>
                <w:rFonts w:ascii="Arial" w:hAnsi="Arial"/>
              </w:rPr>
              <w:t xml:space="preserve">. </w:t>
            </w:r>
          </w:p>
          <w:p w14:paraId="0C54F223" w14:textId="77777777" w:rsidR="00E96956" w:rsidRPr="006F6299" w:rsidRDefault="00E96956" w:rsidP="003D569C">
            <w:pPr>
              <w:pStyle w:val="VBAILTBody"/>
              <w:numPr>
                <w:ilvl w:val="0"/>
                <w:numId w:val="85"/>
              </w:numPr>
              <w:spacing w:before="0" w:after="0" w:line="259" w:lineRule="auto"/>
            </w:pPr>
            <w:r>
              <w:rPr>
                <w:rFonts w:ascii="Arial" w:hAnsi="Arial"/>
              </w:rPr>
              <w:t>Select the checkbox next to the correct answer.</w:t>
            </w:r>
          </w:p>
          <w:p w14:paraId="31D9DA9E" w14:textId="77777777" w:rsidR="00E96956" w:rsidRDefault="00E96956" w:rsidP="002649B3">
            <w:pPr>
              <w:pStyle w:val="VBAILTBody"/>
              <w:spacing w:before="0" w:after="0" w:line="259" w:lineRule="auto"/>
              <w:ind w:left="360"/>
            </w:pPr>
          </w:p>
          <w:p w14:paraId="0DA4B831"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A. 3875 – Suspense Account</w:t>
            </w:r>
          </w:p>
          <w:p w14:paraId="033AECA6" w14:textId="77777777" w:rsidR="00E96956" w:rsidRPr="00D4399D" w:rsidRDefault="00E96956" w:rsidP="002649B3">
            <w:pPr>
              <w:pStyle w:val="VBAILTBody"/>
              <w:spacing w:before="0" w:after="0" w:line="240" w:lineRule="auto"/>
            </w:pPr>
          </w:p>
          <w:p w14:paraId="06953C4E" w14:textId="77777777" w:rsidR="00E96956"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B. 6278 – All Other Payroll Withholdings</w:t>
            </w:r>
          </w:p>
          <w:p w14:paraId="26371EF5" w14:textId="77777777" w:rsidR="00E96956" w:rsidRDefault="00E96956" w:rsidP="002649B3"/>
          <w:p w14:paraId="2BAB6454"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C. 6279 – Deduction Veterans Benefits</w:t>
            </w:r>
          </w:p>
          <w:p w14:paraId="6934B21B" w14:textId="77777777" w:rsidR="00E96956" w:rsidRPr="00D4399D" w:rsidRDefault="00E96956" w:rsidP="002649B3">
            <w:pPr>
              <w:pStyle w:val="VBAILTBody"/>
              <w:spacing w:before="0" w:after="0" w:line="240" w:lineRule="auto"/>
            </w:pPr>
          </w:p>
          <w:p w14:paraId="25A1B839" w14:textId="77777777" w:rsidR="00E96956" w:rsidRPr="00D4399D"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D. 6501E – Escrow Adaptive Housing Grants</w:t>
            </w:r>
          </w:p>
          <w:p w14:paraId="48252EFC" w14:textId="77777777" w:rsidR="00E96956" w:rsidRPr="00DE5B9A" w:rsidRDefault="00E96956" w:rsidP="002649B3">
            <w:pPr>
              <w:pStyle w:val="VBAILTBody"/>
              <w:spacing w:before="0" w:after="0" w:line="240" w:lineRule="auto"/>
              <w:rPr>
                <w:rStyle w:val="Strong"/>
                <w:rFonts w:ascii="Arial" w:hAnsi="Arial"/>
                <w:b w:val="0"/>
                <w:bCs w:val="0"/>
                <w:color w:val="auto"/>
              </w:rPr>
            </w:pPr>
          </w:p>
        </w:tc>
      </w:tr>
      <w:tr w:rsidR="00E96956" w:rsidRPr="00DE5B9A" w14:paraId="003B0951" w14:textId="77777777" w:rsidTr="002649B3">
        <w:trPr>
          <w:jc w:val="center"/>
        </w:trPr>
        <w:tc>
          <w:tcPr>
            <w:tcW w:w="4104" w:type="dxa"/>
            <w:tcBorders>
              <w:right w:val="dashSmallGap" w:sz="4" w:space="0" w:color="auto"/>
            </w:tcBorders>
          </w:tcPr>
          <w:p w14:paraId="696F9495"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Poll Question</w:t>
            </w:r>
          </w:p>
          <w:p w14:paraId="78A415A1" w14:textId="77777777" w:rsidR="00E96956" w:rsidRPr="00DE5B9A" w:rsidRDefault="00E96956" w:rsidP="002649B3">
            <w:pPr>
              <w:pStyle w:val="VBAILTBodyStrong"/>
              <w:spacing w:before="0" w:after="0" w:line="240" w:lineRule="auto"/>
              <w:rPr>
                <w:rFonts w:ascii="Arial" w:hAnsi="Arial"/>
                <w:color w:val="auto"/>
              </w:rPr>
            </w:pPr>
          </w:p>
          <w:p w14:paraId="49DECB35" w14:textId="77777777" w:rsidR="00E96956" w:rsidRDefault="00E96956" w:rsidP="002649B3">
            <w:pPr>
              <w:pStyle w:val="VBAILTBodyStrong"/>
              <w:spacing w:before="0" w:after="0" w:line="240" w:lineRule="auto"/>
              <w:rPr>
                <w:rFonts w:ascii="Arial" w:hAnsi="Arial"/>
                <w:b w:val="0"/>
                <w:color w:val="auto"/>
              </w:rPr>
            </w:pPr>
            <w:r>
              <w:rPr>
                <w:rFonts w:ascii="Arial" w:hAnsi="Arial"/>
                <w:b w:val="0"/>
                <w:color w:val="auto"/>
              </w:rPr>
              <w:t>When creating and entering invoice numbers in the invoice field of suspense payments, you s</w:t>
            </w:r>
            <w:r w:rsidRPr="0031237F">
              <w:rPr>
                <w:rFonts w:ascii="Arial" w:hAnsi="Arial"/>
                <w:b w:val="0"/>
                <w:color w:val="auto"/>
              </w:rPr>
              <w:t xml:space="preserve">hould </w:t>
            </w:r>
            <w:r>
              <w:rPr>
                <w:rFonts w:ascii="Arial" w:hAnsi="Arial"/>
                <w:b w:val="0"/>
                <w:color w:val="auto"/>
              </w:rPr>
              <w:t xml:space="preserve">only </w:t>
            </w:r>
            <w:r w:rsidRPr="0031237F">
              <w:rPr>
                <w:rFonts w:ascii="Arial" w:hAnsi="Arial"/>
                <w:b w:val="0"/>
                <w:color w:val="auto"/>
              </w:rPr>
              <w:t xml:space="preserve">use </w:t>
            </w:r>
            <w:r>
              <w:rPr>
                <w:rFonts w:ascii="Arial" w:hAnsi="Arial"/>
                <w:b w:val="0"/>
                <w:color w:val="auto"/>
              </w:rPr>
              <w:t xml:space="preserve">_________. </w:t>
            </w:r>
          </w:p>
          <w:p w14:paraId="032684B4" w14:textId="77777777" w:rsidR="00E96956" w:rsidRDefault="00E96956" w:rsidP="002649B3">
            <w:pPr>
              <w:pStyle w:val="VBAILTBodyStrong"/>
              <w:spacing w:before="0" w:after="0" w:line="240" w:lineRule="auto"/>
              <w:rPr>
                <w:rFonts w:ascii="Arial" w:hAnsi="Arial"/>
                <w:b w:val="0"/>
                <w:color w:val="auto"/>
              </w:rPr>
            </w:pPr>
          </w:p>
          <w:p w14:paraId="77BD95B3" w14:textId="77777777" w:rsidR="00E96956" w:rsidRDefault="00E96956" w:rsidP="003D569C">
            <w:pPr>
              <w:pStyle w:val="VBAILTBodyStrong"/>
              <w:numPr>
                <w:ilvl w:val="0"/>
                <w:numId w:val="86"/>
              </w:numPr>
              <w:spacing w:before="0" w:after="0" w:line="240" w:lineRule="auto"/>
              <w:rPr>
                <w:rFonts w:ascii="Arial" w:hAnsi="Arial"/>
                <w:b w:val="0"/>
                <w:color w:val="auto"/>
              </w:rPr>
            </w:pPr>
            <w:r>
              <w:rPr>
                <w:rFonts w:ascii="Arial" w:hAnsi="Arial"/>
                <w:b w:val="0"/>
                <w:color w:val="auto"/>
              </w:rPr>
              <w:t>Numbers</w:t>
            </w:r>
          </w:p>
          <w:p w14:paraId="3F24E998" w14:textId="77777777" w:rsidR="00E96956" w:rsidRDefault="00E96956" w:rsidP="003D569C">
            <w:pPr>
              <w:pStyle w:val="VBAILTBodyStrong"/>
              <w:numPr>
                <w:ilvl w:val="0"/>
                <w:numId w:val="86"/>
              </w:numPr>
              <w:spacing w:before="0" w:after="0" w:line="240" w:lineRule="auto"/>
              <w:rPr>
                <w:rFonts w:ascii="Arial" w:hAnsi="Arial"/>
                <w:b w:val="0"/>
                <w:color w:val="auto"/>
              </w:rPr>
            </w:pPr>
            <w:r>
              <w:rPr>
                <w:rFonts w:ascii="Arial" w:hAnsi="Arial"/>
                <w:b w:val="0"/>
                <w:color w:val="auto"/>
              </w:rPr>
              <w:t>Numbers and Letters</w:t>
            </w:r>
          </w:p>
          <w:p w14:paraId="0622367A" w14:textId="77777777" w:rsidR="00E96956" w:rsidRDefault="00E96956" w:rsidP="003D569C">
            <w:pPr>
              <w:pStyle w:val="VBAILTBodyStrong"/>
              <w:numPr>
                <w:ilvl w:val="0"/>
                <w:numId w:val="86"/>
              </w:numPr>
              <w:spacing w:before="0" w:after="0" w:line="240" w:lineRule="auto"/>
              <w:rPr>
                <w:rFonts w:ascii="Arial" w:hAnsi="Arial"/>
                <w:b w:val="0"/>
                <w:color w:val="auto"/>
              </w:rPr>
            </w:pPr>
            <w:r>
              <w:rPr>
                <w:rFonts w:ascii="Arial" w:hAnsi="Arial"/>
                <w:b w:val="0"/>
                <w:color w:val="auto"/>
              </w:rPr>
              <w:t>S</w:t>
            </w:r>
            <w:r w:rsidRPr="0031237F">
              <w:rPr>
                <w:rFonts w:ascii="Arial" w:hAnsi="Arial"/>
                <w:b w:val="0"/>
                <w:color w:val="auto"/>
              </w:rPr>
              <w:t xml:space="preserve">paces and </w:t>
            </w:r>
            <w:r>
              <w:rPr>
                <w:rFonts w:ascii="Arial" w:hAnsi="Arial"/>
                <w:b w:val="0"/>
                <w:color w:val="auto"/>
              </w:rPr>
              <w:t>S</w:t>
            </w:r>
            <w:r w:rsidRPr="0031237F">
              <w:rPr>
                <w:rFonts w:ascii="Arial" w:hAnsi="Arial"/>
                <w:b w:val="0"/>
                <w:color w:val="auto"/>
              </w:rPr>
              <w:t xml:space="preserve">pecial </w:t>
            </w:r>
            <w:r>
              <w:rPr>
                <w:rFonts w:ascii="Arial" w:hAnsi="Arial"/>
                <w:b w:val="0"/>
                <w:color w:val="auto"/>
              </w:rPr>
              <w:t>C</w:t>
            </w:r>
            <w:r w:rsidRPr="0031237F">
              <w:rPr>
                <w:rFonts w:ascii="Arial" w:hAnsi="Arial"/>
                <w:b w:val="0"/>
                <w:color w:val="auto"/>
              </w:rPr>
              <w:t>haracters</w:t>
            </w:r>
          </w:p>
          <w:p w14:paraId="69909A05" w14:textId="77777777" w:rsidR="00E96956" w:rsidRDefault="00E96956" w:rsidP="003D569C">
            <w:pPr>
              <w:pStyle w:val="VBAILTBodyStrong"/>
              <w:numPr>
                <w:ilvl w:val="0"/>
                <w:numId w:val="86"/>
              </w:numPr>
              <w:spacing w:before="0" w:after="0" w:line="240" w:lineRule="auto"/>
              <w:rPr>
                <w:rFonts w:ascii="Arial" w:hAnsi="Arial"/>
                <w:b w:val="0"/>
                <w:color w:val="auto"/>
              </w:rPr>
            </w:pPr>
            <w:r>
              <w:rPr>
                <w:rFonts w:ascii="Arial" w:hAnsi="Arial"/>
                <w:b w:val="0"/>
                <w:color w:val="auto"/>
              </w:rPr>
              <w:t>Numbers and Special Characters</w:t>
            </w:r>
          </w:p>
          <w:p w14:paraId="6B719864" w14:textId="77777777" w:rsidR="00E96956" w:rsidRDefault="00E96956" w:rsidP="003D569C">
            <w:pPr>
              <w:pStyle w:val="VBAILTBodyStrong"/>
              <w:numPr>
                <w:ilvl w:val="0"/>
                <w:numId w:val="86"/>
              </w:numPr>
              <w:spacing w:before="0" w:after="0" w:line="240" w:lineRule="auto"/>
              <w:rPr>
                <w:rFonts w:ascii="Arial" w:hAnsi="Arial"/>
                <w:b w:val="0"/>
                <w:color w:val="auto"/>
              </w:rPr>
            </w:pPr>
            <w:r w:rsidRPr="00C85504">
              <w:rPr>
                <w:rFonts w:ascii="Arial" w:hAnsi="Arial"/>
                <w:b w:val="0"/>
                <w:color w:val="auto"/>
              </w:rPr>
              <w:t>None of the Above</w:t>
            </w:r>
          </w:p>
          <w:p w14:paraId="7FF027B7" w14:textId="77777777" w:rsidR="00E96956" w:rsidRPr="00C85504" w:rsidRDefault="00E96956" w:rsidP="002649B3">
            <w:pPr>
              <w:pStyle w:val="VBAILTBodyStrong"/>
              <w:spacing w:before="0" w:after="0" w:line="240" w:lineRule="auto"/>
              <w:ind w:left="720"/>
              <w:rPr>
                <w:rFonts w:ascii="Arial" w:hAnsi="Arial"/>
                <w:b w:val="0"/>
                <w:color w:val="auto"/>
              </w:rPr>
            </w:pPr>
          </w:p>
        </w:tc>
        <w:tc>
          <w:tcPr>
            <w:tcW w:w="5976" w:type="dxa"/>
            <w:tcBorders>
              <w:left w:val="dashSmallGap" w:sz="4" w:space="0" w:color="auto"/>
            </w:tcBorders>
          </w:tcPr>
          <w:p w14:paraId="3B308D32"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Style w:val="Strong"/>
                <w:rFonts w:ascii="Arial" w:hAnsi="Arial"/>
                <w:b w:val="0"/>
                <w:bCs w:val="0"/>
                <w:color w:val="auto"/>
              </w:rPr>
              <w:t xml:space="preserve">Poll </w:t>
            </w:r>
            <w:r w:rsidRPr="00DE5B9A">
              <w:rPr>
                <w:rStyle w:val="Strong"/>
                <w:rFonts w:ascii="Arial" w:hAnsi="Arial"/>
                <w:bCs w:val="0"/>
                <w:color w:val="auto"/>
              </w:rPr>
              <w:t>2</w:t>
            </w:r>
            <w:r>
              <w:rPr>
                <w:rStyle w:val="Strong"/>
                <w:rFonts w:ascii="Arial" w:hAnsi="Arial"/>
                <w:bCs w:val="0"/>
                <w:color w:val="auto"/>
              </w:rPr>
              <w:t>8</w:t>
            </w:r>
            <w:r w:rsidRPr="00DE5B9A">
              <w:rPr>
                <w:rStyle w:val="Strong"/>
                <w:rFonts w:ascii="Arial" w:hAnsi="Arial"/>
                <w:bCs w:val="0"/>
                <w:color w:val="auto"/>
              </w:rPr>
              <w:t xml:space="preserve">. </w:t>
            </w:r>
            <w:r w:rsidRPr="00DE5B9A">
              <w:rPr>
                <w:rStyle w:val="Strong"/>
                <w:rFonts w:ascii="Arial" w:hAnsi="Arial"/>
                <w:b w:val="0"/>
                <w:bCs w:val="0"/>
                <w:color w:val="auto"/>
              </w:rPr>
              <w:t>“Poll Question”</w:t>
            </w:r>
          </w:p>
          <w:p w14:paraId="50A5786D" w14:textId="77777777" w:rsidR="00E96956" w:rsidRDefault="00E96956" w:rsidP="002649B3">
            <w:pPr>
              <w:pStyle w:val="VBAILTBody"/>
              <w:spacing w:before="0" w:after="0" w:line="240" w:lineRule="auto"/>
              <w:rPr>
                <w:rStyle w:val="Strong"/>
                <w:rFonts w:ascii="Arial" w:hAnsi="Arial"/>
                <w:bCs w:val="0"/>
                <w:color w:val="auto"/>
              </w:rPr>
            </w:pPr>
          </w:p>
          <w:p w14:paraId="7709CF73" w14:textId="77777777" w:rsidR="00E96956" w:rsidRDefault="00E96956" w:rsidP="002649B3">
            <w:pPr>
              <w:pStyle w:val="VBAILTBody"/>
              <w:spacing w:before="0" w:after="0" w:line="240" w:lineRule="auto"/>
              <w:rPr>
                <w:rFonts w:ascii="Arial" w:hAnsi="Arial"/>
                <w:b/>
              </w:rPr>
            </w:pPr>
            <w:r>
              <w:rPr>
                <w:rFonts w:ascii="Arial" w:hAnsi="Arial"/>
                <w:b/>
              </w:rPr>
              <w:t>Directions:</w:t>
            </w:r>
          </w:p>
          <w:p w14:paraId="4E687785" w14:textId="77777777" w:rsidR="00E96956" w:rsidRPr="00212E3D" w:rsidRDefault="00E96956" w:rsidP="003D569C">
            <w:pPr>
              <w:pStyle w:val="VBAILTBody"/>
              <w:numPr>
                <w:ilvl w:val="0"/>
                <w:numId w:val="87"/>
              </w:numPr>
              <w:spacing w:before="0" w:after="0" w:line="259" w:lineRule="auto"/>
            </w:pPr>
            <w:r w:rsidRPr="008D5310">
              <w:rPr>
                <w:rFonts w:ascii="Arial" w:hAnsi="Arial"/>
              </w:rPr>
              <w:t xml:space="preserve">Read the </w:t>
            </w:r>
            <w:r>
              <w:rPr>
                <w:rFonts w:ascii="Arial" w:hAnsi="Arial"/>
              </w:rPr>
              <w:t xml:space="preserve">question </w:t>
            </w:r>
            <w:r w:rsidRPr="008D5310">
              <w:rPr>
                <w:rFonts w:ascii="Arial" w:hAnsi="Arial"/>
              </w:rPr>
              <w:t>provided</w:t>
            </w:r>
            <w:r>
              <w:rPr>
                <w:rFonts w:ascii="Arial" w:hAnsi="Arial"/>
              </w:rPr>
              <w:t xml:space="preserve">. </w:t>
            </w:r>
          </w:p>
          <w:p w14:paraId="18BE1631" w14:textId="77777777" w:rsidR="00E96956" w:rsidRPr="006F6299" w:rsidRDefault="00E96956" w:rsidP="003D569C">
            <w:pPr>
              <w:pStyle w:val="VBAILTBody"/>
              <w:numPr>
                <w:ilvl w:val="0"/>
                <w:numId w:val="87"/>
              </w:numPr>
              <w:spacing w:before="0" w:after="0" w:line="259" w:lineRule="auto"/>
            </w:pPr>
            <w:r>
              <w:rPr>
                <w:rFonts w:ascii="Arial" w:hAnsi="Arial"/>
              </w:rPr>
              <w:t>Select the checkbox next to the correct answer.</w:t>
            </w:r>
          </w:p>
          <w:p w14:paraId="4F66065B" w14:textId="77777777" w:rsidR="00E96956" w:rsidRDefault="00E96956" w:rsidP="002649B3">
            <w:pPr>
              <w:pStyle w:val="VBAILTBody"/>
              <w:spacing w:before="0" w:after="0" w:line="259" w:lineRule="auto"/>
              <w:ind w:left="360"/>
            </w:pPr>
          </w:p>
          <w:p w14:paraId="180E9F83"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A. Numbers</w:t>
            </w:r>
          </w:p>
          <w:p w14:paraId="040A1EE3" w14:textId="77777777" w:rsidR="00E96956" w:rsidRPr="00D4399D" w:rsidRDefault="00E96956" w:rsidP="002649B3">
            <w:pPr>
              <w:pStyle w:val="VBAILTBody"/>
              <w:spacing w:before="0" w:after="0" w:line="240" w:lineRule="auto"/>
            </w:pPr>
          </w:p>
          <w:p w14:paraId="134FAA15" w14:textId="77777777" w:rsidR="00E96956"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B. Numbers and Letters</w:t>
            </w:r>
          </w:p>
          <w:p w14:paraId="723CA345" w14:textId="77777777" w:rsidR="00E96956" w:rsidRDefault="00E96956" w:rsidP="002649B3"/>
          <w:p w14:paraId="1B507E63"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C. Spaces and Special Characters</w:t>
            </w:r>
          </w:p>
          <w:p w14:paraId="7A0D5A3A" w14:textId="77777777" w:rsidR="00E96956" w:rsidRPr="00D4399D" w:rsidRDefault="00E96956" w:rsidP="002649B3">
            <w:pPr>
              <w:pStyle w:val="VBAILTBody"/>
              <w:spacing w:before="0" w:after="0" w:line="240" w:lineRule="auto"/>
            </w:pPr>
          </w:p>
          <w:p w14:paraId="6D4B6119" w14:textId="77777777" w:rsidR="00E96956" w:rsidRPr="00D4399D"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D. Numbers and Special Characters</w:t>
            </w:r>
          </w:p>
          <w:p w14:paraId="7FD8EA00" w14:textId="77777777" w:rsidR="00E96956" w:rsidRDefault="00E96956" w:rsidP="002649B3">
            <w:pPr>
              <w:pStyle w:val="VBAILTBody"/>
              <w:spacing w:before="0" w:after="0" w:line="240" w:lineRule="auto"/>
              <w:rPr>
                <w:rStyle w:val="Strong"/>
                <w:rFonts w:ascii="Arial" w:hAnsi="Arial"/>
                <w:bCs w:val="0"/>
                <w:color w:val="auto"/>
              </w:rPr>
            </w:pPr>
          </w:p>
          <w:p w14:paraId="3F95EDD2" w14:textId="77777777" w:rsidR="00E96956" w:rsidRPr="00D4399D"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E. None of the Above</w:t>
            </w:r>
          </w:p>
          <w:p w14:paraId="75D179D0" w14:textId="77777777" w:rsidR="00E96956" w:rsidRPr="00DE5B9A" w:rsidRDefault="00E96956" w:rsidP="002649B3">
            <w:pPr>
              <w:pStyle w:val="VBAILTBody"/>
              <w:spacing w:before="0" w:after="0" w:line="240" w:lineRule="auto"/>
              <w:rPr>
                <w:rStyle w:val="Strong"/>
                <w:rFonts w:ascii="Arial" w:hAnsi="Arial"/>
                <w:bCs w:val="0"/>
                <w:color w:val="auto"/>
              </w:rPr>
            </w:pPr>
          </w:p>
        </w:tc>
      </w:tr>
      <w:tr w:rsidR="00E96956" w:rsidRPr="00DE5B9A" w14:paraId="3955A862" w14:textId="77777777" w:rsidTr="002649B3">
        <w:trPr>
          <w:jc w:val="center"/>
        </w:trPr>
        <w:tc>
          <w:tcPr>
            <w:tcW w:w="4104" w:type="dxa"/>
            <w:tcBorders>
              <w:right w:val="dashSmallGap" w:sz="4" w:space="0" w:color="auto"/>
            </w:tcBorders>
          </w:tcPr>
          <w:p w14:paraId="73E11980"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Miscellaneous Payments</w:t>
            </w:r>
          </w:p>
          <w:p w14:paraId="1D9C42BB" w14:textId="77777777" w:rsidR="00E96956" w:rsidRPr="00DE5B9A" w:rsidRDefault="00E96956" w:rsidP="002649B3">
            <w:pPr>
              <w:pStyle w:val="VBAILTBodyStrong"/>
              <w:spacing w:before="0" w:after="0" w:line="240" w:lineRule="auto"/>
              <w:rPr>
                <w:rFonts w:ascii="Arial" w:hAnsi="Arial"/>
                <w:color w:val="auto"/>
              </w:rPr>
            </w:pPr>
          </w:p>
          <w:p w14:paraId="0EB8D222" w14:textId="77777777" w:rsidR="00E96956" w:rsidRPr="00DE5B9A" w:rsidRDefault="00E96956" w:rsidP="002649B3">
            <w:pPr>
              <w:pStyle w:val="VBAILTBodyStrong"/>
              <w:spacing w:before="0" w:after="0" w:line="240" w:lineRule="auto"/>
              <w:rPr>
                <w:rFonts w:ascii="Arial" w:hAnsi="Arial"/>
                <w:b w:val="0"/>
                <w:color w:val="auto"/>
              </w:rPr>
            </w:pPr>
            <w:r w:rsidRPr="00DE5B9A">
              <w:rPr>
                <w:rFonts w:ascii="Arial" w:hAnsi="Arial"/>
                <w:b w:val="0"/>
                <w:color w:val="auto"/>
              </w:rPr>
              <w:t>Government Bill of Lading:</w:t>
            </w:r>
          </w:p>
          <w:p w14:paraId="63621FCA" w14:textId="77777777" w:rsidR="00E96956" w:rsidRPr="00DE5B9A" w:rsidRDefault="00E96956" w:rsidP="003D569C">
            <w:pPr>
              <w:pStyle w:val="VBAILTBodyStrong"/>
              <w:numPr>
                <w:ilvl w:val="0"/>
                <w:numId w:val="69"/>
              </w:numPr>
              <w:spacing w:before="0" w:after="0" w:line="240" w:lineRule="auto"/>
              <w:ind w:left="425"/>
              <w:rPr>
                <w:rFonts w:ascii="Arial" w:hAnsi="Arial"/>
                <w:b w:val="0"/>
                <w:color w:val="auto"/>
              </w:rPr>
            </w:pPr>
            <w:r w:rsidRPr="00DE5B9A">
              <w:rPr>
                <w:rFonts w:ascii="Arial" w:hAnsi="Arial"/>
                <w:b w:val="0"/>
                <w:color w:val="auto"/>
              </w:rPr>
              <w:lastRenderedPageBreak/>
              <w:t>Contract with vendor to transport items such as furniture and retired records to other locations</w:t>
            </w:r>
          </w:p>
          <w:p w14:paraId="466A867D" w14:textId="77777777" w:rsidR="00E96956" w:rsidRPr="00DE5B9A" w:rsidRDefault="00E96956" w:rsidP="003D569C">
            <w:pPr>
              <w:pStyle w:val="VBAILTBodyStrong"/>
              <w:numPr>
                <w:ilvl w:val="0"/>
                <w:numId w:val="69"/>
              </w:numPr>
              <w:spacing w:before="0" w:after="0" w:line="240" w:lineRule="auto"/>
              <w:ind w:left="425"/>
              <w:rPr>
                <w:rFonts w:ascii="Arial" w:hAnsi="Arial"/>
                <w:b w:val="0"/>
                <w:color w:val="auto"/>
              </w:rPr>
            </w:pPr>
            <w:r w:rsidRPr="00DE5B9A">
              <w:rPr>
                <w:rFonts w:ascii="Arial" w:hAnsi="Arial"/>
                <w:b w:val="0"/>
                <w:color w:val="auto"/>
              </w:rPr>
              <w:t>VA Transportation &amp; Logistics Center (VATLC) will review and audit all supporting documentation submitted by the vendor</w:t>
            </w:r>
          </w:p>
          <w:p w14:paraId="7FB637C8" w14:textId="77777777" w:rsidR="00E96956" w:rsidRPr="00DE5B9A" w:rsidRDefault="00E96956" w:rsidP="003D569C">
            <w:pPr>
              <w:pStyle w:val="VBAILTBodyStrong"/>
              <w:numPr>
                <w:ilvl w:val="0"/>
                <w:numId w:val="69"/>
              </w:numPr>
              <w:spacing w:before="0" w:after="0" w:line="240" w:lineRule="auto"/>
              <w:ind w:left="425"/>
              <w:rPr>
                <w:rFonts w:ascii="Arial" w:hAnsi="Arial"/>
                <w:b w:val="0"/>
                <w:color w:val="auto"/>
              </w:rPr>
            </w:pPr>
            <w:r w:rsidRPr="00DE5B9A">
              <w:rPr>
                <w:rFonts w:ascii="Arial" w:hAnsi="Arial"/>
                <w:b w:val="0"/>
                <w:color w:val="auto"/>
              </w:rPr>
              <w:t xml:space="preserve">Once completed, VATLC will forward documentation to ALAC Administrative Accounting Division (AAD) Supervisor and Financial Services Center (FSC) </w:t>
            </w:r>
          </w:p>
        </w:tc>
        <w:tc>
          <w:tcPr>
            <w:tcW w:w="5976" w:type="dxa"/>
            <w:tcBorders>
              <w:left w:val="dashSmallGap" w:sz="4" w:space="0" w:color="auto"/>
            </w:tcBorders>
          </w:tcPr>
          <w:p w14:paraId="0C86F3B6" w14:textId="77777777" w:rsidR="00E96956" w:rsidRPr="00DE5B9A" w:rsidRDefault="00E96956" w:rsidP="002649B3">
            <w:pPr>
              <w:pStyle w:val="VBAILTBody"/>
              <w:spacing w:before="0" w:after="0" w:line="240" w:lineRule="auto"/>
              <w:rPr>
                <w:rFonts w:ascii="Arial" w:hAnsi="Arial"/>
                <w:b/>
                <w:color w:val="auto"/>
              </w:rPr>
            </w:pPr>
            <w:r w:rsidRPr="00DE5B9A">
              <w:rPr>
                <w:rStyle w:val="Strong"/>
                <w:rFonts w:ascii="Arial" w:hAnsi="Arial"/>
                <w:b w:val="0"/>
                <w:color w:val="auto"/>
              </w:rPr>
              <w:lastRenderedPageBreak/>
              <w:t xml:space="preserve">Slide </w:t>
            </w:r>
            <w:r w:rsidRPr="00DE5B9A">
              <w:rPr>
                <w:rStyle w:val="Strong"/>
                <w:rFonts w:ascii="Arial" w:hAnsi="Arial"/>
                <w:color w:val="auto"/>
              </w:rPr>
              <w:t>2</w:t>
            </w:r>
            <w:r>
              <w:rPr>
                <w:rStyle w:val="Strong"/>
                <w:rFonts w:ascii="Arial" w:hAnsi="Arial"/>
                <w:color w:val="auto"/>
              </w:rPr>
              <w:t>9</w:t>
            </w:r>
            <w:r w:rsidRPr="00DE5B9A">
              <w:rPr>
                <w:rStyle w:val="Strong"/>
                <w:rFonts w:ascii="Arial" w:hAnsi="Arial"/>
                <w:color w:val="auto"/>
              </w:rPr>
              <w:t xml:space="preserve">. </w:t>
            </w:r>
            <w:r w:rsidRPr="00DE5B9A">
              <w:rPr>
                <w:rStyle w:val="Strong"/>
                <w:rFonts w:ascii="Arial" w:hAnsi="Arial"/>
                <w:b w:val="0"/>
                <w:color w:val="auto"/>
              </w:rPr>
              <w:t>“</w:t>
            </w:r>
            <w:r w:rsidRPr="00DE5B9A">
              <w:rPr>
                <w:rFonts w:ascii="Arial" w:hAnsi="Arial"/>
                <w:color w:val="auto"/>
              </w:rPr>
              <w:t>Miscellaneous Payments”</w:t>
            </w:r>
          </w:p>
          <w:p w14:paraId="304050EE" w14:textId="77777777" w:rsidR="00E96956" w:rsidRPr="00DE5B9A" w:rsidRDefault="00E96956" w:rsidP="002649B3">
            <w:pPr>
              <w:pStyle w:val="VBAILTBody"/>
              <w:spacing w:before="0" w:after="0" w:line="240" w:lineRule="auto"/>
              <w:rPr>
                <w:rFonts w:ascii="Arial" w:hAnsi="Arial"/>
                <w:color w:val="auto"/>
              </w:rPr>
            </w:pPr>
          </w:p>
          <w:p w14:paraId="2E6D7CB3" w14:textId="77777777" w:rsidR="00E96956" w:rsidRPr="00DE5B9A" w:rsidRDefault="00E96956" w:rsidP="002649B3">
            <w:pPr>
              <w:pStyle w:val="VBAILTBody"/>
              <w:spacing w:before="0" w:after="0" w:line="240" w:lineRule="auto"/>
              <w:rPr>
                <w:rStyle w:val="Strong"/>
                <w:rFonts w:ascii="Arial" w:hAnsi="Arial"/>
                <w:b w:val="0"/>
                <w:color w:val="auto"/>
              </w:rPr>
            </w:pPr>
          </w:p>
        </w:tc>
      </w:tr>
      <w:tr w:rsidR="00E96956" w:rsidRPr="00DE5B9A" w14:paraId="098E19A5" w14:textId="77777777" w:rsidTr="002649B3">
        <w:trPr>
          <w:jc w:val="center"/>
        </w:trPr>
        <w:tc>
          <w:tcPr>
            <w:tcW w:w="4104" w:type="dxa"/>
            <w:tcBorders>
              <w:right w:val="dashSmallGap" w:sz="4" w:space="0" w:color="auto"/>
            </w:tcBorders>
          </w:tcPr>
          <w:p w14:paraId="26298AC6"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Miscellaneous Payments</w:t>
            </w:r>
            <w:r>
              <w:rPr>
                <w:rFonts w:ascii="Arial" w:hAnsi="Arial"/>
                <w:color w:val="auto"/>
              </w:rPr>
              <w:t>,</w:t>
            </w:r>
            <w:r w:rsidRPr="00DE5B9A">
              <w:rPr>
                <w:rFonts w:ascii="Arial" w:hAnsi="Arial"/>
                <w:color w:val="auto"/>
              </w:rPr>
              <w:t xml:space="preserve"> Cont.</w:t>
            </w:r>
          </w:p>
          <w:p w14:paraId="22BD993C" w14:textId="77777777" w:rsidR="00E96956" w:rsidRPr="00DE5B9A" w:rsidRDefault="00E96956" w:rsidP="002649B3">
            <w:pPr>
              <w:pStyle w:val="VBAILTBodyStrong"/>
              <w:spacing w:before="0" w:after="0" w:line="240" w:lineRule="auto"/>
              <w:rPr>
                <w:rFonts w:ascii="Arial" w:hAnsi="Arial"/>
                <w:color w:val="auto"/>
              </w:rPr>
            </w:pPr>
          </w:p>
          <w:p w14:paraId="5EAC5B53" w14:textId="77777777" w:rsidR="00E96956" w:rsidRPr="00DE5B9A" w:rsidRDefault="00E96956" w:rsidP="003D569C">
            <w:pPr>
              <w:pStyle w:val="VBAILTBodyStrong"/>
              <w:numPr>
                <w:ilvl w:val="0"/>
                <w:numId w:val="69"/>
              </w:numPr>
              <w:spacing w:before="0" w:after="0" w:line="240" w:lineRule="auto"/>
              <w:ind w:left="425"/>
              <w:rPr>
                <w:rFonts w:ascii="Arial" w:hAnsi="Arial"/>
                <w:b w:val="0"/>
                <w:color w:val="auto"/>
              </w:rPr>
            </w:pPr>
            <w:r w:rsidRPr="00DE5B9A">
              <w:rPr>
                <w:rFonts w:ascii="Arial" w:hAnsi="Arial"/>
                <w:b w:val="0"/>
                <w:color w:val="auto"/>
              </w:rPr>
              <w:t>Station will submit the following documents to VATLC:</w:t>
            </w:r>
          </w:p>
          <w:p w14:paraId="153878C4" w14:textId="77777777" w:rsidR="00E96956" w:rsidRPr="00DE5B9A" w:rsidRDefault="00E96956" w:rsidP="003D569C">
            <w:pPr>
              <w:pStyle w:val="VBAILTBodyStrong"/>
              <w:numPr>
                <w:ilvl w:val="1"/>
                <w:numId w:val="69"/>
              </w:numPr>
              <w:spacing w:before="0" w:after="0" w:line="240" w:lineRule="auto"/>
              <w:ind w:left="1055"/>
              <w:rPr>
                <w:rFonts w:ascii="Arial" w:hAnsi="Arial"/>
                <w:b w:val="0"/>
                <w:color w:val="auto"/>
              </w:rPr>
            </w:pPr>
            <w:r w:rsidRPr="00DE5B9A">
              <w:rPr>
                <w:rFonts w:ascii="Arial" w:hAnsi="Arial"/>
                <w:b w:val="0"/>
                <w:color w:val="auto"/>
              </w:rPr>
              <w:t>VAF 134A – Combination Requisition and Shipping Ticket</w:t>
            </w:r>
          </w:p>
          <w:p w14:paraId="327DA31D" w14:textId="77777777" w:rsidR="00E96956" w:rsidRPr="00DE5B9A" w:rsidRDefault="00E96956" w:rsidP="003D569C">
            <w:pPr>
              <w:pStyle w:val="VBAILTBodyStrong"/>
              <w:numPr>
                <w:ilvl w:val="1"/>
                <w:numId w:val="69"/>
              </w:numPr>
              <w:spacing w:before="0" w:after="0" w:line="240" w:lineRule="auto"/>
              <w:ind w:left="1055"/>
              <w:rPr>
                <w:rFonts w:ascii="Arial" w:hAnsi="Arial"/>
                <w:b w:val="0"/>
                <w:color w:val="auto"/>
              </w:rPr>
            </w:pPr>
            <w:r w:rsidRPr="00DE5B9A">
              <w:rPr>
                <w:rFonts w:ascii="Arial" w:hAnsi="Arial"/>
                <w:b w:val="0"/>
                <w:color w:val="auto"/>
              </w:rPr>
              <w:t>STI-DP 379 – Bill of Lading and Freight Bill</w:t>
            </w:r>
          </w:p>
          <w:p w14:paraId="18E753F3" w14:textId="77777777" w:rsidR="00E96956" w:rsidRPr="00DE5B9A" w:rsidRDefault="00E96956" w:rsidP="003D569C">
            <w:pPr>
              <w:pStyle w:val="VBAILTBodyStrong"/>
              <w:numPr>
                <w:ilvl w:val="1"/>
                <w:numId w:val="69"/>
              </w:numPr>
              <w:spacing w:before="0" w:after="0" w:line="240" w:lineRule="auto"/>
              <w:ind w:left="1055"/>
              <w:rPr>
                <w:rFonts w:ascii="Arial" w:hAnsi="Arial"/>
                <w:b w:val="0"/>
                <w:color w:val="auto"/>
              </w:rPr>
            </w:pPr>
            <w:r w:rsidRPr="00DE5B9A">
              <w:rPr>
                <w:rFonts w:ascii="Arial" w:hAnsi="Arial"/>
                <w:b w:val="0"/>
                <w:color w:val="auto"/>
              </w:rPr>
              <w:t xml:space="preserve">Form 382 – Bar Code Description Inventory </w:t>
            </w:r>
          </w:p>
          <w:p w14:paraId="7D8C3E88" w14:textId="77777777" w:rsidR="00E96956" w:rsidRPr="00DE5B9A" w:rsidRDefault="00E96956" w:rsidP="003D569C">
            <w:pPr>
              <w:pStyle w:val="VBAILTBodyStrong"/>
              <w:numPr>
                <w:ilvl w:val="0"/>
                <w:numId w:val="69"/>
              </w:numPr>
              <w:spacing w:before="0" w:after="0" w:line="240" w:lineRule="auto"/>
              <w:ind w:left="425"/>
              <w:rPr>
                <w:rFonts w:ascii="Arial" w:hAnsi="Arial"/>
                <w:b w:val="0"/>
                <w:color w:val="auto"/>
              </w:rPr>
            </w:pPr>
            <w:r w:rsidRPr="00DE5B9A">
              <w:rPr>
                <w:rFonts w:ascii="Arial" w:hAnsi="Arial"/>
                <w:b w:val="0"/>
                <w:color w:val="auto"/>
              </w:rPr>
              <w:t>ALAC will review the required forms for obligation and payment:</w:t>
            </w:r>
          </w:p>
          <w:p w14:paraId="0847DC86" w14:textId="77777777" w:rsidR="00E96956" w:rsidRPr="00DE5B9A" w:rsidRDefault="00E96956" w:rsidP="003D569C">
            <w:pPr>
              <w:pStyle w:val="VBAILTBodyStrong"/>
              <w:numPr>
                <w:ilvl w:val="1"/>
                <w:numId w:val="69"/>
              </w:numPr>
              <w:spacing w:before="0" w:after="0" w:line="240" w:lineRule="auto"/>
              <w:ind w:left="1055"/>
              <w:rPr>
                <w:rFonts w:ascii="Arial" w:hAnsi="Arial"/>
                <w:b w:val="0"/>
                <w:color w:val="auto"/>
              </w:rPr>
            </w:pPr>
            <w:r w:rsidRPr="00DE5B9A">
              <w:rPr>
                <w:rFonts w:ascii="Arial" w:hAnsi="Arial"/>
                <w:b w:val="0"/>
                <w:color w:val="auto"/>
              </w:rPr>
              <w:t>VAF 0742 – VCBL/GBL for an estimated cost</w:t>
            </w:r>
          </w:p>
          <w:p w14:paraId="47E3B08F" w14:textId="77777777" w:rsidR="00E96956" w:rsidRPr="00DE5B9A" w:rsidRDefault="00E96956" w:rsidP="003D569C">
            <w:pPr>
              <w:pStyle w:val="VBAILTBodyStrong"/>
              <w:numPr>
                <w:ilvl w:val="1"/>
                <w:numId w:val="69"/>
              </w:numPr>
              <w:spacing w:before="0" w:after="0" w:line="240" w:lineRule="auto"/>
              <w:ind w:left="1055"/>
              <w:rPr>
                <w:rFonts w:ascii="Arial" w:hAnsi="Arial"/>
                <w:b w:val="0"/>
                <w:color w:val="auto"/>
              </w:rPr>
            </w:pPr>
            <w:r w:rsidRPr="00DE5B9A">
              <w:rPr>
                <w:rFonts w:ascii="Arial" w:hAnsi="Arial"/>
                <w:b w:val="0"/>
                <w:color w:val="auto"/>
              </w:rPr>
              <w:t>SF 1113 – Public Voucher for Transportation</w:t>
            </w:r>
          </w:p>
          <w:p w14:paraId="04F93A6A" w14:textId="77777777" w:rsidR="00E96956" w:rsidRPr="00DE5B9A" w:rsidRDefault="00E96956" w:rsidP="003D569C">
            <w:pPr>
              <w:pStyle w:val="VBAILTBodyStrong"/>
              <w:numPr>
                <w:ilvl w:val="0"/>
                <w:numId w:val="69"/>
              </w:numPr>
              <w:spacing w:before="0" w:after="0" w:line="240" w:lineRule="auto"/>
              <w:ind w:left="425"/>
              <w:rPr>
                <w:rFonts w:ascii="Arial" w:hAnsi="Arial"/>
                <w:b w:val="0"/>
                <w:color w:val="auto"/>
              </w:rPr>
            </w:pPr>
            <w:r w:rsidRPr="00DE5B9A">
              <w:rPr>
                <w:rFonts w:ascii="Arial" w:hAnsi="Arial"/>
                <w:b w:val="0"/>
                <w:color w:val="auto"/>
              </w:rPr>
              <w:t>Once approval is given from VA Transportation Logistics Center (VATLC), AAD Personnel will process the obligations and payments in FMS</w:t>
            </w:r>
          </w:p>
        </w:tc>
        <w:tc>
          <w:tcPr>
            <w:tcW w:w="5976" w:type="dxa"/>
            <w:tcBorders>
              <w:left w:val="dashSmallGap" w:sz="4" w:space="0" w:color="auto"/>
            </w:tcBorders>
          </w:tcPr>
          <w:p w14:paraId="6842AD87" w14:textId="77777777" w:rsidR="00E96956" w:rsidRPr="00DE5B9A" w:rsidRDefault="00E96956" w:rsidP="002649B3">
            <w:pPr>
              <w:pStyle w:val="VBAILTBody"/>
              <w:spacing w:before="0" w:after="0" w:line="240" w:lineRule="auto"/>
              <w:rPr>
                <w:rFonts w:ascii="Arial" w:hAnsi="Arial"/>
                <w:b/>
                <w:color w:val="auto"/>
              </w:rPr>
            </w:pPr>
            <w:r w:rsidRPr="00DE5B9A">
              <w:rPr>
                <w:rStyle w:val="Strong"/>
                <w:rFonts w:ascii="Arial" w:hAnsi="Arial"/>
                <w:b w:val="0"/>
                <w:color w:val="auto"/>
              </w:rPr>
              <w:t xml:space="preserve">Slide </w:t>
            </w:r>
            <w:r>
              <w:rPr>
                <w:rStyle w:val="Strong"/>
                <w:rFonts w:ascii="Arial" w:hAnsi="Arial"/>
                <w:color w:val="auto"/>
              </w:rPr>
              <w:t>30</w:t>
            </w:r>
            <w:r w:rsidRPr="00DE5B9A">
              <w:rPr>
                <w:rStyle w:val="Strong"/>
                <w:rFonts w:ascii="Arial" w:hAnsi="Arial"/>
                <w:color w:val="auto"/>
              </w:rPr>
              <w:t xml:space="preserve">. </w:t>
            </w:r>
            <w:r w:rsidRPr="00DE5B9A">
              <w:rPr>
                <w:rStyle w:val="Strong"/>
                <w:rFonts w:ascii="Arial" w:hAnsi="Arial"/>
                <w:b w:val="0"/>
                <w:color w:val="auto"/>
              </w:rPr>
              <w:t>“</w:t>
            </w:r>
            <w:r w:rsidRPr="00DE5B9A">
              <w:rPr>
                <w:rFonts w:ascii="Arial" w:hAnsi="Arial"/>
                <w:color w:val="auto"/>
              </w:rPr>
              <w:t>Miscellaneous Payments</w:t>
            </w:r>
            <w:r>
              <w:rPr>
                <w:rFonts w:ascii="Arial" w:hAnsi="Arial"/>
                <w:color w:val="auto"/>
              </w:rPr>
              <w:t>,</w:t>
            </w:r>
            <w:r w:rsidRPr="00DE5B9A">
              <w:rPr>
                <w:rFonts w:ascii="Arial" w:hAnsi="Arial"/>
                <w:color w:val="auto"/>
              </w:rPr>
              <w:t xml:space="preserve"> Cont.”</w:t>
            </w:r>
          </w:p>
          <w:p w14:paraId="6107F6A6"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453AA5CD" w14:textId="77777777" w:rsidTr="002649B3">
        <w:trPr>
          <w:jc w:val="center"/>
        </w:trPr>
        <w:tc>
          <w:tcPr>
            <w:tcW w:w="4104" w:type="dxa"/>
            <w:tcBorders>
              <w:right w:val="dashSmallGap" w:sz="4" w:space="0" w:color="auto"/>
            </w:tcBorders>
          </w:tcPr>
          <w:p w14:paraId="2B7A9287" w14:textId="77777777" w:rsidR="00E96956" w:rsidRDefault="00E96956" w:rsidP="002649B3">
            <w:pPr>
              <w:pStyle w:val="VBAILTBodyStrong"/>
              <w:spacing w:before="0" w:after="0" w:line="240" w:lineRule="auto"/>
              <w:rPr>
                <w:rFonts w:ascii="Arial" w:hAnsi="Arial"/>
                <w:color w:val="auto"/>
              </w:rPr>
            </w:pPr>
            <w:r>
              <w:rPr>
                <w:rFonts w:ascii="Arial" w:hAnsi="Arial"/>
                <w:color w:val="auto"/>
              </w:rPr>
              <w:t>Poll Question</w:t>
            </w:r>
          </w:p>
          <w:p w14:paraId="185418BE" w14:textId="77777777" w:rsidR="00E96956" w:rsidRDefault="00E96956" w:rsidP="002649B3">
            <w:pPr>
              <w:pStyle w:val="VBAILTBodyStrong"/>
              <w:spacing w:before="0" w:after="0" w:line="240" w:lineRule="auto"/>
              <w:rPr>
                <w:rFonts w:ascii="Arial" w:hAnsi="Arial"/>
                <w:color w:val="auto"/>
              </w:rPr>
            </w:pPr>
          </w:p>
          <w:p w14:paraId="6D45E060" w14:textId="77777777" w:rsidR="00E96956" w:rsidRPr="007B5043" w:rsidRDefault="00E96956" w:rsidP="002649B3">
            <w:pPr>
              <w:pStyle w:val="VBAILTBodyStrong"/>
              <w:spacing w:before="0" w:after="0" w:line="240" w:lineRule="auto"/>
              <w:rPr>
                <w:rFonts w:ascii="Arial" w:hAnsi="Arial"/>
                <w:b w:val="0"/>
                <w:color w:val="auto"/>
              </w:rPr>
            </w:pPr>
            <w:r w:rsidRPr="008B2B50">
              <w:rPr>
                <w:rFonts w:ascii="Arial" w:hAnsi="Arial"/>
                <w:b w:val="0"/>
                <w:color w:val="auto"/>
              </w:rPr>
              <w:t>All Government Bill of Lading payments should be submitted in CAATS.</w:t>
            </w:r>
          </w:p>
          <w:p w14:paraId="2CBDBB49" w14:textId="77777777" w:rsidR="00E96956" w:rsidRPr="007B5043" w:rsidRDefault="00E96956" w:rsidP="002649B3">
            <w:pPr>
              <w:pStyle w:val="VBAILTBodyStrong"/>
              <w:spacing w:before="0" w:after="0" w:line="240" w:lineRule="auto"/>
              <w:rPr>
                <w:rFonts w:ascii="Arial" w:hAnsi="Arial"/>
                <w:color w:val="auto"/>
              </w:rPr>
            </w:pPr>
          </w:p>
          <w:p w14:paraId="05C6B577" w14:textId="77777777" w:rsidR="00E96956" w:rsidRPr="007B5043" w:rsidRDefault="00E96956" w:rsidP="003D569C">
            <w:pPr>
              <w:pStyle w:val="VBAILTBodyStrong"/>
              <w:numPr>
                <w:ilvl w:val="0"/>
                <w:numId w:val="89"/>
              </w:numPr>
              <w:spacing w:before="0" w:after="0" w:line="240" w:lineRule="auto"/>
              <w:rPr>
                <w:rFonts w:ascii="Arial" w:hAnsi="Arial"/>
                <w:b w:val="0"/>
                <w:color w:val="auto"/>
              </w:rPr>
            </w:pPr>
            <w:r>
              <w:rPr>
                <w:rFonts w:ascii="Arial" w:hAnsi="Arial"/>
                <w:b w:val="0"/>
                <w:color w:val="auto"/>
              </w:rPr>
              <w:t>True</w:t>
            </w:r>
          </w:p>
          <w:p w14:paraId="332C56D2" w14:textId="77777777" w:rsidR="00E96956" w:rsidRPr="007B5043" w:rsidRDefault="00E96956" w:rsidP="003D569C">
            <w:pPr>
              <w:pStyle w:val="VBAILTBodyStrong"/>
              <w:numPr>
                <w:ilvl w:val="0"/>
                <w:numId w:val="89"/>
              </w:numPr>
              <w:spacing w:before="0" w:after="0" w:line="240" w:lineRule="auto"/>
              <w:rPr>
                <w:rFonts w:ascii="Arial" w:hAnsi="Arial"/>
                <w:b w:val="0"/>
                <w:color w:val="auto"/>
              </w:rPr>
            </w:pPr>
            <w:r w:rsidRPr="007B5043">
              <w:rPr>
                <w:rFonts w:ascii="Arial" w:hAnsi="Arial"/>
                <w:b w:val="0"/>
                <w:color w:val="auto"/>
              </w:rPr>
              <w:t>F</w:t>
            </w:r>
            <w:r>
              <w:rPr>
                <w:rFonts w:ascii="Arial" w:hAnsi="Arial"/>
                <w:b w:val="0"/>
                <w:color w:val="auto"/>
              </w:rPr>
              <w:t>alse</w:t>
            </w:r>
          </w:p>
          <w:p w14:paraId="470B7FCB" w14:textId="77777777" w:rsidR="00E96956" w:rsidRPr="00DE5B9A" w:rsidRDefault="00E96956" w:rsidP="002649B3">
            <w:pPr>
              <w:pStyle w:val="VBAILTBodyStrong"/>
              <w:spacing w:before="0" w:after="0" w:line="240" w:lineRule="auto"/>
              <w:ind w:left="720"/>
              <w:rPr>
                <w:rFonts w:ascii="Arial" w:hAnsi="Arial"/>
                <w:color w:val="auto"/>
              </w:rPr>
            </w:pPr>
          </w:p>
        </w:tc>
        <w:tc>
          <w:tcPr>
            <w:tcW w:w="5976" w:type="dxa"/>
            <w:tcBorders>
              <w:left w:val="dashSmallGap" w:sz="4" w:space="0" w:color="auto"/>
            </w:tcBorders>
          </w:tcPr>
          <w:p w14:paraId="1F326FDB"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Style w:val="Strong"/>
                <w:rFonts w:ascii="Arial" w:hAnsi="Arial"/>
                <w:b w:val="0"/>
                <w:bCs w:val="0"/>
                <w:color w:val="auto"/>
              </w:rPr>
              <w:lastRenderedPageBreak/>
              <w:t xml:space="preserve">Poll </w:t>
            </w:r>
            <w:r>
              <w:rPr>
                <w:rStyle w:val="Strong"/>
                <w:rFonts w:ascii="Arial" w:hAnsi="Arial"/>
                <w:bCs w:val="0"/>
                <w:color w:val="auto"/>
              </w:rPr>
              <w:t>31</w:t>
            </w:r>
            <w:r w:rsidRPr="00DE5B9A">
              <w:rPr>
                <w:rStyle w:val="Strong"/>
                <w:rFonts w:ascii="Arial" w:hAnsi="Arial"/>
                <w:bCs w:val="0"/>
                <w:color w:val="auto"/>
              </w:rPr>
              <w:t xml:space="preserve">. </w:t>
            </w:r>
            <w:r w:rsidRPr="00DE5B9A">
              <w:rPr>
                <w:rStyle w:val="Strong"/>
                <w:rFonts w:ascii="Arial" w:hAnsi="Arial"/>
                <w:b w:val="0"/>
                <w:bCs w:val="0"/>
                <w:color w:val="auto"/>
              </w:rPr>
              <w:t>“Poll Question”</w:t>
            </w:r>
          </w:p>
          <w:p w14:paraId="6CF9E79E" w14:textId="77777777" w:rsidR="00E96956" w:rsidRDefault="00E96956" w:rsidP="002649B3">
            <w:pPr>
              <w:pStyle w:val="VBAILTBody"/>
              <w:spacing w:before="0" w:after="0" w:line="240" w:lineRule="auto"/>
              <w:rPr>
                <w:rStyle w:val="Strong"/>
                <w:rFonts w:ascii="Arial" w:hAnsi="Arial"/>
                <w:bCs w:val="0"/>
                <w:color w:val="auto"/>
              </w:rPr>
            </w:pPr>
          </w:p>
          <w:p w14:paraId="4A37880B" w14:textId="77777777" w:rsidR="00E96956" w:rsidRDefault="00E96956" w:rsidP="002649B3">
            <w:pPr>
              <w:pStyle w:val="VBAILTBody"/>
              <w:spacing w:before="0" w:after="0" w:line="240" w:lineRule="auto"/>
              <w:rPr>
                <w:rFonts w:ascii="Arial" w:hAnsi="Arial"/>
                <w:b/>
              </w:rPr>
            </w:pPr>
            <w:r>
              <w:rPr>
                <w:rFonts w:ascii="Arial" w:hAnsi="Arial"/>
                <w:b/>
              </w:rPr>
              <w:t>Directions:</w:t>
            </w:r>
          </w:p>
          <w:p w14:paraId="4F6ADA59" w14:textId="77777777" w:rsidR="00E96956" w:rsidRPr="00212E3D" w:rsidRDefault="00E96956" w:rsidP="003D569C">
            <w:pPr>
              <w:pStyle w:val="VBAILTBody"/>
              <w:numPr>
                <w:ilvl w:val="0"/>
                <w:numId w:val="88"/>
              </w:numPr>
              <w:spacing w:before="0" w:after="0" w:line="259" w:lineRule="auto"/>
            </w:pPr>
            <w:r w:rsidRPr="008D5310">
              <w:rPr>
                <w:rFonts w:ascii="Arial" w:hAnsi="Arial"/>
              </w:rPr>
              <w:t xml:space="preserve">Read the </w:t>
            </w:r>
            <w:r>
              <w:rPr>
                <w:rFonts w:ascii="Arial" w:hAnsi="Arial"/>
              </w:rPr>
              <w:t xml:space="preserve">question </w:t>
            </w:r>
            <w:r w:rsidRPr="008D5310">
              <w:rPr>
                <w:rFonts w:ascii="Arial" w:hAnsi="Arial"/>
              </w:rPr>
              <w:t>provided</w:t>
            </w:r>
            <w:r>
              <w:rPr>
                <w:rFonts w:ascii="Arial" w:hAnsi="Arial"/>
              </w:rPr>
              <w:t xml:space="preserve">. </w:t>
            </w:r>
          </w:p>
          <w:p w14:paraId="514765B1" w14:textId="77777777" w:rsidR="00E96956" w:rsidRPr="006F6299" w:rsidRDefault="00E96956" w:rsidP="003D569C">
            <w:pPr>
              <w:pStyle w:val="VBAILTBody"/>
              <w:numPr>
                <w:ilvl w:val="0"/>
                <w:numId w:val="88"/>
              </w:numPr>
              <w:spacing w:before="0" w:after="0" w:line="259" w:lineRule="auto"/>
            </w:pPr>
            <w:r>
              <w:rPr>
                <w:rFonts w:ascii="Arial" w:hAnsi="Arial"/>
              </w:rPr>
              <w:t>Select the checkbox next to the correct answer.</w:t>
            </w:r>
          </w:p>
          <w:p w14:paraId="3B151D94" w14:textId="77777777" w:rsidR="00E96956" w:rsidRDefault="00E96956" w:rsidP="002649B3">
            <w:pPr>
              <w:pStyle w:val="VBAILTBody"/>
              <w:spacing w:before="0" w:after="0" w:line="259" w:lineRule="auto"/>
              <w:ind w:left="360"/>
            </w:pPr>
          </w:p>
          <w:p w14:paraId="341C8E48"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A. True</w:t>
            </w:r>
          </w:p>
          <w:p w14:paraId="468B3FFD" w14:textId="77777777" w:rsidR="00E96956" w:rsidRPr="00D4399D" w:rsidRDefault="00E96956" w:rsidP="002649B3">
            <w:pPr>
              <w:pStyle w:val="VBAILTBody"/>
              <w:spacing w:before="0" w:after="0" w:line="240" w:lineRule="auto"/>
            </w:pPr>
          </w:p>
          <w:p w14:paraId="6722B2F6" w14:textId="77777777" w:rsidR="00E96956" w:rsidRDefault="00E96956" w:rsidP="002649B3">
            <w:r w:rsidRPr="00D4399D">
              <w:lastRenderedPageBreak/>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B. False</w:t>
            </w:r>
          </w:p>
          <w:p w14:paraId="39387058" w14:textId="77777777" w:rsidR="00E96956" w:rsidRPr="00DE5B9A" w:rsidRDefault="00E96956" w:rsidP="002649B3">
            <w:pPr>
              <w:rPr>
                <w:color w:val="auto"/>
              </w:rPr>
            </w:pPr>
          </w:p>
        </w:tc>
      </w:tr>
      <w:tr w:rsidR="00E96956" w:rsidRPr="00DE5B9A" w14:paraId="656FE2DC" w14:textId="77777777" w:rsidTr="002649B3">
        <w:trPr>
          <w:jc w:val="center"/>
        </w:trPr>
        <w:tc>
          <w:tcPr>
            <w:tcW w:w="4104" w:type="dxa"/>
            <w:tcBorders>
              <w:right w:val="dashSmallGap" w:sz="4" w:space="0" w:color="auto"/>
            </w:tcBorders>
          </w:tcPr>
          <w:p w14:paraId="75F78E66"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Equal Employment Opportunity Commission</w:t>
            </w:r>
            <w:r>
              <w:rPr>
                <w:rFonts w:ascii="Arial" w:hAnsi="Arial"/>
                <w:color w:val="auto"/>
              </w:rPr>
              <w:t xml:space="preserve"> Payments</w:t>
            </w:r>
          </w:p>
          <w:p w14:paraId="351ED298" w14:textId="77777777" w:rsidR="00E96956" w:rsidRPr="00DE5B9A" w:rsidRDefault="00E96956" w:rsidP="002649B3">
            <w:pPr>
              <w:pStyle w:val="VBAILTBodyStrong"/>
              <w:spacing w:before="0" w:after="0" w:line="240" w:lineRule="auto"/>
              <w:rPr>
                <w:rFonts w:ascii="Arial" w:hAnsi="Arial"/>
                <w:color w:val="auto"/>
              </w:rPr>
            </w:pPr>
          </w:p>
          <w:p w14:paraId="7A81EEA7" w14:textId="77777777" w:rsidR="00E96956" w:rsidRPr="00DE5B9A" w:rsidRDefault="00E96956" w:rsidP="002649B3">
            <w:pPr>
              <w:pStyle w:val="VBAILTBodyStrong"/>
              <w:spacing w:before="0" w:after="0" w:line="240" w:lineRule="auto"/>
              <w:rPr>
                <w:rFonts w:ascii="Arial" w:hAnsi="Arial"/>
                <w:b w:val="0"/>
                <w:color w:val="auto"/>
              </w:rPr>
            </w:pPr>
            <w:r w:rsidRPr="00DE5B9A">
              <w:rPr>
                <w:rFonts w:ascii="Arial" w:hAnsi="Arial"/>
                <w:b w:val="0"/>
                <w:color w:val="auto"/>
              </w:rPr>
              <w:t xml:space="preserve">Equal Employment Opportunity Commission (EEOC) </w:t>
            </w:r>
          </w:p>
          <w:p w14:paraId="65AD69E9"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bCs/>
                <w:color w:val="auto"/>
              </w:rPr>
              <w:t>The station can process the payment directly in CAATS</w:t>
            </w:r>
          </w:p>
          <w:p w14:paraId="48C5098D"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bCs/>
                <w:color w:val="auto"/>
              </w:rPr>
              <w:t>Invoice must be sanitized before scanning into CAATS or Document Management System (DMS) prior to processing</w:t>
            </w:r>
          </w:p>
          <w:p w14:paraId="4A0C545E"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bCs/>
                <w:color w:val="auto"/>
              </w:rPr>
              <w:t>When paying an employee, the employee travel code can be used. This will not issue a Form 1099 Miscellaneous Income</w:t>
            </w:r>
          </w:p>
        </w:tc>
        <w:tc>
          <w:tcPr>
            <w:tcW w:w="5976" w:type="dxa"/>
            <w:tcBorders>
              <w:left w:val="dashSmallGap" w:sz="4" w:space="0" w:color="auto"/>
            </w:tcBorders>
          </w:tcPr>
          <w:p w14:paraId="560D7470" w14:textId="77777777" w:rsidR="00E96956" w:rsidRPr="00DE5B9A" w:rsidRDefault="00E96956" w:rsidP="002649B3">
            <w:pPr>
              <w:pStyle w:val="VBAILTBody"/>
              <w:spacing w:before="0" w:after="0" w:line="240" w:lineRule="auto"/>
              <w:rPr>
                <w:rFonts w:ascii="Arial" w:hAnsi="Arial"/>
                <w:bCs/>
                <w:color w:val="auto"/>
              </w:rPr>
            </w:pPr>
            <w:r w:rsidRPr="00DE5B9A">
              <w:rPr>
                <w:rFonts w:ascii="Arial" w:hAnsi="Arial"/>
                <w:color w:val="auto"/>
              </w:rPr>
              <w:t xml:space="preserve">Slide </w:t>
            </w:r>
            <w:r w:rsidRPr="00A20212">
              <w:rPr>
                <w:rStyle w:val="Strong"/>
                <w:rFonts w:ascii="Arial" w:hAnsi="Arial"/>
              </w:rPr>
              <w:t>32</w:t>
            </w:r>
            <w:r w:rsidRPr="00DE5B9A">
              <w:rPr>
                <w:rStyle w:val="Strong"/>
                <w:rFonts w:ascii="Arial" w:hAnsi="Arial"/>
                <w:color w:val="auto"/>
              </w:rPr>
              <w:t>.</w:t>
            </w:r>
            <w:r w:rsidRPr="00DE5B9A">
              <w:rPr>
                <w:rFonts w:ascii="Arial" w:hAnsi="Arial"/>
                <w:color w:val="auto"/>
              </w:rPr>
              <w:t xml:space="preserve"> “</w:t>
            </w:r>
            <w:r w:rsidRPr="00DE5B9A">
              <w:rPr>
                <w:rFonts w:ascii="Arial" w:hAnsi="Arial"/>
                <w:bCs/>
                <w:color w:val="auto"/>
              </w:rPr>
              <w:t>Equal Employment Opportunity Commission</w:t>
            </w:r>
            <w:r>
              <w:rPr>
                <w:rFonts w:ascii="Arial" w:hAnsi="Arial"/>
                <w:bCs/>
                <w:color w:val="auto"/>
              </w:rPr>
              <w:t xml:space="preserve"> Payments</w:t>
            </w:r>
            <w:r w:rsidRPr="00DE5B9A">
              <w:rPr>
                <w:rFonts w:ascii="Arial" w:hAnsi="Arial"/>
                <w:bCs/>
                <w:color w:val="auto"/>
              </w:rPr>
              <w:t>”</w:t>
            </w:r>
          </w:p>
          <w:p w14:paraId="5D38C1CE"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5553FA10" w14:textId="77777777" w:rsidTr="002649B3">
        <w:trPr>
          <w:jc w:val="center"/>
        </w:trPr>
        <w:tc>
          <w:tcPr>
            <w:tcW w:w="4104" w:type="dxa"/>
            <w:tcBorders>
              <w:right w:val="dashSmallGap" w:sz="4" w:space="0" w:color="auto"/>
            </w:tcBorders>
          </w:tcPr>
          <w:p w14:paraId="105F08C3" w14:textId="3C98839A" w:rsidR="00E96956" w:rsidRPr="00DE5B9A" w:rsidRDefault="006252CE" w:rsidP="002649B3">
            <w:pPr>
              <w:pStyle w:val="VBAILTBodyStrong"/>
              <w:spacing w:before="0" w:after="0" w:line="240" w:lineRule="auto"/>
              <w:rPr>
                <w:rFonts w:ascii="Arial" w:hAnsi="Arial"/>
                <w:color w:val="auto"/>
              </w:rPr>
            </w:pPr>
            <w:r>
              <w:rPr>
                <w:rFonts w:ascii="Arial" w:hAnsi="Arial"/>
                <w:color w:val="auto"/>
              </w:rPr>
              <w:t>EEOC</w:t>
            </w:r>
            <w:r w:rsidR="00E96956">
              <w:rPr>
                <w:rFonts w:ascii="Arial" w:hAnsi="Arial"/>
                <w:color w:val="auto"/>
              </w:rPr>
              <w:t>,</w:t>
            </w:r>
            <w:r w:rsidR="00E96956" w:rsidRPr="00DE5B9A">
              <w:rPr>
                <w:rFonts w:ascii="Arial" w:hAnsi="Arial"/>
                <w:color w:val="auto"/>
              </w:rPr>
              <w:t xml:space="preserve"> Cont.</w:t>
            </w:r>
          </w:p>
          <w:p w14:paraId="28DFD777" w14:textId="77777777" w:rsidR="00E96956" w:rsidRPr="00DE5B9A" w:rsidRDefault="00E96956" w:rsidP="002649B3">
            <w:pPr>
              <w:pStyle w:val="VBAILTBodyStrong"/>
              <w:spacing w:before="0" w:after="0" w:line="240" w:lineRule="auto"/>
              <w:rPr>
                <w:rFonts w:ascii="Arial" w:hAnsi="Arial"/>
                <w:color w:val="auto"/>
              </w:rPr>
            </w:pPr>
          </w:p>
          <w:p w14:paraId="2E59B3AB"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t>Please contact FSC – Vendorizing Team if an employee needs a Form 1099 for tax purposes, the vendor will need to be setup in FMS with the employee’s Social Security Number (SSN) as an individual</w:t>
            </w:r>
          </w:p>
          <w:p w14:paraId="424E6CE1"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t>F</w:t>
            </w:r>
            <w:r w:rsidRPr="00DE5B9A">
              <w:rPr>
                <w:rFonts w:ascii="Arial" w:hAnsi="Arial"/>
                <w:bCs/>
                <w:color w:val="auto"/>
              </w:rPr>
              <w:t>or privacy concerns, the stations can inform the AAD accountant and supervisor in advance.  Send the obligation/invoice documentation to AAD supervisor for manual processing of the obligation/payment in FMS</w:t>
            </w:r>
          </w:p>
        </w:tc>
        <w:tc>
          <w:tcPr>
            <w:tcW w:w="5976" w:type="dxa"/>
            <w:tcBorders>
              <w:left w:val="dashSmallGap" w:sz="4" w:space="0" w:color="auto"/>
            </w:tcBorders>
          </w:tcPr>
          <w:p w14:paraId="55B3D1B3" w14:textId="2CF650FF" w:rsidR="00E96956" w:rsidRPr="00DE5B9A" w:rsidRDefault="00E96956" w:rsidP="002649B3">
            <w:pPr>
              <w:pStyle w:val="VBAILTBody"/>
              <w:spacing w:before="0" w:after="0" w:line="240" w:lineRule="auto"/>
              <w:rPr>
                <w:rFonts w:ascii="Arial" w:hAnsi="Arial"/>
                <w:bCs/>
                <w:color w:val="auto"/>
              </w:rPr>
            </w:pPr>
            <w:r w:rsidRPr="00DE5B9A">
              <w:rPr>
                <w:rFonts w:ascii="Arial" w:hAnsi="Arial"/>
                <w:color w:val="auto"/>
              </w:rPr>
              <w:t xml:space="preserve">Slide </w:t>
            </w:r>
            <w:r w:rsidRPr="00A20212">
              <w:rPr>
                <w:rStyle w:val="Strong"/>
                <w:rFonts w:ascii="Arial" w:hAnsi="Arial"/>
              </w:rPr>
              <w:t>33</w:t>
            </w:r>
            <w:r w:rsidRPr="00DE5B9A">
              <w:rPr>
                <w:rStyle w:val="Strong"/>
                <w:rFonts w:ascii="Arial" w:hAnsi="Arial"/>
                <w:color w:val="auto"/>
              </w:rPr>
              <w:t>.</w:t>
            </w:r>
            <w:r w:rsidRPr="00DE5B9A">
              <w:rPr>
                <w:rFonts w:ascii="Arial" w:hAnsi="Arial"/>
                <w:color w:val="auto"/>
              </w:rPr>
              <w:t xml:space="preserve"> “</w:t>
            </w:r>
            <w:r w:rsidR="006252CE">
              <w:rPr>
                <w:rFonts w:ascii="Arial" w:hAnsi="Arial"/>
                <w:color w:val="auto"/>
              </w:rPr>
              <w:t>EEOC</w:t>
            </w:r>
            <w:r>
              <w:rPr>
                <w:rFonts w:ascii="Arial" w:hAnsi="Arial"/>
                <w:bCs/>
                <w:color w:val="auto"/>
              </w:rPr>
              <w:t>,</w:t>
            </w:r>
            <w:r w:rsidRPr="00DE5B9A">
              <w:rPr>
                <w:rFonts w:ascii="Arial" w:hAnsi="Arial"/>
                <w:bCs/>
                <w:color w:val="auto"/>
              </w:rPr>
              <w:t xml:space="preserve"> Cont.”</w:t>
            </w:r>
          </w:p>
          <w:p w14:paraId="6E809152"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5BEE97ED" w14:textId="77777777" w:rsidTr="002649B3">
        <w:trPr>
          <w:jc w:val="center"/>
        </w:trPr>
        <w:tc>
          <w:tcPr>
            <w:tcW w:w="4104" w:type="dxa"/>
            <w:tcBorders>
              <w:right w:val="dashSmallGap" w:sz="4" w:space="0" w:color="auto"/>
            </w:tcBorders>
          </w:tcPr>
          <w:p w14:paraId="11AD1AA5"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Vocational Rehab and Employment Payment</w:t>
            </w:r>
          </w:p>
          <w:p w14:paraId="38E3F5D2" w14:textId="77777777" w:rsidR="00E96956" w:rsidRPr="00DE5B9A" w:rsidRDefault="00E96956" w:rsidP="002649B3">
            <w:pPr>
              <w:pStyle w:val="VBAILTBodyStrong"/>
              <w:spacing w:before="0" w:after="0" w:line="240" w:lineRule="auto"/>
              <w:rPr>
                <w:rFonts w:ascii="Arial" w:hAnsi="Arial"/>
                <w:color w:val="auto"/>
              </w:rPr>
            </w:pPr>
          </w:p>
          <w:p w14:paraId="1C5A56E1" w14:textId="77777777" w:rsidR="00E96956" w:rsidRPr="00DE5B9A" w:rsidRDefault="00E96956" w:rsidP="002649B3">
            <w:pPr>
              <w:pStyle w:val="VBAILTBody"/>
              <w:spacing w:before="0" w:after="0" w:line="240" w:lineRule="auto"/>
              <w:rPr>
                <w:rFonts w:ascii="Arial" w:hAnsi="Arial"/>
                <w:color w:val="auto"/>
              </w:rPr>
            </w:pPr>
            <w:r w:rsidRPr="00DE5B9A">
              <w:rPr>
                <w:rFonts w:ascii="Arial" w:hAnsi="Arial"/>
                <w:color w:val="auto"/>
              </w:rPr>
              <w:t>VetSuccess Payments:</w:t>
            </w:r>
          </w:p>
          <w:p w14:paraId="50C3A431"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t>Payments for Vocational Rehabilitation and Employment (VR&amp;E) which provides services to disabled Veterans participating in rehabilitation programs.</w:t>
            </w:r>
          </w:p>
          <w:p w14:paraId="7C7EDD50"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lastRenderedPageBreak/>
              <w:t>Payments are processed in CAATS in the VRE Service Group</w:t>
            </w:r>
            <w:r>
              <w:rPr>
                <w:rFonts w:ascii="Arial" w:hAnsi="Arial"/>
                <w:color w:val="auto"/>
              </w:rPr>
              <w:t xml:space="preserve"> Module</w:t>
            </w:r>
          </w:p>
          <w:p w14:paraId="29FD4D62"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t>VetSuccess Obligations are 3XXVE400X, 3XXVV400X, and 3XXVB400X</w:t>
            </w:r>
          </w:p>
          <w:p w14:paraId="758E843C"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t>Payments in FMS are WM transactions</w:t>
            </w:r>
          </w:p>
          <w:p w14:paraId="7773F79E"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t>The VetSuccess Contractor submits the invoice via the CAATS external website</w:t>
            </w:r>
          </w:p>
          <w:p w14:paraId="36EF5220" w14:textId="77777777" w:rsidR="00E96956" w:rsidRPr="00DE5B9A" w:rsidRDefault="00E96956" w:rsidP="002649B3">
            <w:pPr>
              <w:pStyle w:val="VBAILTBodyStrong"/>
              <w:spacing w:before="0" w:after="0" w:line="240" w:lineRule="auto"/>
              <w:rPr>
                <w:rFonts w:ascii="Arial" w:hAnsi="Arial"/>
                <w:color w:val="auto"/>
              </w:rPr>
            </w:pPr>
          </w:p>
        </w:tc>
        <w:tc>
          <w:tcPr>
            <w:tcW w:w="5976" w:type="dxa"/>
            <w:tcBorders>
              <w:left w:val="dashSmallGap" w:sz="4" w:space="0" w:color="auto"/>
            </w:tcBorders>
          </w:tcPr>
          <w:p w14:paraId="162E547E" w14:textId="77777777" w:rsidR="00E96956" w:rsidRPr="00DE5B9A" w:rsidRDefault="00E96956" w:rsidP="002649B3">
            <w:pPr>
              <w:pStyle w:val="VBAILTBodyStrong"/>
              <w:spacing w:before="0" w:after="0" w:line="240" w:lineRule="auto"/>
              <w:rPr>
                <w:rStyle w:val="Strong"/>
                <w:rFonts w:ascii="Arial" w:hAnsi="Arial"/>
                <w:b/>
                <w:color w:val="auto"/>
              </w:rPr>
            </w:pPr>
            <w:r w:rsidRPr="00DE5B9A">
              <w:rPr>
                <w:rFonts w:ascii="Arial" w:hAnsi="Arial"/>
                <w:b w:val="0"/>
                <w:color w:val="auto"/>
              </w:rPr>
              <w:lastRenderedPageBreak/>
              <w:t>Slide</w:t>
            </w:r>
            <w:r w:rsidRPr="00DE5B9A">
              <w:rPr>
                <w:rFonts w:ascii="Arial" w:hAnsi="Arial"/>
                <w:color w:val="auto"/>
              </w:rPr>
              <w:t xml:space="preserve"> </w:t>
            </w:r>
            <w:r w:rsidRPr="00DE5B9A">
              <w:rPr>
                <w:rStyle w:val="Strong"/>
                <w:rFonts w:ascii="Arial" w:hAnsi="Arial"/>
                <w:b/>
                <w:color w:val="auto"/>
              </w:rPr>
              <w:t>3</w:t>
            </w:r>
            <w:r>
              <w:rPr>
                <w:rStyle w:val="Strong"/>
                <w:rFonts w:ascii="Arial" w:hAnsi="Arial"/>
                <w:b/>
                <w:color w:val="auto"/>
              </w:rPr>
              <w:t>4</w:t>
            </w:r>
            <w:r w:rsidRPr="00DE5B9A">
              <w:rPr>
                <w:rStyle w:val="Strong"/>
                <w:rFonts w:ascii="Arial" w:hAnsi="Arial"/>
                <w:b/>
                <w:color w:val="auto"/>
              </w:rPr>
              <w:t>.</w:t>
            </w:r>
            <w:r w:rsidRPr="00DE5B9A">
              <w:rPr>
                <w:rStyle w:val="Strong"/>
                <w:rFonts w:ascii="Arial" w:hAnsi="Arial"/>
                <w:color w:val="auto"/>
              </w:rPr>
              <w:t xml:space="preserve"> </w:t>
            </w:r>
            <w:r w:rsidRPr="00DE5B9A">
              <w:rPr>
                <w:rStyle w:val="Strong"/>
                <w:rFonts w:ascii="Arial" w:hAnsi="Arial"/>
                <w:b/>
                <w:color w:val="auto"/>
              </w:rPr>
              <w:t>“</w:t>
            </w:r>
            <w:r w:rsidRPr="00DE5B9A">
              <w:rPr>
                <w:rFonts w:ascii="Arial" w:hAnsi="Arial"/>
                <w:b w:val="0"/>
                <w:color w:val="auto"/>
              </w:rPr>
              <w:t>Vocational Rehab and Employment Payment</w:t>
            </w:r>
            <w:r w:rsidRPr="00DE5B9A">
              <w:rPr>
                <w:rStyle w:val="Strong"/>
                <w:rFonts w:ascii="Arial" w:hAnsi="Arial"/>
                <w:b/>
                <w:color w:val="auto"/>
              </w:rPr>
              <w:t>”</w:t>
            </w:r>
          </w:p>
          <w:p w14:paraId="0A6C2877" w14:textId="77777777" w:rsidR="00E96956" w:rsidRPr="00DE5B9A" w:rsidRDefault="00E96956" w:rsidP="002649B3">
            <w:pPr>
              <w:pStyle w:val="VBAILTBody"/>
              <w:spacing w:before="0" w:after="0" w:line="240" w:lineRule="auto"/>
              <w:rPr>
                <w:rStyle w:val="Strong"/>
                <w:rFonts w:ascii="Arial" w:hAnsi="Arial"/>
                <w:b w:val="0"/>
                <w:color w:val="auto"/>
              </w:rPr>
            </w:pPr>
          </w:p>
          <w:p w14:paraId="725903AA" w14:textId="77777777" w:rsidR="00E96956" w:rsidRPr="00DE5B9A" w:rsidRDefault="00E96956" w:rsidP="002649B3">
            <w:pPr>
              <w:pStyle w:val="VBAILTBody"/>
              <w:spacing w:before="0" w:after="0" w:line="240" w:lineRule="auto"/>
              <w:rPr>
                <w:rStyle w:val="Strong"/>
                <w:rFonts w:ascii="Arial" w:hAnsi="Arial"/>
                <w:b w:val="0"/>
                <w:color w:val="auto"/>
              </w:rPr>
            </w:pPr>
          </w:p>
        </w:tc>
      </w:tr>
      <w:tr w:rsidR="00E96956" w:rsidRPr="00DE5B9A" w14:paraId="6DC1F550" w14:textId="77777777" w:rsidTr="002649B3">
        <w:trPr>
          <w:jc w:val="center"/>
        </w:trPr>
        <w:tc>
          <w:tcPr>
            <w:tcW w:w="4104" w:type="dxa"/>
            <w:tcBorders>
              <w:right w:val="dashSmallGap" w:sz="4" w:space="0" w:color="auto"/>
            </w:tcBorders>
          </w:tcPr>
          <w:p w14:paraId="6B475302" w14:textId="1FD16C7D" w:rsidR="00E96956" w:rsidRPr="00DE5B9A" w:rsidRDefault="006252CE" w:rsidP="002649B3">
            <w:pPr>
              <w:pStyle w:val="VBAILTBodyStrong"/>
              <w:spacing w:before="0" w:after="0" w:line="240" w:lineRule="auto"/>
              <w:rPr>
                <w:rFonts w:ascii="Arial" w:hAnsi="Arial"/>
                <w:color w:val="auto"/>
              </w:rPr>
            </w:pPr>
            <w:r>
              <w:rPr>
                <w:rFonts w:ascii="Arial" w:hAnsi="Arial"/>
                <w:color w:val="auto"/>
              </w:rPr>
              <w:t xml:space="preserve">VR&amp;E </w:t>
            </w:r>
            <w:r w:rsidR="00E96956" w:rsidRPr="00DE5B9A">
              <w:rPr>
                <w:rFonts w:ascii="Arial" w:hAnsi="Arial"/>
                <w:color w:val="auto"/>
              </w:rPr>
              <w:t>Payment</w:t>
            </w:r>
            <w:r w:rsidR="00E96956">
              <w:rPr>
                <w:rFonts w:ascii="Arial" w:hAnsi="Arial"/>
                <w:color w:val="auto"/>
              </w:rPr>
              <w:t>,</w:t>
            </w:r>
            <w:r w:rsidR="00E96956" w:rsidRPr="00DE5B9A">
              <w:rPr>
                <w:rFonts w:ascii="Arial" w:hAnsi="Arial"/>
                <w:color w:val="auto"/>
              </w:rPr>
              <w:t xml:space="preserve"> Cont.</w:t>
            </w:r>
          </w:p>
          <w:p w14:paraId="2A4873DB" w14:textId="77777777" w:rsidR="00E96956" w:rsidRPr="00DE5B9A" w:rsidRDefault="00E96956" w:rsidP="002649B3">
            <w:pPr>
              <w:pStyle w:val="VBAILTBodyStrong"/>
              <w:spacing w:before="0" w:after="0" w:line="240" w:lineRule="auto"/>
              <w:rPr>
                <w:rFonts w:ascii="Arial" w:hAnsi="Arial"/>
                <w:color w:val="auto"/>
              </w:rPr>
            </w:pPr>
          </w:p>
          <w:p w14:paraId="3891636A"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t>The VR&amp;E Representative (REP) who is (the initiator) will process the invoice in CAATS and submit for approval</w:t>
            </w:r>
          </w:p>
          <w:p w14:paraId="3C9F9E98"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t>VR&amp;E Representative (the approver) will approve or reject the invoice in CAATS:</w:t>
            </w:r>
          </w:p>
          <w:p w14:paraId="5293F2D4" w14:textId="77777777" w:rsidR="00E96956" w:rsidRPr="00DE5B9A" w:rsidRDefault="00E96956" w:rsidP="003D569C">
            <w:pPr>
              <w:pStyle w:val="VBAILTBody"/>
              <w:numPr>
                <w:ilvl w:val="1"/>
                <w:numId w:val="29"/>
              </w:numPr>
              <w:spacing w:before="0" w:after="0" w:line="240" w:lineRule="auto"/>
              <w:rPr>
                <w:rFonts w:ascii="Arial" w:hAnsi="Arial"/>
                <w:color w:val="auto"/>
              </w:rPr>
            </w:pPr>
            <w:r w:rsidRPr="00DE5B9A">
              <w:rPr>
                <w:rFonts w:ascii="Arial" w:hAnsi="Arial"/>
                <w:color w:val="auto"/>
              </w:rPr>
              <w:t>If invoice is approved, status of invoice will change to “Finance Review”</w:t>
            </w:r>
          </w:p>
          <w:p w14:paraId="10D77F0B" w14:textId="77777777" w:rsidR="00E96956" w:rsidRPr="00DE5B9A" w:rsidRDefault="00E96956" w:rsidP="003D569C">
            <w:pPr>
              <w:pStyle w:val="VBAILTBody"/>
              <w:numPr>
                <w:ilvl w:val="1"/>
                <w:numId w:val="29"/>
              </w:numPr>
              <w:spacing w:before="0" w:after="0" w:line="240" w:lineRule="auto"/>
              <w:rPr>
                <w:rFonts w:ascii="Arial" w:hAnsi="Arial"/>
                <w:color w:val="auto"/>
              </w:rPr>
            </w:pPr>
            <w:r w:rsidRPr="00DE5B9A">
              <w:rPr>
                <w:rFonts w:ascii="Arial" w:hAnsi="Arial"/>
                <w:color w:val="auto"/>
              </w:rPr>
              <w:t>If invoice is not approved, status of invoice will change to “Returned to Station”</w:t>
            </w:r>
          </w:p>
        </w:tc>
        <w:tc>
          <w:tcPr>
            <w:tcW w:w="5976" w:type="dxa"/>
            <w:tcBorders>
              <w:left w:val="dashSmallGap" w:sz="4" w:space="0" w:color="auto"/>
            </w:tcBorders>
          </w:tcPr>
          <w:p w14:paraId="36317C2C" w14:textId="54E81A1D" w:rsidR="00E96956" w:rsidRPr="00DE5B9A" w:rsidRDefault="00E96956" w:rsidP="002649B3">
            <w:pPr>
              <w:pStyle w:val="VBAILTBodyStrong"/>
              <w:spacing w:before="0" w:after="0" w:line="240" w:lineRule="auto"/>
              <w:rPr>
                <w:rStyle w:val="Strong"/>
                <w:rFonts w:ascii="Arial" w:hAnsi="Arial"/>
                <w:b/>
                <w:color w:val="auto"/>
              </w:rPr>
            </w:pPr>
            <w:r w:rsidRPr="00DE5B9A">
              <w:rPr>
                <w:rStyle w:val="Strong"/>
                <w:rFonts w:ascii="Arial" w:hAnsi="Arial"/>
                <w:color w:val="auto"/>
              </w:rPr>
              <w:t>Slide</w:t>
            </w:r>
            <w:r w:rsidRPr="00DE5B9A">
              <w:rPr>
                <w:rStyle w:val="Strong"/>
                <w:rFonts w:ascii="Arial" w:hAnsi="Arial"/>
                <w:b/>
                <w:color w:val="auto"/>
              </w:rPr>
              <w:t xml:space="preserve"> 3</w:t>
            </w:r>
            <w:r>
              <w:rPr>
                <w:rStyle w:val="Strong"/>
                <w:rFonts w:ascii="Arial" w:hAnsi="Arial"/>
                <w:b/>
                <w:color w:val="auto"/>
              </w:rPr>
              <w:t>5</w:t>
            </w:r>
            <w:r w:rsidRPr="00DE5B9A">
              <w:rPr>
                <w:rStyle w:val="Strong"/>
                <w:rFonts w:ascii="Arial" w:hAnsi="Arial"/>
                <w:b/>
                <w:color w:val="auto"/>
              </w:rPr>
              <w:t>.</w:t>
            </w:r>
            <w:r w:rsidRPr="00DE5B9A">
              <w:rPr>
                <w:rStyle w:val="Strong"/>
                <w:rFonts w:ascii="Arial" w:hAnsi="Arial"/>
                <w:color w:val="auto"/>
              </w:rPr>
              <w:t xml:space="preserve"> </w:t>
            </w:r>
            <w:r w:rsidRPr="00DE5B9A">
              <w:rPr>
                <w:rStyle w:val="Strong"/>
                <w:rFonts w:ascii="Arial" w:hAnsi="Arial"/>
                <w:b/>
                <w:color w:val="auto"/>
              </w:rPr>
              <w:t>“</w:t>
            </w:r>
            <w:r w:rsidR="006252CE" w:rsidRPr="006252CE">
              <w:rPr>
                <w:rStyle w:val="Strong"/>
                <w:rFonts w:ascii="Arial" w:hAnsi="Arial"/>
                <w:color w:val="auto"/>
              </w:rPr>
              <w:t>VR&amp;E</w:t>
            </w:r>
            <w:r w:rsidR="006252CE">
              <w:rPr>
                <w:rStyle w:val="Strong"/>
                <w:rFonts w:ascii="Arial" w:hAnsi="Arial"/>
                <w:b/>
                <w:color w:val="auto"/>
              </w:rPr>
              <w:t xml:space="preserve"> </w:t>
            </w:r>
            <w:r w:rsidRPr="00DE5B9A">
              <w:rPr>
                <w:rFonts w:ascii="Arial" w:hAnsi="Arial"/>
                <w:b w:val="0"/>
                <w:color w:val="auto"/>
              </w:rPr>
              <w:t>Payment</w:t>
            </w:r>
            <w:r>
              <w:rPr>
                <w:rFonts w:ascii="Arial" w:hAnsi="Arial"/>
                <w:b w:val="0"/>
                <w:color w:val="auto"/>
              </w:rPr>
              <w:t>,</w:t>
            </w:r>
            <w:r w:rsidRPr="00DE5B9A">
              <w:rPr>
                <w:rFonts w:ascii="Arial" w:hAnsi="Arial"/>
                <w:b w:val="0"/>
                <w:color w:val="auto"/>
              </w:rPr>
              <w:t xml:space="preserve"> Cont.</w:t>
            </w:r>
            <w:r w:rsidRPr="00DE5B9A">
              <w:rPr>
                <w:rStyle w:val="Strong"/>
                <w:rFonts w:ascii="Arial" w:hAnsi="Arial"/>
                <w:b/>
                <w:color w:val="auto"/>
              </w:rPr>
              <w:t>”</w:t>
            </w:r>
          </w:p>
          <w:p w14:paraId="23758026"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3B356EDE" w14:textId="77777777" w:rsidTr="002649B3">
        <w:trPr>
          <w:jc w:val="center"/>
        </w:trPr>
        <w:tc>
          <w:tcPr>
            <w:tcW w:w="4104" w:type="dxa"/>
            <w:tcBorders>
              <w:right w:val="dashSmallGap" w:sz="4" w:space="0" w:color="auto"/>
            </w:tcBorders>
          </w:tcPr>
          <w:p w14:paraId="44ECF127" w14:textId="5929E4F3" w:rsidR="00E96956" w:rsidRPr="00DE5B9A" w:rsidRDefault="006252CE" w:rsidP="002649B3">
            <w:pPr>
              <w:pStyle w:val="VBAILTBody"/>
              <w:spacing w:before="0" w:after="0" w:line="240" w:lineRule="auto"/>
              <w:rPr>
                <w:rFonts w:ascii="Arial" w:hAnsi="Arial"/>
                <w:b/>
                <w:color w:val="auto"/>
              </w:rPr>
            </w:pPr>
            <w:r>
              <w:rPr>
                <w:rFonts w:ascii="Arial" w:hAnsi="Arial"/>
                <w:b/>
                <w:color w:val="auto"/>
              </w:rPr>
              <w:t xml:space="preserve">VR&amp;E </w:t>
            </w:r>
            <w:r w:rsidR="00E96956" w:rsidRPr="00DE5B9A">
              <w:rPr>
                <w:rFonts w:ascii="Arial" w:hAnsi="Arial"/>
                <w:b/>
                <w:color w:val="auto"/>
              </w:rPr>
              <w:t>Payment</w:t>
            </w:r>
            <w:r w:rsidR="00E96956">
              <w:rPr>
                <w:rFonts w:ascii="Arial" w:hAnsi="Arial"/>
                <w:b/>
                <w:color w:val="auto"/>
              </w:rPr>
              <w:t>,</w:t>
            </w:r>
            <w:r w:rsidR="00E96956" w:rsidRPr="00DE5B9A">
              <w:rPr>
                <w:rFonts w:ascii="Arial" w:hAnsi="Arial"/>
                <w:b/>
                <w:color w:val="auto"/>
              </w:rPr>
              <w:t xml:space="preserve"> Cont.</w:t>
            </w:r>
          </w:p>
          <w:p w14:paraId="50EC3F02" w14:textId="77777777" w:rsidR="00E96956" w:rsidRPr="00DE5B9A" w:rsidRDefault="00E96956" w:rsidP="002649B3">
            <w:pPr>
              <w:pStyle w:val="VBAILTBody"/>
              <w:spacing w:before="0" w:after="0" w:line="240" w:lineRule="auto"/>
              <w:rPr>
                <w:rFonts w:ascii="Arial" w:hAnsi="Arial"/>
                <w:b/>
                <w:color w:val="auto"/>
              </w:rPr>
            </w:pPr>
          </w:p>
          <w:p w14:paraId="123A0167"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t>When in Finance Review Status, the Finance Reviewer will perform a voucher audit:</w:t>
            </w:r>
          </w:p>
          <w:p w14:paraId="56547F71" w14:textId="77777777" w:rsidR="00E96956" w:rsidRPr="00DE5B9A" w:rsidRDefault="00E96956" w:rsidP="003D569C">
            <w:pPr>
              <w:pStyle w:val="VBAILTBody"/>
              <w:numPr>
                <w:ilvl w:val="0"/>
                <w:numId w:val="70"/>
              </w:numPr>
              <w:spacing w:before="0" w:after="0" w:line="240" w:lineRule="auto"/>
              <w:ind w:left="1055"/>
              <w:rPr>
                <w:rFonts w:ascii="Arial" w:hAnsi="Arial"/>
                <w:color w:val="auto"/>
              </w:rPr>
            </w:pPr>
            <w:r w:rsidRPr="00DE5B9A">
              <w:rPr>
                <w:rFonts w:ascii="Arial" w:hAnsi="Arial"/>
                <w:color w:val="auto"/>
              </w:rPr>
              <w:t>If the invoice is approved by the Finance Reviewer, the status of invoice will change to “Approved” status and CAATS will create a WM transaction</w:t>
            </w:r>
          </w:p>
          <w:p w14:paraId="02AA06A5" w14:textId="77777777" w:rsidR="00E96956" w:rsidRPr="00DE5B9A" w:rsidRDefault="00E96956" w:rsidP="003D569C">
            <w:pPr>
              <w:pStyle w:val="VBAILTBody"/>
              <w:numPr>
                <w:ilvl w:val="0"/>
                <w:numId w:val="70"/>
              </w:numPr>
              <w:spacing w:before="0" w:after="0" w:line="240" w:lineRule="auto"/>
              <w:ind w:left="1055"/>
              <w:rPr>
                <w:rFonts w:ascii="Arial" w:hAnsi="Arial"/>
                <w:color w:val="auto"/>
              </w:rPr>
            </w:pPr>
            <w:r w:rsidRPr="00DE5B9A">
              <w:rPr>
                <w:rFonts w:ascii="Arial" w:hAnsi="Arial"/>
                <w:color w:val="auto"/>
              </w:rPr>
              <w:t xml:space="preserve">If invoice is rejected, status of invoice will change to “Returned to Station” </w:t>
            </w:r>
          </w:p>
          <w:p w14:paraId="4FCD8D54" w14:textId="77777777" w:rsidR="00E96956" w:rsidRPr="00DE5B9A" w:rsidRDefault="00E96956" w:rsidP="002649B3">
            <w:pPr>
              <w:pStyle w:val="VBAILTBodyStrong"/>
              <w:spacing w:before="0" w:after="0" w:line="240" w:lineRule="auto"/>
              <w:rPr>
                <w:rFonts w:ascii="Arial" w:hAnsi="Arial"/>
                <w:color w:val="auto"/>
              </w:rPr>
            </w:pPr>
          </w:p>
        </w:tc>
        <w:tc>
          <w:tcPr>
            <w:tcW w:w="5976" w:type="dxa"/>
            <w:tcBorders>
              <w:left w:val="dashSmallGap" w:sz="4" w:space="0" w:color="auto"/>
            </w:tcBorders>
          </w:tcPr>
          <w:p w14:paraId="1BB3C1DC" w14:textId="0F2733D5" w:rsidR="00E96956" w:rsidRPr="00DE5B9A" w:rsidRDefault="00E96956" w:rsidP="002649B3">
            <w:pPr>
              <w:pStyle w:val="VBAILTBodyStrong"/>
              <w:spacing w:before="0" w:after="0" w:line="240" w:lineRule="auto"/>
              <w:rPr>
                <w:rStyle w:val="Strong"/>
                <w:rFonts w:ascii="Arial" w:hAnsi="Arial"/>
                <w:b/>
                <w:color w:val="auto"/>
              </w:rPr>
            </w:pPr>
            <w:r w:rsidRPr="00DE5B9A">
              <w:rPr>
                <w:rStyle w:val="Strong"/>
                <w:rFonts w:ascii="Arial" w:hAnsi="Arial"/>
                <w:color w:val="auto"/>
              </w:rPr>
              <w:t>Slide</w:t>
            </w:r>
            <w:r w:rsidRPr="00DE5B9A">
              <w:rPr>
                <w:rStyle w:val="Strong"/>
                <w:rFonts w:ascii="Arial" w:hAnsi="Arial"/>
                <w:b/>
                <w:color w:val="auto"/>
              </w:rPr>
              <w:t xml:space="preserve"> 3</w:t>
            </w:r>
            <w:r>
              <w:rPr>
                <w:rStyle w:val="Strong"/>
                <w:rFonts w:ascii="Arial" w:hAnsi="Arial"/>
                <w:b/>
                <w:color w:val="auto"/>
              </w:rPr>
              <w:t>6</w:t>
            </w:r>
            <w:r w:rsidRPr="00DE5B9A">
              <w:rPr>
                <w:rStyle w:val="Strong"/>
                <w:rFonts w:ascii="Arial" w:hAnsi="Arial"/>
                <w:b/>
                <w:color w:val="auto"/>
              </w:rPr>
              <w:t>.</w:t>
            </w:r>
            <w:r w:rsidRPr="00DE5B9A">
              <w:rPr>
                <w:rStyle w:val="Strong"/>
                <w:rFonts w:ascii="Arial" w:hAnsi="Arial"/>
                <w:color w:val="auto"/>
              </w:rPr>
              <w:t xml:space="preserve"> </w:t>
            </w:r>
            <w:r w:rsidRPr="00DE5B9A">
              <w:rPr>
                <w:rStyle w:val="Strong"/>
                <w:rFonts w:ascii="Arial" w:hAnsi="Arial"/>
                <w:b/>
                <w:color w:val="auto"/>
              </w:rPr>
              <w:t>“</w:t>
            </w:r>
            <w:r w:rsidR="006252CE" w:rsidRPr="006252CE">
              <w:rPr>
                <w:rStyle w:val="Strong"/>
                <w:rFonts w:ascii="Arial" w:hAnsi="Arial"/>
                <w:color w:val="auto"/>
              </w:rPr>
              <w:t>VR&amp;E</w:t>
            </w:r>
            <w:r w:rsidR="006252CE">
              <w:rPr>
                <w:rStyle w:val="Strong"/>
                <w:rFonts w:ascii="Arial" w:hAnsi="Arial"/>
                <w:b/>
                <w:color w:val="auto"/>
              </w:rPr>
              <w:t xml:space="preserve"> </w:t>
            </w:r>
            <w:r w:rsidRPr="00DE5B9A">
              <w:rPr>
                <w:rFonts w:ascii="Arial" w:hAnsi="Arial"/>
                <w:b w:val="0"/>
                <w:color w:val="auto"/>
              </w:rPr>
              <w:t>Payment</w:t>
            </w:r>
            <w:r>
              <w:rPr>
                <w:rFonts w:ascii="Arial" w:hAnsi="Arial"/>
                <w:b w:val="0"/>
                <w:color w:val="auto"/>
              </w:rPr>
              <w:t>,</w:t>
            </w:r>
            <w:r w:rsidRPr="00DE5B9A">
              <w:rPr>
                <w:rFonts w:ascii="Arial" w:hAnsi="Arial"/>
                <w:b w:val="0"/>
                <w:color w:val="auto"/>
              </w:rPr>
              <w:t xml:space="preserve"> Cont.</w:t>
            </w:r>
            <w:r w:rsidRPr="00DE5B9A">
              <w:rPr>
                <w:rStyle w:val="Strong"/>
                <w:rFonts w:ascii="Arial" w:hAnsi="Arial"/>
                <w:b/>
                <w:color w:val="auto"/>
              </w:rPr>
              <w:t>”</w:t>
            </w:r>
          </w:p>
          <w:p w14:paraId="5A20E671" w14:textId="77777777" w:rsidR="00E96956" w:rsidRPr="00DE5B9A" w:rsidRDefault="00E96956" w:rsidP="002649B3">
            <w:pPr>
              <w:pStyle w:val="VBAILTBody"/>
              <w:spacing w:before="0"/>
              <w:rPr>
                <w:rStyle w:val="Strong"/>
                <w:rFonts w:ascii="Arial" w:hAnsi="Arial"/>
                <w:b w:val="0"/>
                <w:color w:val="auto"/>
              </w:rPr>
            </w:pPr>
          </w:p>
        </w:tc>
      </w:tr>
      <w:tr w:rsidR="00E96956" w:rsidRPr="00DE5B9A" w14:paraId="5A05D0AA" w14:textId="77777777" w:rsidTr="002649B3">
        <w:trPr>
          <w:jc w:val="center"/>
        </w:trPr>
        <w:tc>
          <w:tcPr>
            <w:tcW w:w="4104" w:type="dxa"/>
            <w:tcBorders>
              <w:right w:val="dashSmallGap" w:sz="4" w:space="0" w:color="auto"/>
            </w:tcBorders>
          </w:tcPr>
          <w:p w14:paraId="0BEB111F" w14:textId="7AAC2B11" w:rsidR="00E96956" w:rsidRPr="00DE5B9A" w:rsidRDefault="00280CAB" w:rsidP="002649B3">
            <w:pPr>
              <w:pStyle w:val="VBAILTBody"/>
              <w:spacing w:before="0" w:after="0" w:line="240" w:lineRule="auto"/>
              <w:rPr>
                <w:rFonts w:ascii="Arial" w:hAnsi="Arial"/>
                <w:b/>
                <w:color w:val="auto"/>
              </w:rPr>
            </w:pPr>
            <w:r>
              <w:rPr>
                <w:rFonts w:ascii="Arial" w:hAnsi="Arial"/>
                <w:b/>
                <w:color w:val="auto"/>
              </w:rPr>
              <w:lastRenderedPageBreak/>
              <w:t xml:space="preserve">VR&amp;E </w:t>
            </w:r>
            <w:r w:rsidR="00E96956" w:rsidRPr="00DE5B9A">
              <w:rPr>
                <w:rFonts w:ascii="Arial" w:hAnsi="Arial"/>
                <w:b/>
                <w:color w:val="auto"/>
              </w:rPr>
              <w:t>Payment</w:t>
            </w:r>
            <w:r w:rsidR="00E96956">
              <w:rPr>
                <w:rFonts w:ascii="Arial" w:hAnsi="Arial"/>
                <w:b/>
                <w:color w:val="auto"/>
              </w:rPr>
              <w:t>,</w:t>
            </w:r>
            <w:r w:rsidR="00E96956" w:rsidRPr="00DE5B9A">
              <w:rPr>
                <w:rFonts w:ascii="Arial" w:hAnsi="Arial"/>
                <w:b/>
                <w:color w:val="auto"/>
              </w:rPr>
              <w:t xml:space="preserve"> Cont.</w:t>
            </w:r>
          </w:p>
          <w:p w14:paraId="53FC76E7" w14:textId="77777777" w:rsidR="00E96956" w:rsidRPr="00DE5B9A" w:rsidRDefault="00E96956" w:rsidP="002649B3">
            <w:pPr>
              <w:pStyle w:val="VBAILTBody"/>
              <w:spacing w:before="0" w:after="0" w:line="240" w:lineRule="auto"/>
              <w:rPr>
                <w:rFonts w:ascii="Arial" w:hAnsi="Arial"/>
                <w:color w:val="auto"/>
              </w:rPr>
            </w:pPr>
          </w:p>
          <w:p w14:paraId="176A4EF1" w14:textId="77777777" w:rsidR="00E96956" w:rsidRPr="00DE5B9A" w:rsidRDefault="00E96956" w:rsidP="003D569C">
            <w:pPr>
              <w:pStyle w:val="VBAILTBody"/>
              <w:numPr>
                <w:ilvl w:val="0"/>
                <w:numId w:val="29"/>
              </w:numPr>
              <w:spacing w:before="0" w:after="0" w:line="240" w:lineRule="auto"/>
              <w:rPr>
                <w:rFonts w:ascii="Arial" w:hAnsi="Arial"/>
                <w:color w:val="auto"/>
              </w:rPr>
            </w:pPr>
            <w:r w:rsidRPr="00DE5B9A">
              <w:rPr>
                <w:rFonts w:ascii="Arial" w:hAnsi="Arial"/>
                <w:color w:val="auto"/>
              </w:rPr>
              <w:t>Appropriation and Accounting Symbols:</w:t>
            </w:r>
          </w:p>
          <w:p w14:paraId="646330EA" w14:textId="77777777" w:rsidR="00E96956" w:rsidRPr="00DE5B9A" w:rsidRDefault="00E96956" w:rsidP="003D569C">
            <w:pPr>
              <w:pStyle w:val="VBAILTBody"/>
              <w:numPr>
                <w:ilvl w:val="0"/>
                <w:numId w:val="71"/>
              </w:numPr>
              <w:spacing w:before="0" w:after="0" w:line="240" w:lineRule="auto"/>
              <w:ind w:left="1055"/>
              <w:rPr>
                <w:rFonts w:ascii="Arial" w:hAnsi="Arial"/>
                <w:color w:val="auto"/>
              </w:rPr>
            </w:pPr>
            <w:r w:rsidRPr="00DE5B9A">
              <w:rPr>
                <w:rFonts w:ascii="Arial" w:hAnsi="Arial"/>
                <w:color w:val="auto"/>
              </w:rPr>
              <w:t>0151A1 General Operating Expenses (GOE) – 3XXVE8001</w:t>
            </w:r>
          </w:p>
          <w:p w14:paraId="4C587825" w14:textId="77777777" w:rsidR="00E96956" w:rsidRPr="00DE5B9A" w:rsidRDefault="00E96956" w:rsidP="003D569C">
            <w:pPr>
              <w:pStyle w:val="VBAILTBody"/>
              <w:numPr>
                <w:ilvl w:val="0"/>
                <w:numId w:val="74"/>
              </w:numPr>
              <w:spacing w:before="0" w:after="0" w:line="240" w:lineRule="auto"/>
              <w:ind w:left="1775"/>
              <w:rPr>
                <w:rFonts w:ascii="Arial" w:hAnsi="Arial"/>
                <w:color w:val="auto"/>
              </w:rPr>
            </w:pPr>
            <w:r w:rsidRPr="00DE5B9A">
              <w:rPr>
                <w:rFonts w:ascii="Arial" w:hAnsi="Arial"/>
                <w:color w:val="auto"/>
              </w:rPr>
              <w:t>FCP 000038000 CC 308000 BOC 2504, 2505, 2506</w:t>
            </w:r>
          </w:p>
          <w:p w14:paraId="7905F5EF" w14:textId="77777777" w:rsidR="00E96956" w:rsidRPr="00DE5B9A" w:rsidRDefault="00E96956" w:rsidP="003D569C">
            <w:pPr>
              <w:pStyle w:val="VBAILTBody"/>
              <w:numPr>
                <w:ilvl w:val="0"/>
                <w:numId w:val="71"/>
              </w:numPr>
              <w:spacing w:before="0" w:after="0" w:line="240" w:lineRule="auto"/>
              <w:ind w:left="1055"/>
              <w:rPr>
                <w:rFonts w:ascii="Arial" w:hAnsi="Arial"/>
                <w:color w:val="auto"/>
              </w:rPr>
            </w:pPr>
            <w:r w:rsidRPr="00DE5B9A">
              <w:rPr>
                <w:rFonts w:ascii="Arial" w:hAnsi="Arial"/>
                <w:color w:val="auto"/>
              </w:rPr>
              <w:t>0137C Educational and Vocational Counseling –3XXVV8001</w:t>
            </w:r>
          </w:p>
          <w:p w14:paraId="74B8D180" w14:textId="77777777" w:rsidR="00E96956" w:rsidRPr="00DE5B9A" w:rsidRDefault="00E96956" w:rsidP="003D569C">
            <w:pPr>
              <w:pStyle w:val="VBAILTBody"/>
              <w:numPr>
                <w:ilvl w:val="0"/>
                <w:numId w:val="72"/>
              </w:numPr>
              <w:spacing w:before="0" w:after="0" w:line="240" w:lineRule="auto"/>
              <w:ind w:left="1775"/>
              <w:rPr>
                <w:rFonts w:ascii="Arial" w:hAnsi="Arial"/>
                <w:color w:val="auto"/>
              </w:rPr>
            </w:pPr>
            <w:r w:rsidRPr="00DE5B9A">
              <w:rPr>
                <w:rFonts w:ascii="Arial" w:hAnsi="Arial"/>
                <w:color w:val="auto"/>
              </w:rPr>
              <w:t xml:space="preserve">FCP 0230000RE CC 308000 BOC 4192 </w:t>
            </w:r>
          </w:p>
          <w:p w14:paraId="714A091E" w14:textId="77777777" w:rsidR="00E96956" w:rsidRPr="00DE5B9A" w:rsidRDefault="00E96956" w:rsidP="003D569C">
            <w:pPr>
              <w:pStyle w:val="VBAILTBody"/>
              <w:numPr>
                <w:ilvl w:val="0"/>
                <w:numId w:val="73"/>
              </w:numPr>
              <w:spacing w:before="0" w:after="0" w:line="240" w:lineRule="auto"/>
              <w:ind w:left="1055"/>
              <w:rPr>
                <w:rFonts w:ascii="Arial" w:hAnsi="Arial"/>
                <w:color w:val="auto"/>
              </w:rPr>
            </w:pPr>
            <w:r w:rsidRPr="00DE5B9A">
              <w:rPr>
                <w:rFonts w:ascii="Arial" w:hAnsi="Arial"/>
                <w:color w:val="auto"/>
              </w:rPr>
              <w:t>0137W Readjustment Benefits – 3XXVB8001</w:t>
            </w:r>
          </w:p>
          <w:p w14:paraId="404CBA36" w14:textId="77777777" w:rsidR="00E96956" w:rsidRPr="00DE5B9A" w:rsidRDefault="00E96956" w:rsidP="003D569C">
            <w:pPr>
              <w:pStyle w:val="VBAILTBody"/>
              <w:numPr>
                <w:ilvl w:val="0"/>
                <w:numId w:val="72"/>
              </w:numPr>
              <w:spacing w:before="0" w:after="0" w:line="240" w:lineRule="auto"/>
              <w:ind w:left="1775"/>
              <w:rPr>
                <w:rFonts w:ascii="Arial" w:hAnsi="Arial"/>
                <w:color w:val="auto"/>
              </w:rPr>
            </w:pPr>
            <w:r w:rsidRPr="00DE5B9A">
              <w:rPr>
                <w:rFonts w:ascii="Arial" w:hAnsi="Arial"/>
                <w:color w:val="auto"/>
              </w:rPr>
              <w:t>FCP 022000000 CC 308000 BOC 4147</w:t>
            </w:r>
          </w:p>
          <w:p w14:paraId="5A907C43" w14:textId="77777777" w:rsidR="00E96956" w:rsidRPr="00DE5B9A" w:rsidRDefault="00E96956" w:rsidP="003D569C">
            <w:pPr>
              <w:pStyle w:val="VBAILTBody"/>
              <w:numPr>
                <w:ilvl w:val="0"/>
                <w:numId w:val="73"/>
              </w:numPr>
              <w:spacing w:before="0" w:after="0" w:line="240" w:lineRule="auto"/>
              <w:ind w:left="1055"/>
              <w:rPr>
                <w:rFonts w:ascii="Arial" w:hAnsi="Arial"/>
                <w:color w:val="auto"/>
              </w:rPr>
            </w:pPr>
            <w:r w:rsidRPr="00DE5B9A">
              <w:rPr>
                <w:rFonts w:ascii="Arial" w:hAnsi="Arial"/>
                <w:color w:val="auto"/>
              </w:rPr>
              <w:t xml:space="preserve">Only one obligation on a VAF 2237 per Budget Object Code (BOC), obligations </w:t>
            </w:r>
            <w:r w:rsidRPr="00DE5B9A">
              <w:rPr>
                <w:rFonts w:ascii="Arial" w:hAnsi="Arial"/>
                <w:color w:val="auto"/>
                <w:u w:val="single"/>
              </w:rPr>
              <w:t>cannot</w:t>
            </w:r>
            <w:r w:rsidRPr="00DE5B9A">
              <w:rPr>
                <w:rFonts w:ascii="Arial" w:hAnsi="Arial"/>
                <w:color w:val="auto"/>
              </w:rPr>
              <w:t xml:space="preserve"> have multiple BOCs</w:t>
            </w:r>
          </w:p>
          <w:p w14:paraId="73FBFD97" w14:textId="77777777" w:rsidR="00E96956" w:rsidRPr="00DE5B9A" w:rsidRDefault="00E96956" w:rsidP="002649B3">
            <w:pPr>
              <w:pStyle w:val="VBAILTBody"/>
              <w:spacing w:before="0" w:after="0" w:line="240" w:lineRule="auto"/>
              <w:rPr>
                <w:rFonts w:ascii="Arial" w:hAnsi="Arial"/>
                <w:color w:val="auto"/>
              </w:rPr>
            </w:pPr>
          </w:p>
        </w:tc>
        <w:tc>
          <w:tcPr>
            <w:tcW w:w="5976" w:type="dxa"/>
            <w:tcBorders>
              <w:left w:val="dashSmallGap" w:sz="4" w:space="0" w:color="auto"/>
            </w:tcBorders>
          </w:tcPr>
          <w:p w14:paraId="253C6F3C" w14:textId="7E2CA6B6" w:rsidR="00E96956" w:rsidRPr="00DE5B9A" w:rsidRDefault="00E96956" w:rsidP="002649B3">
            <w:pPr>
              <w:pStyle w:val="VBAILTBodyStrong"/>
              <w:spacing w:before="0" w:after="0" w:line="240" w:lineRule="auto"/>
              <w:rPr>
                <w:rStyle w:val="Strong"/>
                <w:rFonts w:ascii="Arial" w:hAnsi="Arial"/>
                <w:b/>
                <w:color w:val="auto"/>
              </w:rPr>
            </w:pPr>
            <w:r w:rsidRPr="00DE5B9A">
              <w:rPr>
                <w:rStyle w:val="Strong"/>
                <w:rFonts w:ascii="Arial" w:hAnsi="Arial"/>
                <w:color w:val="auto"/>
              </w:rPr>
              <w:t>Slide</w:t>
            </w:r>
            <w:r w:rsidRPr="00DE5B9A">
              <w:rPr>
                <w:rStyle w:val="Strong"/>
                <w:rFonts w:ascii="Arial" w:hAnsi="Arial"/>
                <w:b/>
                <w:color w:val="auto"/>
              </w:rPr>
              <w:t xml:space="preserve"> 3</w:t>
            </w:r>
            <w:r>
              <w:rPr>
                <w:rStyle w:val="Strong"/>
                <w:rFonts w:ascii="Arial" w:hAnsi="Arial"/>
                <w:b/>
                <w:color w:val="auto"/>
              </w:rPr>
              <w:t>7</w:t>
            </w:r>
            <w:r w:rsidRPr="00DE5B9A">
              <w:rPr>
                <w:rStyle w:val="Strong"/>
                <w:rFonts w:ascii="Arial" w:hAnsi="Arial"/>
                <w:b/>
                <w:color w:val="auto"/>
              </w:rPr>
              <w:t>.</w:t>
            </w:r>
            <w:r w:rsidRPr="00DE5B9A">
              <w:rPr>
                <w:rStyle w:val="Strong"/>
                <w:rFonts w:ascii="Arial" w:hAnsi="Arial"/>
                <w:color w:val="auto"/>
              </w:rPr>
              <w:t xml:space="preserve"> </w:t>
            </w:r>
            <w:r w:rsidRPr="00280CAB">
              <w:rPr>
                <w:rStyle w:val="Strong"/>
                <w:rFonts w:ascii="Arial" w:hAnsi="Arial"/>
                <w:color w:val="auto"/>
              </w:rPr>
              <w:t>“</w:t>
            </w:r>
            <w:r w:rsidR="00280CAB" w:rsidRPr="00280CAB">
              <w:rPr>
                <w:rStyle w:val="Strong"/>
                <w:rFonts w:ascii="Arial" w:hAnsi="Arial"/>
                <w:color w:val="auto"/>
              </w:rPr>
              <w:t>VR&amp;E</w:t>
            </w:r>
            <w:r w:rsidR="00280CAB">
              <w:rPr>
                <w:rStyle w:val="Strong"/>
                <w:rFonts w:ascii="Arial" w:hAnsi="Arial"/>
                <w:b/>
                <w:color w:val="auto"/>
              </w:rPr>
              <w:t xml:space="preserve"> </w:t>
            </w:r>
            <w:r w:rsidRPr="00DE5B9A">
              <w:rPr>
                <w:rFonts w:ascii="Arial" w:hAnsi="Arial"/>
                <w:b w:val="0"/>
                <w:color w:val="auto"/>
              </w:rPr>
              <w:t>Payment</w:t>
            </w:r>
            <w:r>
              <w:rPr>
                <w:rFonts w:ascii="Arial" w:hAnsi="Arial"/>
                <w:b w:val="0"/>
                <w:color w:val="auto"/>
              </w:rPr>
              <w:t>,</w:t>
            </w:r>
            <w:r w:rsidRPr="00DE5B9A">
              <w:rPr>
                <w:rFonts w:ascii="Arial" w:hAnsi="Arial"/>
                <w:b w:val="0"/>
                <w:color w:val="auto"/>
              </w:rPr>
              <w:t xml:space="preserve"> Cont.</w:t>
            </w:r>
            <w:r w:rsidRPr="00DE5B9A">
              <w:rPr>
                <w:rStyle w:val="Strong"/>
                <w:rFonts w:ascii="Arial" w:hAnsi="Arial"/>
                <w:b/>
                <w:color w:val="auto"/>
              </w:rPr>
              <w:t>”</w:t>
            </w:r>
          </w:p>
          <w:p w14:paraId="1A84217F" w14:textId="77777777" w:rsidR="00E96956" w:rsidRPr="00DE5B9A" w:rsidRDefault="00E96956" w:rsidP="002649B3">
            <w:pPr>
              <w:pStyle w:val="VBAILTBody"/>
              <w:spacing w:before="0" w:after="0" w:line="240" w:lineRule="auto"/>
              <w:rPr>
                <w:rStyle w:val="Strong"/>
                <w:rFonts w:ascii="Arial" w:hAnsi="Arial"/>
                <w:b w:val="0"/>
                <w:color w:val="auto"/>
              </w:rPr>
            </w:pPr>
          </w:p>
        </w:tc>
      </w:tr>
      <w:tr w:rsidR="00E96956" w:rsidRPr="00DE5B9A" w14:paraId="58A3F5D0" w14:textId="77777777" w:rsidTr="002649B3">
        <w:trPr>
          <w:jc w:val="center"/>
        </w:trPr>
        <w:tc>
          <w:tcPr>
            <w:tcW w:w="4104" w:type="dxa"/>
            <w:tcBorders>
              <w:right w:val="dashSmallGap" w:sz="4" w:space="0" w:color="auto"/>
            </w:tcBorders>
          </w:tcPr>
          <w:p w14:paraId="2C22E732" w14:textId="6B2D7DBF" w:rsidR="00E96956" w:rsidRPr="00DE5B9A" w:rsidRDefault="00280CAB" w:rsidP="002649B3">
            <w:pPr>
              <w:pStyle w:val="VBAILTBody"/>
              <w:spacing w:before="0" w:after="0" w:line="240" w:lineRule="auto"/>
              <w:rPr>
                <w:rFonts w:ascii="Arial" w:hAnsi="Arial"/>
                <w:b/>
                <w:color w:val="auto"/>
              </w:rPr>
            </w:pPr>
            <w:r>
              <w:rPr>
                <w:rFonts w:ascii="Arial" w:hAnsi="Arial"/>
                <w:b/>
                <w:color w:val="auto"/>
              </w:rPr>
              <w:t xml:space="preserve">VR&amp;E </w:t>
            </w:r>
            <w:r w:rsidR="00E96956" w:rsidRPr="00DE5B9A">
              <w:rPr>
                <w:rFonts w:ascii="Arial" w:hAnsi="Arial"/>
                <w:b/>
                <w:color w:val="auto"/>
              </w:rPr>
              <w:t>Payment</w:t>
            </w:r>
            <w:r w:rsidR="00E96956">
              <w:rPr>
                <w:rFonts w:ascii="Arial" w:hAnsi="Arial"/>
                <w:b/>
                <w:color w:val="auto"/>
              </w:rPr>
              <w:t>,</w:t>
            </w:r>
            <w:r w:rsidR="00E96956" w:rsidRPr="00DE5B9A">
              <w:rPr>
                <w:rFonts w:ascii="Arial" w:hAnsi="Arial"/>
                <w:b/>
                <w:color w:val="auto"/>
              </w:rPr>
              <w:t xml:space="preserve"> Cont.</w:t>
            </w:r>
          </w:p>
          <w:p w14:paraId="520C300C" w14:textId="77777777" w:rsidR="00E96956" w:rsidRPr="00DE5B9A" w:rsidRDefault="00E96956" w:rsidP="002649B3">
            <w:pPr>
              <w:pStyle w:val="VBAILTBody"/>
              <w:spacing w:before="0" w:after="0" w:line="240" w:lineRule="auto"/>
              <w:rPr>
                <w:rFonts w:ascii="Arial" w:hAnsi="Arial"/>
                <w:b/>
                <w:color w:val="auto"/>
              </w:rPr>
            </w:pPr>
          </w:p>
          <w:p w14:paraId="389C0FC1" w14:textId="77777777" w:rsidR="00E96956" w:rsidRPr="00DE5B9A" w:rsidRDefault="00E96956" w:rsidP="002649B3">
            <w:pPr>
              <w:pStyle w:val="VBAILTBody"/>
              <w:spacing w:before="0" w:after="0" w:line="240" w:lineRule="auto"/>
              <w:rPr>
                <w:rFonts w:ascii="Arial" w:hAnsi="Arial"/>
                <w:color w:val="auto"/>
              </w:rPr>
            </w:pPr>
            <w:r w:rsidRPr="00DE5B9A">
              <w:rPr>
                <w:rFonts w:ascii="Arial" w:hAnsi="Arial"/>
                <w:color w:val="auto"/>
              </w:rPr>
              <w:t>CWINRS Payments – Payments interface into FMS as WV transactions from the CWINRS system for:</w:t>
            </w:r>
          </w:p>
          <w:p w14:paraId="56153F52" w14:textId="77777777" w:rsidR="00E96956" w:rsidRPr="00DE5B9A" w:rsidRDefault="00E96956" w:rsidP="003D569C">
            <w:pPr>
              <w:pStyle w:val="VBAILTBody"/>
              <w:numPr>
                <w:ilvl w:val="0"/>
                <w:numId w:val="29"/>
              </w:numPr>
              <w:spacing w:before="0" w:after="0" w:line="240" w:lineRule="auto"/>
              <w:rPr>
                <w:rFonts w:ascii="Arial" w:hAnsi="Arial"/>
                <w:b/>
                <w:color w:val="auto"/>
              </w:rPr>
            </w:pPr>
            <w:r w:rsidRPr="00DE5B9A">
              <w:rPr>
                <w:rFonts w:ascii="Arial" w:hAnsi="Arial"/>
                <w:color w:val="auto"/>
              </w:rPr>
              <w:t>Tuition &amp; Fees</w:t>
            </w:r>
          </w:p>
          <w:p w14:paraId="082B0F53" w14:textId="77777777" w:rsidR="00E96956" w:rsidRPr="00DE5B9A" w:rsidRDefault="00E96956" w:rsidP="003D569C">
            <w:pPr>
              <w:pStyle w:val="VBAILTBody"/>
              <w:numPr>
                <w:ilvl w:val="0"/>
                <w:numId w:val="29"/>
              </w:numPr>
              <w:spacing w:before="0" w:after="0" w:line="240" w:lineRule="auto"/>
              <w:rPr>
                <w:rFonts w:ascii="Arial" w:hAnsi="Arial"/>
                <w:b/>
                <w:color w:val="auto"/>
              </w:rPr>
            </w:pPr>
            <w:r w:rsidRPr="00DE5B9A">
              <w:rPr>
                <w:rFonts w:ascii="Arial" w:hAnsi="Arial"/>
                <w:color w:val="auto"/>
              </w:rPr>
              <w:t>College Training Facilities</w:t>
            </w:r>
          </w:p>
          <w:p w14:paraId="76F79128" w14:textId="77777777" w:rsidR="00E96956" w:rsidRPr="00DE5B9A" w:rsidRDefault="00E96956" w:rsidP="003D569C">
            <w:pPr>
              <w:pStyle w:val="VBAILTBody"/>
              <w:numPr>
                <w:ilvl w:val="0"/>
                <w:numId w:val="29"/>
              </w:numPr>
              <w:spacing w:before="0" w:after="0" w:line="240" w:lineRule="auto"/>
              <w:rPr>
                <w:rFonts w:ascii="Arial" w:hAnsi="Arial"/>
                <w:b/>
                <w:color w:val="auto"/>
              </w:rPr>
            </w:pPr>
            <w:r w:rsidRPr="00DE5B9A">
              <w:rPr>
                <w:rFonts w:ascii="Arial" w:hAnsi="Arial"/>
                <w:color w:val="auto"/>
              </w:rPr>
              <w:t>Bookstores</w:t>
            </w:r>
          </w:p>
        </w:tc>
        <w:tc>
          <w:tcPr>
            <w:tcW w:w="5976" w:type="dxa"/>
            <w:tcBorders>
              <w:left w:val="dashSmallGap" w:sz="4" w:space="0" w:color="auto"/>
            </w:tcBorders>
          </w:tcPr>
          <w:p w14:paraId="1288999B" w14:textId="6534A466" w:rsidR="00E96956" w:rsidRPr="00DE5B9A" w:rsidRDefault="00E96956" w:rsidP="002649B3">
            <w:pPr>
              <w:pStyle w:val="VBAILTBodyStrong"/>
              <w:spacing w:before="0" w:after="0" w:line="240" w:lineRule="auto"/>
              <w:rPr>
                <w:rStyle w:val="Strong"/>
                <w:rFonts w:ascii="Arial" w:hAnsi="Arial"/>
                <w:b/>
                <w:color w:val="auto"/>
              </w:rPr>
            </w:pPr>
            <w:r w:rsidRPr="00DE5B9A">
              <w:rPr>
                <w:rStyle w:val="Strong"/>
                <w:rFonts w:ascii="Arial" w:hAnsi="Arial"/>
                <w:color w:val="auto"/>
              </w:rPr>
              <w:t>Slide</w:t>
            </w:r>
            <w:r w:rsidRPr="00DE5B9A">
              <w:rPr>
                <w:rStyle w:val="Strong"/>
                <w:rFonts w:ascii="Arial" w:hAnsi="Arial"/>
                <w:b/>
                <w:color w:val="auto"/>
              </w:rPr>
              <w:t xml:space="preserve"> 3</w:t>
            </w:r>
            <w:r>
              <w:rPr>
                <w:rStyle w:val="Strong"/>
                <w:rFonts w:ascii="Arial" w:hAnsi="Arial"/>
                <w:b/>
                <w:color w:val="auto"/>
              </w:rPr>
              <w:t>8</w:t>
            </w:r>
            <w:r w:rsidRPr="00DE5B9A">
              <w:rPr>
                <w:rStyle w:val="Strong"/>
                <w:rFonts w:ascii="Arial" w:hAnsi="Arial"/>
                <w:b/>
                <w:color w:val="auto"/>
              </w:rPr>
              <w:t>.</w:t>
            </w:r>
            <w:r w:rsidRPr="00DE5B9A">
              <w:rPr>
                <w:rStyle w:val="Strong"/>
                <w:rFonts w:ascii="Arial" w:hAnsi="Arial"/>
                <w:color w:val="auto"/>
              </w:rPr>
              <w:t xml:space="preserve"> </w:t>
            </w:r>
            <w:r w:rsidRPr="00280CAB">
              <w:rPr>
                <w:rStyle w:val="Strong"/>
                <w:rFonts w:ascii="Arial" w:hAnsi="Arial"/>
                <w:color w:val="auto"/>
              </w:rPr>
              <w:t>“</w:t>
            </w:r>
            <w:r w:rsidR="00280CAB" w:rsidRPr="00280CAB">
              <w:rPr>
                <w:rStyle w:val="Strong"/>
                <w:rFonts w:ascii="Arial" w:hAnsi="Arial"/>
                <w:color w:val="auto"/>
              </w:rPr>
              <w:t>VR&amp;E</w:t>
            </w:r>
            <w:r w:rsidR="00280CAB">
              <w:rPr>
                <w:rStyle w:val="Strong"/>
                <w:rFonts w:ascii="Arial" w:hAnsi="Arial"/>
                <w:b/>
                <w:color w:val="auto"/>
              </w:rPr>
              <w:t xml:space="preserve"> </w:t>
            </w:r>
            <w:r w:rsidRPr="00DE5B9A">
              <w:rPr>
                <w:rFonts w:ascii="Arial" w:hAnsi="Arial"/>
                <w:b w:val="0"/>
                <w:color w:val="auto"/>
              </w:rPr>
              <w:t>Payment</w:t>
            </w:r>
            <w:r>
              <w:rPr>
                <w:rFonts w:ascii="Arial" w:hAnsi="Arial"/>
                <w:b w:val="0"/>
                <w:color w:val="auto"/>
              </w:rPr>
              <w:t>,</w:t>
            </w:r>
            <w:r w:rsidRPr="00DE5B9A">
              <w:rPr>
                <w:rFonts w:ascii="Arial" w:hAnsi="Arial"/>
                <w:b w:val="0"/>
                <w:color w:val="auto"/>
              </w:rPr>
              <w:t xml:space="preserve"> Cont.</w:t>
            </w:r>
            <w:r w:rsidRPr="00DE5B9A">
              <w:rPr>
                <w:rStyle w:val="Strong"/>
                <w:rFonts w:ascii="Arial" w:hAnsi="Arial"/>
                <w:b/>
                <w:color w:val="auto"/>
              </w:rPr>
              <w:t>”</w:t>
            </w:r>
          </w:p>
          <w:p w14:paraId="1D797C58" w14:textId="77777777" w:rsidR="00E96956" w:rsidRPr="00DE5B9A" w:rsidRDefault="00E96956" w:rsidP="002649B3">
            <w:pPr>
              <w:pStyle w:val="VBAILTBody"/>
              <w:spacing w:before="0" w:after="0" w:line="240" w:lineRule="auto"/>
              <w:rPr>
                <w:rStyle w:val="Strong"/>
                <w:rFonts w:ascii="Arial" w:hAnsi="Arial"/>
                <w:b w:val="0"/>
                <w:color w:val="auto"/>
              </w:rPr>
            </w:pPr>
          </w:p>
        </w:tc>
      </w:tr>
      <w:tr w:rsidR="00E96956" w:rsidRPr="00DE5B9A" w14:paraId="59AC3397" w14:textId="77777777" w:rsidTr="002649B3">
        <w:trPr>
          <w:jc w:val="center"/>
        </w:trPr>
        <w:tc>
          <w:tcPr>
            <w:tcW w:w="4104" w:type="dxa"/>
            <w:tcBorders>
              <w:right w:val="dashSmallGap" w:sz="4" w:space="0" w:color="auto"/>
            </w:tcBorders>
          </w:tcPr>
          <w:p w14:paraId="251A0F18" w14:textId="77777777" w:rsidR="00E96956" w:rsidRDefault="00E96956" w:rsidP="002649B3">
            <w:pPr>
              <w:pStyle w:val="VBAILTBody"/>
              <w:spacing w:before="0" w:after="0" w:line="240" w:lineRule="auto"/>
              <w:rPr>
                <w:rFonts w:ascii="Arial" w:hAnsi="Arial"/>
                <w:b/>
                <w:color w:val="auto"/>
              </w:rPr>
            </w:pPr>
            <w:r>
              <w:rPr>
                <w:rFonts w:ascii="Arial" w:hAnsi="Arial"/>
                <w:b/>
                <w:color w:val="auto"/>
              </w:rPr>
              <w:t>Poll Question</w:t>
            </w:r>
          </w:p>
          <w:p w14:paraId="73C1E016" w14:textId="77777777" w:rsidR="00E96956" w:rsidRDefault="00E96956" w:rsidP="002649B3">
            <w:pPr>
              <w:pStyle w:val="VBAILTBody"/>
              <w:spacing w:before="0" w:after="0" w:line="240" w:lineRule="auto"/>
              <w:rPr>
                <w:rFonts w:ascii="Arial" w:hAnsi="Arial"/>
                <w:b/>
                <w:color w:val="auto"/>
              </w:rPr>
            </w:pPr>
          </w:p>
          <w:p w14:paraId="6FBE9A0F" w14:textId="77777777" w:rsidR="00E96956" w:rsidRDefault="00E96956" w:rsidP="002649B3">
            <w:pPr>
              <w:pStyle w:val="VBAILTBody"/>
              <w:spacing w:before="0" w:after="0" w:line="240" w:lineRule="auto"/>
              <w:rPr>
                <w:rFonts w:ascii="Arial" w:hAnsi="Arial"/>
                <w:color w:val="auto"/>
              </w:rPr>
            </w:pPr>
            <w:r>
              <w:rPr>
                <w:rFonts w:ascii="Arial" w:hAnsi="Arial"/>
                <w:color w:val="auto"/>
              </w:rPr>
              <w:t>The VR&amp;E Contractor submits the invoice via which site?</w:t>
            </w:r>
          </w:p>
          <w:p w14:paraId="7E292B34" w14:textId="77777777" w:rsidR="00E96956" w:rsidRDefault="00E96956" w:rsidP="002649B3">
            <w:pPr>
              <w:pStyle w:val="VBAILTBody"/>
              <w:spacing w:before="0" w:after="0" w:line="240" w:lineRule="auto"/>
              <w:rPr>
                <w:rFonts w:ascii="Arial" w:hAnsi="Arial"/>
                <w:color w:val="auto"/>
              </w:rPr>
            </w:pPr>
          </w:p>
          <w:p w14:paraId="0C6B708A" w14:textId="77777777" w:rsidR="00E96956" w:rsidRPr="0031237F" w:rsidRDefault="00E96956" w:rsidP="003D569C">
            <w:pPr>
              <w:pStyle w:val="VBAILTBody"/>
              <w:numPr>
                <w:ilvl w:val="0"/>
                <w:numId w:val="90"/>
              </w:numPr>
              <w:spacing w:before="0" w:after="0" w:line="240" w:lineRule="auto"/>
              <w:rPr>
                <w:rFonts w:ascii="Arial" w:hAnsi="Arial"/>
                <w:color w:val="auto"/>
              </w:rPr>
            </w:pPr>
            <w:r w:rsidRPr="0031237F">
              <w:rPr>
                <w:rFonts w:ascii="Arial" w:hAnsi="Arial"/>
                <w:color w:val="auto"/>
              </w:rPr>
              <w:t xml:space="preserve">VRE Service Group </w:t>
            </w:r>
            <w:r>
              <w:rPr>
                <w:rFonts w:ascii="Arial" w:hAnsi="Arial"/>
                <w:color w:val="auto"/>
              </w:rPr>
              <w:t>Module</w:t>
            </w:r>
          </w:p>
          <w:p w14:paraId="10C92159" w14:textId="77777777" w:rsidR="00E96956" w:rsidRDefault="00E96956" w:rsidP="003D569C">
            <w:pPr>
              <w:pStyle w:val="VBAILTBody"/>
              <w:numPr>
                <w:ilvl w:val="0"/>
                <w:numId w:val="90"/>
              </w:numPr>
              <w:spacing w:before="0" w:after="0" w:line="240" w:lineRule="auto"/>
              <w:rPr>
                <w:rFonts w:ascii="Arial" w:hAnsi="Arial"/>
                <w:color w:val="auto"/>
              </w:rPr>
            </w:pPr>
            <w:r>
              <w:rPr>
                <w:rFonts w:ascii="Arial" w:hAnsi="Arial"/>
                <w:color w:val="auto"/>
              </w:rPr>
              <w:t>FMS</w:t>
            </w:r>
          </w:p>
          <w:p w14:paraId="0F110430" w14:textId="77777777" w:rsidR="00E96956" w:rsidRDefault="00E96956" w:rsidP="003D569C">
            <w:pPr>
              <w:pStyle w:val="VBAILTBody"/>
              <w:numPr>
                <w:ilvl w:val="0"/>
                <w:numId w:val="90"/>
              </w:numPr>
              <w:spacing w:before="0" w:after="0" w:line="240" w:lineRule="auto"/>
              <w:rPr>
                <w:rFonts w:ascii="Arial" w:hAnsi="Arial"/>
                <w:color w:val="auto"/>
              </w:rPr>
            </w:pPr>
            <w:r>
              <w:rPr>
                <w:rFonts w:ascii="Arial" w:hAnsi="Arial"/>
                <w:color w:val="auto"/>
              </w:rPr>
              <w:t>Assigned AAD Accountant</w:t>
            </w:r>
          </w:p>
          <w:p w14:paraId="1ADA6966" w14:textId="77777777" w:rsidR="00E96956" w:rsidRDefault="00E96956" w:rsidP="003D569C">
            <w:pPr>
              <w:pStyle w:val="VBAILTBody"/>
              <w:numPr>
                <w:ilvl w:val="0"/>
                <w:numId w:val="90"/>
              </w:numPr>
              <w:spacing w:before="0" w:after="0" w:line="240" w:lineRule="auto"/>
              <w:rPr>
                <w:rFonts w:ascii="Arial" w:hAnsi="Arial"/>
                <w:color w:val="auto"/>
              </w:rPr>
            </w:pPr>
            <w:r w:rsidRPr="00C820BF">
              <w:rPr>
                <w:rFonts w:ascii="Arial" w:hAnsi="Arial"/>
                <w:color w:val="auto"/>
              </w:rPr>
              <w:t>None of the Above</w:t>
            </w:r>
          </w:p>
          <w:p w14:paraId="480A3E3A" w14:textId="77777777" w:rsidR="00E96956" w:rsidRPr="00C820BF" w:rsidRDefault="00E96956" w:rsidP="002649B3">
            <w:pPr>
              <w:pStyle w:val="VBAILTBody"/>
              <w:spacing w:before="0" w:after="0" w:line="240" w:lineRule="auto"/>
              <w:ind w:left="720"/>
              <w:rPr>
                <w:rFonts w:ascii="Arial" w:hAnsi="Arial"/>
                <w:color w:val="auto"/>
              </w:rPr>
            </w:pPr>
          </w:p>
        </w:tc>
        <w:tc>
          <w:tcPr>
            <w:tcW w:w="5976" w:type="dxa"/>
            <w:tcBorders>
              <w:left w:val="dashSmallGap" w:sz="4" w:space="0" w:color="auto"/>
            </w:tcBorders>
          </w:tcPr>
          <w:p w14:paraId="4C021E8C"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Style w:val="Strong"/>
                <w:rFonts w:ascii="Arial" w:hAnsi="Arial"/>
                <w:b w:val="0"/>
                <w:bCs w:val="0"/>
                <w:color w:val="auto"/>
              </w:rPr>
              <w:lastRenderedPageBreak/>
              <w:t xml:space="preserve">Poll </w:t>
            </w:r>
            <w:r>
              <w:rPr>
                <w:rStyle w:val="Strong"/>
                <w:rFonts w:ascii="Arial" w:hAnsi="Arial"/>
                <w:bCs w:val="0"/>
                <w:color w:val="auto"/>
              </w:rPr>
              <w:t>39</w:t>
            </w:r>
            <w:r w:rsidRPr="00DE5B9A">
              <w:rPr>
                <w:rStyle w:val="Strong"/>
                <w:rFonts w:ascii="Arial" w:hAnsi="Arial"/>
                <w:bCs w:val="0"/>
                <w:color w:val="auto"/>
              </w:rPr>
              <w:t xml:space="preserve">. </w:t>
            </w:r>
            <w:r w:rsidRPr="00DE5B9A">
              <w:rPr>
                <w:rStyle w:val="Strong"/>
                <w:rFonts w:ascii="Arial" w:hAnsi="Arial"/>
                <w:b w:val="0"/>
                <w:bCs w:val="0"/>
                <w:color w:val="auto"/>
              </w:rPr>
              <w:t>“Poll Question”</w:t>
            </w:r>
          </w:p>
          <w:p w14:paraId="085AB4C8" w14:textId="77777777" w:rsidR="00E96956" w:rsidRDefault="00E96956" w:rsidP="002649B3">
            <w:pPr>
              <w:pStyle w:val="VBAILTBody"/>
              <w:spacing w:before="0" w:after="0" w:line="240" w:lineRule="auto"/>
              <w:rPr>
                <w:rStyle w:val="Strong"/>
                <w:rFonts w:ascii="Arial" w:hAnsi="Arial"/>
                <w:bCs w:val="0"/>
                <w:color w:val="auto"/>
              </w:rPr>
            </w:pPr>
          </w:p>
          <w:p w14:paraId="1AD620EB" w14:textId="77777777" w:rsidR="00E96956" w:rsidRDefault="00E96956" w:rsidP="002649B3">
            <w:pPr>
              <w:pStyle w:val="VBAILTBody"/>
              <w:spacing w:before="0" w:after="0" w:line="240" w:lineRule="auto"/>
              <w:rPr>
                <w:rFonts w:ascii="Arial" w:hAnsi="Arial"/>
                <w:b/>
              </w:rPr>
            </w:pPr>
            <w:r>
              <w:rPr>
                <w:rFonts w:ascii="Arial" w:hAnsi="Arial"/>
                <w:b/>
              </w:rPr>
              <w:t>Directions:</w:t>
            </w:r>
          </w:p>
          <w:p w14:paraId="23B99D0E" w14:textId="77777777" w:rsidR="00E96956" w:rsidRPr="00212E3D" w:rsidRDefault="00E96956" w:rsidP="003D569C">
            <w:pPr>
              <w:pStyle w:val="VBAILTBody"/>
              <w:numPr>
                <w:ilvl w:val="0"/>
                <w:numId w:val="91"/>
              </w:numPr>
              <w:spacing w:before="0" w:after="0" w:line="259" w:lineRule="auto"/>
            </w:pPr>
            <w:r w:rsidRPr="008D5310">
              <w:rPr>
                <w:rFonts w:ascii="Arial" w:hAnsi="Arial"/>
              </w:rPr>
              <w:t xml:space="preserve">Read the </w:t>
            </w:r>
            <w:r>
              <w:rPr>
                <w:rFonts w:ascii="Arial" w:hAnsi="Arial"/>
              </w:rPr>
              <w:t xml:space="preserve">question </w:t>
            </w:r>
            <w:r w:rsidRPr="008D5310">
              <w:rPr>
                <w:rFonts w:ascii="Arial" w:hAnsi="Arial"/>
              </w:rPr>
              <w:t>provided</w:t>
            </w:r>
            <w:r>
              <w:rPr>
                <w:rFonts w:ascii="Arial" w:hAnsi="Arial"/>
              </w:rPr>
              <w:t xml:space="preserve">. </w:t>
            </w:r>
          </w:p>
          <w:p w14:paraId="22CAF914" w14:textId="77777777" w:rsidR="00E96956" w:rsidRPr="006F6299" w:rsidRDefault="00E96956" w:rsidP="003D569C">
            <w:pPr>
              <w:pStyle w:val="VBAILTBody"/>
              <w:numPr>
                <w:ilvl w:val="0"/>
                <w:numId w:val="91"/>
              </w:numPr>
              <w:spacing w:before="0" w:after="0" w:line="259" w:lineRule="auto"/>
            </w:pPr>
            <w:r>
              <w:rPr>
                <w:rFonts w:ascii="Arial" w:hAnsi="Arial"/>
              </w:rPr>
              <w:t>Select the checkbox next to the correct answer.</w:t>
            </w:r>
          </w:p>
          <w:p w14:paraId="5FC249AF" w14:textId="77777777" w:rsidR="00E96956" w:rsidRDefault="00E96956" w:rsidP="002649B3">
            <w:pPr>
              <w:pStyle w:val="VBAILTBody"/>
              <w:spacing w:before="0" w:after="0" w:line="259" w:lineRule="auto"/>
              <w:ind w:left="360"/>
            </w:pPr>
          </w:p>
          <w:p w14:paraId="3B919B1C"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A.VRE Service Group Module</w:t>
            </w:r>
          </w:p>
          <w:p w14:paraId="5BF86786" w14:textId="77777777" w:rsidR="00E96956" w:rsidRPr="00D4399D" w:rsidRDefault="00E96956" w:rsidP="002649B3">
            <w:pPr>
              <w:pStyle w:val="VBAILTBody"/>
              <w:spacing w:before="0" w:after="0" w:line="240" w:lineRule="auto"/>
            </w:pPr>
          </w:p>
          <w:p w14:paraId="63A85E2A" w14:textId="77777777" w:rsidR="00E96956"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B. FMS</w:t>
            </w:r>
          </w:p>
          <w:p w14:paraId="4D314CF8" w14:textId="77777777" w:rsidR="00E96956" w:rsidRDefault="00E96956" w:rsidP="002649B3"/>
          <w:p w14:paraId="7762AC85"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C. </w:t>
            </w:r>
            <w:r>
              <w:rPr>
                <w:color w:val="auto"/>
              </w:rPr>
              <w:t>Assigned AAD Accountant</w:t>
            </w:r>
          </w:p>
          <w:p w14:paraId="1F814FC6" w14:textId="77777777" w:rsidR="00E96956" w:rsidRPr="00D4399D" w:rsidRDefault="00E96956" w:rsidP="002649B3">
            <w:pPr>
              <w:pStyle w:val="VBAILTBody"/>
              <w:spacing w:before="0" w:after="0" w:line="240" w:lineRule="auto"/>
            </w:pPr>
          </w:p>
          <w:p w14:paraId="3EDE104F" w14:textId="77777777" w:rsidR="00E96956" w:rsidRPr="00D4399D"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D. None of the Above</w:t>
            </w:r>
          </w:p>
          <w:p w14:paraId="68247512" w14:textId="77777777" w:rsidR="00E96956" w:rsidRPr="00DE5B9A" w:rsidRDefault="00E96956" w:rsidP="002649B3">
            <w:pPr>
              <w:pStyle w:val="VBAILTBodyStrong"/>
              <w:spacing w:before="0" w:after="0" w:line="240" w:lineRule="auto"/>
              <w:rPr>
                <w:rStyle w:val="Strong"/>
                <w:rFonts w:ascii="Arial" w:hAnsi="Arial"/>
                <w:color w:val="auto"/>
              </w:rPr>
            </w:pPr>
          </w:p>
        </w:tc>
      </w:tr>
      <w:tr w:rsidR="00E96956" w:rsidRPr="00DE5B9A" w14:paraId="43DECF80" w14:textId="77777777" w:rsidTr="002649B3">
        <w:trPr>
          <w:jc w:val="center"/>
        </w:trPr>
        <w:tc>
          <w:tcPr>
            <w:tcW w:w="4104" w:type="dxa"/>
            <w:tcBorders>
              <w:right w:val="dashSmallGap" w:sz="4" w:space="0" w:color="auto"/>
            </w:tcBorders>
          </w:tcPr>
          <w:p w14:paraId="3E4411F4" w14:textId="77777777" w:rsidR="00E96956" w:rsidRPr="00DE5B9A" w:rsidRDefault="00E96956" w:rsidP="002649B3">
            <w:pPr>
              <w:pStyle w:val="VBAILTBody"/>
              <w:spacing w:before="0" w:after="0" w:line="240" w:lineRule="auto"/>
              <w:rPr>
                <w:rFonts w:ascii="Arial" w:hAnsi="Arial"/>
                <w:b/>
                <w:color w:val="auto"/>
              </w:rPr>
            </w:pPr>
            <w:r w:rsidRPr="00DE5B9A">
              <w:rPr>
                <w:rFonts w:ascii="Arial" w:hAnsi="Arial"/>
                <w:b/>
                <w:color w:val="auto"/>
              </w:rPr>
              <w:t>CAATS Live Activity</w:t>
            </w:r>
          </w:p>
          <w:p w14:paraId="54719F45" w14:textId="77777777" w:rsidR="00E96956" w:rsidRPr="00DE5B9A" w:rsidRDefault="00E96956" w:rsidP="002649B3">
            <w:pPr>
              <w:pStyle w:val="VBAILTBody"/>
              <w:spacing w:before="0" w:after="0" w:line="240" w:lineRule="auto"/>
              <w:rPr>
                <w:rFonts w:ascii="Arial" w:hAnsi="Arial"/>
                <w:b/>
                <w:color w:val="auto"/>
              </w:rPr>
            </w:pPr>
          </w:p>
          <w:p w14:paraId="25F80DE8" w14:textId="77777777" w:rsidR="00E96956" w:rsidRPr="00DE5B9A" w:rsidRDefault="00E96956" w:rsidP="002649B3">
            <w:pPr>
              <w:pStyle w:val="VBAILTBody"/>
              <w:spacing w:before="0" w:after="0" w:line="240" w:lineRule="auto"/>
              <w:rPr>
                <w:rFonts w:ascii="Arial" w:hAnsi="Arial"/>
                <w:color w:val="auto"/>
              </w:rPr>
            </w:pPr>
            <w:r w:rsidRPr="00DE5B9A">
              <w:rPr>
                <w:rFonts w:ascii="Arial" w:hAnsi="Arial"/>
                <w:color w:val="auto"/>
              </w:rPr>
              <w:t>During the CAATS demonstrations, be sure to follow along in the system.</w:t>
            </w:r>
          </w:p>
          <w:p w14:paraId="383A5014" w14:textId="77777777" w:rsidR="00E96956" w:rsidRPr="00DE5B9A" w:rsidRDefault="00E96956" w:rsidP="002649B3">
            <w:pPr>
              <w:pStyle w:val="VBAILTBody"/>
              <w:spacing w:before="0" w:after="0" w:line="240" w:lineRule="auto"/>
              <w:rPr>
                <w:rFonts w:ascii="Arial" w:hAnsi="Arial"/>
                <w:color w:val="auto"/>
              </w:rPr>
            </w:pPr>
          </w:p>
          <w:p w14:paraId="301EDE17" w14:textId="77777777" w:rsidR="00E96956" w:rsidRPr="00DE5B9A" w:rsidRDefault="00E96956" w:rsidP="002649B3">
            <w:pPr>
              <w:pStyle w:val="VBAILTBody"/>
              <w:spacing w:before="0" w:after="0" w:line="240" w:lineRule="auto"/>
              <w:rPr>
                <w:rFonts w:ascii="Arial" w:hAnsi="Arial"/>
                <w:color w:val="auto"/>
              </w:rPr>
            </w:pPr>
            <w:r w:rsidRPr="00DE5B9A">
              <w:rPr>
                <w:rFonts w:ascii="Arial" w:hAnsi="Arial"/>
                <w:color w:val="auto"/>
              </w:rPr>
              <w:t>If you have any questions, type them in the chat.</w:t>
            </w:r>
          </w:p>
        </w:tc>
        <w:tc>
          <w:tcPr>
            <w:tcW w:w="5976" w:type="dxa"/>
            <w:tcBorders>
              <w:left w:val="dashSmallGap" w:sz="4" w:space="0" w:color="auto"/>
            </w:tcBorders>
          </w:tcPr>
          <w:p w14:paraId="2B3AF57E" w14:textId="77777777" w:rsidR="00E96956" w:rsidRPr="00DE5B9A" w:rsidRDefault="00E96956" w:rsidP="002649B3">
            <w:pPr>
              <w:pStyle w:val="VBAILTBodyStrong"/>
              <w:spacing w:before="0" w:after="0" w:line="240" w:lineRule="auto"/>
              <w:rPr>
                <w:rStyle w:val="Strong"/>
                <w:rFonts w:ascii="Arial" w:hAnsi="Arial"/>
                <w:color w:val="auto"/>
              </w:rPr>
            </w:pPr>
            <w:r w:rsidRPr="00DE5B9A">
              <w:rPr>
                <w:rStyle w:val="Strong"/>
                <w:rFonts w:ascii="Arial" w:hAnsi="Arial"/>
                <w:color w:val="auto"/>
              </w:rPr>
              <w:t xml:space="preserve">Slide </w:t>
            </w:r>
            <w:r>
              <w:rPr>
                <w:rStyle w:val="Strong"/>
                <w:rFonts w:ascii="Arial" w:hAnsi="Arial"/>
                <w:b/>
                <w:color w:val="auto"/>
              </w:rPr>
              <w:t>40</w:t>
            </w:r>
            <w:r w:rsidRPr="00DE5B9A">
              <w:rPr>
                <w:rStyle w:val="Strong"/>
                <w:rFonts w:ascii="Arial" w:hAnsi="Arial"/>
                <w:b/>
                <w:color w:val="auto"/>
              </w:rPr>
              <w:t xml:space="preserve">. </w:t>
            </w:r>
            <w:r w:rsidRPr="00DE5B9A">
              <w:rPr>
                <w:rStyle w:val="Strong"/>
                <w:rFonts w:ascii="Arial" w:hAnsi="Arial"/>
                <w:color w:val="auto"/>
              </w:rPr>
              <w:t>“CAATS Live Activity”</w:t>
            </w:r>
          </w:p>
          <w:p w14:paraId="0FE8B426" w14:textId="77777777" w:rsidR="00E96956" w:rsidRPr="00DE5B9A" w:rsidRDefault="00E96956" w:rsidP="002649B3">
            <w:pPr>
              <w:pStyle w:val="VBAILTBodyStrong"/>
              <w:spacing w:before="0" w:after="0" w:line="240" w:lineRule="auto"/>
              <w:rPr>
                <w:rStyle w:val="Strong"/>
                <w:rFonts w:ascii="Arial" w:hAnsi="Arial"/>
                <w:color w:val="auto"/>
              </w:rPr>
            </w:pPr>
          </w:p>
          <w:p w14:paraId="6D53D352" w14:textId="77777777" w:rsidR="00E96956" w:rsidRPr="00DE5B9A" w:rsidRDefault="00E96956" w:rsidP="002649B3">
            <w:pPr>
              <w:pStyle w:val="VBAILTBodyStrong"/>
              <w:spacing w:before="0" w:after="0" w:line="240" w:lineRule="auto"/>
              <w:rPr>
                <w:rStyle w:val="Strong"/>
                <w:rFonts w:ascii="Arial" w:hAnsi="Arial"/>
                <w:b/>
                <w:color w:val="auto"/>
              </w:rPr>
            </w:pPr>
          </w:p>
        </w:tc>
      </w:tr>
      <w:tr w:rsidR="00E96956" w:rsidRPr="00DE5B9A" w14:paraId="58613FBB" w14:textId="77777777" w:rsidTr="002649B3">
        <w:trPr>
          <w:jc w:val="center"/>
        </w:trPr>
        <w:tc>
          <w:tcPr>
            <w:tcW w:w="4104" w:type="dxa"/>
            <w:tcBorders>
              <w:right w:val="dashSmallGap" w:sz="4" w:space="0" w:color="auto"/>
            </w:tcBorders>
          </w:tcPr>
          <w:p w14:paraId="55CB2BC1" w14:textId="77777777" w:rsidR="00E96956" w:rsidRPr="0031237F" w:rsidRDefault="00E96956" w:rsidP="002649B3">
            <w:pPr>
              <w:pStyle w:val="VBAILTBodyStrong"/>
              <w:spacing w:before="0" w:after="0" w:line="240" w:lineRule="auto"/>
              <w:rPr>
                <w:rFonts w:ascii="Arial" w:hAnsi="Arial"/>
                <w:color w:val="auto"/>
              </w:rPr>
            </w:pPr>
            <w:r w:rsidRPr="0031237F">
              <w:rPr>
                <w:rFonts w:ascii="Arial" w:hAnsi="Arial"/>
                <w:color w:val="auto"/>
              </w:rPr>
              <w:t>Travel Payment</w:t>
            </w:r>
            <w:r>
              <w:rPr>
                <w:rFonts w:ascii="Arial" w:hAnsi="Arial"/>
                <w:color w:val="auto"/>
              </w:rPr>
              <w:t>s</w:t>
            </w:r>
          </w:p>
          <w:p w14:paraId="6E5A652D" w14:textId="77777777" w:rsidR="00E96956" w:rsidRPr="0031237F" w:rsidRDefault="00E96956" w:rsidP="002649B3">
            <w:pPr>
              <w:pStyle w:val="VBAILTBodyStrong"/>
              <w:spacing w:before="0" w:after="0" w:line="240" w:lineRule="auto"/>
              <w:rPr>
                <w:rFonts w:ascii="Arial" w:hAnsi="Arial"/>
                <w:color w:val="auto"/>
              </w:rPr>
            </w:pPr>
          </w:p>
          <w:p w14:paraId="1CE855ED" w14:textId="77777777" w:rsidR="00E96956" w:rsidRPr="0031237F" w:rsidRDefault="00E96956" w:rsidP="002649B3">
            <w:pPr>
              <w:pStyle w:val="VBAILTBodyStrong"/>
              <w:spacing w:before="0" w:after="0" w:line="240" w:lineRule="auto"/>
              <w:ind w:left="65"/>
              <w:rPr>
                <w:rFonts w:ascii="Arial" w:hAnsi="Arial"/>
                <w:b w:val="0"/>
                <w:color w:val="auto"/>
              </w:rPr>
            </w:pPr>
            <w:r w:rsidRPr="0031237F">
              <w:rPr>
                <w:rFonts w:ascii="Arial" w:hAnsi="Arial"/>
                <w:b w:val="0"/>
                <w:color w:val="auto"/>
              </w:rPr>
              <w:t>Travel obligations should be processed through CONCUR Government Edition (CGE):</w:t>
            </w:r>
          </w:p>
          <w:p w14:paraId="18353234" w14:textId="77777777" w:rsidR="00E96956" w:rsidRPr="0031237F" w:rsidRDefault="00E96956" w:rsidP="003D569C">
            <w:pPr>
              <w:pStyle w:val="VBAILTBodyStrong"/>
              <w:numPr>
                <w:ilvl w:val="0"/>
                <w:numId w:val="72"/>
              </w:numPr>
              <w:spacing w:before="0" w:after="0" w:line="240" w:lineRule="auto"/>
              <w:ind w:left="690"/>
              <w:rPr>
                <w:rFonts w:ascii="Arial" w:hAnsi="Arial"/>
                <w:b w:val="0"/>
                <w:color w:val="auto"/>
              </w:rPr>
            </w:pPr>
            <w:r w:rsidRPr="0031237F">
              <w:rPr>
                <w:rFonts w:ascii="Arial" w:hAnsi="Arial"/>
                <w:b w:val="0"/>
                <w:color w:val="auto"/>
              </w:rPr>
              <w:t>TV transaction – Payment to the Employee</w:t>
            </w:r>
          </w:p>
          <w:p w14:paraId="4BD3A4D8" w14:textId="77777777" w:rsidR="00E96956" w:rsidRPr="0031237F" w:rsidRDefault="00E96956" w:rsidP="003D569C">
            <w:pPr>
              <w:pStyle w:val="VBAILTBodyStrong"/>
              <w:numPr>
                <w:ilvl w:val="1"/>
                <w:numId w:val="72"/>
              </w:numPr>
              <w:spacing w:before="0" w:after="0" w:line="240" w:lineRule="auto"/>
              <w:ind w:left="1410"/>
              <w:rPr>
                <w:rFonts w:ascii="Arial" w:hAnsi="Arial"/>
                <w:b w:val="0"/>
                <w:color w:val="auto"/>
              </w:rPr>
            </w:pPr>
            <w:r w:rsidRPr="0031237F">
              <w:rPr>
                <w:rFonts w:ascii="Arial" w:hAnsi="Arial"/>
                <w:b w:val="0"/>
                <w:color w:val="auto"/>
              </w:rPr>
              <w:t>All local travels are entered in CGE</w:t>
            </w:r>
          </w:p>
          <w:p w14:paraId="1167D5E7" w14:textId="77777777" w:rsidR="00E96956" w:rsidRPr="0031237F" w:rsidRDefault="00E96956" w:rsidP="003D569C">
            <w:pPr>
              <w:pStyle w:val="VBAILTBodyStrong"/>
              <w:numPr>
                <w:ilvl w:val="0"/>
                <w:numId w:val="72"/>
              </w:numPr>
              <w:spacing w:before="0" w:after="0" w:line="240" w:lineRule="auto"/>
              <w:ind w:left="690"/>
              <w:rPr>
                <w:rFonts w:ascii="Arial" w:hAnsi="Arial"/>
                <w:b w:val="0"/>
                <w:color w:val="auto"/>
              </w:rPr>
            </w:pPr>
            <w:r w:rsidRPr="0031237F">
              <w:rPr>
                <w:rFonts w:ascii="Arial" w:hAnsi="Arial"/>
                <w:b w:val="0"/>
                <w:color w:val="auto"/>
              </w:rPr>
              <w:t>TM transaction – Payment for flight or hotel</w:t>
            </w:r>
          </w:p>
          <w:p w14:paraId="5785B3D1" w14:textId="77777777" w:rsidR="00E96956" w:rsidRPr="0031237F" w:rsidRDefault="00E96956" w:rsidP="003D569C">
            <w:pPr>
              <w:pStyle w:val="VBAILTBodyStrong"/>
              <w:numPr>
                <w:ilvl w:val="0"/>
                <w:numId w:val="72"/>
              </w:numPr>
              <w:spacing w:before="0" w:after="0" w:line="240" w:lineRule="auto"/>
              <w:ind w:left="690"/>
              <w:rPr>
                <w:rFonts w:ascii="Arial" w:hAnsi="Arial"/>
                <w:b w:val="0"/>
                <w:color w:val="auto"/>
              </w:rPr>
            </w:pPr>
            <w:r w:rsidRPr="0031237F">
              <w:rPr>
                <w:rFonts w:ascii="Arial" w:hAnsi="Arial"/>
                <w:b w:val="0"/>
                <w:color w:val="auto"/>
              </w:rPr>
              <w:t>TP transaction – Payment for split to card</w:t>
            </w:r>
          </w:p>
          <w:p w14:paraId="3F503BE8" w14:textId="7BF47240" w:rsidR="00E96956" w:rsidRDefault="00E96956" w:rsidP="002649B3">
            <w:pPr>
              <w:pStyle w:val="VBAILTBodyStrong"/>
              <w:spacing w:before="0" w:after="0" w:line="240" w:lineRule="auto"/>
              <w:ind w:left="65"/>
              <w:rPr>
                <w:rFonts w:ascii="Arial" w:hAnsi="Arial"/>
                <w:b w:val="0"/>
                <w:color w:val="auto"/>
              </w:rPr>
            </w:pPr>
            <w:r w:rsidRPr="0031237F">
              <w:rPr>
                <w:rFonts w:ascii="Arial" w:hAnsi="Arial"/>
                <w:b w:val="0"/>
                <w:color w:val="auto"/>
              </w:rPr>
              <w:t>When these transactions reject AAD Accountants will take action to correct them along with the assistance of the s</w:t>
            </w:r>
            <w:r w:rsidR="0090360D">
              <w:rPr>
                <w:rFonts w:ascii="Arial" w:hAnsi="Arial"/>
                <w:b w:val="0"/>
                <w:color w:val="auto"/>
              </w:rPr>
              <w:t>tation</w:t>
            </w:r>
          </w:p>
          <w:p w14:paraId="04170B1A" w14:textId="77777777" w:rsidR="00E96956" w:rsidRPr="00DE5B9A" w:rsidRDefault="00E96956" w:rsidP="002649B3">
            <w:pPr>
              <w:pStyle w:val="VBAILTBodyStrong"/>
              <w:spacing w:before="0" w:after="0" w:line="240" w:lineRule="auto"/>
              <w:ind w:left="425"/>
              <w:rPr>
                <w:rFonts w:ascii="Arial" w:hAnsi="Arial"/>
                <w:b w:val="0"/>
                <w:color w:val="auto"/>
              </w:rPr>
            </w:pPr>
          </w:p>
        </w:tc>
        <w:tc>
          <w:tcPr>
            <w:tcW w:w="5976" w:type="dxa"/>
            <w:tcBorders>
              <w:left w:val="dashSmallGap" w:sz="4" w:space="0" w:color="auto"/>
            </w:tcBorders>
          </w:tcPr>
          <w:p w14:paraId="0311936E"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Style w:val="Strong"/>
                <w:rFonts w:ascii="Arial" w:hAnsi="Arial"/>
                <w:b w:val="0"/>
                <w:bCs w:val="0"/>
                <w:color w:val="auto"/>
              </w:rPr>
              <w:t xml:space="preserve">Slide </w:t>
            </w:r>
            <w:r>
              <w:rPr>
                <w:rStyle w:val="Strong"/>
                <w:rFonts w:ascii="Arial" w:hAnsi="Arial"/>
                <w:bCs w:val="0"/>
                <w:color w:val="auto"/>
              </w:rPr>
              <w:t>41</w:t>
            </w:r>
            <w:r w:rsidRPr="00DE5B9A">
              <w:rPr>
                <w:rStyle w:val="Strong"/>
                <w:rFonts w:ascii="Arial" w:hAnsi="Arial"/>
                <w:bCs w:val="0"/>
                <w:color w:val="auto"/>
              </w:rPr>
              <w:t xml:space="preserve">. </w:t>
            </w:r>
            <w:r w:rsidRPr="00DE5B9A">
              <w:rPr>
                <w:rStyle w:val="Strong"/>
                <w:rFonts w:ascii="Arial" w:hAnsi="Arial"/>
                <w:b w:val="0"/>
                <w:bCs w:val="0"/>
                <w:color w:val="auto"/>
              </w:rPr>
              <w:t>“Travel Payments”</w:t>
            </w:r>
          </w:p>
          <w:p w14:paraId="5451922A" w14:textId="77777777" w:rsidR="00E96956" w:rsidRPr="00DE5B9A" w:rsidRDefault="00E96956" w:rsidP="002649B3">
            <w:pPr>
              <w:pStyle w:val="VBAILTBody"/>
              <w:spacing w:before="0" w:after="0" w:line="240" w:lineRule="auto"/>
              <w:rPr>
                <w:rStyle w:val="Strong"/>
                <w:rFonts w:ascii="Arial" w:hAnsi="Arial"/>
                <w:b w:val="0"/>
                <w:bCs w:val="0"/>
                <w:color w:val="auto"/>
              </w:rPr>
            </w:pPr>
          </w:p>
        </w:tc>
      </w:tr>
      <w:tr w:rsidR="00E96956" w:rsidRPr="00DE5B9A" w14:paraId="292DAE49" w14:textId="77777777" w:rsidTr="002649B3">
        <w:trPr>
          <w:jc w:val="center"/>
        </w:trPr>
        <w:tc>
          <w:tcPr>
            <w:tcW w:w="4104" w:type="dxa"/>
            <w:tcBorders>
              <w:right w:val="dashSmallGap" w:sz="4" w:space="0" w:color="auto"/>
            </w:tcBorders>
          </w:tcPr>
          <w:p w14:paraId="25D6DE0C"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Travel Research Tables</w:t>
            </w:r>
          </w:p>
          <w:p w14:paraId="3F114887" w14:textId="77777777" w:rsidR="00E96956" w:rsidRPr="00DE5B9A" w:rsidRDefault="00E96956" w:rsidP="002649B3">
            <w:pPr>
              <w:pStyle w:val="VBAILTBodyStrong"/>
              <w:spacing w:before="0" w:after="0" w:line="240" w:lineRule="auto"/>
              <w:rPr>
                <w:rFonts w:ascii="Arial" w:hAnsi="Arial"/>
                <w:color w:val="auto"/>
              </w:rPr>
            </w:pPr>
          </w:p>
          <w:p w14:paraId="1518388A" w14:textId="77777777" w:rsidR="00E96956" w:rsidRPr="0090360D" w:rsidRDefault="00E96956" w:rsidP="003D569C">
            <w:pPr>
              <w:pStyle w:val="VBAILTBody"/>
              <w:numPr>
                <w:ilvl w:val="0"/>
                <w:numId w:val="29"/>
              </w:numPr>
              <w:spacing w:before="0" w:after="0" w:line="240" w:lineRule="auto"/>
              <w:rPr>
                <w:rFonts w:ascii="Arial" w:hAnsi="Arial"/>
                <w:b/>
                <w:iCs/>
                <w:color w:val="auto"/>
              </w:rPr>
            </w:pPr>
            <w:r w:rsidRPr="0090360D">
              <w:rPr>
                <w:rFonts w:ascii="Arial" w:hAnsi="Arial"/>
                <w:b/>
                <w:bCs/>
                <w:iCs/>
                <w:color w:val="auto"/>
              </w:rPr>
              <w:t>TOHT -  Travel Order Header Inquiry Screen</w:t>
            </w:r>
          </w:p>
          <w:p w14:paraId="5D3DC346" w14:textId="77777777" w:rsidR="00E96956" w:rsidRPr="00DE5B9A" w:rsidRDefault="00E96956" w:rsidP="003D569C">
            <w:pPr>
              <w:pStyle w:val="VBAILTBody"/>
              <w:numPr>
                <w:ilvl w:val="0"/>
                <w:numId w:val="75"/>
              </w:numPr>
              <w:spacing w:before="0" w:after="0" w:line="240" w:lineRule="auto"/>
              <w:ind w:left="1055"/>
              <w:rPr>
                <w:rFonts w:ascii="Arial" w:hAnsi="Arial"/>
                <w:iCs/>
                <w:color w:val="auto"/>
              </w:rPr>
            </w:pPr>
            <w:r w:rsidRPr="00DE5B9A">
              <w:rPr>
                <w:rFonts w:ascii="Arial" w:hAnsi="Arial"/>
                <w:iCs/>
                <w:color w:val="auto"/>
              </w:rPr>
              <w:t>Lists all travel obligations entered into FMS.</w:t>
            </w:r>
          </w:p>
          <w:p w14:paraId="257936AA" w14:textId="77777777" w:rsidR="00E96956" w:rsidRPr="00DE5B9A" w:rsidRDefault="00E96956" w:rsidP="002649B3">
            <w:pPr>
              <w:pStyle w:val="VBAILTBody"/>
              <w:spacing w:before="0" w:after="0" w:line="240" w:lineRule="auto"/>
              <w:ind w:left="720"/>
              <w:rPr>
                <w:rFonts w:ascii="Arial" w:hAnsi="Arial"/>
                <w:iCs/>
                <w:color w:val="auto"/>
              </w:rPr>
            </w:pPr>
          </w:p>
          <w:p w14:paraId="3632D041" w14:textId="23286FAB" w:rsidR="00E96956" w:rsidRPr="0090360D" w:rsidRDefault="00E96956" w:rsidP="003D569C">
            <w:pPr>
              <w:pStyle w:val="VBAILTBody"/>
              <w:numPr>
                <w:ilvl w:val="0"/>
                <w:numId w:val="29"/>
              </w:numPr>
              <w:spacing w:before="0" w:after="0" w:line="240" w:lineRule="auto"/>
              <w:rPr>
                <w:rFonts w:ascii="Arial" w:hAnsi="Arial"/>
                <w:b/>
                <w:iCs/>
                <w:color w:val="auto"/>
              </w:rPr>
            </w:pPr>
            <w:r w:rsidRPr="0090360D">
              <w:rPr>
                <w:rFonts w:ascii="Arial" w:hAnsi="Arial"/>
                <w:b/>
                <w:bCs/>
                <w:iCs/>
                <w:color w:val="auto"/>
              </w:rPr>
              <w:t>TOLT -  Travel Order Line Inquiry Screen</w:t>
            </w:r>
          </w:p>
          <w:p w14:paraId="566C25CE" w14:textId="77777777" w:rsidR="00E96956" w:rsidRPr="00DE5B9A" w:rsidRDefault="00E96956" w:rsidP="003D569C">
            <w:pPr>
              <w:pStyle w:val="VBAILTBody"/>
              <w:numPr>
                <w:ilvl w:val="1"/>
                <w:numId w:val="29"/>
              </w:numPr>
              <w:spacing w:before="0" w:after="0" w:line="240" w:lineRule="auto"/>
              <w:rPr>
                <w:rFonts w:ascii="Arial" w:hAnsi="Arial"/>
                <w:iCs/>
                <w:color w:val="auto"/>
              </w:rPr>
            </w:pPr>
            <w:r w:rsidRPr="00DE5B9A">
              <w:rPr>
                <w:rFonts w:ascii="Arial" w:hAnsi="Arial"/>
                <w:iCs/>
                <w:color w:val="auto"/>
              </w:rPr>
              <w:t>Lists the accounting information associated with each travel obligation entered into FMS.</w:t>
            </w:r>
          </w:p>
        </w:tc>
        <w:tc>
          <w:tcPr>
            <w:tcW w:w="5976" w:type="dxa"/>
            <w:tcBorders>
              <w:left w:val="dashSmallGap" w:sz="4" w:space="0" w:color="auto"/>
            </w:tcBorders>
          </w:tcPr>
          <w:p w14:paraId="0DF321A9"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Style w:val="Strong"/>
                <w:rFonts w:ascii="Arial" w:hAnsi="Arial"/>
                <w:b w:val="0"/>
                <w:bCs w:val="0"/>
                <w:color w:val="auto"/>
              </w:rPr>
              <w:t xml:space="preserve">Slide </w:t>
            </w:r>
            <w:r>
              <w:rPr>
                <w:rStyle w:val="Strong"/>
                <w:rFonts w:ascii="Arial" w:hAnsi="Arial"/>
                <w:bCs w:val="0"/>
                <w:color w:val="auto"/>
              </w:rPr>
              <w:t>42</w:t>
            </w:r>
            <w:r w:rsidRPr="00DE5B9A">
              <w:rPr>
                <w:rStyle w:val="Strong"/>
                <w:rFonts w:ascii="Arial" w:hAnsi="Arial"/>
                <w:bCs w:val="0"/>
                <w:color w:val="auto"/>
              </w:rPr>
              <w:t xml:space="preserve">. </w:t>
            </w:r>
            <w:r w:rsidRPr="00DE5B9A">
              <w:rPr>
                <w:rStyle w:val="Strong"/>
                <w:rFonts w:ascii="Arial" w:hAnsi="Arial"/>
                <w:b w:val="0"/>
                <w:bCs w:val="0"/>
                <w:color w:val="auto"/>
              </w:rPr>
              <w:t>“Travel Research Tables”</w:t>
            </w:r>
          </w:p>
          <w:p w14:paraId="435F115C" w14:textId="77777777" w:rsidR="00E96956" w:rsidRPr="00DE5B9A" w:rsidRDefault="00E96956" w:rsidP="002649B3">
            <w:pPr>
              <w:pStyle w:val="VBAILTBody"/>
              <w:spacing w:before="0" w:after="0" w:line="240" w:lineRule="auto"/>
              <w:rPr>
                <w:rStyle w:val="Strong"/>
                <w:rFonts w:ascii="Arial" w:hAnsi="Arial"/>
                <w:b w:val="0"/>
                <w:bCs w:val="0"/>
                <w:color w:val="auto"/>
              </w:rPr>
            </w:pPr>
          </w:p>
          <w:p w14:paraId="3129BC68" w14:textId="77777777" w:rsidR="00E96956" w:rsidRPr="00DE5B9A" w:rsidRDefault="00E96956" w:rsidP="002649B3">
            <w:pPr>
              <w:pStyle w:val="VBAILTBody"/>
              <w:spacing w:before="0" w:after="0" w:line="240" w:lineRule="auto"/>
              <w:rPr>
                <w:rStyle w:val="Strong"/>
                <w:rFonts w:ascii="Arial" w:hAnsi="Arial"/>
                <w:b w:val="0"/>
                <w:bCs w:val="0"/>
                <w:color w:val="auto"/>
              </w:rPr>
            </w:pPr>
          </w:p>
        </w:tc>
      </w:tr>
      <w:tr w:rsidR="00E96956" w:rsidRPr="00DE5B9A" w14:paraId="5E6ED5E0" w14:textId="77777777" w:rsidTr="002649B3">
        <w:trPr>
          <w:jc w:val="center"/>
        </w:trPr>
        <w:tc>
          <w:tcPr>
            <w:tcW w:w="4104" w:type="dxa"/>
            <w:tcBorders>
              <w:right w:val="dashSmallGap" w:sz="4" w:space="0" w:color="auto"/>
            </w:tcBorders>
          </w:tcPr>
          <w:p w14:paraId="5883EB74" w14:textId="77777777" w:rsidR="00E96956" w:rsidRDefault="00E96956" w:rsidP="002649B3">
            <w:pPr>
              <w:pStyle w:val="VBAILTBodyStrong"/>
              <w:spacing w:before="0" w:after="0" w:line="240" w:lineRule="auto"/>
              <w:rPr>
                <w:rFonts w:ascii="Arial" w:hAnsi="Arial"/>
                <w:color w:val="auto"/>
              </w:rPr>
            </w:pPr>
            <w:r>
              <w:rPr>
                <w:rFonts w:ascii="Arial" w:hAnsi="Arial"/>
                <w:color w:val="auto"/>
              </w:rPr>
              <w:t>Poll Question</w:t>
            </w:r>
          </w:p>
          <w:p w14:paraId="57EC9F2D" w14:textId="77777777" w:rsidR="00E96956" w:rsidRDefault="00E96956" w:rsidP="002649B3">
            <w:pPr>
              <w:pStyle w:val="VBAILTBodyStrong"/>
              <w:spacing w:before="0" w:after="0" w:line="240" w:lineRule="auto"/>
              <w:rPr>
                <w:rFonts w:ascii="Arial" w:hAnsi="Arial"/>
                <w:color w:val="auto"/>
              </w:rPr>
            </w:pPr>
          </w:p>
          <w:p w14:paraId="2BA3599D" w14:textId="77777777" w:rsidR="00E96956" w:rsidRDefault="00E96956" w:rsidP="002649B3">
            <w:pPr>
              <w:pStyle w:val="VBAILTBodyStrong"/>
              <w:spacing w:before="0" w:after="0" w:line="240" w:lineRule="auto"/>
              <w:rPr>
                <w:rFonts w:ascii="Arial" w:hAnsi="Arial"/>
                <w:b w:val="0"/>
                <w:color w:val="auto"/>
              </w:rPr>
            </w:pPr>
            <w:r>
              <w:rPr>
                <w:rFonts w:ascii="Arial" w:hAnsi="Arial"/>
                <w:b w:val="0"/>
                <w:color w:val="auto"/>
              </w:rPr>
              <w:t>Travel obligations should be processed through which system?</w:t>
            </w:r>
          </w:p>
          <w:p w14:paraId="34B1B4D4" w14:textId="77777777" w:rsidR="00E96956" w:rsidRDefault="00E96956" w:rsidP="002649B3">
            <w:pPr>
              <w:pStyle w:val="VBAILTBodyStrong"/>
              <w:spacing w:before="0" w:after="0" w:line="240" w:lineRule="auto"/>
              <w:rPr>
                <w:rFonts w:ascii="Arial" w:hAnsi="Arial"/>
                <w:b w:val="0"/>
                <w:color w:val="auto"/>
              </w:rPr>
            </w:pPr>
          </w:p>
          <w:p w14:paraId="2072E5DC" w14:textId="77777777" w:rsidR="00E96956" w:rsidRDefault="00E96956" w:rsidP="003D569C">
            <w:pPr>
              <w:pStyle w:val="VBAILTBodyStrong"/>
              <w:numPr>
                <w:ilvl w:val="0"/>
                <w:numId w:val="92"/>
              </w:numPr>
              <w:spacing w:before="0" w:after="0" w:line="240" w:lineRule="auto"/>
              <w:rPr>
                <w:rFonts w:ascii="Arial" w:hAnsi="Arial"/>
                <w:b w:val="0"/>
                <w:color w:val="auto"/>
              </w:rPr>
            </w:pPr>
            <w:r>
              <w:rPr>
                <w:rFonts w:ascii="Arial" w:hAnsi="Arial"/>
                <w:b w:val="0"/>
                <w:color w:val="auto"/>
              </w:rPr>
              <w:t>CWINRS System</w:t>
            </w:r>
          </w:p>
          <w:p w14:paraId="72E8EF47" w14:textId="77777777" w:rsidR="00E96956" w:rsidRDefault="00E96956" w:rsidP="003D569C">
            <w:pPr>
              <w:pStyle w:val="VBAILTBodyStrong"/>
              <w:numPr>
                <w:ilvl w:val="0"/>
                <w:numId w:val="92"/>
              </w:numPr>
              <w:spacing w:before="0" w:after="0" w:line="240" w:lineRule="auto"/>
              <w:rPr>
                <w:rFonts w:ascii="Arial" w:hAnsi="Arial"/>
                <w:b w:val="0"/>
                <w:color w:val="auto"/>
              </w:rPr>
            </w:pPr>
            <w:r>
              <w:rPr>
                <w:rFonts w:ascii="Arial" w:hAnsi="Arial"/>
                <w:b w:val="0"/>
                <w:color w:val="auto"/>
              </w:rPr>
              <w:t>CONCUR Government Edition (CGE)</w:t>
            </w:r>
          </w:p>
          <w:p w14:paraId="6D306622" w14:textId="77777777" w:rsidR="00E96956" w:rsidRDefault="00E96956" w:rsidP="003D569C">
            <w:pPr>
              <w:pStyle w:val="VBAILTBodyStrong"/>
              <w:numPr>
                <w:ilvl w:val="0"/>
                <w:numId w:val="92"/>
              </w:numPr>
              <w:spacing w:before="0" w:after="0" w:line="240" w:lineRule="auto"/>
              <w:rPr>
                <w:rFonts w:ascii="Arial" w:hAnsi="Arial"/>
                <w:b w:val="0"/>
                <w:color w:val="auto"/>
              </w:rPr>
            </w:pPr>
            <w:r>
              <w:rPr>
                <w:rFonts w:ascii="Arial" w:hAnsi="Arial"/>
                <w:b w:val="0"/>
                <w:color w:val="auto"/>
              </w:rPr>
              <w:t>CAATS</w:t>
            </w:r>
          </w:p>
          <w:p w14:paraId="74CB238E" w14:textId="77777777" w:rsidR="00E96956" w:rsidRDefault="00E96956" w:rsidP="003D569C">
            <w:pPr>
              <w:pStyle w:val="VBAILTBodyStrong"/>
              <w:numPr>
                <w:ilvl w:val="0"/>
                <w:numId w:val="92"/>
              </w:numPr>
              <w:spacing w:before="0" w:after="0" w:line="240" w:lineRule="auto"/>
              <w:rPr>
                <w:rFonts w:ascii="Arial" w:hAnsi="Arial"/>
                <w:b w:val="0"/>
                <w:color w:val="auto"/>
              </w:rPr>
            </w:pPr>
            <w:r>
              <w:rPr>
                <w:rFonts w:ascii="Arial" w:hAnsi="Arial"/>
                <w:b w:val="0"/>
                <w:color w:val="auto"/>
              </w:rPr>
              <w:t>FMS</w:t>
            </w:r>
          </w:p>
          <w:p w14:paraId="301FEC82" w14:textId="77777777" w:rsidR="00E96956" w:rsidRPr="00DE5B9A" w:rsidRDefault="00E96956" w:rsidP="002649B3">
            <w:pPr>
              <w:pStyle w:val="VBAILTBodyStrong"/>
              <w:spacing w:before="0" w:after="0" w:line="240" w:lineRule="auto"/>
              <w:rPr>
                <w:rFonts w:ascii="Arial" w:hAnsi="Arial"/>
                <w:color w:val="auto"/>
              </w:rPr>
            </w:pPr>
          </w:p>
        </w:tc>
        <w:tc>
          <w:tcPr>
            <w:tcW w:w="5976" w:type="dxa"/>
            <w:tcBorders>
              <w:left w:val="dashSmallGap" w:sz="4" w:space="0" w:color="auto"/>
            </w:tcBorders>
          </w:tcPr>
          <w:p w14:paraId="53C0FCAF"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Style w:val="Strong"/>
                <w:rFonts w:ascii="Arial" w:hAnsi="Arial"/>
                <w:b w:val="0"/>
                <w:bCs w:val="0"/>
                <w:color w:val="auto"/>
              </w:rPr>
              <w:lastRenderedPageBreak/>
              <w:t xml:space="preserve">Poll </w:t>
            </w:r>
            <w:r>
              <w:rPr>
                <w:rStyle w:val="Strong"/>
                <w:rFonts w:ascii="Arial" w:hAnsi="Arial"/>
                <w:bCs w:val="0"/>
                <w:color w:val="auto"/>
              </w:rPr>
              <w:t>43</w:t>
            </w:r>
            <w:r w:rsidRPr="00DE5B9A">
              <w:rPr>
                <w:rStyle w:val="Strong"/>
                <w:rFonts w:ascii="Arial" w:hAnsi="Arial"/>
                <w:bCs w:val="0"/>
                <w:color w:val="auto"/>
              </w:rPr>
              <w:t xml:space="preserve">. </w:t>
            </w:r>
            <w:r w:rsidRPr="00DE5B9A">
              <w:rPr>
                <w:rStyle w:val="Strong"/>
                <w:rFonts w:ascii="Arial" w:hAnsi="Arial"/>
                <w:b w:val="0"/>
                <w:bCs w:val="0"/>
                <w:color w:val="auto"/>
              </w:rPr>
              <w:t>“Poll Question”</w:t>
            </w:r>
          </w:p>
          <w:p w14:paraId="2DAAAE07" w14:textId="77777777" w:rsidR="00E96956" w:rsidRDefault="00E96956" w:rsidP="002649B3">
            <w:pPr>
              <w:pStyle w:val="VBAILTBody"/>
              <w:spacing w:before="0" w:after="0" w:line="240" w:lineRule="auto"/>
              <w:rPr>
                <w:rStyle w:val="Strong"/>
                <w:rFonts w:ascii="Arial" w:hAnsi="Arial"/>
                <w:bCs w:val="0"/>
                <w:color w:val="auto"/>
              </w:rPr>
            </w:pPr>
          </w:p>
          <w:p w14:paraId="07E2FDF7" w14:textId="77777777" w:rsidR="00E96956" w:rsidRDefault="00E96956" w:rsidP="002649B3">
            <w:pPr>
              <w:pStyle w:val="VBAILTBody"/>
              <w:spacing w:before="0" w:after="0" w:line="240" w:lineRule="auto"/>
              <w:rPr>
                <w:rFonts w:ascii="Arial" w:hAnsi="Arial"/>
                <w:b/>
              </w:rPr>
            </w:pPr>
            <w:r>
              <w:rPr>
                <w:rFonts w:ascii="Arial" w:hAnsi="Arial"/>
                <w:b/>
              </w:rPr>
              <w:t>Directions:</w:t>
            </w:r>
          </w:p>
          <w:p w14:paraId="2A35A1C8" w14:textId="77777777" w:rsidR="00E96956" w:rsidRPr="00212E3D" w:rsidRDefault="00E96956" w:rsidP="003D569C">
            <w:pPr>
              <w:pStyle w:val="VBAILTBody"/>
              <w:numPr>
                <w:ilvl w:val="0"/>
                <w:numId w:val="93"/>
              </w:numPr>
              <w:spacing w:before="0" w:after="0" w:line="259" w:lineRule="auto"/>
            </w:pPr>
            <w:r w:rsidRPr="008D5310">
              <w:rPr>
                <w:rFonts w:ascii="Arial" w:hAnsi="Arial"/>
              </w:rPr>
              <w:t xml:space="preserve">Read the </w:t>
            </w:r>
            <w:r>
              <w:rPr>
                <w:rFonts w:ascii="Arial" w:hAnsi="Arial"/>
              </w:rPr>
              <w:t xml:space="preserve">question </w:t>
            </w:r>
            <w:r w:rsidRPr="008D5310">
              <w:rPr>
                <w:rFonts w:ascii="Arial" w:hAnsi="Arial"/>
              </w:rPr>
              <w:t>provided</w:t>
            </w:r>
            <w:r>
              <w:rPr>
                <w:rFonts w:ascii="Arial" w:hAnsi="Arial"/>
              </w:rPr>
              <w:t xml:space="preserve">. </w:t>
            </w:r>
          </w:p>
          <w:p w14:paraId="668C4035" w14:textId="77777777" w:rsidR="00E96956" w:rsidRPr="006F6299" w:rsidRDefault="00E96956" w:rsidP="003D569C">
            <w:pPr>
              <w:pStyle w:val="VBAILTBody"/>
              <w:numPr>
                <w:ilvl w:val="0"/>
                <w:numId w:val="93"/>
              </w:numPr>
              <w:spacing w:before="0" w:after="0" w:line="259" w:lineRule="auto"/>
            </w:pPr>
            <w:r>
              <w:rPr>
                <w:rFonts w:ascii="Arial" w:hAnsi="Arial"/>
              </w:rPr>
              <w:t>Select the checkbox next to the correct answer.</w:t>
            </w:r>
          </w:p>
          <w:p w14:paraId="2D882731" w14:textId="77777777" w:rsidR="00E96956" w:rsidRDefault="00E96956" w:rsidP="002649B3">
            <w:pPr>
              <w:pStyle w:val="VBAILTBody"/>
              <w:spacing w:before="0" w:after="0" w:line="259" w:lineRule="auto"/>
              <w:ind w:left="360"/>
            </w:pPr>
          </w:p>
          <w:p w14:paraId="5B5458E4"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A. CWINRS System</w:t>
            </w:r>
          </w:p>
          <w:p w14:paraId="4DE317B7" w14:textId="77777777" w:rsidR="00E96956" w:rsidRPr="00D4399D" w:rsidRDefault="00E96956" w:rsidP="002649B3">
            <w:pPr>
              <w:pStyle w:val="VBAILTBody"/>
              <w:spacing w:before="0" w:after="0" w:line="240" w:lineRule="auto"/>
            </w:pPr>
          </w:p>
          <w:p w14:paraId="1C11AF1C" w14:textId="77777777" w:rsidR="00E96956"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B. CONCUR Government Edition (CGE)</w:t>
            </w:r>
          </w:p>
          <w:p w14:paraId="6D7780AA" w14:textId="77777777" w:rsidR="00E96956" w:rsidRDefault="00E96956" w:rsidP="002649B3"/>
          <w:p w14:paraId="1C8FDC24"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C. CAATS</w:t>
            </w:r>
          </w:p>
          <w:p w14:paraId="55FD1796" w14:textId="77777777" w:rsidR="00E96956" w:rsidRPr="00D4399D" w:rsidRDefault="00E96956" w:rsidP="002649B3">
            <w:pPr>
              <w:pStyle w:val="VBAILTBody"/>
              <w:spacing w:before="0" w:after="0" w:line="240" w:lineRule="auto"/>
            </w:pPr>
          </w:p>
          <w:p w14:paraId="697EAC68" w14:textId="77777777" w:rsidR="00E96956" w:rsidRPr="00D4399D"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D. FMS</w:t>
            </w:r>
          </w:p>
          <w:p w14:paraId="3BA90698" w14:textId="77777777" w:rsidR="00E96956" w:rsidRPr="00DE5B9A" w:rsidRDefault="00E96956" w:rsidP="002649B3">
            <w:pPr>
              <w:pStyle w:val="VBAILTBody"/>
              <w:tabs>
                <w:tab w:val="left" w:pos="823"/>
              </w:tabs>
              <w:spacing w:before="0" w:after="0" w:line="240" w:lineRule="auto"/>
              <w:rPr>
                <w:rStyle w:val="Strong"/>
                <w:rFonts w:ascii="Arial" w:hAnsi="Arial"/>
                <w:b w:val="0"/>
                <w:bCs w:val="0"/>
                <w:color w:val="auto"/>
              </w:rPr>
            </w:pPr>
          </w:p>
        </w:tc>
      </w:tr>
      <w:tr w:rsidR="00E96956" w:rsidRPr="00DE5B9A" w14:paraId="340CBED8" w14:textId="77777777" w:rsidTr="002649B3">
        <w:trPr>
          <w:jc w:val="center"/>
        </w:trPr>
        <w:tc>
          <w:tcPr>
            <w:tcW w:w="4104" w:type="dxa"/>
            <w:tcBorders>
              <w:right w:val="dashSmallGap" w:sz="4" w:space="0" w:color="auto"/>
            </w:tcBorders>
          </w:tcPr>
          <w:p w14:paraId="5D0FD85A"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Beneficiary Travel</w:t>
            </w:r>
          </w:p>
          <w:p w14:paraId="43EBD6B4" w14:textId="77777777" w:rsidR="00E96956" w:rsidRPr="00DE5B9A" w:rsidRDefault="00E96956" w:rsidP="002649B3">
            <w:pPr>
              <w:pStyle w:val="VBAILTBodyStrong"/>
              <w:spacing w:before="0" w:after="0" w:line="240" w:lineRule="auto"/>
              <w:rPr>
                <w:rFonts w:ascii="Arial" w:hAnsi="Arial"/>
                <w:color w:val="auto"/>
              </w:rPr>
            </w:pPr>
          </w:p>
          <w:p w14:paraId="49988158" w14:textId="77777777" w:rsidR="00E96956" w:rsidRPr="00DE5B9A" w:rsidRDefault="00E96956" w:rsidP="002649B3">
            <w:pPr>
              <w:pStyle w:val="VBAILTBodyStrong"/>
              <w:spacing w:before="0" w:after="0" w:line="240" w:lineRule="auto"/>
              <w:rPr>
                <w:rFonts w:ascii="Arial" w:hAnsi="Arial"/>
                <w:b w:val="0"/>
                <w:color w:val="auto"/>
              </w:rPr>
            </w:pPr>
            <w:r w:rsidRPr="00DE5B9A">
              <w:rPr>
                <w:rFonts w:ascii="Arial" w:hAnsi="Arial"/>
                <w:b w:val="0"/>
                <w:color w:val="auto"/>
              </w:rPr>
              <w:t>Beneficiary Travel is used to pay for Veteran’s travel for appointments that require travel. An obligation should be set up in CAATS using the 1358 module in the following format 3XXTX9931. When the station travel card is used</w:t>
            </w:r>
            <w:r>
              <w:rPr>
                <w:rFonts w:ascii="Arial" w:hAnsi="Arial"/>
                <w:b w:val="0"/>
                <w:color w:val="auto"/>
              </w:rPr>
              <w:t>,</w:t>
            </w:r>
            <w:r w:rsidRPr="00DE5B9A">
              <w:rPr>
                <w:rFonts w:ascii="Arial" w:hAnsi="Arial"/>
                <w:b w:val="0"/>
                <w:color w:val="auto"/>
              </w:rPr>
              <w:t xml:space="preserve"> a TM transaction will be processed in FMS for the travel expense.</w:t>
            </w:r>
          </w:p>
        </w:tc>
        <w:tc>
          <w:tcPr>
            <w:tcW w:w="5976" w:type="dxa"/>
            <w:tcBorders>
              <w:left w:val="dashSmallGap" w:sz="4" w:space="0" w:color="auto"/>
            </w:tcBorders>
          </w:tcPr>
          <w:p w14:paraId="7AA6F185"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Style w:val="Strong"/>
                <w:rFonts w:ascii="Arial" w:hAnsi="Arial"/>
                <w:b w:val="0"/>
                <w:bCs w:val="0"/>
                <w:color w:val="auto"/>
              </w:rPr>
              <w:t xml:space="preserve">Slide </w:t>
            </w:r>
            <w:r>
              <w:rPr>
                <w:rStyle w:val="Strong"/>
                <w:rFonts w:ascii="Arial" w:hAnsi="Arial"/>
                <w:bCs w:val="0"/>
                <w:color w:val="auto"/>
              </w:rPr>
              <w:t>44</w:t>
            </w:r>
            <w:r w:rsidRPr="00DE5B9A">
              <w:rPr>
                <w:rStyle w:val="Strong"/>
                <w:rFonts w:ascii="Arial" w:hAnsi="Arial"/>
                <w:bCs w:val="0"/>
                <w:color w:val="auto"/>
              </w:rPr>
              <w:t xml:space="preserve">. </w:t>
            </w:r>
            <w:r w:rsidRPr="00DE5B9A">
              <w:rPr>
                <w:rStyle w:val="Strong"/>
                <w:rFonts w:ascii="Arial" w:hAnsi="Arial"/>
                <w:b w:val="0"/>
                <w:bCs w:val="0"/>
                <w:color w:val="auto"/>
              </w:rPr>
              <w:t>“Beneficiary Travel”</w:t>
            </w:r>
          </w:p>
          <w:p w14:paraId="718C7260" w14:textId="77777777" w:rsidR="00E96956" w:rsidRPr="00DE5B9A" w:rsidRDefault="00E96956" w:rsidP="002649B3">
            <w:pPr>
              <w:pStyle w:val="VBAILTBody"/>
              <w:spacing w:before="0" w:after="0" w:line="240" w:lineRule="auto"/>
              <w:rPr>
                <w:rStyle w:val="Strong"/>
                <w:rFonts w:ascii="Arial" w:hAnsi="Arial"/>
                <w:b w:val="0"/>
                <w:bCs w:val="0"/>
                <w:color w:val="auto"/>
              </w:rPr>
            </w:pPr>
          </w:p>
        </w:tc>
      </w:tr>
      <w:tr w:rsidR="00E96956" w:rsidRPr="00DE5B9A" w14:paraId="15B894D0" w14:textId="77777777" w:rsidTr="002649B3">
        <w:trPr>
          <w:jc w:val="center"/>
        </w:trPr>
        <w:tc>
          <w:tcPr>
            <w:tcW w:w="4104" w:type="dxa"/>
            <w:tcBorders>
              <w:right w:val="dashSmallGap" w:sz="4" w:space="0" w:color="auto"/>
            </w:tcBorders>
          </w:tcPr>
          <w:p w14:paraId="68022295"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Travel Advances</w:t>
            </w:r>
          </w:p>
          <w:p w14:paraId="34F59E39" w14:textId="77777777" w:rsidR="00E96956" w:rsidRPr="00DE5B9A" w:rsidRDefault="00E96956" w:rsidP="002649B3">
            <w:pPr>
              <w:pStyle w:val="VBAILTBodyStrong"/>
              <w:spacing w:before="0" w:after="0" w:line="240" w:lineRule="auto"/>
              <w:rPr>
                <w:rFonts w:ascii="Arial" w:hAnsi="Arial"/>
                <w:color w:val="auto"/>
              </w:rPr>
            </w:pPr>
          </w:p>
          <w:p w14:paraId="4DC3C05B" w14:textId="77777777" w:rsidR="00E96956" w:rsidRPr="00DE5B9A" w:rsidRDefault="00E96956" w:rsidP="003D569C">
            <w:pPr>
              <w:pStyle w:val="VBAILTBodyStrong"/>
              <w:numPr>
                <w:ilvl w:val="0"/>
                <w:numId w:val="29"/>
              </w:numPr>
              <w:spacing w:before="0" w:after="0" w:line="240" w:lineRule="auto"/>
              <w:rPr>
                <w:rFonts w:ascii="Arial" w:hAnsi="Arial"/>
                <w:b w:val="0"/>
                <w:color w:val="auto"/>
              </w:rPr>
            </w:pPr>
            <w:r w:rsidRPr="00DE5B9A">
              <w:rPr>
                <w:rFonts w:ascii="Arial" w:hAnsi="Arial"/>
                <w:b w:val="0"/>
                <w:color w:val="auto"/>
              </w:rPr>
              <w:t>Travel Advances are issued when the travel obligation is set up. When the expense report is approved in CONCUR, the advance will be cleared. If too much is advanced, the employee will have to pay the difference to the agent cashier and then offset the advance from suspense.</w:t>
            </w:r>
          </w:p>
          <w:p w14:paraId="69B7401E" w14:textId="77777777" w:rsidR="00E96956" w:rsidRPr="00DE5B9A" w:rsidRDefault="00E96956" w:rsidP="003D569C">
            <w:pPr>
              <w:pStyle w:val="VBAILTBodyStrong"/>
              <w:numPr>
                <w:ilvl w:val="0"/>
                <w:numId w:val="29"/>
              </w:numPr>
              <w:spacing w:before="0" w:after="0" w:line="240" w:lineRule="auto"/>
              <w:rPr>
                <w:rFonts w:ascii="Arial" w:hAnsi="Arial"/>
                <w:b w:val="0"/>
                <w:color w:val="auto"/>
              </w:rPr>
            </w:pPr>
            <w:r w:rsidRPr="00DE5B9A">
              <w:rPr>
                <w:rFonts w:ascii="Arial" w:hAnsi="Arial"/>
                <w:b w:val="0"/>
                <w:color w:val="auto"/>
              </w:rPr>
              <w:t>Most travelers will use the government credit card. However, there are situations where a manual travel advance will need to be processed. Contact your AAD Accountant for assistance.</w:t>
            </w:r>
          </w:p>
        </w:tc>
        <w:tc>
          <w:tcPr>
            <w:tcW w:w="5976" w:type="dxa"/>
            <w:tcBorders>
              <w:left w:val="dashSmallGap" w:sz="4" w:space="0" w:color="auto"/>
            </w:tcBorders>
          </w:tcPr>
          <w:p w14:paraId="3623AFAB" w14:textId="77777777" w:rsidR="00E96956" w:rsidRPr="00DE5B9A" w:rsidRDefault="00E96956" w:rsidP="002649B3">
            <w:pPr>
              <w:pStyle w:val="VBAILTBody"/>
              <w:spacing w:before="0" w:after="0" w:line="240" w:lineRule="auto"/>
              <w:rPr>
                <w:rStyle w:val="Strong"/>
                <w:rFonts w:ascii="Arial" w:hAnsi="Arial"/>
                <w:b w:val="0"/>
                <w:bCs w:val="0"/>
                <w:color w:val="auto"/>
              </w:rPr>
            </w:pPr>
            <w:r w:rsidRPr="00DE5B9A">
              <w:rPr>
                <w:rStyle w:val="Strong"/>
                <w:rFonts w:ascii="Arial" w:hAnsi="Arial"/>
                <w:b w:val="0"/>
                <w:bCs w:val="0"/>
                <w:color w:val="auto"/>
              </w:rPr>
              <w:t>Slide</w:t>
            </w:r>
            <w:r>
              <w:rPr>
                <w:rStyle w:val="Strong"/>
                <w:rFonts w:ascii="Arial" w:hAnsi="Arial"/>
                <w:b w:val="0"/>
                <w:bCs w:val="0"/>
                <w:color w:val="auto"/>
              </w:rPr>
              <w:t xml:space="preserve"> </w:t>
            </w:r>
            <w:r>
              <w:rPr>
                <w:rStyle w:val="Strong"/>
                <w:rFonts w:ascii="Arial" w:hAnsi="Arial"/>
                <w:bCs w:val="0"/>
                <w:color w:val="auto"/>
              </w:rPr>
              <w:t>45.</w:t>
            </w:r>
            <w:r w:rsidRPr="00DE5B9A">
              <w:rPr>
                <w:rStyle w:val="Strong"/>
                <w:rFonts w:ascii="Arial" w:hAnsi="Arial"/>
                <w:bCs w:val="0"/>
                <w:color w:val="auto"/>
              </w:rPr>
              <w:t xml:space="preserve"> </w:t>
            </w:r>
            <w:r w:rsidRPr="00DE5B9A">
              <w:rPr>
                <w:rStyle w:val="Strong"/>
                <w:rFonts w:ascii="Arial" w:hAnsi="Arial"/>
                <w:b w:val="0"/>
                <w:bCs w:val="0"/>
                <w:color w:val="auto"/>
              </w:rPr>
              <w:t>“Travel</w:t>
            </w:r>
            <w:r>
              <w:rPr>
                <w:rStyle w:val="Strong"/>
                <w:rFonts w:ascii="Arial" w:hAnsi="Arial"/>
                <w:b w:val="0"/>
                <w:bCs w:val="0"/>
                <w:color w:val="auto"/>
              </w:rPr>
              <w:t xml:space="preserve"> Advances</w:t>
            </w:r>
            <w:r w:rsidRPr="00DE5B9A">
              <w:rPr>
                <w:rStyle w:val="Strong"/>
                <w:rFonts w:ascii="Arial" w:hAnsi="Arial"/>
                <w:b w:val="0"/>
                <w:bCs w:val="0"/>
                <w:color w:val="auto"/>
              </w:rPr>
              <w:t>”</w:t>
            </w:r>
          </w:p>
          <w:p w14:paraId="1216F4C3" w14:textId="77777777" w:rsidR="00E96956" w:rsidRPr="00DE5B9A" w:rsidRDefault="00E96956" w:rsidP="002649B3">
            <w:pPr>
              <w:pStyle w:val="VBAILTBody"/>
              <w:spacing w:before="0" w:after="0" w:line="240" w:lineRule="auto"/>
              <w:rPr>
                <w:rStyle w:val="Strong"/>
                <w:rFonts w:ascii="Arial" w:hAnsi="Arial"/>
                <w:bCs w:val="0"/>
                <w:color w:val="auto"/>
              </w:rPr>
            </w:pPr>
          </w:p>
        </w:tc>
      </w:tr>
      <w:tr w:rsidR="00E96956" w:rsidRPr="00DE5B9A" w14:paraId="0C7B55B5" w14:textId="77777777" w:rsidTr="002649B3">
        <w:trPr>
          <w:jc w:val="center"/>
        </w:trPr>
        <w:tc>
          <w:tcPr>
            <w:tcW w:w="4104" w:type="dxa"/>
            <w:tcBorders>
              <w:right w:val="dashSmallGap" w:sz="4" w:space="0" w:color="auto"/>
            </w:tcBorders>
          </w:tcPr>
          <w:p w14:paraId="6531BD56"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IPAC Payments</w:t>
            </w:r>
          </w:p>
          <w:p w14:paraId="40397AE9" w14:textId="77777777" w:rsidR="00E96956" w:rsidRPr="00DE5B9A" w:rsidRDefault="00E96956" w:rsidP="002649B3">
            <w:pPr>
              <w:pStyle w:val="VBAILTBodyStrong"/>
              <w:spacing w:before="0" w:after="0" w:line="240" w:lineRule="auto"/>
              <w:rPr>
                <w:rFonts w:ascii="Arial" w:hAnsi="Arial"/>
                <w:color w:val="auto"/>
              </w:rPr>
            </w:pPr>
          </w:p>
          <w:p w14:paraId="782D2158" w14:textId="77777777" w:rsidR="00E96956" w:rsidRPr="00DE5B9A" w:rsidRDefault="00E96956" w:rsidP="002649B3">
            <w:pPr>
              <w:pStyle w:val="VBAILTBodyStrong"/>
              <w:spacing w:before="0" w:after="0" w:line="240" w:lineRule="auto"/>
              <w:ind w:left="65"/>
              <w:rPr>
                <w:rFonts w:ascii="Arial" w:hAnsi="Arial"/>
                <w:b w:val="0"/>
                <w:color w:val="auto"/>
              </w:rPr>
            </w:pPr>
            <w:r w:rsidRPr="00DE5B9A">
              <w:rPr>
                <w:rFonts w:ascii="Arial" w:hAnsi="Arial"/>
                <w:b w:val="0"/>
                <w:color w:val="auto"/>
              </w:rPr>
              <w:lastRenderedPageBreak/>
              <w:t>Interagency Payments and Collections System (IPACs) are used for payments and collections between Federal Government Agencies</w:t>
            </w:r>
          </w:p>
          <w:p w14:paraId="766531F7" w14:textId="77777777" w:rsidR="00E96956" w:rsidRPr="00DE5B9A" w:rsidRDefault="00E96956" w:rsidP="002649B3">
            <w:pPr>
              <w:pStyle w:val="VBAILTBodyStrong"/>
              <w:spacing w:before="0" w:after="0" w:line="240" w:lineRule="auto"/>
              <w:ind w:left="65"/>
              <w:rPr>
                <w:rFonts w:ascii="Arial" w:hAnsi="Arial"/>
                <w:b w:val="0"/>
                <w:color w:val="auto"/>
              </w:rPr>
            </w:pPr>
            <w:r w:rsidRPr="00DE5B9A">
              <w:rPr>
                <w:rFonts w:ascii="Arial" w:hAnsi="Arial"/>
                <w:b w:val="0"/>
                <w:color w:val="auto"/>
              </w:rPr>
              <w:t>IPAC Payments include:</w:t>
            </w:r>
          </w:p>
          <w:p w14:paraId="233ABA75" w14:textId="77777777" w:rsidR="00E96956" w:rsidRPr="00DE5B9A" w:rsidRDefault="00E96956" w:rsidP="003D569C">
            <w:pPr>
              <w:pStyle w:val="VBAILTBodyStrong"/>
              <w:numPr>
                <w:ilvl w:val="0"/>
                <w:numId w:val="76"/>
              </w:numPr>
              <w:spacing w:before="0" w:after="0" w:line="240" w:lineRule="auto"/>
              <w:rPr>
                <w:rFonts w:ascii="Arial" w:hAnsi="Arial"/>
                <w:b w:val="0"/>
                <w:color w:val="auto"/>
              </w:rPr>
            </w:pPr>
            <w:r w:rsidRPr="00DE5B9A">
              <w:rPr>
                <w:rFonts w:ascii="Arial" w:hAnsi="Arial"/>
                <w:b w:val="0"/>
                <w:color w:val="auto"/>
              </w:rPr>
              <w:t>Survivor Benefits Payments (SBP)</w:t>
            </w:r>
          </w:p>
          <w:p w14:paraId="1F0FD95F" w14:textId="77777777" w:rsidR="00E96956" w:rsidRPr="00DE5B9A" w:rsidRDefault="00E96956" w:rsidP="003D569C">
            <w:pPr>
              <w:pStyle w:val="VBAILTBodyStrong"/>
              <w:numPr>
                <w:ilvl w:val="0"/>
                <w:numId w:val="76"/>
              </w:numPr>
              <w:spacing w:before="0" w:after="0" w:line="240" w:lineRule="auto"/>
              <w:rPr>
                <w:rFonts w:ascii="Arial" w:hAnsi="Arial"/>
                <w:b w:val="0"/>
                <w:color w:val="auto"/>
              </w:rPr>
            </w:pPr>
            <w:r w:rsidRPr="00DE5B9A">
              <w:rPr>
                <w:rFonts w:ascii="Arial" w:hAnsi="Arial"/>
                <w:b w:val="0"/>
                <w:color w:val="auto"/>
              </w:rPr>
              <w:t>Employee Military Service Deposits (MSD)</w:t>
            </w:r>
          </w:p>
          <w:p w14:paraId="3E12D433" w14:textId="77777777" w:rsidR="00E96956" w:rsidRPr="00DE5B9A" w:rsidRDefault="00E96956" w:rsidP="003D569C">
            <w:pPr>
              <w:pStyle w:val="VBAILTBodyStrong"/>
              <w:numPr>
                <w:ilvl w:val="0"/>
                <w:numId w:val="76"/>
              </w:numPr>
              <w:spacing w:before="0" w:after="0" w:line="240" w:lineRule="auto"/>
              <w:rPr>
                <w:rFonts w:ascii="Arial" w:hAnsi="Arial"/>
                <w:b w:val="0"/>
                <w:color w:val="auto"/>
              </w:rPr>
            </w:pPr>
            <w:r w:rsidRPr="00DE5B9A">
              <w:rPr>
                <w:rFonts w:ascii="Arial" w:hAnsi="Arial"/>
                <w:b w:val="0"/>
                <w:color w:val="auto"/>
              </w:rPr>
              <w:t>Payments to the Internal Revenue Service</w:t>
            </w:r>
          </w:p>
        </w:tc>
        <w:tc>
          <w:tcPr>
            <w:tcW w:w="5976" w:type="dxa"/>
            <w:tcBorders>
              <w:left w:val="dashSmallGap" w:sz="4" w:space="0" w:color="auto"/>
            </w:tcBorders>
          </w:tcPr>
          <w:p w14:paraId="73637553"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lastRenderedPageBreak/>
              <w:t xml:space="preserve">Slide </w:t>
            </w:r>
            <w:r w:rsidRPr="00DE5B9A">
              <w:rPr>
                <w:rStyle w:val="Strong"/>
                <w:rFonts w:ascii="Arial" w:hAnsi="Arial"/>
                <w:bCs w:val="0"/>
                <w:color w:val="auto"/>
              </w:rPr>
              <w:t>4</w:t>
            </w:r>
            <w:r>
              <w:rPr>
                <w:rStyle w:val="Strong"/>
                <w:rFonts w:ascii="Arial" w:hAnsi="Arial"/>
                <w:bCs w:val="0"/>
                <w:color w:val="auto"/>
              </w:rPr>
              <w:t>6</w:t>
            </w:r>
            <w:r w:rsidRPr="00DE5B9A">
              <w:rPr>
                <w:rStyle w:val="Strong"/>
                <w:rFonts w:ascii="Arial" w:hAnsi="Arial"/>
                <w:bCs w:val="0"/>
                <w:color w:val="auto"/>
              </w:rPr>
              <w:t>.</w:t>
            </w:r>
            <w:r w:rsidRPr="00DE5B9A">
              <w:rPr>
                <w:rStyle w:val="Strong"/>
                <w:rFonts w:ascii="Arial" w:hAnsi="Arial"/>
                <w:b w:val="0"/>
                <w:color w:val="auto"/>
              </w:rPr>
              <w:t xml:space="preserve"> “IPAC Payments”</w:t>
            </w:r>
          </w:p>
          <w:p w14:paraId="4998F853" w14:textId="77777777" w:rsidR="00E96956" w:rsidRPr="00DE5B9A" w:rsidRDefault="00E96956" w:rsidP="002649B3">
            <w:pPr>
              <w:pStyle w:val="VBAILTBody"/>
              <w:spacing w:before="0" w:after="0" w:line="240" w:lineRule="auto"/>
              <w:rPr>
                <w:rStyle w:val="Strong"/>
                <w:rFonts w:ascii="Arial" w:hAnsi="Arial"/>
                <w:b w:val="0"/>
                <w:bCs w:val="0"/>
                <w:color w:val="auto"/>
              </w:rPr>
            </w:pPr>
          </w:p>
        </w:tc>
      </w:tr>
      <w:tr w:rsidR="00E96956" w:rsidRPr="00DE5B9A" w14:paraId="4D3BBFE3" w14:textId="77777777" w:rsidTr="002649B3">
        <w:trPr>
          <w:jc w:val="center"/>
        </w:trPr>
        <w:tc>
          <w:tcPr>
            <w:tcW w:w="4104" w:type="dxa"/>
            <w:tcBorders>
              <w:right w:val="dashSmallGap" w:sz="4" w:space="0" w:color="auto"/>
            </w:tcBorders>
          </w:tcPr>
          <w:p w14:paraId="7293B427"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IPAC Payments</w:t>
            </w:r>
            <w:r>
              <w:rPr>
                <w:rFonts w:ascii="Arial" w:hAnsi="Arial"/>
                <w:color w:val="auto"/>
              </w:rPr>
              <w:t>,</w:t>
            </w:r>
            <w:r w:rsidRPr="00DE5B9A">
              <w:rPr>
                <w:rFonts w:ascii="Arial" w:hAnsi="Arial"/>
                <w:color w:val="auto"/>
              </w:rPr>
              <w:t xml:space="preserve"> Cont.</w:t>
            </w:r>
          </w:p>
          <w:p w14:paraId="27732D3D" w14:textId="77777777" w:rsidR="00E96956" w:rsidRPr="00DE5B9A" w:rsidRDefault="00E96956" w:rsidP="002649B3">
            <w:pPr>
              <w:pStyle w:val="VBAILTBodyStrong"/>
              <w:spacing w:before="0" w:after="0" w:line="240" w:lineRule="auto"/>
              <w:rPr>
                <w:rFonts w:ascii="Arial" w:hAnsi="Arial"/>
                <w:color w:val="auto"/>
              </w:rPr>
            </w:pPr>
          </w:p>
          <w:p w14:paraId="089B3463" w14:textId="77777777" w:rsidR="00E96956" w:rsidRPr="00DE5B9A" w:rsidRDefault="00E96956" w:rsidP="002649B3">
            <w:pPr>
              <w:pStyle w:val="VBAILTBodyStrong"/>
              <w:spacing w:before="0" w:after="0" w:line="240" w:lineRule="auto"/>
              <w:ind w:left="65"/>
              <w:rPr>
                <w:rFonts w:ascii="Arial" w:hAnsi="Arial"/>
                <w:b w:val="0"/>
                <w:color w:val="auto"/>
              </w:rPr>
            </w:pPr>
            <w:r w:rsidRPr="00DE5B9A">
              <w:rPr>
                <w:rFonts w:ascii="Arial" w:hAnsi="Arial"/>
                <w:b w:val="0"/>
                <w:color w:val="auto"/>
              </w:rPr>
              <w:t>Collections that can be processed with an IPAC transaction include:</w:t>
            </w:r>
          </w:p>
          <w:p w14:paraId="4535686C" w14:textId="77777777" w:rsidR="00E96956" w:rsidRPr="00DE5B9A" w:rsidRDefault="00E96956" w:rsidP="003D569C">
            <w:pPr>
              <w:pStyle w:val="VBAILTBodyStrong"/>
              <w:numPr>
                <w:ilvl w:val="0"/>
                <w:numId w:val="77"/>
              </w:numPr>
              <w:spacing w:before="0" w:after="0" w:line="240" w:lineRule="auto"/>
              <w:rPr>
                <w:rFonts w:ascii="Arial" w:hAnsi="Arial"/>
                <w:b w:val="0"/>
                <w:color w:val="auto"/>
              </w:rPr>
            </w:pPr>
            <w:r w:rsidRPr="00DE5B9A">
              <w:rPr>
                <w:rFonts w:ascii="Arial" w:hAnsi="Arial"/>
                <w:b w:val="0"/>
                <w:color w:val="auto"/>
              </w:rPr>
              <w:t>Payments submitted to government agencies in error</w:t>
            </w:r>
          </w:p>
          <w:p w14:paraId="2CF3C264" w14:textId="77777777" w:rsidR="00E96956" w:rsidRPr="00DE5B9A" w:rsidRDefault="00E96956" w:rsidP="003D569C">
            <w:pPr>
              <w:pStyle w:val="VBAILTBodyStrong"/>
              <w:numPr>
                <w:ilvl w:val="0"/>
                <w:numId w:val="77"/>
              </w:numPr>
              <w:spacing w:before="0" w:after="0" w:line="240" w:lineRule="auto"/>
              <w:rPr>
                <w:rFonts w:ascii="Arial" w:hAnsi="Arial"/>
                <w:b w:val="0"/>
                <w:color w:val="auto"/>
              </w:rPr>
            </w:pPr>
            <w:r w:rsidRPr="00DE5B9A">
              <w:rPr>
                <w:rFonts w:ascii="Arial" w:hAnsi="Arial"/>
                <w:b w:val="0"/>
                <w:color w:val="auto"/>
              </w:rPr>
              <w:t>Incorrect amount of payment sent to government agencies</w:t>
            </w:r>
          </w:p>
          <w:p w14:paraId="1E7530ED" w14:textId="77777777" w:rsidR="00E96956" w:rsidRPr="00DE5B9A" w:rsidRDefault="00E96956" w:rsidP="003D569C">
            <w:pPr>
              <w:pStyle w:val="VBAILTBodyStrong"/>
              <w:numPr>
                <w:ilvl w:val="0"/>
                <w:numId w:val="77"/>
              </w:numPr>
              <w:spacing w:before="0" w:after="0" w:line="240" w:lineRule="auto"/>
              <w:rPr>
                <w:rFonts w:ascii="Arial" w:hAnsi="Arial"/>
                <w:b w:val="0"/>
                <w:color w:val="auto"/>
              </w:rPr>
            </w:pPr>
            <w:r w:rsidRPr="00DE5B9A">
              <w:rPr>
                <w:rFonts w:ascii="Arial" w:hAnsi="Arial"/>
                <w:b w:val="0"/>
                <w:color w:val="auto"/>
              </w:rPr>
              <w:t xml:space="preserve">Advances (DV) that are offset to an obligation </w:t>
            </w:r>
          </w:p>
        </w:tc>
        <w:tc>
          <w:tcPr>
            <w:tcW w:w="5976" w:type="dxa"/>
            <w:tcBorders>
              <w:left w:val="dashSmallGap" w:sz="4" w:space="0" w:color="auto"/>
            </w:tcBorders>
          </w:tcPr>
          <w:p w14:paraId="10E2A93A"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t xml:space="preserve">Slide </w:t>
            </w:r>
            <w:r w:rsidRPr="00DE5B9A">
              <w:rPr>
                <w:rStyle w:val="Strong"/>
                <w:rFonts w:ascii="Arial" w:hAnsi="Arial"/>
                <w:bCs w:val="0"/>
                <w:color w:val="auto"/>
              </w:rPr>
              <w:t>4</w:t>
            </w:r>
            <w:r>
              <w:rPr>
                <w:rStyle w:val="Strong"/>
                <w:rFonts w:ascii="Arial" w:hAnsi="Arial"/>
                <w:bCs w:val="0"/>
                <w:color w:val="auto"/>
              </w:rPr>
              <w:t>7</w:t>
            </w:r>
            <w:r w:rsidRPr="00DE5B9A">
              <w:rPr>
                <w:rStyle w:val="Strong"/>
                <w:rFonts w:ascii="Arial" w:hAnsi="Arial"/>
                <w:bCs w:val="0"/>
                <w:color w:val="auto"/>
              </w:rPr>
              <w:t>.</w:t>
            </w:r>
            <w:r w:rsidRPr="00DE5B9A">
              <w:rPr>
                <w:rStyle w:val="Strong"/>
                <w:rFonts w:ascii="Arial" w:hAnsi="Arial"/>
                <w:b w:val="0"/>
                <w:color w:val="auto"/>
              </w:rPr>
              <w:t xml:space="preserve"> “IPAC Payments</w:t>
            </w:r>
            <w:r>
              <w:rPr>
                <w:rStyle w:val="Strong"/>
                <w:rFonts w:ascii="Arial" w:hAnsi="Arial"/>
                <w:b w:val="0"/>
                <w:color w:val="auto"/>
              </w:rPr>
              <w:t>,</w:t>
            </w:r>
            <w:r w:rsidRPr="00DE5B9A">
              <w:rPr>
                <w:rStyle w:val="Strong"/>
                <w:rFonts w:ascii="Arial" w:hAnsi="Arial"/>
                <w:b w:val="0"/>
                <w:color w:val="auto"/>
              </w:rPr>
              <w:t xml:space="preserve"> Cont.”</w:t>
            </w:r>
          </w:p>
          <w:p w14:paraId="6282C13A" w14:textId="77777777" w:rsidR="00E96956" w:rsidRPr="00DE5B9A" w:rsidRDefault="00E96956" w:rsidP="002649B3">
            <w:pPr>
              <w:pStyle w:val="VBAILTBody"/>
              <w:spacing w:before="0" w:after="0" w:line="240" w:lineRule="auto"/>
              <w:rPr>
                <w:rStyle w:val="Strong"/>
                <w:rFonts w:ascii="Arial" w:hAnsi="Arial"/>
                <w:bCs w:val="0"/>
                <w:color w:val="auto"/>
              </w:rPr>
            </w:pPr>
          </w:p>
        </w:tc>
      </w:tr>
      <w:tr w:rsidR="00E96956" w:rsidRPr="00DE5B9A" w14:paraId="695E2075" w14:textId="77777777" w:rsidTr="002649B3">
        <w:trPr>
          <w:jc w:val="center"/>
        </w:trPr>
        <w:tc>
          <w:tcPr>
            <w:tcW w:w="4104" w:type="dxa"/>
            <w:tcBorders>
              <w:right w:val="dashSmallGap" w:sz="4" w:space="0" w:color="auto"/>
            </w:tcBorders>
          </w:tcPr>
          <w:p w14:paraId="083D3DF0"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IPAC Payments</w:t>
            </w:r>
            <w:r>
              <w:rPr>
                <w:rFonts w:ascii="Arial" w:hAnsi="Arial"/>
                <w:color w:val="auto"/>
              </w:rPr>
              <w:t>,</w:t>
            </w:r>
            <w:r w:rsidRPr="00DE5B9A">
              <w:rPr>
                <w:rFonts w:ascii="Arial" w:hAnsi="Arial"/>
                <w:color w:val="auto"/>
              </w:rPr>
              <w:t xml:space="preserve"> Cont.</w:t>
            </w:r>
          </w:p>
          <w:p w14:paraId="307DC4D4" w14:textId="77777777" w:rsidR="00E96956" w:rsidRPr="00DE5B9A" w:rsidRDefault="00E96956" w:rsidP="002649B3">
            <w:pPr>
              <w:pStyle w:val="VBAILTBodyStrong"/>
              <w:spacing w:before="0" w:after="0" w:line="240" w:lineRule="auto"/>
              <w:rPr>
                <w:rFonts w:ascii="Arial" w:hAnsi="Arial"/>
                <w:color w:val="auto"/>
              </w:rPr>
            </w:pPr>
          </w:p>
          <w:p w14:paraId="63F4CC09" w14:textId="77777777" w:rsidR="00E96956" w:rsidRPr="00DE5B9A" w:rsidRDefault="00E96956" w:rsidP="002649B3">
            <w:pPr>
              <w:pStyle w:val="VBAILTBodyStrong"/>
              <w:spacing w:before="0" w:after="0" w:line="240" w:lineRule="auto"/>
              <w:ind w:left="65"/>
              <w:rPr>
                <w:rFonts w:ascii="Arial" w:hAnsi="Arial"/>
                <w:b w:val="0"/>
                <w:color w:val="auto"/>
              </w:rPr>
            </w:pPr>
            <w:r w:rsidRPr="00DE5B9A">
              <w:rPr>
                <w:rFonts w:ascii="Arial" w:hAnsi="Arial"/>
                <w:b w:val="0"/>
                <w:color w:val="auto"/>
              </w:rPr>
              <w:t>The IPAC request worksheet requires the following information:</w:t>
            </w:r>
          </w:p>
          <w:p w14:paraId="41445900" w14:textId="77777777" w:rsidR="00E96956" w:rsidRPr="00DE5B9A" w:rsidRDefault="00E96956" w:rsidP="003D569C">
            <w:pPr>
              <w:pStyle w:val="VBAILTBodyStrong"/>
              <w:numPr>
                <w:ilvl w:val="0"/>
                <w:numId w:val="77"/>
              </w:numPr>
              <w:spacing w:before="0" w:after="0" w:line="240" w:lineRule="auto"/>
              <w:rPr>
                <w:rFonts w:ascii="Arial" w:hAnsi="Arial"/>
                <w:b w:val="0"/>
                <w:color w:val="auto"/>
              </w:rPr>
            </w:pPr>
            <w:r w:rsidRPr="00DE5B9A">
              <w:rPr>
                <w:rFonts w:ascii="Arial" w:hAnsi="Arial"/>
                <w:b w:val="0"/>
                <w:color w:val="auto"/>
              </w:rPr>
              <w:t>Station Contact Name, Phone, &amp; Email</w:t>
            </w:r>
          </w:p>
          <w:p w14:paraId="761725C5" w14:textId="77777777" w:rsidR="00E96956" w:rsidRPr="00DE5B9A" w:rsidRDefault="00E96956" w:rsidP="003D569C">
            <w:pPr>
              <w:pStyle w:val="VBAILTBodyStrong"/>
              <w:numPr>
                <w:ilvl w:val="0"/>
                <w:numId w:val="77"/>
              </w:numPr>
              <w:spacing w:before="0" w:after="0" w:line="240" w:lineRule="auto"/>
              <w:rPr>
                <w:rFonts w:ascii="Arial" w:hAnsi="Arial"/>
                <w:b w:val="0"/>
                <w:color w:val="auto"/>
              </w:rPr>
            </w:pPr>
            <w:r w:rsidRPr="00DE5B9A">
              <w:rPr>
                <w:rFonts w:ascii="Arial" w:hAnsi="Arial"/>
                <w:b w:val="0"/>
                <w:color w:val="auto"/>
              </w:rPr>
              <w:t>Customer Agency Locator Code (ALC)</w:t>
            </w:r>
          </w:p>
          <w:p w14:paraId="7110EF6C" w14:textId="77777777" w:rsidR="00E96956" w:rsidRPr="00DE5B9A" w:rsidRDefault="00E96956" w:rsidP="003D569C">
            <w:pPr>
              <w:pStyle w:val="VBAILTBodyStrong"/>
              <w:numPr>
                <w:ilvl w:val="0"/>
                <w:numId w:val="77"/>
              </w:numPr>
              <w:spacing w:before="0" w:after="0" w:line="240" w:lineRule="auto"/>
              <w:rPr>
                <w:rFonts w:ascii="Arial" w:hAnsi="Arial"/>
                <w:b w:val="0"/>
                <w:color w:val="auto"/>
              </w:rPr>
            </w:pPr>
            <w:r w:rsidRPr="00DE5B9A">
              <w:rPr>
                <w:rFonts w:ascii="Arial" w:hAnsi="Arial"/>
                <w:b w:val="0"/>
                <w:color w:val="auto"/>
              </w:rPr>
              <w:t>Payment Amount</w:t>
            </w:r>
          </w:p>
          <w:p w14:paraId="31BE01FD" w14:textId="77777777" w:rsidR="00E96956" w:rsidRPr="00DE5B9A" w:rsidRDefault="00E96956" w:rsidP="003D569C">
            <w:pPr>
              <w:pStyle w:val="VBAILTBodyStrong"/>
              <w:numPr>
                <w:ilvl w:val="0"/>
                <w:numId w:val="77"/>
              </w:numPr>
              <w:spacing w:before="0" w:after="0" w:line="240" w:lineRule="auto"/>
              <w:rPr>
                <w:rFonts w:ascii="Arial" w:hAnsi="Arial"/>
                <w:b w:val="0"/>
                <w:color w:val="auto"/>
              </w:rPr>
            </w:pPr>
            <w:r w:rsidRPr="00DE5B9A">
              <w:rPr>
                <w:rFonts w:ascii="Arial" w:hAnsi="Arial"/>
                <w:b w:val="0"/>
                <w:color w:val="auto"/>
              </w:rPr>
              <w:t>VA (Sender) Treasury Account Symbol</w:t>
            </w:r>
          </w:p>
          <w:p w14:paraId="615F1535" w14:textId="77777777" w:rsidR="00E96956" w:rsidRPr="00DE5B9A" w:rsidRDefault="00E96956" w:rsidP="003D569C">
            <w:pPr>
              <w:pStyle w:val="VBAILTBodyStrong"/>
              <w:numPr>
                <w:ilvl w:val="0"/>
                <w:numId w:val="77"/>
              </w:numPr>
              <w:spacing w:before="0" w:after="0" w:line="240" w:lineRule="auto"/>
              <w:rPr>
                <w:rFonts w:ascii="Arial" w:hAnsi="Arial"/>
                <w:b w:val="0"/>
                <w:color w:val="auto"/>
              </w:rPr>
            </w:pPr>
            <w:r w:rsidRPr="00DE5B9A">
              <w:rPr>
                <w:rFonts w:ascii="Arial" w:hAnsi="Arial"/>
                <w:b w:val="0"/>
                <w:color w:val="auto"/>
              </w:rPr>
              <w:t>Receiver Treasury Account Symbol</w:t>
            </w:r>
          </w:p>
          <w:p w14:paraId="17BD8B57" w14:textId="77777777" w:rsidR="00E96956" w:rsidRPr="00DE5B9A" w:rsidRDefault="00E96956" w:rsidP="003D569C">
            <w:pPr>
              <w:pStyle w:val="VBAILTBodyStrong"/>
              <w:numPr>
                <w:ilvl w:val="0"/>
                <w:numId w:val="77"/>
              </w:numPr>
              <w:spacing w:before="0" w:after="0" w:line="240" w:lineRule="auto"/>
              <w:rPr>
                <w:rFonts w:ascii="Arial" w:hAnsi="Arial"/>
                <w:b w:val="0"/>
                <w:color w:val="auto"/>
              </w:rPr>
            </w:pPr>
            <w:r w:rsidRPr="00DE5B9A">
              <w:rPr>
                <w:rFonts w:ascii="Arial" w:hAnsi="Arial"/>
                <w:b w:val="0"/>
                <w:color w:val="auto"/>
              </w:rPr>
              <w:t>Obligation Document Number</w:t>
            </w:r>
          </w:p>
          <w:p w14:paraId="5D975076" w14:textId="77777777" w:rsidR="00E96956" w:rsidRPr="00DE5B9A" w:rsidRDefault="00E96956" w:rsidP="003D569C">
            <w:pPr>
              <w:pStyle w:val="VBAILTBodyStrong"/>
              <w:numPr>
                <w:ilvl w:val="0"/>
                <w:numId w:val="77"/>
              </w:numPr>
              <w:spacing w:before="0" w:after="0" w:line="240" w:lineRule="auto"/>
              <w:rPr>
                <w:rFonts w:ascii="Arial" w:hAnsi="Arial"/>
                <w:b w:val="0"/>
                <w:color w:val="auto"/>
              </w:rPr>
            </w:pPr>
            <w:r w:rsidRPr="00DE5B9A">
              <w:rPr>
                <w:rFonts w:ascii="Arial" w:hAnsi="Arial"/>
                <w:b w:val="0"/>
                <w:color w:val="auto"/>
              </w:rPr>
              <w:t>Transaction Description</w:t>
            </w:r>
          </w:p>
          <w:p w14:paraId="10F6A021" w14:textId="77777777" w:rsidR="00E96956" w:rsidRPr="00DE5B9A" w:rsidRDefault="00E96956" w:rsidP="003D569C">
            <w:pPr>
              <w:pStyle w:val="VBAILTBodyStrong"/>
              <w:numPr>
                <w:ilvl w:val="0"/>
                <w:numId w:val="77"/>
              </w:numPr>
              <w:spacing w:before="0" w:after="0" w:line="240" w:lineRule="auto"/>
              <w:rPr>
                <w:rFonts w:ascii="Arial" w:hAnsi="Arial"/>
                <w:b w:val="0"/>
                <w:color w:val="auto"/>
              </w:rPr>
            </w:pPr>
            <w:r w:rsidRPr="00DE5B9A">
              <w:rPr>
                <w:rFonts w:ascii="Arial" w:hAnsi="Arial"/>
                <w:b w:val="0"/>
                <w:color w:val="auto"/>
              </w:rPr>
              <w:t>Fund and UDN if referencing suspense</w:t>
            </w:r>
          </w:p>
          <w:p w14:paraId="6069BC9F" w14:textId="77777777" w:rsidR="00E96956" w:rsidRPr="00DE5B9A" w:rsidRDefault="00E96956" w:rsidP="003D569C">
            <w:pPr>
              <w:pStyle w:val="VBAILTBodyStrong"/>
              <w:numPr>
                <w:ilvl w:val="0"/>
                <w:numId w:val="77"/>
              </w:numPr>
              <w:spacing w:before="0" w:after="0" w:line="240" w:lineRule="auto"/>
              <w:rPr>
                <w:rFonts w:ascii="Arial" w:hAnsi="Arial"/>
                <w:b w:val="0"/>
                <w:color w:val="auto"/>
              </w:rPr>
            </w:pPr>
            <w:r w:rsidRPr="00DE5B9A">
              <w:rPr>
                <w:rFonts w:ascii="Arial" w:hAnsi="Arial"/>
                <w:b w:val="0"/>
                <w:color w:val="auto"/>
              </w:rPr>
              <w:t>Signature from the VARO as identified on the Delegation of Authority</w:t>
            </w:r>
          </w:p>
          <w:p w14:paraId="53760729" w14:textId="77777777" w:rsidR="00E96956" w:rsidRPr="00DE5B9A" w:rsidRDefault="00E96956" w:rsidP="003D569C">
            <w:pPr>
              <w:pStyle w:val="VBAILTBodyStrong"/>
              <w:numPr>
                <w:ilvl w:val="0"/>
                <w:numId w:val="77"/>
              </w:numPr>
              <w:spacing w:before="0" w:after="0" w:line="240" w:lineRule="auto"/>
              <w:rPr>
                <w:rFonts w:ascii="Arial" w:hAnsi="Arial"/>
                <w:b w:val="0"/>
                <w:color w:val="auto"/>
              </w:rPr>
            </w:pPr>
            <w:r w:rsidRPr="00DE5B9A">
              <w:rPr>
                <w:rFonts w:ascii="Arial" w:hAnsi="Arial"/>
                <w:b w:val="0"/>
                <w:color w:val="auto"/>
              </w:rPr>
              <w:lastRenderedPageBreak/>
              <w:t>Interagency Agreements are submitted prior to processing IPAC payments</w:t>
            </w:r>
          </w:p>
        </w:tc>
        <w:tc>
          <w:tcPr>
            <w:tcW w:w="5976" w:type="dxa"/>
            <w:tcBorders>
              <w:left w:val="dashSmallGap" w:sz="4" w:space="0" w:color="auto"/>
            </w:tcBorders>
          </w:tcPr>
          <w:p w14:paraId="71FDA335"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lastRenderedPageBreak/>
              <w:t xml:space="preserve">Slide </w:t>
            </w:r>
            <w:r w:rsidRPr="00DE5B9A">
              <w:rPr>
                <w:rStyle w:val="Strong"/>
                <w:rFonts w:ascii="Arial" w:hAnsi="Arial"/>
                <w:bCs w:val="0"/>
                <w:color w:val="auto"/>
              </w:rPr>
              <w:t>4</w:t>
            </w:r>
            <w:r>
              <w:rPr>
                <w:rStyle w:val="Strong"/>
                <w:rFonts w:ascii="Arial" w:hAnsi="Arial"/>
                <w:bCs w:val="0"/>
                <w:color w:val="auto"/>
              </w:rPr>
              <w:t>8</w:t>
            </w:r>
            <w:r w:rsidRPr="00DE5B9A">
              <w:rPr>
                <w:rStyle w:val="Strong"/>
                <w:rFonts w:ascii="Arial" w:hAnsi="Arial"/>
                <w:bCs w:val="0"/>
                <w:color w:val="auto"/>
              </w:rPr>
              <w:t>.</w:t>
            </w:r>
            <w:r w:rsidRPr="00DE5B9A">
              <w:rPr>
                <w:rStyle w:val="Strong"/>
                <w:rFonts w:ascii="Arial" w:hAnsi="Arial"/>
                <w:b w:val="0"/>
                <w:color w:val="auto"/>
              </w:rPr>
              <w:t xml:space="preserve"> “IPAC Payments</w:t>
            </w:r>
            <w:r>
              <w:rPr>
                <w:rStyle w:val="Strong"/>
                <w:rFonts w:ascii="Arial" w:hAnsi="Arial"/>
                <w:b w:val="0"/>
                <w:color w:val="auto"/>
              </w:rPr>
              <w:t>,</w:t>
            </w:r>
            <w:r w:rsidRPr="00DE5B9A">
              <w:rPr>
                <w:rStyle w:val="Strong"/>
                <w:rFonts w:ascii="Arial" w:hAnsi="Arial"/>
                <w:b w:val="0"/>
                <w:color w:val="auto"/>
              </w:rPr>
              <w:t xml:space="preserve"> Cont.”</w:t>
            </w:r>
          </w:p>
          <w:p w14:paraId="2A6B1700" w14:textId="77777777" w:rsidR="00E96956" w:rsidRPr="00DE5B9A" w:rsidRDefault="00E96956" w:rsidP="002649B3">
            <w:pPr>
              <w:pStyle w:val="VBAILTBody"/>
              <w:spacing w:before="0" w:after="0" w:line="240" w:lineRule="auto"/>
              <w:rPr>
                <w:rStyle w:val="Strong"/>
                <w:rFonts w:ascii="Arial" w:hAnsi="Arial"/>
                <w:bCs w:val="0"/>
                <w:color w:val="auto"/>
              </w:rPr>
            </w:pPr>
            <w:r w:rsidRPr="00DE5B9A">
              <w:rPr>
                <w:rStyle w:val="Strong"/>
                <w:rFonts w:ascii="Arial" w:hAnsi="Arial"/>
                <w:b w:val="0"/>
                <w:color w:val="auto"/>
              </w:rPr>
              <w:t xml:space="preserve"> </w:t>
            </w:r>
          </w:p>
        </w:tc>
      </w:tr>
      <w:tr w:rsidR="00E96956" w:rsidRPr="00DE5B9A" w14:paraId="2AD120F6" w14:textId="77777777" w:rsidTr="002649B3">
        <w:trPr>
          <w:jc w:val="center"/>
        </w:trPr>
        <w:tc>
          <w:tcPr>
            <w:tcW w:w="4104" w:type="dxa"/>
            <w:tcBorders>
              <w:right w:val="dashSmallGap" w:sz="4" w:space="0" w:color="auto"/>
            </w:tcBorders>
          </w:tcPr>
          <w:p w14:paraId="5B1010F4"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IPAC Payments</w:t>
            </w:r>
            <w:r>
              <w:rPr>
                <w:rFonts w:ascii="Arial" w:hAnsi="Arial"/>
                <w:color w:val="auto"/>
              </w:rPr>
              <w:t>,</w:t>
            </w:r>
            <w:r w:rsidRPr="00DE5B9A">
              <w:rPr>
                <w:rFonts w:ascii="Arial" w:hAnsi="Arial"/>
                <w:color w:val="auto"/>
              </w:rPr>
              <w:t xml:space="preserve"> Cont.</w:t>
            </w:r>
          </w:p>
          <w:p w14:paraId="1267426D" w14:textId="77777777" w:rsidR="00E96956" w:rsidRPr="00DE5B9A" w:rsidRDefault="00E96956" w:rsidP="002649B3">
            <w:pPr>
              <w:pStyle w:val="VBAILTBodyStrong"/>
              <w:spacing w:before="0" w:after="0" w:line="240" w:lineRule="auto"/>
              <w:rPr>
                <w:rFonts w:ascii="Arial" w:hAnsi="Arial"/>
                <w:color w:val="auto"/>
              </w:rPr>
            </w:pPr>
          </w:p>
          <w:p w14:paraId="1E6C04A6" w14:textId="77777777" w:rsidR="00E96956" w:rsidRPr="00DE5B9A" w:rsidRDefault="00E96956" w:rsidP="002649B3">
            <w:pPr>
              <w:pStyle w:val="VBAILTBodyStrong"/>
              <w:spacing w:before="0" w:after="0" w:line="240" w:lineRule="auto"/>
              <w:rPr>
                <w:rFonts w:ascii="Arial" w:hAnsi="Arial"/>
                <w:b w:val="0"/>
                <w:color w:val="auto"/>
              </w:rPr>
            </w:pPr>
            <w:r w:rsidRPr="00DE5B9A">
              <w:rPr>
                <w:rFonts w:ascii="Arial" w:hAnsi="Arial"/>
                <w:b w:val="0"/>
                <w:color w:val="auto"/>
              </w:rPr>
              <w:t>Image of IPAC Payment Collection Request</w:t>
            </w:r>
          </w:p>
        </w:tc>
        <w:tc>
          <w:tcPr>
            <w:tcW w:w="5976" w:type="dxa"/>
            <w:tcBorders>
              <w:left w:val="dashSmallGap" w:sz="4" w:space="0" w:color="auto"/>
            </w:tcBorders>
          </w:tcPr>
          <w:p w14:paraId="30FB1EDC"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t xml:space="preserve">Slide </w:t>
            </w:r>
            <w:r w:rsidRPr="00DE5B9A">
              <w:rPr>
                <w:rStyle w:val="Strong"/>
                <w:rFonts w:ascii="Arial" w:hAnsi="Arial"/>
                <w:bCs w:val="0"/>
                <w:color w:val="auto"/>
              </w:rPr>
              <w:t>4</w:t>
            </w:r>
            <w:r>
              <w:rPr>
                <w:rStyle w:val="Strong"/>
                <w:rFonts w:ascii="Arial" w:hAnsi="Arial"/>
                <w:bCs w:val="0"/>
                <w:color w:val="auto"/>
              </w:rPr>
              <w:t>9</w:t>
            </w:r>
            <w:r w:rsidRPr="00DE5B9A">
              <w:rPr>
                <w:rStyle w:val="Strong"/>
                <w:rFonts w:ascii="Arial" w:hAnsi="Arial"/>
                <w:bCs w:val="0"/>
                <w:color w:val="auto"/>
              </w:rPr>
              <w:t>.</w:t>
            </w:r>
            <w:r w:rsidRPr="00DE5B9A">
              <w:rPr>
                <w:rStyle w:val="Strong"/>
                <w:rFonts w:ascii="Arial" w:hAnsi="Arial"/>
                <w:b w:val="0"/>
                <w:color w:val="auto"/>
              </w:rPr>
              <w:t xml:space="preserve"> “IPAC Payments</w:t>
            </w:r>
            <w:r>
              <w:rPr>
                <w:rStyle w:val="Strong"/>
                <w:rFonts w:ascii="Arial" w:hAnsi="Arial"/>
                <w:b w:val="0"/>
                <w:color w:val="auto"/>
              </w:rPr>
              <w:t>,</w:t>
            </w:r>
            <w:r w:rsidRPr="00DE5B9A">
              <w:rPr>
                <w:rStyle w:val="Strong"/>
                <w:rFonts w:ascii="Arial" w:hAnsi="Arial"/>
                <w:b w:val="0"/>
                <w:color w:val="auto"/>
              </w:rPr>
              <w:t xml:space="preserve"> Cont.”</w:t>
            </w:r>
          </w:p>
          <w:p w14:paraId="2CDBAD7F" w14:textId="77777777" w:rsidR="00E96956" w:rsidRPr="00DE5B9A" w:rsidRDefault="00E96956" w:rsidP="002649B3">
            <w:pPr>
              <w:pStyle w:val="VBAILTBody"/>
              <w:spacing w:before="0" w:after="0" w:line="240" w:lineRule="auto"/>
              <w:rPr>
                <w:rStyle w:val="Strong"/>
                <w:rFonts w:ascii="Arial" w:hAnsi="Arial"/>
                <w:b w:val="0"/>
                <w:bCs w:val="0"/>
                <w:color w:val="auto"/>
              </w:rPr>
            </w:pPr>
          </w:p>
          <w:p w14:paraId="029BB73C" w14:textId="77777777" w:rsidR="00E96956" w:rsidRPr="00DE5B9A" w:rsidRDefault="00E96956" w:rsidP="002649B3">
            <w:pPr>
              <w:pStyle w:val="VBAILTBody"/>
              <w:spacing w:before="0" w:after="0" w:line="240" w:lineRule="auto"/>
              <w:rPr>
                <w:rStyle w:val="Strong"/>
                <w:rFonts w:ascii="Arial" w:hAnsi="Arial"/>
                <w:b w:val="0"/>
                <w:bCs w:val="0"/>
                <w:color w:val="auto"/>
              </w:rPr>
            </w:pPr>
          </w:p>
        </w:tc>
      </w:tr>
      <w:tr w:rsidR="00E96956" w:rsidRPr="00DE5B9A" w14:paraId="015E3AF3" w14:textId="77777777" w:rsidTr="002649B3">
        <w:trPr>
          <w:jc w:val="center"/>
        </w:trPr>
        <w:tc>
          <w:tcPr>
            <w:tcW w:w="4104" w:type="dxa"/>
            <w:tcBorders>
              <w:right w:val="dashSmallGap" w:sz="4" w:space="0" w:color="auto"/>
            </w:tcBorders>
          </w:tcPr>
          <w:p w14:paraId="33EA3EA2" w14:textId="77777777" w:rsidR="00E96956" w:rsidRDefault="00E96956" w:rsidP="002649B3">
            <w:pPr>
              <w:pStyle w:val="VBAILTBodyStrong"/>
              <w:spacing w:before="0" w:after="0" w:line="240" w:lineRule="auto"/>
              <w:rPr>
                <w:rFonts w:ascii="Arial" w:hAnsi="Arial"/>
                <w:color w:val="auto"/>
              </w:rPr>
            </w:pPr>
            <w:r>
              <w:rPr>
                <w:rFonts w:ascii="Arial" w:hAnsi="Arial"/>
                <w:color w:val="auto"/>
              </w:rPr>
              <w:t>Poll Question</w:t>
            </w:r>
          </w:p>
          <w:p w14:paraId="3C719F59" w14:textId="77777777" w:rsidR="00E96956" w:rsidRDefault="00E96956" w:rsidP="002649B3">
            <w:pPr>
              <w:pStyle w:val="VBAILTBodyStrong"/>
              <w:spacing w:before="0" w:after="0" w:line="240" w:lineRule="auto"/>
              <w:rPr>
                <w:rFonts w:ascii="Arial" w:hAnsi="Arial"/>
                <w:color w:val="auto"/>
              </w:rPr>
            </w:pPr>
          </w:p>
          <w:p w14:paraId="6DFAF2A5" w14:textId="77777777" w:rsidR="00E96956" w:rsidRPr="009C72BB" w:rsidRDefault="00E96956" w:rsidP="002649B3">
            <w:pPr>
              <w:pStyle w:val="VBAILTBodyStrong"/>
              <w:spacing w:before="0" w:after="0" w:line="240" w:lineRule="auto"/>
              <w:rPr>
                <w:rFonts w:ascii="Arial" w:hAnsi="Arial"/>
                <w:b w:val="0"/>
                <w:color w:val="auto"/>
              </w:rPr>
            </w:pPr>
            <w:r w:rsidRPr="009C72BB">
              <w:rPr>
                <w:rFonts w:ascii="Arial" w:hAnsi="Arial"/>
                <w:b w:val="0"/>
                <w:color w:val="auto"/>
              </w:rPr>
              <w:t>True or False:</w:t>
            </w:r>
            <w:r>
              <w:rPr>
                <w:rFonts w:ascii="Arial" w:hAnsi="Arial"/>
                <w:b w:val="0"/>
                <w:color w:val="auto"/>
              </w:rPr>
              <w:t xml:space="preserve"> Interagency Payments and Collections Systems (IPACs) are used for payments and collections between Federal Government Agencies.</w:t>
            </w:r>
          </w:p>
          <w:p w14:paraId="4F3B9190" w14:textId="77777777" w:rsidR="00E96956" w:rsidRPr="00DE5B9A" w:rsidRDefault="00E96956" w:rsidP="002649B3">
            <w:pPr>
              <w:pStyle w:val="VBAILTBodyStrong"/>
              <w:spacing w:before="0" w:after="0" w:line="240" w:lineRule="auto"/>
              <w:rPr>
                <w:rFonts w:ascii="Arial" w:hAnsi="Arial"/>
                <w:color w:val="auto"/>
              </w:rPr>
            </w:pPr>
          </w:p>
        </w:tc>
        <w:tc>
          <w:tcPr>
            <w:tcW w:w="5976" w:type="dxa"/>
            <w:tcBorders>
              <w:left w:val="dashSmallGap" w:sz="4" w:space="0" w:color="auto"/>
            </w:tcBorders>
          </w:tcPr>
          <w:p w14:paraId="3B4C1143" w14:textId="77777777" w:rsidR="00E96956" w:rsidRPr="00DE5B9A" w:rsidRDefault="00E96956" w:rsidP="002649B3">
            <w:pPr>
              <w:pStyle w:val="VBAILTBody"/>
              <w:spacing w:before="0" w:after="0" w:line="240" w:lineRule="auto"/>
              <w:rPr>
                <w:rStyle w:val="Strong"/>
                <w:rFonts w:ascii="Arial" w:hAnsi="Arial"/>
                <w:b w:val="0"/>
                <w:bCs w:val="0"/>
                <w:color w:val="auto"/>
              </w:rPr>
            </w:pPr>
            <w:r>
              <w:rPr>
                <w:rStyle w:val="Strong"/>
                <w:rFonts w:ascii="Arial" w:hAnsi="Arial"/>
                <w:b w:val="0"/>
                <w:bCs w:val="0"/>
                <w:color w:val="auto"/>
              </w:rPr>
              <w:t>Slide</w:t>
            </w:r>
            <w:r w:rsidRPr="00DE5B9A">
              <w:rPr>
                <w:rStyle w:val="Strong"/>
                <w:rFonts w:ascii="Arial" w:hAnsi="Arial"/>
                <w:b w:val="0"/>
                <w:bCs w:val="0"/>
                <w:color w:val="auto"/>
              </w:rPr>
              <w:t xml:space="preserve"> </w:t>
            </w:r>
            <w:r>
              <w:rPr>
                <w:rStyle w:val="Strong"/>
                <w:rFonts w:ascii="Arial" w:hAnsi="Arial"/>
                <w:bCs w:val="0"/>
                <w:color w:val="auto"/>
              </w:rPr>
              <w:t>50</w:t>
            </w:r>
            <w:r w:rsidRPr="00DE5B9A">
              <w:rPr>
                <w:rStyle w:val="Strong"/>
                <w:rFonts w:ascii="Arial" w:hAnsi="Arial"/>
                <w:bCs w:val="0"/>
                <w:color w:val="auto"/>
              </w:rPr>
              <w:t xml:space="preserve">. </w:t>
            </w:r>
            <w:r w:rsidRPr="00DE5B9A">
              <w:rPr>
                <w:rStyle w:val="Strong"/>
                <w:rFonts w:ascii="Arial" w:hAnsi="Arial"/>
                <w:b w:val="0"/>
                <w:bCs w:val="0"/>
                <w:color w:val="auto"/>
              </w:rPr>
              <w:t>“Poll Question”</w:t>
            </w:r>
          </w:p>
          <w:p w14:paraId="703F09E9" w14:textId="77777777" w:rsidR="00E96956" w:rsidRDefault="00E96956" w:rsidP="002649B3">
            <w:pPr>
              <w:pStyle w:val="VBAILTBody"/>
              <w:spacing w:before="0" w:after="0" w:line="240" w:lineRule="auto"/>
              <w:rPr>
                <w:rStyle w:val="Strong"/>
                <w:rFonts w:ascii="Arial" w:hAnsi="Arial"/>
                <w:bCs w:val="0"/>
                <w:color w:val="auto"/>
              </w:rPr>
            </w:pPr>
          </w:p>
          <w:p w14:paraId="3D6C0FEE" w14:textId="77777777" w:rsidR="00E96956" w:rsidRDefault="00E96956" w:rsidP="002649B3">
            <w:pPr>
              <w:pStyle w:val="VBAILTBody"/>
              <w:spacing w:before="0" w:after="0" w:line="240" w:lineRule="auto"/>
              <w:rPr>
                <w:rFonts w:ascii="Arial" w:hAnsi="Arial"/>
                <w:b/>
              </w:rPr>
            </w:pPr>
            <w:r>
              <w:rPr>
                <w:rFonts w:ascii="Arial" w:hAnsi="Arial"/>
                <w:b/>
              </w:rPr>
              <w:t>Directions:</w:t>
            </w:r>
          </w:p>
          <w:p w14:paraId="75ABE0AB" w14:textId="77777777" w:rsidR="00E96956" w:rsidRPr="00212E3D" w:rsidRDefault="00E96956" w:rsidP="003D569C">
            <w:pPr>
              <w:pStyle w:val="VBAILTBody"/>
              <w:numPr>
                <w:ilvl w:val="0"/>
                <w:numId w:val="94"/>
              </w:numPr>
              <w:spacing w:before="0" w:after="0" w:line="259" w:lineRule="auto"/>
            </w:pPr>
            <w:r w:rsidRPr="008D5310">
              <w:rPr>
                <w:rFonts w:ascii="Arial" w:hAnsi="Arial"/>
              </w:rPr>
              <w:t xml:space="preserve">Read the </w:t>
            </w:r>
            <w:r>
              <w:rPr>
                <w:rFonts w:ascii="Arial" w:hAnsi="Arial"/>
              </w:rPr>
              <w:t xml:space="preserve">question </w:t>
            </w:r>
            <w:r w:rsidRPr="008D5310">
              <w:rPr>
                <w:rFonts w:ascii="Arial" w:hAnsi="Arial"/>
              </w:rPr>
              <w:t>provided</w:t>
            </w:r>
            <w:r>
              <w:rPr>
                <w:rFonts w:ascii="Arial" w:hAnsi="Arial"/>
              </w:rPr>
              <w:t xml:space="preserve">. </w:t>
            </w:r>
          </w:p>
          <w:p w14:paraId="5DD6FDB3" w14:textId="77777777" w:rsidR="00E96956" w:rsidRPr="006F6299" w:rsidRDefault="00E96956" w:rsidP="003D569C">
            <w:pPr>
              <w:pStyle w:val="VBAILTBody"/>
              <w:numPr>
                <w:ilvl w:val="0"/>
                <w:numId w:val="94"/>
              </w:numPr>
              <w:spacing w:before="0" w:after="0" w:line="259" w:lineRule="auto"/>
            </w:pPr>
            <w:r>
              <w:rPr>
                <w:rFonts w:ascii="Arial" w:hAnsi="Arial"/>
              </w:rPr>
              <w:t>Select the checkbox next to the correct answer.</w:t>
            </w:r>
          </w:p>
          <w:p w14:paraId="1BCFA65A" w14:textId="77777777" w:rsidR="00E96956" w:rsidRDefault="00E96956" w:rsidP="002649B3">
            <w:pPr>
              <w:pStyle w:val="VBAILTBody"/>
              <w:spacing w:before="0" w:after="0" w:line="259" w:lineRule="auto"/>
              <w:ind w:left="360"/>
            </w:pPr>
          </w:p>
          <w:p w14:paraId="082D9ADF"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True</w:t>
            </w:r>
          </w:p>
          <w:p w14:paraId="589B1E20" w14:textId="77777777" w:rsidR="00E96956" w:rsidRPr="00D4399D" w:rsidRDefault="00E96956" w:rsidP="002649B3">
            <w:pPr>
              <w:pStyle w:val="VBAILTBody"/>
              <w:spacing w:before="0" w:after="0" w:line="240" w:lineRule="auto"/>
            </w:pPr>
          </w:p>
          <w:p w14:paraId="51DF858B" w14:textId="77777777" w:rsidR="00E96956"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False</w:t>
            </w:r>
          </w:p>
          <w:p w14:paraId="0713101F" w14:textId="77777777" w:rsidR="00E96956" w:rsidRPr="00DE5B9A" w:rsidRDefault="00E96956" w:rsidP="002649B3">
            <w:pPr>
              <w:rPr>
                <w:rStyle w:val="Strong"/>
                <w:b w:val="0"/>
                <w:color w:val="auto"/>
              </w:rPr>
            </w:pPr>
          </w:p>
        </w:tc>
      </w:tr>
      <w:tr w:rsidR="00E96956" w:rsidRPr="00DE5B9A" w14:paraId="78887E60" w14:textId="77777777" w:rsidTr="002649B3">
        <w:trPr>
          <w:jc w:val="center"/>
        </w:trPr>
        <w:tc>
          <w:tcPr>
            <w:tcW w:w="4104" w:type="dxa"/>
            <w:tcBorders>
              <w:right w:val="dashSmallGap" w:sz="4" w:space="0" w:color="auto"/>
            </w:tcBorders>
          </w:tcPr>
          <w:p w14:paraId="17082CE9"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Poll Question</w:t>
            </w:r>
          </w:p>
          <w:p w14:paraId="2FAF95B4" w14:textId="77777777" w:rsidR="00E96956" w:rsidRPr="00DE5B9A" w:rsidRDefault="00E96956" w:rsidP="002649B3">
            <w:pPr>
              <w:pStyle w:val="VBAILTBodyStrong"/>
              <w:spacing w:before="0" w:after="0" w:line="240" w:lineRule="auto"/>
              <w:rPr>
                <w:rFonts w:ascii="Arial" w:hAnsi="Arial"/>
                <w:color w:val="auto"/>
              </w:rPr>
            </w:pPr>
          </w:p>
          <w:p w14:paraId="7E0EDC10" w14:textId="77777777" w:rsidR="00E96956" w:rsidRPr="00346C14" w:rsidRDefault="00E96956" w:rsidP="002649B3">
            <w:pPr>
              <w:pStyle w:val="VBAILTBodyStrong"/>
              <w:spacing w:before="0" w:after="0" w:line="240" w:lineRule="auto"/>
              <w:rPr>
                <w:rFonts w:ascii="Arial" w:hAnsi="Arial"/>
                <w:b w:val="0"/>
                <w:color w:val="auto"/>
              </w:rPr>
            </w:pPr>
            <w:r w:rsidRPr="00346C14">
              <w:rPr>
                <w:rFonts w:ascii="Arial" w:hAnsi="Arial"/>
                <w:b w:val="0"/>
                <w:color w:val="auto"/>
              </w:rPr>
              <w:t>What format should be used to set up 1358 Beneficiary Travel obligations?</w:t>
            </w:r>
          </w:p>
          <w:p w14:paraId="1B1D46D1" w14:textId="77777777" w:rsidR="00E96956" w:rsidRPr="00DE5B9A" w:rsidRDefault="00E96956" w:rsidP="002649B3">
            <w:pPr>
              <w:pStyle w:val="VBAILTBodyStrong"/>
              <w:spacing w:before="0" w:after="0" w:line="240" w:lineRule="auto"/>
              <w:rPr>
                <w:rFonts w:ascii="Arial" w:hAnsi="Arial"/>
                <w:color w:val="auto"/>
              </w:rPr>
            </w:pPr>
          </w:p>
          <w:p w14:paraId="4D32787F" w14:textId="77777777" w:rsidR="00E96956" w:rsidRPr="00DE5B9A" w:rsidRDefault="00E96956" w:rsidP="003D569C">
            <w:pPr>
              <w:pStyle w:val="VBAILTBodyStrong"/>
              <w:numPr>
                <w:ilvl w:val="0"/>
                <w:numId w:val="78"/>
              </w:numPr>
              <w:spacing w:before="0" w:after="0" w:line="240" w:lineRule="auto"/>
              <w:rPr>
                <w:rFonts w:ascii="Arial" w:hAnsi="Arial"/>
                <w:b w:val="0"/>
                <w:color w:val="auto"/>
              </w:rPr>
            </w:pPr>
            <w:r w:rsidRPr="00DE5B9A">
              <w:rPr>
                <w:rFonts w:ascii="Arial" w:hAnsi="Arial"/>
                <w:b w:val="0"/>
                <w:color w:val="auto"/>
              </w:rPr>
              <w:t>TX99313XX</w:t>
            </w:r>
          </w:p>
          <w:p w14:paraId="24457F4C" w14:textId="77777777" w:rsidR="00E96956" w:rsidRPr="00DE5B9A" w:rsidRDefault="00E96956" w:rsidP="003D569C">
            <w:pPr>
              <w:pStyle w:val="VBAILTBodyStrong"/>
              <w:numPr>
                <w:ilvl w:val="0"/>
                <w:numId w:val="78"/>
              </w:numPr>
              <w:spacing w:before="0" w:after="0" w:line="240" w:lineRule="auto"/>
              <w:rPr>
                <w:rFonts w:ascii="Arial" w:hAnsi="Arial"/>
                <w:b w:val="0"/>
                <w:color w:val="auto"/>
              </w:rPr>
            </w:pPr>
            <w:r w:rsidRPr="00DE5B9A">
              <w:rPr>
                <w:rFonts w:ascii="Arial" w:hAnsi="Arial"/>
                <w:b w:val="0"/>
                <w:color w:val="auto"/>
              </w:rPr>
              <w:t>3XXTX9931</w:t>
            </w:r>
          </w:p>
          <w:p w14:paraId="19315450" w14:textId="77777777" w:rsidR="00E96956" w:rsidRPr="00DE5B9A" w:rsidRDefault="00E96956" w:rsidP="003D569C">
            <w:pPr>
              <w:pStyle w:val="VBAILTBodyStrong"/>
              <w:numPr>
                <w:ilvl w:val="0"/>
                <w:numId w:val="78"/>
              </w:numPr>
              <w:spacing w:before="0" w:after="0" w:line="240" w:lineRule="auto"/>
              <w:rPr>
                <w:rFonts w:ascii="Arial" w:hAnsi="Arial"/>
                <w:b w:val="0"/>
                <w:color w:val="auto"/>
              </w:rPr>
            </w:pPr>
            <w:r w:rsidRPr="00DE5B9A">
              <w:rPr>
                <w:rFonts w:ascii="Arial" w:hAnsi="Arial"/>
                <w:b w:val="0"/>
                <w:color w:val="auto"/>
              </w:rPr>
              <w:t>3XXTX9930</w:t>
            </w:r>
          </w:p>
          <w:p w14:paraId="147C4267" w14:textId="77777777" w:rsidR="00E96956" w:rsidRPr="00DE5B9A" w:rsidRDefault="00E96956" w:rsidP="003D569C">
            <w:pPr>
              <w:pStyle w:val="VBAILTBodyStrong"/>
              <w:numPr>
                <w:ilvl w:val="0"/>
                <w:numId w:val="78"/>
              </w:numPr>
              <w:spacing w:before="0" w:after="0" w:line="240" w:lineRule="auto"/>
              <w:rPr>
                <w:rFonts w:ascii="Arial" w:hAnsi="Arial"/>
                <w:color w:val="auto"/>
              </w:rPr>
            </w:pPr>
            <w:r w:rsidRPr="00DE5B9A">
              <w:rPr>
                <w:rFonts w:ascii="Arial" w:hAnsi="Arial"/>
                <w:b w:val="0"/>
                <w:color w:val="auto"/>
              </w:rPr>
              <w:t>9TX9313XX</w:t>
            </w:r>
          </w:p>
          <w:p w14:paraId="7E0C2BE0" w14:textId="77777777" w:rsidR="00E96956" w:rsidRPr="00DE5B9A" w:rsidRDefault="00E96956" w:rsidP="002649B3">
            <w:pPr>
              <w:pStyle w:val="VBAILTBodyStrong"/>
              <w:spacing w:before="0" w:after="0" w:line="240" w:lineRule="auto"/>
              <w:ind w:left="720"/>
              <w:rPr>
                <w:rFonts w:ascii="Arial" w:hAnsi="Arial"/>
                <w:color w:val="auto"/>
              </w:rPr>
            </w:pPr>
          </w:p>
        </w:tc>
        <w:tc>
          <w:tcPr>
            <w:tcW w:w="5976" w:type="dxa"/>
            <w:tcBorders>
              <w:left w:val="dashSmallGap" w:sz="4" w:space="0" w:color="auto"/>
            </w:tcBorders>
          </w:tcPr>
          <w:p w14:paraId="33FC3500" w14:textId="77777777" w:rsidR="00E96956" w:rsidRPr="00DE5B9A" w:rsidRDefault="00E96956" w:rsidP="002649B3">
            <w:pPr>
              <w:pStyle w:val="VBAILTBody"/>
              <w:spacing w:before="0" w:after="0" w:line="240" w:lineRule="auto"/>
              <w:rPr>
                <w:rStyle w:val="Strong"/>
                <w:rFonts w:ascii="Arial" w:hAnsi="Arial"/>
                <w:b w:val="0"/>
                <w:bCs w:val="0"/>
                <w:color w:val="auto"/>
              </w:rPr>
            </w:pPr>
            <w:r>
              <w:rPr>
                <w:rStyle w:val="Strong"/>
                <w:rFonts w:ascii="Arial" w:hAnsi="Arial"/>
                <w:b w:val="0"/>
                <w:bCs w:val="0"/>
                <w:color w:val="auto"/>
              </w:rPr>
              <w:t>Slide</w:t>
            </w:r>
            <w:r w:rsidRPr="00DE5B9A">
              <w:rPr>
                <w:rStyle w:val="Strong"/>
                <w:rFonts w:ascii="Arial" w:hAnsi="Arial"/>
                <w:b w:val="0"/>
                <w:bCs w:val="0"/>
                <w:color w:val="auto"/>
              </w:rPr>
              <w:t xml:space="preserve"> </w:t>
            </w:r>
            <w:r>
              <w:rPr>
                <w:rStyle w:val="Strong"/>
                <w:rFonts w:ascii="Arial" w:hAnsi="Arial"/>
                <w:bCs w:val="0"/>
                <w:color w:val="auto"/>
              </w:rPr>
              <w:t>51</w:t>
            </w:r>
            <w:r w:rsidRPr="00DE5B9A">
              <w:rPr>
                <w:rStyle w:val="Strong"/>
                <w:rFonts w:ascii="Arial" w:hAnsi="Arial"/>
                <w:bCs w:val="0"/>
                <w:color w:val="auto"/>
              </w:rPr>
              <w:t xml:space="preserve">. </w:t>
            </w:r>
            <w:r w:rsidRPr="00DE5B9A">
              <w:rPr>
                <w:rStyle w:val="Strong"/>
                <w:rFonts w:ascii="Arial" w:hAnsi="Arial"/>
                <w:b w:val="0"/>
                <w:bCs w:val="0"/>
                <w:color w:val="auto"/>
              </w:rPr>
              <w:t>“Poll Question”</w:t>
            </w:r>
          </w:p>
          <w:p w14:paraId="6D8A07F4" w14:textId="77777777" w:rsidR="00E96956" w:rsidRDefault="00E96956" w:rsidP="002649B3">
            <w:pPr>
              <w:pStyle w:val="VBAILTBody"/>
              <w:spacing w:before="0" w:after="0" w:line="240" w:lineRule="auto"/>
              <w:rPr>
                <w:rStyle w:val="Strong"/>
                <w:rFonts w:ascii="Arial" w:hAnsi="Arial"/>
                <w:bCs w:val="0"/>
                <w:color w:val="auto"/>
              </w:rPr>
            </w:pPr>
          </w:p>
          <w:p w14:paraId="63601C5E" w14:textId="77777777" w:rsidR="00E96956" w:rsidRDefault="00E96956" w:rsidP="002649B3">
            <w:pPr>
              <w:pStyle w:val="VBAILTBody"/>
              <w:spacing w:before="0" w:after="0" w:line="240" w:lineRule="auto"/>
              <w:rPr>
                <w:rFonts w:ascii="Arial" w:hAnsi="Arial"/>
                <w:b/>
              </w:rPr>
            </w:pPr>
            <w:r>
              <w:rPr>
                <w:rFonts w:ascii="Arial" w:hAnsi="Arial"/>
                <w:b/>
              </w:rPr>
              <w:t>Directions:</w:t>
            </w:r>
          </w:p>
          <w:p w14:paraId="792D1E62" w14:textId="77777777" w:rsidR="00E96956" w:rsidRPr="00212E3D" w:rsidRDefault="00E96956" w:rsidP="003D569C">
            <w:pPr>
              <w:pStyle w:val="VBAILTBody"/>
              <w:numPr>
                <w:ilvl w:val="0"/>
                <w:numId w:val="95"/>
              </w:numPr>
              <w:spacing w:before="0" w:after="0" w:line="259" w:lineRule="auto"/>
            </w:pPr>
            <w:r w:rsidRPr="008D5310">
              <w:rPr>
                <w:rFonts w:ascii="Arial" w:hAnsi="Arial"/>
              </w:rPr>
              <w:t xml:space="preserve">Read the </w:t>
            </w:r>
            <w:r>
              <w:rPr>
                <w:rFonts w:ascii="Arial" w:hAnsi="Arial"/>
              </w:rPr>
              <w:t xml:space="preserve">question </w:t>
            </w:r>
            <w:r w:rsidRPr="008D5310">
              <w:rPr>
                <w:rFonts w:ascii="Arial" w:hAnsi="Arial"/>
              </w:rPr>
              <w:t>provided</w:t>
            </w:r>
            <w:r>
              <w:rPr>
                <w:rFonts w:ascii="Arial" w:hAnsi="Arial"/>
              </w:rPr>
              <w:t xml:space="preserve">. </w:t>
            </w:r>
          </w:p>
          <w:p w14:paraId="52F38671" w14:textId="77777777" w:rsidR="00E96956" w:rsidRPr="006F6299" w:rsidRDefault="00E96956" w:rsidP="003D569C">
            <w:pPr>
              <w:pStyle w:val="VBAILTBody"/>
              <w:numPr>
                <w:ilvl w:val="0"/>
                <w:numId w:val="95"/>
              </w:numPr>
              <w:spacing w:before="0" w:after="0" w:line="259" w:lineRule="auto"/>
            </w:pPr>
            <w:r>
              <w:rPr>
                <w:rFonts w:ascii="Arial" w:hAnsi="Arial"/>
              </w:rPr>
              <w:t>Select the checkbox next to the correct answer.</w:t>
            </w:r>
          </w:p>
          <w:p w14:paraId="63798C2B" w14:textId="77777777" w:rsidR="00E96956" w:rsidRDefault="00E96956" w:rsidP="002649B3">
            <w:pPr>
              <w:pStyle w:val="VBAILTBody"/>
              <w:spacing w:before="0" w:after="0" w:line="259" w:lineRule="auto"/>
              <w:ind w:left="360"/>
            </w:pPr>
          </w:p>
          <w:p w14:paraId="490335C5"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A. TX993113XX</w:t>
            </w:r>
          </w:p>
          <w:p w14:paraId="1B32B2D7" w14:textId="77777777" w:rsidR="00E96956" w:rsidRPr="00D4399D" w:rsidRDefault="00E96956" w:rsidP="002649B3">
            <w:pPr>
              <w:pStyle w:val="VBAILTBody"/>
              <w:spacing w:before="0" w:after="0" w:line="240" w:lineRule="auto"/>
            </w:pPr>
          </w:p>
          <w:p w14:paraId="0303A7A5" w14:textId="77777777" w:rsidR="00E96956"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B. 3XXTX9931</w:t>
            </w:r>
          </w:p>
          <w:p w14:paraId="3E4307A2" w14:textId="77777777" w:rsidR="00E96956" w:rsidRDefault="00E96956" w:rsidP="002649B3"/>
          <w:p w14:paraId="2C88AF84"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C. 3XXTX9930</w:t>
            </w:r>
          </w:p>
          <w:p w14:paraId="12C22762" w14:textId="77777777" w:rsidR="00E96956" w:rsidRPr="00D4399D" w:rsidRDefault="00E96956" w:rsidP="002649B3">
            <w:pPr>
              <w:pStyle w:val="VBAILTBody"/>
              <w:spacing w:before="0" w:after="0" w:line="240" w:lineRule="auto"/>
            </w:pPr>
          </w:p>
          <w:p w14:paraId="3D6D9891" w14:textId="77777777" w:rsidR="00E96956" w:rsidRPr="00D4399D"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D. 9TX9313XX</w:t>
            </w:r>
          </w:p>
          <w:p w14:paraId="3082D4D5" w14:textId="77777777" w:rsidR="00E96956" w:rsidRPr="00DE5B9A" w:rsidRDefault="00E96956" w:rsidP="002649B3">
            <w:pPr>
              <w:pStyle w:val="VBAILTBody"/>
              <w:spacing w:before="0" w:after="0" w:line="240" w:lineRule="auto"/>
              <w:rPr>
                <w:rStyle w:val="Strong"/>
                <w:rFonts w:ascii="Arial" w:hAnsi="Arial"/>
                <w:b w:val="0"/>
                <w:color w:val="auto"/>
              </w:rPr>
            </w:pPr>
          </w:p>
          <w:p w14:paraId="262BC746" w14:textId="77777777" w:rsidR="00E96956" w:rsidRPr="00DE5B9A" w:rsidRDefault="00E96956" w:rsidP="002649B3">
            <w:pPr>
              <w:pStyle w:val="VBAILTBody"/>
              <w:spacing w:before="0" w:after="0" w:line="240" w:lineRule="auto"/>
              <w:rPr>
                <w:rStyle w:val="Strong"/>
                <w:rFonts w:ascii="Arial" w:hAnsi="Arial"/>
                <w:bCs w:val="0"/>
                <w:color w:val="auto"/>
              </w:rPr>
            </w:pPr>
          </w:p>
        </w:tc>
      </w:tr>
      <w:tr w:rsidR="00E96956" w:rsidRPr="00DE5B9A" w14:paraId="4D964560" w14:textId="77777777" w:rsidTr="002649B3">
        <w:trPr>
          <w:jc w:val="center"/>
        </w:trPr>
        <w:tc>
          <w:tcPr>
            <w:tcW w:w="4104" w:type="dxa"/>
            <w:tcBorders>
              <w:right w:val="dashSmallGap" w:sz="4" w:space="0" w:color="auto"/>
            </w:tcBorders>
          </w:tcPr>
          <w:p w14:paraId="276520B0"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Common FMS Rejects for Payments</w:t>
            </w:r>
          </w:p>
          <w:p w14:paraId="6DA3C47F" w14:textId="77777777" w:rsidR="00E96956" w:rsidRPr="00DE5B9A" w:rsidRDefault="00E96956" w:rsidP="002649B3">
            <w:pPr>
              <w:pStyle w:val="VBAILTBodyStrong"/>
              <w:spacing w:before="0" w:after="0" w:line="240" w:lineRule="auto"/>
              <w:rPr>
                <w:rFonts w:ascii="Arial" w:hAnsi="Arial"/>
                <w:color w:val="auto"/>
              </w:rPr>
            </w:pPr>
          </w:p>
          <w:p w14:paraId="3EB61DB2" w14:textId="77777777" w:rsidR="00E96956" w:rsidRPr="00DE5B9A" w:rsidRDefault="00E96956" w:rsidP="002649B3">
            <w:pPr>
              <w:pStyle w:val="VBAILTBodyStrong"/>
              <w:spacing w:before="0" w:after="0" w:line="240" w:lineRule="auto"/>
              <w:rPr>
                <w:rFonts w:ascii="Arial" w:hAnsi="Arial"/>
                <w:b w:val="0"/>
                <w:color w:val="auto"/>
              </w:rPr>
            </w:pPr>
            <w:r w:rsidRPr="00DE5B9A">
              <w:rPr>
                <w:rFonts w:ascii="Arial" w:hAnsi="Arial"/>
                <w:b w:val="0"/>
                <w:color w:val="auto"/>
              </w:rPr>
              <w:t>Certified Payments</w:t>
            </w:r>
          </w:p>
          <w:p w14:paraId="6B9DFC52" w14:textId="77777777" w:rsidR="00E96956" w:rsidRPr="00DE5B9A" w:rsidRDefault="00E96956" w:rsidP="003D569C">
            <w:pPr>
              <w:pStyle w:val="VBAILTBodyStrong"/>
              <w:numPr>
                <w:ilvl w:val="0"/>
                <w:numId w:val="77"/>
              </w:numPr>
              <w:spacing w:before="0" w:after="0" w:line="240" w:lineRule="auto"/>
              <w:ind w:left="425"/>
              <w:rPr>
                <w:rFonts w:ascii="Arial" w:hAnsi="Arial"/>
                <w:b w:val="0"/>
                <w:color w:val="auto"/>
              </w:rPr>
            </w:pPr>
            <w:r w:rsidRPr="00DE5B9A">
              <w:rPr>
                <w:rFonts w:ascii="Arial" w:hAnsi="Arial"/>
                <w:b w:val="0"/>
                <w:color w:val="auto"/>
              </w:rPr>
              <w:t>Duplicate payments</w:t>
            </w:r>
          </w:p>
          <w:p w14:paraId="26E5BAA5" w14:textId="77777777" w:rsidR="00E96956" w:rsidRPr="00DE5B9A" w:rsidRDefault="00E96956" w:rsidP="003D569C">
            <w:pPr>
              <w:pStyle w:val="VBAILTBodyStrong"/>
              <w:numPr>
                <w:ilvl w:val="1"/>
                <w:numId w:val="77"/>
              </w:numPr>
              <w:spacing w:before="0" w:after="0" w:line="240" w:lineRule="auto"/>
              <w:ind w:left="1145"/>
              <w:rPr>
                <w:rFonts w:ascii="Arial" w:hAnsi="Arial"/>
                <w:b w:val="0"/>
                <w:color w:val="auto"/>
              </w:rPr>
            </w:pPr>
            <w:r w:rsidRPr="00DE5B9A">
              <w:rPr>
                <w:rFonts w:ascii="Arial" w:hAnsi="Arial"/>
                <w:b w:val="0"/>
                <w:color w:val="auto"/>
              </w:rPr>
              <w:t>ALAC will contact the station to verify that the invoice has not already been processed on a different payment</w:t>
            </w:r>
          </w:p>
          <w:p w14:paraId="5636124C" w14:textId="77777777" w:rsidR="00E96956" w:rsidRPr="00DE5B9A" w:rsidRDefault="00E96956" w:rsidP="003D569C">
            <w:pPr>
              <w:pStyle w:val="VBAILTBodyStrong"/>
              <w:numPr>
                <w:ilvl w:val="0"/>
                <w:numId w:val="77"/>
              </w:numPr>
              <w:spacing w:before="0" w:after="0" w:line="240" w:lineRule="auto"/>
              <w:ind w:left="425"/>
              <w:rPr>
                <w:rFonts w:ascii="Arial" w:hAnsi="Arial"/>
                <w:b w:val="0"/>
                <w:color w:val="auto"/>
              </w:rPr>
            </w:pPr>
            <w:r w:rsidRPr="00DE5B9A">
              <w:rPr>
                <w:rFonts w:ascii="Arial" w:hAnsi="Arial"/>
                <w:b w:val="0"/>
                <w:color w:val="auto"/>
              </w:rPr>
              <w:t xml:space="preserve">Duplicate Document Locator Number (DLN) </w:t>
            </w:r>
          </w:p>
          <w:p w14:paraId="7368DCF3" w14:textId="77777777" w:rsidR="00E96956" w:rsidRPr="00DE5B9A" w:rsidRDefault="00E96956" w:rsidP="003D569C">
            <w:pPr>
              <w:pStyle w:val="VBAILTBodyStrong"/>
              <w:numPr>
                <w:ilvl w:val="1"/>
                <w:numId w:val="77"/>
              </w:numPr>
              <w:spacing w:before="0" w:after="0" w:line="240" w:lineRule="auto"/>
              <w:ind w:left="1145"/>
              <w:rPr>
                <w:rFonts w:ascii="Arial" w:hAnsi="Arial"/>
                <w:b w:val="0"/>
                <w:color w:val="auto"/>
              </w:rPr>
            </w:pPr>
            <w:r w:rsidRPr="00DE5B9A">
              <w:rPr>
                <w:rFonts w:ascii="Arial" w:hAnsi="Arial"/>
                <w:b w:val="0"/>
                <w:color w:val="auto"/>
              </w:rPr>
              <w:lastRenderedPageBreak/>
              <w:t>Change the invoice DLN by changing the third to last number to “1”</w:t>
            </w:r>
          </w:p>
          <w:p w14:paraId="18F15356" w14:textId="77777777" w:rsidR="00E96956" w:rsidRPr="00DE5B9A" w:rsidRDefault="00E96956" w:rsidP="003D569C">
            <w:pPr>
              <w:pStyle w:val="VBAILTBodyStrong"/>
              <w:numPr>
                <w:ilvl w:val="1"/>
                <w:numId w:val="77"/>
              </w:numPr>
              <w:spacing w:before="0" w:after="0" w:line="240" w:lineRule="auto"/>
              <w:ind w:left="1145"/>
              <w:rPr>
                <w:rFonts w:ascii="Arial" w:hAnsi="Arial"/>
                <w:b w:val="0"/>
                <w:color w:val="auto"/>
              </w:rPr>
            </w:pPr>
            <w:r w:rsidRPr="00DE5B9A">
              <w:rPr>
                <w:rFonts w:ascii="Arial" w:hAnsi="Arial"/>
                <w:b w:val="0"/>
                <w:color w:val="auto"/>
              </w:rPr>
              <w:t>Example 04615325002, change to 04615325102</w:t>
            </w:r>
          </w:p>
        </w:tc>
        <w:tc>
          <w:tcPr>
            <w:tcW w:w="5976" w:type="dxa"/>
            <w:tcBorders>
              <w:left w:val="dashSmallGap" w:sz="4" w:space="0" w:color="auto"/>
            </w:tcBorders>
          </w:tcPr>
          <w:p w14:paraId="7D16C3DC"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lastRenderedPageBreak/>
              <w:t xml:space="preserve">Slide </w:t>
            </w:r>
            <w:r>
              <w:rPr>
                <w:rStyle w:val="Strong"/>
                <w:rFonts w:ascii="Arial" w:hAnsi="Arial"/>
                <w:color w:val="auto"/>
              </w:rPr>
              <w:t>52</w:t>
            </w:r>
            <w:r w:rsidRPr="00DE5B9A">
              <w:rPr>
                <w:rStyle w:val="Strong"/>
                <w:rFonts w:ascii="Arial" w:hAnsi="Arial"/>
                <w:color w:val="auto"/>
              </w:rPr>
              <w:t xml:space="preserve">. </w:t>
            </w:r>
            <w:r w:rsidRPr="00DE5B9A">
              <w:rPr>
                <w:rStyle w:val="Strong"/>
                <w:rFonts w:ascii="Arial" w:hAnsi="Arial"/>
                <w:b w:val="0"/>
                <w:color w:val="auto"/>
              </w:rPr>
              <w:t xml:space="preserve"> “Common FMS Rejects for Payments”</w:t>
            </w:r>
          </w:p>
          <w:p w14:paraId="6D64C2E9" w14:textId="77777777" w:rsidR="00E96956" w:rsidRPr="00DE5B9A" w:rsidRDefault="00E96956" w:rsidP="002649B3">
            <w:pPr>
              <w:pStyle w:val="VBAILTBody"/>
              <w:spacing w:before="0" w:after="0" w:line="240" w:lineRule="auto"/>
              <w:rPr>
                <w:rStyle w:val="Strong"/>
                <w:rFonts w:ascii="Arial" w:hAnsi="Arial"/>
                <w:b w:val="0"/>
                <w:color w:val="auto"/>
              </w:rPr>
            </w:pPr>
          </w:p>
        </w:tc>
      </w:tr>
      <w:tr w:rsidR="00E96956" w:rsidRPr="00DE5B9A" w14:paraId="225F2473" w14:textId="77777777" w:rsidTr="002649B3">
        <w:trPr>
          <w:jc w:val="center"/>
        </w:trPr>
        <w:tc>
          <w:tcPr>
            <w:tcW w:w="4104" w:type="dxa"/>
            <w:tcBorders>
              <w:right w:val="dashSmallGap" w:sz="4" w:space="0" w:color="auto"/>
            </w:tcBorders>
          </w:tcPr>
          <w:p w14:paraId="18F060E6" w14:textId="77777777" w:rsidR="00E96956" w:rsidRPr="0031237F" w:rsidRDefault="00E96956" w:rsidP="002649B3">
            <w:pPr>
              <w:pStyle w:val="VBAILTBodyStrong"/>
              <w:spacing w:before="0" w:after="0" w:line="240" w:lineRule="auto"/>
              <w:rPr>
                <w:rFonts w:ascii="Arial" w:hAnsi="Arial"/>
                <w:color w:val="auto"/>
              </w:rPr>
            </w:pPr>
            <w:r w:rsidRPr="0031237F">
              <w:rPr>
                <w:rFonts w:ascii="Arial" w:hAnsi="Arial"/>
                <w:color w:val="auto"/>
              </w:rPr>
              <w:t>Common FMS Rejects for Payments</w:t>
            </w:r>
            <w:r>
              <w:rPr>
                <w:rFonts w:ascii="Arial" w:hAnsi="Arial"/>
                <w:color w:val="auto"/>
              </w:rPr>
              <w:t>,</w:t>
            </w:r>
            <w:r w:rsidRPr="0031237F">
              <w:rPr>
                <w:rFonts w:ascii="Arial" w:hAnsi="Arial"/>
                <w:color w:val="auto"/>
              </w:rPr>
              <w:t xml:space="preserve"> Cont.</w:t>
            </w:r>
          </w:p>
          <w:p w14:paraId="58C2160B" w14:textId="77777777" w:rsidR="00E96956" w:rsidRPr="0031237F" w:rsidRDefault="00E96956" w:rsidP="002649B3">
            <w:pPr>
              <w:pStyle w:val="VBAILTBodyStrong"/>
              <w:spacing w:before="0" w:after="0" w:line="240" w:lineRule="auto"/>
              <w:rPr>
                <w:rFonts w:ascii="Arial" w:hAnsi="Arial"/>
                <w:color w:val="auto"/>
              </w:rPr>
            </w:pPr>
          </w:p>
          <w:p w14:paraId="28D49092" w14:textId="77777777" w:rsidR="00E96956" w:rsidRPr="0031237F" w:rsidRDefault="00E96956" w:rsidP="002649B3">
            <w:pPr>
              <w:pStyle w:val="VBAILTBodyStrong"/>
              <w:spacing w:before="0" w:after="0" w:line="240" w:lineRule="auto"/>
              <w:ind w:left="65"/>
              <w:rPr>
                <w:rFonts w:ascii="Arial" w:hAnsi="Arial"/>
                <w:b w:val="0"/>
                <w:color w:val="auto"/>
              </w:rPr>
            </w:pPr>
            <w:r w:rsidRPr="0031237F">
              <w:rPr>
                <w:rFonts w:ascii="Arial" w:hAnsi="Arial"/>
                <w:b w:val="0"/>
                <w:color w:val="auto"/>
              </w:rPr>
              <w:t>Reference obligation or line is incorrect</w:t>
            </w:r>
          </w:p>
          <w:p w14:paraId="7DBAEC14" w14:textId="77777777" w:rsidR="00E96956" w:rsidRPr="0031237F" w:rsidRDefault="00E96956" w:rsidP="003D569C">
            <w:pPr>
              <w:pStyle w:val="VBAILTBodyStrong"/>
              <w:numPr>
                <w:ilvl w:val="0"/>
                <w:numId w:val="77"/>
              </w:numPr>
              <w:spacing w:before="0" w:after="0" w:line="240" w:lineRule="auto"/>
              <w:rPr>
                <w:rFonts w:ascii="Arial" w:hAnsi="Arial"/>
                <w:b w:val="0"/>
                <w:color w:val="auto"/>
              </w:rPr>
            </w:pPr>
            <w:r w:rsidRPr="0031237F">
              <w:rPr>
                <w:rFonts w:ascii="Arial" w:hAnsi="Arial"/>
                <w:b w:val="0"/>
                <w:color w:val="auto"/>
              </w:rPr>
              <w:t>ALAC will contact the station and verify if the obligation should be an SO or AR and verify what line number is to be referenced</w:t>
            </w:r>
          </w:p>
          <w:p w14:paraId="06FFC091" w14:textId="77777777" w:rsidR="00E96956" w:rsidRPr="0031237F" w:rsidRDefault="00E96956" w:rsidP="002649B3">
            <w:pPr>
              <w:pStyle w:val="VBAILTBodyStrong"/>
              <w:spacing w:before="0" w:after="0" w:line="240" w:lineRule="auto"/>
              <w:ind w:left="65"/>
              <w:rPr>
                <w:rFonts w:ascii="Arial" w:hAnsi="Arial"/>
                <w:b w:val="0"/>
                <w:color w:val="auto"/>
              </w:rPr>
            </w:pPr>
            <w:r w:rsidRPr="0031237F">
              <w:rPr>
                <w:rFonts w:ascii="Arial" w:hAnsi="Arial"/>
                <w:b w:val="0"/>
                <w:color w:val="auto"/>
              </w:rPr>
              <w:t xml:space="preserve">Future Log Date or Invoice Date </w:t>
            </w:r>
          </w:p>
          <w:p w14:paraId="1C8B338D" w14:textId="77777777" w:rsidR="00E96956" w:rsidRPr="0031237F" w:rsidRDefault="00E96956" w:rsidP="003D569C">
            <w:pPr>
              <w:pStyle w:val="VBAILTBodyStrong"/>
              <w:numPr>
                <w:ilvl w:val="0"/>
                <w:numId w:val="77"/>
              </w:numPr>
              <w:spacing w:before="0" w:after="0" w:line="240" w:lineRule="auto"/>
              <w:rPr>
                <w:rFonts w:ascii="Arial" w:hAnsi="Arial"/>
                <w:b w:val="0"/>
                <w:color w:val="auto"/>
              </w:rPr>
            </w:pPr>
            <w:r w:rsidRPr="0031237F">
              <w:rPr>
                <w:rFonts w:ascii="Arial" w:hAnsi="Arial"/>
                <w:b w:val="0"/>
                <w:color w:val="auto"/>
              </w:rPr>
              <w:t>FMS will not allow Log or Invoice Date that are after the current date</w:t>
            </w:r>
          </w:p>
          <w:p w14:paraId="23455688" w14:textId="77777777" w:rsidR="00E96956" w:rsidRDefault="00E96956" w:rsidP="002649B3">
            <w:pPr>
              <w:pStyle w:val="VBAILTBodyStrong"/>
              <w:spacing w:before="0" w:after="0" w:line="240" w:lineRule="auto"/>
              <w:ind w:left="65"/>
              <w:rPr>
                <w:rFonts w:ascii="Arial" w:hAnsi="Arial"/>
                <w:b w:val="0"/>
                <w:color w:val="auto"/>
              </w:rPr>
            </w:pPr>
            <w:r>
              <w:rPr>
                <w:rFonts w:ascii="Arial" w:hAnsi="Arial"/>
                <w:b w:val="0"/>
                <w:color w:val="auto"/>
              </w:rPr>
              <w:t xml:space="preserve">NOTE: </w:t>
            </w:r>
            <w:r w:rsidRPr="0031237F">
              <w:rPr>
                <w:rFonts w:ascii="Arial" w:hAnsi="Arial"/>
                <w:b w:val="0"/>
                <w:color w:val="auto"/>
              </w:rPr>
              <w:t>For any changes made, ALAC will annotate in CAATS providing a description of the correction</w:t>
            </w:r>
          </w:p>
          <w:p w14:paraId="36155CA0" w14:textId="77777777" w:rsidR="00E96956" w:rsidRPr="00DE5B9A" w:rsidRDefault="00E96956" w:rsidP="002649B3">
            <w:pPr>
              <w:pStyle w:val="VBAILTBodyStrong"/>
              <w:spacing w:before="0" w:after="0" w:line="240" w:lineRule="auto"/>
              <w:ind w:left="425"/>
              <w:rPr>
                <w:rFonts w:ascii="Arial" w:hAnsi="Arial"/>
                <w:b w:val="0"/>
                <w:color w:val="auto"/>
              </w:rPr>
            </w:pPr>
          </w:p>
        </w:tc>
        <w:tc>
          <w:tcPr>
            <w:tcW w:w="5976" w:type="dxa"/>
            <w:tcBorders>
              <w:left w:val="dashSmallGap" w:sz="4" w:space="0" w:color="auto"/>
            </w:tcBorders>
          </w:tcPr>
          <w:p w14:paraId="6C8F28F5"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t xml:space="preserve">Slide </w:t>
            </w:r>
            <w:r>
              <w:rPr>
                <w:rStyle w:val="Strong"/>
                <w:rFonts w:ascii="Arial" w:hAnsi="Arial"/>
                <w:color w:val="auto"/>
              </w:rPr>
              <w:t>53.</w:t>
            </w:r>
            <w:r w:rsidRPr="00DE5B9A">
              <w:rPr>
                <w:rStyle w:val="Strong"/>
                <w:rFonts w:ascii="Arial" w:hAnsi="Arial"/>
                <w:color w:val="auto"/>
              </w:rPr>
              <w:t xml:space="preserve"> </w:t>
            </w:r>
            <w:r w:rsidRPr="00DE5B9A">
              <w:rPr>
                <w:rStyle w:val="Strong"/>
                <w:rFonts w:ascii="Arial" w:hAnsi="Arial"/>
                <w:b w:val="0"/>
                <w:color w:val="auto"/>
              </w:rPr>
              <w:t xml:space="preserve"> “Common FMS Rejects for Payments</w:t>
            </w:r>
            <w:r>
              <w:rPr>
                <w:rStyle w:val="Strong"/>
                <w:rFonts w:ascii="Arial" w:hAnsi="Arial"/>
                <w:b w:val="0"/>
                <w:color w:val="auto"/>
              </w:rPr>
              <w:t>,</w:t>
            </w:r>
            <w:r w:rsidRPr="00DE5B9A">
              <w:rPr>
                <w:rStyle w:val="Strong"/>
                <w:rFonts w:ascii="Arial" w:hAnsi="Arial"/>
                <w:b w:val="0"/>
                <w:color w:val="auto"/>
              </w:rPr>
              <w:t xml:space="preserve"> Cont.”</w:t>
            </w:r>
          </w:p>
          <w:p w14:paraId="4B23401B"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14F516B3" w14:textId="77777777" w:rsidTr="002649B3">
        <w:trPr>
          <w:jc w:val="center"/>
        </w:trPr>
        <w:tc>
          <w:tcPr>
            <w:tcW w:w="4104" w:type="dxa"/>
            <w:tcBorders>
              <w:right w:val="dashSmallGap" w:sz="4" w:space="0" w:color="auto"/>
            </w:tcBorders>
          </w:tcPr>
          <w:p w14:paraId="3706250C" w14:textId="77777777" w:rsidR="00E96956" w:rsidRPr="0031237F" w:rsidRDefault="00E96956" w:rsidP="002649B3">
            <w:pPr>
              <w:pStyle w:val="VBAILTBodyStrong"/>
              <w:spacing w:before="0" w:after="0" w:line="240" w:lineRule="auto"/>
              <w:rPr>
                <w:rFonts w:ascii="Arial" w:hAnsi="Arial"/>
                <w:color w:val="auto"/>
              </w:rPr>
            </w:pPr>
            <w:r w:rsidRPr="0031237F">
              <w:rPr>
                <w:rFonts w:ascii="Arial" w:hAnsi="Arial"/>
                <w:color w:val="auto"/>
              </w:rPr>
              <w:t>Common FMS Rejects for Payments</w:t>
            </w:r>
            <w:r>
              <w:rPr>
                <w:rFonts w:ascii="Arial" w:hAnsi="Arial"/>
                <w:color w:val="auto"/>
              </w:rPr>
              <w:t>,</w:t>
            </w:r>
            <w:r w:rsidRPr="0031237F">
              <w:rPr>
                <w:rFonts w:ascii="Arial" w:hAnsi="Arial"/>
                <w:color w:val="auto"/>
              </w:rPr>
              <w:t xml:space="preserve"> Cont.</w:t>
            </w:r>
          </w:p>
          <w:p w14:paraId="01C80BF7" w14:textId="77777777" w:rsidR="00E96956" w:rsidRPr="0031237F" w:rsidRDefault="00E96956" w:rsidP="002649B3">
            <w:pPr>
              <w:pStyle w:val="VBAILTBodyStrong"/>
              <w:spacing w:before="0" w:after="0" w:line="240" w:lineRule="auto"/>
              <w:rPr>
                <w:rFonts w:ascii="Arial" w:hAnsi="Arial"/>
                <w:color w:val="auto"/>
              </w:rPr>
            </w:pPr>
          </w:p>
          <w:p w14:paraId="727FA498" w14:textId="77777777" w:rsidR="00E96956" w:rsidRPr="0031237F" w:rsidRDefault="00E96956" w:rsidP="002649B3">
            <w:pPr>
              <w:pStyle w:val="VBAILTBodyStrong"/>
              <w:spacing w:before="0" w:after="0" w:line="240" w:lineRule="auto"/>
              <w:ind w:left="65"/>
              <w:rPr>
                <w:rFonts w:ascii="Arial" w:hAnsi="Arial"/>
                <w:b w:val="0"/>
                <w:color w:val="auto"/>
              </w:rPr>
            </w:pPr>
            <w:r w:rsidRPr="0031237F">
              <w:rPr>
                <w:rFonts w:ascii="Arial" w:hAnsi="Arial"/>
                <w:b w:val="0"/>
                <w:color w:val="auto"/>
              </w:rPr>
              <w:t>Suspense Payment</w:t>
            </w:r>
          </w:p>
          <w:p w14:paraId="25DA5F52" w14:textId="77777777" w:rsidR="00E96956" w:rsidRPr="0031237F" w:rsidRDefault="00E96956" w:rsidP="003D569C">
            <w:pPr>
              <w:pStyle w:val="VBAILTBodyStrong"/>
              <w:numPr>
                <w:ilvl w:val="0"/>
                <w:numId w:val="77"/>
              </w:numPr>
              <w:spacing w:before="0" w:after="0" w:line="240" w:lineRule="auto"/>
              <w:rPr>
                <w:rFonts w:ascii="Arial" w:hAnsi="Arial"/>
                <w:b w:val="0"/>
                <w:color w:val="auto"/>
              </w:rPr>
            </w:pPr>
            <w:r w:rsidRPr="0031237F">
              <w:rPr>
                <w:rFonts w:ascii="Arial" w:hAnsi="Arial"/>
                <w:b w:val="0"/>
                <w:color w:val="auto"/>
              </w:rPr>
              <w:t>Unapplied Deposit Number (UDN) is incorrect</w:t>
            </w:r>
          </w:p>
          <w:p w14:paraId="4587A02F" w14:textId="77777777" w:rsidR="00E96956" w:rsidRPr="0031237F" w:rsidRDefault="00E96956" w:rsidP="003D569C">
            <w:pPr>
              <w:pStyle w:val="VBAILTBodyStrong"/>
              <w:numPr>
                <w:ilvl w:val="0"/>
                <w:numId w:val="77"/>
              </w:numPr>
              <w:spacing w:before="0" w:after="0" w:line="240" w:lineRule="auto"/>
              <w:rPr>
                <w:rFonts w:ascii="Arial" w:hAnsi="Arial"/>
                <w:b w:val="0"/>
                <w:color w:val="auto"/>
              </w:rPr>
            </w:pPr>
            <w:r w:rsidRPr="0031237F">
              <w:rPr>
                <w:rFonts w:ascii="Arial" w:hAnsi="Arial"/>
                <w:b w:val="0"/>
                <w:color w:val="auto"/>
              </w:rPr>
              <w:t>Incorrect Fund is referenced for the payment</w:t>
            </w:r>
          </w:p>
          <w:p w14:paraId="7F190B47" w14:textId="77777777" w:rsidR="00E96956" w:rsidRPr="0031237F" w:rsidRDefault="00E96956" w:rsidP="003D569C">
            <w:pPr>
              <w:pStyle w:val="VBAILTBodyStrong"/>
              <w:numPr>
                <w:ilvl w:val="0"/>
                <w:numId w:val="77"/>
              </w:numPr>
              <w:spacing w:before="0" w:after="0" w:line="240" w:lineRule="auto"/>
              <w:rPr>
                <w:rFonts w:ascii="Arial" w:hAnsi="Arial"/>
                <w:b w:val="0"/>
                <w:color w:val="auto"/>
              </w:rPr>
            </w:pPr>
            <w:r w:rsidRPr="0031237F">
              <w:rPr>
                <w:rFonts w:ascii="Arial" w:hAnsi="Arial"/>
                <w:b w:val="0"/>
                <w:color w:val="auto"/>
              </w:rPr>
              <w:t>Amount of payment is not available in suspense</w:t>
            </w:r>
          </w:p>
          <w:p w14:paraId="7ED2ABAF" w14:textId="77777777" w:rsidR="00E96956" w:rsidRPr="0031237F" w:rsidRDefault="00E96956" w:rsidP="002649B3">
            <w:pPr>
              <w:pStyle w:val="VBAILTBodyStrong"/>
              <w:spacing w:before="0" w:after="0" w:line="240" w:lineRule="auto"/>
              <w:ind w:left="65"/>
              <w:rPr>
                <w:rFonts w:ascii="Arial" w:hAnsi="Arial"/>
                <w:b w:val="0"/>
                <w:color w:val="auto"/>
              </w:rPr>
            </w:pPr>
            <w:r w:rsidRPr="0031237F">
              <w:rPr>
                <w:rFonts w:ascii="Arial" w:hAnsi="Arial"/>
                <w:b w:val="0"/>
                <w:color w:val="auto"/>
              </w:rPr>
              <w:t>Travel Payment</w:t>
            </w:r>
          </w:p>
          <w:p w14:paraId="73115361" w14:textId="77777777" w:rsidR="00E96956" w:rsidRPr="0031237F" w:rsidRDefault="00E96956" w:rsidP="003D569C">
            <w:pPr>
              <w:pStyle w:val="VBAILTBodyStrong"/>
              <w:numPr>
                <w:ilvl w:val="0"/>
                <w:numId w:val="77"/>
              </w:numPr>
              <w:spacing w:before="0" w:after="0" w:line="240" w:lineRule="auto"/>
              <w:rPr>
                <w:rFonts w:ascii="Arial" w:hAnsi="Arial"/>
                <w:b w:val="0"/>
                <w:color w:val="auto"/>
              </w:rPr>
            </w:pPr>
            <w:r w:rsidRPr="0031237F">
              <w:rPr>
                <w:rFonts w:ascii="Arial" w:hAnsi="Arial"/>
                <w:b w:val="0"/>
                <w:color w:val="auto"/>
              </w:rPr>
              <w:t>TM/TP rejects</w:t>
            </w:r>
          </w:p>
          <w:p w14:paraId="7AB8A559" w14:textId="77777777" w:rsidR="00E96956" w:rsidRPr="0031237F" w:rsidRDefault="00E96956" w:rsidP="003D569C">
            <w:pPr>
              <w:pStyle w:val="VBAILTBodyStrong"/>
              <w:numPr>
                <w:ilvl w:val="1"/>
                <w:numId w:val="77"/>
              </w:numPr>
              <w:spacing w:before="0" w:after="0" w:line="240" w:lineRule="auto"/>
              <w:ind w:left="1050"/>
              <w:rPr>
                <w:rFonts w:ascii="Arial" w:hAnsi="Arial"/>
                <w:b w:val="0"/>
                <w:color w:val="auto"/>
              </w:rPr>
            </w:pPr>
            <w:r w:rsidRPr="0031237F">
              <w:rPr>
                <w:rFonts w:ascii="Arial" w:hAnsi="Arial"/>
                <w:b w:val="0"/>
                <w:color w:val="auto"/>
              </w:rPr>
              <w:t>Line 002 or 003 must be created for the TM or TP in the FMS</w:t>
            </w:r>
          </w:p>
          <w:p w14:paraId="18AC43F1" w14:textId="77777777" w:rsidR="00E96956" w:rsidRPr="0031237F" w:rsidRDefault="00E96956" w:rsidP="003D569C">
            <w:pPr>
              <w:pStyle w:val="VBAILTBodyStrong"/>
              <w:numPr>
                <w:ilvl w:val="1"/>
                <w:numId w:val="77"/>
              </w:numPr>
              <w:spacing w:before="0" w:after="0" w:line="240" w:lineRule="auto"/>
              <w:ind w:left="1050"/>
              <w:rPr>
                <w:rFonts w:ascii="Arial" w:hAnsi="Arial"/>
                <w:b w:val="0"/>
                <w:color w:val="auto"/>
              </w:rPr>
            </w:pPr>
            <w:r w:rsidRPr="0031237F">
              <w:rPr>
                <w:rFonts w:ascii="Arial" w:hAnsi="Arial"/>
                <w:b w:val="0"/>
                <w:color w:val="auto"/>
              </w:rPr>
              <w:t>The reject is missing the obligation</w:t>
            </w:r>
          </w:p>
          <w:p w14:paraId="23B72ABA" w14:textId="01F61D0D" w:rsidR="00E96956" w:rsidRPr="0031237F" w:rsidRDefault="00E96956" w:rsidP="003D569C">
            <w:pPr>
              <w:pStyle w:val="VBAILTBodyStrong"/>
              <w:numPr>
                <w:ilvl w:val="2"/>
                <w:numId w:val="77"/>
              </w:numPr>
              <w:spacing w:before="0" w:after="0" w:line="240" w:lineRule="auto"/>
              <w:ind w:left="1770"/>
              <w:rPr>
                <w:rFonts w:ascii="Arial" w:hAnsi="Arial"/>
                <w:b w:val="0"/>
                <w:color w:val="auto"/>
              </w:rPr>
            </w:pPr>
            <w:r w:rsidRPr="0031237F">
              <w:rPr>
                <w:rFonts w:ascii="Arial" w:hAnsi="Arial"/>
                <w:b w:val="0"/>
                <w:color w:val="auto"/>
              </w:rPr>
              <w:t xml:space="preserve">Will need the travel obligation for the employee or if the travel is for </w:t>
            </w:r>
            <w:r w:rsidRPr="0031237F">
              <w:rPr>
                <w:rFonts w:ascii="Arial" w:hAnsi="Arial"/>
                <w:b w:val="0"/>
                <w:color w:val="auto"/>
              </w:rPr>
              <w:lastRenderedPageBreak/>
              <w:t>BeneTravel will use 3XXTX993</w:t>
            </w:r>
            <w:r w:rsidR="00D60845">
              <w:rPr>
                <w:rFonts w:ascii="Arial" w:hAnsi="Arial"/>
                <w:b w:val="0"/>
                <w:color w:val="auto"/>
              </w:rPr>
              <w:t>1</w:t>
            </w:r>
          </w:p>
          <w:p w14:paraId="44EEE18F" w14:textId="77777777" w:rsidR="00E96956" w:rsidRPr="00DE5B9A" w:rsidRDefault="00E96956" w:rsidP="002649B3">
            <w:pPr>
              <w:pStyle w:val="VBAILTBodyStrong"/>
              <w:spacing w:before="0" w:after="0" w:line="240" w:lineRule="auto"/>
              <w:rPr>
                <w:rFonts w:ascii="Arial" w:hAnsi="Arial"/>
                <w:color w:val="auto"/>
              </w:rPr>
            </w:pPr>
          </w:p>
        </w:tc>
        <w:tc>
          <w:tcPr>
            <w:tcW w:w="5976" w:type="dxa"/>
            <w:tcBorders>
              <w:left w:val="dashSmallGap" w:sz="4" w:space="0" w:color="auto"/>
            </w:tcBorders>
          </w:tcPr>
          <w:p w14:paraId="1B500970"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lastRenderedPageBreak/>
              <w:t xml:space="preserve">Slide </w:t>
            </w:r>
            <w:r>
              <w:rPr>
                <w:rStyle w:val="Strong"/>
                <w:rFonts w:ascii="Arial" w:hAnsi="Arial"/>
                <w:color w:val="auto"/>
              </w:rPr>
              <w:t>54</w:t>
            </w:r>
            <w:r w:rsidRPr="00DE5B9A">
              <w:rPr>
                <w:rStyle w:val="Strong"/>
                <w:rFonts w:ascii="Arial" w:hAnsi="Arial"/>
                <w:color w:val="auto"/>
              </w:rPr>
              <w:t xml:space="preserve">. </w:t>
            </w:r>
            <w:r w:rsidRPr="00DE5B9A">
              <w:rPr>
                <w:rStyle w:val="Strong"/>
                <w:rFonts w:ascii="Arial" w:hAnsi="Arial"/>
                <w:b w:val="0"/>
                <w:color w:val="auto"/>
              </w:rPr>
              <w:t xml:space="preserve"> “Common FMS Rejects for Payments</w:t>
            </w:r>
            <w:r>
              <w:rPr>
                <w:rStyle w:val="Strong"/>
                <w:rFonts w:ascii="Arial" w:hAnsi="Arial"/>
                <w:b w:val="0"/>
                <w:color w:val="auto"/>
              </w:rPr>
              <w:t>,</w:t>
            </w:r>
            <w:r w:rsidRPr="00DE5B9A">
              <w:rPr>
                <w:rStyle w:val="Strong"/>
                <w:rFonts w:ascii="Arial" w:hAnsi="Arial"/>
                <w:b w:val="0"/>
                <w:color w:val="auto"/>
              </w:rPr>
              <w:t xml:space="preserve"> Cont.”</w:t>
            </w:r>
          </w:p>
          <w:p w14:paraId="6886C309"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1475B043" w14:textId="77777777" w:rsidTr="002649B3">
        <w:trPr>
          <w:jc w:val="center"/>
        </w:trPr>
        <w:tc>
          <w:tcPr>
            <w:tcW w:w="4104" w:type="dxa"/>
            <w:tcBorders>
              <w:right w:val="dashSmallGap" w:sz="4" w:space="0" w:color="auto"/>
            </w:tcBorders>
          </w:tcPr>
          <w:p w14:paraId="1974901F" w14:textId="77777777" w:rsidR="00E96956" w:rsidRPr="0031237F" w:rsidRDefault="00E96956" w:rsidP="002649B3">
            <w:pPr>
              <w:pStyle w:val="VBAILTBodyStrong"/>
              <w:spacing w:before="0" w:after="0" w:line="240" w:lineRule="auto"/>
              <w:rPr>
                <w:rFonts w:ascii="Arial" w:hAnsi="Arial"/>
                <w:color w:val="auto"/>
              </w:rPr>
            </w:pPr>
            <w:r w:rsidRPr="0031237F">
              <w:rPr>
                <w:rFonts w:ascii="Arial" w:hAnsi="Arial"/>
                <w:color w:val="auto"/>
              </w:rPr>
              <w:t>Common FMS Rejects for Payments</w:t>
            </w:r>
            <w:r>
              <w:rPr>
                <w:rFonts w:ascii="Arial" w:hAnsi="Arial"/>
                <w:color w:val="auto"/>
              </w:rPr>
              <w:t>,</w:t>
            </w:r>
            <w:r w:rsidRPr="0031237F">
              <w:rPr>
                <w:rFonts w:ascii="Arial" w:hAnsi="Arial"/>
                <w:color w:val="auto"/>
              </w:rPr>
              <w:t xml:space="preserve"> Cont.</w:t>
            </w:r>
          </w:p>
          <w:p w14:paraId="27C9A67E" w14:textId="77777777" w:rsidR="00E96956" w:rsidRPr="0031237F" w:rsidRDefault="00E96956" w:rsidP="002649B3">
            <w:pPr>
              <w:pStyle w:val="VBAILTBodyStrong"/>
              <w:spacing w:before="0" w:after="0" w:line="240" w:lineRule="auto"/>
              <w:rPr>
                <w:rFonts w:ascii="Arial" w:hAnsi="Arial"/>
                <w:color w:val="auto"/>
              </w:rPr>
            </w:pPr>
          </w:p>
          <w:p w14:paraId="7E04F035" w14:textId="77777777" w:rsidR="00E96956" w:rsidRPr="0031237F" w:rsidRDefault="00E96956" w:rsidP="003D569C">
            <w:pPr>
              <w:pStyle w:val="VBAILTBodyStrong"/>
              <w:numPr>
                <w:ilvl w:val="0"/>
                <w:numId w:val="77"/>
              </w:numPr>
              <w:spacing w:before="0" w:after="0" w:line="240" w:lineRule="auto"/>
              <w:rPr>
                <w:rFonts w:ascii="Arial" w:hAnsi="Arial"/>
                <w:b w:val="0"/>
                <w:color w:val="auto"/>
              </w:rPr>
            </w:pPr>
            <w:r w:rsidRPr="0031237F">
              <w:rPr>
                <w:rFonts w:ascii="Arial" w:hAnsi="Arial"/>
                <w:b w:val="0"/>
                <w:color w:val="auto"/>
              </w:rPr>
              <w:t>TV rejects</w:t>
            </w:r>
          </w:p>
          <w:p w14:paraId="1E80298D" w14:textId="77777777" w:rsidR="00E96956" w:rsidRPr="0031237F" w:rsidRDefault="00E96956" w:rsidP="003D569C">
            <w:pPr>
              <w:pStyle w:val="VBAILTBodyStrong"/>
              <w:numPr>
                <w:ilvl w:val="1"/>
                <w:numId w:val="77"/>
              </w:numPr>
              <w:spacing w:before="0" w:after="0" w:line="240" w:lineRule="auto"/>
              <w:ind w:left="1050"/>
              <w:rPr>
                <w:rFonts w:ascii="Arial" w:hAnsi="Arial"/>
                <w:b w:val="0"/>
                <w:color w:val="auto"/>
              </w:rPr>
            </w:pPr>
            <w:r w:rsidRPr="0031237F">
              <w:rPr>
                <w:rFonts w:ascii="Arial" w:hAnsi="Arial"/>
                <w:b w:val="0"/>
                <w:color w:val="auto"/>
              </w:rPr>
              <w:t>If the traveler was overpaid, the referenced advance applied amount may need to be changed (the amount offset cannot exceed what the traveler is due)</w:t>
            </w:r>
          </w:p>
          <w:p w14:paraId="35C6C949" w14:textId="77777777" w:rsidR="00E96956" w:rsidRPr="00936679" w:rsidRDefault="00E96956" w:rsidP="003D569C">
            <w:pPr>
              <w:pStyle w:val="VBAILTBodyStrong"/>
              <w:numPr>
                <w:ilvl w:val="2"/>
                <w:numId w:val="77"/>
              </w:numPr>
              <w:spacing w:before="0" w:after="0" w:line="240" w:lineRule="auto"/>
              <w:ind w:left="1770"/>
              <w:rPr>
                <w:rFonts w:ascii="Arial" w:hAnsi="Arial"/>
                <w:b w:val="0"/>
                <w:color w:val="auto"/>
              </w:rPr>
            </w:pPr>
            <w:r w:rsidRPr="0031237F">
              <w:rPr>
                <w:rFonts w:ascii="Arial" w:hAnsi="Arial"/>
                <w:b w:val="0"/>
                <w:color w:val="auto"/>
              </w:rPr>
              <w:t>Make sure the vendor code is referring to the correct traveler</w:t>
            </w:r>
          </w:p>
          <w:p w14:paraId="2624BECD" w14:textId="77777777" w:rsidR="00E96956" w:rsidRDefault="00E96956" w:rsidP="002649B3">
            <w:pPr>
              <w:pStyle w:val="VBAILTBodyStrong"/>
              <w:spacing w:before="0" w:after="0" w:line="240" w:lineRule="auto"/>
              <w:rPr>
                <w:rFonts w:ascii="Arial" w:hAnsi="Arial"/>
                <w:b w:val="0"/>
                <w:color w:val="auto"/>
              </w:rPr>
            </w:pPr>
            <w:r w:rsidRPr="0031237F">
              <w:rPr>
                <w:rFonts w:ascii="Arial" w:hAnsi="Arial"/>
                <w:b w:val="0"/>
                <w:color w:val="auto"/>
              </w:rPr>
              <w:t>For any changes made</w:t>
            </w:r>
            <w:r>
              <w:rPr>
                <w:rFonts w:ascii="Arial" w:hAnsi="Arial"/>
                <w:b w:val="0"/>
                <w:color w:val="auto"/>
              </w:rPr>
              <w:t>,</w:t>
            </w:r>
            <w:r w:rsidRPr="0031237F">
              <w:rPr>
                <w:rFonts w:ascii="Arial" w:hAnsi="Arial"/>
                <w:b w:val="0"/>
                <w:color w:val="auto"/>
              </w:rPr>
              <w:t xml:space="preserve"> documentation will be saved in the Document Management System (DMS)</w:t>
            </w:r>
          </w:p>
          <w:p w14:paraId="6AB88AAC" w14:textId="77777777" w:rsidR="00E96956" w:rsidRPr="00DE5B9A" w:rsidRDefault="00E96956" w:rsidP="002649B3">
            <w:pPr>
              <w:pStyle w:val="VBAILTBodyStrong"/>
              <w:spacing w:before="0" w:after="0" w:line="240" w:lineRule="auto"/>
              <w:rPr>
                <w:rFonts w:ascii="Arial" w:hAnsi="Arial"/>
                <w:color w:val="auto"/>
              </w:rPr>
            </w:pPr>
          </w:p>
        </w:tc>
        <w:tc>
          <w:tcPr>
            <w:tcW w:w="5976" w:type="dxa"/>
            <w:tcBorders>
              <w:left w:val="dashSmallGap" w:sz="4" w:space="0" w:color="auto"/>
            </w:tcBorders>
          </w:tcPr>
          <w:p w14:paraId="44ACDE46" w14:textId="77777777" w:rsidR="00E96956" w:rsidRPr="00DE5B9A" w:rsidRDefault="00E96956" w:rsidP="002649B3">
            <w:pPr>
              <w:pStyle w:val="VBAILTBody"/>
              <w:spacing w:before="0" w:after="0" w:line="240" w:lineRule="auto"/>
              <w:rPr>
                <w:rStyle w:val="Strong"/>
                <w:rFonts w:ascii="Arial" w:hAnsi="Arial"/>
                <w:b w:val="0"/>
                <w:color w:val="auto"/>
              </w:rPr>
            </w:pPr>
            <w:r w:rsidRPr="00DE5B9A">
              <w:rPr>
                <w:rStyle w:val="Strong"/>
                <w:rFonts w:ascii="Arial" w:hAnsi="Arial"/>
                <w:b w:val="0"/>
                <w:color w:val="auto"/>
              </w:rPr>
              <w:t xml:space="preserve">Slide </w:t>
            </w:r>
            <w:r>
              <w:rPr>
                <w:rStyle w:val="Strong"/>
                <w:rFonts w:ascii="Arial" w:hAnsi="Arial"/>
                <w:color w:val="auto"/>
              </w:rPr>
              <w:t>55</w:t>
            </w:r>
            <w:r w:rsidRPr="00DE5B9A">
              <w:rPr>
                <w:rStyle w:val="Strong"/>
                <w:rFonts w:ascii="Arial" w:hAnsi="Arial"/>
                <w:color w:val="auto"/>
              </w:rPr>
              <w:t xml:space="preserve">. </w:t>
            </w:r>
            <w:r w:rsidRPr="00DE5B9A">
              <w:rPr>
                <w:rStyle w:val="Strong"/>
                <w:rFonts w:ascii="Arial" w:hAnsi="Arial"/>
                <w:b w:val="0"/>
                <w:color w:val="auto"/>
              </w:rPr>
              <w:t xml:space="preserve"> “Common FMS Rejects for Payments</w:t>
            </w:r>
            <w:r>
              <w:rPr>
                <w:rStyle w:val="Strong"/>
                <w:rFonts w:ascii="Arial" w:hAnsi="Arial"/>
                <w:b w:val="0"/>
                <w:color w:val="auto"/>
              </w:rPr>
              <w:t>,</w:t>
            </w:r>
            <w:r w:rsidRPr="00DE5B9A">
              <w:rPr>
                <w:rStyle w:val="Strong"/>
                <w:rFonts w:ascii="Arial" w:hAnsi="Arial"/>
                <w:b w:val="0"/>
                <w:color w:val="auto"/>
              </w:rPr>
              <w:t xml:space="preserve"> Cont.”</w:t>
            </w:r>
          </w:p>
          <w:p w14:paraId="36D7EB96"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784B0C05" w14:textId="77777777" w:rsidTr="002649B3">
        <w:trPr>
          <w:jc w:val="center"/>
        </w:trPr>
        <w:tc>
          <w:tcPr>
            <w:tcW w:w="4104" w:type="dxa"/>
            <w:tcBorders>
              <w:right w:val="dashSmallGap" w:sz="4" w:space="0" w:color="auto"/>
            </w:tcBorders>
          </w:tcPr>
          <w:p w14:paraId="01F7BADB"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Common FMS Rejects for Payments</w:t>
            </w:r>
            <w:r>
              <w:rPr>
                <w:rFonts w:ascii="Arial" w:hAnsi="Arial"/>
                <w:color w:val="auto"/>
              </w:rPr>
              <w:t>,</w:t>
            </w:r>
            <w:r w:rsidRPr="00DE5B9A">
              <w:rPr>
                <w:rFonts w:ascii="Arial" w:hAnsi="Arial"/>
                <w:color w:val="auto"/>
              </w:rPr>
              <w:t xml:space="preserve"> Cont.</w:t>
            </w:r>
          </w:p>
          <w:p w14:paraId="17C82619" w14:textId="77777777" w:rsidR="00E96956" w:rsidRPr="00DE5B9A" w:rsidRDefault="00E96956" w:rsidP="002649B3">
            <w:pPr>
              <w:pStyle w:val="VBAILTBodyStrong"/>
              <w:spacing w:before="0" w:after="0" w:line="240" w:lineRule="auto"/>
              <w:rPr>
                <w:rFonts w:ascii="Arial" w:hAnsi="Arial"/>
                <w:color w:val="auto"/>
              </w:rPr>
            </w:pPr>
          </w:p>
          <w:p w14:paraId="746A4BF2" w14:textId="77777777" w:rsidR="00E96956" w:rsidRPr="00DE5B9A" w:rsidRDefault="00E96956" w:rsidP="002649B3">
            <w:pPr>
              <w:pStyle w:val="VBAILTBodyStrong"/>
              <w:spacing w:before="0" w:after="0" w:line="240" w:lineRule="auto"/>
              <w:rPr>
                <w:rFonts w:ascii="Arial" w:hAnsi="Arial"/>
                <w:b w:val="0"/>
                <w:color w:val="auto"/>
              </w:rPr>
            </w:pPr>
            <w:r w:rsidRPr="00DE5B9A">
              <w:rPr>
                <w:rFonts w:ascii="Arial" w:hAnsi="Arial"/>
                <w:b w:val="0"/>
                <w:color w:val="auto"/>
              </w:rPr>
              <w:t>Education Payments</w:t>
            </w:r>
          </w:p>
          <w:p w14:paraId="2CF082F8" w14:textId="77777777" w:rsidR="00E96956" w:rsidRPr="00DE5B9A" w:rsidRDefault="00E96956" w:rsidP="003D569C">
            <w:pPr>
              <w:pStyle w:val="VBAILTBodyStrong"/>
              <w:numPr>
                <w:ilvl w:val="0"/>
                <w:numId w:val="77"/>
              </w:numPr>
              <w:spacing w:before="0" w:after="0" w:line="240" w:lineRule="auto"/>
              <w:ind w:left="425"/>
              <w:rPr>
                <w:rFonts w:ascii="Arial" w:hAnsi="Arial"/>
                <w:b w:val="0"/>
                <w:color w:val="auto"/>
              </w:rPr>
            </w:pPr>
            <w:r w:rsidRPr="00DE5B9A">
              <w:rPr>
                <w:rFonts w:ascii="Arial" w:hAnsi="Arial"/>
                <w:b w:val="0"/>
                <w:color w:val="auto"/>
              </w:rPr>
              <w:t>The vendor code selected blocked ID</w:t>
            </w:r>
          </w:p>
          <w:p w14:paraId="21DD27E8" w14:textId="77777777" w:rsidR="00E96956" w:rsidRPr="00DE5B9A" w:rsidRDefault="00E96956" w:rsidP="003D569C">
            <w:pPr>
              <w:pStyle w:val="VBAILTBodyStrong"/>
              <w:numPr>
                <w:ilvl w:val="1"/>
                <w:numId w:val="77"/>
              </w:numPr>
              <w:spacing w:before="0" w:after="0" w:line="240" w:lineRule="auto"/>
              <w:ind w:left="1145"/>
              <w:rPr>
                <w:rFonts w:ascii="Arial" w:hAnsi="Arial"/>
                <w:b w:val="0"/>
                <w:color w:val="auto"/>
              </w:rPr>
            </w:pPr>
            <w:r w:rsidRPr="00DE5B9A">
              <w:rPr>
                <w:rFonts w:ascii="Arial" w:hAnsi="Arial"/>
                <w:b w:val="0"/>
                <w:color w:val="auto"/>
              </w:rPr>
              <w:t>Check the VEND screen and use the vendor code suggested</w:t>
            </w:r>
          </w:p>
          <w:p w14:paraId="3C50B185" w14:textId="77777777" w:rsidR="00E96956" w:rsidRPr="00DE5B9A" w:rsidRDefault="00E96956" w:rsidP="003D569C">
            <w:pPr>
              <w:pStyle w:val="VBAILTBodyStrong"/>
              <w:numPr>
                <w:ilvl w:val="1"/>
                <w:numId w:val="77"/>
              </w:numPr>
              <w:spacing w:before="0" w:after="0" w:line="240" w:lineRule="auto"/>
              <w:ind w:left="1145"/>
              <w:rPr>
                <w:rFonts w:ascii="Arial" w:hAnsi="Arial"/>
                <w:b w:val="0"/>
                <w:color w:val="auto"/>
              </w:rPr>
            </w:pPr>
            <w:r w:rsidRPr="00DE5B9A">
              <w:rPr>
                <w:rFonts w:ascii="Arial" w:hAnsi="Arial"/>
                <w:b w:val="0"/>
                <w:color w:val="auto"/>
              </w:rPr>
              <w:t>Confirm the vendor code with station and fax in document into DMS as back up</w:t>
            </w:r>
          </w:p>
          <w:p w14:paraId="7EB704AB" w14:textId="77777777" w:rsidR="00E96956" w:rsidRPr="00DE5B9A" w:rsidRDefault="00E96956" w:rsidP="003D569C">
            <w:pPr>
              <w:pStyle w:val="VBAILTBodyStrong"/>
              <w:numPr>
                <w:ilvl w:val="0"/>
                <w:numId w:val="77"/>
              </w:numPr>
              <w:spacing w:before="0" w:after="0" w:line="240" w:lineRule="auto"/>
              <w:ind w:left="425"/>
              <w:rPr>
                <w:rFonts w:ascii="Arial" w:hAnsi="Arial"/>
                <w:b w:val="0"/>
                <w:color w:val="auto"/>
              </w:rPr>
            </w:pPr>
            <w:r w:rsidRPr="00DE5B9A">
              <w:rPr>
                <w:rFonts w:ascii="Arial" w:hAnsi="Arial"/>
                <w:b w:val="0"/>
                <w:color w:val="auto"/>
              </w:rPr>
              <w:t>The appropriation may not have the funds for the payment</w:t>
            </w:r>
          </w:p>
          <w:p w14:paraId="4E3B0DA7" w14:textId="77777777" w:rsidR="00E96956" w:rsidRPr="00DE5B9A" w:rsidRDefault="00E96956" w:rsidP="003D569C">
            <w:pPr>
              <w:pStyle w:val="VBAILTBodyStrong"/>
              <w:numPr>
                <w:ilvl w:val="1"/>
                <w:numId w:val="77"/>
              </w:numPr>
              <w:spacing w:before="0" w:after="0" w:line="240" w:lineRule="auto"/>
              <w:ind w:left="1145"/>
              <w:rPr>
                <w:rFonts w:ascii="Arial" w:hAnsi="Arial"/>
                <w:b w:val="0"/>
                <w:color w:val="auto"/>
              </w:rPr>
            </w:pPr>
            <w:r w:rsidRPr="00DE5B9A">
              <w:rPr>
                <w:rFonts w:ascii="Arial" w:hAnsi="Arial"/>
                <w:b w:val="0"/>
                <w:color w:val="auto"/>
              </w:rPr>
              <w:t xml:space="preserve">Please contact Veterans Administration Central Office (VACO) mailbox </w:t>
            </w:r>
            <w:r w:rsidRPr="00DE5B9A">
              <w:rPr>
                <w:rFonts w:ascii="Arial" w:hAnsi="Arial"/>
                <w:b w:val="0"/>
                <w:color w:val="auto"/>
                <w:u w:val="single"/>
              </w:rPr>
              <w:t>VAVBAWAS/CO243B</w:t>
            </w:r>
            <w:r w:rsidRPr="00DE5B9A">
              <w:rPr>
                <w:rFonts w:ascii="Arial" w:hAnsi="Arial"/>
                <w:b w:val="0"/>
                <w:color w:val="auto"/>
              </w:rPr>
              <w:t xml:space="preserve"> for any allotment changes requiring VACO approval</w:t>
            </w:r>
          </w:p>
          <w:p w14:paraId="4A87B17C" w14:textId="77777777" w:rsidR="00E96956" w:rsidRPr="00DE5B9A" w:rsidRDefault="00E96956" w:rsidP="002649B3">
            <w:pPr>
              <w:pStyle w:val="VBAILTBodyStrong"/>
              <w:spacing w:before="0" w:after="0" w:line="240" w:lineRule="auto"/>
              <w:rPr>
                <w:rFonts w:ascii="Arial" w:hAnsi="Arial"/>
                <w:b w:val="0"/>
                <w:color w:val="auto"/>
              </w:rPr>
            </w:pPr>
          </w:p>
        </w:tc>
        <w:tc>
          <w:tcPr>
            <w:tcW w:w="5976" w:type="dxa"/>
            <w:tcBorders>
              <w:left w:val="dashSmallGap" w:sz="4" w:space="0" w:color="auto"/>
            </w:tcBorders>
          </w:tcPr>
          <w:p w14:paraId="52B0B883" w14:textId="77777777" w:rsidR="00E96956" w:rsidRPr="00DE5B9A" w:rsidRDefault="00E96956" w:rsidP="002649B3">
            <w:pPr>
              <w:pStyle w:val="VBAILTBody"/>
              <w:spacing w:before="0" w:after="0" w:line="240" w:lineRule="auto"/>
              <w:rPr>
                <w:rStyle w:val="Strong"/>
                <w:rFonts w:ascii="Arial" w:hAnsi="Arial"/>
                <w:bCs w:val="0"/>
                <w:iCs/>
                <w:color w:val="auto"/>
              </w:rPr>
            </w:pPr>
            <w:r w:rsidRPr="00DE5B9A">
              <w:rPr>
                <w:rFonts w:ascii="Arial" w:hAnsi="Arial"/>
                <w:color w:val="auto"/>
              </w:rPr>
              <w:t xml:space="preserve">Slide </w:t>
            </w:r>
            <w:r w:rsidRPr="008D68ED">
              <w:rPr>
                <w:rStyle w:val="Strong"/>
                <w:rFonts w:ascii="Arial" w:hAnsi="Arial"/>
              </w:rPr>
              <w:t>56</w:t>
            </w:r>
            <w:r w:rsidRPr="00DE5B9A">
              <w:rPr>
                <w:rStyle w:val="Strong"/>
                <w:rFonts w:ascii="Arial" w:hAnsi="Arial"/>
                <w:color w:val="auto"/>
              </w:rPr>
              <w:t>.</w:t>
            </w:r>
            <w:r w:rsidRPr="00DE5B9A">
              <w:rPr>
                <w:rFonts w:ascii="Arial" w:hAnsi="Arial"/>
                <w:color w:val="auto"/>
              </w:rPr>
              <w:t xml:space="preserve"> “Common FMS Rejects for Payments</w:t>
            </w:r>
            <w:r>
              <w:rPr>
                <w:rFonts w:ascii="Arial" w:hAnsi="Arial"/>
                <w:color w:val="auto"/>
              </w:rPr>
              <w:t>,</w:t>
            </w:r>
            <w:r w:rsidRPr="00DE5B9A">
              <w:rPr>
                <w:rFonts w:ascii="Arial" w:hAnsi="Arial"/>
                <w:color w:val="auto"/>
              </w:rPr>
              <w:t xml:space="preserve"> Cont.”</w:t>
            </w:r>
          </w:p>
          <w:p w14:paraId="60A36AF4"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0E4185F7" w14:textId="77777777" w:rsidTr="002649B3">
        <w:trPr>
          <w:jc w:val="center"/>
        </w:trPr>
        <w:tc>
          <w:tcPr>
            <w:tcW w:w="4104" w:type="dxa"/>
            <w:tcBorders>
              <w:right w:val="dashSmallGap" w:sz="4" w:space="0" w:color="auto"/>
            </w:tcBorders>
          </w:tcPr>
          <w:p w14:paraId="721925E8"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lastRenderedPageBreak/>
              <w:t>Common FMS Rejects for Payments</w:t>
            </w:r>
            <w:r>
              <w:rPr>
                <w:rFonts w:ascii="Arial" w:hAnsi="Arial"/>
                <w:color w:val="auto"/>
              </w:rPr>
              <w:t>,</w:t>
            </w:r>
            <w:r w:rsidRPr="00DE5B9A">
              <w:rPr>
                <w:rFonts w:ascii="Arial" w:hAnsi="Arial"/>
                <w:color w:val="auto"/>
              </w:rPr>
              <w:t xml:space="preserve"> Cont.</w:t>
            </w:r>
          </w:p>
          <w:p w14:paraId="49D02C7E" w14:textId="77777777" w:rsidR="00E96956" w:rsidRPr="00DE5B9A" w:rsidRDefault="00E96956" w:rsidP="002649B3">
            <w:pPr>
              <w:pStyle w:val="VBAILTBodyStrong"/>
              <w:spacing w:before="0" w:after="0" w:line="240" w:lineRule="auto"/>
              <w:rPr>
                <w:rFonts w:ascii="Arial" w:hAnsi="Arial"/>
                <w:color w:val="auto"/>
              </w:rPr>
            </w:pPr>
          </w:p>
          <w:p w14:paraId="5247B750" w14:textId="77777777" w:rsidR="00E96956" w:rsidRPr="00DE5B9A" w:rsidRDefault="00E96956" w:rsidP="002649B3">
            <w:pPr>
              <w:pStyle w:val="VBAILTBodyStrong"/>
              <w:spacing w:before="0" w:after="0" w:line="240" w:lineRule="auto"/>
              <w:rPr>
                <w:rFonts w:ascii="Arial" w:hAnsi="Arial"/>
                <w:b w:val="0"/>
                <w:color w:val="auto"/>
              </w:rPr>
            </w:pPr>
            <w:r w:rsidRPr="00DE5B9A">
              <w:rPr>
                <w:rFonts w:ascii="Arial" w:hAnsi="Arial"/>
                <w:b w:val="0"/>
                <w:color w:val="auto"/>
              </w:rPr>
              <w:t>VetSuccess Payments</w:t>
            </w:r>
          </w:p>
          <w:p w14:paraId="2450543A" w14:textId="77777777" w:rsidR="00E96956" w:rsidRPr="00DE5B9A" w:rsidRDefault="00E96956" w:rsidP="003D569C">
            <w:pPr>
              <w:pStyle w:val="VBAILTBodyStrong"/>
              <w:numPr>
                <w:ilvl w:val="0"/>
                <w:numId w:val="77"/>
              </w:numPr>
              <w:spacing w:before="0" w:after="0" w:line="240" w:lineRule="auto"/>
              <w:ind w:left="425"/>
              <w:rPr>
                <w:rFonts w:ascii="Arial" w:hAnsi="Arial"/>
                <w:b w:val="0"/>
                <w:color w:val="auto"/>
              </w:rPr>
            </w:pPr>
            <w:r w:rsidRPr="00DE5B9A">
              <w:rPr>
                <w:rFonts w:ascii="Arial" w:hAnsi="Arial"/>
                <w:b w:val="0"/>
                <w:color w:val="auto"/>
              </w:rPr>
              <w:t>CAATS references the wrong obligation transaction type (SO/AR)</w:t>
            </w:r>
          </w:p>
          <w:p w14:paraId="38BBF895" w14:textId="77777777" w:rsidR="00E96956" w:rsidRPr="00DE5B9A" w:rsidRDefault="00E96956" w:rsidP="003D569C">
            <w:pPr>
              <w:pStyle w:val="VBAILTBodyStrong"/>
              <w:numPr>
                <w:ilvl w:val="0"/>
                <w:numId w:val="77"/>
              </w:numPr>
              <w:spacing w:before="0" w:after="0" w:line="240" w:lineRule="auto"/>
              <w:ind w:left="425"/>
              <w:rPr>
                <w:rFonts w:ascii="Arial" w:hAnsi="Arial"/>
                <w:b w:val="0"/>
                <w:color w:val="auto"/>
              </w:rPr>
            </w:pPr>
            <w:r w:rsidRPr="00DE5B9A">
              <w:rPr>
                <w:rFonts w:ascii="Arial" w:hAnsi="Arial"/>
                <w:b w:val="0"/>
                <w:color w:val="auto"/>
              </w:rPr>
              <w:t>For any changes made to VetSuccess payments, a note is entered in CAATS of the correction</w:t>
            </w:r>
          </w:p>
          <w:p w14:paraId="1E3C38DC" w14:textId="77777777" w:rsidR="00E96956" w:rsidRPr="00DE5B9A" w:rsidRDefault="00E96956" w:rsidP="002649B3">
            <w:pPr>
              <w:pStyle w:val="VBAILTBodyStrong"/>
              <w:spacing w:before="0" w:after="0" w:line="240" w:lineRule="auto"/>
              <w:rPr>
                <w:rFonts w:ascii="Arial" w:hAnsi="Arial"/>
                <w:color w:val="auto"/>
              </w:rPr>
            </w:pPr>
          </w:p>
        </w:tc>
        <w:tc>
          <w:tcPr>
            <w:tcW w:w="5976" w:type="dxa"/>
            <w:tcBorders>
              <w:left w:val="dashSmallGap" w:sz="4" w:space="0" w:color="auto"/>
            </w:tcBorders>
          </w:tcPr>
          <w:p w14:paraId="075E0367" w14:textId="77777777" w:rsidR="00E96956" w:rsidRPr="00DE5B9A" w:rsidRDefault="00E96956" w:rsidP="002649B3">
            <w:pPr>
              <w:pStyle w:val="VBAILTBody"/>
              <w:spacing w:before="0" w:after="0" w:line="240" w:lineRule="auto"/>
              <w:rPr>
                <w:rStyle w:val="Strong"/>
                <w:rFonts w:ascii="Arial" w:hAnsi="Arial"/>
                <w:bCs w:val="0"/>
                <w:iCs/>
                <w:color w:val="auto"/>
              </w:rPr>
            </w:pPr>
            <w:r w:rsidRPr="00DE5B9A">
              <w:rPr>
                <w:rFonts w:ascii="Arial" w:hAnsi="Arial"/>
                <w:color w:val="auto"/>
              </w:rPr>
              <w:t xml:space="preserve">Slide </w:t>
            </w:r>
            <w:r w:rsidRPr="00DE5B9A">
              <w:rPr>
                <w:rStyle w:val="Strong"/>
                <w:rFonts w:ascii="Arial" w:hAnsi="Arial"/>
                <w:color w:val="auto"/>
              </w:rPr>
              <w:t>5</w:t>
            </w:r>
            <w:r>
              <w:rPr>
                <w:rStyle w:val="Strong"/>
                <w:rFonts w:ascii="Arial" w:hAnsi="Arial"/>
                <w:color w:val="auto"/>
              </w:rPr>
              <w:t>7</w:t>
            </w:r>
            <w:r w:rsidRPr="00DE5B9A">
              <w:rPr>
                <w:rStyle w:val="Strong"/>
                <w:rFonts w:ascii="Arial" w:hAnsi="Arial"/>
                <w:color w:val="auto"/>
              </w:rPr>
              <w:t>.</w:t>
            </w:r>
            <w:r w:rsidRPr="00DE5B9A">
              <w:rPr>
                <w:rFonts w:ascii="Arial" w:hAnsi="Arial"/>
                <w:color w:val="auto"/>
              </w:rPr>
              <w:t xml:space="preserve"> “Common FMS Rejects for Payments</w:t>
            </w:r>
            <w:r>
              <w:rPr>
                <w:rFonts w:ascii="Arial" w:hAnsi="Arial"/>
                <w:color w:val="auto"/>
              </w:rPr>
              <w:t>,</w:t>
            </w:r>
            <w:r w:rsidRPr="00DE5B9A">
              <w:rPr>
                <w:rFonts w:ascii="Arial" w:hAnsi="Arial"/>
                <w:color w:val="auto"/>
              </w:rPr>
              <w:t xml:space="preserve"> Cont.”</w:t>
            </w:r>
          </w:p>
          <w:p w14:paraId="3CB531BA"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12D24597" w14:textId="77777777" w:rsidTr="002649B3">
        <w:trPr>
          <w:jc w:val="center"/>
        </w:trPr>
        <w:tc>
          <w:tcPr>
            <w:tcW w:w="4104" w:type="dxa"/>
            <w:tcBorders>
              <w:right w:val="dashSmallGap" w:sz="4" w:space="0" w:color="auto"/>
            </w:tcBorders>
          </w:tcPr>
          <w:p w14:paraId="02BCFC99" w14:textId="77777777" w:rsidR="00E96956" w:rsidRPr="0031237F" w:rsidRDefault="00E96956" w:rsidP="002649B3">
            <w:pPr>
              <w:pStyle w:val="VBAILTBodyStrong"/>
              <w:spacing w:before="0" w:after="0" w:line="240" w:lineRule="auto"/>
              <w:rPr>
                <w:rFonts w:ascii="Arial" w:hAnsi="Arial"/>
                <w:color w:val="auto"/>
              </w:rPr>
            </w:pPr>
            <w:r w:rsidRPr="0031237F">
              <w:rPr>
                <w:rFonts w:ascii="Arial" w:hAnsi="Arial"/>
                <w:color w:val="auto"/>
              </w:rPr>
              <w:t>Poll Question</w:t>
            </w:r>
          </w:p>
          <w:p w14:paraId="27331EF9" w14:textId="77777777" w:rsidR="00E96956" w:rsidRPr="0031237F" w:rsidRDefault="00E96956" w:rsidP="002649B3">
            <w:pPr>
              <w:pStyle w:val="VBAILTBodyStrong"/>
              <w:spacing w:before="0" w:after="0" w:line="240" w:lineRule="auto"/>
              <w:rPr>
                <w:rFonts w:ascii="Arial" w:hAnsi="Arial"/>
                <w:color w:val="auto"/>
              </w:rPr>
            </w:pPr>
          </w:p>
          <w:p w14:paraId="6F38026F" w14:textId="77777777" w:rsidR="00E96956" w:rsidRPr="006D7C1D" w:rsidRDefault="00E96956" w:rsidP="002649B3">
            <w:pPr>
              <w:pStyle w:val="VBAILTBodyStrong"/>
              <w:spacing w:before="0" w:after="0" w:line="240" w:lineRule="auto"/>
              <w:rPr>
                <w:rFonts w:ascii="Arial" w:hAnsi="Arial"/>
                <w:b w:val="0"/>
                <w:color w:val="auto"/>
              </w:rPr>
            </w:pPr>
            <w:r w:rsidRPr="006D7C1D">
              <w:rPr>
                <w:rFonts w:ascii="Arial" w:hAnsi="Arial"/>
                <w:b w:val="0"/>
                <w:color w:val="auto"/>
              </w:rPr>
              <w:t>What is the most common reject for Education (WV) payments?</w:t>
            </w:r>
          </w:p>
          <w:p w14:paraId="52C25435" w14:textId="77777777" w:rsidR="00E96956" w:rsidRPr="0031237F" w:rsidRDefault="00E96956" w:rsidP="002649B3">
            <w:pPr>
              <w:pStyle w:val="VBAILTBodyStrong"/>
              <w:spacing w:before="0" w:after="0" w:line="240" w:lineRule="auto"/>
              <w:rPr>
                <w:rFonts w:ascii="Arial" w:hAnsi="Arial"/>
                <w:color w:val="auto"/>
              </w:rPr>
            </w:pPr>
          </w:p>
          <w:p w14:paraId="04256713" w14:textId="77777777" w:rsidR="00E96956" w:rsidRPr="0031237F" w:rsidRDefault="00E96956" w:rsidP="003D569C">
            <w:pPr>
              <w:pStyle w:val="VBAILTBodyStrong"/>
              <w:numPr>
                <w:ilvl w:val="0"/>
                <w:numId w:val="96"/>
              </w:numPr>
              <w:spacing w:before="0" w:after="0" w:line="240" w:lineRule="auto"/>
              <w:rPr>
                <w:rFonts w:ascii="Arial" w:hAnsi="Arial"/>
                <w:b w:val="0"/>
                <w:color w:val="auto"/>
              </w:rPr>
            </w:pPr>
            <w:r w:rsidRPr="0031237F">
              <w:rPr>
                <w:rFonts w:ascii="Arial" w:hAnsi="Arial"/>
                <w:b w:val="0"/>
                <w:color w:val="auto"/>
              </w:rPr>
              <w:t>Reference Document</w:t>
            </w:r>
          </w:p>
          <w:p w14:paraId="29EFF402" w14:textId="77777777" w:rsidR="00E96956" w:rsidRPr="0031237F" w:rsidRDefault="00E96956" w:rsidP="003D569C">
            <w:pPr>
              <w:pStyle w:val="VBAILTBodyStrong"/>
              <w:numPr>
                <w:ilvl w:val="0"/>
                <w:numId w:val="96"/>
              </w:numPr>
              <w:spacing w:before="0" w:after="0" w:line="240" w:lineRule="auto"/>
              <w:rPr>
                <w:rFonts w:ascii="Arial" w:hAnsi="Arial"/>
                <w:b w:val="0"/>
                <w:color w:val="auto"/>
              </w:rPr>
            </w:pPr>
            <w:r w:rsidRPr="0031237F">
              <w:rPr>
                <w:rFonts w:ascii="Arial" w:hAnsi="Arial"/>
                <w:b w:val="0"/>
                <w:color w:val="auto"/>
              </w:rPr>
              <w:t>Document ID</w:t>
            </w:r>
          </w:p>
          <w:p w14:paraId="7570BBBA" w14:textId="77777777" w:rsidR="00E96956" w:rsidRPr="0031237F" w:rsidRDefault="00E96956" w:rsidP="003D569C">
            <w:pPr>
              <w:pStyle w:val="VBAILTBodyStrong"/>
              <w:numPr>
                <w:ilvl w:val="0"/>
                <w:numId w:val="96"/>
              </w:numPr>
              <w:spacing w:before="0" w:after="0" w:line="240" w:lineRule="auto"/>
              <w:rPr>
                <w:rFonts w:ascii="Arial" w:hAnsi="Arial"/>
                <w:b w:val="0"/>
                <w:color w:val="auto"/>
              </w:rPr>
            </w:pPr>
            <w:r w:rsidRPr="0031237F">
              <w:rPr>
                <w:rFonts w:ascii="Arial" w:hAnsi="Arial"/>
                <w:b w:val="0"/>
                <w:color w:val="auto"/>
              </w:rPr>
              <w:t>Vendor Code/AAI</w:t>
            </w:r>
          </w:p>
          <w:p w14:paraId="00DEC7F5" w14:textId="77777777" w:rsidR="00E96956" w:rsidRPr="0031237F" w:rsidRDefault="00E96956" w:rsidP="003D569C">
            <w:pPr>
              <w:pStyle w:val="VBAILTBodyStrong"/>
              <w:numPr>
                <w:ilvl w:val="0"/>
                <w:numId w:val="96"/>
              </w:numPr>
              <w:spacing w:before="0" w:after="0" w:line="240" w:lineRule="auto"/>
              <w:rPr>
                <w:rFonts w:ascii="Arial" w:hAnsi="Arial"/>
                <w:b w:val="0"/>
                <w:color w:val="auto"/>
              </w:rPr>
            </w:pPr>
            <w:r w:rsidRPr="0031237F">
              <w:rPr>
                <w:rFonts w:ascii="Arial" w:hAnsi="Arial"/>
                <w:b w:val="0"/>
                <w:color w:val="auto"/>
              </w:rPr>
              <w:t>Advance Amount</w:t>
            </w:r>
          </w:p>
          <w:p w14:paraId="7DA9BF5E" w14:textId="77777777" w:rsidR="00E96956" w:rsidRPr="00DE5B9A" w:rsidRDefault="00E96956" w:rsidP="002649B3">
            <w:pPr>
              <w:pStyle w:val="VBAILTBodyStrong"/>
              <w:spacing w:before="0" w:after="0" w:line="240" w:lineRule="auto"/>
              <w:rPr>
                <w:rFonts w:ascii="Arial" w:hAnsi="Arial"/>
                <w:color w:val="auto"/>
              </w:rPr>
            </w:pPr>
          </w:p>
        </w:tc>
        <w:tc>
          <w:tcPr>
            <w:tcW w:w="5976" w:type="dxa"/>
            <w:tcBorders>
              <w:left w:val="dashSmallGap" w:sz="4" w:space="0" w:color="auto"/>
            </w:tcBorders>
          </w:tcPr>
          <w:p w14:paraId="741F7048" w14:textId="77777777" w:rsidR="00E96956" w:rsidRPr="00DE5B9A" w:rsidRDefault="00E96956" w:rsidP="002649B3">
            <w:pPr>
              <w:pStyle w:val="VBAILTBody"/>
              <w:spacing w:before="0" w:after="0" w:line="240" w:lineRule="auto"/>
              <w:rPr>
                <w:rStyle w:val="Emphasis"/>
                <w:rFonts w:ascii="Arial" w:hAnsi="Arial"/>
                <w:i w:val="0"/>
                <w:color w:val="auto"/>
              </w:rPr>
            </w:pPr>
            <w:r>
              <w:rPr>
                <w:rFonts w:ascii="Arial" w:hAnsi="Arial"/>
                <w:color w:val="auto"/>
              </w:rPr>
              <w:t>Slide</w:t>
            </w:r>
            <w:r w:rsidRPr="00DE5B9A">
              <w:rPr>
                <w:rFonts w:ascii="Arial" w:hAnsi="Arial"/>
                <w:color w:val="auto"/>
              </w:rPr>
              <w:t xml:space="preserve"> </w:t>
            </w:r>
            <w:r w:rsidRPr="00DE5B9A">
              <w:rPr>
                <w:rStyle w:val="Strong"/>
                <w:rFonts w:ascii="Arial" w:hAnsi="Arial"/>
                <w:color w:val="auto"/>
              </w:rPr>
              <w:t>5</w:t>
            </w:r>
            <w:r>
              <w:rPr>
                <w:rStyle w:val="Strong"/>
                <w:rFonts w:ascii="Arial" w:hAnsi="Arial"/>
                <w:color w:val="auto"/>
              </w:rPr>
              <w:t>8</w:t>
            </w:r>
            <w:r w:rsidRPr="00DE5B9A">
              <w:rPr>
                <w:rStyle w:val="Strong"/>
                <w:rFonts w:ascii="Arial" w:hAnsi="Arial"/>
                <w:color w:val="auto"/>
              </w:rPr>
              <w:t>.</w:t>
            </w:r>
            <w:r w:rsidRPr="00DE5B9A">
              <w:rPr>
                <w:rFonts w:ascii="Arial" w:hAnsi="Arial"/>
                <w:color w:val="auto"/>
              </w:rPr>
              <w:t xml:space="preserve"> “Poll Question</w:t>
            </w:r>
            <w:r w:rsidRPr="00DE5B9A">
              <w:rPr>
                <w:rStyle w:val="Emphasis"/>
                <w:rFonts w:ascii="Arial" w:hAnsi="Arial"/>
                <w:i w:val="0"/>
                <w:color w:val="auto"/>
              </w:rPr>
              <w:t>”</w:t>
            </w:r>
          </w:p>
          <w:p w14:paraId="75237E8D" w14:textId="77777777" w:rsidR="00E96956" w:rsidRPr="00DE5B9A" w:rsidRDefault="00E96956" w:rsidP="002649B3">
            <w:pPr>
              <w:pStyle w:val="VBAILTBody"/>
              <w:spacing w:before="0" w:after="0" w:line="240" w:lineRule="auto"/>
              <w:rPr>
                <w:rStyle w:val="Strong"/>
                <w:rFonts w:ascii="Arial" w:hAnsi="Arial"/>
                <w:bCs w:val="0"/>
                <w:color w:val="auto"/>
              </w:rPr>
            </w:pPr>
          </w:p>
          <w:p w14:paraId="6DBAE5ED" w14:textId="77777777" w:rsidR="00E96956" w:rsidRDefault="00E96956" w:rsidP="002649B3">
            <w:pPr>
              <w:pStyle w:val="VBAILTBody"/>
              <w:spacing w:before="0" w:after="0" w:line="240" w:lineRule="auto"/>
              <w:rPr>
                <w:rFonts w:ascii="Arial" w:hAnsi="Arial"/>
                <w:b/>
              </w:rPr>
            </w:pPr>
            <w:r>
              <w:rPr>
                <w:rFonts w:ascii="Arial" w:hAnsi="Arial"/>
                <w:b/>
              </w:rPr>
              <w:t>Directions:</w:t>
            </w:r>
          </w:p>
          <w:p w14:paraId="361394EF" w14:textId="77777777" w:rsidR="00E96956" w:rsidRPr="00212E3D" w:rsidRDefault="00E96956" w:rsidP="003D569C">
            <w:pPr>
              <w:pStyle w:val="VBAILTBody"/>
              <w:numPr>
                <w:ilvl w:val="0"/>
                <w:numId w:val="97"/>
              </w:numPr>
              <w:spacing w:before="0" w:after="0" w:line="259" w:lineRule="auto"/>
            </w:pPr>
            <w:r w:rsidRPr="008D5310">
              <w:rPr>
                <w:rFonts w:ascii="Arial" w:hAnsi="Arial"/>
              </w:rPr>
              <w:t xml:space="preserve">Read the </w:t>
            </w:r>
            <w:r>
              <w:rPr>
                <w:rFonts w:ascii="Arial" w:hAnsi="Arial"/>
              </w:rPr>
              <w:t xml:space="preserve">question </w:t>
            </w:r>
            <w:r w:rsidRPr="008D5310">
              <w:rPr>
                <w:rFonts w:ascii="Arial" w:hAnsi="Arial"/>
              </w:rPr>
              <w:t>provided</w:t>
            </w:r>
            <w:r>
              <w:rPr>
                <w:rFonts w:ascii="Arial" w:hAnsi="Arial"/>
              </w:rPr>
              <w:t xml:space="preserve">. </w:t>
            </w:r>
          </w:p>
          <w:p w14:paraId="28455497" w14:textId="77777777" w:rsidR="00E96956" w:rsidRPr="006F6299" w:rsidRDefault="00E96956" w:rsidP="003D569C">
            <w:pPr>
              <w:pStyle w:val="VBAILTBody"/>
              <w:numPr>
                <w:ilvl w:val="0"/>
                <w:numId w:val="97"/>
              </w:numPr>
              <w:spacing w:before="0" w:after="0" w:line="259" w:lineRule="auto"/>
            </w:pPr>
            <w:r>
              <w:rPr>
                <w:rFonts w:ascii="Arial" w:hAnsi="Arial"/>
              </w:rPr>
              <w:t>Select the checkbox next to the correct answer.</w:t>
            </w:r>
          </w:p>
          <w:p w14:paraId="06CAEE70" w14:textId="77777777" w:rsidR="00E96956" w:rsidRDefault="00E96956" w:rsidP="002649B3">
            <w:pPr>
              <w:pStyle w:val="VBAILTBody"/>
              <w:spacing w:before="0" w:after="0" w:line="259" w:lineRule="auto"/>
              <w:ind w:left="360"/>
            </w:pPr>
          </w:p>
          <w:p w14:paraId="322A0067" w14:textId="77777777" w:rsidR="00E96956" w:rsidRPr="00D4399D"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A. </w:t>
            </w:r>
            <w:r w:rsidRPr="00D4399D">
              <w:t>Reference Document</w:t>
            </w:r>
          </w:p>
          <w:p w14:paraId="105E2E5C" w14:textId="77777777" w:rsidR="00E96956" w:rsidRPr="00D4399D" w:rsidRDefault="00E96956" w:rsidP="002649B3">
            <w:pPr>
              <w:pStyle w:val="VBAILTBody"/>
              <w:spacing w:before="0" w:after="0" w:line="240" w:lineRule="auto"/>
            </w:pPr>
          </w:p>
          <w:p w14:paraId="08254915" w14:textId="77777777" w:rsidR="00E96956" w:rsidRPr="00D4399D"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B. Document ID</w:t>
            </w:r>
          </w:p>
          <w:p w14:paraId="19714CF3" w14:textId="77777777" w:rsidR="00E96956" w:rsidRPr="00D4399D" w:rsidRDefault="00E96956" w:rsidP="002649B3">
            <w:pPr>
              <w:pStyle w:val="VBAILTBody"/>
              <w:spacing w:before="0" w:after="0" w:line="240" w:lineRule="auto"/>
            </w:pPr>
          </w:p>
          <w:p w14:paraId="2AA1C119" w14:textId="77777777" w:rsidR="00E96956" w:rsidRPr="00D4399D"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C. Vendor Code/AAI</w:t>
            </w:r>
          </w:p>
          <w:p w14:paraId="1A79A61D" w14:textId="77777777" w:rsidR="00E96956" w:rsidRPr="00D4399D" w:rsidRDefault="00E96956" w:rsidP="002649B3">
            <w:pPr>
              <w:pStyle w:val="VBAILTBody"/>
              <w:spacing w:before="0" w:after="0" w:line="240" w:lineRule="auto"/>
            </w:pPr>
          </w:p>
          <w:p w14:paraId="47E66BB2" w14:textId="77777777" w:rsidR="00E96956" w:rsidRPr="00D4399D" w:rsidRDefault="00E96956" w:rsidP="002649B3">
            <w:r w:rsidRPr="00D4399D">
              <w:fldChar w:fldCharType="begin">
                <w:ffData>
                  <w:name w:val="Check2"/>
                  <w:enabled/>
                  <w:calcOnExit w:val="0"/>
                  <w:checkBox>
                    <w:sizeAuto/>
                    <w:default w:val="0"/>
                  </w:checkBox>
                </w:ffData>
              </w:fldChar>
            </w:r>
            <w:r w:rsidRPr="00D4399D">
              <w:instrText xml:space="preserve"> FORMCHECKBOX </w:instrText>
            </w:r>
            <w:r w:rsidR="000C5241">
              <w:fldChar w:fldCharType="separate"/>
            </w:r>
            <w:r w:rsidRPr="00D4399D">
              <w:fldChar w:fldCharType="end"/>
            </w:r>
            <w:r w:rsidRPr="00D4399D">
              <w:t xml:space="preserve">  </w:t>
            </w:r>
            <w:r>
              <w:t>D. Advance Amount</w:t>
            </w:r>
          </w:p>
          <w:p w14:paraId="6DBE583D" w14:textId="77777777" w:rsidR="00E96956" w:rsidRPr="004A358D" w:rsidRDefault="00E96956" w:rsidP="002649B3">
            <w:pPr>
              <w:pStyle w:val="VBAILTBody"/>
              <w:spacing w:before="0" w:after="0" w:line="240" w:lineRule="auto"/>
              <w:ind w:left="3"/>
              <w:rPr>
                <w:rFonts w:ascii="Arial" w:hAnsi="Arial"/>
                <w:i/>
              </w:rPr>
            </w:pPr>
          </w:p>
          <w:p w14:paraId="3A4C0E6D" w14:textId="77777777" w:rsidR="00E96956" w:rsidRPr="00DE5B9A" w:rsidRDefault="00E96956" w:rsidP="002649B3">
            <w:pPr>
              <w:pStyle w:val="VBAILTBody"/>
              <w:spacing w:before="0" w:after="0" w:line="240" w:lineRule="auto"/>
              <w:rPr>
                <w:rFonts w:ascii="Arial" w:hAnsi="Arial"/>
                <w:color w:val="auto"/>
              </w:rPr>
            </w:pPr>
          </w:p>
        </w:tc>
      </w:tr>
      <w:tr w:rsidR="00E96956" w:rsidRPr="00DE5B9A" w14:paraId="27EBE31C" w14:textId="77777777" w:rsidTr="002649B3">
        <w:trPr>
          <w:jc w:val="center"/>
        </w:trPr>
        <w:tc>
          <w:tcPr>
            <w:tcW w:w="4104" w:type="dxa"/>
            <w:tcBorders>
              <w:right w:val="dashSmallGap" w:sz="4" w:space="0" w:color="auto"/>
            </w:tcBorders>
          </w:tcPr>
          <w:p w14:paraId="27C46B1A"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CAATS Live Activity</w:t>
            </w:r>
          </w:p>
          <w:p w14:paraId="354D9598" w14:textId="77777777" w:rsidR="00E96956" w:rsidRPr="00DE5B9A" w:rsidRDefault="00E96956" w:rsidP="002649B3">
            <w:pPr>
              <w:pStyle w:val="VBAILTBodyStrong"/>
              <w:spacing w:before="0" w:after="0" w:line="240" w:lineRule="auto"/>
              <w:rPr>
                <w:rFonts w:ascii="Arial" w:hAnsi="Arial"/>
                <w:color w:val="auto"/>
              </w:rPr>
            </w:pPr>
          </w:p>
          <w:p w14:paraId="7C70B731" w14:textId="77777777" w:rsidR="00E96956" w:rsidRDefault="00E96956" w:rsidP="002649B3">
            <w:pPr>
              <w:pStyle w:val="VBAILTBodyStrong"/>
              <w:spacing w:before="0" w:after="0" w:line="240" w:lineRule="auto"/>
              <w:rPr>
                <w:rFonts w:ascii="Arial" w:hAnsi="Arial"/>
                <w:b w:val="0"/>
                <w:color w:val="auto"/>
              </w:rPr>
            </w:pPr>
            <w:r>
              <w:rPr>
                <w:rFonts w:ascii="Arial" w:hAnsi="Arial"/>
                <w:b w:val="0"/>
                <w:color w:val="auto"/>
              </w:rPr>
              <w:t xml:space="preserve">During the CAATS demonstrations, be sure to follow along in the system. </w:t>
            </w:r>
          </w:p>
          <w:p w14:paraId="0B30BDE0" w14:textId="77777777" w:rsidR="00E96956" w:rsidRDefault="00E96956" w:rsidP="002649B3">
            <w:pPr>
              <w:pStyle w:val="VBAILTBodyStrong"/>
              <w:spacing w:before="0" w:after="0" w:line="240" w:lineRule="auto"/>
              <w:rPr>
                <w:rFonts w:ascii="Arial" w:hAnsi="Arial"/>
                <w:b w:val="0"/>
                <w:color w:val="auto"/>
              </w:rPr>
            </w:pPr>
          </w:p>
          <w:p w14:paraId="67F10394" w14:textId="77777777" w:rsidR="00E96956" w:rsidRDefault="00E96956" w:rsidP="002649B3">
            <w:pPr>
              <w:pStyle w:val="VBAILTBodyStrong"/>
              <w:spacing w:before="0" w:after="0" w:line="240" w:lineRule="auto"/>
              <w:rPr>
                <w:rFonts w:ascii="Arial" w:hAnsi="Arial"/>
                <w:b w:val="0"/>
                <w:color w:val="auto"/>
              </w:rPr>
            </w:pPr>
            <w:r>
              <w:rPr>
                <w:rFonts w:ascii="Arial" w:hAnsi="Arial"/>
                <w:b w:val="0"/>
                <w:color w:val="auto"/>
              </w:rPr>
              <w:t>If you have any questions, type them in the chat box.</w:t>
            </w:r>
          </w:p>
          <w:p w14:paraId="2423305D" w14:textId="77777777" w:rsidR="00E96956" w:rsidRDefault="00E96956" w:rsidP="002649B3">
            <w:pPr>
              <w:pStyle w:val="VBAILTBodyStrong"/>
              <w:spacing w:before="0" w:after="0" w:line="240" w:lineRule="auto"/>
              <w:rPr>
                <w:rFonts w:ascii="Arial" w:hAnsi="Arial"/>
                <w:b w:val="0"/>
                <w:color w:val="auto"/>
              </w:rPr>
            </w:pPr>
          </w:p>
          <w:p w14:paraId="75033354" w14:textId="77777777" w:rsidR="00E96956" w:rsidRDefault="00E96956" w:rsidP="002649B3">
            <w:pPr>
              <w:pStyle w:val="VBAILTBodyStrong"/>
              <w:spacing w:before="0" w:after="0" w:line="240" w:lineRule="auto"/>
              <w:rPr>
                <w:rFonts w:ascii="Arial" w:hAnsi="Arial"/>
                <w:b w:val="0"/>
                <w:color w:val="auto"/>
              </w:rPr>
            </w:pPr>
            <w:r w:rsidRPr="00DE5B9A">
              <w:rPr>
                <w:rFonts w:ascii="Arial" w:hAnsi="Arial"/>
                <w:b w:val="0"/>
                <w:color w:val="auto"/>
              </w:rPr>
              <w:t xml:space="preserve">A </w:t>
            </w:r>
            <w:r w:rsidRPr="00DE5B9A">
              <w:rPr>
                <w:rFonts w:ascii="Arial" w:hAnsi="Arial"/>
                <w:color w:val="auto"/>
              </w:rPr>
              <w:t>Job Aid</w:t>
            </w:r>
            <w:r w:rsidRPr="00DE5B9A">
              <w:rPr>
                <w:rFonts w:ascii="Arial" w:hAnsi="Arial"/>
                <w:b w:val="0"/>
                <w:color w:val="auto"/>
              </w:rPr>
              <w:t xml:space="preserve"> is available that outlines the preferred settings to en</w:t>
            </w:r>
            <w:r>
              <w:rPr>
                <w:rFonts w:ascii="Arial" w:hAnsi="Arial"/>
                <w:b w:val="0"/>
                <w:color w:val="auto"/>
              </w:rPr>
              <w:t>s</w:t>
            </w:r>
            <w:r w:rsidRPr="00DE5B9A">
              <w:rPr>
                <w:rFonts w:ascii="Arial" w:hAnsi="Arial"/>
                <w:b w:val="0"/>
                <w:color w:val="auto"/>
              </w:rPr>
              <w:t>ure CAATS Compatibility.</w:t>
            </w:r>
          </w:p>
          <w:p w14:paraId="16D50BAA" w14:textId="77777777" w:rsidR="00E96956" w:rsidRPr="00DE5B9A" w:rsidRDefault="00E96956" w:rsidP="002649B3">
            <w:pPr>
              <w:pStyle w:val="VBAILTBodyStrong"/>
              <w:spacing w:before="0" w:after="0" w:line="240" w:lineRule="auto"/>
              <w:rPr>
                <w:rFonts w:ascii="Arial" w:hAnsi="Arial"/>
                <w:b w:val="0"/>
                <w:color w:val="auto"/>
              </w:rPr>
            </w:pPr>
          </w:p>
        </w:tc>
        <w:tc>
          <w:tcPr>
            <w:tcW w:w="5976" w:type="dxa"/>
            <w:tcBorders>
              <w:left w:val="dashSmallGap" w:sz="4" w:space="0" w:color="auto"/>
            </w:tcBorders>
          </w:tcPr>
          <w:p w14:paraId="062D2CD6" w14:textId="77777777" w:rsidR="00E96956" w:rsidRPr="00DE5B9A" w:rsidRDefault="00E96956" w:rsidP="002649B3">
            <w:pPr>
              <w:pStyle w:val="VBAILTBody"/>
              <w:spacing w:before="0" w:after="0" w:line="240" w:lineRule="auto"/>
              <w:rPr>
                <w:rStyle w:val="Strong"/>
                <w:rFonts w:ascii="Arial" w:hAnsi="Arial"/>
                <w:bCs w:val="0"/>
                <w:iCs/>
                <w:color w:val="auto"/>
              </w:rPr>
            </w:pPr>
            <w:r w:rsidRPr="00DE5B9A">
              <w:rPr>
                <w:rFonts w:ascii="Arial" w:hAnsi="Arial"/>
                <w:color w:val="auto"/>
              </w:rPr>
              <w:t xml:space="preserve">Slide </w:t>
            </w:r>
            <w:r>
              <w:rPr>
                <w:rStyle w:val="Strong"/>
                <w:rFonts w:ascii="Arial" w:hAnsi="Arial"/>
              </w:rPr>
              <w:t>59</w:t>
            </w:r>
            <w:r w:rsidRPr="00DE5B9A">
              <w:rPr>
                <w:rStyle w:val="Strong"/>
                <w:rFonts w:ascii="Arial" w:hAnsi="Arial"/>
                <w:color w:val="auto"/>
              </w:rPr>
              <w:t>.</w:t>
            </w:r>
            <w:r w:rsidRPr="00DE5B9A">
              <w:rPr>
                <w:rFonts w:ascii="Arial" w:hAnsi="Arial"/>
                <w:color w:val="auto"/>
              </w:rPr>
              <w:t xml:space="preserve"> “CAATS </w:t>
            </w:r>
            <w:r w:rsidRPr="00DE5B9A">
              <w:rPr>
                <w:rStyle w:val="Emphasis"/>
                <w:rFonts w:ascii="Arial" w:hAnsi="Arial"/>
                <w:i w:val="0"/>
                <w:color w:val="auto"/>
              </w:rPr>
              <w:t>Live Activity”</w:t>
            </w:r>
          </w:p>
          <w:p w14:paraId="0E1DCA70"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5589648A" w14:textId="77777777" w:rsidTr="002649B3">
        <w:trPr>
          <w:jc w:val="center"/>
        </w:trPr>
        <w:tc>
          <w:tcPr>
            <w:tcW w:w="4104" w:type="dxa"/>
            <w:tcBorders>
              <w:right w:val="dashSmallGap" w:sz="4" w:space="0" w:color="auto"/>
            </w:tcBorders>
          </w:tcPr>
          <w:p w14:paraId="1F747A65" w14:textId="77777777" w:rsidR="00E96956" w:rsidRPr="00DE5B9A" w:rsidRDefault="00E96956" w:rsidP="002649B3">
            <w:pPr>
              <w:pStyle w:val="VBAILTBodyStrong"/>
              <w:spacing w:before="0" w:after="0" w:line="240" w:lineRule="auto"/>
              <w:rPr>
                <w:rFonts w:ascii="Arial" w:hAnsi="Arial"/>
                <w:color w:val="auto"/>
              </w:rPr>
            </w:pPr>
            <w:r w:rsidRPr="00DE5B9A">
              <w:rPr>
                <w:rFonts w:ascii="Arial" w:hAnsi="Arial"/>
                <w:color w:val="auto"/>
              </w:rPr>
              <w:t>Forms</w:t>
            </w:r>
          </w:p>
          <w:p w14:paraId="52884AA2" w14:textId="77777777" w:rsidR="00E96956" w:rsidRPr="00DE5B9A" w:rsidRDefault="00E96956" w:rsidP="002649B3">
            <w:pPr>
              <w:pStyle w:val="VBAILTBodyStrong"/>
              <w:spacing w:before="0" w:after="0" w:line="240" w:lineRule="auto"/>
              <w:rPr>
                <w:rFonts w:ascii="Arial" w:hAnsi="Arial"/>
                <w:color w:val="auto"/>
              </w:rPr>
            </w:pPr>
          </w:p>
          <w:p w14:paraId="51A40FCD" w14:textId="77777777" w:rsidR="00E96956" w:rsidRPr="00DE5B9A" w:rsidRDefault="000C5241" w:rsidP="002649B3">
            <w:pPr>
              <w:pStyle w:val="VBAILTBody"/>
              <w:spacing w:before="0"/>
              <w:rPr>
                <w:rFonts w:ascii="Arial" w:hAnsi="Arial"/>
                <w:iCs/>
                <w:color w:val="auto"/>
              </w:rPr>
            </w:pPr>
            <w:hyperlink r:id="rId35" w:history="1">
              <w:r w:rsidR="00E96956" w:rsidRPr="00DE5B9A">
                <w:rPr>
                  <w:rStyle w:val="Hyperlink"/>
                  <w:rFonts w:ascii="Arial" w:hAnsi="Arial"/>
                  <w:iCs/>
                  <w:color w:val="auto"/>
                </w:rPr>
                <w:t>https://vbaw.vba.va.gov/VBAORM/alac/forms.asp</w:t>
              </w:r>
            </w:hyperlink>
          </w:p>
        </w:tc>
        <w:tc>
          <w:tcPr>
            <w:tcW w:w="5976" w:type="dxa"/>
            <w:tcBorders>
              <w:left w:val="dashSmallGap" w:sz="4" w:space="0" w:color="auto"/>
            </w:tcBorders>
          </w:tcPr>
          <w:p w14:paraId="1DFF1B58" w14:textId="77777777" w:rsidR="00E96956" w:rsidRPr="00DE5B9A" w:rsidRDefault="00E96956" w:rsidP="002649B3">
            <w:pPr>
              <w:pStyle w:val="VBAILTBody"/>
              <w:spacing w:before="0" w:after="0" w:line="240" w:lineRule="auto"/>
              <w:rPr>
                <w:rStyle w:val="Strong"/>
                <w:rFonts w:ascii="Arial" w:hAnsi="Arial"/>
                <w:bCs w:val="0"/>
                <w:iCs/>
                <w:color w:val="auto"/>
              </w:rPr>
            </w:pPr>
            <w:r w:rsidRPr="00DE5B9A">
              <w:rPr>
                <w:rFonts w:ascii="Arial" w:hAnsi="Arial"/>
                <w:color w:val="auto"/>
              </w:rPr>
              <w:t xml:space="preserve">Slide </w:t>
            </w:r>
            <w:r w:rsidRPr="0028227E">
              <w:rPr>
                <w:rStyle w:val="Strong"/>
                <w:rFonts w:ascii="Arial" w:hAnsi="Arial"/>
              </w:rPr>
              <w:t>6</w:t>
            </w:r>
            <w:r>
              <w:rPr>
                <w:rStyle w:val="Strong"/>
                <w:rFonts w:ascii="Arial" w:hAnsi="Arial"/>
              </w:rPr>
              <w:t>0</w:t>
            </w:r>
            <w:r w:rsidRPr="00DE5B9A">
              <w:rPr>
                <w:rStyle w:val="Strong"/>
                <w:rFonts w:ascii="Arial" w:hAnsi="Arial"/>
                <w:color w:val="auto"/>
              </w:rPr>
              <w:t>.</w:t>
            </w:r>
            <w:r w:rsidRPr="00DE5B9A">
              <w:rPr>
                <w:rFonts w:ascii="Arial" w:hAnsi="Arial"/>
                <w:color w:val="auto"/>
              </w:rPr>
              <w:t xml:space="preserve"> “Forms</w:t>
            </w:r>
            <w:r w:rsidRPr="00DE5B9A">
              <w:rPr>
                <w:rStyle w:val="Emphasis"/>
                <w:rFonts w:ascii="Arial" w:hAnsi="Arial"/>
                <w:i w:val="0"/>
                <w:color w:val="auto"/>
              </w:rPr>
              <w:t>”</w:t>
            </w:r>
          </w:p>
          <w:p w14:paraId="5EC8B9B6" w14:textId="77777777" w:rsidR="00E96956" w:rsidRPr="00DE5B9A" w:rsidRDefault="00E96956" w:rsidP="002649B3">
            <w:pPr>
              <w:pStyle w:val="VBAILTBody"/>
              <w:spacing w:before="0" w:after="0" w:line="240" w:lineRule="auto"/>
              <w:rPr>
                <w:rStyle w:val="Strong"/>
                <w:rFonts w:ascii="Arial" w:hAnsi="Arial"/>
                <w:color w:val="auto"/>
              </w:rPr>
            </w:pPr>
          </w:p>
        </w:tc>
      </w:tr>
      <w:tr w:rsidR="00E96956" w:rsidRPr="00DE5B9A" w14:paraId="19BE32E7" w14:textId="77777777" w:rsidTr="002649B3">
        <w:trPr>
          <w:jc w:val="center"/>
        </w:trPr>
        <w:tc>
          <w:tcPr>
            <w:tcW w:w="4104" w:type="dxa"/>
            <w:tcBorders>
              <w:right w:val="dashSmallGap" w:sz="4" w:space="0" w:color="auto"/>
            </w:tcBorders>
          </w:tcPr>
          <w:p w14:paraId="12E2F1C7" w14:textId="77777777" w:rsidR="00E96956" w:rsidRPr="00DE5B9A" w:rsidRDefault="00E96956" w:rsidP="002649B3">
            <w:pPr>
              <w:pStyle w:val="VBAILTBody"/>
              <w:spacing w:before="0" w:after="0" w:line="240" w:lineRule="auto"/>
              <w:rPr>
                <w:rStyle w:val="Emphasis"/>
                <w:rFonts w:ascii="Arial" w:hAnsi="Arial"/>
                <w:b/>
                <w:i w:val="0"/>
                <w:color w:val="auto"/>
              </w:rPr>
            </w:pPr>
            <w:r w:rsidRPr="00DE5B9A">
              <w:rPr>
                <w:rStyle w:val="Emphasis"/>
                <w:rFonts w:ascii="Arial" w:hAnsi="Arial"/>
                <w:b/>
                <w:i w:val="0"/>
                <w:color w:val="auto"/>
              </w:rPr>
              <w:lastRenderedPageBreak/>
              <w:t>Questions</w:t>
            </w:r>
          </w:p>
          <w:p w14:paraId="27622B7F" w14:textId="77777777" w:rsidR="00E96956" w:rsidRPr="00DE5B9A" w:rsidRDefault="00E96956" w:rsidP="002649B3">
            <w:pPr>
              <w:pStyle w:val="VBAILTBody"/>
              <w:spacing w:before="0" w:after="0" w:line="240" w:lineRule="auto"/>
              <w:rPr>
                <w:rStyle w:val="Emphasis"/>
                <w:rFonts w:ascii="Arial" w:hAnsi="Arial"/>
                <w:b/>
                <w:i w:val="0"/>
                <w:color w:val="auto"/>
              </w:rPr>
            </w:pPr>
          </w:p>
          <w:p w14:paraId="7C2B768F" w14:textId="77777777" w:rsidR="00E96956" w:rsidRPr="00DE5B9A" w:rsidRDefault="00E96956" w:rsidP="002649B3">
            <w:pPr>
              <w:pStyle w:val="VBAILTBody"/>
              <w:spacing w:before="0"/>
              <w:rPr>
                <w:rFonts w:ascii="Arial" w:hAnsi="Arial"/>
                <w:color w:val="auto"/>
              </w:rPr>
            </w:pPr>
          </w:p>
        </w:tc>
        <w:tc>
          <w:tcPr>
            <w:tcW w:w="5976" w:type="dxa"/>
            <w:tcBorders>
              <w:left w:val="dashSmallGap" w:sz="4" w:space="0" w:color="auto"/>
            </w:tcBorders>
          </w:tcPr>
          <w:p w14:paraId="2A703A78" w14:textId="77777777" w:rsidR="00E96956" w:rsidRPr="00DE5B9A" w:rsidRDefault="00E96956" w:rsidP="002649B3">
            <w:pPr>
              <w:pStyle w:val="VBAILTBody"/>
              <w:spacing w:before="0" w:after="0" w:line="240" w:lineRule="auto"/>
              <w:rPr>
                <w:rStyle w:val="Strong"/>
                <w:rFonts w:ascii="Arial" w:hAnsi="Arial"/>
                <w:bCs w:val="0"/>
                <w:iCs/>
                <w:color w:val="auto"/>
              </w:rPr>
            </w:pPr>
            <w:r w:rsidRPr="00DE5B9A">
              <w:rPr>
                <w:rFonts w:ascii="Arial" w:hAnsi="Arial"/>
                <w:color w:val="auto"/>
              </w:rPr>
              <w:t xml:space="preserve">Slide </w:t>
            </w:r>
            <w:r w:rsidRPr="0028227E">
              <w:rPr>
                <w:rStyle w:val="Strong"/>
                <w:rFonts w:ascii="Arial" w:hAnsi="Arial"/>
              </w:rPr>
              <w:t>6</w:t>
            </w:r>
            <w:r>
              <w:rPr>
                <w:rStyle w:val="Strong"/>
                <w:rFonts w:ascii="Arial" w:hAnsi="Arial"/>
              </w:rPr>
              <w:t>1</w:t>
            </w:r>
            <w:r w:rsidRPr="00DE5B9A">
              <w:rPr>
                <w:rStyle w:val="Strong"/>
                <w:rFonts w:ascii="Arial" w:hAnsi="Arial"/>
                <w:color w:val="auto"/>
              </w:rPr>
              <w:t>.</w:t>
            </w:r>
            <w:r w:rsidRPr="00DE5B9A">
              <w:rPr>
                <w:rFonts w:ascii="Arial" w:hAnsi="Arial"/>
                <w:color w:val="auto"/>
              </w:rPr>
              <w:t xml:space="preserve"> “Questions”</w:t>
            </w:r>
          </w:p>
          <w:p w14:paraId="2E7FE470" w14:textId="77777777" w:rsidR="00E96956" w:rsidRDefault="00E96956" w:rsidP="002649B3">
            <w:pPr>
              <w:pStyle w:val="VBAILTBody"/>
              <w:spacing w:before="0" w:after="0" w:line="240" w:lineRule="auto"/>
              <w:rPr>
                <w:rStyle w:val="Strong"/>
                <w:rFonts w:ascii="Arial" w:hAnsi="Arial"/>
                <w:color w:val="auto"/>
              </w:rPr>
            </w:pPr>
          </w:p>
          <w:p w14:paraId="7B6B642A" w14:textId="77777777" w:rsidR="00E96956" w:rsidRPr="001A599A" w:rsidRDefault="00E96956" w:rsidP="002649B3">
            <w:pPr>
              <w:pStyle w:val="VBAILTBody"/>
              <w:spacing w:before="0" w:after="0" w:line="240" w:lineRule="auto"/>
              <w:rPr>
                <w:rFonts w:ascii="Arial" w:hAnsi="Arial"/>
              </w:rPr>
            </w:pPr>
            <w:r>
              <w:rPr>
                <w:rFonts w:ascii="Arial" w:hAnsi="Arial"/>
                <w:b/>
              </w:rPr>
              <w:t>LESSON 6 REVIEW – PAYMENT PROCESSING</w:t>
            </w:r>
          </w:p>
          <w:p w14:paraId="61EEAA66" w14:textId="77777777" w:rsidR="00E96956" w:rsidRDefault="00E96956" w:rsidP="002649B3"/>
          <w:p w14:paraId="1C0BF0BC" w14:textId="77777777" w:rsidR="00E96956" w:rsidRPr="001107C5" w:rsidRDefault="00E96956" w:rsidP="002649B3">
            <w:pPr>
              <w:pStyle w:val="VBAILTBody"/>
              <w:spacing w:before="0" w:after="0" w:line="240" w:lineRule="auto"/>
              <w:rPr>
                <w:rFonts w:ascii="Arial" w:hAnsi="Arial"/>
                <w:b/>
              </w:rPr>
            </w:pPr>
            <w:r>
              <w:rPr>
                <w:rFonts w:ascii="Arial" w:hAnsi="Arial"/>
                <w:b/>
              </w:rPr>
              <w:t xml:space="preserve">Directions: </w:t>
            </w:r>
            <w:r w:rsidRPr="00721BE3">
              <w:rPr>
                <w:rFonts w:ascii="Arial" w:hAnsi="Arial"/>
              </w:rPr>
              <w:t>You have just completed training on this topic and now it is time to reflect on what you learned. Take a moment and complete this activity.</w:t>
            </w:r>
          </w:p>
          <w:p w14:paraId="111F226F" w14:textId="77777777" w:rsidR="00E96956" w:rsidRDefault="00E96956" w:rsidP="002649B3">
            <w:pPr>
              <w:rPr>
                <w:b/>
              </w:rPr>
            </w:pPr>
          </w:p>
          <w:p w14:paraId="7278B066" w14:textId="77777777" w:rsidR="00E96956" w:rsidRDefault="00E96956" w:rsidP="002649B3">
            <w:pPr>
              <w:rPr>
                <w:i/>
              </w:rPr>
            </w:pPr>
            <w:r w:rsidRPr="00DB7194">
              <w:t>Question:</w:t>
            </w:r>
            <w:r>
              <w:rPr>
                <w:b/>
              </w:rPr>
              <w:t xml:space="preserve"> </w:t>
            </w:r>
            <w:r w:rsidRPr="00757D80">
              <w:rPr>
                <w:i/>
              </w:rPr>
              <w:t xml:space="preserve">Can you perform these job </w:t>
            </w:r>
            <w:r>
              <w:rPr>
                <w:i/>
              </w:rPr>
              <w:t>tasks?</w:t>
            </w:r>
          </w:p>
          <w:p w14:paraId="1B141C1D" w14:textId="77777777" w:rsidR="00E96956" w:rsidRDefault="00E96956" w:rsidP="002649B3">
            <w:pPr>
              <w:rPr>
                <w:i/>
              </w:rPr>
            </w:pPr>
          </w:p>
          <w:p w14:paraId="6D873D1B" w14:textId="77777777" w:rsidR="00E96956" w:rsidRDefault="00E96956" w:rsidP="002649B3">
            <w:pPr>
              <w:rPr>
                <w:b/>
              </w:rPr>
            </w:pPr>
            <w:r>
              <w:rPr>
                <w:b/>
              </w:rPr>
              <w:t xml:space="preserve">Distinguishing the different types of payments, such as Invoice and Certified Payments. </w:t>
            </w:r>
          </w:p>
          <w:p w14:paraId="784013F7" w14:textId="77777777" w:rsidR="00E96956" w:rsidRDefault="00E96956"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1 = Not at all Confident</w:t>
            </w:r>
          </w:p>
          <w:p w14:paraId="4D4ADEF2" w14:textId="77777777" w:rsidR="00E96956" w:rsidRPr="003F7D60" w:rsidRDefault="00E96956" w:rsidP="002649B3">
            <w:pPr>
              <w:pStyle w:val="ListParagraph"/>
              <w:ind w:left="722"/>
              <w:rPr>
                <w:b/>
              </w:rPr>
            </w:pPr>
          </w:p>
          <w:p w14:paraId="4C57B943" w14:textId="77777777" w:rsidR="00E96956" w:rsidRDefault="00E96956"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2 = Somewhat Confident</w:t>
            </w:r>
          </w:p>
          <w:p w14:paraId="5C6B26E4" w14:textId="77777777" w:rsidR="00E96956" w:rsidRDefault="00E96956" w:rsidP="002649B3">
            <w:pPr>
              <w:ind w:left="2"/>
            </w:pPr>
          </w:p>
          <w:p w14:paraId="15BFD3B8" w14:textId="77777777" w:rsidR="00E96956"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3 = Confident</w:t>
            </w:r>
          </w:p>
          <w:p w14:paraId="7B29F9FB" w14:textId="77777777" w:rsidR="00E96956" w:rsidRDefault="00E96956" w:rsidP="002649B3">
            <w:pPr>
              <w:ind w:left="2"/>
            </w:pPr>
          </w:p>
          <w:p w14:paraId="1467FE9C" w14:textId="77777777" w:rsidR="00E96956" w:rsidRDefault="00E96956" w:rsidP="002649B3">
            <w:pPr>
              <w:tabs>
                <w:tab w:val="left" w:pos="791"/>
              </w:tabs>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4 = Very Confident</w:t>
            </w:r>
            <w:r>
              <w:tab/>
              <w:t xml:space="preserve"> </w:t>
            </w:r>
          </w:p>
          <w:p w14:paraId="749F53DA" w14:textId="77777777" w:rsidR="00E96956" w:rsidRDefault="00E96956" w:rsidP="002649B3">
            <w:r>
              <w:t xml:space="preserve"> </w:t>
            </w:r>
          </w:p>
          <w:p w14:paraId="1F60C058" w14:textId="77777777" w:rsidR="00E96956"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5 = Extremely Confident</w:t>
            </w:r>
          </w:p>
          <w:p w14:paraId="5DBFA40B" w14:textId="77777777" w:rsidR="00E96956" w:rsidRPr="00326264" w:rsidRDefault="00E96956" w:rsidP="002649B3">
            <w:pPr>
              <w:rPr>
                <w:b/>
              </w:rPr>
            </w:pPr>
          </w:p>
          <w:p w14:paraId="1C051D0E" w14:textId="77777777" w:rsidR="00E96956" w:rsidRDefault="00E96956" w:rsidP="002649B3">
            <w:pPr>
              <w:rPr>
                <w:b/>
              </w:rPr>
            </w:pPr>
            <w:r>
              <w:rPr>
                <w:b/>
              </w:rPr>
              <w:t>Comprehension of the Prompt Payment Act</w:t>
            </w:r>
          </w:p>
          <w:p w14:paraId="0B385A83" w14:textId="77777777" w:rsidR="00E96956" w:rsidRDefault="00E96956"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1 = Not at all Confident</w:t>
            </w:r>
          </w:p>
          <w:p w14:paraId="0BF4FE74" w14:textId="77777777" w:rsidR="00E96956" w:rsidRPr="003F7D60" w:rsidRDefault="00E96956" w:rsidP="002649B3">
            <w:pPr>
              <w:pStyle w:val="ListParagraph"/>
              <w:ind w:left="722"/>
              <w:rPr>
                <w:b/>
              </w:rPr>
            </w:pPr>
          </w:p>
          <w:p w14:paraId="50D257B8" w14:textId="77777777" w:rsidR="00E96956" w:rsidRDefault="00E96956"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2 = Somewhat Confident</w:t>
            </w:r>
          </w:p>
          <w:p w14:paraId="307C14CC" w14:textId="77777777" w:rsidR="00E96956" w:rsidRDefault="00E96956" w:rsidP="002649B3">
            <w:pPr>
              <w:ind w:left="2"/>
            </w:pPr>
          </w:p>
          <w:p w14:paraId="23369F9E" w14:textId="77777777" w:rsidR="00E96956"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3 = Confident</w:t>
            </w:r>
          </w:p>
          <w:p w14:paraId="01962B25" w14:textId="77777777" w:rsidR="00E96956" w:rsidRDefault="00E96956" w:rsidP="002649B3">
            <w:pPr>
              <w:ind w:left="2"/>
            </w:pPr>
          </w:p>
          <w:p w14:paraId="7901ED80" w14:textId="77777777" w:rsidR="00E96956" w:rsidRDefault="00E96956" w:rsidP="002649B3">
            <w:pPr>
              <w:tabs>
                <w:tab w:val="left" w:pos="791"/>
              </w:tabs>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4 = Very Confident</w:t>
            </w:r>
            <w:r>
              <w:tab/>
              <w:t xml:space="preserve"> </w:t>
            </w:r>
          </w:p>
          <w:p w14:paraId="5A013725" w14:textId="77777777" w:rsidR="00E96956" w:rsidRDefault="00E96956" w:rsidP="002649B3">
            <w:r>
              <w:t xml:space="preserve"> </w:t>
            </w:r>
          </w:p>
          <w:p w14:paraId="7BAD5E2E" w14:textId="77777777" w:rsidR="00E96956"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5 = Extremely Confident</w:t>
            </w:r>
          </w:p>
          <w:p w14:paraId="4502FF73" w14:textId="77777777" w:rsidR="00E96956" w:rsidRDefault="00E96956" w:rsidP="002649B3">
            <w:pPr>
              <w:rPr>
                <w:b/>
              </w:rPr>
            </w:pPr>
          </w:p>
          <w:p w14:paraId="1F0EB89E" w14:textId="77777777" w:rsidR="00E96956" w:rsidRPr="00326264" w:rsidRDefault="00E96956" w:rsidP="002649B3">
            <w:pPr>
              <w:rPr>
                <w:b/>
              </w:rPr>
            </w:pPr>
          </w:p>
          <w:p w14:paraId="12CD5713" w14:textId="77777777" w:rsidR="00E96956" w:rsidRDefault="00E96956" w:rsidP="002649B3">
            <w:pPr>
              <w:rPr>
                <w:b/>
              </w:rPr>
            </w:pPr>
            <w:r>
              <w:rPr>
                <w:b/>
              </w:rPr>
              <w:t>Identifying types of Suspense Payments and how long they can be offset.</w:t>
            </w:r>
          </w:p>
          <w:p w14:paraId="6A9226ED" w14:textId="77777777" w:rsidR="00E96956" w:rsidRDefault="00E96956"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1 = Not at all Confident</w:t>
            </w:r>
          </w:p>
          <w:p w14:paraId="03EC46B1" w14:textId="77777777" w:rsidR="00E96956" w:rsidRPr="003F7D60" w:rsidRDefault="00E96956" w:rsidP="002649B3">
            <w:pPr>
              <w:pStyle w:val="ListParagraph"/>
              <w:ind w:left="722"/>
              <w:rPr>
                <w:b/>
              </w:rPr>
            </w:pPr>
          </w:p>
          <w:p w14:paraId="1A6099B1" w14:textId="77777777" w:rsidR="00E96956" w:rsidRDefault="00E96956"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2 = Somewhat Confident</w:t>
            </w:r>
          </w:p>
          <w:p w14:paraId="06F4E748" w14:textId="77777777" w:rsidR="00E96956" w:rsidRDefault="00E96956" w:rsidP="002649B3">
            <w:pPr>
              <w:ind w:left="2"/>
            </w:pPr>
          </w:p>
          <w:p w14:paraId="7C596FAC" w14:textId="77777777" w:rsidR="00E96956"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3 = Confident</w:t>
            </w:r>
          </w:p>
          <w:p w14:paraId="0E1E145F" w14:textId="77777777" w:rsidR="00E96956" w:rsidRDefault="00E96956" w:rsidP="002649B3">
            <w:pPr>
              <w:ind w:left="2"/>
            </w:pPr>
          </w:p>
          <w:p w14:paraId="33002FCB" w14:textId="77777777" w:rsidR="00E96956" w:rsidRDefault="00E96956" w:rsidP="002649B3">
            <w:pPr>
              <w:tabs>
                <w:tab w:val="left" w:pos="791"/>
              </w:tabs>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4 = Very Confident</w:t>
            </w:r>
            <w:r>
              <w:tab/>
              <w:t xml:space="preserve"> </w:t>
            </w:r>
          </w:p>
          <w:p w14:paraId="293649D3" w14:textId="77777777" w:rsidR="00E96956" w:rsidRDefault="00E96956" w:rsidP="002649B3">
            <w:r>
              <w:t xml:space="preserve"> </w:t>
            </w:r>
          </w:p>
          <w:p w14:paraId="22BAFDA5" w14:textId="77777777" w:rsidR="00E96956"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5 = Extremely Confident</w:t>
            </w:r>
          </w:p>
          <w:p w14:paraId="7AA15C2F" w14:textId="77777777" w:rsidR="00E96956" w:rsidRDefault="00E96956" w:rsidP="002649B3">
            <w:pPr>
              <w:rPr>
                <w:b/>
              </w:rPr>
            </w:pPr>
          </w:p>
          <w:p w14:paraId="1B5A6E96" w14:textId="77777777" w:rsidR="00E96956" w:rsidRDefault="00E96956" w:rsidP="002649B3">
            <w:pPr>
              <w:rPr>
                <w:b/>
              </w:rPr>
            </w:pPr>
            <w:r>
              <w:rPr>
                <w:b/>
              </w:rPr>
              <w:t>Clear understanding of the Equal Employment Opportunity Commission Payments</w:t>
            </w:r>
          </w:p>
          <w:p w14:paraId="77513F8A" w14:textId="77777777" w:rsidR="00E96956" w:rsidRDefault="00E96956"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1 = Not at all Confident</w:t>
            </w:r>
          </w:p>
          <w:p w14:paraId="02FF832E" w14:textId="77777777" w:rsidR="00E96956" w:rsidRPr="003F7D60" w:rsidRDefault="00E96956" w:rsidP="002649B3">
            <w:pPr>
              <w:pStyle w:val="ListParagraph"/>
              <w:ind w:left="722"/>
              <w:rPr>
                <w:b/>
              </w:rPr>
            </w:pPr>
          </w:p>
          <w:p w14:paraId="1F581A82" w14:textId="77777777" w:rsidR="00E96956" w:rsidRDefault="00E96956"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2 = Somewhat Confident</w:t>
            </w:r>
          </w:p>
          <w:p w14:paraId="11FDB9CF" w14:textId="77777777" w:rsidR="00E96956" w:rsidRDefault="00E96956" w:rsidP="002649B3">
            <w:pPr>
              <w:ind w:left="2"/>
            </w:pPr>
          </w:p>
          <w:p w14:paraId="4DCDF6BE" w14:textId="77777777" w:rsidR="00E96956"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3 = Confident</w:t>
            </w:r>
          </w:p>
          <w:p w14:paraId="717FA7DE" w14:textId="77777777" w:rsidR="00E96956" w:rsidRDefault="00E96956" w:rsidP="002649B3">
            <w:pPr>
              <w:ind w:left="2"/>
            </w:pPr>
          </w:p>
          <w:p w14:paraId="4957EF7A" w14:textId="77777777" w:rsidR="00E96956" w:rsidRDefault="00E96956" w:rsidP="002649B3">
            <w:pPr>
              <w:tabs>
                <w:tab w:val="left" w:pos="791"/>
              </w:tabs>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4 = Very Confident</w:t>
            </w:r>
            <w:r>
              <w:tab/>
              <w:t xml:space="preserve"> </w:t>
            </w:r>
          </w:p>
          <w:p w14:paraId="4D8AF0AA" w14:textId="77777777" w:rsidR="00E96956" w:rsidRDefault="00E96956" w:rsidP="002649B3">
            <w:r>
              <w:t xml:space="preserve"> </w:t>
            </w:r>
          </w:p>
          <w:p w14:paraId="663F7F53" w14:textId="77777777" w:rsidR="00E96956"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5 = Extremely Confident</w:t>
            </w:r>
          </w:p>
          <w:p w14:paraId="2D047DA0" w14:textId="77777777" w:rsidR="00E96956" w:rsidRPr="00326264" w:rsidRDefault="00E96956" w:rsidP="002649B3">
            <w:pPr>
              <w:rPr>
                <w:b/>
              </w:rPr>
            </w:pPr>
          </w:p>
          <w:p w14:paraId="2054413D" w14:textId="77777777" w:rsidR="00E96956" w:rsidRDefault="00E96956" w:rsidP="002649B3">
            <w:pPr>
              <w:rPr>
                <w:b/>
              </w:rPr>
            </w:pPr>
            <w:r>
              <w:rPr>
                <w:b/>
              </w:rPr>
              <w:t>Common FMS Rejects for Payments, Travel and IPAC Payments</w:t>
            </w:r>
          </w:p>
          <w:p w14:paraId="5B577A08" w14:textId="77777777" w:rsidR="00E96956" w:rsidRDefault="00E96956"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1 = Not at all Confident</w:t>
            </w:r>
          </w:p>
          <w:p w14:paraId="45F15993" w14:textId="77777777" w:rsidR="00E96956" w:rsidRPr="003F7D60" w:rsidRDefault="00E96956" w:rsidP="002649B3">
            <w:pPr>
              <w:pStyle w:val="ListParagraph"/>
              <w:ind w:left="722"/>
              <w:rPr>
                <w:b/>
              </w:rPr>
            </w:pPr>
          </w:p>
          <w:p w14:paraId="57063FFB" w14:textId="77777777" w:rsidR="00E96956" w:rsidRDefault="00E96956"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2 = Somewhat Confident</w:t>
            </w:r>
          </w:p>
          <w:p w14:paraId="25D16963" w14:textId="77777777" w:rsidR="00E96956" w:rsidRDefault="00E96956" w:rsidP="002649B3">
            <w:pPr>
              <w:ind w:left="2"/>
            </w:pPr>
          </w:p>
          <w:p w14:paraId="6DC4AF56" w14:textId="77777777" w:rsidR="00E96956" w:rsidRDefault="00E96956"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3 = Confident</w:t>
            </w:r>
          </w:p>
          <w:p w14:paraId="2D87752C" w14:textId="77777777" w:rsidR="00E96956" w:rsidRDefault="00E96956" w:rsidP="002649B3">
            <w:pPr>
              <w:ind w:left="2"/>
            </w:pPr>
          </w:p>
          <w:p w14:paraId="40A6E76F" w14:textId="77777777" w:rsidR="00E96956" w:rsidRDefault="00E96956" w:rsidP="002649B3">
            <w:pPr>
              <w:tabs>
                <w:tab w:val="left" w:pos="791"/>
              </w:tabs>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4 = Very Confident</w:t>
            </w:r>
            <w:r>
              <w:tab/>
              <w:t xml:space="preserve"> </w:t>
            </w:r>
          </w:p>
          <w:p w14:paraId="5E096DFB" w14:textId="77777777" w:rsidR="00E96956" w:rsidRDefault="00E96956" w:rsidP="002649B3">
            <w:r>
              <w:t xml:space="preserve"> </w:t>
            </w:r>
          </w:p>
          <w:p w14:paraId="2ACD1C2A" w14:textId="77777777" w:rsidR="00E96956" w:rsidRPr="00DE5B9A" w:rsidRDefault="00E96956" w:rsidP="002649B3">
            <w:pPr>
              <w:pStyle w:val="VBAILTBody"/>
              <w:spacing w:before="0" w:after="0" w:line="240" w:lineRule="auto"/>
              <w:rPr>
                <w:rStyle w:val="Strong"/>
                <w:rFonts w:ascii="Arial" w:hAnsi="Arial"/>
                <w:color w:val="auto"/>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5 = Extremely Confident</w:t>
            </w:r>
          </w:p>
        </w:tc>
      </w:tr>
    </w:tbl>
    <w:p w14:paraId="30B391E0" w14:textId="77777777" w:rsidR="00E96956" w:rsidRDefault="00E96956" w:rsidP="00E96956">
      <w:pPr>
        <w:rPr>
          <w:color w:val="auto"/>
        </w:rPr>
      </w:pPr>
    </w:p>
    <w:p w14:paraId="1C334D27" w14:textId="208D2A61" w:rsidR="00E96956" w:rsidRDefault="00E96956">
      <w:pPr>
        <w:spacing w:after="160" w:line="259" w:lineRule="auto"/>
      </w:pPr>
      <w:r>
        <w:br w:type="page"/>
      </w:r>
    </w:p>
    <w:p w14:paraId="1FEBF4B1" w14:textId="77777777" w:rsidR="00E96956" w:rsidRPr="00232349" w:rsidRDefault="00E96956" w:rsidP="00E96956">
      <w:pPr>
        <w:jc w:val="center"/>
        <w:rPr>
          <w:b/>
          <w:color w:val="auto"/>
          <w:sz w:val="32"/>
          <w:szCs w:val="32"/>
        </w:rPr>
      </w:pPr>
      <w:r w:rsidRPr="00232349">
        <w:rPr>
          <w:b/>
          <w:color w:val="auto"/>
          <w:sz w:val="32"/>
          <w:szCs w:val="32"/>
        </w:rPr>
        <w:lastRenderedPageBreak/>
        <w:t>CAATS Compatibility Job Aid</w:t>
      </w:r>
    </w:p>
    <w:p w14:paraId="3A16F36E" w14:textId="77777777" w:rsidR="00E96956" w:rsidRDefault="00E96956" w:rsidP="00E96956">
      <w:pPr>
        <w:rPr>
          <w:color w:val="auto"/>
        </w:rPr>
      </w:pPr>
    </w:p>
    <w:p w14:paraId="1D85A798" w14:textId="77777777" w:rsidR="00E96956" w:rsidRPr="00232349" w:rsidRDefault="00E96956" w:rsidP="00E96956">
      <w:pPr>
        <w:rPr>
          <w:b/>
          <w:color w:val="auto"/>
        </w:rPr>
      </w:pPr>
      <w:r w:rsidRPr="00232349">
        <w:rPr>
          <w:b/>
          <w:color w:val="auto"/>
        </w:rPr>
        <w:t>Steps to ensure that CAATS runs properly:</w:t>
      </w:r>
    </w:p>
    <w:p w14:paraId="2B7B2386" w14:textId="77777777" w:rsidR="00E96956" w:rsidRPr="00232349" w:rsidRDefault="00E96956" w:rsidP="00E96956">
      <w:pPr>
        <w:rPr>
          <w:color w:val="auto"/>
        </w:rPr>
      </w:pPr>
      <w:r w:rsidRPr="00232349">
        <w:rPr>
          <w:color w:val="auto"/>
        </w:rPr>
        <w:t xml:space="preserve"> </w:t>
      </w:r>
    </w:p>
    <w:p w14:paraId="2E0E9316" w14:textId="77777777" w:rsidR="00E96956" w:rsidRPr="00232349" w:rsidRDefault="00E96956" w:rsidP="003D569C">
      <w:pPr>
        <w:pStyle w:val="ListParagraph"/>
        <w:numPr>
          <w:ilvl w:val="0"/>
          <w:numId w:val="98"/>
        </w:numPr>
        <w:rPr>
          <w:color w:val="auto"/>
        </w:rPr>
      </w:pPr>
      <w:r w:rsidRPr="00232349">
        <w:rPr>
          <w:color w:val="auto"/>
        </w:rPr>
        <w:t>Open Adobe Acrobat and select Edit &gt; Preferences.</w:t>
      </w:r>
    </w:p>
    <w:p w14:paraId="002D90CE" w14:textId="77777777" w:rsidR="00E96956" w:rsidRPr="00232349" w:rsidRDefault="00E96956" w:rsidP="003D569C">
      <w:pPr>
        <w:pStyle w:val="ListParagraph"/>
        <w:numPr>
          <w:ilvl w:val="0"/>
          <w:numId w:val="98"/>
        </w:numPr>
        <w:rPr>
          <w:color w:val="auto"/>
        </w:rPr>
      </w:pPr>
      <w:r w:rsidRPr="00232349">
        <w:rPr>
          <w:color w:val="auto"/>
        </w:rPr>
        <w:t xml:space="preserve">Next scroll down to Security (Enhanced).  </w:t>
      </w:r>
    </w:p>
    <w:p w14:paraId="6F18F232" w14:textId="77777777" w:rsidR="00E96956" w:rsidRPr="00232349" w:rsidRDefault="00E96956" w:rsidP="003D569C">
      <w:pPr>
        <w:pStyle w:val="ListParagraph"/>
        <w:numPr>
          <w:ilvl w:val="0"/>
          <w:numId w:val="98"/>
        </w:numPr>
        <w:rPr>
          <w:color w:val="auto"/>
        </w:rPr>
      </w:pPr>
      <w:r w:rsidRPr="00232349">
        <w:rPr>
          <w:color w:val="auto"/>
        </w:rPr>
        <w:t xml:space="preserve">Select the box for Enabled Protected Mode at Startup.  </w:t>
      </w:r>
    </w:p>
    <w:p w14:paraId="2B104D52" w14:textId="77777777" w:rsidR="00E96956" w:rsidRPr="00232349" w:rsidRDefault="00E96956" w:rsidP="003D569C">
      <w:pPr>
        <w:pStyle w:val="ListParagraph"/>
        <w:numPr>
          <w:ilvl w:val="0"/>
          <w:numId w:val="98"/>
        </w:numPr>
        <w:rPr>
          <w:color w:val="auto"/>
        </w:rPr>
      </w:pPr>
      <w:r w:rsidRPr="00232349">
        <w:rPr>
          <w:color w:val="auto"/>
        </w:rPr>
        <w:t>This is for Adobe DC (not sure if this applies to other Adobe configurations).</w:t>
      </w:r>
    </w:p>
    <w:p w14:paraId="2B730CE5" w14:textId="77777777" w:rsidR="00E96956" w:rsidRPr="00232349" w:rsidRDefault="00E96956" w:rsidP="00E96956">
      <w:pPr>
        <w:rPr>
          <w:color w:val="auto"/>
        </w:rPr>
      </w:pPr>
    </w:p>
    <w:p w14:paraId="77C27951" w14:textId="77777777" w:rsidR="00E96956" w:rsidRDefault="00E96956" w:rsidP="00E96956">
      <w:pPr>
        <w:rPr>
          <w:color w:val="auto"/>
        </w:rPr>
      </w:pPr>
      <w:r w:rsidRPr="00232349">
        <w:rPr>
          <w:color w:val="auto"/>
        </w:rPr>
        <w:t>Example:</w:t>
      </w:r>
    </w:p>
    <w:p w14:paraId="7AB5073E" w14:textId="77777777" w:rsidR="00E96956" w:rsidRDefault="00E96956" w:rsidP="00E96956">
      <w:pPr>
        <w:rPr>
          <w:color w:val="auto"/>
        </w:rPr>
      </w:pPr>
    </w:p>
    <w:p w14:paraId="0DE3C83E" w14:textId="77777777" w:rsidR="00E96956" w:rsidRDefault="00E96956" w:rsidP="00E96956">
      <w:pPr>
        <w:rPr>
          <w:color w:val="auto"/>
        </w:rPr>
      </w:pPr>
      <w:r w:rsidRPr="00AD0475">
        <w:rPr>
          <w:noProof/>
        </w:rPr>
        <w:drawing>
          <wp:inline distT="0" distB="0" distL="0" distR="0" wp14:anchorId="00C81978" wp14:editId="1785BDC7">
            <wp:extent cx="6643778" cy="3686175"/>
            <wp:effectExtent l="0" t="0" r="5080" b="0"/>
            <wp:docPr id="102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Grp="1"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51421" cy="3690416"/>
                    </a:xfrm>
                    <a:prstGeom prst="rect">
                      <a:avLst/>
                    </a:prstGeom>
                    <a:noFill/>
                    <a:ln>
                      <a:noFill/>
                    </a:ln>
                    <a:effectLst/>
                    <a:extLst/>
                  </pic:spPr>
                </pic:pic>
              </a:graphicData>
            </a:graphic>
          </wp:inline>
        </w:drawing>
      </w:r>
    </w:p>
    <w:p w14:paraId="7685A998" w14:textId="77777777" w:rsidR="00E96956" w:rsidRPr="00DE5B9A" w:rsidRDefault="00E96956" w:rsidP="00E96956">
      <w:pPr>
        <w:rPr>
          <w:color w:val="auto"/>
        </w:rPr>
      </w:pPr>
    </w:p>
    <w:p w14:paraId="629F9A36" w14:textId="77777777" w:rsidR="00B510B9" w:rsidRDefault="00B510B9" w:rsidP="00B510B9">
      <w:pPr>
        <w:pStyle w:val="VBAILTBody"/>
        <w:spacing w:before="0" w:after="0" w:line="240" w:lineRule="auto"/>
        <w:rPr>
          <w:rFonts w:ascii="Arial" w:hAnsi="Arial"/>
        </w:rPr>
      </w:pPr>
    </w:p>
    <w:p w14:paraId="7098B530" w14:textId="77777777" w:rsidR="00E96956" w:rsidRDefault="00E96956" w:rsidP="00B510B9">
      <w:pPr>
        <w:pStyle w:val="VBAILTBody"/>
        <w:spacing w:before="0" w:after="0" w:line="240" w:lineRule="auto"/>
        <w:rPr>
          <w:rFonts w:ascii="Arial" w:hAnsi="Arial"/>
        </w:rPr>
      </w:pPr>
    </w:p>
    <w:p w14:paraId="77239EF1" w14:textId="5350936E" w:rsidR="00B21251" w:rsidRDefault="00B21251" w:rsidP="00137647">
      <w:pPr>
        <w:pStyle w:val="VBAILTBody"/>
        <w:spacing w:before="0" w:after="0" w:line="240" w:lineRule="auto"/>
      </w:pPr>
      <w:r>
        <w:br w:type="page"/>
      </w:r>
    </w:p>
    <w:p w14:paraId="2C957239" w14:textId="77777777" w:rsidR="00A530C8" w:rsidRPr="00FF4299" w:rsidRDefault="00BF4954" w:rsidP="00BF4954">
      <w:pPr>
        <w:pStyle w:val="VBAILTHeading1"/>
        <w:spacing w:before="0" w:after="0"/>
        <w:rPr>
          <w:rFonts w:ascii="Arial" w:hAnsi="Arial"/>
        </w:rPr>
      </w:pPr>
      <w:r w:rsidRPr="00BF4954">
        <w:rPr>
          <w:rFonts w:ascii="Arial" w:hAnsi="Arial"/>
        </w:rPr>
        <w:lastRenderedPageBreak/>
        <w:tab/>
      </w:r>
      <w:bookmarkStart w:id="26" w:name="_Toc3372173"/>
      <w:r w:rsidR="00A530C8" w:rsidRPr="00FF4299">
        <w:rPr>
          <w:rFonts w:ascii="Arial" w:hAnsi="Arial"/>
        </w:rPr>
        <w:t xml:space="preserve">Lesson </w:t>
      </w:r>
      <w:r>
        <w:rPr>
          <w:rFonts w:ascii="Arial" w:hAnsi="Arial"/>
        </w:rPr>
        <w:t>7</w:t>
      </w:r>
      <w:r w:rsidR="003058FE">
        <w:rPr>
          <w:rFonts w:ascii="Arial" w:hAnsi="Arial"/>
        </w:rPr>
        <w:t xml:space="preserve">: </w:t>
      </w:r>
      <w:r w:rsidR="009C20CB">
        <w:rPr>
          <w:rFonts w:ascii="Arial" w:hAnsi="Arial"/>
        </w:rPr>
        <w:t>Payment Research</w:t>
      </w:r>
      <w:bookmarkEnd w:id="26"/>
    </w:p>
    <w:p w14:paraId="755FFBB4" w14:textId="0D65D14A" w:rsidR="00B510B9" w:rsidRDefault="00B510B9" w:rsidP="00B510B9">
      <w:pPr>
        <w:pStyle w:val="VBAILTBody"/>
        <w:spacing w:before="0" w:after="0" w:line="240" w:lineRule="auto"/>
        <w:rPr>
          <w:rFonts w:ascii="Arial" w:hAnsi="Arial"/>
        </w:rPr>
      </w:pPr>
    </w:p>
    <w:tbl>
      <w:tblPr>
        <w:tblStyle w:val="TableGrid"/>
        <w:tblW w:w="9576" w:type="dxa"/>
        <w:jc w:val="center"/>
        <w:tblLayout w:type="fixed"/>
        <w:tblLook w:val="04A0" w:firstRow="1" w:lastRow="0" w:firstColumn="1" w:lastColumn="0" w:noHBand="0" w:noVBand="1"/>
      </w:tblPr>
      <w:tblGrid>
        <w:gridCol w:w="3775"/>
        <w:gridCol w:w="5801"/>
      </w:tblGrid>
      <w:tr w:rsidR="00487844" w:rsidRPr="00956065" w14:paraId="35EB6D6B" w14:textId="77777777" w:rsidTr="002649B3">
        <w:trPr>
          <w:tblHeader/>
          <w:jc w:val="center"/>
        </w:trPr>
        <w:tc>
          <w:tcPr>
            <w:tcW w:w="3775" w:type="dxa"/>
            <w:shd w:val="clear" w:color="auto" w:fill="BDD6EE" w:themeFill="accent1" w:themeFillTint="66"/>
          </w:tcPr>
          <w:p w14:paraId="70C44713" w14:textId="77777777" w:rsidR="00487844" w:rsidRPr="00956065" w:rsidRDefault="00487844" w:rsidP="002649B3">
            <w:pPr>
              <w:rPr>
                <w:b/>
                <w:color w:val="000000" w:themeColor="text1"/>
              </w:rPr>
            </w:pPr>
            <w:r w:rsidRPr="00956065">
              <w:rPr>
                <w:b/>
                <w:color w:val="000000" w:themeColor="text1"/>
              </w:rPr>
              <w:t>Lesson 7: PowerPoint Slides</w:t>
            </w:r>
          </w:p>
        </w:tc>
        <w:tc>
          <w:tcPr>
            <w:tcW w:w="5801" w:type="dxa"/>
            <w:shd w:val="clear" w:color="auto" w:fill="BDD6EE" w:themeFill="accent1" w:themeFillTint="66"/>
          </w:tcPr>
          <w:p w14:paraId="34E7A681" w14:textId="77777777" w:rsidR="00487844" w:rsidRPr="00956065" w:rsidRDefault="00487844" w:rsidP="002649B3">
            <w:pPr>
              <w:rPr>
                <w:b/>
                <w:color w:val="000000" w:themeColor="text1"/>
              </w:rPr>
            </w:pPr>
            <w:r w:rsidRPr="00956065">
              <w:rPr>
                <w:b/>
                <w:color w:val="000000" w:themeColor="text1"/>
              </w:rPr>
              <w:t>Notes</w:t>
            </w:r>
          </w:p>
        </w:tc>
      </w:tr>
      <w:tr w:rsidR="00487844" w:rsidRPr="00956065" w14:paraId="7CCD46CE" w14:textId="77777777" w:rsidTr="002649B3">
        <w:trPr>
          <w:jc w:val="center"/>
        </w:trPr>
        <w:tc>
          <w:tcPr>
            <w:tcW w:w="3775" w:type="dxa"/>
          </w:tcPr>
          <w:p w14:paraId="23D17172" w14:textId="77777777" w:rsidR="00487844" w:rsidRPr="00956065" w:rsidRDefault="00487844" w:rsidP="002649B3">
            <w:pPr>
              <w:rPr>
                <w:b/>
                <w:color w:val="000000" w:themeColor="text1"/>
              </w:rPr>
            </w:pPr>
            <w:r w:rsidRPr="00956065">
              <w:rPr>
                <w:rFonts w:eastAsia="Calibri"/>
                <w:b/>
                <w:color w:val="000000" w:themeColor="text1"/>
              </w:rPr>
              <w:t>Lesson 7: Payment Research</w:t>
            </w:r>
          </w:p>
        </w:tc>
        <w:tc>
          <w:tcPr>
            <w:tcW w:w="5801" w:type="dxa"/>
          </w:tcPr>
          <w:p w14:paraId="34F9F882" w14:textId="77777777" w:rsidR="00487844" w:rsidRPr="00956065" w:rsidRDefault="00487844" w:rsidP="002649B3">
            <w:pPr>
              <w:rPr>
                <w:color w:val="000000" w:themeColor="text1"/>
              </w:rPr>
            </w:pPr>
            <w:r w:rsidRPr="00956065">
              <w:rPr>
                <w:color w:val="000000" w:themeColor="text1"/>
              </w:rPr>
              <w:t>Slide</w:t>
            </w:r>
            <w:r w:rsidRPr="00956065">
              <w:rPr>
                <w:b/>
                <w:color w:val="000000" w:themeColor="text1"/>
              </w:rPr>
              <w:t xml:space="preserve"> 1. </w:t>
            </w:r>
            <w:r w:rsidRPr="00956065">
              <w:rPr>
                <w:color w:val="000000" w:themeColor="text1"/>
              </w:rPr>
              <w:t>“Lesson 7: Payment Research.”</w:t>
            </w:r>
          </w:p>
          <w:p w14:paraId="74BF61C0" w14:textId="77777777" w:rsidR="00487844" w:rsidRPr="00956065" w:rsidRDefault="00487844" w:rsidP="002649B3">
            <w:pPr>
              <w:rPr>
                <w:color w:val="000000" w:themeColor="text1"/>
              </w:rPr>
            </w:pPr>
          </w:p>
          <w:p w14:paraId="6D15EA60" w14:textId="77777777" w:rsidR="00487844" w:rsidRPr="00956065" w:rsidRDefault="00487844" w:rsidP="002649B3">
            <w:pPr>
              <w:rPr>
                <w:color w:val="000000" w:themeColor="text1"/>
              </w:rPr>
            </w:pPr>
          </w:p>
        </w:tc>
      </w:tr>
      <w:tr w:rsidR="00487844" w:rsidRPr="00956065" w14:paraId="4DE0C9E4" w14:textId="77777777" w:rsidTr="002649B3">
        <w:trPr>
          <w:trHeight w:val="1385"/>
          <w:jc w:val="center"/>
        </w:trPr>
        <w:tc>
          <w:tcPr>
            <w:tcW w:w="3775" w:type="dxa"/>
          </w:tcPr>
          <w:p w14:paraId="6A223642" w14:textId="77777777" w:rsidR="00487844" w:rsidRPr="00956065" w:rsidRDefault="00487844" w:rsidP="002649B3">
            <w:pPr>
              <w:pStyle w:val="VBAILTTableHeading1"/>
              <w:spacing w:before="0" w:after="0"/>
              <w:rPr>
                <w:rFonts w:ascii="Arial" w:hAnsi="Arial"/>
                <w:color w:val="000000" w:themeColor="text1"/>
              </w:rPr>
            </w:pPr>
            <w:r w:rsidRPr="00956065">
              <w:rPr>
                <w:rFonts w:ascii="Arial" w:hAnsi="Arial"/>
                <w:color w:val="000000" w:themeColor="text1"/>
              </w:rPr>
              <w:t>Ice-Breaker</w:t>
            </w:r>
          </w:p>
          <w:p w14:paraId="3D8871B2" w14:textId="77777777" w:rsidR="00487844" w:rsidRPr="00956065" w:rsidRDefault="00487844" w:rsidP="002649B3">
            <w:pPr>
              <w:rPr>
                <w:rFonts w:eastAsia="Calibri"/>
                <w:b/>
                <w:color w:val="000000" w:themeColor="text1"/>
              </w:rPr>
            </w:pPr>
          </w:p>
          <w:p w14:paraId="367E8CD6" w14:textId="77777777" w:rsidR="00487844" w:rsidRPr="00956065" w:rsidRDefault="00487844" w:rsidP="002649B3">
            <w:pPr>
              <w:rPr>
                <w:rFonts w:eastAsia="Calibri"/>
                <w:color w:val="000000" w:themeColor="text1"/>
              </w:rPr>
            </w:pPr>
            <w:r w:rsidRPr="00956065">
              <w:rPr>
                <w:rFonts w:eastAsia="Calibri"/>
                <w:b/>
                <w:bCs/>
                <w:color w:val="000000" w:themeColor="text1"/>
              </w:rPr>
              <w:t xml:space="preserve">Answer this question: </w:t>
            </w:r>
            <w:r w:rsidRPr="00956065">
              <w:rPr>
                <w:rFonts w:eastAsia="Calibri"/>
                <w:b/>
                <w:bCs/>
                <w:color w:val="000000" w:themeColor="text1"/>
              </w:rPr>
              <w:br/>
            </w:r>
            <w:r w:rsidRPr="00956065">
              <w:rPr>
                <w:rFonts w:eastAsia="Calibri"/>
                <w:color w:val="000000" w:themeColor="text1"/>
              </w:rPr>
              <w:t>What have you learned from the training so far?</w:t>
            </w:r>
          </w:p>
        </w:tc>
        <w:tc>
          <w:tcPr>
            <w:tcW w:w="5801" w:type="dxa"/>
          </w:tcPr>
          <w:p w14:paraId="2FEDB90C" w14:textId="77777777" w:rsidR="00487844" w:rsidRPr="00956065" w:rsidRDefault="00487844" w:rsidP="002649B3">
            <w:pPr>
              <w:rPr>
                <w:color w:val="000000" w:themeColor="text1"/>
              </w:rPr>
            </w:pPr>
            <w:r w:rsidRPr="00956065">
              <w:rPr>
                <w:color w:val="000000" w:themeColor="text1"/>
              </w:rPr>
              <w:t>Slide</w:t>
            </w:r>
            <w:r w:rsidRPr="00956065">
              <w:rPr>
                <w:b/>
                <w:color w:val="000000" w:themeColor="text1"/>
              </w:rPr>
              <w:t xml:space="preserve"> 2. </w:t>
            </w:r>
            <w:r w:rsidRPr="00956065">
              <w:rPr>
                <w:color w:val="000000" w:themeColor="text1"/>
              </w:rPr>
              <w:t>“Ice-Breaker.”</w:t>
            </w:r>
          </w:p>
        </w:tc>
      </w:tr>
      <w:tr w:rsidR="00487844" w:rsidRPr="00956065" w14:paraId="3C26B8DC" w14:textId="77777777" w:rsidTr="002649B3">
        <w:trPr>
          <w:jc w:val="center"/>
        </w:trPr>
        <w:tc>
          <w:tcPr>
            <w:tcW w:w="3775" w:type="dxa"/>
          </w:tcPr>
          <w:p w14:paraId="43AE0313" w14:textId="77777777" w:rsidR="00487844" w:rsidRPr="00956065" w:rsidRDefault="00487844" w:rsidP="002649B3">
            <w:pPr>
              <w:pStyle w:val="VBAILTTableHeading1"/>
              <w:spacing w:before="0" w:after="0"/>
              <w:rPr>
                <w:rFonts w:ascii="Arial" w:hAnsi="Arial"/>
                <w:color w:val="000000" w:themeColor="text1"/>
              </w:rPr>
            </w:pPr>
            <w:r w:rsidRPr="00956065">
              <w:rPr>
                <w:rFonts w:ascii="Arial" w:hAnsi="Arial"/>
                <w:color w:val="000000" w:themeColor="text1"/>
              </w:rPr>
              <w:t>Lesson Agenda</w:t>
            </w:r>
          </w:p>
          <w:p w14:paraId="05B8C22D" w14:textId="77777777" w:rsidR="00487844" w:rsidRPr="00956065" w:rsidRDefault="00487844" w:rsidP="002649B3">
            <w:pPr>
              <w:pStyle w:val="VBAILTTableHeading1"/>
              <w:spacing w:before="0" w:after="0"/>
              <w:rPr>
                <w:rFonts w:ascii="Arial" w:hAnsi="Arial"/>
                <w:b w:val="0"/>
                <w:color w:val="000000" w:themeColor="text1"/>
              </w:rPr>
            </w:pPr>
          </w:p>
          <w:p w14:paraId="1BFDFCC2" w14:textId="77777777" w:rsidR="00487844" w:rsidRPr="00956065" w:rsidRDefault="00487844" w:rsidP="003D569C">
            <w:pPr>
              <w:pStyle w:val="VBAILTBodyStrong"/>
              <w:keepNext/>
              <w:numPr>
                <w:ilvl w:val="0"/>
                <w:numId w:val="101"/>
              </w:numPr>
              <w:spacing w:before="0" w:after="0" w:line="240" w:lineRule="auto"/>
              <w:ind w:left="274" w:hanging="274"/>
              <w:rPr>
                <w:rFonts w:ascii="Arial" w:hAnsi="Arial"/>
                <w:b w:val="0"/>
                <w:color w:val="000000" w:themeColor="text1"/>
              </w:rPr>
            </w:pPr>
            <w:r w:rsidRPr="00956065">
              <w:rPr>
                <w:rFonts w:ascii="Arial" w:hAnsi="Arial"/>
                <w:b w:val="0"/>
                <w:color w:val="000000" w:themeColor="text1"/>
              </w:rPr>
              <w:t>Returned &amp; Cancelled Payments</w:t>
            </w:r>
          </w:p>
          <w:p w14:paraId="79D67218" w14:textId="77777777" w:rsidR="00487844" w:rsidRPr="00956065" w:rsidRDefault="00487844" w:rsidP="003D569C">
            <w:pPr>
              <w:pStyle w:val="VBAILTBodyStrong"/>
              <w:keepNext/>
              <w:numPr>
                <w:ilvl w:val="0"/>
                <w:numId w:val="101"/>
              </w:numPr>
              <w:spacing w:before="0" w:after="0" w:line="240" w:lineRule="auto"/>
              <w:ind w:left="274" w:hanging="274"/>
              <w:rPr>
                <w:rFonts w:ascii="Arial" w:hAnsi="Arial"/>
                <w:b w:val="0"/>
                <w:color w:val="000000" w:themeColor="text1"/>
              </w:rPr>
            </w:pPr>
            <w:r w:rsidRPr="00956065">
              <w:rPr>
                <w:rFonts w:ascii="Arial" w:hAnsi="Arial"/>
                <w:b w:val="0"/>
                <w:color w:val="000000" w:themeColor="text1"/>
              </w:rPr>
              <w:t>FMS Tables</w:t>
            </w:r>
          </w:p>
          <w:p w14:paraId="32E3F7D5" w14:textId="77777777" w:rsidR="00487844" w:rsidRPr="00956065" w:rsidRDefault="00487844" w:rsidP="003D569C">
            <w:pPr>
              <w:pStyle w:val="VBAILTBodyStrong"/>
              <w:keepNext/>
              <w:numPr>
                <w:ilvl w:val="0"/>
                <w:numId w:val="101"/>
              </w:numPr>
              <w:spacing w:before="0" w:after="0" w:line="240" w:lineRule="auto"/>
              <w:ind w:left="274" w:hanging="274"/>
              <w:rPr>
                <w:rFonts w:ascii="Arial" w:hAnsi="Arial"/>
                <w:b w:val="0"/>
                <w:color w:val="000000" w:themeColor="text1"/>
              </w:rPr>
            </w:pPr>
            <w:r w:rsidRPr="00956065">
              <w:rPr>
                <w:rFonts w:ascii="Arial" w:hAnsi="Arial"/>
                <w:b w:val="0"/>
                <w:color w:val="000000" w:themeColor="text1"/>
              </w:rPr>
              <w:t>Payments</w:t>
            </w:r>
          </w:p>
          <w:p w14:paraId="6EA77C9E" w14:textId="77777777" w:rsidR="00487844" w:rsidRPr="00956065" w:rsidRDefault="00487844" w:rsidP="003D569C">
            <w:pPr>
              <w:pStyle w:val="VBAILTBodyStrong"/>
              <w:keepNext/>
              <w:numPr>
                <w:ilvl w:val="0"/>
                <w:numId w:val="101"/>
              </w:numPr>
              <w:spacing w:before="0" w:after="0" w:line="240" w:lineRule="auto"/>
              <w:ind w:left="274" w:hanging="274"/>
              <w:rPr>
                <w:rFonts w:ascii="Arial" w:hAnsi="Arial"/>
                <w:b w:val="0"/>
                <w:color w:val="000000" w:themeColor="text1"/>
              </w:rPr>
            </w:pPr>
            <w:r w:rsidRPr="00956065">
              <w:rPr>
                <w:rFonts w:ascii="Arial" w:hAnsi="Arial"/>
                <w:b w:val="0"/>
                <w:color w:val="000000" w:themeColor="text1"/>
              </w:rPr>
              <w:t>EFT/Check</w:t>
            </w:r>
          </w:p>
          <w:p w14:paraId="2A64BC3A" w14:textId="77777777" w:rsidR="00487844" w:rsidRPr="00956065" w:rsidRDefault="00487844" w:rsidP="003D569C">
            <w:pPr>
              <w:pStyle w:val="VBAILTBodyStrong"/>
              <w:keepNext/>
              <w:numPr>
                <w:ilvl w:val="0"/>
                <w:numId w:val="101"/>
              </w:numPr>
              <w:spacing w:before="0" w:after="0" w:line="240" w:lineRule="auto"/>
              <w:ind w:left="274" w:hanging="274"/>
              <w:rPr>
                <w:rFonts w:ascii="Arial" w:hAnsi="Arial"/>
                <w:b w:val="0"/>
                <w:color w:val="000000" w:themeColor="text1"/>
              </w:rPr>
            </w:pPr>
            <w:r w:rsidRPr="00956065">
              <w:rPr>
                <w:rFonts w:ascii="Arial" w:hAnsi="Arial"/>
                <w:b w:val="0"/>
                <w:color w:val="000000" w:themeColor="text1"/>
              </w:rPr>
              <w:t xml:space="preserve">Vendor </w:t>
            </w:r>
          </w:p>
          <w:p w14:paraId="7595B63D" w14:textId="77777777" w:rsidR="00487844" w:rsidRPr="00956065" w:rsidRDefault="00487844" w:rsidP="003D569C">
            <w:pPr>
              <w:pStyle w:val="VBAILTBodyStrong"/>
              <w:keepNext/>
              <w:numPr>
                <w:ilvl w:val="0"/>
                <w:numId w:val="101"/>
              </w:numPr>
              <w:spacing w:before="0" w:after="0" w:line="240" w:lineRule="auto"/>
              <w:ind w:left="274" w:hanging="274"/>
              <w:rPr>
                <w:rFonts w:ascii="Arial" w:hAnsi="Arial"/>
                <w:b w:val="0"/>
                <w:color w:val="000000" w:themeColor="text1"/>
              </w:rPr>
            </w:pPr>
            <w:r w:rsidRPr="00956065">
              <w:rPr>
                <w:rFonts w:ascii="Arial" w:hAnsi="Arial"/>
                <w:b w:val="0"/>
                <w:color w:val="000000" w:themeColor="text1"/>
              </w:rPr>
              <w:t>Other Useful tables</w:t>
            </w:r>
          </w:p>
          <w:p w14:paraId="0B7D32B5" w14:textId="77777777" w:rsidR="00487844" w:rsidRPr="00956065" w:rsidRDefault="00487844" w:rsidP="003D569C">
            <w:pPr>
              <w:pStyle w:val="VBAILTBodyStrong"/>
              <w:keepNext/>
              <w:numPr>
                <w:ilvl w:val="0"/>
                <w:numId w:val="101"/>
              </w:numPr>
              <w:spacing w:before="0" w:after="0" w:line="240" w:lineRule="auto"/>
              <w:ind w:left="274" w:hanging="274"/>
              <w:rPr>
                <w:rFonts w:ascii="Arial" w:hAnsi="Arial"/>
                <w:b w:val="0"/>
                <w:color w:val="000000" w:themeColor="text1"/>
              </w:rPr>
            </w:pPr>
            <w:r w:rsidRPr="00956065">
              <w:rPr>
                <w:rFonts w:ascii="Arial" w:hAnsi="Arial"/>
                <w:b w:val="0"/>
                <w:color w:val="000000" w:themeColor="text1"/>
              </w:rPr>
              <w:t>FSC Vendor File Request Form</w:t>
            </w:r>
          </w:p>
          <w:p w14:paraId="5D0EF6A2" w14:textId="77777777" w:rsidR="00487844" w:rsidRPr="00956065" w:rsidRDefault="00487844" w:rsidP="003D569C">
            <w:pPr>
              <w:pStyle w:val="VBAILTBodyStrong"/>
              <w:keepNext/>
              <w:numPr>
                <w:ilvl w:val="0"/>
                <w:numId w:val="101"/>
              </w:numPr>
              <w:spacing w:before="0" w:after="0" w:line="240" w:lineRule="auto"/>
              <w:ind w:left="274" w:hanging="274"/>
              <w:rPr>
                <w:rFonts w:ascii="Arial" w:hAnsi="Arial"/>
                <w:b w:val="0"/>
                <w:color w:val="000000" w:themeColor="text1"/>
              </w:rPr>
            </w:pPr>
            <w:r w:rsidRPr="00956065">
              <w:rPr>
                <w:rFonts w:ascii="Arial" w:hAnsi="Arial"/>
                <w:b w:val="0"/>
                <w:color w:val="000000" w:themeColor="text1"/>
              </w:rPr>
              <w:t>Check/Tracer Request Form</w:t>
            </w:r>
          </w:p>
          <w:p w14:paraId="22189D7D" w14:textId="77777777" w:rsidR="00487844" w:rsidRPr="00956065" w:rsidRDefault="00487844" w:rsidP="003D569C">
            <w:pPr>
              <w:pStyle w:val="VBAILTBodyStrong"/>
              <w:keepNext/>
              <w:numPr>
                <w:ilvl w:val="0"/>
                <w:numId w:val="101"/>
              </w:numPr>
              <w:spacing w:before="0" w:after="0" w:line="240" w:lineRule="auto"/>
              <w:ind w:left="274" w:hanging="274"/>
              <w:rPr>
                <w:rFonts w:ascii="Arial" w:hAnsi="Arial"/>
                <w:b w:val="0"/>
                <w:color w:val="000000" w:themeColor="text1"/>
              </w:rPr>
            </w:pPr>
            <w:r w:rsidRPr="00956065">
              <w:rPr>
                <w:rFonts w:ascii="Arial" w:hAnsi="Arial"/>
                <w:b w:val="0"/>
                <w:color w:val="000000" w:themeColor="text1"/>
              </w:rPr>
              <w:t>TCIS</w:t>
            </w:r>
            <w:r w:rsidRPr="00956065">
              <w:rPr>
                <w:b w:val="0"/>
                <w:color w:val="000000" w:themeColor="text1"/>
              </w:rPr>
              <w:t xml:space="preserve"> </w:t>
            </w:r>
          </w:p>
        </w:tc>
        <w:tc>
          <w:tcPr>
            <w:tcW w:w="5801" w:type="dxa"/>
          </w:tcPr>
          <w:p w14:paraId="255E88D2" w14:textId="77777777" w:rsidR="00487844" w:rsidRPr="00956065" w:rsidRDefault="00487844" w:rsidP="002649B3">
            <w:pPr>
              <w:pStyle w:val="VBAILTBody"/>
              <w:spacing w:before="0" w:after="0"/>
              <w:rPr>
                <w:rFonts w:ascii="Arial" w:hAnsi="Arial"/>
                <w:b/>
                <w:bCs/>
                <w:color w:val="000000" w:themeColor="text1"/>
              </w:rPr>
            </w:pPr>
            <w:r w:rsidRPr="00956065">
              <w:rPr>
                <w:rFonts w:ascii="Arial" w:hAnsi="Arial"/>
                <w:color w:val="000000" w:themeColor="text1"/>
              </w:rPr>
              <w:t>Slide</w:t>
            </w:r>
            <w:r w:rsidRPr="00956065">
              <w:rPr>
                <w:rFonts w:ascii="Arial" w:hAnsi="Arial"/>
                <w:b/>
                <w:color w:val="000000" w:themeColor="text1"/>
              </w:rPr>
              <w:t xml:space="preserve"> 3. </w:t>
            </w:r>
            <w:r w:rsidRPr="00956065">
              <w:rPr>
                <w:rFonts w:ascii="Arial" w:hAnsi="Arial"/>
                <w:color w:val="000000" w:themeColor="text1"/>
              </w:rPr>
              <w:t>“Lesson Agenda.”</w:t>
            </w:r>
          </w:p>
          <w:p w14:paraId="36B3B3E9" w14:textId="77777777" w:rsidR="00487844" w:rsidRPr="00956065" w:rsidRDefault="00487844" w:rsidP="002649B3">
            <w:pPr>
              <w:pStyle w:val="VBAILTBody"/>
              <w:spacing w:before="0" w:after="0"/>
              <w:rPr>
                <w:rFonts w:ascii="Arial" w:hAnsi="Arial"/>
                <w:color w:val="000000" w:themeColor="text1"/>
              </w:rPr>
            </w:pPr>
          </w:p>
          <w:p w14:paraId="2709C065" w14:textId="77777777" w:rsidR="00487844" w:rsidRPr="00956065" w:rsidRDefault="00487844" w:rsidP="002649B3">
            <w:pPr>
              <w:rPr>
                <w:color w:val="000000" w:themeColor="text1"/>
              </w:rPr>
            </w:pPr>
          </w:p>
        </w:tc>
      </w:tr>
      <w:tr w:rsidR="00487844" w:rsidRPr="00956065" w14:paraId="77BEFFEF" w14:textId="77777777" w:rsidTr="002649B3">
        <w:trPr>
          <w:jc w:val="center"/>
        </w:trPr>
        <w:tc>
          <w:tcPr>
            <w:tcW w:w="3775" w:type="dxa"/>
          </w:tcPr>
          <w:p w14:paraId="348EA56B" w14:textId="77777777" w:rsidR="00487844" w:rsidRPr="00956065" w:rsidRDefault="00487844" w:rsidP="00A24106">
            <w:pPr>
              <w:pStyle w:val="VBAILTBodyStrong"/>
              <w:keepNext/>
              <w:spacing w:before="0" w:after="0" w:line="240" w:lineRule="auto"/>
              <w:rPr>
                <w:rFonts w:ascii="Arial" w:hAnsi="Arial"/>
                <w:color w:val="000000" w:themeColor="text1"/>
              </w:rPr>
            </w:pPr>
            <w:r w:rsidRPr="00956065">
              <w:rPr>
                <w:rFonts w:ascii="Arial" w:hAnsi="Arial"/>
                <w:color w:val="000000" w:themeColor="text1"/>
              </w:rPr>
              <w:t>Learning Objectives</w:t>
            </w:r>
          </w:p>
          <w:p w14:paraId="5F6CB703" w14:textId="5AED7490" w:rsidR="00487844" w:rsidRPr="00956065" w:rsidRDefault="00487844" w:rsidP="00A24106">
            <w:pPr>
              <w:pStyle w:val="VBAILTBody"/>
              <w:spacing w:line="240" w:lineRule="auto"/>
              <w:rPr>
                <w:rFonts w:ascii="Arial" w:hAnsi="Arial"/>
                <w:color w:val="000000" w:themeColor="text1"/>
              </w:rPr>
            </w:pPr>
            <w:r w:rsidRPr="00956065">
              <w:rPr>
                <w:rFonts w:ascii="Arial" w:hAnsi="Arial"/>
                <w:color w:val="000000" w:themeColor="text1"/>
              </w:rPr>
              <w:t xml:space="preserve">The objective of this </w:t>
            </w:r>
            <w:r w:rsidR="006E1E68">
              <w:rPr>
                <w:rFonts w:ascii="Arial" w:hAnsi="Arial"/>
                <w:color w:val="000000" w:themeColor="text1"/>
              </w:rPr>
              <w:t>lesson</w:t>
            </w:r>
            <w:r w:rsidRPr="00956065">
              <w:rPr>
                <w:rFonts w:ascii="Arial" w:hAnsi="Arial"/>
                <w:color w:val="000000" w:themeColor="text1"/>
              </w:rPr>
              <w:t>:</w:t>
            </w:r>
          </w:p>
          <w:p w14:paraId="68B5D052" w14:textId="77777777" w:rsidR="00487844" w:rsidRPr="00956065" w:rsidRDefault="00487844" w:rsidP="00A24106">
            <w:pPr>
              <w:pStyle w:val="VBAILTBody"/>
              <w:numPr>
                <w:ilvl w:val="0"/>
                <w:numId w:val="118"/>
              </w:numPr>
              <w:spacing w:before="0" w:after="0" w:line="240" w:lineRule="auto"/>
              <w:ind w:left="360"/>
              <w:rPr>
                <w:rFonts w:ascii="Arial" w:hAnsi="Arial"/>
                <w:color w:val="000000" w:themeColor="text1"/>
              </w:rPr>
            </w:pPr>
            <w:r w:rsidRPr="00956065">
              <w:rPr>
                <w:rFonts w:ascii="Arial" w:hAnsi="Arial"/>
                <w:color w:val="000000" w:themeColor="text1"/>
              </w:rPr>
              <w:t>Determine what resolutions to process for returned payments</w:t>
            </w:r>
          </w:p>
          <w:p w14:paraId="2205B8A7" w14:textId="77777777" w:rsidR="00487844" w:rsidRPr="00956065" w:rsidRDefault="00487844" w:rsidP="00A24106">
            <w:pPr>
              <w:pStyle w:val="VBAILTBody"/>
              <w:numPr>
                <w:ilvl w:val="0"/>
                <w:numId w:val="118"/>
              </w:numPr>
              <w:spacing w:before="0" w:after="0" w:line="240" w:lineRule="auto"/>
              <w:ind w:left="360"/>
              <w:rPr>
                <w:rFonts w:ascii="Arial" w:hAnsi="Arial"/>
                <w:color w:val="000000" w:themeColor="text1"/>
              </w:rPr>
            </w:pPr>
            <w:r w:rsidRPr="00956065">
              <w:rPr>
                <w:rFonts w:ascii="Arial" w:hAnsi="Arial"/>
                <w:color w:val="000000" w:themeColor="text1"/>
              </w:rPr>
              <w:t>Recognize &amp; research a returned or cancelled payment</w:t>
            </w:r>
          </w:p>
          <w:p w14:paraId="5089907F" w14:textId="77777777" w:rsidR="00487844" w:rsidRPr="00956065" w:rsidRDefault="00487844" w:rsidP="00A24106">
            <w:pPr>
              <w:pStyle w:val="VBAILTBody"/>
              <w:numPr>
                <w:ilvl w:val="0"/>
                <w:numId w:val="118"/>
              </w:numPr>
              <w:spacing w:before="0" w:after="0" w:line="240" w:lineRule="auto"/>
              <w:ind w:left="360"/>
              <w:rPr>
                <w:rFonts w:ascii="Arial" w:hAnsi="Arial"/>
                <w:color w:val="000000" w:themeColor="text1"/>
              </w:rPr>
            </w:pPr>
            <w:r w:rsidRPr="00956065">
              <w:rPr>
                <w:rFonts w:ascii="Arial" w:hAnsi="Arial"/>
                <w:color w:val="000000" w:themeColor="text1"/>
              </w:rPr>
              <w:t>Be familiar with the payment research and vendor tables in FMS</w:t>
            </w:r>
          </w:p>
        </w:tc>
        <w:tc>
          <w:tcPr>
            <w:tcW w:w="5801" w:type="dxa"/>
          </w:tcPr>
          <w:p w14:paraId="487929F5" w14:textId="77777777" w:rsidR="00487844" w:rsidRPr="00956065" w:rsidRDefault="00487844" w:rsidP="002649B3">
            <w:pPr>
              <w:pStyle w:val="VBAILTBody"/>
              <w:spacing w:before="0" w:after="0"/>
              <w:rPr>
                <w:rFonts w:ascii="Arial" w:hAnsi="Arial"/>
                <w:b/>
                <w:bCs/>
                <w:color w:val="000000" w:themeColor="text1"/>
              </w:rPr>
            </w:pPr>
            <w:r w:rsidRPr="00956065">
              <w:rPr>
                <w:rFonts w:ascii="Arial" w:hAnsi="Arial"/>
                <w:color w:val="000000" w:themeColor="text1"/>
              </w:rPr>
              <w:t>Slide</w:t>
            </w:r>
            <w:r w:rsidRPr="00956065">
              <w:rPr>
                <w:rFonts w:ascii="Arial" w:hAnsi="Arial"/>
                <w:b/>
                <w:color w:val="000000" w:themeColor="text1"/>
              </w:rPr>
              <w:t xml:space="preserve"> 4. </w:t>
            </w:r>
            <w:r w:rsidRPr="00956065">
              <w:rPr>
                <w:rFonts w:ascii="Arial" w:hAnsi="Arial"/>
                <w:color w:val="000000" w:themeColor="text1"/>
              </w:rPr>
              <w:t>“Learning Objectives.”</w:t>
            </w:r>
          </w:p>
          <w:p w14:paraId="6B4B8354" w14:textId="77777777" w:rsidR="00487844" w:rsidRPr="00956065" w:rsidRDefault="00487844" w:rsidP="002649B3">
            <w:pPr>
              <w:pStyle w:val="VBAILTBody"/>
              <w:spacing w:before="0" w:after="0"/>
              <w:rPr>
                <w:rStyle w:val="Strong"/>
                <w:rFonts w:ascii="Arial" w:hAnsi="Arial"/>
                <w:b w:val="0"/>
                <w:color w:val="000000" w:themeColor="text1"/>
              </w:rPr>
            </w:pPr>
          </w:p>
          <w:p w14:paraId="4AFA19DD" w14:textId="77777777" w:rsidR="00487844" w:rsidRPr="00956065" w:rsidRDefault="00487844" w:rsidP="002649B3">
            <w:pPr>
              <w:rPr>
                <w:color w:val="000000" w:themeColor="text1"/>
              </w:rPr>
            </w:pPr>
          </w:p>
        </w:tc>
      </w:tr>
      <w:tr w:rsidR="00487844" w:rsidRPr="00956065" w14:paraId="62DD396C" w14:textId="77777777" w:rsidTr="002649B3">
        <w:trPr>
          <w:jc w:val="center"/>
        </w:trPr>
        <w:tc>
          <w:tcPr>
            <w:tcW w:w="3775" w:type="dxa"/>
          </w:tcPr>
          <w:p w14:paraId="756D6D0E" w14:textId="77777777" w:rsidR="00487844" w:rsidRPr="00956065" w:rsidRDefault="00487844" w:rsidP="002649B3">
            <w:pPr>
              <w:pStyle w:val="VBAILTBody"/>
              <w:spacing w:before="0" w:after="0"/>
              <w:rPr>
                <w:rFonts w:ascii="Arial" w:hAnsi="Arial"/>
                <w:b/>
                <w:color w:val="000000" w:themeColor="text1"/>
              </w:rPr>
            </w:pPr>
            <w:r w:rsidRPr="00956065">
              <w:rPr>
                <w:rFonts w:ascii="Arial" w:hAnsi="Arial"/>
                <w:b/>
                <w:color w:val="000000" w:themeColor="text1"/>
              </w:rPr>
              <w:t>CAATS Payments - Research</w:t>
            </w:r>
          </w:p>
          <w:p w14:paraId="01FDAE65" w14:textId="77777777" w:rsidR="00487844" w:rsidRPr="00956065" w:rsidRDefault="00487844" w:rsidP="002649B3">
            <w:pPr>
              <w:pStyle w:val="VBAILTBody"/>
              <w:spacing w:before="0" w:after="0"/>
              <w:rPr>
                <w:rFonts w:ascii="Arial" w:hAnsi="Arial"/>
                <w:noProof/>
                <w:color w:val="000000" w:themeColor="text1"/>
              </w:rPr>
            </w:pPr>
          </w:p>
          <w:p w14:paraId="7C18195A" w14:textId="77777777" w:rsidR="00487844" w:rsidRPr="00956065" w:rsidRDefault="00487844" w:rsidP="002649B3">
            <w:pPr>
              <w:rPr>
                <w:color w:val="000000" w:themeColor="text1"/>
              </w:rPr>
            </w:pPr>
            <w:r w:rsidRPr="00956065">
              <w:rPr>
                <w:color w:val="000000" w:themeColor="text1"/>
              </w:rPr>
              <w:t>Payments Module</w:t>
            </w:r>
          </w:p>
          <w:p w14:paraId="43918889" w14:textId="77777777" w:rsidR="00487844" w:rsidRPr="00956065" w:rsidRDefault="00487844" w:rsidP="003D569C">
            <w:pPr>
              <w:pStyle w:val="ListParagraph"/>
              <w:numPr>
                <w:ilvl w:val="0"/>
                <w:numId w:val="102"/>
              </w:numPr>
              <w:ind w:left="360"/>
              <w:rPr>
                <w:color w:val="000000" w:themeColor="text1"/>
              </w:rPr>
            </w:pPr>
            <w:r w:rsidRPr="00956065">
              <w:rPr>
                <w:color w:val="000000" w:themeColor="text1"/>
              </w:rPr>
              <w:t>Suspense Payment sub-module</w:t>
            </w:r>
          </w:p>
          <w:p w14:paraId="412FBD78" w14:textId="77777777" w:rsidR="00487844" w:rsidRPr="00956065" w:rsidRDefault="00487844" w:rsidP="003D569C">
            <w:pPr>
              <w:pStyle w:val="ListParagraph"/>
              <w:numPr>
                <w:ilvl w:val="0"/>
                <w:numId w:val="102"/>
              </w:numPr>
              <w:ind w:left="360"/>
              <w:rPr>
                <w:color w:val="000000" w:themeColor="text1"/>
              </w:rPr>
            </w:pPr>
            <w:r w:rsidRPr="00956065">
              <w:rPr>
                <w:color w:val="000000" w:themeColor="text1"/>
              </w:rPr>
              <w:t>Certified Payment sub-module</w:t>
            </w:r>
          </w:p>
          <w:p w14:paraId="5F848C4B" w14:textId="77777777" w:rsidR="00487844" w:rsidRPr="00956065" w:rsidRDefault="00487844" w:rsidP="002649B3">
            <w:pPr>
              <w:rPr>
                <w:color w:val="000000" w:themeColor="text1"/>
              </w:rPr>
            </w:pPr>
          </w:p>
          <w:p w14:paraId="7B070211" w14:textId="77777777" w:rsidR="00487844" w:rsidRPr="00956065" w:rsidRDefault="00487844" w:rsidP="002649B3">
            <w:pPr>
              <w:rPr>
                <w:color w:val="000000" w:themeColor="text1"/>
              </w:rPr>
            </w:pPr>
            <w:r w:rsidRPr="00956065">
              <w:rPr>
                <w:color w:val="000000" w:themeColor="text1"/>
              </w:rPr>
              <w:lastRenderedPageBreak/>
              <w:t xml:space="preserve">The Document ID is required to research payments in CAATS </w:t>
            </w:r>
          </w:p>
          <w:p w14:paraId="56E74ACC" w14:textId="77777777" w:rsidR="00487844" w:rsidRPr="00956065" w:rsidRDefault="00487844" w:rsidP="003D569C">
            <w:pPr>
              <w:pStyle w:val="ListParagraph"/>
              <w:numPr>
                <w:ilvl w:val="0"/>
                <w:numId w:val="103"/>
              </w:numPr>
              <w:ind w:left="360"/>
              <w:rPr>
                <w:color w:val="000000" w:themeColor="text1"/>
              </w:rPr>
            </w:pPr>
            <w:r w:rsidRPr="00956065">
              <w:rPr>
                <w:color w:val="000000" w:themeColor="text1"/>
              </w:rPr>
              <w:t>Select station and in the status field, select “All”</w:t>
            </w:r>
          </w:p>
          <w:p w14:paraId="022D616F" w14:textId="77777777" w:rsidR="00487844" w:rsidRDefault="00487844" w:rsidP="003D569C">
            <w:pPr>
              <w:pStyle w:val="ListParagraph"/>
              <w:numPr>
                <w:ilvl w:val="0"/>
                <w:numId w:val="103"/>
              </w:numPr>
              <w:ind w:left="360"/>
              <w:rPr>
                <w:color w:val="000000" w:themeColor="text1"/>
              </w:rPr>
            </w:pPr>
            <w:r w:rsidRPr="00956065">
              <w:rPr>
                <w:color w:val="000000" w:themeColor="text1"/>
              </w:rPr>
              <w:t xml:space="preserve">Enter Document ID </w:t>
            </w:r>
          </w:p>
          <w:p w14:paraId="21FF9354" w14:textId="77777777" w:rsidR="00487844" w:rsidRPr="00E31689" w:rsidRDefault="00487844" w:rsidP="003D569C">
            <w:pPr>
              <w:pStyle w:val="ListParagraph"/>
              <w:numPr>
                <w:ilvl w:val="0"/>
                <w:numId w:val="103"/>
              </w:numPr>
              <w:ind w:left="360"/>
              <w:rPr>
                <w:color w:val="000000" w:themeColor="text1"/>
              </w:rPr>
            </w:pPr>
            <w:r w:rsidRPr="00E31689">
              <w:rPr>
                <w:color w:val="000000" w:themeColor="text1"/>
              </w:rPr>
              <w:t xml:space="preserve">Click on the “Submit" button </w:t>
            </w:r>
          </w:p>
          <w:p w14:paraId="64C3B33D" w14:textId="77777777" w:rsidR="00487844" w:rsidRPr="00956065" w:rsidRDefault="00487844" w:rsidP="003D569C">
            <w:pPr>
              <w:pStyle w:val="VBAILTBody"/>
              <w:numPr>
                <w:ilvl w:val="0"/>
                <w:numId w:val="119"/>
              </w:numPr>
              <w:spacing w:before="0" w:after="0" w:line="240" w:lineRule="auto"/>
              <w:ind w:left="360"/>
              <w:rPr>
                <w:rFonts w:ascii="Arial" w:hAnsi="Arial"/>
                <w:color w:val="000000" w:themeColor="text1"/>
              </w:rPr>
            </w:pPr>
            <w:r w:rsidRPr="00956065">
              <w:rPr>
                <w:rFonts w:ascii="Arial" w:hAnsi="Arial"/>
                <w:color w:val="000000" w:themeColor="text1"/>
              </w:rPr>
              <w:t>Click on the “View” button, left of the document record</w:t>
            </w:r>
          </w:p>
        </w:tc>
        <w:tc>
          <w:tcPr>
            <w:tcW w:w="5801" w:type="dxa"/>
          </w:tcPr>
          <w:p w14:paraId="42C02512" w14:textId="77777777" w:rsidR="00487844" w:rsidRPr="00956065" w:rsidRDefault="00487844" w:rsidP="002649B3">
            <w:pPr>
              <w:pStyle w:val="VBAILTBody"/>
              <w:spacing w:before="0" w:after="0"/>
              <w:rPr>
                <w:rFonts w:ascii="Arial" w:hAnsi="Arial"/>
                <w:b/>
                <w:bCs/>
                <w:color w:val="000000" w:themeColor="text1"/>
              </w:rPr>
            </w:pPr>
            <w:r w:rsidRPr="00956065">
              <w:rPr>
                <w:rFonts w:ascii="Arial" w:hAnsi="Arial"/>
                <w:color w:val="000000" w:themeColor="text1"/>
              </w:rPr>
              <w:lastRenderedPageBreak/>
              <w:t>Slide</w:t>
            </w:r>
            <w:r w:rsidRPr="00956065">
              <w:rPr>
                <w:rFonts w:ascii="Arial" w:hAnsi="Arial"/>
                <w:b/>
                <w:color w:val="000000" w:themeColor="text1"/>
              </w:rPr>
              <w:t xml:space="preserve"> 5. </w:t>
            </w:r>
            <w:r w:rsidRPr="00956065">
              <w:rPr>
                <w:rFonts w:ascii="Arial" w:hAnsi="Arial"/>
                <w:color w:val="000000" w:themeColor="text1"/>
              </w:rPr>
              <w:t>“CAATS Payments-Research”</w:t>
            </w:r>
          </w:p>
          <w:p w14:paraId="605AEB52" w14:textId="77777777" w:rsidR="00487844" w:rsidRPr="00636F30" w:rsidRDefault="00487844" w:rsidP="002649B3">
            <w:pPr>
              <w:rPr>
                <w:color w:val="000000" w:themeColor="text1"/>
              </w:rPr>
            </w:pPr>
          </w:p>
          <w:p w14:paraId="1B028315" w14:textId="77777777" w:rsidR="00487844" w:rsidRPr="00F967C3" w:rsidRDefault="00487844" w:rsidP="002649B3">
            <w:pPr>
              <w:rPr>
                <w:color w:val="000000" w:themeColor="text1"/>
              </w:rPr>
            </w:pPr>
            <w:r>
              <w:rPr>
                <w:b/>
                <w:color w:val="000000" w:themeColor="text1"/>
              </w:rPr>
              <w:t xml:space="preserve">DEMONSTRATION – CAATS </w:t>
            </w:r>
            <w:r w:rsidRPr="00F967C3">
              <w:rPr>
                <w:b/>
                <w:color w:val="000000" w:themeColor="text1"/>
              </w:rPr>
              <w:t>RESEARCH ACTIVITY I:</w:t>
            </w:r>
            <w:r w:rsidRPr="00F967C3">
              <w:rPr>
                <w:color w:val="000000" w:themeColor="text1"/>
              </w:rPr>
              <w:t xml:space="preserve"> </w:t>
            </w:r>
            <w:r>
              <w:rPr>
                <w:color w:val="000000" w:themeColor="text1"/>
              </w:rPr>
              <w:t>“</w:t>
            </w:r>
            <w:r w:rsidRPr="00F967C3">
              <w:rPr>
                <w:color w:val="000000" w:themeColor="text1"/>
              </w:rPr>
              <w:t>Pull Vendor Code to locate Payment</w:t>
            </w:r>
            <w:r>
              <w:rPr>
                <w:color w:val="000000" w:themeColor="text1"/>
              </w:rPr>
              <w:t xml:space="preserve">” </w:t>
            </w:r>
          </w:p>
          <w:p w14:paraId="4A6B6B62" w14:textId="77777777" w:rsidR="00487844" w:rsidRDefault="00487844" w:rsidP="002649B3">
            <w:pPr>
              <w:rPr>
                <w:color w:val="000000" w:themeColor="text1"/>
              </w:rPr>
            </w:pPr>
            <w:r w:rsidRPr="007F2623">
              <w:rPr>
                <w:b/>
                <w:color w:val="000000" w:themeColor="text1"/>
              </w:rPr>
              <w:t>ALLOW</w:t>
            </w:r>
            <w:r>
              <w:rPr>
                <w:color w:val="000000" w:themeColor="text1"/>
              </w:rPr>
              <w:t xml:space="preserve"> 20 minutes for completion.</w:t>
            </w:r>
          </w:p>
          <w:p w14:paraId="160375A1" w14:textId="77777777" w:rsidR="00487844" w:rsidRPr="00F967C3" w:rsidRDefault="00487844" w:rsidP="002649B3">
            <w:pPr>
              <w:rPr>
                <w:color w:val="000000" w:themeColor="text1"/>
              </w:rPr>
            </w:pPr>
          </w:p>
          <w:p w14:paraId="1DC471F7" w14:textId="77777777" w:rsidR="00487844" w:rsidRPr="00F967C3" w:rsidRDefault="00487844" w:rsidP="002649B3">
            <w:pPr>
              <w:rPr>
                <w:color w:val="000000" w:themeColor="text1"/>
              </w:rPr>
            </w:pPr>
            <w:r w:rsidRPr="00F967C3">
              <w:rPr>
                <w:b/>
                <w:color w:val="000000" w:themeColor="text1"/>
              </w:rPr>
              <w:t>WEBSHARE:</w:t>
            </w:r>
            <w:r w:rsidRPr="00F967C3">
              <w:rPr>
                <w:color w:val="000000" w:themeColor="text1"/>
              </w:rPr>
              <w:t xml:space="preserve"> Payment module</w:t>
            </w:r>
          </w:p>
          <w:p w14:paraId="1454C75B" w14:textId="77777777" w:rsidR="00487844" w:rsidRPr="0004737A" w:rsidRDefault="00487844" w:rsidP="002649B3">
            <w:pPr>
              <w:rPr>
                <w:color w:val="000000" w:themeColor="text1"/>
              </w:rPr>
            </w:pPr>
            <w:r w:rsidRPr="00F967C3">
              <w:rPr>
                <w:color w:val="000000" w:themeColor="text1"/>
              </w:rPr>
              <w:t>Website: https://FASPAC</w:t>
            </w:r>
          </w:p>
          <w:p w14:paraId="1370B17F" w14:textId="77777777" w:rsidR="00487844" w:rsidRPr="00F967C3" w:rsidRDefault="00487844" w:rsidP="002649B3">
            <w:pPr>
              <w:rPr>
                <w:color w:val="000000" w:themeColor="text1"/>
              </w:rPr>
            </w:pPr>
          </w:p>
          <w:p w14:paraId="65561AE5" w14:textId="77777777" w:rsidR="00487844" w:rsidRDefault="00487844" w:rsidP="002649B3">
            <w:pPr>
              <w:rPr>
                <w:color w:val="000000" w:themeColor="text1"/>
              </w:rPr>
            </w:pPr>
            <w:r>
              <w:rPr>
                <w:b/>
                <w:color w:val="000000" w:themeColor="text1"/>
              </w:rPr>
              <w:lastRenderedPageBreak/>
              <w:t xml:space="preserve">CAATS </w:t>
            </w:r>
            <w:r w:rsidRPr="00F967C3">
              <w:rPr>
                <w:b/>
                <w:color w:val="000000" w:themeColor="text1"/>
              </w:rPr>
              <w:t>RESEARCH ACTIVITY I</w:t>
            </w:r>
            <w:r>
              <w:rPr>
                <w:b/>
                <w:color w:val="000000" w:themeColor="text1"/>
              </w:rPr>
              <w:t>I</w:t>
            </w:r>
            <w:r w:rsidRPr="00F967C3">
              <w:rPr>
                <w:b/>
                <w:color w:val="000000" w:themeColor="text1"/>
              </w:rPr>
              <w:t>:</w:t>
            </w:r>
            <w:r w:rsidRPr="00F967C3">
              <w:rPr>
                <w:color w:val="000000" w:themeColor="text1"/>
              </w:rPr>
              <w:t xml:space="preserve"> </w:t>
            </w:r>
            <w:r>
              <w:rPr>
                <w:color w:val="000000" w:themeColor="text1"/>
              </w:rPr>
              <w:t>“</w:t>
            </w:r>
            <w:r w:rsidRPr="00F967C3">
              <w:rPr>
                <w:color w:val="000000" w:themeColor="text1"/>
              </w:rPr>
              <w:t>Pull Vendor Code to locate Payment</w:t>
            </w:r>
            <w:r>
              <w:rPr>
                <w:color w:val="000000" w:themeColor="text1"/>
              </w:rPr>
              <w:t>” (Individual Activity)</w:t>
            </w:r>
            <w:r>
              <w:rPr>
                <w:color w:val="000000" w:themeColor="text1"/>
              </w:rPr>
              <w:br/>
            </w:r>
            <w:r w:rsidRPr="00DA7C49">
              <w:rPr>
                <w:b/>
                <w:color w:val="000000" w:themeColor="text1"/>
              </w:rPr>
              <w:t>ALLOW</w:t>
            </w:r>
            <w:r>
              <w:rPr>
                <w:color w:val="000000" w:themeColor="text1"/>
              </w:rPr>
              <w:t xml:space="preserve"> 20 minutes to complete.</w:t>
            </w:r>
          </w:p>
          <w:p w14:paraId="3352A127" w14:textId="77777777" w:rsidR="00487844" w:rsidRPr="00F967C3" w:rsidRDefault="00487844" w:rsidP="002649B3">
            <w:pPr>
              <w:rPr>
                <w:color w:val="000000" w:themeColor="text1"/>
              </w:rPr>
            </w:pPr>
            <w:r>
              <w:rPr>
                <w:b/>
                <w:caps/>
                <w:color w:val="000000" w:themeColor="text1"/>
              </w:rPr>
              <w:br/>
            </w:r>
            <w:r w:rsidRPr="0033171A">
              <w:rPr>
                <w:b/>
                <w:caps/>
                <w:color w:val="000000" w:themeColor="text1"/>
              </w:rPr>
              <w:t>Website:</w:t>
            </w:r>
            <w:r w:rsidRPr="00F967C3">
              <w:rPr>
                <w:color w:val="000000" w:themeColor="text1"/>
              </w:rPr>
              <w:t xml:space="preserve"> https://FASPAC</w:t>
            </w:r>
          </w:p>
          <w:p w14:paraId="03FD2678" w14:textId="77777777" w:rsidR="00487844" w:rsidRDefault="00487844" w:rsidP="002649B3">
            <w:pPr>
              <w:pStyle w:val="VBAILTBody"/>
              <w:spacing w:before="0" w:after="0" w:line="240" w:lineRule="auto"/>
              <w:rPr>
                <w:rFonts w:ascii="Arial" w:hAnsi="Arial"/>
                <w:color w:val="000000" w:themeColor="text1"/>
              </w:rPr>
            </w:pPr>
            <w:r>
              <w:rPr>
                <w:rFonts w:ascii="Arial" w:hAnsi="Arial"/>
                <w:color w:val="000000" w:themeColor="text1"/>
              </w:rPr>
              <w:t xml:space="preserve">Follow the same steps as in the Demonstration. </w:t>
            </w:r>
          </w:p>
          <w:p w14:paraId="21B98025" w14:textId="77777777" w:rsidR="00487844" w:rsidRDefault="00487844" w:rsidP="002649B3">
            <w:pPr>
              <w:pStyle w:val="VBAILTBody"/>
              <w:spacing w:before="0" w:after="0" w:line="240" w:lineRule="auto"/>
              <w:rPr>
                <w:rFonts w:ascii="Arial" w:hAnsi="Arial"/>
                <w:b/>
                <w:color w:val="000000" w:themeColor="text1"/>
              </w:rPr>
            </w:pPr>
          </w:p>
          <w:p w14:paraId="6475C7E8" w14:textId="77777777" w:rsidR="00487844" w:rsidRDefault="00487844" w:rsidP="002649B3">
            <w:pPr>
              <w:pStyle w:val="VBAILTBody"/>
              <w:spacing w:before="0" w:after="0" w:line="240" w:lineRule="auto"/>
              <w:rPr>
                <w:rFonts w:ascii="Arial" w:hAnsi="Arial"/>
                <w:color w:val="000000" w:themeColor="text1"/>
              </w:rPr>
            </w:pPr>
            <w:r w:rsidRPr="00956065">
              <w:rPr>
                <w:rFonts w:ascii="Arial" w:hAnsi="Arial"/>
                <w:color w:val="000000" w:themeColor="text1"/>
              </w:rPr>
              <w:t>W</w:t>
            </w:r>
            <w:r>
              <w:rPr>
                <w:rFonts w:ascii="Arial" w:hAnsi="Arial"/>
                <w:color w:val="000000" w:themeColor="text1"/>
              </w:rPr>
              <w:t>hen the correct Payment is located, return to the room and select the “green check mark” to show completion.</w:t>
            </w:r>
          </w:p>
          <w:p w14:paraId="1582FF87" w14:textId="77777777" w:rsidR="00487844" w:rsidRDefault="00487844" w:rsidP="002649B3">
            <w:pPr>
              <w:pStyle w:val="VBAILTBody"/>
              <w:spacing w:before="0" w:after="0" w:line="240" w:lineRule="auto"/>
              <w:rPr>
                <w:rFonts w:ascii="Arial" w:hAnsi="Arial"/>
                <w:b/>
                <w:color w:val="000000" w:themeColor="text1"/>
              </w:rPr>
            </w:pPr>
          </w:p>
          <w:p w14:paraId="5D919543" w14:textId="77777777" w:rsidR="00487844" w:rsidRDefault="00487844" w:rsidP="002649B3">
            <w:pPr>
              <w:pStyle w:val="VBAILTBody"/>
              <w:spacing w:before="0" w:after="0" w:line="240" w:lineRule="auto"/>
              <w:rPr>
                <w:rFonts w:ascii="Arial" w:hAnsi="Arial"/>
                <w:color w:val="000000" w:themeColor="text1"/>
              </w:rPr>
            </w:pPr>
            <w:r>
              <w:rPr>
                <w:rFonts w:ascii="Arial" w:hAnsi="Arial"/>
                <w:b/>
                <w:color w:val="000000" w:themeColor="text1"/>
              </w:rPr>
              <w:t>I</w:t>
            </w:r>
            <w:r>
              <w:rPr>
                <w:rFonts w:ascii="Arial" w:hAnsi="Arial"/>
                <w:color w:val="000000" w:themeColor="text1"/>
              </w:rPr>
              <w:t>f you need assistance with this activity, unmute your microphone to ask for assistance.</w:t>
            </w:r>
          </w:p>
          <w:p w14:paraId="35182686" w14:textId="77777777" w:rsidR="00487844" w:rsidRDefault="00487844" w:rsidP="002649B3">
            <w:pPr>
              <w:rPr>
                <w:b/>
                <w:color w:val="000000" w:themeColor="text1"/>
              </w:rPr>
            </w:pPr>
          </w:p>
          <w:p w14:paraId="7A8AADD4" w14:textId="77777777" w:rsidR="00487844" w:rsidRPr="00612B3E" w:rsidRDefault="00487844" w:rsidP="002649B3">
            <w:pPr>
              <w:rPr>
                <w:color w:val="000000" w:themeColor="text1"/>
              </w:rPr>
            </w:pPr>
            <w:r w:rsidRPr="00F967C3">
              <w:rPr>
                <w:b/>
                <w:color w:val="000000" w:themeColor="text1"/>
              </w:rPr>
              <w:t>EXAMPLE INFORMATION:</w:t>
            </w:r>
            <w:r>
              <w:rPr>
                <w:b/>
                <w:color w:val="000000" w:themeColor="text1"/>
              </w:rPr>
              <w:t xml:space="preserve"> </w:t>
            </w:r>
          </w:p>
          <w:p w14:paraId="353BA556" w14:textId="77777777" w:rsidR="00487844" w:rsidRPr="00F967C3" w:rsidRDefault="00487844" w:rsidP="003D569C">
            <w:pPr>
              <w:pStyle w:val="ListParagraph"/>
              <w:numPr>
                <w:ilvl w:val="0"/>
                <w:numId w:val="128"/>
              </w:numPr>
              <w:ind w:left="592" w:hanging="232"/>
              <w:rPr>
                <w:color w:val="000000" w:themeColor="text1"/>
              </w:rPr>
            </w:pPr>
            <w:r w:rsidRPr="00F967C3">
              <w:rPr>
                <w:color w:val="000000" w:themeColor="text1"/>
              </w:rPr>
              <w:t>Station</w:t>
            </w:r>
            <w:r>
              <w:rPr>
                <w:color w:val="000000" w:themeColor="text1"/>
              </w:rPr>
              <w:t>:</w:t>
            </w:r>
            <w:r w:rsidRPr="00F967C3">
              <w:rPr>
                <w:color w:val="000000" w:themeColor="text1"/>
              </w:rPr>
              <w:t xml:space="preserve"> </w:t>
            </w:r>
            <w:r w:rsidRPr="008E1123">
              <w:rPr>
                <w:color w:val="000000" w:themeColor="text1"/>
              </w:rPr>
              <w:t>335</w:t>
            </w:r>
          </w:p>
          <w:p w14:paraId="4C42AFE1" w14:textId="77777777" w:rsidR="00487844" w:rsidRPr="008E1123" w:rsidRDefault="00487844" w:rsidP="003D569C">
            <w:pPr>
              <w:pStyle w:val="VBAILTBody"/>
              <w:numPr>
                <w:ilvl w:val="0"/>
                <w:numId w:val="116"/>
              </w:numPr>
              <w:spacing w:before="0" w:after="0" w:line="240" w:lineRule="auto"/>
              <w:ind w:left="592" w:hanging="232"/>
              <w:rPr>
                <w:rStyle w:val="Strong"/>
                <w:rFonts w:ascii="Arial" w:hAnsi="Arial"/>
                <w:b w:val="0"/>
                <w:bCs w:val="0"/>
                <w:color w:val="000000" w:themeColor="text1"/>
              </w:rPr>
            </w:pPr>
            <w:r w:rsidRPr="00F967C3">
              <w:rPr>
                <w:rStyle w:val="Strong"/>
                <w:rFonts w:ascii="Arial" w:hAnsi="Arial"/>
                <w:b w:val="0"/>
                <w:bCs w:val="0"/>
                <w:color w:val="000000" w:themeColor="text1"/>
              </w:rPr>
              <w:t xml:space="preserve">Processed payment </w:t>
            </w:r>
            <w:r w:rsidRPr="008E1123">
              <w:rPr>
                <w:rStyle w:val="Strong"/>
                <w:rFonts w:ascii="Arial" w:hAnsi="Arial"/>
                <w:b w:val="0"/>
                <w:bCs w:val="0"/>
                <w:color w:val="000000" w:themeColor="text1"/>
              </w:rPr>
              <w:t>number: 335J84G001CX</w:t>
            </w:r>
          </w:p>
          <w:p w14:paraId="35622A33" w14:textId="77777777" w:rsidR="00487844" w:rsidRPr="00BC1831" w:rsidRDefault="00487844" w:rsidP="003D569C">
            <w:pPr>
              <w:pStyle w:val="VBAILTBody"/>
              <w:numPr>
                <w:ilvl w:val="0"/>
                <w:numId w:val="116"/>
              </w:numPr>
              <w:spacing w:before="0" w:after="0" w:line="240" w:lineRule="auto"/>
              <w:ind w:left="592" w:hanging="232"/>
              <w:rPr>
                <w:rFonts w:ascii="Arial" w:hAnsi="Arial"/>
                <w:color w:val="000000" w:themeColor="text1"/>
              </w:rPr>
            </w:pPr>
            <w:r w:rsidRPr="008E1123">
              <w:rPr>
                <w:rStyle w:val="Strong"/>
                <w:rFonts w:ascii="Arial" w:hAnsi="Arial"/>
                <w:b w:val="0"/>
                <w:bCs w:val="0"/>
                <w:color w:val="000000" w:themeColor="text1"/>
              </w:rPr>
              <w:t>Date processed: June 5</w:t>
            </w:r>
            <w:r w:rsidRPr="008E1123">
              <w:rPr>
                <w:rStyle w:val="Strong"/>
                <w:rFonts w:ascii="Arial" w:hAnsi="Arial"/>
                <w:b w:val="0"/>
                <w:bCs w:val="0"/>
                <w:color w:val="000000" w:themeColor="text1"/>
                <w:vertAlign w:val="superscript"/>
              </w:rPr>
              <w:t>th</w:t>
            </w:r>
            <w:r>
              <w:rPr>
                <w:rStyle w:val="Strong"/>
                <w:rFonts w:ascii="Arial" w:hAnsi="Arial"/>
                <w:b w:val="0"/>
                <w:bCs w:val="0"/>
                <w:color w:val="000000" w:themeColor="text1"/>
                <w:vertAlign w:val="superscript"/>
              </w:rPr>
              <w:br/>
            </w:r>
          </w:p>
          <w:p w14:paraId="11F9A9BE" w14:textId="77777777" w:rsidR="00487844" w:rsidRPr="00F967C3" w:rsidRDefault="00487844" w:rsidP="002649B3">
            <w:pPr>
              <w:pStyle w:val="VBAILTBody"/>
              <w:spacing w:before="0" w:after="0" w:line="240" w:lineRule="auto"/>
              <w:rPr>
                <w:rStyle w:val="Strong"/>
                <w:rFonts w:ascii="Arial" w:hAnsi="Arial"/>
                <w:bCs w:val="0"/>
                <w:color w:val="000000" w:themeColor="text1"/>
              </w:rPr>
            </w:pPr>
            <w:r w:rsidRPr="00F967C3">
              <w:rPr>
                <w:rStyle w:val="Strong"/>
                <w:rFonts w:ascii="Arial" w:hAnsi="Arial"/>
                <w:bCs w:val="0"/>
                <w:color w:val="000000" w:themeColor="text1"/>
              </w:rPr>
              <w:t>STEPS:</w:t>
            </w:r>
            <w:r w:rsidRPr="00F04B30">
              <w:rPr>
                <w:rStyle w:val="Strong"/>
                <w:rFonts w:ascii="Arial" w:hAnsi="Arial"/>
                <w:b w:val="0"/>
                <w:bCs w:val="0"/>
                <w:color w:val="000000" w:themeColor="text1"/>
              </w:rPr>
              <w:t xml:space="preserve"> [Login into https://FASPAC]</w:t>
            </w:r>
          </w:p>
          <w:p w14:paraId="31F18EE1" w14:textId="77777777" w:rsidR="00487844" w:rsidRPr="00F967C3" w:rsidRDefault="00487844" w:rsidP="003D569C">
            <w:pPr>
              <w:pStyle w:val="VBAILTBody"/>
              <w:numPr>
                <w:ilvl w:val="0"/>
                <w:numId w:val="129"/>
              </w:numPr>
              <w:spacing w:before="0" w:after="0" w:line="240" w:lineRule="auto"/>
              <w:rPr>
                <w:rStyle w:val="Strong"/>
                <w:rFonts w:ascii="Arial" w:hAnsi="Arial"/>
                <w:b w:val="0"/>
                <w:bCs w:val="0"/>
                <w:color w:val="000000" w:themeColor="text1"/>
              </w:rPr>
            </w:pPr>
            <w:r>
              <w:rPr>
                <w:rStyle w:val="Strong"/>
                <w:rFonts w:ascii="Arial" w:hAnsi="Arial"/>
                <w:b w:val="0"/>
                <w:bCs w:val="0"/>
                <w:color w:val="000000" w:themeColor="text1"/>
              </w:rPr>
              <w:t xml:space="preserve">Select the </w:t>
            </w:r>
            <w:r w:rsidRPr="00F967C3">
              <w:rPr>
                <w:rStyle w:val="Strong"/>
                <w:rFonts w:ascii="Arial" w:hAnsi="Arial"/>
                <w:b w:val="0"/>
                <w:bCs w:val="0"/>
                <w:color w:val="000000" w:themeColor="text1"/>
              </w:rPr>
              <w:t>Payments</w:t>
            </w:r>
            <w:r>
              <w:rPr>
                <w:rStyle w:val="Strong"/>
                <w:rFonts w:ascii="Arial" w:hAnsi="Arial"/>
                <w:b w:val="0"/>
                <w:bCs w:val="0"/>
                <w:color w:val="000000" w:themeColor="text1"/>
              </w:rPr>
              <w:t xml:space="preserve"> tab</w:t>
            </w:r>
            <w:r w:rsidRPr="00F967C3">
              <w:rPr>
                <w:rStyle w:val="Strong"/>
                <w:rFonts w:ascii="Arial" w:hAnsi="Arial"/>
                <w:b w:val="0"/>
                <w:bCs w:val="0"/>
                <w:color w:val="000000" w:themeColor="text1"/>
              </w:rPr>
              <w:t xml:space="preserve"> </w:t>
            </w:r>
            <w:r w:rsidRPr="00F967C3">
              <w:rPr>
                <w:rStyle w:val="Strong"/>
                <w:rFonts w:ascii="Arial" w:hAnsi="Arial"/>
                <w:b w:val="0"/>
                <w:bCs w:val="0"/>
                <w:color w:val="000000" w:themeColor="text1"/>
              </w:rPr>
              <w:sym w:font="Wingdings" w:char="F0E0"/>
            </w:r>
            <w:r w:rsidRPr="00F967C3">
              <w:rPr>
                <w:rStyle w:val="Strong"/>
                <w:rFonts w:ascii="Arial" w:hAnsi="Arial"/>
                <w:b w:val="0"/>
                <w:bCs w:val="0"/>
                <w:color w:val="000000" w:themeColor="text1"/>
              </w:rPr>
              <w:t xml:space="preserve"> Certified Payment </w:t>
            </w:r>
            <w:r w:rsidRPr="00F967C3">
              <w:rPr>
                <w:rStyle w:val="Strong"/>
                <w:rFonts w:ascii="Arial" w:hAnsi="Arial"/>
                <w:b w:val="0"/>
                <w:bCs w:val="0"/>
                <w:color w:val="000000" w:themeColor="text1"/>
              </w:rPr>
              <w:sym w:font="Wingdings" w:char="F0E0"/>
            </w:r>
            <w:r w:rsidRPr="00F967C3">
              <w:rPr>
                <w:rStyle w:val="Strong"/>
                <w:rFonts w:ascii="Arial" w:hAnsi="Arial"/>
                <w:b w:val="0"/>
                <w:bCs w:val="0"/>
                <w:color w:val="000000" w:themeColor="text1"/>
              </w:rPr>
              <w:t xml:space="preserve"> All </w:t>
            </w:r>
            <w:r w:rsidRPr="00F967C3">
              <w:rPr>
                <w:rStyle w:val="Strong"/>
                <w:rFonts w:ascii="Arial" w:hAnsi="Arial"/>
                <w:b w:val="0"/>
                <w:bCs w:val="0"/>
                <w:color w:val="000000" w:themeColor="text1"/>
              </w:rPr>
              <w:sym w:font="Wingdings" w:char="F0E0"/>
            </w:r>
            <w:r w:rsidRPr="00F967C3">
              <w:rPr>
                <w:rStyle w:val="Strong"/>
                <w:rFonts w:ascii="Arial" w:hAnsi="Arial"/>
                <w:b w:val="0"/>
                <w:bCs w:val="0"/>
                <w:color w:val="000000" w:themeColor="text1"/>
              </w:rPr>
              <w:t xml:space="preserve"> View </w:t>
            </w:r>
            <w:r w:rsidRPr="00F967C3">
              <w:rPr>
                <w:rStyle w:val="Strong"/>
                <w:rFonts w:ascii="Arial" w:hAnsi="Arial"/>
                <w:b w:val="0"/>
                <w:bCs w:val="0"/>
                <w:color w:val="000000" w:themeColor="text1"/>
              </w:rPr>
              <w:sym w:font="Wingdings" w:char="F0E0"/>
            </w:r>
            <w:r w:rsidRPr="00F967C3">
              <w:rPr>
                <w:rStyle w:val="Strong"/>
                <w:rFonts w:ascii="Arial" w:hAnsi="Arial"/>
                <w:b w:val="0"/>
                <w:bCs w:val="0"/>
                <w:color w:val="000000" w:themeColor="text1"/>
              </w:rPr>
              <w:t xml:space="preserve"> Submit</w:t>
            </w:r>
          </w:p>
          <w:p w14:paraId="1B0311B3" w14:textId="77777777" w:rsidR="00487844" w:rsidRPr="00F967C3" w:rsidRDefault="00487844" w:rsidP="003D569C">
            <w:pPr>
              <w:pStyle w:val="VBAILTBody"/>
              <w:numPr>
                <w:ilvl w:val="0"/>
                <w:numId w:val="129"/>
              </w:numPr>
              <w:spacing w:before="0" w:after="0" w:line="240" w:lineRule="auto"/>
              <w:rPr>
                <w:rStyle w:val="Strong"/>
                <w:rFonts w:ascii="Arial" w:hAnsi="Arial"/>
                <w:b w:val="0"/>
                <w:bCs w:val="0"/>
                <w:color w:val="000000" w:themeColor="text1"/>
              </w:rPr>
            </w:pPr>
            <w:r w:rsidRPr="00F967C3">
              <w:rPr>
                <w:rStyle w:val="Strong"/>
                <w:rFonts w:ascii="Arial" w:hAnsi="Arial"/>
                <w:b w:val="0"/>
                <w:bCs w:val="0"/>
                <w:color w:val="000000" w:themeColor="text1"/>
              </w:rPr>
              <w:t>Pull the Vendor Code (</w:t>
            </w:r>
            <w:r>
              <w:rPr>
                <w:rStyle w:val="Strong"/>
                <w:rFonts w:ascii="Arial" w:hAnsi="Arial"/>
                <w:bCs w:val="0"/>
                <w:color w:val="000000" w:themeColor="text1"/>
              </w:rPr>
              <w:t>NOTE:</w:t>
            </w:r>
            <w:r>
              <w:rPr>
                <w:rStyle w:val="Strong"/>
                <w:rFonts w:ascii="Arial" w:hAnsi="Arial"/>
                <w:b w:val="0"/>
                <w:bCs w:val="0"/>
                <w:color w:val="000000" w:themeColor="text1"/>
              </w:rPr>
              <w:t xml:space="preserve"> write the Vendor Code down.</w:t>
            </w:r>
            <w:r w:rsidRPr="00F967C3">
              <w:rPr>
                <w:rStyle w:val="Strong"/>
                <w:rFonts w:ascii="Arial" w:hAnsi="Arial"/>
                <w:b w:val="0"/>
                <w:bCs w:val="0"/>
                <w:color w:val="000000" w:themeColor="text1"/>
              </w:rPr>
              <w:t>)</w:t>
            </w:r>
          </w:p>
          <w:p w14:paraId="5FCAD033" w14:textId="77777777" w:rsidR="00487844" w:rsidRPr="00F967C3" w:rsidRDefault="00487844" w:rsidP="003D569C">
            <w:pPr>
              <w:pStyle w:val="VBAILTBody"/>
              <w:numPr>
                <w:ilvl w:val="0"/>
                <w:numId w:val="129"/>
              </w:numPr>
              <w:spacing w:before="0" w:after="0" w:line="240" w:lineRule="auto"/>
              <w:rPr>
                <w:rStyle w:val="Strong"/>
                <w:rFonts w:ascii="Arial" w:hAnsi="Arial"/>
                <w:b w:val="0"/>
                <w:bCs w:val="0"/>
                <w:color w:val="000000" w:themeColor="text1"/>
              </w:rPr>
            </w:pPr>
            <w:r w:rsidRPr="00F967C3">
              <w:rPr>
                <w:rStyle w:val="Strong"/>
                <w:rFonts w:ascii="Arial" w:hAnsi="Arial"/>
                <w:b w:val="0"/>
                <w:bCs w:val="0"/>
                <w:color w:val="000000" w:themeColor="text1"/>
              </w:rPr>
              <w:t>Login to FMS</w:t>
            </w:r>
          </w:p>
          <w:p w14:paraId="02A21C02" w14:textId="77777777" w:rsidR="00487844" w:rsidRPr="00F967C3" w:rsidRDefault="00487844" w:rsidP="003D569C">
            <w:pPr>
              <w:pStyle w:val="VBAILTBody"/>
              <w:numPr>
                <w:ilvl w:val="0"/>
                <w:numId w:val="129"/>
              </w:numPr>
              <w:spacing w:before="0" w:after="0" w:line="240" w:lineRule="auto"/>
              <w:rPr>
                <w:rStyle w:val="Strong"/>
                <w:rFonts w:ascii="Arial" w:hAnsi="Arial"/>
                <w:b w:val="0"/>
                <w:bCs w:val="0"/>
                <w:color w:val="000000" w:themeColor="text1"/>
              </w:rPr>
            </w:pPr>
            <w:r w:rsidRPr="00F967C3">
              <w:rPr>
                <w:rStyle w:val="Strong"/>
                <w:rFonts w:ascii="Arial" w:hAnsi="Arial"/>
                <w:b w:val="0"/>
                <w:bCs w:val="0"/>
                <w:color w:val="000000" w:themeColor="text1"/>
              </w:rPr>
              <w:t xml:space="preserve">Go to the VXRF Screen </w:t>
            </w:r>
          </w:p>
          <w:p w14:paraId="20192649" w14:textId="77777777" w:rsidR="00487844" w:rsidRPr="00F967C3" w:rsidRDefault="00487844" w:rsidP="003D569C">
            <w:pPr>
              <w:pStyle w:val="VBAILTBody"/>
              <w:numPr>
                <w:ilvl w:val="0"/>
                <w:numId w:val="129"/>
              </w:numPr>
              <w:spacing w:before="0" w:after="0" w:line="240" w:lineRule="auto"/>
              <w:rPr>
                <w:rStyle w:val="Strong"/>
                <w:rFonts w:ascii="Arial" w:hAnsi="Arial"/>
                <w:b w:val="0"/>
                <w:bCs w:val="0"/>
                <w:color w:val="000000" w:themeColor="text1"/>
              </w:rPr>
            </w:pPr>
            <w:r w:rsidRPr="00F967C3">
              <w:rPr>
                <w:rStyle w:val="Strong"/>
                <w:rFonts w:ascii="Arial" w:hAnsi="Arial"/>
                <w:b w:val="0"/>
                <w:bCs w:val="0"/>
                <w:color w:val="000000" w:themeColor="text1"/>
              </w:rPr>
              <w:t>Type the Vendor ID/Code and Select Enter</w:t>
            </w:r>
          </w:p>
          <w:p w14:paraId="7FDE82C7" w14:textId="77777777" w:rsidR="00487844" w:rsidRDefault="00487844" w:rsidP="002649B3">
            <w:pPr>
              <w:ind w:left="52"/>
              <w:rPr>
                <w:color w:val="000000" w:themeColor="text1"/>
              </w:rPr>
            </w:pPr>
          </w:p>
          <w:p w14:paraId="164C0F58" w14:textId="77777777" w:rsidR="00487844" w:rsidRDefault="00487844" w:rsidP="002649B3">
            <w:pPr>
              <w:rPr>
                <w:color w:val="000000" w:themeColor="text1"/>
              </w:rPr>
            </w:pPr>
            <w:r>
              <w:rPr>
                <w:b/>
                <w:color w:val="000000" w:themeColor="text1"/>
              </w:rPr>
              <w:t xml:space="preserve">REMEMBER </w:t>
            </w:r>
            <w:r w:rsidRPr="00720749">
              <w:rPr>
                <w:color w:val="000000" w:themeColor="text1"/>
              </w:rPr>
              <w:t xml:space="preserve">to put an “S” in the command line, select the “tab” button, and tab until you get to line </w:t>
            </w:r>
            <w:r>
              <w:rPr>
                <w:color w:val="000000" w:themeColor="text1"/>
              </w:rPr>
              <w:t>“</w:t>
            </w:r>
            <w:r w:rsidRPr="00720749">
              <w:rPr>
                <w:color w:val="000000" w:themeColor="text1"/>
              </w:rPr>
              <w:t>one</w:t>
            </w:r>
            <w:r>
              <w:rPr>
                <w:color w:val="000000" w:themeColor="text1"/>
              </w:rPr>
              <w:t>”</w:t>
            </w:r>
            <w:r w:rsidRPr="00720749">
              <w:rPr>
                <w:color w:val="000000" w:themeColor="text1"/>
              </w:rPr>
              <w:t xml:space="preserve">. </w:t>
            </w:r>
          </w:p>
          <w:p w14:paraId="7EF570F7" w14:textId="77777777" w:rsidR="00487844" w:rsidRPr="00720749" w:rsidRDefault="00487844" w:rsidP="002649B3">
            <w:pPr>
              <w:ind w:left="52"/>
              <w:rPr>
                <w:color w:val="000000" w:themeColor="text1"/>
              </w:rPr>
            </w:pPr>
          </w:p>
          <w:p w14:paraId="28FBB74E" w14:textId="77777777" w:rsidR="00487844" w:rsidRPr="00F967C3" w:rsidRDefault="00487844" w:rsidP="003D569C">
            <w:pPr>
              <w:pStyle w:val="ListParagraph"/>
              <w:numPr>
                <w:ilvl w:val="0"/>
                <w:numId w:val="129"/>
              </w:numPr>
              <w:rPr>
                <w:color w:val="000000" w:themeColor="text1"/>
              </w:rPr>
            </w:pPr>
            <w:r w:rsidRPr="00F967C3">
              <w:rPr>
                <w:color w:val="000000" w:themeColor="text1"/>
              </w:rPr>
              <w:t xml:space="preserve">Clear all the data on the line. </w:t>
            </w:r>
          </w:p>
          <w:p w14:paraId="5BB403AD" w14:textId="77777777" w:rsidR="00487844" w:rsidRPr="00C71333" w:rsidRDefault="00487844" w:rsidP="003D569C">
            <w:pPr>
              <w:pStyle w:val="ListParagraph"/>
              <w:numPr>
                <w:ilvl w:val="0"/>
                <w:numId w:val="129"/>
              </w:numPr>
              <w:rPr>
                <w:color w:val="000000" w:themeColor="text1"/>
              </w:rPr>
            </w:pPr>
            <w:r w:rsidRPr="00F967C3">
              <w:rPr>
                <w:color w:val="000000" w:themeColor="text1"/>
              </w:rPr>
              <w:t xml:space="preserve">In the first two spaces of line </w:t>
            </w:r>
            <w:r>
              <w:rPr>
                <w:color w:val="000000" w:themeColor="text1"/>
              </w:rPr>
              <w:t>“</w:t>
            </w:r>
            <w:r w:rsidRPr="00F967C3">
              <w:rPr>
                <w:color w:val="000000" w:themeColor="text1"/>
              </w:rPr>
              <w:t>one</w:t>
            </w:r>
            <w:r>
              <w:rPr>
                <w:color w:val="000000" w:themeColor="text1"/>
              </w:rPr>
              <w:t>”</w:t>
            </w:r>
            <w:r w:rsidRPr="00F967C3">
              <w:rPr>
                <w:color w:val="000000" w:themeColor="text1"/>
              </w:rPr>
              <w:t>, type</w:t>
            </w:r>
            <w:r>
              <w:rPr>
                <w:color w:val="000000" w:themeColor="text1"/>
              </w:rPr>
              <w:t xml:space="preserve"> CT. </w:t>
            </w:r>
          </w:p>
          <w:p w14:paraId="23FDE39C" w14:textId="77777777" w:rsidR="00487844" w:rsidRDefault="00487844" w:rsidP="003D569C">
            <w:pPr>
              <w:pStyle w:val="ListParagraph"/>
              <w:numPr>
                <w:ilvl w:val="0"/>
                <w:numId w:val="129"/>
              </w:numPr>
              <w:rPr>
                <w:color w:val="000000" w:themeColor="text1"/>
              </w:rPr>
            </w:pPr>
            <w:r w:rsidRPr="008E1123">
              <w:rPr>
                <w:color w:val="000000" w:themeColor="text1"/>
              </w:rPr>
              <w:t>Type 335 and</w:t>
            </w:r>
            <w:r w:rsidRPr="00720749">
              <w:rPr>
                <w:color w:val="000000" w:themeColor="text1"/>
              </w:rPr>
              <w:t xml:space="preserve"> select enter. </w:t>
            </w:r>
          </w:p>
          <w:p w14:paraId="5E119064" w14:textId="77777777" w:rsidR="00487844" w:rsidRPr="00956065" w:rsidRDefault="00487844" w:rsidP="002649B3">
            <w:pPr>
              <w:pStyle w:val="VBAILTBody"/>
              <w:spacing w:before="0" w:after="0" w:line="240" w:lineRule="auto"/>
              <w:rPr>
                <w:rFonts w:ascii="Arial" w:hAnsi="Arial"/>
                <w:color w:val="000000" w:themeColor="text1"/>
              </w:rPr>
            </w:pPr>
          </w:p>
        </w:tc>
      </w:tr>
      <w:tr w:rsidR="00487844" w:rsidRPr="00956065" w14:paraId="666EC13D" w14:textId="77777777" w:rsidTr="002649B3">
        <w:trPr>
          <w:jc w:val="center"/>
        </w:trPr>
        <w:tc>
          <w:tcPr>
            <w:tcW w:w="3775" w:type="dxa"/>
          </w:tcPr>
          <w:p w14:paraId="5BF0D00E" w14:textId="77777777" w:rsidR="00487844" w:rsidRPr="00956065" w:rsidRDefault="00487844" w:rsidP="002649B3">
            <w:pPr>
              <w:pStyle w:val="VBAILTbullet1"/>
              <w:spacing w:before="0" w:line="240" w:lineRule="auto"/>
              <w:rPr>
                <w:rFonts w:ascii="Arial" w:hAnsi="Arial"/>
                <w:b/>
                <w:color w:val="000000" w:themeColor="text1"/>
              </w:rPr>
            </w:pPr>
            <w:r w:rsidRPr="00956065">
              <w:rPr>
                <w:rFonts w:ascii="Arial" w:hAnsi="Arial"/>
                <w:b/>
                <w:color w:val="000000" w:themeColor="text1"/>
              </w:rPr>
              <w:t>Returned Payments</w:t>
            </w:r>
          </w:p>
          <w:p w14:paraId="406A9189" w14:textId="77777777" w:rsidR="00487844" w:rsidRPr="00956065" w:rsidRDefault="00487844" w:rsidP="002649B3">
            <w:pPr>
              <w:rPr>
                <w:color w:val="000000" w:themeColor="text1"/>
              </w:rPr>
            </w:pPr>
          </w:p>
          <w:p w14:paraId="535E168D" w14:textId="77777777" w:rsidR="00487844" w:rsidRPr="00956065" w:rsidRDefault="00487844" w:rsidP="002649B3">
            <w:pPr>
              <w:pStyle w:val="VBAILTbullet1"/>
              <w:rPr>
                <w:rFonts w:ascii="Arial" w:hAnsi="Arial"/>
                <w:color w:val="000000" w:themeColor="text1"/>
              </w:rPr>
            </w:pPr>
            <w:r w:rsidRPr="00956065">
              <w:rPr>
                <w:rFonts w:ascii="Arial" w:hAnsi="Arial"/>
                <w:color w:val="000000" w:themeColor="text1"/>
              </w:rPr>
              <w:t>Payments can be returned for the following reasons:</w:t>
            </w:r>
          </w:p>
          <w:p w14:paraId="5B93FAA2" w14:textId="77777777" w:rsidR="00487844" w:rsidRPr="00956065" w:rsidRDefault="00487844" w:rsidP="003D569C">
            <w:pPr>
              <w:pStyle w:val="VBAILTbullet1"/>
              <w:numPr>
                <w:ilvl w:val="0"/>
                <w:numId w:val="120"/>
              </w:numPr>
              <w:spacing w:before="0" w:line="240" w:lineRule="auto"/>
              <w:ind w:left="360"/>
              <w:rPr>
                <w:rFonts w:ascii="Arial" w:hAnsi="Arial"/>
                <w:color w:val="000000" w:themeColor="text1"/>
              </w:rPr>
            </w:pPr>
            <w:r w:rsidRPr="00956065">
              <w:rPr>
                <w:rFonts w:ascii="Arial" w:hAnsi="Arial"/>
                <w:color w:val="000000" w:themeColor="text1"/>
              </w:rPr>
              <w:t>Vendor banking information – Returned payments codes</w:t>
            </w:r>
          </w:p>
          <w:p w14:paraId="570309C4" w14:textId="77777777" w:rsidR="00487844" w:rsidRPr="00956065" w:rsidRDefault="00487844" w:rsidP="003D569C">
            <w:pPr>
              <w:pStyle w:val="VBAILTbullet1"/>
              <w:numPr>
                <w:ilvl w:val="0"/>
                <w:numId w:val="120"/>
              </w:numPr>
              <w:spacing w:before="0" w:line="240" w:lineRule="auto"/>
              <w:ind w:left="360"/>
              <w:rPr>
                <w:rFonts w:ascii="Arial" w:hAnsi="Arial"/>
                <w:color w:val="000000" w:themeColor="text1"/>
              </w:rPr>
            </w:pPr>
            <w:r w:rsidRPr="00956065">
              <w:rPr>
                <w:rFonts w:ascii="Arial" w:hAnsi="Arial"/>
                <w:color w:val="000000" w:themeColor="text1"/>
              </w:rPr>
              <w:t xml:space="preserve">Employee account information has changed or </w:t>
            </w:r>
            <w:r w:rsidRPr="00956065">
              <w:rPr>
                <w:rFonts w:ascii="Arial" w:hAnsi="Arial"/>
                <w:color w:val="000000" w:themeColor="text1"/>
              </w:rPr>
              <w:lastRenderedPageBreak/>
              <w:t>updated in PAID and not in FMS</w:t>
            </w:r>
          </w:p>
          <w:p w14:paraId="2A9A9A24" w14:textId="77777777" w:rsidR="00487844" w:rsidRPr="00956065" w:rsidRDefault="00487844" w:rsidP="003D569C">
            <w:pPr>
              <w:pStyle w:val="VBAILTbullet1"/>
              <w:numPr>
                <w:ilvl w:val="0"/>
                <w:numId w:val="120"/>
              </w:numPr>
              <w:spacing w:before="0" w:line="240" w:lineRule="auto"/>
              <w:ind w:left="360"/>
              <w:rPr>
                <w:rFonts w:ascii="Arial" w:hAnsi="Arial"/>
                <w:color w:val="000000" w:themeColor="text1"/>
              </w:rPr>
            </w:pPr>
            <w:r w:rsidRPr="00956065">
              <w:rPr>
                <w:rFonts w:ascii="Arial" w:hAnsi="Arial"/>
                <w:color w:val="000000" w:themeColor="text1"/>
              </w:rPr>
              <w:t>Limited Payability ~ Limits to 1 year from the issue date, the negotiation and acceptance of a U.S. Treasury check by the Federal Reserve Bank (FRB)</w:t>
            </w:r>
          </w:p>
          <w:p w14:paraId="2289BF83" w14:textId="4E56D666" w:rsidR="00487844" w:rsidRPr="00956065" w:rsidRDefault="00487844" w:rsidP="00044E4E">
            <w:pPr>
              <w:pStyle w:val="VBAILTbullet1"/>
              <w:numPr>
                <w:ilvl w:val="0"/>
                <w:numId w:val="120"/>
              </w:numPr>
              <w:spacing w:before="0" w:line="240" w:lineRule="auto"/>
              <w:ind w:left="360"/>
              <w:rPr>
                <w:rFonts w:ascii="Arial" w:hAnsi="Arial"/>
                <w:color w:val="000000" w:themeColor="text1"/>
              </w:rPr>
            </w:pPr>
            <w:r w:rsidRPr="00956065">
              <w:rPr>
                <w:rFonts w:ascii="Arial" w:hAnsi="Arial"/>
                <w:color w:val="000000" w:themeColor="text1"/>
              </w:rPr>
              <w:t>Limited Payability Cancellation ~ The automatic cancellation by the U.S.</w:t>
            </w:r>
            <w:r w:rsidR="00044E4E">
              <w:rPr>
                <w:rFonts w:ascii="Arial" w:hAnsi="Arial"/>
                <w:color w:val="000000" w:themeColor="text1"/>
              </w:rPr>
              <w:t xml:space="preserve"> </w:t>
            </w:r>
            <w:r w:rsidRPr="00956065">
              <w:rPr>
                <w:rFonts w:ascii="Arial" w:hAnsi="Arial"/>
                <w:color w:val="000000" w:themeColor="text1"/>
              </w:rPr>
              <w:t>Treasury in the 14th month of a check that has been outstanding for 1 year.</w:t>
            </w:r>
          </w:p>
        </w:tc>
        <w:tc>
          <w:tcPr>
            <w:tcW w:w="5801" w:type="dxa"/>
          </w:tcPr>
          <w:p w14:paraId="1984C5DB" w14:textId="77777777" w:rsidR="00487844" w:rsidRPr="00956065" w:rsidRDefault="00487844" w:rsidP="002649B3">
            <w:pPr>
              <w:pStyle w:val="VBAILTBody"/>
              <w:spacing w:before="0" w:after="0"/>
              <w:rPr>
                <w:rFonts w:ascii="Arial" w:hAnsi="Arial"/>
                <w:bCs/>
                <w:color w:val="000000" w:themeColor="text1"/>
              </w:rPr>
            </w:pPr>
            <w:r w:rsidRPr="00956065">
              <w:rPr>
                <w:rFonts w:ascii="Arial" w:hAnsi="Arial"/>
                <w:color w:val="000000" w:themeColor="text1"/>
              </w:rPr>
              <w:lastRenderedPageBreak/>
              <w:t>Slide</w:t>
            </w:r>
            <w:r w:rsidRPr="00956065">
              <w:rPr>
                <w:rFonts w:ascii="Arial" w:hAnsi="Arial"/>
                <w:b/>
                <w:color w:val="000000" w:themeColor="text1"/>
              </w:rPr>
              <w:t xml:space="preserve"> 6. </w:t>
            </w:r>
            <w:r w:rsidRPr="00956065">
              <w:rPr>
                <w:rFonts w:ascii="Arial" w:hAnsi="Arial"/>
                <w:color w:val="000000" w:themeColor="text1"/>
              </w:rPr>
              <w:t>“Returned Payments”</w:t>
            </w:r>
          </w:p>
          <w:p w14:paraId="15A71E0E" w14:textId="77777777" w:rsidR="00487844" w:rsidRPr="00956065" w:rsidRDefault="00487844" w:rsidP="002649B3">
            <w:pPr>
              <w:pStyle w:val="VBAILTBody"/>
              <w:framePr w:hSpace="180" w:wrap="around" w:vAnchor="text" w:hAnchor="margin" w:xAlign="center" w:y="103"/>
              <w:spacing w:before="0" w:after="0" w:line="240" w:lineRule="auto"/>
              <w:rPr>
                <w:rFonts w:ascii="Arial" w:hAnsi="Arial"/>
                <w:color w:val="000000" w:themeColor="text1"/>
              </w:rPr>
            </w:pPr>
          </w:p>
          <w:p w14:paraId="4738BB1A" w14:textId="77777777" w:rsidR="00487844" w:rsidRPr="00956065" w:rsidRDefault="00487844" w:rsidP="002649B3">
            <w:pPr>
              <w:rPr>
                <w:color w:val="000000" w:themeColor="text1"/>
              </w:rPr>
            </w:pPr>
          </w:p>
        </w:tc>
      </w:tr>
      <w:tr w:rsidR="00487844" w:rsidRPr="00956065" w14:paraId="6CCAE5F0" w14:textId="77777777" w:rsidTr="002649B3">
        <w:trPr>
          <w:jc w:val="center"/>
        </w:trPr>
        <w:tc>
          <w:tcPr>
            <w:tcW w:w="3775" w:type="dxa"/>
          </w:tcPr>
          <w:p w14:paraId="41F83779" w14:textId="77777777" w:rsidR="00487844" w:rsidRPr="00956065" w:rsidRDefault="00487844" w:rsidP="002649B3">
            <w:pPr>
              <w:pStyle w:val="VBAILTbullet1"/>
              <w:spacing w:before="0" w:line="240" w:lineRule="auto"/>
              <w:rPr>
                <w:rFonts w:ascii="Arial" w:hAnsi="Arial"/>
                <w:b/>
                <w:color w:val="000000" w:themeColor="text1"/>
              </w:rPr>
            </w:pPr>
            <w:r>
              <w:rPr>
                <w:rFonts w:ascii="Arial" w:hAnsi="Arial"/>
                <w:b/>
                <w:color w:val="000000" w:themeColor="text1"/>
              </w:rPr>
              <w:t xml:space="preserve">Short Answer </w:t>
            </w:r>
            <w:r w:rsidRPr="00956065">
              <w:rPr>
                <w:rFonts w:ascii="Arial" w:hAnsi="Arial"/>
                <w:b/>
                <w:color w:val="000000" w:themeColor="text1"/>
              </w:rPr>
              <w:t>Question</w:t>
            </w:r>
          </w:p>
          <w:p w14:paraId="6A74EF87" w14:textId="77777777" w:rsidR="00487844" w:rsidRPr="00956065" w:rsidRDefault="00487844" w:rsidP="002649B3">
            <w:pPr>
              <w:pStyle w:val="VBAILTbullet1"/>
              <w:spacing w:before="0" w:line="240" w:lineRule="auto"/>
              <w:rPr>
                <w:rFonts w:ascii="Arial" w:hAnsi="Arial"/>
                <w:b/>
                <w:color w:val="000000" w:themeColor="text1"/>
              </w:rPr>
            </w:pPr>
          </w:p>
          <w:p w14:paraId="2315EE54" w14:textId="77777777" w:rsidR="00487844" w:rsidRPr="00956065" w:rsidRDefault="00487844" w:rsidP="002649B3">
            <w:pPr>
              <w:pStyle w:val="VBAILTbullet1"/>
              <w:spacing w:before="0" w:line="240" w:lineRule="auto"/>
              <w:rPr>
                <w:rFonts w:ascii="Arial" w:hAnsi="Arial"/>
                <w:color w:val="000000" w:themeColor="text1"/>
              </w:rPr>
            </w:pPr>
            <w:r w:rsidRPr="00956065">
              <w:rPr>
                <w:rFonts w:ascii="Arial" w:hAnsi="Arial"/>
                <w:b/>
                <w:color w:val="000000" w:themeColor="text1"/>
              </w:rPr>
              <w:t xml:space="preserve">Answer this question: </w:t>
            </w:r>
            <w:r w:rsidRPr="00956065">
              <w:rPr>
                <w:rFonts w:ascii="Arial" w:hAnsi="Arial"/>
                <w:b/>
                <w:color w:val="000000" w:themeColor="text1"/>
              </w:rPr>
              <w:br/>
            </w:r>
            <w:r w:rsidRPr="00956065">
              <w:rPr>
                <w:rFonts w:ascii="Arial" w:hAnsi="Arial"/>
                <w:color w:val="000000" w:themeColor="text1"/>
              </w:rPr>
              <w:t>What are some reasons payments can be returned?</w:t>
            </w:r>
          </w:p>
          <w:p w14:paraId="1B64CFA7" w14:textId="77777777" w:rsidR="00487844" w:rsidRPr="00956065" w:rsidRDefault="00487844" w:rsidP="002649B3">
            <w:pPr>
              <w:pStyle w:val="VBAILTbullet1"/>
              <w:rPr>
                <w:rFonts w:ascii="Arial" w:hAnsi="Arial"/>
                <w:b/>
                <w:color w:val="000000" w:themeColor="text1"/>
              </w:rPr>
            </w:pPr>
          </w:p>
          <w:p w14:paraId="057F09EC" w14:textId="77777777" w:rsidR="00487844" w:rsidRPr="00956065" w:rsidRDefault="00487844" w:rsidP="002649B3">
            <w:pPr>
              <w:pStyle w:val="VBAILTbullet1"/>
              <w:spacing w:before="0" w:line="240" w:lineRule="auto"/>
              <w:rPr>
                <w:rFonts w:ascii="Arial" w:hAnsi="Arial"/>
                <w:color w:val="000000" w:themeColor="text1"/>
              </w:rPr>
            </w:pPr>
            <w:r w:rsidRPr="00956065">
              <w:rPr>
                <w:rFonts w:ascii="Arial" w:hAnsi="Arial"/>
                <w:i/>
                <w:color w:val="000000" w:themeColor="text1"/>
              </w:rPr>
              <w:t>Type your answer in the space provided.</w:t>
            </w:r>
          </w:p>
        </w:tc>
        <w:tc>
          <w:tcPr>
            <w:tcW w:w="5801" w:type="dxa"/>
          </w:tcPr>
          <w:p w14:paraId="75AC4473" w14:textId="77777777" w:rsidR="00487844" w:rsidRPr="00956065" w:rsidRDefault="00487844" w:rsidP="002649B3">
            <w:pPr>
              <w:pStyle w:val="VBAILTBody"/>
              <w:spacing w:before="0" w:after="0"/>
              <w:rPr>
                <w:rFonts w:ascii="Arial" w:hAnsi="Arial"/>
                <w:bCs/>
                <w:color w:val="000000" w:themeColor="text1"/>
              </w:rPr>
            </w:pPr>
            <w:r w:rsidRPr="00956065">
              <w:rPr>
                <w:rFonts w:ascii="Arial" w:hAnsi="Arial"/>
                <w:color w:val="000000" w:themeColor="text1"/>
              </w:rPr>
              <w:t>Slide</w:t>
            </w:r>
            <w:r w:rsidRPr="00956065">
              <w:rPr>
                <w:rFonts w:ascii="Arial" w:hAnsi="Arial"/>
                <w:b/>
                <w:color w:val="000000" w:themeColor="text1"/>
              </w:rPr>
              <w:t xml:space="preserve"> 7. </w:t>
            </w:r>
            <w:r w:rsidRPr="00956065">
              <w:rPr>
                <w:rFonts w:ascii="Arial" w:hAnsi="Arial"/>
                <w:color w:val="000000" w:themeColor="text1"/>
              </w:rPr>
              <w:t>“</w:t>
            </w:r>
            <w:r>
              <w:rPr>
                <w:rFonts w:ascii="Arial" w:hAnsi="Arial"/>
                <w:color w:val="000000" w:themeColor="text1"/>
              </w:rPr>
              <w:t xml:space="preserve">Short Answer </w:t>
            </w:r>
            <w:r w:rsidRPr="00956065">
              <w:rPr>
                <w:rFonts w:ascii="Arial" w:hAnsi="Arial"/>
                <w:color w:val="000000" w:themeColor="text1"/>
              </w:rPr>
              <w:t>Question”</w:t>
            </w:r>
          </w:p>
        </w:tc>
      </w:tr>
      <w:tr w:rsidR="00487844" w:rsidRPr="00956065" w14:paraId="2E3DEBDE" w14:textId="77777777" w:rsidTr="002649B3">
        <w:trPr>
          <w:jc w:val="center"/>
        </w:trPr>
        <w:tc>
          <w:tcPr>
            <w:tcW w:w="3775" w:type="dxa"/>
          </w:tcPr>
          <w:p w14:paraId="3EE41343" w14:textId="77777777" w:rsidR="00487844" w:rsidRPr="00956065" w:rsidRDefault="00487844" w:rsidP="002649B3">
            <w:pPr>
              <w:pStyle w:val="VBAILTBody"/>
              <w:spacing w:before="0" w:after="0" w:line="240" w:lineRule="auto"/>
              <w:rPr>
                <w:rFonts w:ascii="Arial" w:hAnsi="Arial"/>
                <w:iCs/>
                <w:color w:val="000000" w:themeColor="text1"/>
              </w:rPr>
            </w:pPr>
            <w:r w:rsidRPr="00956065">
              <w:rPr>
                <w:rStyle w:val="Emphasis"/>
                <w:rFonts w:ascii="Arial" w:hAnsi="Arial"/>
                <w:b/>
                <w:i w:val="0"/>
                <w:color w:val="000000" w:themeColor="text1"/>
              </w:rPr>
              <w:t>Cancelled Payments</w:t>
            </w:r>
            <w:r w:rsidRPr="00956065">
              <w:rPr>
                <w:b/>
                <w:color w:val="000000" w:themeColor="text1"/>
              </w:rPr>
              <w:t xml:space="preserve"> </w:t>
            </w:r>
          </w:p>
          <w:p w14:paraId="4EC3BA8B" w14:textId="77777777" w:rsidR="00487844" w:rsidRPr="00956065" w:rsidRDefault="00487844" w:rsidP="002649B3">
            <w:pPr>
              <w:pStyle w:val="VBAILTBody"/>
              <w:spacing w:before="0" w:after="0"/>
              <w:rPr>
                <w:rFonts w:ascii="Arial" w:hAnsi="Arial"/>
                <w:iCs/>
                <w:color w:val="000000" w:themeColor="text1"/>
              </w:rPr>
            </w:pPr>
          </w:p>
          <w:p w14:paraId="45D85218" w14:textId="77777777" w:rsidR="00487844" w:rsidRPr="00956065" w:rsidRDefault="00487844" w:rsidP="002649B3">
            <w:pPr>
              <w:pStyle w:val="VBAILTBody"/>
              <w:spacing w:before="0" w:after="0" w:line="240" w:lineRule="auto"/>
              <w:rPr>
                <w:rFonts w:ascii="Arial" w:hAnsi="Arial"/>
                <w:iCs/>
                <w:color w:val="000000" w:themeColor="text1"/>
              </w:rPr>
            </w:pPr>
            <w:r w:rsidRPr="00956065">
              <w:rPr>
                <w:rFonts w:ascii="Arial" w:hAnsi="Arial"/>
                <w:iCs/>
                <w:color w:val="000000" w:themeColor="text1"/>
              </w:rPr>
              <w:t>You can identify when payments are cancelled by reviewing the Rogers Software Development (RSD) report F829 on a daily basis.  This report is also available in CAATS Reports Module.</w:t>
            </w:r>
          </w:p>
          <w:p w14:paraId="16D23644" w14:textId="77777777" w:rsidR="00487844" w:rsidRPr="00956065" w:rsidRDefault="00487844" w:rsidP="002649B3">
            <w:pPr>
              <w:pStyle w:val="VBAILTBody"/>
              <w:spacing w:before="0" w:after="0" w:line="240" w:lineRule="auto"/>
              <w:rPr>
                <w:rFonts w:ascii="Arial" w:hAnsi="Arial"/>
                <w:iCs/>
                <w:color w:val="000000" w:themeColor="text1"/>
              </w:rPr>
            </w:pPr>
          </w:p>
          <w:p w14:paraId="1978967D" w14:textId="77777777" w:rsidR="00487844" w:rsidRPr="00956065" w:rsidRDefault="00487844" w:rsidP="002649B3">
            <w:pPr>
              <w:pStyle w:val="VBAILTBody"/>
              <w:spacing w:before="0" w:after="0" w:line="240" w:lineRule="auto"/>
              <w:rPr>
                <w:rFonts w:ascii="Arial" w:hAnsi="Arial"/>
                <w:iCs/>
                <w:color w:val="000000" w:themeColor="text1"/>
              </w:rPr>
            </w:pPr>
            <w:r w:rsidRPr="00956065">
              <w:rPr>
                <w:rFonts w:ascii="Arial" w:hAnsi="Arial"/>
                <w:iCs/>
                <w:color w:val="000000" w:themeColor="text1"/>
              </w:rPr>
              <w:t>Cancelled payments will have a CX as the transaction code.  This report identifies.</w:t>
            </w:r>
          </w:p>
          <w:p w14:paraId="4231ED56" w14:textId="77777777" w:rsidR="00487844" w:rsidRPr="00956065" w:rsidRDefault="00487844" w:rsidP="003D569C">
            <w:pPr>
              <w:numPr>
                <w:ilvl w:val="0"/>
                <w:numId w:val="127"/>
              </w:numPr>
              <w:rPr>
                <w:rFonts w:eastAsia="Calibri"/>
                <w:iCs/>
                <w:color w:val="000000" w:themeColor="text1"/>
              </w:rPr>
            </w:pPr>
            <w:r w:rsidRPr="00956065">
              <w:rPr>
                <w:rFonts w:eastAsia="Calibri"/>
                <w:iCs/>
                <w:color w:val="000000" w:themeColor="text1"/>
              </w:rPr>
              <w:t>Station:</w:t>
            </w:r>
          </w:p>
          <w:p w14:paraId="106AD15D" w14:textId="77777777" w:rsidR="00487844" w:rsidRPr="00956065" w:rsidRDefault="00487844" w:rsidP="003D569C">
            <w:pPr>
              <w:numPr>
                <w:ilvl w:val="1"/>
                <w:numId w:val="127"/>
              </w:numPr>
              <w:rPr>
                <w:rFonts w:eastAsia="Calibri"/>
                <w:iCs/>
                <w:color w:val="000000" w:themeColor="text1"/>
              </w:rPr>
            </w:pPr>
            <w:r w:rsidRPr="00956065">
              <w:rPr>
                <w:rFonts w:eastAsia="Calibri"/>
                <w:iCs/>
                <w:color w:val="000000" w:themeColor="text1"/>
              </w:rPr>
              <w:t>Document #</w:t>
            </w:r>
          </w:p>
          <w:p w14:paraId="6CEE9D72" w14:textId="77777777" w:rsidR="00487844" w:rsidRPr="00956065" w:rsidRDefault="00487844" w:rsidP="003D569C">
            <w:pPr>
              <w:numPr>
                <w:ilvl w:val="1"/>
                <w:numId w:val="127"/>
              </w:numPr>
              <w:rPr>
                <w:rFonts w:eastAsia="Calibri"/>
                <w:iCs/>
                <w:color w:val="000000" w:themeColor="text1"/>
              </w:rPr>
            </w:pPr>
            <w:r w:rsidRPr="00956065">
              <w:rPr>
                <w:rFonts w:eastAsia="Calibri"/>
                <w:iCs/>
                <w:color w:val="000000" w:themeColor="text1"/>
              </w:rPr>
              <w:t>Batch #</w:t>
            </w:r>
          </w:p>
          <w:p w14:paraId="191B1541" w14:textId="77777777" w:rsidR="00487844" w:rsidRPr="00956065" w:rsidRDefault="00487844" w:rsidP="003D569C">
            <w:pPr>
              <w:numPr>
                <w:ilvl w:val="1"/>
                <w:numId w:val="127"/>
              </w:numPr>
              <w:rPr>
                <w:rFonts w:eastAsia="Calibri"/>
                <w:iCs/>
                <w:color w:val="000000" w:themeColor="text1"/>
              </w:rPr>
            </w:pPr>
            <w:r w:rsidRPr="00956065">
              <w:rPr>
                <w:rFonts w:eastAsia="Calibri"/>
                <w:iCs/>
                <w:color w:val="000000" w:themeColor="text1"/>
              </w:rPr>
              <w:t>Vendor Name</w:t>
            </w:r>
          </w:p>
          <w:p w14:paraId="3F0B1563" w14:textId="77777777" w:rsidR="00487844" w:rsidRPr="00956065" w:rsidRDefault="00487844" w:rsidP="003D569C">
            <w:pPr>
              <w:numPr>
                <w:ilvl w:val="1"/>
                <w:numId w:val="127"/>
              </w:numPr>
              <w:rPr>
                <w:rFonts w:eastAsia="Calibri"/>
                <w:iCs/>
                <w:color w:val="000000" w:themeColor="text1"/>
              </w:rPr>
            </w:pPr>
            <w:r w:rsidRPr="00956065">
              <w:rPr>
                <w:rFonts w:eastAsia="Calibri"/>
                <w:iCs/>
                <w:color w:val="000000" w:themeColor="text1"/>
              </w:rPr>
              <w:t>Invoice #</w:t>
            </w:r>
          </w:p>
          <w:p w14:paraId="27404857" w14:textId="77777777" w:rsidR="00487844" w:rsidRPr="00956065" w:rsidRDefault="00487844" w:rsidP="003D569C">
            <w:pPr>
              <w:numPr>
                <w:ilvl w:val="0"/>
                <w:numId w:val="127"/>
              </w:numPr>
              <w:rPr>
                <w:rFonts w:eastAsia="Calibri"/>
                <w:iCs/>
                <w:color w:val="000000" w:themeColor="text1"/>
              </w:rPr>
            </w:pPr>
            <w:r w:rsidRPr="00956065">
              <w:rPr>
                <w:rFonts w:eastAsia="Calibri"/>
                <w:iCs/>
                <w:color w:val="000000" w:themeColor="text1"/>
              </w:rPr>
              <w:t>Transaction Code:</w:t>
            </w:r>
          </w:p>
          <w:p w14:paraId="6823EF1F" w14:textId="77777777" w:rsidR="00487844" w:rsidRPr="00956065" w:rsidRDefault="00487844" w:rsidP="003D569C">
            <w:pPr>
              <w:numPr>
                <w:ilvl w:val="1"/>
                <w:numId w:val="127"/>
              </w:numPr>
              <w:rPr>
                <w:rFonts w:eastAsia="Calibri"/>
                <w:iCs/>
                <w:color w:val="000000" w:themeColor="text1"/>
              </w:rPr>
            </w:pPr>
            <w:r w:rsidRPr="00956065">
              <w:rPr>
                <w:rFonts w:eastAsia="Calibri"/>
                <w:iCs/>
                <w:color w:val="000000" w:themeColor="text1"/>
              </w:rPr>
              <w:t>Line #</w:t>
            </w:r>
          </w:p>
          <w:p w14:paraId="459956F9" w14:textId="77777777" w:rsidR="00487844" w:rsidRPr="00956065" w:rsidRDefault="00487844" w:rsidP="003D569C">
            <w:pPr>
              <w:numPr>
                <w:ilvl w:val="1"/>
                <w:numId w:val="127"/>
              </w:numPr>
              <w:rPr>
                <w:rFonts w:eastAsia="Calibri"/>
                <w:iCs/>
                <w:color w:val="000000" w:themeColor="text1"/>
              </w:rPr>
            </w:pPr>
            <w:r w:rsidRPr="00956065">
              <w:rPr>
                <w:rFonts w:eastAsia="Calibri"/>
                <w:iCs/>
                <w:color w:val="000000" w:themeColor="text1"/>
              </w:rPr>
              <w:t>Vendor #</w:t>
            </w:r>
          </w:p>
          <w:p w14:paraId="26AA58B6" w14:textId="77777777" w:rsidR="00487844" w:rsidRPr="00956065" w:rsidRDefault="00487844" w:rsidP="003D569C">
            <w:pPr>
              <w:numPr>
                <w:ilvl w:val="1"/>
                <w:numId w:val="127"/>
              </w:numPr>
              <w:rPr>
                <w:rFonts w:eastAsia="Calibri"/>
                <w:iCs/>
                <w:color w:val="000000" w:themeColor="text1"/>
              </w:rPr>
            </w:pPr>
            <w:r w:rsidRPr="00956065">
              <w:rPr>
                <w:rFonts w:eastAsia="Calibri"/>
                <w:iCs/>
                <w:color w:val="000000" w:themeColor="text1"/>
              </w:rPr>
              <w:t>User ID</w:t>
            </w:r>
          </w:p>
          <w:p w14:paraId="701A182E" w14:textId="77777777" w:rsidR="00487844" w:rsidRPr="00956065" w:rsidRDefault="00487844" w:rsidP="003D569C">
            <w:pPr>
              <w:numPr>
                <w:ilvl w:val="1"/>
                <w:numId w:val="127"/>
              </w:numPr>
              <w:rPr>
                <w:rFonts w:eastAsia="Calibri"/>
                <w:iCs/>
                <w:color w:val="000000" w:themeColor="text1"/>
              </w:rPr>
            </w:pPr>
            <w:r w:rsidRPr="00956065">
              <w:rPr>
                <w:rFonts w:eastAsia="Calibri"/>
                <w:iCs/>
                <w:color w:val="000000" w:themeColor="text1"/>
              </w:rPr>
              <w:lastRenderedPageBreak/>
              <w:t>Amount</w:t>
            </w:r>
          </w:p>
        </w:tc>
        <w:tc>
          <w:tcPr>
            <w:tcW w:w="5801" w:type="dxa"/>
          </w:tcPr>
          <w:p w14:paraId="341E834A" w14:textId="77777777" w:rsidR="00487844" w:rsidRPr="00956065" w:rsidRDefault="00487844" w:rsidP="002649B3">
            <w:pPr>
              <w:pStyle w:val="VBAILTBody"/>
              <w:spacing w:before="0" w:after="0"/>
              <w:rPr>
                <w:rFonts w:ascii="Arial" w:hAnsi="Arial"/>
                <w:bCs/>
                <w:color w:val="000000" w:themeColor="text1"/>
              </w:rPr>
            </w:pPr>
            <w:r w:rsidRPr="00956065">
              <w:rPr>
                <w:rFonts w:ascii="Arial" w:hAnsi="Arial"/>
                <w:color w:val="000000" w:themeColor="text1"/>
              </w:rPr>
              <w:lastRenderedPageBreak/>
              <w:t>Slide</w:t>
            </w:r>
            <w:r w:rsidRPr="00956065">
              <w:rPr>
                <w:rFonts w:ascii="Arial" w:hAnsi="Arial"/>
                <w:b/>
                <w:color w:val="000000" w:themeColor="text1"/>
              </w:rPr>
              <w:t xml:space="preserve"> 8. </w:t>
            </w:r>
            <w:r w:rsidRPr="00956065">
              <w:rPr>
                <w:rFonts w:ascii="Arial" w:hAnsi="Arial"/>
                <w:color w:val="000000" w:themeColor="text1"/>
              </w:rPr>
              <w:t>“Cancelled Payments”</w:t>
            </w:r>
          </w:p>
          <w:p w14:paraId="119F7AFD" w14:textId="77777777" w:rsidR="00487844" w:rsidRPr="00956065" w:rsidRDefault="00487844" w:rsidP="002649B3">
            <w:pPr>
              <w:pStyle w:val="VBAILTBody"/>
              <w:spacing w:before="0" w:after="0" w:line="240" w:lineRule="auto"/>
              <w:rPr>
                <w:color w:val="000000" w:themeColor="text1"/>
              </w:rPr>
            </w:pPr>
          </w:p>
        </w:tc>
      </w:tr>
      <w:tr w:rsidR="00487844" w:rsidRPr="00956065" w14:paraId="709D1313" w14:textId="77777777" w:rsidTr="002649B3">
        <w:trPr>
          <w:jc w:val="center"/>
        </w:trPr>
        <w:tc>
          <w:tcPr>
            <w:tcW w:w="3775" w:type="dxa"/>
          </w:tcPr>
          <w:p w14:paraId="188E60B8"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Cancellation Reason Codes</w:t>
            </w:r>
          </w:p>
          <w:p w14:paraId="292127BF" w14:textId="77777777" w:rsidR="00487844" w:rsidRPr="00956065" w:rsidRDefault="00487844" w:rsidP="002649B3">
            <w:pPr>
              <w:pStyle w:val="VBAILTbullet1"/>
              <w:spacing w:before="0"/>
              <w:rPr>
                <w:rFonts w:ascii="Arial" w:hAnsi="Arial"/>
                <w:color w:val="000000" w:themeColor="text1"/>
              </w:rPr>
            </w:pPr>
          </w:p>
          <w:p w14:paraId="77FE8700"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CXRC</w:t>
            </w:r>
          </w:p>
          <w:p w14:paraId="7A8E092D" w14:textId="77777777" w:rsidR="00487844" w:rsidRPr="00956065" w:rsidRDefault="00487844" w:rsidP="003D569C">
            <w:pPr>
              <w:pStyle w:val="VBAILTBody"/>
              <w:numPr>
                <w:ilvl w:val="0"/>
                <w:numId w:val="104"/>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 xml:space="preserve">Check and EFT Cancellation Reason code Inquiry </w:t>
            </w:r>
          </w:p>
          <w:p w14:paraId="3602FF0E" w14:textId="18A31564" w:rsidR="00487844" w:rsidRPr="00956065" w:rsidRDefault="00487844" w:rsidP="003D569C">
            <w:pPr>
              <w:pStyle w:val="VBAILTBody"/>
              <w:numPr>
                <w:ilvl w:val="0"/>
                <w:numId w:val="104"/>
              </w:numPr>
              <w:spacing w:before="0" w:after="0" w:line="240" w:lineRule="auto"/>
              <w:ind w:left="360"/>
              <w:rPr>
                <w:rFonts w:ascii="Arial" w:hAnsi="Arial"/>
                <w:iCs/>
                <w:color w:val="000000" w:themeColor="text1"/>
              </w:rPr>
            </w:pPr>
            <w:r w:rsidRPr="00956065">
              <w:rPr>
                <w:rStyle w:val="Emphasis"/>
                <w:rFonts w:ascii="Arial" w:hAnsi="Arial"/>
                <w:i w:val="0"/>
                <w:color w:val="000000" w:themeColor="text1"/>
              </w:rPr>
              <w:t>Identifies Reason the payment was cancel</w:t>
            </w:r>
            <w:r w:rsidR="00B70FAA">
              <w:rPr>
                <w:rStyle w:val="Emphasis"/>
                <w:rFonts w:ascii="Arial" w:hAnsi="Arial"/>
                <w:i w:val="0"/>
                <w:color w:val="000000" w:themeColor="text1"/>
              </w:rPr>
              <w:t>l</w:t>
            </w:r>
            <w:r w:rsidRPr="00956065">
              <w:rPr>
                <w:rStyle w:val="Emphasis"/>
                <w:rFonts w:ascii="Arial" w:hAnsi="Arial"/>
                <w:i w:val="0"/>
                <w:color w:val="000000" w:themeColor="text1"/>
              </w:rPr>
              <w:t>ed</w:t>
            </w:r>
            <w:r w:rsidRPr="00956065">
              <w:rPr>
                <w:color w:val="000000" w:themeColor="text1"/>
              </w:rPr>
              <w:t xml:space="preserve"> </w:t>
            </w:r>
          </w:p>
        </w:tc>
        <w:tc>
          <w:tcPr>
            <w:tcW w:w="5801" w:type="dxa"/>
          </w:tcPr>
          <w:p w14:paraId="2BFF91BB" w14:textId="77777777" w:rsidR="00487844" w:rsidRPr="00956065" w:rsidRDefault="00487844" w:rsidP="002649B3">
            <w:pPr>
              <w:pStyle w:val="VBAILTBody"/>
              <w:spacing w:before="0" w:after="0"/>
              <w:rPr>
                <w:rFonts w:ascii="Arial" w:hAnsi="Arial"/>
                <w:b/>
                <w:bCs/>
                <w:color w:val="000000" w:themeColor="text1"/>
              </w:rPr>
            </w:pPr>
            <w:r w:rsidRPr="00956065">
              <w:rPr>
                <w:rFonts w:ascii="Arial" w:hAnsi="Arial"/>
                <w:color w:val="000000" w:themeColor="text1"/>
              </w:rPr>
              <w:t>Slide</w:t>
            </w:r>
            <w:r w:rsidRPr="00956065">
              <w:rPr>
                <w:rFonts w:ascii="Arial" w:hAnsi="Arial"/>
                <w:b/>
                <w:color w:val="000000" w:themeColor="text1"/>
              </w:rPr>
              <w:t xml:space="preserve"> 9. </w:t>
            </w:r>
            <w:r w:rsidRPr="00956065">
              <w:rPr>
                <w:rFonts w:ascii="Arial" w:hAnsi="Arial"/>
                <w:color w:val="000000" w:themeColor="text1"/>
              </w:rPr>
              <w:t>“Cancellation Reason Codes”</w:t>
            </w:r>
          </w:p>
          <w:p w14:paraId="06867E04" w14:textId="77777777" w:rsidR="00487844" w:rsidRPr="00956065" w:rsidRDefault="00487844" w:rsidP="002649B3">
            <w:pPr>
              <w:rPr>
                <w:color w:val="000000" w:themeColor="text1"/>
              </w:rPr>
            </w:pPr>
            <w:r w:rsidRPr="00956065">
              <w:rPr>
                <w:color w:val="000000" w:themeColor="text1"/>
              </w:rPr>
              <w:t>.</w:t>
            </w:r>
          </w:p>
        </w:tc>
      </w:tr>
      <w:tr w:rsidR="00487844" w:rsidRPr="00956065" w14:paraId="65786BB7" w14:textId="77777777" w:rsidTr="002649B3">
        <w:trPr>
          <w:jc w:val="center"/>
        </w:trPr>
        <w:tc>
          <w:tcPr>
            <w:tcW w:w="3775" w:type="dxa"/>
          </w:tcPr>
          <w:p w14:paraId="54F1C5E0"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FMS Payment Research</w:t>
            </w:r>
          </w:p>
          <w:p w14:paraId="5A40F385"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Tables</w:t>
            </w:r>
          </w:p>
          <w:p w14:paraId="08CB2AA8" w14:textId="77777777" w:rsidR="00487844" w:rsidRPr="00956065" w:rsidRDefault="00487844" w:rsidP="002649B3">
            <w:pPr>
              <w:pStyle w:val="VBAILTBody"/>
              <w:spacing w:before="0" w:after="0"/>
              <w:rPr>
                <w:rStyle w:val="Emphasis"/>
                <w:rFonts w:ascii="Arial" w:hAnsi="Arial"/>
                <w:i w:val="0"/>
                <w:color w:val="000000" w:themeColor="text1"/>
              </w:rPr>
            </w:pPr>
          </w:p>
          <w:p w14:paraId="753033BD"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 xml:space="preserve">In order to research a payment, the payment transaction must be in ACCEPTED status. </w:t>
            </w:r>
          </w:p>
          <w:p w14:paraId="553DC927"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3E5AC1CC"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The following FMS tables will get you started in researching a payment:</w:t>
            </w:r>
          </w:p>
          <w:p w14:paraId="3AC986C7" w14:textId="77777777" w:rsidR="00487844" w:rsidRPr="00956065" w:rsidRDefault="00487844" w:rsidP="003D569C">
            <w:pPr>
              <w:pStyle w:val="VBAILTBody"/>
              <w:numPr>
                <w:ilvl w:val="0"/>
                <w:numId w:val="105"/>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PVHT</w:t>
            </w:r>
          </w:p>
          <w:p w14:paraId="604447B3" w14:textId="77777777" w:rsidR="00487844" w:rsidRPr="00956065" w:rsidRDefault="00487844" w:rsidP="003D569C">
            <w:pPr>
              <w:pStyle w:val="VBAILTBody"/>
              <w:numPr>
                <w:ilvl w:val="0"/>
                <w:numId w:val="105"/>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PVLT</w:t>
            </w:r>
          </w:p>
          <w:p w14:paraId="367F7BD7" w14:textId="77777777" w:rsidR="00487844" w:rsidRPr="00956065" w:rsidRDefault="00487844" w:rsidP="003D569C">
            <w:pPr>
              <w:pStyle w:val="VBAILTBody"/>
              <w:numPr>
                <w:ilvl w:val="0"/>
                <w:numId w:val="105"/>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DXRF</w:t>
            </w:r>
          </w:p>
          <w:p w14:paraId="53BEAA77" w14:textId="77777777" w:rsidR="00487844" w:rsidRPr="00956065" w:rsidRDefault="00487844" w:rsidP="003D569C">
            <w:pPr>
              <w:pStyle w:val="VBAILTBody"/>
              <w:numPr>
                <w:ilvl w:val="0"/>
                <w:numId w:val="105"/>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VXDD</w:t>
            </w:r>
          </w:p>
          <w:p w14:paraId="549E7C62" w14:textId="77777777" w:rsidR="00487844" w:rsidRPr="00956065" w:rsidRDefault="00487844" w:rsidP="003D569C">
            <w:pPr>
              <w:pStyle w:val="VBAILTBody"/>
              <w:numPr>
                <w:ilvl w:val="0"/>
                <w:numId w:val="105"/>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TSCL – GET TRACER NUMBER</w:t>
            </w:r>
          </w:p>
          <w:p w14:paraId="5F169DAE" w14:textId="77777777" w:rsidR="00487844" w:rsidRPr="00956065" w:rsidRDefault="00487844" w:rsidP="003D569C">
            <w:pPr>
              <w:pStyle w:val="VBAILTBody"/>
              <w:numPr>
                <w:ilvl w:val="0"/>
                <w:numId w:val="105"/>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EFTH /CHKH</w:t>
            </w:r>
          </w:p>
          <w:p w14:paraId="01AC1380" w14:textId="77777777" w:rsidR="00487844" w:rsidRPr="00956065" w:rsidRDefault="00487844" w:rsidP="002649B3">
            <w:pPr>
              <w:pStyle w:val="VBAILTBody"/>
              <w:spacing w:before="0" w:after="0"/>
              <w:rPr>
                <w:rFonts w:ascii="Arial" w:hAnsi="Arial"/>
                <w:b/>
                <w:iCs/>
                <w:color w:val="000000" w:themeColor="text1"/>
              </w:rPr>
            </w:pPr>
          </w:p>
        </w:tc>
        <w:tc>
          <w:tcPr>
            <w:tcW w:w="5801" w:type="dxa"/>
          </w:tcPr>
          <w:p w14:paraId="4174CF92" w14:textId="77777777" w:rsidR="00487844" w:rsidRPr="00956065" w:rsidRDefault="00487844" w:rsidP="002649B3">
            <w:pPr>
              <w:pStyle w:val="VBAILTBody"/>
              <w:spacing w:before="0" w:after="0" w:line="240" w:lineRule="auto"/>
              <w:rPr>
                <w:rFonts w:ascii="Arial" w:hAnsi="Arial"/>
                <w:bCs/>
                <w:color w:val="000000" w:themeColor="text1"/>
              </w:rPr>
            </w:pPr>
            <w:r w:rsidRPr="00956065">
              <w:rPr>
                <w:rFonts w:ascii="Arial" w:hAnsi="Arial"/>
                <w:color w:val="000000" w:themeColor="text1"/>
              </w:rPr>
              <w:t>Slide</w:t>
            </w:r>
            <w:r w:rsidRPr="00956065">
              <w:rPr>
                <w:rFonts w:ascii="Arial" w:hAnsi="Arial"/>
                <w:b/>
                <w:color w:val="000000" w:themeColor="text1"/>
              </w:rPr>
              <w:t xml:space="preserve"> 10. </w:t>
            </w:r>
            <w:r w:rsidRPr="00956065">
              <w:rPr>
                <w:rFonts w:ascii="Arial" w:hAnsi="Arial"/>
                <w:color w:val="000000" w:themeColor="text1"/>
              </w:rPr>
              <w:t>“FMS Payment Research Tables”</w:t>
            </w:r>
          </w:p>
          <w:p w14:paraId="394BE51D" w14:textId="77777777" w:rsidR="00487844" w:rsidRPr="00956065" w:rsidRDefault="00487844" w:rsidP="002649B3">
            <w:pPr>
              <w:pStyle w:val="VBAILTBody"/>
              <w:spacing w:before="0" w:after="0"/>
              <w:rPr>
                <w:rFonts w:ascii="Arial" w:hAnsi="Arial"/>
                <w:color w:val="000000" w:themeColor="text1"/>
              </w:rPr>
            </w:pPr>
          </w:p>
          <w:p w14:paraId="2FA1688C" w14:textId="77777777" w:rsidR="00487844" w:rsidRDefault="00487844" w:rsidP="002649B3">
            <w:pPr>
              <w:pStyle w:val="VBAILTBody"/>
              <w:spacing w:before="0" w:after="0" w:line="240" w:lineRule="auto"/>
              <w:rPr>
                <w:rFonts w:ascii="Arial" w:hAnsi="Arial"/>
                <w:b/>
                <w:caps/>
                <w:color w:val="000000" w:themeColor="text1"/>
              </w:rPr>
            </w:pPr>
            <w:r w:rsidRPr="00956065">
              <w:rPr>
                <w:rFonts w:ascii="Arial" w:hAnsi="Arial"/>
                <w:b/>
                <w:caps/>
                <w:color w:val="000000" w:themeColor="text1"/>
              </w:rPr>
              <w:t xml:space="preserve">Demonstration </w:t>
            </w:r>
            <w:r w:rsidRPr="00956065">
              <w:rPr>
                <w:rFonts w:ascii="Arial" w:hAnsi="Arial"/>
                <w:color w:val="000000" w:themeColor="text1"/>
              </w:rPr>
              <w:t xml:space="preserve">of </w:t>
            </w:r>
            <w:r>
              <w:rPr>
                <w:rFonts w:ascii="Arial" w:hAnsi="Arial"/>
                <w:color w:val="000000" w:themeColor="text1"/>
              </w:rPr>
              <w:t>“</w:t>
            </w:r>
            <w:r w:rsidRPr="00956065">
              <w:rPr>
                <w:rFonts w:ascii="Arial" w:hAnsi="Arial"/>
                <w:color w:val="000000" w:themeColor="text1"/>
              </w:rPr>
              <w:t>FMS Payment Research Tables</w:t>
            </w:r>
            <w:r w:rsidRPr="00956065">
              <w:rPr>
                <w:rFonts w:ascii="Arial" w:hAnsi="Arial"/>
                <w:b/>
                <w:caps/>
                <w:color w:val="000000" w:themeColor="text1"/>
              </w:rPr>
              <w:t>.</w:t>
            </w:r>
            <w:r>
              <w:rPr>
                <w:rFonts w:ascii="Arial" w:hAnsi="Arial"/>
                <w:b/>
                <w:caps/>
                <w:color w:val="000000" w:themeColor="text1"/>
              </w:rPr>
              <w:t>” A</w:t>
            </w:r>
            <w:r w:rsidRPr="00956065">
              <w:rPr>
                <w:rFonts w:ascii="Arial" w:hAnsi="Arial"/>
                <w:b/>
                <w:color w:val="000000" w:themeColor="text1"/>
              </w:rPr>
              <w:t>ctivity</w:t>
            </w:r>
            <w:r>
              <w:rPr>
                <w:rFonts w:ascii="Arial" w:hAnsi="Arial"/>
                <w:b/>
                <w:caps/>
                <w:color w:val="000000" w:themeColor="text1"/>
              </w:rPr>
              <w:t xml:space="preserve"> I</w:t>
            </w:r>
          </w:p>
          <w:p w14:paraId="5E34829F" w14:textId="77777777" w:rsidR="00487844" w:rsidRDefault="00487844" w:rsidP="002649B3">
            <w:pPr>
              <w:rPr>
                <w:rFonts w:eastAsia="Calibri"/>
                <w:color w:val="000000" w:themeColor="text1"/>
              </w:rPr>
            </w:pPr>
            <w:r w:rsidRPr="00635990">
              <w:rPr>
                <w:rFonts w:eastAsia="Calibri"/>
                <w:b/>
                <w:color w:val="000000" w:themeColor="text1"/>
              </w:rPr>
              <w:t xml:space="preserve">ALLOW </w:t>
            </w:r>
            <w:r>
              <w:rPr>
                <w:rFonts w:eastAsia="Calibri"/>
                <w:color w:val="000000" w:themeColor="text1"/>
              </w:rPr>
              <w:t>20 minutes for completion.</w:t>
            </w:r>
          </w:p>
          <w:p w14:paraId="1F83FDB5" w14:textId="77777777" w:rsidR="00487844" w:rsidRPr="00956065" w:rsidRDefault="00487844" w:rsidP="002649B3">
            <w:pPr>
              <w:pStyle w:val="VBAILTBody"/>
              <w:spacing w:before="0" w:after="0" w:line="240" w:lineRule="auto"/>
              <w:rPr>
                <w:rFonts w:ascii="Arial" w:hAnsi="Arial"/>
                <w:b/>
                <w:caps/>
                <w:color w:val="000000" w:themeColor="text1"/>
              </w:rPr>
            </w:pPr>
            <w:r w:rsidRPr="00956065">
              <w:rPr>
                <w:rFonts w:ascii="Arial" w:hAnsi="Arial"/>
                <w:b/>
                <w:caps/>
                <w:color w:val="000000" w:themeColor="text1"/>
              </w:rPr>
              <w:br/>
            </w:r>
          </w:p>
          <w:p w14:paraId="25A8CA78" w14:textId="77777777" w:rsidR="00487844" w:rsidRPr="00956065" w:rsidRDefault="00487844" w:rsidP="002649B3">
            <w:pPr>
              <w:pStyle w:val="VBAILTBody"/>
              <w:spacing w:before="0" w:after="0" w:line="240" w:lineRule="auto"/>
              <w:ind w:left="864" w:hanging="864"/>
              <w:rPr>
                <w:rFonts w:ascii="Arial" w:hAnsi="Arial"/>
                <w:color w:val="000000" w:themeColor="text1"/>
              </w:rPr>
            </w:pPr>
            <w:r w:rsidRPr="00956065">
              <w:rPr>
                <w:rFonts w:ascii="Arial" w:hAnsi="Arial"/>
                <w:b/>
                <w:color w:val="000000" w:themeColor="text1"/>
              </w:rPr>
              <w:t>Step 1:</w:t>
            </w:r>
            <w:r w:rsidRPr="00956065">
              <w:rPr>
                <w:rFonts w:ascii="Arial" w:hAnsi="Arial"/>
                <w:color w:val="000000" w:themeColor="text1"/>
              </w:rPr>
              <w:t xml:space="preserve"> When you have the vendor code, navigate back to FMS and open up the PVLT table. </w:t>
            </w:r>
          </w:p>
          <w:p w14:paraId="576C1C88" w14:textId="77777777" w:rsidR="00487844" w:rsidRPr="00956065" w:rsidRDefault="00487844" w:rsidP="002649B3">
            <w:pPr>
              <w:pStyle w:val="VBAILTBody"/>
              <w:spacing w:before="0" w:after="0"/>
              <w:ind w:left="864" w:hanging="864"/>
              <w:rPr>
                <w:rFonts w:ascii="Arial" w:hAnsi="Arial"/>
                <w:b/>
                <w:color w:val="000000" w:themeColor="text1"/>
              </w:rPr>
            </w:pPr>
            <w:r w:rsidRPr="00956065">
              <w:rPr>
                <w:rFonts w:ascii="Arial" w:hAnsi="Arial"/>
                <w:b/>
                <w:color w:val="000000" w:themeColor="text1"/>
              </w:rPr>
              <w:t>Step 2:</w:t>
            </w:r>
            <w:r w:rsidRPr="00956065">
              <w:rPr>
                <w:rFonts w:ascii="Arial" w:hAnsi="Arial"/>
                <w:color w:val="000000" w:themeColor="text1"/>
              </w:rPr>
              <w:t xml:space="preserve"> Verify that the correct vendor code was pulled.</w:t>
            </w:r>
          </w:p>
          <w:p w14:paraId="698F7D6C" w14:textId="77777777" w:rsidR="00487844" w:rsidRPr="00956065" w:rsidRDefault="00487844" w:rsidP="002649B3">
            <w:pPr>
              <w:pStyle w:val="VBAILTBody"/>
              <w:spacing w:before="0" w:after="0" w:line="240" w:lineRule="auto"/>
              <w:rPr>
                <w:rFonts w:ascii="Arial" w:hAnsi="Arial"/>
                <w:b/>
                <w:color w:val="000000" w:themeColor="text1"/>
              </w:rPr>
            </w:pPr>
            <w:r w:rsidRPr="00956065">
              <w:rPr>
                <w:rFonts w:ascii="Arial" w:hAnsi="Arial"/>
                <w:b/>
                <w:color w:val="000000" w:themeColor="text1"/>
              </w:rPr>
              <w:t>Step 3:</w:t>
            </w:r>
            <w:r w:rsidRPr="00956065">
              <w:rPr>
                <w:rFonts w:ascii="Arial" w:hAnsi="Arial"/>
                <w:color w:val="000000" w:themeColor="text1"/>
              </w:rPr>
              <w:t xml:space="preserve"> Choose one of the following:</w:t>
            </w:r>
          </w:p>
          <w:p w14:paraId="40CB8747" w14:textId="77777777" w:rsidR="00487844" w:rsidRPr="00956065" w:rsidRDefault="00487844" w:rsidP="003D569C">
            <w:pPr>
              <w:pStyle w:val="VBAILTBody"/>
              <w:numPr>
                <w:ilvl w:val="0"/>
                <w:numId w:val="122"/>
              </w:numPr>
              <w:spacing w:before="0" w:after="0" w:line="240" w:lineRule="auto"/>
              <w:ind w:left="1059" w:hanging="180"/>
              <w:rPr>
                <w:rFonts w:ascii="Arial" w:hAnsi="Arial"/>
                <w:color w:val="000000" w:themeColor="text1"/>
              </w:rPr>
            </w:pPr>
            <w:r>
              <w:rPr>
                <w:rFonts w:ascii="Arial" w:hAnsi="Arial"/>
                <w:color w:val="000000" w:themeColor="text1"/>
              </w:rPr>
              <w:t>Leaf</w:t>
            </w:r>
            <w:r w:rsidRPr="00956065">
              <w:rPr>
                <w:rFonts w:ascii="Arial" w:hAnsi="Arial"/>
                <w:color w:val="000000" w:themeColor="text1"/>
              </w:rPr>
              <w:t xml:space="preserve"> to VXDD – this identifies the voucher payment </w:t>
            </w:r>
          </w:p>
          <w:p w14:paraId="5B118FF9" w14:textId="77777777" w:rsidR="00487844" w:rsidRPr="00956065" w:rsidRDefault="00487844" w:rsidP="003D569C">
            <w:pPr>
              <w:pStyle w:val="VBAILTBody"/>
              <w:numPr>
                <w:ilvl w:val="0"/>
                <w:numId w:val="122"/>
              </w:numPr>
              <w:spacing w:before="0" w:after="0" w:line="240" w:lineRule="auto"/>
              <w:ind w:left="1059" w:hanging="180"/>
              <w:rPr>
                <w:rFonts w:ascii="Arial" w:hAnsi="Arial"/>
                <w:color w:val="000000" w:themeColor="text1"/>
              </w:rPr>
            </w:pPr>
            <w:r>
              <w:rPr>
                <w:rFonts w:ascii="Arial" w:hAnsi="Arial"/>
                <w:color w:val="000000" w:themeColor="text1"/>
              </w:rPr>
              <w:t>Leaf</w:t>
            </w:r>
            <w:r w:rsidRPr="00956065">
              <w:rPr>
                <w:rFonts w:ascii="Arial" w:hAnsi="Arial"/>
                <w:color w:val="000000" w:themeColor="text1"/>
              </w:rPr>
              <w:t xml:space="preserve"> to TSCL</w:t>
            </w:r>
            <w:r w:rsidRPr="00956065">
              <w:rPr>
                <w:rFonts w:ascii="Arial" w:hAnsi="Arial"/>
                <w:b/>
                <w:color w:val="000000" w:themeColor="text1"/>
              </w:rPr>
              <w:t xml:space="preserve"> </w:t>
            </w:r>
            <w:r w:rsidRPr="00956065">
              <w:rPr>
                <w:rFonts w:ascii="Arial" w:hAnsi="Arial"/>
                <w:color w:val="000000" w:themeColor="text1"/>
              </w:rPr>
              <w:t>– this shows transactions and tracer numbers (seven numbers means it is done by EFT; eight numbers means it is done by checks).</w:t>
            </w:r>
          </w:p>
          <w:p w14:paraId="4BCD33D9" w14:textId="77777777" w:rsidR="00487844" w:rsidRPr="00956065" w:rsidRDefault="00487844" w:rsidP="002649B3">
            <w:pPr>
              <w:pStyle w:val="VBAILTBody"/>
              <w:spacing w:before="0" w:after="0" w:line="240" w:lineRule="auto"/>
              <w:rPr>
                <w:rFonts w:ascii="Arial" w:hAnsi="Arial"/>
                <w:color w:val="000000" w:themeColor="text1"/>
                <w:u w:val="single"/>
              </w:rPr>
            </w:pPr>
            <w:r w:rsidRPr="00956065">
              <w:rPr>
                <w:rFonts w:ascii="Arial" w:hAnsi="Arial"/>
                <w:b/>
                <w:color w:val="000000" w:themeColor="text1"/>
              </w:rPr>
              <w:t>Step 4:</w:t>
            </w:r>
            <w:r w:rsidRPr="00956065">
              <w:rPr>
                <w:rFonts w:ascii="Arial" w:hAnsi="Arial"/>
                <w:color w:val="000000" w:themeColor="text1"/>
              </w:rPr>
              <w:t xml:space="preserve"> </w:t>
            </w:r>
            <w:r w:rsidRPr="00956065">
              <w:rPr>
                <w:rFonts w:ascii="Arial" w:hAnsi="Arial"/>
                <w:color w:val="000000" w:themeColor="text1"/>
                <w:u w:val="single"/>
              </w:rPr>
              <w:t>WRITE DOWN THE TRACER NUMBER!</w:t>
            </w:r>
          </w:p>
          <w:p w14:paraId="1A4AF75B" w14:textId="77777777" w:rsidR="00487844" w:rsidRPr="00956065" w:rsidRDefault="00487844" w:rsidP="002649B3">
            <w:pPr>
              <w:pStyle w:val="VBAILTBody"/>
              <w:spacing w:before="0" w:after="0" w:line="240" w:lineRule="auto"/>
              <w:rPr>
                <w:rFonts w:ascii="Arial" w:hAnsi="Arial"/>
                <w:b/>
                <w:color w:val="000000" w:themeColor="text1"/>
              </w:rPr>
            </w:pPr>
          </w:p>
          <w:p w14:paraId="49002AA3" w14:textId="77777777" w:rsidR="00487844" w:rsidRPr="00956065" w:rsidRDefault="00487844" w:rsidP="002649B3">
            <w:pPr>
              <w:pStyle w:val="VBAILTBody"/>
              <w:spacing w:before="0" w:after="0" w:line="240" w:lineRule="auto"/>
              <w:ind w:left="1059"/>
              <w:rPr>
                <w:rFonts w:ascii="Arial" w:hAnsi="Arial"/>
                <w:b/>
                <w:color w:val="000000" w:themeColor="text1"/>
              </w:rPr>
            </w:pPr>
            <w:r w:rsidRPr="00956065">
              <w:rPr>
                <w:rFonts w:ascii="Arial" w:hAnsi="Arial"/>
                <w:b/>
                <w:color w:val="000000" w:themeColor="text1"/>
              </w:rPr>
              <w:t xml:space="preserve">NOTE: </w:t>
            </w:r>
            <w:r w:rsidRPr="00956065">
              <w:rPr>
                <w:rFonts w:ascii="Arial" w:hAnsi="Arial"/>
                <w:color w:val="000000" w:themeColor="text1"/>
              </w:rPr>
              <w:t>When</w:t>
            </w:r>
            <w:r w:rsidRPr="00956065">
              <w:rPr>
                <w:rFonts w:ascii="Arial" w:hAnsi="Arial"/>
                <w:b/>
                <w:color w:val="000000" w:themeColor="text1"/>
              </w:rPr>
              <w:t xml:space="preserve"> </w:t>
            </w:r>
            <w:r w:rsidRPr="00956065">
              <w:rPr>
                <w:rFonts w:ascii="Arial" w:hAnsi="Arial"/>
                <w:color w:val="000000" w:themeColor="text1"/>
              </w:rPr>
              <w:t>“</w:t>
            </w:r>
            <w:r>
              <w:rPr>
                <w:rFonts w:ascii="Arial" w:hAnsi="Arial"/>
                <w:color w:val="000000" w:themeColor="text1"/>
              </w:rPr>
              <w:t>leafing</w:t>
            </w:r>
            <w:r w:rsidRPr="00956065">
              <w:rPr>
                <w:rFonts w:ascii="Arial" w:hAnsi="Arial"/>
                <w:color w:val="000000" w:themeColor="text1"/>
              </w:rPr>
              <w:t>,” if you don’t write these numbers down, you’ll have to start this process from the beginning.</w:t>
            </w:r>
          </w:p>
          <w:p w14:paraId="26707B1E" w14:textId="77777777" w:rsidR="00487844" w:rsidRPr="00956065" w:rsidRDefault="00487844" w:rsidP="002649B3">
            <w:pPr>
              <w:pStyle w:val="VBAILTBody"/>
              <w:spacing w:before="0" w:after="0" w:line="240" w:lineRule="auto"/>
              <w:ind w:left="1059"/>
              <w:rPr>
                <w:rFonts w:ascii="Arial" w:hAnsi="Arial"/>
                <w:b/>
                <w:color w:val="000000" w:themeColor="text1"/>
              </w:rPr>
            </w:pPr>
          </w:p>
          <w:p w14:paraId="443007D0" w14:textId="77777777" w:rsidR="00487844" w:rsidRPr="00956065" w:rsidRDefault="00487844" w:rsidP="002649B3">
            <w:pPr>
              <w:pStyle w:val="VBAILTBody"/>
              <w:spacing w:before="0" w:after="0" w:line="240" w:lineRule="auto"/>
              <w:ind w:left="1059"/>
              <w:rPr>
                <w:rFonts w:ascii="Arial" w:hAnsi="Arial"/>
                <w:color w:val="000000" w:themeColor="text1"/>
              </w:rPr>
            </w:pPr>
            <w:r w:rsidRPr="00956065">
              <w:rPr>
                <w:rFonts w:ascii="Arial" w:hAnsi="Arial"/>
                <w:color w:val="000000" w:themeColor="text1"/>
              </w:rPr>
              <w:t>The amount is: $453.06.</w:t>
            </w:r>
          </w:p>
          <w:p w14:paraId="01A88F35" w14:textId="77777777" w:rsidR="00487844" w:rsidRPr="00956065" w:rsidRDefault="00487844" w:rsidP="002649B3">
            <w:pPr>
              <w:pStyle w:val="VBAILTBody"/>
              <w:spacing w:before="0" w:after="0" w:line="240" w:lineRule="auto"/>
              <w:ind w:left="1059"/>
              <w:rPr>
                <w:rFonts w:ascii="Arial" w:hAnsi="Arial"/>
                <w:color w:val="000000" w:themeColor="text1"/>
              </w:rPr>
            </w:pPr>
            <w:r w:rsidRPr="00956065">
              <w:rPr>
                <w:rFonts w:ascii="Arial" w:hAnsi="Arial"/>
                <w:color w:val="000000" w:themeColor="text1"/>
              </w:rPr>
              <w:t>The tracer number is: 0025518</w:t>
            </w:r>
          </w:p>
          <w:p w14:paraId="3A8A9329" w14:textId="77777777" w:rsidR="00487844" w:rsidRPr="00956065" w:rsidRDefault="00487844" w:rsidP="002649B3">
            <w:pPr>
              <w:pStyle w:val="VBAILTBody"/>
              <w:spacing w:before="0" w:after="0" w:line="240" w:lineRule="auto"/>
              <w:ind w:left="1059"/>
              <w:rPr>
                <w:rFonts w:ascii="Arial" w:hAnsi="Arial"/>
                <w:color w:val="000000" w:themeColor="text1"/>
              </w:rPr>
            </w:pPr>
            <w:r w:rsidRPr="00956065">
              <w:rPr>
                <w:rFonts w:ascii="Arial" w:hAnsi="Arial"/>
                <w:color w:val="000000" w:themeColor="text1"/>
              </w:rPr>
              <w:t>Type of Tracer Number: EFT</w:t>
            </w:r>
          </w:p>
          <w:p w14:paraId="713C5A7E" w14:textId="77777777" w:rsidR="00487844" w:rsidRPr="00956065" w:rsidRDefault="00487844" w:rsidP="002649B3">
            <w:pPr>
              <w:pStyle w:val="VBAILTBody"/>
              <w:spacing w:before="0" w:after="0" w:line="240" w:lineRule="auto"/>
              <w:rPr>
                <w:rFonts w:ascii="Arial" w:hAnsi="Arial"/>
                <w:color w:val="000000" w:themeColor="text1"/>
              </w:rPr>
            </w:pPr>
          </w:p>
          <w:p w14:paraId="33688DD5" w14:textId="77777777" w:rsidR="00487844" w:rsidRPr="00956065" w:rsidRDefault="00487844" w:rsidP="002649B3">
            <w:pPr>
              <w:pStyle w:val="VBAILTBody"/>
              <w:spacing w:before="0" w:after="0" w:line="240" w:lineRule="auto"/>
              <w:rPr>
                <w:rFonts w:ascii="Arial" w:hAnsi="Arial"/>
                <w:color w:val="000000" w:themeColor="text1"/>
              </w:rPr>
            </w:pPr>
            <w:r w:rsidRPr="00956065">
              <w:rPr>
                <w:rFonts w:ascii="Arial" w:hAnsi="Arial"/>
                <w:b/>
                <w:color w:val="000000" w:themeColor="text1"/>
              </w:rPr>
              <w:t>Step 5:</w:t>
            </w:r>
            <w:r w:rsidRPr="00956065">
              <w:rPr>
                <w:rFonts w:ascii="Arial" w:hAnsi="Arial"/>
                <w:color w:val="000000" w:themeColor="text1"/>
              </w:rPr>
              <w:t xml:space="preserve"> </w:t>
            </w:r>
            <w:r>
              <w:rPr>
                <w:rFonts w:ascii="Arial" w:hAnsi="Arial"/>
                <w:color w:val="000000" w:themeColor="text1"/>
              </w:rPr>
              <w:t>Leaf</w:t>
            </w:r>
            <w:r w:rsidRPr="00956065">
              <w:rPr>
                <w:rFonts w:ascii="Arial" w:hAnsi="Arial"/>
                <w:color w:val="000000" w:themeColor="text1"/>
              </w:rPr>
              <w:t xml:space="preserve"> to EFTH </w:t>
            </w:r>
            <w:r w:rsidRPr="00956065">
              <w:rPr>
                <w:rFonts w:ascii="Arial" w:hAnsi="Arial"/>
                <w:b/>
                <w:color w:val="000000" w:themeColor="text1"/>
              </w:rPr>
              <w:t xml:space="preserve">- </w:t>
            </w:r>
            <w:r w:rsidRPr="00956065">
              <w:rPr>
                <w:rFonts w:ascii="Arial" w:hAnsi="Arial"/>
                <w:color w:val="000000" w:themeColor="text1"/>
              </w:rPr>
              <w:t>Type in “N” and the tracer number and select Enter. Select Tab until you locate the correct information. Verify the information. If it was canceled, there will be a reason code.</w:t>
            </w:r>
          </w:p>
          <w:p w14:paraId="4D15FA2C" w14:textId="77777777" w:rsidR="00487844" w:rsidRPr="00956065" w:rsidRDefault="00487844" w:rsidP="002649B3">
            <w:pPr>
              <w:pStyle w:val="VBAILTBody"/>
              <w:spacing w:before="0" w:after="0" w:line="240" w:lineRule="auto"/>
              <w:rPr>
                <w:rFonts w:ascii="Arial" w:hAnsi="Arial"/>
                <w:color w:val="000000" w:themeColor="text1"/>
              </w:rPr>
            </w:pPr>
          </w:p>
          <w:p w14:paraId="5F2B42FF" w14:textId="77777777" w:rsidR="00487844" w:rsidRPr="00956065" w:rsidRDefault="00487844" w:rsidP="002649B3">
            <w:pPr>
              <w:pStyle w:val="VBAILTBody"/>
              <w:spacing w:before="0" w:after="0" w:line="240" w:lineRule="auto"/>
              <w:ind w:left="879"/>
              <w:rPr>
                <w:rFonts w:ascii="Arial" w:hAnsi="Arial"/>
                <w:color w:val="000000" w:themeColor="text1"/>
              </w:rPr>
            </w:pPr>
            <w:r w:rsidRPr="00956065">
              <w:rPr>
                <w:rFonts w:ascii="Arial" w:hAnsi="Arial"/>
                <w:b/>
                <w:color w:val="000000" w:themeColor="text1"/>
              </w:rPr>
              <w:t>NOTE:</w:t>
            </w:r>
            <w:r w:rsidRPr="00956065">
              <w:rPr>
                <w:rFonts w:ascii="Arial" w:hAnsi="Arial"/>
                <w:color w:val="000000" w:themeColor="text1"/>
              </w:rPr>
              <w:t xml:space="preserve"> For checks, the group indicator is set to “Y”. For EFT, it could be different depending on how it was set up. </w:t>
            </w:r>
          </w:p>
          <w:p w14:paraId="19B628C0" w14:textId="77777777" w:rsidR="00487844" w:rsidRPr="00956065" w:rsidRDefault="00487844" w:rsidP="003D569C">
            <w:pPr>
              <w:pStyle w:val="VBAILTBody"/>
              <w:numPr>
                <w:ilvl w:val="0"/>
                <w:numId w:val="117"/>
              </w:numPr>
              <w:spacing w:before="0" w:after="0" w:line="240" w:lineRule="auto"/>
              <w:ind w:left="1149"/>
              <w:rPr>
                <w:rFonts w:ascii="Arial" w:hAnsi="Arial"/>
                <w:color w:val="000000" w:themeColor="text1"/>
              </w:rPr>
            </w:pPr>
            <w:r w:rsidRPr="00956065">
              <w:rPr>
                <w:rFonts w:ascii="Arial" w:hAnsi="Arial"/>
                <w:color w:val="000000" w:themeColor="text1"/>
              </w:rPr>
              <w:lastRenderedPageBreak/>
              <w:t>EFT-A: one per deposit</w:t>
            </w:r>
          </w:p>
          <w:p w14:paraId="7C4607BE" w14:textId="77777777" w:rsidR="00487844" w:rsidRPr="00B817E7" w:rsidRDefault="00487844" w:rsidP="003D569C">
            <w:pPr>
              <w:pStyle w:val="VBAILTBody"/>
              <w:numPr>
                <w:ilvl w:val="0"/>
                <w:numId w:val="117"/>
              </w:numPr>
              <w:spacing w:before="0" w:after="0" w:line="240" w:lineRule="auto"/>
              <w:ind w:left="1149"/>
              <w:rPr>
                <w:rFonts w:ascii="Arial" w:hAnsi="Arial"/>
                <w:color w:val="000000" w:themeColor="text1"/>
              </w:rPr>
            </w:pPr>
            <w:r w:rsidRPr="00956065">
              <w:rPr>
                <w:rFonts w:ascii="Arial" w:hAnsi="Arial"/>
                <w:color w:val="000000" w:themeColor="text1"/>
              </w:rPr>
              <w:t>EFT-C: all deposits lumped together</w:t>
            </w:r>
            <w:r>
              <w:rPr>
                <w:rFonts w:ascii="Arial" w:hAnsi="Arial"/>
                <w:color w:val="000000" w:themeColor="text1"/>
              </w:rPr>
              <w:t xml:space="preserve">. </w:t>
            </w:r>
            <w:r w:rsidRPr="00B817E7">
              <w:rPr>
                <w:rFonts w:ascii="Arial" w:hAnsi="Arial"/>
                <w:color w:val="000000" w:themeColor="text1"/>
              </w:rPr>
              <w:t xml:space="preserve">Banks differ on whether group EFT payments or not. </w:t>
            </w:r>
          </w:p>
          <w:p w14:paraId="25A3F47E" w14:textId="77777777" w:rsidR="00487844" w:rsidRPr="00956065" w:rsidRDefault="00487844" w:rsidP="002649B3">
            <w:pPr>
              <w:pStyle w:val="VBAILTBody"/>
              <w:spacing w:before="0" w:after="0" w:line="240" w:lineRule="auto"/>
              <w:rPr>
                <w:rFonts w:ascii="Arial" w:hAnsi="Arial"/>
                <w:color w:val="000000" w:themeColor="text1"/>
              </w:rPr>
            </w:pPr>
          </w:p>
          <w:p w14:paraId="1DE751FA" w14:textId="77777777" w:rsidR="00487844" w:rsidRPr="00956065" w:rsidRDefault="00487844" w:rsidP="002649B3">
            <w:pPr>
              <w:pStyle w:val="VBAILTBody"/>
              <w:spacing w:before="0" w:after="0" w:line="240" w:lineRule="auto"/>
              <w:ind w:left="864" w:hanging="864"/>
              <w:rPr>
                <w:rFonts w:ascii="Arial" w:hAnsi="Arial"/>
                <w:color w:val="000000" w:themeColor="text1"/>
              </w:rPr>
            </w:pPr>
            <w:r w:rsidRPr="00956065">
              <w:rPr>
                <w:rFonts w:ascii="Arial" w:hAnsi="Arial"/>
                <w:b/>
                <w:color w:val="000000" w:themeColor="text1"/>
              </w:rPr>
              <w:t>Step 6:</w:t>
            </w:r>
            <w:r w:rsidRPr="00956065">
              <w:rPr>
                <w:rFonts w:ascii="Arial" w:hAnsi="Arial"/>
                <w:color w:val="000000" w:themeColor="text1"/>
              </w:rPr>
              <w:t xml:space="preserve"> </w:t>
            </w:r>
            <w:r>
              <w:rPr>
                <w:rFonts w:ascii="Arial" w:hAnsi="Arial"/>
                <w:color w:val="000000" w:themeColor="text1"/>
              </w:rPr>
              <w:t>Leaf</w:t>
            </w:r>
            <w:r w:rsidRPr="00956065">
              <w:rPr>
                <w:rFonts w:ascii="Arial" w:hAnsi="Arial"/>
                <w:color w:val="000000" w:themeColor="text1"/>
              </w:rPr>
              <w:t xml:space="preserve"> to UPVT and verify if the payment was returned. On line “01” type “99 99 99” and select Enter.</w:t>
            </w:r>
          </w:p>
          <w:p w14:paraId="4E40B33E" w14:textId="77777777" w:rsidR="00487844" w:rsidRPr="00956065" w:rsidRDefault="00487844" w:rsidP="002649B3">
            <w:pPr>
              <w:pStyle w:val="VBAILTBody"/>
              <w:spacing w:before="0" w:after="0" w:line="240" w:lineRule="auto"/>
              <w:rPr>
                <w:rFonts w:ascii="Arial" w:hAnsi="Arial"/>
                <w:color w:val="000000" w:themeColor="text1"/>
              </w:rPr>
            </w:pPr>
          </w:p>
          <w:p w14:paraId="2329400B" w14:textId="77777777" w:rsidR="00487844" w:rsidRDefault="00487844" w:rsidP="002649B3">
            <w:pPr>
              <w:pStyle w:val="VBAILTBody"/>
              <w:spacing w:before="0" w:after="0" w:line="240" w:lineRule="auto"/>
              <w:ind w:left="864" w:hanging="864"/>
              <w:rPr>
                <w:rFonts w:ascii="Arial" w:hAnsi="Arial"/>
                <w:color w:val="000000" w:themeColor="text1"/>
              </w:rPr>
            </w:pPr>
            <w:r w:rsidRPr="00956065">
              <w:rPr>
                <w:rFonts w:ascii="Arial" w:hAnsi="Arial"/>
                <w:b/>
                <w:color w:val="000000" w:themeColor="text1"/>
              </w:rPr>
              <w:t>Step 7:</w:t>
            </w:r>
            <w:r w:rsidRPr="00956065">
              <w:rPr>
                <w:rFonts w:ascii="Arial" w:hAnsi="Arial"/>
                <w:color w:val="000000" w:themeColor="text1"/>
              </w:rPr>
              <w:t xml:space="preserve"> Contact the station and the traveler to know how to update the vendor information. When they do, it gets updated. </w:t>
            </w:r>
            <w:r>
              <w:rPr>
                <w:rFonts w:ascii="Arial" w:hAnsi="Arial"/>
                <w:color w:val="000000" w:themeColor="text1"/>
              </w:rPr>
              <w:t xml:space="preserve"> </w:t>
            </w:r>
          </w:p>
          <w:p w14:paraId="008ABCC4" w14:textId="77777777" w:rsidR="00487844" w:rsidRPr="00B817E7" w:rsidRDefault="00487844" w:rsidP="002649B3">
            <w:pPr>
              <w:pStyle w:val="VBAILTBody"/>
              <w:spacing w:before="0" w:after="0" w:line="240" w:lineRule="auto"/>
              <w:ind w:left="864" w:hanging="864"/>
              <w:rPr>
                <w:rFonts w:ascii="Arial" w:hAnsi="Arial"/>
                <w:color w:val="000000" w:themeColor="text1"/>
              </w:rPr>
            </w:pPr>
          </w:p>
        </w:tc>
      </w:tr>
      <w:tr w:rsidR="00487844" w:rsidRPr="00956065" w14:paraId="0793A9A3" w14:textId="77777777" w:rsidTr="002649B3">
        <w:trPr>
          <w:jc w:val="center"/>
        </w:trPr>
        <w:tc>
          <w:tcPr>
            <w:tcW w:w="3775" w:type="dxa"/>
          </w:tcPr>
          <w:p w14:paraId="57C93461" w14:textId="77777777" w:rsidR="00487844" w:rsidRPr="00956065" w:rsidRDefault="00487844" w:rsidP="002649B3">
            <w:pPr>
              <w:rPr>
                <w:rFonts w:eastAsia="Calibri"/>
                <w:b/>
                <w:iCs/>
                <w:color w:val="000000" w:themeColor="text1"/>
              </w:rPr>
            </w:pPr>
            <w:r w:rsidRPr="00956065">
              <w:rPr>
                <w:rFonts w:eastAsia="Calibri"/>
                <w:b/>
                <w:iCs/>
                <w:color w:val="000000" w:themeColor="text1"/>
              </w:rPr>
              <w:t>FMS Payment</w:t>
            </w:r>
            <w:r>
              <w:rPr>
                <w:rFonts w:eastAsia="Calibri"/>
                <w:b/>
                <w:iCs/>
                <w:color w:val="000000" w:themeColor="text1"/>
              </w:rPr>
              <w:t xml:space="preserve"> Research Tables, Cont.</w:t>
            </w:r>
          </w:p>
          <w:p w14:paraId="5CEB5DEE" w14:textId="77777777" w:rsidR="00487844" w:rsidRPr="00956065" w:rsidRDefault="00487844" w:rsidP="002649B3">
            <w:pPr>
              <w:pStyle w:val="VBAILTBody"/>
              <w:spacing w:before="0" w:after="0"/>
              <w:rPr>
                <w:rFonts w:ascii="Arial" w:hAnsi="Arial"/>
                <w:b/>
                <w:iCs/>
                <w:color w:val="000000" w:themeColor="text1"/>
              </w:rPr>
            </w:pPr>
          </w:p>
          <w:p w14:paraId="4C7F547E"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PVHT - Voucher Header Inquiry Screen</w:t>
            </w:r>
          </w:p>
          <w:p w14:paraId="4BD9483B" w14:textId="77777777" w:rsidR="00487844" w:rsidRPr="00956065" w:rsidRDefault="00487844" w:rsidP="003D569C">
            <w:pPr>
              <w:pStyle w:val="VBAILTBody"/>
              <w:numPr>
                <w:ilvl w:val="0"/>
                <w:numId w:val="106"/>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Lists every accepted document entered into FMS</w:t>
            </w:r>
          </w:p>
          <w:p w14:paraId="69B4CCD5" w14:textId="77777777" w:rsidR="00487844" w:rsidRPr="00956065" w:rsidRDefault="00487844" w:rsidP="003D569C">
            <w:pPr>
              <w:pStyle w:val="VBAILTBody"/>
              <w:numPr>
                <w:ilvl w:val="0"/>
                <w:numId w:val="106"/>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Must know the Vendor Code and DOC ID</w:t>
            </w:r>
          </w:p>
          <w:p w14:paraId="5822F992" w14:textId="77777777" w:rsidR="00487844" w:rsidRPr="00956065" w:rsidRDefault="00487844" w:rsidP="003D569C">
            <w:pPr>
              <w:pStyle w:val="VBAILTBody"/>
              <w:numPr>
                <w:ilvl w:val="0"/>
                <w:numId w:val="106"/>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Can research CT, WV, TV, ZS, ZE and other transactions</w:t>
            </w:r>
          </w:p>
          <w:p w14:paraId="50CD28FC"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69AA284E"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PVLT - Voucher Line Inquiry Screen</w:t>
            </w:r>
          </w:p>
          <w:p w14:paraId="3FD93398" w14:textId="77777777" w:rsidR="00487844" w:rsidRPr="00956065" w:rsidRDefault="00487844" w:rsidP="003D569C">
            <w:pPr>
              <w:pStyle w:val="VBAILTBody"/>
              <w:numPr>
                <w:ilvl w:val="0"/>
                <w:numId w:val="121"/>
              </w:numPr>
              <w:spacing w:before="0" w:after="0" w:line="240" w:lineRule="auto"/>
              <w:rPr>
                <w:rFonts w:ascii="Arial" w:hAnsi="Arial"/>
                <w:b/>
                <w:iCs/>
                <w:color w:val="000000" w:themeColor="text1"/>
              </w:rPr>
            </w:pPr>
            <w:r w:rsidRPr="00956065">
              <w:rPr>
                <w:rStyle w:val="Emphasis"/>
                <w:rFonts w:ascii="Arial" w:hAnsi="Arial"/>
                <w:i w:val="0"/>
                <w:color w:val="000000" w:themeColor="text1"/>
              </w:rPr>
              <w:t>Lists the accounting information for each payment entered into FMS</w:t>
            </w:r>
          </w:p>
        </w:tc>
        <w:tc>
          <w:tcPr>
            <w:tcW w:w="5801" w:type="dxa"/>
          </w:tcPr>
          <w:p w14:paraId="0A9D2058" w14:textId="77777777" w:rsidR="00487844" w:rsidRPr="00956065" w:rsidRDefault="00487844" w:rsidP="002649B3">
            <w:pPr>
              <w:pStyle w:val="VBAILTBody"/>
              <w:framePr w:hSpace="180" w:wrap="around" w:vAnchor="text" w:hAnchor="margin" w:xAlign="center" w:y="103"/>
              <w:spacing w:before="0" w:after="0" w:line="240" w:lineRule="auto"/>
              <w:rPr>
                <w:rFonts w:ascii="Arial" w:hAnsi="Arial"/>
                <w:color w:val="000000" w:themeColor="text1"/>
              </w:rPr>
            </w:pPr>
            <w:r w:rsidRPr="00956065">
              <w:rPr>
                <w:rFonts w:ascii="Arial" w:hAnsi="Arial"/>
                <w:b/>
                <w:color w:val="000000" w:themeColor="text1"/>
              </w:rPr>
              <w:t xml:space="preserve">DISPLAY </w:t>
            </w:r>
            <w:r w:rsidRPr="00956065">
              <w:rPr>
                <w:rFonts w:ascii="Arial" w:hAnsi="Arial"/>
                <w:color w:val="000000" w:themeColor="text1"/>
              </w:rPr>
              <w:t>slide</w:t>
            </w:r>
            <w:r w:rsidRPr="00956065">
              <w:rPr>
                <w:rFonts w:ascii="Arial" w:hAnsi="Arial"/>
                <w:b/>
                <w:color w:val="000000" w:themeColor="text1"/>
              </w:rPr>
              <w:t xml:space="preserve"> 11. </w:t>
            </w:r>
            <w:r w:rsidRPr="00956065">
              <w:rPr>
                <w:rFonts w:ascii="Arial" w:hAnsi="Arial"/>
                <w:color w:val="000000" w:themeColor="text1"/>
              </w:rPr>
              <w:t>“FMS Payment</w:t>
            </w:r>
            <w:r>
              <w:rPr>
                <w:rFonts w:ascii="Arial" w:hAnsi="Arial"/>
                <w:color w:val="000000" w:themeColor="text1"/>
              </w:rPr>
              <w:t xml:space="preserve"> Research Tables, Cont.</w:t>
            </w:r>
            <w:r w:rsidRPr="00956065">
              <w:rPr>
                <w:rFonts w:ascii="Arial" w:hAnsi="Arial"/>
                <w:color w:val="000000" w:themeColor="text1"/>
              </w:rPr>
              <w:t>”</w:t>
            </w:r>
          </w:p>
          <w:p w14:paraId="48EE8671" w14:textId="77777777" w:rsidR="00487844" w:rsidRDefault="00487844" w:rsidP="002649B3">
            <w:pPr>
              <w:pStyle w:val="VBAILTBody"/>
              <w:spacing w:before="0" w:after="0" w:line="240" w:lineRule="auto"/>
              <w:rPr>
                <w:rFonts w:ascii="Arial" w:hAnsi="Arial"/>
                <w:b/>
                <w:caps/>
                <w:color w:val="000000" w:themeColor="text1"/>
              </w:rPr>
            </w:pPr>
          </w:p>
          <w:p w14:paraId="01A878EB" w14:textId="77777777" w:rsidR="00487844" w:rsidRDefault="00487844" w:rsidP="002649B3">
            <w:pPr>
              <w:pStyle w:val="VBAILTBody"/>
              <w:spacing w:before="0" w:after="0" w:line="240" w:lineRule="auto"/>
              <w:rPr>
                <w:rFonts w:ascii="Arial" w:hAnsi="Arial"/>
                <w:color w:val="000000" w:themeColor="text1"/>
              </w:rPr>
            </w:pPr>
            <w:r>
              <w:rPr>
                <w:rFonts w:ascii="Arial" w:hAnsi="Arial"/>
                <w:b/>
                <w:caps/>
                <w:color w:val="000000" w:themeColor="text1"/>
              </w:rPr>
              <w:t xml:space="preserve">FMS Payment Research Tables: Activity II. </w:t>
            </w:r>
            <w:r>
              <w:rPr>
                <w:rFonts w:ascii="Arial" w:hAnsi="Arial"/>
                <w:caps/>
                <w:color w:val="000000" w:themeColor="text1"/>
              </w:rPr>
              <w:t>(C</w:t>
            </w:r>
            <w:r>
              <w:rPr>
                <w:rFonts w:ascii="Arial" w:hAnsi="Arial"/>
                <w:color w:val="000000" w:themeColor="text1"/>
              </w:rPr>
              <w:t>lass Activity)</w:t>
            </w:r>
          </w:p>
          <w:p w14:paraId="37337702" w14:textId="77777777" w:rsidR="00487844" w:rsidRPr="00F967C3" w:rsidRDefault="00487844" w:rsidP="002649B3">
            <w:pPr>
              <w:pStyle w:val="VBAILTBody"/>
              <w:spacing w:before="0" w:after="0" w:line="240" w:lineRule="auto"/>
              <w:rPr>
                <w:rFonts w:ascii="Arial" w:hAnsi="Arial"/>
                <w:b/>
                <w:caps/>
                <w:color w:val="000000" w:themeColor="text1"/>
              </w:rPr>
            </w:pPr>
            <w:r w:rsidRPr="00D83D66">
              <w:rPr>
                <w:rFonts w:ascii="Arial" w:hAnsi="Arial"/>
                <w:b/>
                <w:color w:val="000000" w:themeColor="text1"/>
              </w:rPr>
              <w:t>ALLOW</w:t>
            </w:r>
            <w:r>
              <w:rPr>
                <w:rFonts w:ascii="Arial" w:hAnsi="Arial"/>
                <w:color w:val="000000" w:themeColor="text1"/>
              </w:rPr>
              <w:t xml:space="preserve"> 5 minutes for completion.</w:t>
            </w:r>
            <w:r w:rsidRPr="00F967C3">
              <w:rPr>
                <w:rFonts w:ascii="Arial" w:hAnsi="Arial"/>
                <w:b/>
                <w:caps/>
                <w:color w:val="000000" w:themeColor="text1"/>
              </w:rPr>
              <w:t xml:space="preserve"> </w:t>
            </w:r>
          </w:p>
          <w:p w14:paraId="4C6964F0" w14:textId="77777777" w:rsidR="00487844" w:rsidRDefault="00487844" w:rsidP="002649B3">
            <w:pPr>
              <w:pStyle w:val="VBAILTBody"/>
              <w:spacing w:before="0" w:after="0" w:line="240" w:lineRule="auto"/>
              <w:rPr>
                <w:rFonts w:ascii="Arial" w:hAnsi="Arial"/>
                <w:b/>
                <w:color w:val="000000" w:themeColor="text1"/>
              </w:rPr>
            </w:pPr>
          </w:p>
          <w:p w14:paraId="02522EFF" w14:textId="77777777" w:rsidR="00487844" w:rsidRDefault="00487844" w:rsidP="002649B3">
            <w:pPr>
              <w:pStyle w:val="VBAILTBody"/>
              <w:spacing w:before="0" w:after="0" w:line="240" w:lineRule="auto"/>
              <w:rPr>
                <w:rFonts w:ascii="Arial" w:hAnsi="Arial"/>
                <w:color w:val="000000" w:themeColor="text1"/>
              </w:rPr>
            </w:pPr>
            <w:r>
              <w:rPr>
                <w:rFonts w:ascii="Arial" w:hAnsi="Arial"/>
                <w:color w:val="000000" w:themeColor="text1"/>
              </w:rPr>
              <w:t>Log into FMS to complete this activity.</w:t>
            </w:r>
          </w:p>
          <w:p w14:paraId="25E19E04" w14:textId="77777777" w:rsidR="00487844" w:rsidRPr="00F967C3" w:rsidRDefault="00487844" w:rsidP="002649B3">
            <w:pPr>
              <w:pStyle w:val="VBAILTBody"/>
              <w:spacing w:before="0" w:after="0" w:line="240" w:lineRule="auto"/>
              <w:rPr>
                <w:rFonts w:ascii="Arial" w:hAnsi="Arial"/>
                <w:color w:val="000000" w:themeColor="text1"/>
              </w:rPr>
            </w:pPr>
            <w:r w:rsidRPr="00F967C3">
              <w:rPr>
                <w:rFonts w:ascii="Arial" w:hAnsi="Arial"/>
                <w:b/>
                <w:color w:val="000000" w:themeColor="text1"/>
              </w:rPr>
              <w:br/>
              <w:t>INSTRUCT</w:t>
            </w:r>
            <w:r w:rsidRPr="00F967C3">
              <w:rPr>
                <w:rFonts w:ascii="Arial" w:hAnsi="Arial"/>
                <w:color w:val="000000" w:themeColor="text1"/>
              </w:rPr>
              <w:t xml:space="preserve"> the participants to:</w:t>
            </w:r>
          </w:p>
          <w:p w14:paraId="5B77CDD4" w14:textId="77777777" w:rsidR="00487844" w:rsidRPr="00F967C3" w:rsidRDefault="00487844" w:rsidP="003D569C">
            <w:pPr>
              <w:pStyle w:val="VBAILTBody"/>
              <w:numPr>
                <w:ilvl w:val="0"/>
                <w:numId w:val="115"/>
              </w:numPr>
              <w:spacing w:before="0" w:after="0" w:line="240" w:lineRule="auto"/>
              <w:rPr>
                <w:rFonts w:ascii="Arial" w:hAnsi="Arial"/>
                <w:color w:val="000000" w:themeColor="text1"/>
              </w:rPr>
            </w:pPr>
            <w:r w:rsidRPr="00F967C3">
              <w:rPr>
                <w:rFonts w:ascii="Arial" w:hAnsi="Arial"/>
                <w:color w:val="000000" w:themeColor="text1"/>
              </w:rPr>
              <w:t>Sign into FMS.</w:t>
            </w:r>
          </w:p>
          <w:p w14:paraId="1E202EB6" w14:textId="77777777" w:rsidR="00487844" w:rsidRPr="00F967C3" w:rsidRDefault="00487844" w:rsidP="003D569C">
            <w:pPr>
              <w:pStyle w:val="VBAILTBody"/>
              <w:numPr>
                <w:ilvl w:val="0"/>
                <w:numId w:val="115"/>
              </w:numPr>
              <w:spacing w:before="0" w:after="0" w:line="240" w:lineRule="auto"/>
              <w:rPr>
                <w:rFonts w:ascii="Arial" w:hAnsi="Arial"/>
                <w:color w:val="000000" w:themeColor="text1"/>
              </w:rPr>
            </w:pPr>
            <w:r w:rsidRPr="00F967C3">
              <w:rPr>
                <w:rFonts w:ascii="Arial" w:hAnsi="Arial"/>
                <w:color w:val="000000" w:themeColor="text1"/>
              </w:rPr>
              <w:t>Type in PVHT to bring up that table</w:t>
            </w:r>
          </w:p>
          <w:p w14:paraId="53ACB6C9" w14:textId="77777777" w:rsidR="00487844" w:rsidRPr="00F967C3" w:rsidRDefault="00487844" w:rsidP="003D569C">
            <w:pPr>
              <w:pStyle w:val="VBAILTBody"/>
              <w:numPr>
                <w:ilvl w:val="0"/>
                <w:numId w:val="115"/>
              </w:numPr>
              <w:spacing w:before="0" w:after="0" w:line="240" w:lineRule="auto"/>
              <w:rPr>
                <w:rFonts w:ascii="Arial" w:hAnsi="Arial"/>
                <w:color w:val="000000" w:themeColor="text1"/>
              </w:rPr>
            </w:pPr>
            <w:r>
              <w:rPr>
                <w:rFonts w:ascii="Arial" w:hAnsi="Arial"/>
                <w:color w:val="000000" w:themeColor="text1"/>
              </w:rPr>
              <w:t>Select enter to view an</w:t>
            </w:r>
            <w:r w:rsidRPr="00F967C3">
              <w:rPr>
                <w:rFonts w:ascii="Arial" w:hAnsi="Arial"/>
                <w:color w:val="000000" w:themeColor="text1"/>
              </w:rPr>
              <w:t xml:space="preserve"> AAA vendor</w:t>
            </w:r>
            <w:r>
              <w:rPr>
                <w:rFonts w:ascii="Arial" w:hAnsi="Arial"/>
                <w:color w:val="000000" w:themeColor="text1"/>
              </w:rPr>
              <w:t>. Locate the following transaction:</w:t>
            </w:r>
          </w:p>
          <w:p w14:paraId="23ED1F7A" w14:textId="77777777" w:rsidR="00487844" w:rsidRPr="00F967C3" w:rsidRDefault="00487844" w:rsidP="002649B3">
            <w:pPr>
              <w:pStyle w:val="VBAILTBody"/>
              <w:spacing w:before="0" w:after="0" w:line="240" w:lineRule="auto"/>
              <w:ind w:left="720"/>
              <w:rPr>
                <w:rFonts w:ascii="Arial" w:hAnsi="Arial"/>
                <w:color w:val="000000" w:themeColor="text1"/>
              </w:rPr>
            </w:pPr>
            <w:r w:rsidRPr="00F967C3">
              <w:rPr>
                <w:rFonts w:ascii="Arial" w:hAnsi="Arial"/>
                <w:color w:val="000000" w:themeColor="text1"/>
              </w:rPr>
              <w:t>Vendor Code: AABIDA</w:t>
            </w:r>
          </w:p>
          <w:p w14:paraId="5ADD58B8" w14:textId="77777777" w:rsidR="00487844" w:rsidRPr="00F967C3" w:rsidRDefault="00487844" w:rsidP="002649B3">
            <w:pPr>
              <w:pStyle w:val="VBAILTBody"/>
              <w:spacing w:before="0" w:after="0" w:line="240" w:lineRule="auto"/>
              <w:ind w:left="720"/>
              <w:rPr>
                <w:rFonts w:ascii="Arial" w:hAnsi="Arial"/>
                <w:color w:val="000000" w:themeColor="text1"/>
              </w:rPr>
            </w:pPr>
            <w:r w:rsidRPr="00F967C3">
              <w:rPr>
                <w:rFonts w:ascii="Arial" w:hAnsi="Arial"/>
                <w:color w:val="000000" w:themeColor="text1"/>
              </w:rPr>
              <w:t>Voucher: 657T5157401</w:t>
            </w:r>
          </w:p>
          <w:p w14:paraId="78A17D08" w14:textId="77777777" w:rsidR="00487844" w:rsidRDefault="00487844" w:rsidP="002649B3">
            <w:pPr>
              <w:pStyle w:val="VBAILTBody"/>
              <w:spacing w:before="0" w:after="0" w:line="240" w:lineRule="auto"/>
              <w:ind w:left="720"/>
              <w:rPr>
                <w:rFonts w:ascii="Arial" w:hAnsi="Arial"/>
                <w:color w:val="000000" w:themeColor="text1"/>
              </w:rPr>
            </w:pPr>
            <w:r>
              <w:rPr>
                <w:rFonts w:ascii="Arial" w:hAnsi="Arial"/>
                <w:color w:val="000000" w:themeColor="text1"/>
              </w:rPr>
              <w:t>Paid by: EFT</w:t>
            </w:r>
          </w:p>
          <w:p w14:paraId="66469537" w14:textId="77777777" w:rsidR="00487844" w:rsidRDefault="00487844" w:rsidP="002649B3">
            <w:pPr>
              <w:pStyle w:val="VBAILTBody"/>
              <w:spacing w:before="0" w:after="0" w:line="240" w:lineRule="auto"/>
              <w:ind w:left="720"/>
              <w:rPr>
                <w:rFonts w:ascii="Arial" w:hAnsi="Arial"/>
                <w:color w:val="000000" w:themeColor="text1"/>
              </w:rPr>
            </w:pPr>
            <w:r w:rsidRPr="00F967C3">
              <w:rPr>
                <w:rFonts w:ascii="Arial" w:hAnsi="Arial"/>
                <w:color w:val="000000" w:themeColor="text1"/>
              </w:rPr>
              <w:t xml:space="preserve">This is the first payment. </w:t>
            </w:r>
          </w:p>
          <w:p w14:paraId="3CD73BD1" w14:textId="77777777" w:rsidR="00487844" w:rsidRPr="00F967C3" w:rsidRDefault="00487844" w:rsidP="002649B3">
            <w:pPr>
              <w:pStyle w:val="VBAILTBody"/>
              <w:spacing w:before="0" w:after="0" w:line="240" w:lineRule="auto"/>
              <w:ind w:left="720"/>
              <w:rPr>
                <w:rFonts w:ascii="Arial" w:hAnsi="Arial"/>
                <w:color w:val="000000" w:themeColor="text1"/>
              </w:rPr>
            </w:pPr>
            <w:r w:rsidRPr="00F967C3">
              <w:rPr>
                <w:rFonts w:ascii="Arial" w:hAnsi="Arial"/>
                <w:color w:val="000000" w:themeColor="text1"/>
              </w:rPr>
              <w:t>Last transaction was: 2014.</w:t>
            </w:r>
          </w:p>
          <w:p w14:paraId="281E9CCA" w14:textId="77777777" w:rsidR="00487844" w:rsidRDefault="00487844" w:rsidP="002649B3">
            <w:pPr>
              <w:pStyle w:val="VBAILTBody"/>
              <w:spacing w:before="0" w:after="0" w:line="240" w:lineRule="auto"/>
              <w:ind w:left="412"/>
              <w:rPr>
                <w:rFonts w:ascii="Arial" w:hAnsi="Arial"/>
                <w:color w:val="000000" w:themeColor="text1"/>
              </w:rPr>
            </w:pPr>
            <w:r>
              <w:rPr>
                <w:rFonts w:ascii="Arial" w:hAnsi="Arial"/>
                <w:color w:val="000000" w:themeColor="text1"/>
              </w:rPr>
              <w:t>4.</w:t>
            </w:r>
            <w:r w:rsidRPr="00F967C3">
              <w:rPr>
                <w:rFonts w:ascii="Arial" w:hAnsi="Arial"/>
                <w:color w:val="000000" w:themeColor="text1"/>
              </w:rPr>
              <w:t xml:space="preserve">  </w:t>
            </w:r>
            <w:r>
              <w:rPr>
                <w:rFonts w:ascii="Arial" w:hAnsi="Arial"/>
                <w:color w:val="000000" w:themeColor="text1"/>
              </w:rPr>
              <w:t>Leaf</w:t>
            </w:r>
            <w:r w:rsidRPr="00F967C3">
              <w:rPr>
                <w:rFonts w:ascii="Arial" w:hAnsi="Arial"/>
                <w:color w:val="000000" w:themeColor="text1"/>
              </w:rPr>
              <w:t xml:space="preserve"> to PVHT and select Enter</w:t>
            </w:r>
          </w:p>
          <w:p w14:paraId="3971BF62" w14:textId="77777777" w:rsidR="00487844" w:rsidRDefault="00487844" w:rsidP="002649B3">
            <w:pPr>
              <w:pStyle w:val="VBAILTBody"/>
              <w:spacing w:before="0" w:after="0" w:line="240" w:lineRule="auto"/>
              <w:ind w:left="412" w:hanging="450"/>
              <w:jc w:val="both"/>
              <w:rPr>
                <w:rFonts w:ascii="Arial" w:hAnsi="Arial"/>
                <w:color w:val="000000" w:themeColor="text1"/>
              </w:rPr>
            </w:pPr>
          </w:p>
          <w:p w14:paraId="5BC7EFD0" w14:textId="77777777" w:rsidR="00487844" w:rsidRDefault="00487844" w:rsidP="002649B3">
            <w:pPr>
              <w:pStyle w:val="VBAILTBody"/>
              <w:spacing w:before="0" w:after="0" w:line="240" w:lineRule="auto"/>
              <w:ind w:left="412" w:hanging="450"/>
              <w:jc w:val="both"/>
              <w:rPr>
                <w:rFonts w:ascii="Arial" w:hAnsi="Arial"/>
                <w:color w:val="000000" w:themeColor="text1"/>
              </w:rPr>
            </w:pPr>
            <w:r>
              <w:rPr>
                <w:rFonts w:ascii="Arial" w:hAnsi="Arial"/>
                <w:color w:val="000000" w:themeColor="text1"/>
              </w:rPr>
              <w:t>Type in the following information:</w:t>
            </w:r>
            <w:r w:rsidRPr="00F967C3">
              <w:rPr>
                <w:rFonts w:ascii="Arial" w:hAnsi="Arial"/>
                <w:color w:val="000000" w:themeColor="text1"/>
              </w:rPr>
              <w:t xml:space="preserve"> </w:t>
            </w:r>
          </w:p>
          <w:p w14:paraId="2047D6E8" w14:textId="77777777" w:rsidR="00487844" w:rsidRDefault="00487844" w:rsidP="002649B3">
            <w:pPr>
              <w:pStyle w:val="VBAILTBody"/>
              <w:spacing w:before="0" w:after="0" w:line="240" w:lineRule="auto"/>
              <w:ind w:left="412"/>
              <w:rPr>
                <w:rFonts w:ascii="Arial" w:hAnsi="Arial"/>
                <w:color w:val="000000" w:themeColor="text1"/>
              </w:rPr>
            </w:pPr>
            <w:r>
              <w:rPr>
                <w:rFonts w:ascii="Arial" w:hAnsi="Arial"/>
                <w:color w:val="000000" w:themeColor="text1"/>
              </w:rPr>
              <w:t xml:space="preserve">5.  </w:t>
            </w:r>
            <w:r w:rsidRPr="00F967C3">
              <w:rPr>
                <w:rFonts w:ascii="Arial" w:hAnsi="Arial"/>
                <w:color w:val="000000" w:themeColor="text1"/>
              </w:rPr>
              <w:t>VEND COD: WALTERALM</w:t>
            </w:r>
          </w:p>
          <w:p w14:paraId="7F0C3BAC" w14:textId="77777777" w:rsidR="00487844" w:rsidRDefault="00487844" w:rsidP="002649B3">
            <w:pPr>
              <w:pStyle w:val="VBAILTBody"/>
              <w:spacing w:before="0" w:after="0" w:line="240" w:lineRule="auto"/>
              <w:ind w:left="412"/>
              <w:rPr>
                <w:rFonts w:ascii="Arial" w:hAnsi="Arial"/>
                <w:color w:val="000000" w:themeColor="text1"/>
              </w:rPr>
            </w:pPr>
            <w:r>
              <w:rPr>
                <w:rFonts w:ascii="Arial" w:hAnsi="Arial"/>
                <w:color w:val="000000" w:themeColor="text1"/>
              </w:rPr>
              <w:t xml:space="preserve">6.  </w:t>
            </w:r>
            <w:r w:rsidRPr="00F967C3">
              <w:rPr>
                <w:rFonts w:ascii="Arial" w:hAnsi="Arial"/>
                <w:color w:val="000000" w:themeColor="text1"/>
              </w:rPr>
              <w:t>Voucher No: 1051157501 and select Enter</w:t>
            </w:r>
          </w:p>
          <w:p w14:paraId="135A3AEF" w14:textId="77777777" w:rsidR="00487844" w:rsidRPr="00B817E7" w:rsidRDefault="00487844" w:rsidP="002649B3">
            <w:pPr>
              <w:pStyle w:val="VBAILTBody"/>
              <w:spacing w:before="0" w:after="0" w:line="240" w:lineRule="auto"/>
              <w:ind w:left="412"/>
              <w:rPr>
                <w:rFonts w:ascii="Arial" w:hAnsi="Arial"/>
                <w:color w:val="000000" w:themeColor="text1"/>
              </w:rPr>
            </w:pPr>
            <w:r>
              <w:rPr>
                <w:rFonts w:ascii="Arial" w:hAnsi="Arial"/>
                <w:color w:val="000000" w:themeColor="text1"/>
              </w:rPr>
              <w:t>7.  Leaf</w:t>
            </w:r>
            <w:r w:rsidRPr="00F967C3">
              <w:rPr>
                <w:rFonts w:ascii="Arial" w:hAnsi="Arial"/>
                <w:color w:val="000000" w:themeColor="text1"/>
              </w:rPr>
              <w:t xml:space="preserve"> to PVLT and select Enter</w:t>
            </w:r>
          </w:p>
        </w:tc>
      </w:tr>
      <w:tr w:rsidR="00487844" w:rsidRPr="00956065" w14:paraId="5A14BA8F" w14:textId="77777777" w:rsidTr="002649B3">
        <w:trPr>
          <w:jc w:val="center"/>
        </w:trPr>
        <w:tc>
          <w:tcPr>
            <w:tcW w:w="3775" w:type="dxa"/>
          </w:tcPr>
          <w:p w14:paraId="46DF7847" w14:textId="77777777" w:rsidR="00487844" w:rsidRPr="00956065" w:rsidRDefault="00487844" w:rsidP="002649B3">
            <w:pPr>
              <w:rPr>
                <w:rFonts w:eastAsia="Calibri"/>
                <w:b/>
                <w:iCs/>
                <w:color w:val="000000" w:themeColor="text1"/>
              </w:rPr>
            </w:pPr>
            <w:r w:rsidRPr="00956065">
              <w:rPr>
                <w:rFonts w:eastAsia="Calibri"/>
                <w:b/>
                <w:iCs/>
                <w:color w:val="000000" w:themeColor="text1"/>
              </w:rPr>
              <w:t>FMS Payment</w:t>
            </w:r>
            <w:r>
              <w:rPr>
                <w:rFonts w:eastAsia="Calibri"/>
                <w:b/>
                <w:iCs/>
                <w:color w:val="000000" w:themeColor="text1"/>
              </w:rPr>
              <w:t xml:space="preserve"> Research Tables, Cont.</w:t>
            </w:r>
          </w:p>
          <w:p w14:paraId="06162020" w14:textId="77777777" w:rsidR="00487844" w:rsidRPr="00956065" w:rsidRDefault="00487844" w:rsidP="002649B3">
            <w:pPr>
              <w:rPr>
                <w:color w:val="000000" w:themeColor="text1"/>
              </w:rPr>
            </w:pPr>
          </w:p>
          <w:p w14:paraId="19DB276C"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DXRF - Document Cross Reference Inquiry Screen</w:t>
            </w:r>
          </w:p>
          <w:p w14:paraId="07840BC4" w14:textId="77777777" w:rsidR="00487844" w:rsidRPr="00956065" w:rsidRDefault="00487844" w:rsidP="003D569C">
            <w:pPr>
              <w:pStyle w:val="VBAILTBody"/>
              <w:numPr>
                <w:ilvl w:val="0"/>
                <w:numId w:val="107"/>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Lists every transaction that effects the document listed</w:t>
            </w:r>
          </w:p>
          <w:p w14:paraId="6FC41426" w14:textId="77777777" w:rsidR="00487844" w:rsidRPr="00956065" w:rsidRDefault="00487844" w:rsidP="003D569C">
            <w:pPr>
              <w:pStyle w:val="VBAILTBody"/>
              <w:numPr>
                <w:ilvl w:val="0"/>
                <w:numId w:val="107"/>
              </w:numPr>
              <w:spacing w:before="0" w:after="0" w:line="240" w:lineRule="auto"/>
              <w:ind w:left="360"/>
              <w:rPr>
                <w:rFonts w:ascii="Arial" w:hAnsi="Arial"/>
                <w:iCs/>
                <w:color w:val="000000" w:themeColor="text1"/>
              </w:rPr>
            </w:pPr>
            <w:r w:rsidRPr="00956065">
              <w:rPr>
                <w:rStyle w:val="Emphasis"/>
                <w:rFonts w:ascii="Arial" w:hAnsi="Arial"/>
                <w:i w:val="0"/>
                <w:color w:val="000000" w:themeColor="text1"/>
              </w:rPr>
              <w:lastRenderedPageBreak/>
              <w:t>Identifies summary information about any given document and those that reference it</w:t>
            </w:r>
          </w:p>
        </w:tc>
        <w:tc>
          <w:tcPr>
            <w:tcW w:w="5801" w:type="dxa"/>
          </w:tcPr>
          <w:p w14:paraId="5045ED9D" w14:textId="77777777" w:rsidR="00487844" w:rsidRPr="00956065" w:rsidRDefault="00487844" w:rsidP="002649B3">
            <w:pPr>
              <w:pStyle w:val="VBAILTBody"/>
              <w:spacing w:before="0" w:after="0" w:line="240" w:lineRule="auto"/>
              <w:rPr>
                <w:rFonts w:ascii="Arial" w:hAnsi="Arial"/>
                <w:bCs/>
                <w:color w:val="000000" w:themeColor="text1"/>
              </w:rPr>
            </w:pPr>
            <w:r w:rsidRPr="00956065">
              <w:rPr>
                <w:rFonts w:ascii="Arial" w:hAnsi="Arial"/>
                <w:b/>
                <w:color w:val="000000" w:themeColor="text1"/>
              </w:rPr>
              <w:lastRenderedPageBreak/>
              <w:t xml:space="preserve">DISPLAY </w:t>
            </w:r>
            <w:r w:rsidRPr="00956065">
              <w:rPr>
                <w:rFonts w:ascii="Arial" w:hAnsi="Arial"/>
                <w:color w:val="000000" w:themeColor="text1"/>
              </w:rPr>
              <w:t>slide</w:t>
            </w:r>
            <w:r w:rsidRPr="00956065">
              <w:rPr>
                <w:rFonts w:ascii="Arial" w:hAnsi="Arial"/>
                <w:b/>
                <w:color w:val="000000" w:themeColor="text1"/>
              </w:rPr>
              <w:t xml:space="preserve"> 12. </w:t>
            </w:r>
            <w:r w:rsidRPr="00956065">
              <w:rPr>
                <w:rFonts w:ascii="Arial" w:hAnsi="Arial"/>
                <w:color w:val="000000" w:themeColor="text1"/>
              </w:rPr>
              <w:t>“FMS Payment</w:t>
            </w:r>
            <w:r>
              <w:rPr>
                <w:rFonts w:ascii="Arial" w:hAnsi="Arial"/>
                <w:color w:val="000000" w:themeColor="text1"/>
              </w:rPr>
              <w:t xml:space="preserve"> Research Tables, Cont.</w:t>
            </w:r>
            <w:r w:rsidRPr="00956065">
              <w:rPr>
                <w:rFonts w:ascii="Arial" w:hAnsi="Arial"/>
                <w:color w:val="000000" w:themeColor="text1"/>
              </w:rPr>
              <w:t>”</w:t>
            </w:r>
          </w:p>
          <w:p w14:paraId="25B98AF6" w14:textId="77777777" w:rsidR="00487844" w:rsidRPr="00956065" w:rsidRDefault="00487844" w:rsidP="002649B3">
            <w:pPr>
              <w:rPr>
                <w:color w:val="000000" w:themeColor="text1"/>
              </w:rPr>
            </w:pPr>
          </w:p>
        </w:tc>
      </w:tr>
      <w:tr w:rsidR="00487844" w:rsidRPr="00956065" w14:paraId="716ADA21" w14:textId="77777777" w:rsidTr="002649B3">
        <w:trPr>
          <w:jc w:val="center"/>
        </w:trPr>
        <w:tc>
          <w:tcPr>
            <w:tcW w:w="3775" w:type="dxa"/>
          </w:tcPr>
          <w:p w14:paraId="6845ECD1"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FMS Payment</w:t>
            </w:r>
            <w:r>
              <w:rPr>
                <w:rStyle w:val="Emphasis"/>
                <w:rFonts w:ascii="Arial" w:hAnsi="Arial"/>
                <w:b/>
                <w:i w:val="0"/>
                <w:color w:val="000000" w:themeColor="text1"/>
              </w:rPr>
              <w:t xml:space="preserve"> Research Tables, Cont.</w:t>
            </w:r>
          </w:p>
          <w:p w14:paraId="5D9B0B34" w14:textId="77777777" w:rsidR="00487844" w:rsidRPr="00956065" w:rsidRDefault="00487844" w:rsidP="002649B3">
            <w:pPr>
              <w:pStyle w:val="VBAILTBody"/>
              <w:spacing w:before="0" w:after="0"/>
              <w:rPr>
                <w:rFonts w:ascii="Arial" w:hAnsi="Arial"/>
                <w:b/>
                <w:iCs/>
                <w:color w:val="000000" w:themeColor="text1"/>
              </w:rPr>
            </w:pPr>
          </w:p>
          <w:p w14:paraId="2009BEB5"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 xml:space="preserve">VXDD - Voucher Disbursement Cross Reference </w:t>
            </w:r>
          </w:p>
          <w:p w14:paraId="30E5E00D" w14:textId="77777777" w:rsidR="00487844" w:rsidRPr="00956065" w:rsidRDefault="00487844" w:rsidP="003D569C">
            <w:pPr>
              <w:pStyle w:val="VBAILTBody"/>
              <w:numPr>
                <w:ilvl w:val="0"/>
                <w:numId w:val="108"/>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 xml:space="preserve">List the Document ID and Schedule number for a confirmed payment </w:t>
            </w:r>
          </w:p>
          <w:p w14:paraId="7DD11255"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58B94F3F"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 xml:space="preserve">TSCL - Treasury Schedule Control Line Inquiry </w:t>
            </w:r>
          </w:p>
          <w:p w14:paraId="58221434" w14:textId="77777777" w:rsidR="00487844" w:rsidRPr="00956065" w:rsidRDefault="00487844" w:rsidP="003D569C">
            <w:pPr>
              <w:pStyle w:val="VBAILTBody"/>
              <w:numPr>
                <w:ilvl w:val="0"/>
                <w:numId w:val="108"/>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List the Check/Trace number for a confirmed Payment</w:t>
            </w:r>
          </w:p>
          <w:p w14:paraId="2E6DF372" w14:textId="77777777" w:rsidR="00487844" w:rsidRPr="00956065" w:rsidRDefault="00487844" w:rsidP="003D569C">
            <w:pPr>
              <w:pStyle w:val="VBAILTBody"/>
              <w:numPr>
                <w:ilvl w:val="1"/>
                <w:numId w:val="108"/>
              </w:numPr>
              <w:spacing w:before="0" w:after="0" w:line="240" w:lineRule="auto"/>
              <w:ind w:left="900" w:hanging="450"/>
              <w:rPr>
                <w:rStyle w:val="Emphasis"/>
                <w:rFonts w:ascii="Arial" w:hAnsi="Arial"/>
                <w:i w:val="0"/>
                <w:color w:val="000000" w:themeColor="text1"/>
              </w:rPr>
            </w:pPr>
            <w:r w:rsidRPr="00956065">
              <w:rPr>
                <w:rStyle w:val="Emphasis"/>
                <w:rFonts w:ascii="Arial" w:hAnsi="Arial"/>
                <w:i w:val="0"/>
                <w:color w:val="000000" w:themeColor="text1"/>
              </w:rPr>
              <w:t xml:space="preserve">7 Digit number – EFT payment </w:t>
            </w:r>
          </w:p>
          <w:p w14:paraId="4B212D1D" w14:textId="77777777" w:rsidR="00487844" w:rsidRPr="00956065" w:rsidRDefault="00487844" w:rsidP="003D569C">
            <w:pPr>
              <w:pStyle w:val="VBAILTBody"/>
              <w:numPr>
                <w:ilvl w:val="1"/>
                <w:numId w:val="108"/>
              </w:numPr>
              <w:spacing w:before="0" w:after="0" w:line="240" w:lineRule="auto"/>
              <w:ind w:left="900" w:hanging="450"/>
              <w:rPr>
                <w:rFonts w:ascii="Arial" w:hAnsi="Arial"/>
                <w:iCs/>
                <w:color w:val="000000" w:themeColor="text1"/>
              </w:rPr>
            </w:pPr>
            <w:r w:rsidRPr="00956065">
              <w:rPr>
                <w:rStyle w:val="Emphasis"/>
                <w:rFonts w:ascii="Arial" w:hAnsi="Arial"/>
                <w:i w:val="0"/>
                <w:color w:val="000000" w:themeColor="text1"/>
              </w:rPr>
              <w:t>8 Digit Number – Check payment</w:t>
            </w:r>
          </w:p>
        </w:tc>
        <w:tc>
          <w:tcPr>
            <w:tcW w:w="5801" w:type="dxa"/>
          </w:tcPr>
          <w:p w14:paraId="52CC7D10" w14:textId="77777777" w:rsidR="00487844" w:rsidRPr="00956065" w:rsidRDefault="00487844" w:rsidP="002649B3">
            <w:pPr>
              <w:pStyle w:val="VBAILTBody"/>
              <w:spacing w:before="0" w:after="0" w:line="240" w:lineRule="auto"/>
              <w:rPr>
                <w:rFonts w:ascii="Arial" w:hAnsi="Arial"/>
                <w:bCs/>
                <w:color w:val="000000" w:themeColor="text1"/>
              </w:rPr>
            </w:pPr>
            <w:r w:rsidRPr="00956065">
              <w:rPr>
                <w:rFonts w:ascii="Arial" w:hAnsi="Arial"/>
                <w:b/>
                <w:color w:val="000000" w:themeColor="text1"/>
              </w:rPr>
              <w:t xml:space="preserve">DISPLAY </w:t>
            </w:r>
            <w:r w:rsidRPr="00956065">
              <w:rPr>
                <w:rFonts w:ascii="Arial" w:hAnsi="Arial"/>
                <w:color w:val="000000" w:themeColor="text1"/>
              </w:rPr>
              <w:t>slide</w:t>
            </w:r>
            <w:r w:rsidRPr="00956065">
              <w:rPr>
                <w:rFonts w:ascii="Arial" w:hAnsi="Arial"/>
                <w:b/>
                <w:color w:val="000000" w:themeColor="text1"/>
              </w:rPr>
              <w:t xml:space="preserve"> 13. </w:t>
            </w:r>
            <w:r w:rsidRPr="00956065">
              <w:rPr>
                <w:rFonts w:ascii="Arial" w:hAnsi="Arial"/>
                <w:color w:val="000000" w:themeColor="text1"/>
              </w:rPr>
              <w:t>“FMS Payment</w:t>
            </w:r>
            <w:r>
              <w:rPr>
                <w:rFonts w:ascii="Arial" w:hAnsi="Arial"/>
                <w:color w:val="000000" w:themeColor="text1"/>
              </w:rPr>
              <w:t xml:space="preserve"> Research Tables, Cont.</w:t>
            </w:r>
            <w:r w:rsidRPr="00956065">
              <w:rPr>
                <w:rFonts w:ascii="Arial" w:hAnsi="Arial"/>
                <w:color w:val="000000" w:themeColor="text1"/>
              </w:rPr>
              <w:t>”</w:t>
            </w:r>
          </w:p>
          <w:p w14:paraId="09E6AC40" w14:textId="77777777" w:rsidR="00487844" w:rsidRPr="00956065" w:rsidRDefault="00487844" w:rsidP="002649B3">
            <w:pPr>
              <w:rPr>
                <w:color w:val="000000" w:themeColor="text1"/>
              </w:rPr>
            </w:pPr>
          </w:p>
        </w:tc>
      </w:tr>
      <w:tr w:rsidR="00487844" w:rsidRPr="00956065" w14:paraId="0DC5FA09" w14:textId="77777777" w:rsidTr="002649B3">
        <w:trPr>
          <w:jc w:val="center"/>
        </w:trPr>
        <w:tc>
          <w:tcPr>
            <w:tcW w:w="3775" w:type="dxa"/>
          </w:tcPr>
          <w:p w14:paraId="2B3F1DC0" w14:textId="77777777" w:rsidR="00487844" w:rsidRPr="00956065" w:rsidRDefault="00487844" w:rsidP="002649B3">
            <w:pPr>
              <w:pStyle w:val="VBAILTBody"/>
              <w:spacing w:before="0" w:after="0"/>
              <w:rPr>
                <w:rStyle w:val="FooterChar"/>
                <w:i/>
                <w:color w:val="000000" w:themeColor="text1"/>
              </w:rPr>
            </w:pPr>
            <w:r w:rsidRPr="00956065">
              <w:rPr>
                <w:rStyle w:val="Emphasis"/>
                <w:rFonts w:ascii="Arial" w:hAnsi="Arial"/>
                <w:b/>
                <w:i w:val="0"/>
                <w:color w:val="000000" w:themeColor="text1"/>
              </w:rPr>
              <w:t>FMS “EFT” Research Tables</w:t>
            </w:r>
            <w:r w:rsidRPr="00956065">
              <w:rPr>
                <w:rStyle w:val="FooterChar"/>
                <w:rFonts w:ascii="Arial" w:hAnsi="Arial"/>
                <w:i/>
                <w:color w:val="000000" w:themeColor="text1"/>
              </w:rPr>
              <w:t xml:space="preserve"> </w:t>
            </w:r>
          </w:p>
          <w:p w14:paraId="2F6508AC" w14:textId="77777777" w:rsidR="00487844" w:rsidRPr="00956065" w:rsidRDefault="00487844" w:rsidP="002649B3">
            <w:pPr>
              <w:pStyle w:val="VBAILTBody"/>
              <w:spacing w:before="0" w:after="0"/>
              <w:rPr>
                <w:rStyle w:val="Emphasis"/>
                <w:rFonts w:ascii="Arial" w:hAnsi="Arial"/>
                <w:i w:val="0"/>
                <w:color w:val="000000" w:themeColor="text1"/>
              </w:rPr>
            </w:pPr>
          </w:p>
          <w:p w14:paraId="520A719F"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 xml:space="preserve">EFTH   - EFT header Inquiry </w:t>
            </w:r>
          </w:p>
          <w:p w14:paraId="75B5B102" w14:textId="77777777" w:rsidR="00487844" w:rsidRPr="00956065" w:rsidRDefault="00487844" w:rsidP="003D569C">
            <w:pPr>
              <w:pStyle w:val="VBAILTBody"/>
              <w:numPr>
                <w:ilvl w:val="0"/>
                <w:numId w:val="109"/>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 xml:space="preserve">Requires trace number and confirmation date </w:t>
            </w:r>
          </w:p>
          <w:p w14:paraId="5654882B" w14:textId="77777777" w:rsidR="00487844" w:rsidRPr="00956065" w:rsidRDefault="00487844" w:rsidP="003D569C">
            <w:pPr>
              <w:pStyle w:val="VBAILTBody"/>
              <w:numPr>
                <w:ilvl w:val="0"/>
                <w:numId w:val="109"/>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Reveals the vendor and bank information</w:t>
            </w:r>
          </w:p>
          <w:p w14:paraId="03F8CFF0" w14:textId="77777777" w:rsidR="00487844" w:rsidRPr="00956065" w:rsidRDefault="00487844" w:rsidP="003D569C">
            <w:pPr>
              <w:pStyle w:val="VBAILTBody"/>
              <w:numPr>
                <w:ilvl w:val="0"/>
                <w:numId w:val="109"/>
              </w:numPr>
              <w:spacing w:before="0" w:after="0" w:line="240" w:lineRule="auto"/>
              <w:ind w:left="360"/>
              <w:rPr>
                <w:rFonts w:ascii="Arial" w:hAnsi="Arial"/>
                <w:iCs/>
                <w:color w:val="000000" w:themeColor="text1"/>
              </w:rPr>
            </w:pPr>
            <w:r w:rsidRPr="00956065">
              <w:rPr>
                <w:rStyle w:val="Emphasis"/>
                <w:rFonts w:ascii="Arial" w:hAnsi="Arial"/>
                <w:i w:val="0"/>
                <w:color w:val="000000" w:themeColor="text1"/>
              </w:rPr>
              <w:t>EFT Cancelled Indicator</w:t>
            </w:r>
          </w:p>
        </w:tc>
        <w:tc>
          <w:tcPr>
            <w:tcW w:w="5801" w:type="dxa"/>
          </w:tcPr>
          <w:p w14:paraId="7B4DD664" w14:textId="77777777" w:rsidR="00487844" w:rsidRPr="00956065" w:rsidRDefault="00487844" w:rsidP="002649B3">
            <w:pPr>
              <w:pStyle w:val="VBAILTBody"/>
              <w:spacing w:before="0" w:after="0"/>
              <w:rPr>
                <w:rFonts w:ascii="Arial" w:hAnsi="Arial"/>
                <w:b/>
                <w:bCs/>
                <w:color w:val="000000" w:themeColor="text1"/>
              </w:rPr>
            </w:pPr>
            <w:r w:rsidRPr="00956065">
              <w:rPr>
                <w:rFonts w:ascii="Arial" w:hAnsi="Arial"/>
                <w:color w:val="000000" w:themeColor="text1"/>
              </w:rPr>
              <w:t>Slide</w:t>
            </w:r>
            <w:r w:rsidRPr="00956065">
              <w:rPr>
                <w:rFonts w:ascii="Arial" w:hAnsi="Arial"/>
                <w:b/>
                <w:color w:val="000000" w:themeColor="text1"/>
              </w:rPr>
              <w:t xml:space="preserve"> 14. </w:t>
            </w:r>
            <w:r w:rsidRPr="00956065">
              <w:rPr>
                <w:rFonts w:ascii="Arial" w:hAnsi="Arial"/>
                <w:color w:val="000000" w:themeColor="text1"/>
              </w:rPr>
              <w:t>“FMS “EFT” Research Tables”</w:t>
            </w:r>
          </w:p>
          <w:p w14:paraId="7426C0F9" w14:textId="77777777" w:rsidR="00487844" w:rsidRPr="00956065" w:rsidRDefault="00487844" w:rsidP="002649B3">
            <w:pPr>
              <w:pStyle w:val="VBAILTBody"/>
              <w:spacing w:before="0" w:after="0" w:line="240" w:lineRule="auto"/>
              <w:rPr>
                <w:rFonts w:ascii="Arial" w:hAnsi="Arial"/>
                <w:iCs/>
                <w:color w:val="000000" w:themeColor="text1"/>
              </w:rPr>
            </w:pPr>
          </w:p>
        </w:tc>
      </w:tr>
      <w:tr w:rsidR="00487844" w:rsidRPr="00956065" w14:paraId="16738229" w14:textId="77777777" w:rsidTr="002649B3">
        <w:trPr>
          <w:jc w:val="center"/>
        </w:trPr>
        <w:tc>
          <w:tcPr>
            <w:tcW w:w="3775" w:type="dxa"/>
          </w:tcPr>
          <w:p w14:paraId="7F15DC32" w14:textId="77777777" w:rsidR="00487844" w:rsidRPr="00956065" w:rsidRDefault="00487844" w:rsidP="002649B3">
            <w:pPr>
              <w:pStyle w:val="VBAILTBody"/>
              <w:spacing w:before="0" w:after="0"/>
              <w:rPr>
                <w:rStyle w:val="Emphasis"/>
                <w:rFonts w:ascii="Arial" w:hAnsi="Arial"/>
                <w:b/>
                <w:i w:val="0"/>
                <w:color w:val="000000" w:themeColor="text1"/>
              </w:rPr>
            </w:pPr>
            <w:r w:rsidRPr="00956065">
              <w:rPr>
                <w:rStyle w:val="Emphasis"/>
                <w:rFonts w:ascii="Arial" w:hAnsi="Arial"/>
                <w:b/>
                <w:i w:val="0"/>
                <w:color w:val="000000" w:themeColor="text1"/>
              </w:rPr>
              <w:t>Electronic Funds vs Paper Check</w:t>
            </w:r>
          </w:p>
          <w:p w14:paraId="04AD5B76" w14:textId="77777777" w:rsidR="00487844" w:rsidRPr="00956065" w:rsidRDefault="00487844" w:rsidP="002649B3">
            <w:pPr>
              <w:pStyle w:val="VBAILTBody"/>
              <w:spacing w:before="0" w:after="0"/>
              <w:rPr>
                <w:rStyle w:val="Emphasis"/>
                <w:rFonts w:ascii="Arial" w:hAnsi="Arial"/>
                <w:i w:val="0"/>
                <w:color w:val="000000" w:themeColor="text1"/>
              </w:rPr>
            </w:pPr>
          </w:p>
          <w:p w14:paraId="099A638F" w14:textId="655AEEF5" w:rsidR="00487844" w:rsidRPr="00956065" w:rsidRDefault="00487844" w:rsidP="00523FE0">
            <w:pPr>
              <w:rPr>
                <w:rStyle w:val="Emphasis"/>
                <w:i w:val="0"/>
                <w:color w:val="000000" w:themeColor="text1"/>
              </w:rPr>
            </w:pPr>
            <w:r w:rsidRPr="00956065">
              <w:rPr>
                <w:rStyle w:val="Emphasis"/>
                <w:i w:val="0"/>
                <w:color w:val="000000" w:themeColor="text1"/>
              </w:rPr>
              <w:t>Payments are made from Treasury to Veterans, vendors, or employees via Electronic Funds Transfer (EFT) or paper check.</w:t>
            </w:r>
            <w:r w:rsidR="00523FE0">
              <w:rPr>
                <w:rStyle w:val="Emphasis"/>
                <w:i w:val="0"/>
                <w:color w:val="000000" w:themeColor="text1"/>
              </w:rPr>
              <w:t xml:space="preserve"> </w:t>
            </w:r>
            <w:r w:rsidR="00523FE0">
              <w:rPr>
                <w:rFonts w:eastAsia="Calibri"/>
                <w:iCs/>
                <w:color w:val="0D0D0D" w:themeColor="text1" w:themeTint="F2"/>
              </w:rPr>
              <w:t>ALL VENDORS MUST BE VENDORIZED</w:t>
            </w:r>
          </w:p>
          <w:p w14:paraId="02EA2671"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6BD16715" w14:textId="77777777" w:rsidR="00487844" w:rsidRPr="00956065" w:rsidRDefault="00487844" w:rsidP="002649B3">
            <w:pPr>
              <w:pStyle w:val="VBAILTBody"/>
              <w:rPr>
                <w:rFonts w:ascii="Arial" w:hAnsi="Arial"/>
                <w:iCs/>
                <w:color w:val="000000" w:themeColor="text1"/>
              </w:rPr>
            </w:pPr>
            <w:r w:rsidRPr="00956065">
              <w:rPr>
                <w:rFonts w:ascii="Arial" w:hAnsi="Arial"/>
                <w:iCs/>
                <w:color w:val="000000" w:themeColor="text1"/>
              </w:rPr>
              <w:t xml:space="preserve">EFT Features </w:t>
            </w:r>
          </w:p>
          <w:p w14:paraId="5B6C8D03" w14:textId="77777777" w:rsidR="00487844" w:rsidRPr="00956065" w:rsidRDefault="00487844" w:rsidP="003D569C">
            <w:pPr>
              <w:pStyle w:val="VBAILTBody"/>
              <w:numPr>
                <w:ilvl w:val="0"/>
                <w:numId w:val="123"/>
              </w:numPr>
              <w:spacing w:before="0" w:after="0" w:line="240" w:lineRule="auto"/>
              <w:rPr>
                <w:rFonts w:ascii="Arial" w:hAnsi="Arial"/>
                <w:iCs/>
                <w:color w:val="000000" w:themeColor="text1"/>
              </w:rPr>
            </w:pPr>
            <w:r w:rsidRPr="00956065">
              <w:rPr>
                <w:rFonts w:ascii="Arial" w:hAnsi="Arial"/>
                <w:iCs/>
                <w:color w:val="000000" w:themeColor="text1"/>
              </w:rPr>
              <w:t xml:space="preserve">Tracer number for EFT is 7 digits </w:t>
            </w:r>
          </w:p>
          <w:p w14:paraId="6E6A8AB9" w14:textId="77777777" w:rsidR="00487844" w:rsidRPr="00956065" w:rsidRDefault="00487844" w:rsidP="003D569C">
            <w:pPr>
              <w:pStyle w:val="VBAILTBody"/>
              <w:numPr>
                <w:ilvl w:val="0"/>
                <w:numId w:val="123"/>
              </w:numPr>
              <w:spacing w:before="0" w:after="0" w:line="240" w:lineRule="auto"/>
              <w:rPr>
                <w:rFonts w:ascii="Arial" w:hAnsi="Arial"/>
                <w:iCs/>
                <w:color w:val="000000" w:themeColor="text1"/>
              </w:rPr>
            </w:pPr>
            <w:r w:rsidRPr="00956065">
              <w:rPr>
                <w:rFonts w:ascii="Arial" w:hAnsi="Arial"/>
                <w:iCs/>
                <w:color w:val="000000" w:themeColor="text1"/>
              </w:rPr>
              <w:lastRenderedPageBreak/>
              <w:t>Recipient should receive payment within 3 – 5 business days</w:t>
            </w:r>
          </w:p>
          <w:p w14:paraId="0858C4DC" w14:textId="77777777" w:rsidR="00487844" w:rsidRPr="00956065" w:rsidRDefault="00487844" w:rsidP="002649B3">
            <w:pPr>
              <w:pStyle w:val="VBAILTBody"/>
              <w:rPr>
                <w:rFonts w:ascii="Arial" w:hAnsi="Arial"/>
                <w:iCs/>
                <w:color w:val="000000" w:themeColor="text1"/>
              </w:rPr>
            </w:pPr>
            <w:r w:rsidRPr="00956065">
              <w:rPr>
                <w:rFonts w:ascii="Arial" w:hAnsi="Arial"/>
                <w:iCs/>
                <w:color w:val="000000" w:themeColor="text1"/>
              </w:rPr>
              <w:t xml:space="preserve">Paper Check Features  </w:t>
            </w:r>
          </w:p>
          <w:p w14:paraId="5084E3E5" w14:textId="77777777" w:rsidR="00487844" w:rsidRPr="00956065" w:rsidRDefault="00487844" w:rsidP="003D569C">
            <w:pPr>
              <w:pStyle w:val="VBAILTBody"/>
              <w:numPr>
                <w:ilvl w:val="0"/>
                <w:numId w:val="124"/>
              </w:numPr>
              <w:spacing w:before="0" w:after="0" w:line="240" w:lineRule="auto"/>
              <w:rPr>
                <w:rFonts w:ascii="Arial" w:hAnsi="Arial"/>
                <w:iCs/>
                <w:color w:val="000000" w:themeColor="text1"/>
              </w:rPr>
            </w:pPr>
            <w:r w:rsidRPr="00956065">
              <w:rPr>
                <w:rFonts w:ascii="Arial" w:hAnsi="Arial"/>
                <w:iCs/>
                <w:color w:val="000000" w:themeColor="text1"/>
              </w:rPr>
              <w:t xml:space="preserve">Tracer number for Check is 8 digits </w:t>
            </w:r>
          </w:p>
          <w:p w14:paraId="152795F8" w14:textId="2010D97D" w:rsidR="00487844" w:rsidRPr="00956065" w:rsidRDefault="00487844" w:rsidP="003D569C">
            <w:pPr>
              <w:pStyle w:val="VBAILTBody"/>
              <w:numPr>
                <w:ilvl w:val="0"/>
                <w:numId w:val="124"/>
              </w:numPr>
              <w:spacing w:before="0" w:after="0" w:line="240" w:lineRule="auto"/>
              <w:rPr>
                <w:rFonts w:ascii="Arial" w:hAnsi="Arial"/>
                <w:iCs/>
                <w:color w:val="000000" w:themeColor="text1"/>
              </w:rPr>
            </w:pPr>
            <w:r w:rsidRPr="00956065">
              <w:rPr>
                <w:rFonts w:ascii="Arial" w:hAnsi="Arial"/>
                <w:iCs/>
                <w:color w:val="000000" w:themeColor="text1"/>
              </w:rPr>
              <w:t>Recipient should receive payment within 7 – 11 business days</w:t>
            </w:r>
            <w:r w:rsidR="00523FE0">
              <w:rPr>
                <w:rFonts w:ascii="Arial" w:hAnsi="Arial"/>
                <w:iCs/>
                <w:color w:val="000000" w:themeColor="text1"/>
              </w:rPr>
              <w:t>.</w:t>
            </w:r>
            <w:r w:rsidRPr="00956065">
              <w:rPr>
                <w:rFonts w:ascii="Arial" w:hAnsi="Arial"/>
                <w:iCs/>
                <w:color w:val="000000" w:themeColor="text1"/>
              </w:rPr>
              <w:t xml:space="preserve"> If N, payment was not cancelled; If X,</w:t>
            </w:r>
            <w:r w:rsidRPr="00956065">
              <w:rPr>
                <w:rFonts w:ascii="Arial" w:hAnsi="Arial"/>
                <w:color w:val="000000" w:themeColor="text1"/>
              </w:rPr>
              <w:t xml:space="preserve"> </w:t>
            </w:r>
            <w:r w:rsidRPr="00956065">
              <w:rPr>
                <w:rFonts w:ascii="Arial" w:hAnsi="Arial"/>
                <w:iCs/>
                <w:color w:val="000000" w:themeColor="text1"/>
              </w:rPr>
              <w:t>payment was cancelled/returned</w:t>
            </w:r>
          </w:p>
          <w:p w14:paraId="2AB11367" w14:textId="77777777" w:rsidR="00487844" w:rsidRPr="00956065" w:rsidRDefault="00487844" w:rsidP="002649B3">
            <w:pPr>
              <w:pStyle w:val="VBAILTBody"/>
              <w:rPr>
                <w:rFonts w:ascii="Arial" w:hAnsi="Arial"/>
                <w:iCs/>
                <w:color w:val="000000" w:themeColor="text1"/>
              </w:rPr>
            </w:pPr>
            <w:r w:rsidRPr="00956065">
              <w:rPr>
                <w:rFonts w:ascii="Arial" w:hAnsi="Arial"/>
                <w:iCs/>
                <w:color w:val="000000" w:themeColor="text1"/>
              </w:rPr>
              <w:t xml:space="preserve">EFTL-EFT Detail Inquiry </w:t>
            </w:r>
          </w:p>
          <w:p w14:paraId="664214C2" w14:textId="77777777" w:rsidR="00487844" w:rsidRPr="00956065" w:rsidRDefault="00487844" w:rsidP="003D569C">
            <w:pPr>
              <w:pStyle w:val="VBAILTBody"/>
              <w:numPr>
                <w:ilvl w:val="0"/>
                <w:numId w:val="125"/>
              </w:numPr>
              <w:spacing w:before="0" w:after="0" w:line="240" w:lineRule="auto"/>
              <w:rPr>
                <w:rStyle w:val="Emphasis"/>
                <w:rFonts w:ascii="Arial" w:hAnsi="Arial"/>
                <w:i w:val="0"/>
                <w:color w:val="000000" w:themeColor="text1"/>
              </w:rPr>
            </w:pPr>
            <w:r w:rsidRPr="00956065">
              <w:rPr>
                <w:rFonts w:ascii="Arial" w:hAnsi="Arial"/>
                <w:iCs/>
                <w:color w:val="000000" w:themeColor="text1"/>
              </w:rPr>
              <w:t>List the DOC ID that was processed with this payment</w:t>
            </w:r>
          </w:p>
          <w:p w14:paraId="1023351D" w14:textId="77777777" w:rsidR="00487844" w:rsidRPr="00956065" w:rsidRDefault="00487844" w:rsidP="002649B3">
            <w:pPr>
              <w:rPr>
                <w:color w:val="000000" w:themeColor="text1"/>
              </w:rPr>
            </w:pPr>
          </w:p>
        </w:tc>
        <w:tc>
          <w:tcPr>
            <w:tcW w:w="5801" w:type="dxa"/>
          </w:tcPr>
          <w:p w14:paraId="31B95CD2" w14:textId="77777777" w:rsidR="00487844" w:rsidRPr="00956065" w:rsidRDefault="00487844" w:rsidP="002649B3">
            <w:pPr>
              <w:pStyle w:val="VBAILTBody"/>
              <w:spacing w:before="0" w:after="0" w:line="240" w:lineRule="auto"/>
              <w:rPr>
                <w:rFonts w:ascii="Arial" w:hAnsi="Arial"/>
                <w:bCs/>
                <w:color w:val="000000" w:themeColor="text1"/>
              </w:rPr>
            </w:pPr>
            <w:r w:rsidRPr="00956065">
              <w:rPr>
                <w:rFonts w:ascii="Arial" w:hAnsi="Arial"/>
                <w:color w:val="000000" w:themeColor="text1"/>
              </w:rPr>
              <w:lastRenderedPageBreak/>
              <w:t>Slide</w:t>
            </w:r>
            <w:r>
              <w:rPr>
                <w:rFonts w:ascii="Arial" w:hAnsi="Arial"/>
                <w:b/>
                <w:color w:val="000000" w:themeColor="text1"/>
              </w:rPr>
              <w:t xml:space="preserve"> 15</w:t>
            </w:r>
            <w:r w:rsidRPr="00956065">
              <w:rPr>
                <w:rFonts w:ascii="Arial" w:hAnsi="Arial"/>
                <w:b/>
                <w:color w:val="000000" w:themeColor="text1"/>
              </w:rPr>
              <w:t>.</w:t>
            </w:r>
            <w:r w:rsidRPr="00956065">
              <w:rPr>
                <w:color w:val="000000" w:themeColor="text1"/>
              </w:rPr>
              <w:t xml:space="preserve"> </w:t>
            </w:r>
            <w:r w:rsidRPr="00956065">
              <w:rPr>
                <w:rFonts w:ascii="Arial" w:hAnsi="Arial"/>
                <w:color w:val="000000" w:themeColor="text1"/>
              </w:rPr>
              <w:t>“Electronic Funds vs Paper Check”</w:t>
            </w:r>
          </w:p>
          <w:p w14:paraId="2F2AC27A" w14:textId="77777777" w:rsidR="00487844" w:rsidRPr="00956065" w:rsidRDefault="00487844" w:rsidP="002649B3">
            <w:pPr>
              <w:pStyle w:val="VBAILTBody"/>
              <w:spacing w:before="0" w:after="0" w:line="240" w:lineRule="auto"/>
              <w:rPr>
                <w:rFonts w:ascii="Arial" w:hAnsi="Arial"/>
                <w:iCs/>
                <w:color w:val="000000" w:themeColor="text1"/>
              </w:rPr>
            </w:pPr>
          </w:p>
        </w:tc>
      </w:tr>
      <w:tr w:rsidR="00487844" w:rsidRPr="00956065" w14:paraId="2AA0FF75" w14:textId="77777777" w:rsidTr="002649B3">
        <w:trPr>
          <w:jc w:val="center"/>
        </w:trPr>
        <w:tc>
          <w:tcPr>
            <w:tcW w:w="3775" w:type="dxa"/>
          </w:tcPr>
          <w:p w14:paraId="68552F71"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FMS “Check” Research Tables</w:t>
            </w:r>
          </w:p>
          <w:p w14:paraId="2709E602" w14:textId="77777777" w:rsidR="00487844" w:rsidRPr="00956065" w:rsidRDefault="00487844" w:rsidP="002649B3">
            <w:pPr>
              <w:pStyle w:val="VBAILTBody"/>
              <w:spacing w:before="0" w:after="0"/>
              <w:rPr>
                <w:rStyle w:val="Emphasis"/>
                <w:rFonts w:ascii="Arial" w:hAnsi="Arial"/>
                <w:i w:val="0"/>
                <w:color w:val="000000" w:themeColor="text1"/>
              </w:rPr>
            </w:pPr>
          </w:p>
          <w:p w14:paraId="41C99A0B"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CHKH - Check header Inquiry Screen</w:t>
            </w:r>
          </w:p>
          <w:p w14:paraId="6E275E20" w14:textId="77777777" w:rsidR="00487844" w:rsidRPr="00956065" w:rsidRDefault="00487844" w:rsidP="003D569C">
            <w:pPr>
              <w:pStyle w:val="VBAILTBody"/>
              <w:numPr>
                <w:ilvl w:val="0"/>
                <w:numId w:val="99"/>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 xml:space="preserve">Requires trace number and confirmation date </w:t>
            </w:r>
          </w:p>
          <w:p w14:paraId="7752F26C" w14:textId="77777777" w:rsidR="00487844" w:rsidRPr="00956065" w:rsidRDefault="00487844" w:rsidP="003D569C">
            <w:pPr>
              <w:pStyle w:val="VBAILTBody"/>
              <w:numPr>
                <w:ilvl w:val="0"/>
                <w:numId w:val="99"/>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Shows the address where payment was sent</w:t>
            </w:r>
          </w:p>
          <w:p w14:paraId="442B22BA" w14:textId="77777777" w:rsidR="00487844" w:rsidRPr="00956065" w:rsidRDefault="00487844" w:rsidP="003D569C">
            <w:pPr>
              <w:pStyle w:val="VBAILTBody"/>
              <w:numPr>
                <w:ilvl w:val="0"/>
                <w:numId w:val="99"/>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Check Cancelled Indicator</w:t>
            </w:r>
          </w:p>
          <w:p w14:paraId="45E01F66" w14:textId="77777777" w:rsidR="00487844" w:rsidRPr="00956065" w:rsidRDefault="00487844" w:rsidP="003D569C">
            <w:pPr>
              <w:pStyle w:val="VBAILTBody"/>
              <w:numPr>
                <w:ilvl w:val="0"/>
                <w:numId w:val="99"/>
              </w:numPr>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If N, payment was not cancelled</w:t>
            </w:r>
          </w:p>
          <w:p w14:paraId="42216020" w14:textId="77777777" w:rsidR="00487844" w:rsidRPr="00956065" w:rsidRDefault="00487844" w:rsidP="003D569C">
            <w:pPr>
              <w:pStyle w:val="VBAILTBody"/>
              <w:numPr>
                <w:ilvl w:val="0"/>
                <w:numId w:val="99"/>
              </w:numPr>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If X, payment was cancelled/ returned</w:t>
            </w:r>
          </w:p>
          <w:p w14:paraId="15717DD3"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3DF4C518"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CHKL   - Check Detail Inquiry Screen</w:t>
            </w:r>
          </w:p>
          <w:p w14:paraId="723A0175" w14:textId="77777777" w:rsidR="00487844" w:rsidRPr="00956065" w:rsidRDefault="00487844" w:rsidP="003D569C">
            <w:pPr>
              <w:pStyle w:val="VBAILTBody"/>
              <w:numPr>
                <w:ilvl w:val="0"/>
                <w:numId w:val="99"/>
              </w:numPr>
              <w:spacing w:before="0" w:after="0" w:line="240" w:lineRule="auto"/>
              <w:ind w:left="360"/>
              <w:rPr>
                <w:rFonts w:ascii="Arial" w:hAnsi="Arial"/>
                <w:iCs/>
                <w:color w:val="000000" w:themeColor="text1"/>
              </w:rPr>
            </w:pPr>
            <w:r w:rsidRPr="00956065">
              <w:rPr>
                <w:rStyle w:val="Emphasis"/>
                <w:rFonts w:ascii="Arial" w:hAnsi="Arial"/>
                <w:i w:val="0"/>
                <w:color w:val="000000" w:themeColor="text1"/>
              </w:rPr>
              <w:t>List the DOC ID that was processed with this payment</w:t>
            </w:r>
          </w:p>
        </w:tc>
        <w:tc>
          <w:tcPr>
            <w:tcW w:w="5801" w:type="dxa"/>
          </w:tcPr>
          <w:p w14:paraId="3656DA3E" w14:textId="77777777" w:rsidR="00487844" w:rsidRPr="00956065" w:rsidRDefault="00487844" w:rsidP="002649B3">
            <w:pPr>
              <w:pStyle w:val="VBAILTBody"/>
              <w:spacing w:before="0" w:after="0"/>
              <w:rPr>
                <w:rFonts w:ascii="Arial" w:hAnsi="Arial"/>
                <w:bCs/>
                <w:color w:val="000000" w:themeColor="text1"/>
              </w:rPr>
            </w:pPr>
            <w:r w:rsidRPr="00956065">
              <w:rPr>
                <w:rFonts w:ascii="Arial" w:hAnsi="Arial"/>
                <w:color w:val="000000" w:themeColor="text1"/>
              </w:rPr>
              <w:t>Slide</w:t>
            </w:r>
            <w:r>
              <w:rPr>
                <w:rFonts w:ascii="Arial" w:hAnsi="Arial"/>
                <w:b/>
                <w:color w:val="000000" w:themeColor="text1"/>
              </w:rPr>
              <w:t xml:space="preserve"> 16</w:t>
            </w:r>
            <w:r w:rsidRPr="00956065">
              <w:rPr>
                <w:rFonts w:ascii="Arial" w:hAnsi="Arial"/>
                <w:b/>
                <w:color w:val="000000" w:themeColor="text1"/>
              </w:rPr>
              <w:t xml:space="preserve">. </w:t>
            </w:r>
            <w:r w:rsidRPr="00956065">
              <w:rPr>
                <w:rFonts w:ascii="Arial" w:hAnsi="Arial"/>
                <w:color w:val="000000" w:themeColor="text1"/>
              </w:rPr>
              <w:t>“FMS “Check” Research Tables”</w:t>
            </w:r>
          </w:p>
          <w:p w14:paraId="3CFF565D" w14:textId="77777777" w:rsidR="00487844" w:rsidRPr="00956065" w:rsidRDefault="00487844" w:rsidP="002649B3">
            <w:pPr>
              <w:pStyle w:val="VBAILTBody"/>
              <w:spacing w:before="0" w:after="0" w:line="240" w:lineRule="auto"/>
              <w:rPr>
                <w:color w:val="000000" w:themeColor="text1"/>
              </w:rPr>
            </w:pPr>
          </w:p>
        </w:tc>
      </w:tr>
      <w:tr w:rsidR="00487844" w:rsidRPr="00956065" w14:paraId="690F65CA" w14:textId="77777777" w:rsidTr="002649B3">
        <w:trPr>
          <w:jc w:val="center"/>
        </w:trPr>
        <w:tc>
          <w:tcPr>
            <w:tcW w:w="3775" w:type="dxa"/>
          </w:tcPr>
          <w:p w14:paraId="7D7504E4"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Poll Question</w:t>
            </w:r>
          </w:p>
          <w:p w14:paraId="0D49936C"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5AA93B9F"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 xml:space="preserve">What table do you need to go to, to get the Tracer number? </w:t>
            </w:r>
          </w:p>
          <w:p w14:paraId="2961351B"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113F0755"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A. PVLT</w:t>
            </w:r>
          </w:p>
          <w:p w14:paraId="3A08F609"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B. DXRF</w:t>
            </w:r>
          </w:p>
          <w:p w14:paraId="04D38CEB"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C. VXDD</w:t>
            </w:r>
          </w:p>
          <w:p w14:paraId="42D1B816" w14:textId="77777777" w:rsidR="00487844" w:rsidRPr="00956065" w:rsidRDefault="00487844" w:rsidP="002649B3">
            <w:pPr>
              <w:pStyle w:val="VBAILTBody"/>
              <w:spacing w:before="0" w:after="0" w:line="240" w:lineRule="auto"/>
              <w:rPr>
                <w:rFonts w:ascii="Arial" w:hAnsi="Arial"/>
                <w:iCs/>
                <w:color w:val="000000" w:themeColor="text1"/>
              </w:rPr>
            </w:pPr>
            <w:r w:rsidRPr="00956065">
              <w:rPr>
                <w:rStyle w:val="Emphasis"/>
                <w:rFonts w:ascii="Arial" w:hAnsi="Arial"/>
                <w:i w:val="0"/>
                <w:color w:val="000000" w:themeColor="text1"/>
              </w:rPr>
              <w:lastRenderedPageBreak/>
              <w:t>D. TSCL</w:t>
            </w:r>
          </w:p>
        </w:tc>
        <w:tc>
          <w:tcPr>
            <w:tcW w:w="5801" w:type="dxa"/>
          </w:tcPr>
          <w:p w14:paraId="028FFDFC" w14:textId="77777777" w:rsidR="00487844" w:rsidRPr="00956065" w:rsidRDefault="00487844" w:rsidP="002649B3">
            <w:pPr>
              <w:pStyle w:val="VBAILTBody"/>
              <w:spacing w:before="0" w:after="0"/>
              <w:rPr>
                <w:rFonts w:ascii="Arial" w:hAnsi="Arial"/>
                <w:color w:val="000000" w:themeColor="text1"/>
              </w:rPr>
            </w:pPr>
            <w:r w:rsidRPr="00956065">
              <w:rPr>
                <w:rFonts w:ascii="Arial" w:hAnsi="Arial"/>
                <w:color w:val="000000" w:themeColor="text1"/>
              </w:rPr>
              <w:lastRenderedPageBreak/>
              <w:t>Slide</w:t>
            </w:r>
            <w:r>
              <w:rPr>
                <w:rFonts w:ascii="Arial" w:hAnsi="Arial"/>
                <w:b/>
                <w:color w:val="000000" w:themeColor="text1"/>
              </w:rPr>
              <w:t xml:space="preserve"> 17</w:t>
            </w:r>
            <w:r w:rsidRPr="00956065">
              <w:rPr>
                <w:rFonts w:ascii="Arial" w:hAnsi="Arial"/>
                <w:b/>
                <w:color w:val="000000" w:themeColor="text1"/>
              </w:rPr>
              <w:t xml:space="preserve">. </w:t>
            </w:r>
            <w:r w:rsidRPr="00956065">
              <w:rPr>
                <w:rFonts w:ascii="Arial" w:hAnsi="Arial"/>
                <w:color w:val="000000" w:themeColor="text1"/>
              </w:rPr>
              <w:t>“Poll Question”</w:t>
            </w:r>
          </w:p>
        </w:tc>
      </w:tr>
      <w:tr w:rsidR="00487844" w:rsidRPr="00956065" w14:paraId="5ECD08E8" w14:textId="77777777" w:rsidTr="002649B3">
        <w:trPr>
          <w:jc w:val="center"/>
        </w:trPr>
        <w:tc>
          <w:tcPr>
            <w:tcW w:w="3775" w:type="dxa"/>
          </w:tcPr>
          <w:p w14:paraId="0EC0EDE6"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FMS Vendor Inquiry Tab</w:t>
            </w:r>
          </w:p>
          <w:p w14:paraId="1A73502C" w14:textId="77777777" w:rsidR="00487844" w:rsidRPr="00956065" w:rsidRDefault="00487844" w:rsidP="002649B3">
            <w:pPr>
              <w:pStyle w:val="VBAILTBody"/>
              <w:spacing w:before="0" w:after="0"/>
              <w:rPr>
                <w:rStyle w:val="Emphasis"/>
                <w:rFonts w:ascii="Arial" w:hAnsi="Arial"/>
                <w:i w:val="0"/>
                <w:color w:val="000000" w:themeColor="text1"/>
              </w:rPr>
            </w:pPr>
          </w:p>
          <w:p w14:paraId="54D763A0"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VEN2 - Custom Vendor Reference Data Screen 2</w:t>
            </w:r>
          </w:p>
          <w:p w14:paraId="6615E171" w14:textId="77777777" w:rsidR="00487844" w:rsidRPr="00D12078" w:rsidRDefault="00487844" w:rsidP="003D569C">
            <w:pPr>
              <w:pStyle w:val="VBAILTBody"/>
              <w:numPr>
                <w:ilvl w:val="0"/>
                <w:numId w:val="100"/>
              </w:numPr>
              <w:spacing w:before="0" w:after="0" w:line="240" w:lineRule="auto"/>
              <w:ind w:left="360"/>
              <w:rPr>
                <w:rStyle w:val="Emphasis"/>
                <w:rFonts w:ascii="Arial" w:hAnsi="Arial"/>
                <w:i w:val="0"/>
                <w:color w:val="000000" w:themeColor="text1"/>
              </w:rPr>
            </w:pPr>
            <w:r w:rsidRPr="00D12078">
              <w:rPr>
                <w:rStyle w:val="Emphasis"/>
                <w:rFonts w:ascii="Arial" w:hAnsi="Arial"/>
                <w:i w:val="0"/>
                <w:color w:val="000000" w:themeColor="text1"/>
              </w:rPr>
              <w:t>Lists all vendors by their assigned vendor code</w:t>
            </w:r>
            <w:r>
              <w:rPr>
                <w:rStyle w:val="Emphasis"/>
                <w:rFonts w:ascii="Arial" w:hAnsi="Arial"/>
                <w:i w:val="0"/>
                <w:color w:val="000000" w:themeColor="text1"/>
              </w:rPr>
              <w:t xml:space="preserve"> b</w:t>
            </w:r>
            <w:r w:rsidRPr="00D12078">
              <w:rPr>
                <w:rStyle w:val="Emphasis"/>
                <w:rFonts w:ascii="Arial" w:hAnsi="Arial"/>
                <w:i w:val="0"/>
                <w:color w:val="000000" w:themeColor="text1"/>
              </w:rPr>
              <w:t>ut does not show any EFT</w:t>
            </w:r>
            <w:r w:rsidRPr="00D12078">
              <w:rPr>
                <w:rStyle w:val="Emphasis"/>
                <w:i w:val="0"/>
                <w:color w:val="000000" w:themeColor="text1"/>
              </w:rPr>
              <w:t xml:space="preserve"> </w:t>
            </w:r>
            <w:r w:rsidRPr="00D12078">
              <w:rPr>
                <w:rStyle w:val="Emphasis"/>
                <w:rFonts w:ascii="Arial" w:hAnsi="Arial"/>
                <w:i w:val="0"/>
                <w:color w:val="000000" w:themeColor="text1"/>
              </w:rPr>
              <w:t>information</w:t>
            </w:r>
          </w:p>
          <w:p w14:paraId="7076909A"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0F965B02"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VNAM - Vendor Name Inquiry Screen</w:t>
            </w:r>
          </w:p>
          <w:p w14:paraId="162E2755" w14:textId="77777777" w:rsidR="00487844" w:rsidRPr="00956065" w:rsidRDefault="00487844" w:rsidP="003D569C">
            <w:pPr>
              <w:pStyle w:val="VBAILTBody"/>
              <w:numPr>
                <w:ilvl w:val="0"/>
                <w:numId w:val="100"/>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Lists all vendors that have done business with the VA – including employees</w:t>
            </w:r>
          </w:p>
          <w:p w14:paraId="03A7A5EC"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p>
        </w:tc>
        <w:tc>
          <w:tcPr>
            <w:tcW w:w="5801" w:type="dxa"/>
          </w:tcPr>
          <w:p w14:paraId="5195117F" w14:textId="77777777" w:rsidR="00487844" w:rsidRPr="00956065" w:rsidRDefault="00487844" w:rsidP="002649B3">
            <w:pPr>
              <w:pStyle w:val="VBAILTBody"/>
              <w:spacing w:before="0" w:after="0"/>
              <w:rPr>
                <w:rFonts w:ascii="Arial" w:hAnsi="Arial"/>
                <w:color w:val="000000" w:themeColor="text1"/>
              </w:rPr>
            </w:pPr>
            <w:r w:rsidRPr="00956065">
              <w:rPr>
                <w:rFonts w:ascii="Arial" w:hAnsi="Arial"/>
                <w:color w:val="000000" w:themeColor="text1"/>
              </w:rPr>
              <w:t>Slide</w:t>
            </w:r>
            <w:r>
              <w:rPr>
                <w:rFonts w:ascii="Arial" w:hAnsi="Arial"/>
                <w:b/>
                <w:color w:val="000000" w:themeColor="text1"/>
              </w:rPr>
              <w:t xml:space="preserve"> 18</w:t>
            </w:r>
            <w:r w:rsidRPr="00956065">
              <w:rPr>
                <w:rFonts w:ascii="Arial" w:hAnsi="Arial"/>
                <w:b/>
                <w:color w:val="000000" w:themeColor="text1"/>
              </w:rPr>
              <w:t xml:space="preserve">. </w:t>
            </w:r>
            <w:r w:rsidRPr="00956065">
              <w:rPr>
                <w:rFonts w:ascii="Arial" w:hAnsi="Arial"/>
                <w:color w:val="000000" w:themeColor="text1"/>
              </w:rPr>
              <w:t>“FMS Vendor Inquiry Tab”</w:t>
            </w:r>
          </w:p>
        </w:tc>
      </w:tr>
      <w:tr w:rsidR="00487844" w:rsidRPr="00956065" w14:paraId="172693E2" w14:textId="77777777" w:rsidTr="002649B3">
        <w:trPr>
          <w:jc w:val="center"/>
        </w:trPr>
        <w:tc>
          <w:tcPr>
            <w:tcW w:w="3775" w:type="dxa"/>
          </w:tcPr>
          <w:p w14:paraId="7ADB88F7"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FMS Vendor Inquiry Tables</w:t>
            </w:r>
          </w:p>
          <w:p w14:paraId="53226005" w14:textId="77777777" w:rsidR="00487844" w:rsidRPr="00956065" w:rsidRDefault="00487844" w:rsidP="002649B3">
            <w:pPr>
              <w:pStyle w:val="VBAILTBody"/>
              <w:spacing w:before="0" w:after="0"/>
              <w:rPr>
                <w:rStyle w:val="Emphasis"/>
                <w:rFonts w:ascii="Arial" w:hAnsi="Arial"/>
                <w:i w:val="0"/>
                <w:color w:val="000000" w:themeColor="text1"/>
              </w:rPr>
            </w:pPr>
          </w:p>
          <w:p w14:paraId="68CA760F"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 xml:space="preserve">VZIP - Zip Code - Vendor Name Inquiry </w:t>
            </w:r>
          </w:p>
          <w:p w14:paraId="3A1FF9E9" w14:textId="77777777" w:rsidR="00487844" w:rsidRPr="00956065" w:rsidRDefault="00487844" w:rsidP="003D569C">
            <w:pPr>
              <w:pStyle w:val="VBAILTBody"/>
              <w:numPr>
                <w:ilvl w:val="0"/>
                <w:numId w:val="110"/>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Lists vendors by the zip code and the vendor name</w:t>
            </w:r>
          </w:p>
          <w:p w14:paraId="77C33F06"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1855D227"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 xml:space="preserve">VXRF - Vendor Document Cross Reference Inquiry </w:t>
            </w:r>
          </w:p>
          <w:p w14:paraId="2F6BD725" w14:textId="77777777" w:rsidR="00487844" w:rsidRPr="00956065" w:rsidRDefault="00487844" w:rsidP="003D569C">
            <w:pPr>
              <w:pStyle w:val="VBAILTBody"/>
              <w:numPr>
                <w:ilvl w:val="0"/>
                <w:numId w:val="110"/>
              </w:numPr>
              <w:spacing w:before="0" w:after="0" w:line="240" w:lineRule="auto"/>
              <w:ind w:left="430"/>
              <w:rPr>
                <w:rFonts w:ascii="Arial" w:hAnsi="Arial"/>
                <w:iCs/>
                <w:color w:val="000000" w:themeColor="text1"/>
              </w:rPr>
            </w:pPr>
            <w:r w:rsidRPr="00956065">
              <w:rPr>
                <w:rStyle w:val="Emphasis"/>
                <w:rFonts w:ascii="Arial" w:hAnsi="Arial"/>
                <w:i w:val="0"/>
                <w:color w:val="000000" w:themeColor="text1"/>
              </w:rPr>
              <w:t>Provides information about transactions related to specific vendor</w:t>
            </w:r>
          </w:p>
        </w:tc>
        <w:tc>
          <w:tcPr>
            <w:tcW w:w="5801" w:type="dxa"/>
          </w:tcPr>
          <w:p w14:paraId="57296A07" w14:textId="77777777" w:rsidR="00487844" w:rsidRPr="00956065" w:rsidRDefault="00487844" w:rsidP="002649B3">
            <w:pPr>
              <w:pStyle w:val="VBAILTBody"/>
              <w:spacing w:before="0" w:after="0"/>
              <w:rPr>
                <w:color w:val="000000" w:themeColor="text1"/>
              </w:rPr>
            </w:pPr>
            <w:r w:rsidRPr="00956065">
              <w:rPr>
                <w:rFonts w:ascii="Arial" w:hAnsi="Arial"/>
                <w:color w:val="000000" w:themeColor="text1"/>
              </w:rPr>
              <w:t>Slide</w:t>
            </w:r>
            <w:r>
              <w:rPr>
                <w:rFonts w:ascii="Arial" w:hAnsi="Arial"/>
                <w:b/>
                <w:color w:val="000000" w:themeColor="text1"/>
              </w:rPr>
              <w:t xml:space="preserve"> 19</w:t>
            </w:r>
            <w:r w:rsidRPr="00956065">
              <w:rPr>
                <w:rFonts w:ascii="Arial" w:hAnsi="Arial"/>
                <w:b/>
                <w:color w:val="000000" w:themeColor="text1"/>
              </w:rPr>
              <w:t xml:space="preserve">. </w:t>
            </w:r>
            <w:r w:rsidRPr="00956065">
              <w:rPr>
                <w:rFonts w:ascii="Arial" w:hAnsi="Arial"/>
                <w:color w:val="000000" w:themeColor="text1"/>
              </w:rPr>
              <w:t>“FMS Vendor Inquiry Tables”</w:t>
            </w:r>
          </w:p>
          <w:p w14:paraId="6AD5623C" w14:textId="77777777" w:rsidR="00487844" w:rsidRPr="00956065" w:rsidRDefault="00487844" w:rsidP="002649B3">
            <w:pPr>
              <w:rPr>
                <w:color w:val="000000" w:themeColor="text1"/>
              </w:rPr>
            </w:pPr>
          </w:p>
        </w:tc>
      </w:tr>
      <w:tr w:rsidR="00487844" w:rsidRPr="00956065" w14:paraId="5ADECF2D" w14:textId="77777777" w:rsidTr="002649B3">
        <w:trPr>
          <w:jc w:val="center"/>
        </w:trPr>
        <w:tc>
          <w:tcPr>
            <w:tcW w:w="3775" w:type="dxa"/>
          </w:tcPr>
          <w:p w14:paraId="3E03F0C9"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FMS Useful Tables</w:t>
            </w:r>
          </w:p>
          <w:p w14:paraId="383924E3" w14:textId="77777777" w:rsidR="00487844" w:rsidRPr="00956065" w:rsidRDefault="00487844" w:rsidP="002649B3">
            <w:pPr>
              <w:pStyle w:val="VBAILTBody"/>
              <w:spacing w:before="0" w:after="0"/>
              <w:rPr>
                <w:rStyle w:val="Emphasis"/>
                <w:rFonts w:ascii="Arial" w:hAnsi="Arial"/>
                <w:i w:val="0"/>
                <w:color w:val="000000" w:themeColor="text1"/>
              </w:rPr>
            </w:pPr>
          </w:p>
          <w:p w14:paraId="0348F874"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 xml:space="preserve">UPVT - Unpaid Voucher Inquiry Screen </w:t>
            </w:r>
          </w:p>
          <w:p w14:paraId="21702168" w14:textId="77777777" w:rsidR="00487844" w:rsidRPr="00956065" w:rsidRDefault="00487844" w:rsidP="003D569C">
            <w:pPr>
              <w:pStyle w:val="VBAILTBody"/>
              <w:numPr>
                <w:ilvl w:val="0"/>
                <w:numId w:val="100"/>
              </w:numPr>
              <w:spacing w:before="0" w:after="0" w:line="240" w:lineRule="auto"/>
              <w:ind w:left="720"/>
              <w:rPr>
                <w:rStyle w:val="Emphasis"/>
                <w:rFonts w:ascii="Arial" w:hAnsi="Arial"/>
                <w:i w:val="0"/>
                <w:color w:val="000000" w:themeColor="text1"/>
              </w:rPr>
            </w:pPr>
            <w:r w:rsidRPr="00956065">
              <w:rPr>
                <w:rStyle w:val="Emphasis"/>
                <w:rFonts w:ascii="Arial" w:hAnsi="Arial"/>
                <w:i w:val="0"/>
                <w:color w:val="000000" w:themeColor="text1"/>
              </w:rPr>
              <w:t>Identifies travel payments that are returned</w:t>
            </w:r>
          </w:p>
          <w:p w14:paraId="65BE4D27"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50A2AEC1"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 xml:space="preserve">VCT2 - Voucher Tracking/DLN Inquiry Screen </w:t>
            </w:r>
          </w:p>
          <w:p w14:paraId="0C16F6F0" w14:textId="77777777" w:rsidR="00487844" w:rsidRPr="00956065" w:rsidRDefault="00487844" w:rsidP="003D569C">
            <w:pPr>
              <w:pStyle w:val="VBAILTBody"/>
              <w:numPr>
                <w:ilvl w:val="0"/>
                <w:numId w:val="100"/>
              </w:numPr>
              <w:spacing w:before="0" w:after="0" w:line="240" w:lineRule="auto"/>
              <w:ind w:left="720"/>
              <w:rPr>
                <w:rStyle w:val="Emphasis"/>
                <w:rFonts w:ascii="Arial" w:hAnsi="Arial"/>
                <w:i w:val="0"/>
                <w:color w:val="000000" w:themeColor="text1"/>
              </w:rPr>
            </w:pPr>
            <w:r w:rsidRPr="00956065">
              <w:rPr>
                <w:rStyle w:val="Emphasis"/>
                <w:rFonts w:ascii="Arial" w:hAnsi="Arial"/>
                <w:i w:val="0"/>
                <w:color w:val="000000" w:themeColor="text1"/>
              </w:rPr>
              <w:t>Identify the payment using the vendor code and Invoice number</w:t>
            </w:r>
          </w:p>
          <w:p w14:paraId="680BF9FA" w14:textId="77777777" w:rsidR="00487844" w:rsidRPr="00956065" w:rsidRDefault="00487844" w:rsidP="003D569C">
            <w:pPr>
              <w:pStyle w:val="VBAILTBody"/>
              <w:numPr>
                <w:ilvl w:val="0"/>
                <w:numId w:val="100"/>
              </w:numPr>
              <w:spacing w:before="0" w:after="0" w:line="240" w:lineRule="auto"/>
              <w:ind w:left="720"/>
              <w:rPr>
                <w:rFonts w:ascii="Arial" w:hAnsi="Arial"/>
                <w:iCs/>
                <w:color w:val="000000" w:themeColor="text1"/>
              </w:rPr>
            </w:pPr>
            <w:r w:rsidRPr="00956065">
              <w:rPr>
                <w:rStyle w:val="Emphasis"/>
                <w:rFonts w:ascii="Arial" w:hAnsi="Arial"/>
                <w:i w:val="0"/>
                <w:color w:val="000000" w:themeColor="text1"/>
              </w:rPr>
              <w:t>Useful in researching duplicate payments</w:t>
            </w:r>
          </w:p>
        </w:tc>
        <w:tc>
          <w:tcPr>
            <w:tcW w:w="5801" w:type="dxa"/>
          </w:tcPr>
          <w:p w14:paraId="2E81CCC7" w14:textId="77777777" w:rsidR="00487844" w:rsidRPr="00956065" w:rsidRDefault="00487844" w:rsidP="002649B3">
            <w:pPr>
              <w:pStyle w:val="VBAILTBody"/>
              <w:spacing w:before="0" w:after="0"/>
              <w:rPr>
                <w:rFonts w:ascii="Arial" w:hAnsi="Arial"/>
                <w:color w:val="000000" w:themeColor="text1"/>
              </w:rPr>
            </w:pPr>
            <w:r w:rsidRPr="00956065">
              <w:rPr>
                <w:rFonts w:ascii="Arial" w:hAnsi="Arial"/>
                <w:color w:val="000000" w:themeColor="text1"/>
              </w:rPr>
              <w:t>Slide</w:t>
            </w:r>
            <w:r>
              <w:rPr>
                <w:rFonts w:ascii="Arial" w:hAnsi="Arial"/>
                <w:b/>
                <w:color w:val="000000" w:themeColor="text1"/>
              </w:rPr>
              <w:t xml:space="preserve"> 20</w:t>
            </w:r>
            <w:r w:rsidRPr="00956065">
              <w:rPr>
                <w:rFonts w:ascii="Arial" w:hAnsi="Arial"/>
                <w:b/>
                <w:color w:val="000000" w:themeColor="text1"/>
              </w:rPr>
              <w:t xml:space="preserve">. </w:t>
            </w:r>
            <w:r w:rsidRPr="00956065">
              <w:rPr>
                <w:rFonts w:ascii="Arial" w:hAnsi="Arial"/>
                <w:color w:val="000000" w:themeColor="text1"/>
              </w:rPr>
              <w:t>“FMS Useful Tables”</w:t>
            </w:r>
          </w:p>
          <w:p w14:paraId="4499C9C8" w14:textId="77777777" w:rsidR="00487844" w:rsidRPr="00956065" w:rsidRDefault="00487844" w:rsidP="002649B3">
            <w:pPr>
              <w:rPr>
                <w:color w:val="000000" w:themeColor="text1"/>
              </w:rPr>
            </w:pPr>
            <w:r w:rsidRPr="00956065">
              <w:rPr>
                <w:color w:val="000000" w:themeColor="text1"/>
              </w:rPr>
              <w:t xml:space="preserve"> </w:t>
            </w:r>
          </w:p>
        </w:tc>
      </w:tr>
      <w:tr w:rsidR="00487844" w:rsidRPr="00956065" w14:paraId="6C5443A6" w14:textId="77777777" w:rsidTr="002649B3">
        <w:trPr>
          <w:jc w:val="center"/>
        </w:trPr>
        <w:tc>
          <w:tcPr>
            <w:tcW w:w="3775" w:type="dxa"/>
          </w:tcPr>
          <w:p w14:paraId="30BEE32A" w14:textId="77777777" w:rsidR="00487844" w:rsidRPr="00956065" w:rsidRDefault="00487844" w:rsidP="002649B3">
            <w:pPr>
              <w:pStyle w:val="VBAILTBody"/>
              <w:spacing w:before="0" w:after="0"/>
              <w:rPr>
                <w:rStyle w:val="FooterChar"/>
                <w:b/>
                <w:i/>
                <w:color w:val="000000" w:themeColor="text1"/>
              </w:rPr>
            </w:pPr>
            <w:r w:rsidRPr="00956065">
              <w:rPr>
                <w:rStyle w:val="Emphasis"/>
                <w:rFonts w:ascii="Arial" w:hAnsi="Arial"/>
                <w:b/>
                <w:i w:val="0"/>
                <w:color w:val="000000" w:themeColor="text1"/>
              </w:rPr>
              <w:t>FSC Vendor Request Form</w:t>
            </w:r>
            <w:r w:rsidRPr="00956065">
              <w:rPr>
                <w:rStyle w:val="FooterChar"/>
                <w:rFonts w:ascii="Arial" w:hAnsi="Arial"/>
                <w:b/>
                <w:i/>
                <w:color w:val="000000" w:themeColor="text1"/>
              </w:rPr>
              <w:t xml:space="preserve"> </w:t>
            </w:r>
          </w:p>
          <w:p w14:paraId="261D98BA"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5878E293"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lastRenderedPageBreak/>
              <w:t>FMS Vendor File Request Form VA 10091</w:t>
            </w:r>
          </w:p>
          <w:p w14:paraId="3098F46D" w14:textId="77777777" w:rsidR="00487844" w:rsidRPr="00956065" w:rsidRDefault="00487844" w:rsidP="003D569C">
            <w:pPr>
              <w:pStyle w:val="VBAILTBody"/>
              <w:numPr>
                <w:ilvl w:val="0"/>
                <w:numId w:val="111"/>
              </w:numPr>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Fill out the Payee/Company info completely</w:t>
            </w:r>
          </w:p>
          <w:p w14:paraId="76E5B6F6" w14:textId="77777777" w:rsidR="00487844" w:rsidRPr="00956065" w:rsidRDefault="00487844" w:rsidP="003D569C">
            <w:pPr>
              <w:pStyle w:val="VBAILTBody"/>
              <w:numPr>
                <w:ilvl w:val="0"/>
                <w:numId w:val="111"/>
              </w:numPr>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Fill out the Financial Institution info completely</w:t>
            </w:r>
          </w:p>
          <w:p w14:paraId="65A8F280"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1D6C1183" w14:textId="77777777" w:rsidR="00487844" w:rsidRPr="00956065" w:rsidRDefault="00487844" w:rsidP="002649B3">
            <w:pPr>
              <w:pStyle w:val="VBAILTBody"/>
              <w:spacing w:before="0" w:after="0" w:line="240" w:lineRule="auto"/>
              <w:rPr>
                <w:rFonts w:ascii="Arial" w:hAnsi="Arial"/>
                <w:iCs/>
                <w:color w:val="000000" w:themeColor="text1"/>
              </w:rPr>
            </w:pPr>
            <w:r w:rsidRPr="00956065">
              <w:rPr>
                <w:rStyle w:val="Emphasis"/>
                <w:rFonts w:ascii="Arial" w:hAnsi="Arial"/>
                <w:i w:val="0"/>
                <w:color w:val="000000" w:themeColor="text1"/>
              </w:rPr>
              <w:t>Once completed the forms can be faxed to the Vendorizing Team at the FSC at 512-460-5221</w:t>
            </w:r>
          </w:p>
        </w:tc>
        <w:tc>
          <w:tcPr>
            <w:tcW w:w="5801" w:type="dxa"/>
          </w:tcPr>
          <w:p w14:paraId="55E88F7A" w14:textId="77777777" w:rsidR="00487844" w:rsidRPr="00956065" w:rsidRDefault="00487844" w:rsidP="002649B3">
            <w:pPr>
              <w:pStyle w:val="VBAILTBody"/>
              <w:spacing w:before="0" w:after="0"/>
              <w:rPr>
                <w:rFonts w:ascii="Arial" w:hAnsi="Arial"/>
                <w:bCs/>
                <w:color w:val="000000" w:themeColor="text1"/>
              </w:rPr>
            </w:pPr>
            <w:r w:rsidRPr="00956065">
              <w:rPr>
                <w:rFonts w:ascii="Arial" w:hAnsi="Arial"/>
                <w:color w:val="000000" w:themeColor="text1"/>
              </w:rPr>
              <w:lastRenderedPageBreak/>
              <w:t>Slide</w:t>
            </w:r>
            <w:r w:rsidRPr="00956065">
              <w:rPr>
                <w:rFonts w:ascii="Arial" w:hAnsi="Arial"/>
                <w:b/>
                <w:color w:val="000000" w:themeColor="text1"/>
              </w:rPr>
              <w:t xml:space="preserve"> </w:t>
            </w:r>
            <w:r>
              <w:rPr>
                <w:rFonts w:ascii="Arial" w:hAnsi="Arial"/>
                <w:b/>
                <w:color w:val="000000" w:themeColor="text1"/>
              </w:rPr>
              <w:t>21</w:t>
            </w:r>
            <w:r w:rsidRPr="00956065">
              <w:rPr>
                <w:rFonts w:ascii="Arial" w:hAnsi="Arial"/>
                <w:b/>
                <w:color w:val="000000" w:themeColor="text1"/>
              </w:rPr>
              <w:t xml:space="preserve">. </w:t>
            </w:r>
            <w:r w:rsidRPr="00956065">
              <w:rPr>
                <w:rFonts w:ascii="Arial" w:hAnsi="Arial"/>
                <w:color w:val="000000" w:themeColor="text1"/>
              </w:rPr>
              <w:t>“FSC Vendor Request Form”</w:t>
            </w:r>
          </w:p>
          <w:p w14:paraId="55D520B3" w14:textId="77777777" w:rsidR="00487844" w:rsidRPr="00956065" w:rsidRDefault="00487844" w:rsidP="002649B3">
            <w:pPr>
              <w:pStyle w:val="VBAILTBody"/>
              <w:framePr w:hSpace="180" w:wrap="around" w:vAnchor="text" w:hAnchor="margin" w:xAlign="center" w:y="103"/>
              <w:spacing w:before="0" w:after="0" w:line="240" w:lineRule="auto"/>
              <w:rPr>
                <w:rFonts w:ascii="Arial" w:hAnsi="Arial"/>
                <w:iCs/>
                <w:color w:val="000000" w:themeColor="text1"/>
              </w:rPr>
            </w:pPr>
          </w:p>
        </w:tc>
      </w:tr>
      <w:tr w:rsidR="00487844" w:rsidRPr="00956065" w14:paraId="22263A33" w14:textId="77777777" w:rsidTr="002649B3">
        <w:trPr>
          <w:jc w:val="center"/>
        </w:trPr>
        <w:tc>
          <w:tcPr>
            <w:tcW w:w="3775" w:type="dxa"/>
          </w:tcPr>
          <w:p w14:paraId="77B42239" w14:textId="77777777" w:rsidR="00487844" w:rsidRDefault="00487844" w:rsidP="002649B3">
            <w:pPr>
              <w:rPr>
                <w:rFonts w:eastAsia="Calibri"/>
                <w:b/>
                <w:iCs/>
                <w:color w:val="000000" w:themeColor="text1"/>
              </w:rPr>
            </w:pPr>
            <w:r>
              <w:rPr>
                <w:rFonts w:eastAsia="Calibri"/>
                <w:b/>
                <w:iCs/>
                <w:color w:val="000000" w:themeColor="text1"/>
              </w:rPr>
              <w:t>Poll Question</w:t>
            </w:r>
          </w:p>
          <w:p w14:paraId="5491ECB3" w14:textId="77777777" w:rsidR="00487844" w:rsidRDefault="00487844" w:rsidP="002649B3">
            <w:pPr>
              <w:rPr>
                <w:rFonts w:eastAsia="Calibri"/>
                <w:b/>
                <w:iCs/>
                <w:color w:val="000000" w:themeColor="text1"/>
              </w:rPr>
            </w:pPr>
          </w:p>
          <w:p w14:paraId="7D3282F0" w14:textId="53EB7156" w:rsidR="00487844" w:rsidRPr="00754B96" w:rsidRDefault="00487844" w:rsidP="002649B3">
            <w:pPr>
              <w:rPr>
                <w:rFonts w:eastAsia="Calibri"/>
                <w:iCs/>
                <w:color w:val="000000" w:themeColor="text1"/>
              </w:rPr>
            </w:pPr>
            <w:r w:rsidRPr="00754B96">
              <w:rPr>
                <w:rFonts w:eastAsia="Calibri"/>
                <w:b/>
                <w:bCs/>
                <w:iCs/>
                <w:color w:val="000000" w:themeColor="text1"/>
              </w:rPr>
              <w:t xml:space="preserve">Answer this question: </w:t>
            </w:r>
            <w:r w:rsidRPr="00754B96">
              <w:rPr>
                <w:rFonts w:eastAsia="Calibri"/>
                <w:b/>
                <w:bCs/>
                <w:iCs/>
                <w:color w:val="000000" w:themeColor="text1"/>
              </w:rPr>
              <w:br/>
            </w:r>
            <w:r w:rsidRPr="00754B96">
              <w:rPr>
                <w:rFonts w:eastAsia="Calibri"/>
                <w:iCs/>
                <w:color w:val="000000" w:themeColor="text1"/>
              </w:rPr>
              <w:t xml:space="preserve">When you are </w:t>
            </w:r>
            <w:r>
              <w:rPr>
                <w:rFonts w:eastAsia="Calibri"/>
                <w:iCs/>
                <w:color w:val="000000" w:themeColor="text1"/>
              </w:rPr>
              <w:t>lea</w:t>
            </w:r>
            <w:r w:rsidR="006514B0">
              <w:rPr>
                <w:rFonts w:eastAsia="Calibri"/>
                <w:iCs/>
                <w:color w:val="000000" w:themeColor="text1"/>
              </w:rPr>
              <w:t>p</w:t>
            </w:r>
            <w:r>
              <w:rPr>
                <w:rFonts w:eastAsia="Calibri"/>
                <w:iCs/>
                <w:color w:val="000000" w:themeColor="text1"/>
              </w:rPr>
              <w:t>ing</w:t>
            </w:r>
            <w:r w:rsidRPr="00754B96">
              <w:rPr>
                <w:rFonts w:eastAsia="Calibri"/>
                <w:iCs/>
                <w:color w:val="000000" w:themeColor="text1"/>
              </w:rPr>
              <w:t>, can you skip viewing some of the tables to get the vendor code?</w:t>
            </w:r>
          </w:p>
          <w:p w14:paraId="15D63151" w14:textId="77777777" w:rsidR="00487844" w:rsidRDefault="00487844" w:rsidP="002649B3">
            <w:pPr>
              <w:rPr>
                <w:rFonts w:eastAsia="Calibri"/>
                <w:i/>
                <w:iCs/>
                <w:color w:val="000000" w:themeColor="text1"/>
              </w:rPr>
            </w:pPr>
          </w:p>
          <w:p w14:paraId="552EBB47" w14:textId="77777777" w:rsidR="00487844" w:rsidRPr="0064639F" w:rsidRDefault="00487844" w:rsidP="003D569C">
            <w:pPr>
              <w:pStyle w:val="ListParagraph"/>
              <w:numPr>
                <w:ilvl w:val="0"/>
                <w:numId w:val="130"/>
              </w:numPr>
              <w:rPr>
                <w:rFonts w:eastAsia="Calibri"/>
                <w:iCs/>
                <w:color w:val="000000" w:themeColor="text1"/>
              </w:rPr>
            </w:pPr>
            <w:r>
              <w:rPr>
                <w:rFonts w:eastAsia="Calibri"/>
                <w:i/>
                <w:iCs/>
                <w:color w:val="000000" w:themeColor="text1"/>
              </w:rPr>
              <w:t>Yes</w:t>
            </w:r>
          </w:p>
          <w:p w14:paraId="7CD37E3D" w14:textId="77777777" w:rsidR="00487844" w:rsidRPr="0064639F" w:rsidRDefault="00487844" w:rsidP="003D569C">
            <w:pPr>
              <w:pStyle w:val="ListParagraph"/>
              <w:numPr>
                <w:ilvl w:val="0"/>
                <w:numId w:val="130"/>
              </w:numPr>
              <w:rPr>
                <w:rFonts w:eastAsia="Calibri"/>
                <w:iCs/>
                <w:color w:val="000000" w:themeColor="text1"/>
              </w:rPr>
            </w:pPr>
            <w:r>
              <w:rPr>
                <w:rFonts w:eastAsia="Calibri"/>
                <w:i/>
                <w:iCs/>
                <w:color w:val="000000" w:themeColor="text1"/>
              </w:rPr>
              <w:t>No</w:t>
            </w:r>
          </w:p>
          <w:p w14:paraId="589ED621" w14:textId="77777777" w:rsidR="00487844" w:rsidRDefault="00487844" w:rsidP="002649B3">
            <w:pPr>
              <w:pStyle w:val="VBAILTBody"/>
              <w:spacing w:before="0" w:after="0"/>
              <w:rPr>
                <w:rStyle w:val="Emphasis"/>
                <w:rFonts w:ascii="Arial" w:hAnsi="Arial"/>
                <w:i w:val="0"/>
                <w:color w:val="000000" w:themeColor="text1"/>
              </w:rPr>
            </w:pPr>
          </w:p>
          <w:p w14:paraId="6089A673" w14:textId="77777777" w:rsidR="00487844" w:rsidRPr="00E56F21" w:rsidRDefault="00487844" w:rsidP="002649B3">
            <w:pPr>
              <w:pStyle w:val="VBAILTBody"/>
              <w:spacing w:before="0" w:after="0"/>
              <w:rPr>
                <w:rStyle w:val="Emphasis"/>
                <w:rFonts w:ascii="Arial" w:hAnsi="Arial"/>
                <w:i w:val="0"/>
                <w:color w:val="000000" w:themeColor="text1"/>
              </w:rPr>
            </w:pPr>
            <w:r w:rsidRPr="00E56F21">
              <w:rPr>
                <w:rStyle w:val="Emphasis"/>
                <w:rFonts w:ascii="Arial" w:hAnsi="Arial"/>
                <w:i w:val="0"/>
                <w:color w:val="000000" w:themeColor="text1"/>
              </w:rPr>
              <w:t>Select the correct answer in the poll.</w:t>
            </w:r>
          </w:p>
        </w:tc>
        <w:tc>
          <w:tcPr>
            <w:tcW w:w="5801" w:type="dxa"/>
          </w:tcPr>
          <w:p w14:paraId="1BC36A4A" w14:textId="77777777" w:rsidR="00487844" w:rsidRPr="00956065" w:rsidRDefault="00487844" w:rsidP="002649B3">
            <w:pPr>
              <w:pStyle w:val="VBAILTBody"/>
              <w:spacing w:before="0" w:after="0"/>
              <w:rPr>
                <w:rFonts w:ascii="Arial" w:hAnsi="Arial"/>
                <w:b/>
                <w:bCs/>
                <w:color w:val="000000" w:themeColor="text1"/>
              </w:rPr>
            </w:pPr>
            <w:r w:rsidRPr="00956065">
              <w:rPr>
                <w:rFonts w:ascii="Arial" w:hAnsi="Arial"/>
                <w:color w:val="000000" w:themeColor="text1"/>
              </w:rPr>
              <w:t>Slide</w:t>
            </w:r>
            <w:r>
              <w:rPr>
                <w:rFonts w:ascii="Arial" w:hAnsi="Arial"/>
                <w:b/>
                <w:color w:val="000000" w:themeColor="text1"/>
              </w:rPr>
              <w:t xml:space="preserve"> 22</w:t>
            </w:r>
            <w:r w:rsidRPr="00956065">
              <w:rPr>
                <w:rFonts w:ascii="Arial" w:hAnsi="Arial"/>
                <w:b/>
                <w:color w:val="000000" w:themeColor="text1"/>
              </w:rPr>
              <w:t xml:space="preserve">. </w:t>
            </w:r>
            <w:r w:rsidRPr="00956065">
              <w:rPr>
                <w:rFonts w:ascii="Arial" w:hAnsi="Arial"/>
                <w:color w:val="000000" w:themeColor="text1"/>
              </w:rPr>
              <w:t>“</w:t>
            </w:r>
            <w:r>
              <w:rPr>
                <w:rFonts w:ascii="Arial" w:hAnsi="Arial"/>
                <w:color w:val="000000" w:themeColor="text1"/>
              </w:rPr>
              <w:t xml:space="preserve">Poll </w:t>
            </w:r>
            <w:r w:rsidRPr="00956065">
              <w:rPr>
                <w:rFonts w:ascii="Arial" w:hAnsi="Arial"/>
                <w:color w:val="000000" w:themeColor="text1"/>
              </w:rPr>
              <w:t>Question”</w:t>
            </w:r>
          </w:p>
          <w:p w14:paraId="32D14A90" w14:textId="77777777" w:rsidR="00487844" w:rsidRPr="00956065" w:rsidRDefault="00487844" w:rsidP="002649B3">
            <w:pPr>
              <w:pStyle w:val="VBAILTBody"/>
              <w:spacing w:before="0" w:after="0"/>
              <w:rPr>
                <w:rFonts w:ascii="Arial" w:hAnsi="Arial"/>
                <w:color w:val="000000" w:themeColor="text1"/>
              </w:rPr>
            </w:pPr>
          </w:p>
        </w:tc>
      </w:tr>
      <w:tr w:rsidR="00487844" w:rsidRPr="00956065" w14:paraId="1A33B4B3" w14:textId="77777777" w:rsidTr="002649B3">
        <w:trPr>
          <w:jc w:val="center"/>
        </w:trPr>
        <w:tc>
          <w:tcPr>
            <w:tcW w:w="3775" w:type="dxa"/>
          </w:tcPr>
          <w:p w14:paraId="2F937FBC"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Check Tracer Request</w:t>
            </w:r>
          </w:p>
          <w:p w14:paraId="48981488" w14:textId="77777777" w:rsidR="00487844" w:rsidRPr="00956065" w:rsidRDefault="00487844" w:rsidP="002649B3">
            <w:pPr>
              <w:pStyle w:val="VBAILTBody"/>
              <w:spacing w:before="0" w:after="0"/>
              <w:rPr>
                <w:rFonts w:ascii="Arial" w:hAnsi="Arial"/>
                <w:color w:val="000000" w:themeColor="text1"/>
              </w:rPr>
            </w:pPr>
          </w:p>
          <w:p w14:paraId="0D5878F4"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 xml:space="preserve">This form is used when a Vendor does not receive the payment. The information below is required to process this form.  </w:t>
            </w:r>
          </w:p>
          <w:p w14:paraId="1624F06D"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22283986"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Check Tracer Request Section 1</w:t>
            </w:r>
          </w:p>
          <w:p w14:paraId="7C339ECB" w14:textId="77777777" w:rsidR="00487844" w:rsidRPr="00956065" w:rsidRDefault="00487844" w:rsidP="003D569C">
            <w:pPr>
              <w:pStyle w:val="VBAILTBody"/>
              <w:numPr>
                <w:ilvl w:val="0"/>
                <w:numId w:val="111"/>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Reason for the Tracer</w:t>
            </w:r>
          </w:p>
          <w:p w14:paraId="635FDF22" w14:textId="77777777" w:rsidR="00487844" w:rsidRPr="00956065" w:rsidRDefault="00487844" w:rsidP="003D569C">
            <w:pPr>
              <w:pStyle w:val="VBAILTBody"/>
              <w:numPr>
                <w:ilvl w:val="0"/>
                <w:numId w:val="111"/>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 xml:space="preserve">Station </w:t>
            </w:r>
          </w:p>
          <w:p w14:paraId="70001243" w14:textId="77777777" w:rsidR="00487844" w:rsidRPr="00956065" w:rsidRDefault="00487844" w:rsidP="003D569C">
            <w:pPr>
              <w:pStyle w:val="VBAILTBody"/>
              <w:numPr>
                <w:ilvl w:val="0"/>
                <w:numId w:val="111"/>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 xml:space="preserve">Vendor Name </w:t>
            </w:r>
          </w:p>
          <w:p w14:paraId="4DC9784B" w14:textId="77777777" w:rsidR="00487844" w:rsidRPr="00956065" w:rsidRDefault="00487844" w:rsidP="003D569C">
            <w:pPr>
              <w:pStyle w:val="VBAILTBody"/>
              <w:numPr>
                <w:ilvl w:val="0"/>
                <w:numId w:val="111"/>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Vendor ID</w:t>
            </w:r>
          </w:p>
          <w:p w14:paraId="4518BB13" w14:textId="77777777" w:rsidR="00487844" w:rsidRPr="00956065" w:rsidRDefault="00487844" w:rsidP="003D569C">
            <w:pPr>
              <w:pStyle w:val="VBAILTBody"/>
              <w:numPr>
                <w:ilvl w:val="0"/>
                <w:numId w:val="111"/>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Schedule (Found on the TSCL Table)</w:t>
            </w:r>
          </w:p>
          <w:p w14:paraId="60CD9BF8" w14:textId="77777777" w:rsidR="00487844" w:rsidRPr="00956065" w:rsidRDefault="00487844" w:rsidP="003D569C">
            <w:pPr>
              <w:pStyle w:val="VBAILTBody"/>
              <w:numPr>
                <w:ilvl w:val="0"/>
                <w:numId w:val="111"/>
              </w:numPr>
              <w:spacing w:before="0" w:after="0" w:line="240" w:lineRule="auto"/>
              <w:ind w:left="360"/>
              <w:rPr>
                <w:rFonts w:ascii="Arial" w:hAnsi="Arial"/>
                <w:iCs/>
                <w:color w:val="000000" w:themeColor="text1"/>
              </w:rPr>
            </w:pPr>
            <w:r w:rsidRPr="00956065">
              <w:rPr>
                <w:rStyle w:val="Emphasis"/>
                <w:rFonts w:ascii="Arial" w:hAnsi="Arial"/>
                <w:i w:val="0"/>
                <w:color w:val="000000" w:themeColor="text1"/>
              </w:rPr>
              <w:t>Invoice</w:t>
            </w:r>
          </w:p>
        </w:tc>
        <w:tc>
          <w:tcPr>
            <w:tcW w:w="5801" w:type="dxa"/>
          </w:tcPr>
          <w:p w14:paraId="4AE571A7" w14:textId="77777777" w:rsidR="00487844" w:rsidRPr="00956065" w:rsidRDefault="00487844" w:rsidP="002649B3">
            <w:pPr>
              <w:pStyle w:val="VBAILTBody"/>
              <w:spacing w:before="0" w:after="0"/>
              <w:rPr>
                <w:rFonts w:ascii="Arial" w:hAnsi="Arial"/>
                <w:bCs/>
                <w:color w:val="000000" w:themeColor="text1"/>
              </w:rPr>
            </w:pPr>
            <w:r w:rsidRPr="00956065">
              <w:rPr>
                <w:rFonts w:ascii="Arial" w:hAnsi="Arial"/>
                <w:color w:val="000000" w:themeColor="text1"/>
              </w:rPr>
              <w:t>Slide</w:t>
            </w:r>
            <w:r w:rsidRPr="00956065">
              <w:rPr>
                <w:rFonts w:ascii="Arial" w:hAnsi="Arial"/>
                <w:b/>
                <w:color w:val="000000" w:themeColor="text1"/>
              </w:rPr>
              <w:t xml:space="preserve"> 23. </w:t>
            </w:r>
            <w:r w:rsidRPr="00956065">
              <w:rPr>
                <w:rFonts w:ascii="Arial" w:hAnsi="Arial"/>
                <w:color w:val="000000" w:themeColor="text1"/>
              </w:rPr>
              <w:t>“Check Tracer Request”</w:t>
            </w:r>
          </w:p>
          <w:p w14:paraId="5F45F779" w14:textId="77777777" w:rsidR="00487844" w:rsidRPr="00956065" w:rsidRDefault="00487844" w:rsidP="002649B3">
            <w:pPr>
              <w:pStyle w:val="VBAILTBody"/>
              <w:spacing w:before="0" w:after="0" w:line="240" w:lineRule="auto"/>
              <w:rPr>
                <w:rFonts w:ascii="Arial" w:hAnsi="Arial"/>
                <w:iCs/>
                <w:color w:val="000000" w:themeColor="text1"/>
              </w:rPr>
            </w:pPr>
            <w:r w:rsidRPr="00956065">
              <w:rPr>
                <w:color w:val="000000" w:themeColor="text1"/>
              </w:rPr>
              <w:t xml:space="preserve"> </w:t>
            </w:r>
          </w:p>
        </w:tc>
      </w:tr>
      <w:tr w:rsidR="00487844" w:rsidRPr="00956065" w14:paraId="2B099C1A" w14:textId="77777777" w:rsidTr="002649B3">
        <w:trPr>
          <w:jc w:val="center"/>
        </w:trPr>
        <w:tc>
          <w:tcPr>
            <w:tcW w:w="3775" w:type="dxa"/>
          </w:tcPr>
          <w:p w14:paraId="4CA80567"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Check Tracer Request, Cont.</w:t>
            </w:r>
          </w:p>
          <w:p w14:paraId="64E41A1B" w14:textId="77777777" w:rsidR="00487844" w:rsidRPr="00956065" w:rsidRDefault="00487844" w:rsidP="002649B3">
            <w:pPr>
              <w:pStyle w:val="VBAILTBody"/>
              <w:spacing w:before="0" w:after="0"/>
              <w:rPr>
                <w:rFonts w:ascii="Arial" w:hAnsi="Arial"/>
                <w:b/>
                <w:iCs/>
                <w:color w:val="000000" w:themeColor="text1"/>
              </w:rPr>
            </w:pPr>
          </w:p>
          <w:p w14:paraId="1DCA67E9"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Check Tracer Request Section 1</w:t>
            </w:r>
          </w:p>
          <w:p w14:paraId="790110E9" w14:textId="77777777" w:rsidR="00487844" w:rsidRPr="00956065" w:rsidRDefault="00487844" w:rsidP="003D569C">
            <w:pPr>
              <w:pStyle w:val="VBAILTBody"/>
              <w:numPr>
                <w:ilvl w:val="0"/>
                <w:numId w:val="112"/>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Voucher – Document ID</w:t>
            </w:r>
          </w:p>
          <w:p w14:paraId="38F2AE7C" w14:textId="77777777" w:rsidR="00487844" w:rsidRPr="00956065" w:rsidRDefault="00487844" w:rsidP="003D569C">
            <w:pPr>
              <w:pStyle w:val="VBAILTBody"/>
              <w:numPr>
                <w:ilvl w:val="0"/>
                <w:numId w:val="112"/>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lastRenderedPageBreak/>
              <w:t>Check/Tracker # found on the CHKH table</w:t>
            </w:r>
          </w:p>
          <w:p w14:paraId="511C9DFE" w14:textId="77777777" w:rsidR="00487844" w:rsidRPr="00956065" w:rsidRDefault="00487844" w:rsidP="003D569C">
            <w:pPr>
              <w:pStyle w:val="VBAILTBody"/>
              <w:numPr>
                <w:ilvl w:val="0"/>
                <w:numId w:val="112"/>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Amount</w:t>
            </w:r>
          </w:p>
          <w:p w14:paraId="51E5F609"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7E1C8C29"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Check Tracer Request Section 2</w:t>
            </w:r>
          </w:p>
          <w:p w14:paraId="2839F962" w14:textId="77777777" w:rsidR="00487844" w:rsidRPr="00956065" w:rsidRDefault="00487844" w:rsidP="003D569C">
            <w:pPr>
              <w:pStyle w:val="VBAILTBody"/>
              <w:numPr>
                <w:ilvl w:val="0"/>
                <w:numId w:val="113"/>
              </w:numPr>
              <w:spacing w:before="0" w:after="0" w:line="240" w:lineRule="auto"/>
              <w:ind w:left="360"/>
              <w:rPr>
                <w:rStyle w:val="Emphasis"/>
                <w:rFonts w:ascii="Arial" w:hAnsi="Arial"/>
                <w:i w:val="0"/>
                <w:color w:val="000000" w:themeColor="text1"/>
              </w:rPr>
            </w:pPr>
            <w:r w:rsidRPr="00956065">
              <w:rPr>
                <w:rStyle w:val="Emphasis"/>
                <w:rFonts w:ascii="Arial" w:hAnsi="Arial"/>
                <w:i w:val="0"/>
                <w:color w:val="000000" w:themeColor="text1"/>
              </w:rPr>
              <w:t>Send Check Copy to:</w:t>
            </w:r>
          </w:p>
          <w:p w14:paraId="5320DB13" w14:textId="77777777" w:rsidR="00487844" w:rsidRPr="00956065" w:rsidRDefault="00487844" w:rsidP="003D569C">
            <w:pPr>
              <w:pStyle w:val="VBAILTBody"/>
              <w:numPr>
                <w:ilvl w:val="1"/>
                <w:numId w:val="113"/>
              </w:numPr>
              <w:spacing w:before="0" w:after="0" w:line="240" w:lineRule="auto"/>
              <w:ind w:left="873" w:hanging="270"/>
              <w:rPr>
                <w:rFonts w:ascii="Arial" w:hAnsi="Arial"/>
                <w:iCs/>
                <w:color w:val="000000" w:themeColor="text1"/>
              </w:rPr>
            </w:pPr>
            <w:r w:rsidRPr="00956065">
              <w:rPr>
                <w:rStyle w:val="Emphasis"/>
                <w:rFonts w:ascii="Arial" w:hAnsi="Arial"/>
                <w:i w:val="0"/>
                <w:color w:val="000000" w:themeColor="text1"/>
              </w:rPr>
              <w:t>Identify who should receive a copy of the check if it has been negotiated.</w:t>
            </w:r>
          </w:p>
        </w:tc>
        <w:tc>
          <w:tcPr>
            <w:tcW w:w="5801" w:type="dxa"/>
          </w:tcPr>
          <w:p w14:paraId="2E8143C4" w14:textId="77777777" w:rsidR="00487844" w:rsidRPr="00956065" w:rsidRDefault="00487844" w:rsidP="002649B3">
            <w:pPr>
              <w:pStyle w:val="VBAILTBody"/>
              <w:spacing w:before="0" w:after="0"/>
              <w:rPr>
                <w:rFonts w:ascii="Arial" w:hAnsi="Arial"/>
                <w:b/>
                <w:color w:val="000000" w:themeColor="text1"/>
              </w:rPr>
            </w:pPr>
            <w:r w:rsidRPr="00956065">
              <w:rPr>
                <w:rFonts w:ascii="Arial" w:hAnsi="Arial"/>
                <w:color w:val="000000" w:themeColor="text1"/>
              </w:rPr>
              <w:lastRenderedPageBreak/>
              <w:t xml:space="preserve">Slide </w:t>
            </w:r>
            <w:r w:rsidRPr="00956065">
              <w:rPr>
                <w:rFonts w:ascii="Arial" w:hAnsi="Arial"/>
                <w:b/>
                <w:color w:val="000000" w:themeColor="text1"/>
              </w:rPr>
              <w:t xml:space="preserve">24. </w:t>
            </w:r>
            <w:r w:rsidRPr="00956065">
              <w:rPr>
                <w:rFonts w:ascii="Arial" w:hAnsi="Arial"/>
                <w:color w:val="000000" w:themeColor="text1"/>
              </w:rPr>
              <w:t>“Check Tracer Request, Cont.”</w:t>
            </w:r>
          </w:p>
          <w:p w14:paraId="30118434" w14:textId="77777777" w:rsidR="00487844" w:rsidRPr="00956065" w:rsidRDefault="00487844" w:rsidP="002649B3">
            <w:pPr>
              <w:pStyle w:val="VBAILTBody"/>
              <w:spacing w:before="0" w:after="0" w:line="240" w:lineRule="auto"/>
              <w:rPr>
                <w:color w:val="000000" w:themeColor="text1"/>
              </w:rPr>
            </w:pPr>
          </w:p>
        </w:tc>
      </w:tr>
      <w:tr w:rsidR="00487844" w:rsidRPr="00956065" w14:paraId="5F9B15CF" w14:textId="77777777" w:rsidTr="002649B3">
        <w:trPr>
          <w:jc w:val="center"/>
        </w:trPr>
        <w:tc>
          <w:tcPr>
            <w:tcW w:w="3775" w:type="dxa"/>
          </w:tcPr>
          <w:p w14:paraId="2AB669CA"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Check Tracer Request, Cont.</w:t>
            </w:r>
          </w:p>
          <w:p w14:paraId="330523C7" w14:textId="77777777" w:rsidR="00487844" w:rsidRPr="00956065" w:rsidRDefault="00487844" w:rsidP="002649B3">
            <w:pPr>
              <w:pStyle w:val="VBAILTBody"/>
              <w:spacing w:before="0" w:after="0" w:line="240" w:lineRule="auto"/>
              <w:rPr>
                <w:rFonts w:ascii="Arial" w:hAnsi="Arial"/>
                <w:iCs/>
                <w:color w:val="000000" w:themeColor="text1"/>
              </w:rPr>
            </w:pPr>
            <w:r w:rsidRPr="00956065">
              <w:rPr>
                <w:rFonts w:ascii="Arial" w:hAnsi="Arial"/>
                <w:iCs/>
                <w:color w:val="000000" w:themeColor="text1"/>
              </w:rPr>
              <w:t>Check Tracer Request Section 3</w:t>
            </w:r>
          </w:p>
          <w:p w14:paraId="673A6860" w14:textId="77777777" w:rsidR="00487844" w:rsidRPr="00956065" w:rsidRDefault="00487844" w:rsidP="003D569C">
            <w:pPr>
              <w:pStyle w:val="VBAILTBody"/>
              <w:numPr>
                <w:ilvl w:val="0"/>
                <w:numId w:val="114"/>
              </w:numPr>
              <w:spacing w:before="0" w:after="0" w:line="240" w:lineRule="auto"/>
              <w:ind w:left="360"/>
              <w:rPr>
                <w:rFonts w:ascii="Arial" w:hAnsi="Arial"/>
                <w:iCs/>
                <w:color w:val="000000" w:themeColor="text1"/>
              </w:rPr>
            </w:pPr>
            <w:r w:rsidRPr="00956065">
              <w:rPr>
                <w:rFonts w:ascii="Arial" w:hAnsi="Arial"/>
                <w:iCs/>
                <w:color w:val="000000" w:themeColor="text1"/>
              </w:rPr>
              <w:t xml:space="preserve">Check to be reissued </w:t>
            </w:r>
          </w:p>
          <w:p w14:paraId="46C317F8" w14:textId="77777777" w:rsidR="00487844" w:rsidRPr="00956065" w:rsidRDefault="00487844" w:rsidP="003D569C">
            <w:pPr>
              <w:pStyle w:val="VBAILTBody"/>
              <w:numPr>
                <w:ilvl w:val="0"/>
                <w:numId w:val="114"/>
              </w:numPr>
              <w:spacing w:before="0" w:after="0" w:line="240" w:lineRule="auto"/>
              <w:ind w:left="360"/>
              <w:rPr>
                <w:rFonts w:ascii="Arial" w:hAnsi="Arial"/>
                <w:iCs/>
                <w:color w:val="000000" w:themeColor="text1"/>
              </w:rPr>
            </w:pPr>
            <w:r w:rsidRPr="00956065">
              <w:rPr>
                <w:rFonts w:ascii="Arial" w:hAnsi="Arial"/>
                <w:iCs/>
                <w:color w:val="000000" w:themeColor="text1"/>
              </w:rPr>
              <w:t>If you would like the FSC to reissue the payment, select YES or NO</w:t>
            </w:r>
          </w:p>
          <w:p w14:paraId="457B70EA" w14:textId="77777777" w:rsidR="00487844" w:rsidRPr="00956065" w:rsidRDefault="00487844" w:rsidP="002649B3">
            <w:pPr>
              <w:pStyle w:val="VBAILTBody"/>
              <w:spacing w:before="0" w:after="0" w:line="240" w:lineRule="auto"/>
              <w:rPr>
                <w:rFonts w:ascii="Arial" w:hAnsi="Arial"/>
                <w:iCs/>
                <w:color w:val="000000" w:themeColor="text1"/>
              </w:rPr>
            </w:pPr>
            <w:r w:rsidRPr="00956065">
              <w:rPr>
                <w:rFonts w:ascii="Arial" w:hAnsi="Arial"/>
                <w:iCs/>
                <w:color w:val="000000" w:themeColor="text1"/>
              </w:rPr>
              <w:t>Once completed, fill out the FROM section, fax to FSC (512)460-5431, send forms to VBA ALAC Admin Accounting ADMINACCTG.VBAMLA@va.g</w:t>
            </w:r>
            <w:r w:rsidRPr="00956065">
              <w:rPr>
                <w:iCs/>
                <w:color w:val="000000" w:themeColor="text1"/>
              </w:rPr>
              <w:t xml:space="preserve"> </w:t>
            </w:r>
            <w:r w:rsidRPr="00956065">
              <w:rPr>
                <w:rFonts w:ascii="Arial" w:hAnsi="Arial"/>
                <w:iCs/>
                <w:color w:val="000000" w:themeColor="text1"/>
              </w:rPr>
              <w:t xml:space="preserve">gov with a courtesy copy to your station accountant.  </w:t>
            </w:r>
          </w:p>
          <w:p w14:paraId="2BA7A976" w14:textId="77777777" w:rsidR="00487844" w:rsidRPr="00956065" w:rsidRDefault="00487844" w:rsidP="002649B3">
            <w:pPr>
              <w:pStyle w:val="VBAILTBody"/>
              <w:spacing w:before="0" w:after="0" w:line="240" w:lineRule="auto"/>
              <w:rPr>
                <w:rFonts w:ascii="Arial" w:hAnsi="Arial"/>
                <w:iCs/>
                <w:color w:val="000000" w:themeColor="text1"/>
              </w:rPr>
            </w:pPr>
          </w:p>
          <w:p w14:paraId="5A1CCF49" w14:textId="77777777" w:rsidR="00487844" w:rsidRPr="00956065" w:rsidRDefault="00487844" w:rsidP="002649B3">
            <w:pPr>
              <w:pStyle w:val="VBAILTBody"/>
              <w:spacing w:before="0" w:after="0" w:line="240" w:lineRule="auto"/>
              <w:rPr>
                <w:rFonts w:ascii="Arial" w:hAnsi="Arial"/>
                <w:b/>
                <w:iCs/>
                <w:color w:val="000000" w:themeColor="text1"/>
              </w:rPr>
            </w:pPr>
            <w:r w:rsidRPr="00956065">
              <w:rPr>
                <w:rFonts w:ascii="Arial" w:hAnsi="Arial"/>
                <w:iCs/>
                <w:color w:val="000000" w:themeColor="text1"/>
              </w:rPr>
              <w:t>Process can take from 6 to 8 weeks. If you need a status update, contact the FSC at 1-866-372-1141 or email the FSC at VAFSC FOS REGION1.</w:t>
            </w:r>
          </w:p>
        </w:tc>
        <w:tc>
          <w:tcPr>
            <w:tcW w:w="5801" w:type="dxa"/>
          </w:tcPr>
          <w:p w14:paraId="1E48FEEF" w14:textId="77777777" w:rsidR="00487844" w:rsidRPr="00956065" w:rsidRDefault="00487844" w:rsidP="002649B3">
            <w:pPr>
              <w:pStyle w:val="VBAILTBody"/>
              <w:spacing w:before="0" w:after="0"/>
              <w:rPr>
                <w:rFonts w:ascii="Arial" w:hAnsi="Arial"/>
                <w:b/>
                <w:bCs/>
                <w:color w:val="000000" w:themeColor="text1"/>
              </w:rPr>
            </w:pPr>
            <w:r w:rsidRPr="00956065">
              <w:rPr>
                <w:rFonts w:ascii="Arial" w:hAnsi="Arial"/>
                <w:color w:val="000000" w:themeColor="text1"/>
              </w:rPr>
              <w:t>Slide</w:t>
            </w:r>
            <w:r w:rsidRPr="00956065">
              <w:rPr>
                <w:rFonts w:ascii="Arial" w:hAnsi="Arial"/>
                <w:b/>
                <w:color w:val="000000" w:themeColor="text1"/>
              </w:rPr>
              <w:t xml:space="preserve"> 25. </w:t>
            </w:r>
            <w:r w:rsidRPr="00956065">
              <w:rPr>
                <w:rFonts w:ascii="Arial" w:hAnsi="Arial"/>
                <w:color w:val="000000" w:themeColor="text1"/>
              </w:rPr>
              <w:t>“Check Tracer Request, Cont.”</w:t>
            </w:r>
          </w:p>
          <w:p w14:paraId="7168E160" w14:textId="77777777" w:rsidR="00487844" w:rsidRPr="00956065" w:rsidRDefault="00487844" w:rsidP="002649B3">
            <w:pPr>
              <w:rPr>
                <w:color w:val="000000" w:themeColor="text1"/>
              </w:rPr>
            </w:pPr>
          </w:p>
        </w:tc>
      </w:tr>
      <w:tr w:rsidR="00487844" w:rsidRPr="00956065" w14:paraId="7F507A4E" w14:textId="77777777" w:rsidTr="002649B3">
        <w:trPr>
          <w:trHeight w:val="323"/>
          <w:jc w:val="center"/>
        </w:trPr>
        <w:tc>
          <w:tcPr>
            <w:tcW w:w="3775" w:type="dxa"/>
          </w:tcPr>
          <w:p w14:paraId="5BA0A2CE"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Poll Question</w:t>
            </w:r>
          </w:p>
          <w:p w14:paraId="3C92954C"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5E7663FE"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 xml:space="preserve">What form would you use when a Vendor does not receive payment? </w:t>
            </w:r>
          </w:p>
          <w:p w14:paraId="7EE6E9E0" w14:textId="77777777" w:rsidR="00487844" w:rsidRPr="00956065" w:rsidRDefault="00487844" w:rsidP="002649B3">
            <w:pPr>
              <w:pStyle w:val="VBAILTBody"/>
              <w:spacing w:before="0" w:after="0" w:line="240" w:lineRule="auto"/>
              <w:rPr>
                <w:rStyle w:val="Emphasis"/>
                <w:rFonts w:ascii="Arial" w:hAnsi="Arial"/>
                <w:i w:val="0"/>
                <w:color w:val="000000" w:themeColor="text1"/>
              </w:rPr>
            </w:pPr>
          </w:p>
          <w:p w14:paraId="7BA73813"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i w:val="0"/>
                <w:color w:val="000000" w:themeColor="text1"/>
              </w:rPr>
              <w:t>A. Check Tracer Request</w:t>
            </w:r>
          </w:p>
          <w:p w14:paraId="591F1AED" w14:textId="77777777" w:rsidR="00487844" w:rsidRPr="00956065" w:rsidRDefault="00487844" w:rsidP="002649B3">
            <w:pPr>
              <w:pStyle w:val="VBAILTBody"/>
              <w:spacing w:before="0" w:after="0" w:line="240" w:lineRule="auto"/>
              <w:rPr>
                <w:rFonts w:ascii="Arial" w:hAnsi="Arial"/>
                <w:iCs/>
                <w:color w:val="000000" w:themeColor="text1"/>
              </w:rPr>
            </w:pPr>
            <w:r w:rsidRPr="00956065">
              <w:rPr>
                <w:rStyle w:val="Emphasis"/>
                <w:rFonts w:ascii="Arial" w:hAnsi="Arial"/>
                <w:i w:val="0"/>
                <w:color w:val="000000" w:themeColor="text1"/>
              </w:rPr>
              <w:t>B. FSC Vendor Request</w:t>
            </w:r>
          </w:p>
        </w:tc>
        <w:tc>
          <w:tcPr>
            <w:tcW w:w="5801" w:type="dxa"/>
          </w:tcPr>
          <w:p w14:paraId="1958D0D7" w14:textId="77777777" w:rsidR="00487844" w:rsidRPr="00956065" w:rsidRDefault="00487844" w:rsidP="002649B3">
            <w:pPr>
              <w:pStyle w:val="VBAILTBody"/>
              <w:spacing w:before="0" w:after="0"/>
              <w:rPr>
                <w:rFonts w:ascii="Arial" w:hAnsi="Arial"/>
                <w:b/>
                <w:bCs/>
                <w:color w:val="000000" w:themeColor="text1"/>
              </w:rPr>
            </w:pPr>
            <w:r w:rsidRPr="00956065">
              <w:rPr>
                <w:rFonts w:ascii="Arial" w:hAnsi="Arial"/>
                <w:color w:val="000000" w:themeColor="text1"/>
              </w:rPr>
              <w:t>Slide</w:t>
            </w:r>
            <w:r w:rsidRPr="00956065">
              <w:rPr>
                <w:rFonts w:ascii="Arial" w:hAnsi="Arial"/>
                <w:b/>
                <w:color w:val="000000" w:themeColor="text1"/>
              </w:rPr>
              <w:t xml:space="preserve"> 26. </w:t>
            </w:r>
            <w:r w:rsidRPr="00956065">
              <w:rPr>
                <w:rFonts w:ascii="Arial" w:hAnsi="Arial"/>
                <w:color w:val="000000" w:themeColor="text1"/>
              </w:rPr>
              <w:t>“Poll Question”</w:t>
            </w:r>
          </w:p>
        </w:tc>
      </w:tr>
      <w:tr w:rsidR="00487844" w:rsidRPr="00956065" w14:paraId="11821CD7" w14:textId="77777777" w:rsidTr="002649B3">
        <w:trPr>
          <w:jc w:val="center"/>
        </w:trPr>
        <w:tc>
          <w:tcPr>
            <w:tcW w:w="3775" w:type="dxa"/>
          </w:tcPr>
          <w:p w14:paraId="4D70F700"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TCIS</w:t>
            </w:r>
          </w:p>
          <w:p w14:paraId="01C08DCD" w14:textId="77777777" w:rsidR="00487844" w:rsidRPr="00956065" w:rsidRDefault="00487844" w:rsidP="002649B3">
            <w:pPr>
              <w:pStyle w:val="VBAILTBody"/>
              <w:spacing w:before="0" w:after="0"/>
              <w:rPr>
                <w:rFonts w:ascii="Arial" w:hAnsi="Arial"/>
                <w:b/>
                <w:iCs/>
                <w:color w:val="000000" w:themeColor="text1"/>
              </w:rPr>
            </w:pPr>
          </w:p>
          <w:p w14:paraId="530C99EF" w14:textId="77777777" w:rsidR="00487844" w:rsidRPr="00956065" w:rsidRDefault="00487844" w:rsidP="002649B3">
            <w:pPr>
              <w:pStyle w:val="VBAILTBody"/>
              <w:spacing w:before="0" w:after="0" w:line="240" w:lineRule="auto"/>
              <w:rPr>
                <w:rFonts w:ascii="Arial" w:hAnsi="Arial"/>
                <w:iCs/>
                <w:color w:val="000000" w:themeColor="text1"/>
              </w:rPr>
            </w:pPr>
            <w:r w:rsidRPr="00956065">
              <w:rPr>
                <w:rFonts w:ascii="Arial" w:hAnsi="Arial"/>
                <w:iCs/>
                <w:color w:val="000000" w:themeColor="text1"/>
              </w:rPr>
              <w:t>TCIS – Treasury Check Information System</w:t>
            </w:r>
          </w:p>
          <w:p w14:paraId="257A42F7" w14:textId="77777777" w:rsidR="00487844" w:rsidRPr="00956065" w:rsidRDefault="00487844" w:rsidP="002649B3">
            <w:pPr>
              <w:pStyle w:val="VBAILTBody"/>
              <w:spacing w:before="0" w:after="0" w:line="240" w:lineRule="auto"/>
              <w:rPr>
                <w:rFonts w:ascii="Arial" w:hAnsi="Arial"/>
                <w:iCs/>
                <w:color w:val="000000" w:themeColor="text1"/>
              </w:rPr>
            </w:pPr>
            <w:r w:rsidRPr="00956065">
              <w:rPr>
                <w:rFonts w:ascii="Arial" w:hAnsi="Arial"/>
                <w:iCs/>
                <w:color w:val="000000" w:themeColor="text1"/>
              </w:rPr>
              <w:t>Supports the U.S. Treasury Financial Management Service (FMS) Payment Management (PM) Area.</w:t>
            </w:r>
          </w:p>
          <w:p w14:paraId="5E67BFBE" w14:textId="77777777" w:rsidR="00487844" w:rsidRPr="00956065" w:rsidRDefault="00487844" w:rsidP="002649B3">
            <w:pPr>
              <w:pStyle w:val="VBAILTBody"/>
              <w:spacing w:before="0" w:after="0" w:line="240" w:lineRule="auto"/>
              <w:rPr>
                <w:rFonts w:ascii="Arial" w:hAnsi="Arial"/>
                <w:iCs/>
                <w:color w:val="000000" w:themeColor="text1"/>
              </w:rPr>
            </w:pPr>
          </w:p>
          <w:p w14:paraId="4D33B6D6" w14:textId="77777777" w:rsidR="00487844" w:rsidRPr="00956065" w:rsidRDefault="00487844" w:rsidP="002649B3">
            <w:pPr>
              <w:pStyle w:val="VBAILTBody"/>
              <w:spacing w:before="0" w:after="0" w:line="240" w:lineRule="auto"/>
              <w:rPr>
                <w:rFonts w:ascii="Arial" w:hAnsi="Arial"/>
                <w:iCs/>
                <w:color w:val="000000" w:themeColor="text1"/>
              </w:rPr>
            </w:pPr>
            <w:r w:rsidRPr="00956065">
              <w:rPr>
                <w:rFonts w:ascii="Arial" w:hAnsi="Arial"/>
                <w:iCs/>
                <w:color w:val="000000" w:themeColor="text1"/>
              </w:rPr>
              <w:t>Training is available on the link below.</w:t>
            </w:r>
          </w:p>
          <w:p w14:paraId="53FA0F46" w14:textId="77777777" w:rsidR="00487844" w:rsidRPr="00956065" w:rsidRDefault="00487844" w:rsidP="002649B3">
            <w:pPr>
              <w:pStyle w:val="VBAILTBody"/>
              <w:spacing w:before="0" w:after="0" w:line="240" w:lineRule="auto"/>
              <w:rPr>
                <w:rFonts w:ascii="Arial" w:hAnsi="Arial"/>
                <w:iCs/>
                <w:color w:val="000000" w:themeColor="text1"/>
              </w:rPr>
            </w:pPr>
          </w:p>
          <w:p w14:paraId="59911D97" w14:textId="24BB00F4" w:rsidR="00487844" w:rsidRDefault="000C5241" w:rsidP="002649B3">
            <w:pPr>
              <w:pStyle w:val="VBAILTBody"/>
              <w:spacing w:before="0" w:after="0"/>
              <w:rPr>
                <w:rFonts w:ascii="Arial" w:hAnsi="Arial"/>
                <w:iCs/>
                <w:color w:val="000000" w:themeColor="text1"/>
              </w:rPr>
            </w:pPr>
            <w:hyperlink r:id="rId37" w:history="1">
              <w:r w:rsidR="00773C0E" w:rsidRPr="007665D6">
                <w:rPr>
                  <w:rStyle w:val="Hyperlink"/>
                  <w:rFonts w:ascii="Arial" w:hAnsi="Arial"/>
                  <w:iCs/>
                </w:rPr>
                <w:t>https://www.fiscal.treasury.gov/fsservices/instit/pmt/tcis/tcis_home.htm</w:t>
              </w:r>
            </w:hyperlink>
          </w:p>
          <w:p w14:paraId="3B28E0F9" w14:textId="37DAA24C" w:rsidR="00773C0E" w:rsidRPr="00956065" w:rsidRDefault="00773C0E" w:rsidP="002649B3">
            <w:pPr>
              <w:pStyle w:val="VBAILTBody"/>
              <w:spacing w:before="0" w:after="0"/>
              <w:rPr>
                <w:rFonts w:ascii="Arial" w:hAnsi="Arial"/>
                <w:iCs/>
                <w:color w:val="000000" w:themeColor="text1"/>
              </w:rPr>
            </w:pPr>
          </w:p>
        </w:tc>
        <w:tc>
          <w:tcPr>
            <w:tcW w:w="5801" w:type="dxa"/>
          </w:tcPr>
          <w:p w14:paraId="2A4B838E" w14:textId="77777777" w:rsidR="00487844" w:rsidRPr="00956065" w:rsidRDefault="00487844" w:rsidP="002649B3">
            <w:pPr>
              <w:pStyle w:val="VBAILTBody"/>
              <w:spacing w:before="0" w:after="0"/>
              <w:rPr>
                <w:rFonts w:ascii="Arial" w:hAnsi="Arial"/>
                <w:b/>
                <w:bCs/>
                <w:color w:val="000000" w:themeColor="text1"/>
              </w:rPr>
            </w:pPr>
            <w:r w:rsidRPr="00956065">
              <w:rPr>
                <w:rFonts w:ascii="Arial" w:hAnsi="Arial"/>
                <w:color w:val="000000" w:themeColor="text1"/>
              </w:rPr>
              <w:lastRenderedPageBreak/>
              <w:t>Slide</w:t>
            </w:r>
            <w:r w:rsidRPr="00956065">
              <w:rPr>
                <w:rFonts w:ascii="Arial" w:hAnsi="Arial"/>
                <w:b/>
                <w:color w:val="000000" w:themeColor="text1"/>
              </w:rPr>
              <w:t xml:space="preserve"> 27.</w:t>
            </w:r>
            <w:r w:rsidRPr="00956065">
              <w:rPr>
                <w:rFonts w:ascii="Arial" w:hAnsi="Arial"/>
                <w:color w:val="000000" w:themeColor="text1"/>
              </w:rPr>
              <w:t xml:space="preserve"> “TCIS”</w:t>
            </w:r>
          </w:p>
          <w:p w14:paraId="2E02A2EC" w14:textId="77777777" w:rsidR="00487844" w:rsidRPr="00956065" w:rsidRDefault="00487844" w:rsidP="002649B3">
            <w:pPr>
              <w:pStyle w:val="VBAILTBody"/>
              <w:spacing w:before="0" w:after="0"/>
              <w:rPr>
                <w:rStyle w:val="Emphasis"/>
                <w:rFonts w:ascii="Arial" w:hAnsi="Arial"/>
                <w:b/>
                <w:i w:val="0"/>
                <w:color w:val="000000" w:themeColor="text1"/>
              </w:rPr>
            </w:pPr>
          </w:p>
          <w:p w14:paraId="36310463" w14:textId="77777777" w:rsidR="00487844" w:rsidRPr="00956065" w:rsidRDefault="00487844" w:rsidP="002649B3">
            <w:pPr>
              <w:pStyle w:val="VBAILTBody"/>
              <w:spacing w:before="0" w:after="0" w:line="240" w:lineRule="auto"/>
              <w:rPr>
                <w:rFonts w:ascii="Arial" w:hAnsi="Arial"/>
                <w:iCs/>
                <w:color w:val="000000" w:themeColor="text1"/>
              </w:rPr>
            </w:pPr>
          </w:p>
        </w:tc>
      </w:tr>
      <w:tr w:rsidR="00487844" w:rsidRPr="00956065" w14:paraId="49F79DC8" w14:textId="77777777" w:rsidTr="002649B3">
        <w:trPr>
          <w:jc w:val="center"/>
        </w:trPr>
        <w:tc>
          <w:tcPr>
            <w:tcW w:w="3775" w:type="dxa"/>
          </w:tcPr>
          <w:p w14:paraId="47991389"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TCIS Website</w:t>
            </w:r>
          </w:p>
          <w:p w14:paraId="568F47C9" w14:textId="77777777" w:rsidR="00487844" w:rsidRPr="00956065" w:rsidRDefault="00487844" w:rsidP="002649B3">
            <w:pPr>
              <w:pStyle w:val="VBAILTBody"/>
              <w:spacing w:before="0" w:after="0"/>
              <w:rPr>
                <w:rStyle w:val="Emphasis"/>
                <w:rFonts w:ascii="Arial" w:hAnsi="Arial"/>
                <w:i w:val="0"/>
                <w:color w:val="000000" w:themeColor="text1"/>
              </w:rPr>
            </w:pPr>
          </w:p>
          <w:p w14:paraId="51C1BBC4"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p>
        </w:tc>
        <w:tc>
          <w:tcPr>
            <w:tcW w:w="5801" w:type="dxa"/>
          </w:tcPr>
          <w:p w14:paraId="104D2E90" w14:textId="77777777" w:rsidR="00487844" w:rsidRPr="00956065" w:rsidRDefault="00487844" w:rsidP="002649B3">
            <w:pPr>
              <w:pStyle w:val="VBAILTBody"/>
              <w:spacing w:before="0" w:after="0"/>
              <w:rPr>
                <w:rFonts w:ascii="Arial" w:hAnsi="Arial"/>
                <w:b/>
                <w:bCs/>
                <w:color w:val="000000" w:themeColor="text1"/>
              </w:rPr>
            </w:pPr>
            <w:r w:rsidRPr="00956065">
              <w:rPr>
                <w:rFonts w:ascii="Arial" w:hAnsi="Arial"/>
                <w:color w:val="000000" w:themeColor="text1"/>
              </w:rPr>
              <w:t>Slide</w:t>
            </w:r>
            <w:r w:rsidRPr="00956065">
              <w:rPr>
                <w:rFonts w:ascii="Arial" w:hAnsi="Arial"/>
                <w:b/>
                <w:color w:val="000000" w:themeColor="text1"/>
              </w:rPr>
              <w:t xml:space="preserve"> 28.</w:t>
            </w:r>
            <w:r w:rsidRPr="00956065">
              <w:rPr>
                <w:rFonts w:ascii="Arial" w:hAnsi="Arial"/>
                <w:color w:val="000000" w:themeColor="text1"/>
              </w:rPr>
              <w:t xml:space="preserve"> “TCIS Website”</w:t>
            </w:r>
          </w:p>
          <w:p w14:paraId="7C00146A" w14:textId="77777777" w:rsidR="00487844" w:rsidRPr="00956065" w:rsidRDefault="00487844" w:rsidP="002649B3">
            <w:pPr>
              <w:pStyle w:val="VBAILTBody"/>
              <w:spacing w:before="0" w:after="0"/>
              <w:rPr>
                <w:rStyle w:val="Emphasis"/>
                <w:rFonts w:ascii="Arial" w:hAnsi="Arial"/>
                <w:b/>
                <w:i w:val="0"/>
                <w:color w:val="000000" w:themeColor="text1"/>
              </w:rPr>
            </w:pPr>
          </w:p>
          <w:p w14:paraId="2A1C1900"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Style w:val="Emphasis"/>
                <w:rFonts w:ascii="Arial" w:hAnsi="Arial"/>
                <w:b/>
                <w:i w:val="0"/>
                <w:color w:val="000000" w:themeColor="text1"/>
              </w:rPr>
              <w:t>DEMONSTRATION</w:t>
            </w:r>
            <w:r w:rsidRPr="00956065">
              <w:rPr>
                <w:rStyle w:val="Emphasis"/>
                <w:rFonts w:ascii="Arial" w:hAnsi="Arial"/>
                <w:i w:val="0"/>
                <w:color w:val="000000" w:themeColor="text1"/>
              </w:rPr>
              <w:t>: TCIS website.</w:t>
            </w:r>
          </w:p>
          <w:p w14:paraId="12F7DD75" w14:textId="77777777" w:rsidR="00487844" w:rsidRPr="00956065" w:rsidRDefault="00487844" w:rsidP="002649B3">
            <w:pPr>
              <w:pStyle w:val="VBAILTBody"/>
              <w:spacing w:before="0" w:after="0" w:line="240" w:lineRule="auto"/>
              <w:rPr>
                <w:rFonts w:ascii="Arial" w:hAnsi="Arial"/>
                <w:iCs/>
                <w:color w:val="000000" w:themeColor="text1"/>
              </w:rPr>
            </w:pPr>
            <w:r w:rsidRPr="00956065">
              <w:rPr>
                <w:rFonts w:ascii="Arial" w:hAnsi="Arial"/>
                <w:iCs/>
                <w:color w:val="000000" w:themeColor="text1"/>
              </w:rPr>
              <w:t>https://www.fiscal.treasury.gov/fsservices/instit/pmt/tcis/tcis_home.htm</w:t>
            </w:r>
          </w:p>
        </w:tc>
      </w:tr>
      <w:tr w:rsidR="00487844" w:rsidRPr="00956065" w14:paraId="539036DF" w14:textId="77777777" w:rsidTr="002649B3">
        <w:trPr>
          <w:jc w:val="center"/>
        </w:trPr>
        <w:tc>
          <w:tcPr>
            <w:tcW w:w="3775" w:type="dxa"/>
          </w:tcPr>
          <w:p w14:paraId="3B6CD80D"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Poll Question</w:t>
            </w:r>
          </w:p>
          <w:p w14:paraId="59A92EC2" w14:textId="77777777" w:rsidR="00487844" w:rsidRPr="00956065" w:rsidRDefault="00487844" w:rsidP="002649B3">
            <w:pPr>
              <w:pStyle w:val="VBAILTBody"/>
              <w:spacing w:before="0" w:after="0"/>
              <w:rPr>
                <w:rFonts w:ascii="Arial" w:hAnsi="Arial"/>
                <w:iCs/>
                <w:color w:val="000000" w:themeColor="text1"/>
              </w:rPr>
            </w:pPr>
          </w:p>
          <w:p w14:paraId="4A739F9E" w14:textId="77777777" w:rsidR="00487844" w:rsidRPr="00956065" w:rsidRDefault="00487844" w:rsidP="002649B3">
            <w:pPr>
              <w:rPr>
                <w:rFonts w:eastAsia="Calibri"/>
                <w:iCs/>
                <w:color w:val="000000" w:themeColor="text1"/>
              </w:rPr>
            </w:pPr>
            <w:r w:rsidRPr="00956065">
              <w:rPr>
                <w:rFonts w:eastAsia="Calibri"/>
                <w:iCs/>
                <w:color w:val="000000" w:themeColor="text1"/>
              </w:rPr>
              <w:t>Out of the following learning objectives, which one needs further explanation?</w:t>
            </w:r>
          </w:p>
          <w:p w14:paraId="50BF53C1" w14:textId="77777777" w:rsidR="00487844" w:rsidRPr="00956065" w:rsidRDefault="00487844" w:rsidP="002649B3">
            <w:pPr>
              <w:rPr>
                <w:rFonts w:eastAsia="Calibri"/>
                <w:iCs/>
                <w:color w:val="000000" w:themeColor="text1"/>
              </w:rPr>
            </w:pPr>
          </w:p>
          <w:p w14:paraId="56FCE768" w14:textId="77777777" w:rsidR="00487844" w:rsidRPr="00956065" w:rsidRDefault="00487844" w:rsidP="003D569C">
            <w:pPr>
              <w:pStyle w:val="ListParagraph"/>
              <w:numPr>
                <w:ilvl w:val="0"/>
                <w:numId w:val="126"/>
              </w:numPr>
              <w:ind w:left="360"/>
              <w:rPr>
                <w:rFonts w:eastAsia="Calibri"/>
                <w:iCs/>
                <w:color w:val="000000" w:themeColor="text1"/>
              </w:rPr>
            </w:pPr>
            <w:r w:rsidRPr="00956065">
              <w:rPr>
                <w:rFonts w:eastAsia="Calibri"/>
                <w:iCs/>
                <w:color w:val="000000" w:themeColor="text1"/>
              </w:rPr>
              <w:t>Determine what resolutions to process for returned payments</w:t>
            </w:r>
          </w:p>
          <w:p w14:paraId="3F4667E2" w14:textId="77777777" w:rsidR="00487844" w:rsidRPr="00956065" w:rsidRDefault="00487844" w:rsidP="003D569C">
            <w:pPr>
              <w:pStyle w:val="ListParagraph"/>
              <w:numPr>
                <w:ilvl w:val="0"/>
                <w:numId w:val="126"/>
              </w:numPr>
              <w:ind w:left="360"/>
              <w:rPr>
                <w:rFonts w:eastAsia="Calibri"/>
                <w:iCs/>
                <w:color w:val="000000" w:themeColor="text1"/>
              </w:rPr>
            </w:pPr>
            <w:r w:rsidRPr="00956065">
              <w:rPr>
                <w:rFonts w:eastAsia="Calibri"/>
                <w:iCs/>
                <w:color w:val="000000" w:themeColor="text1"/>
              </w:rPr>
              <w:t>Recognize &amp; research a returned or cancelled payment</w:t>
            </w:r>
          </w:p>
          <w:p w14:paraId="0B0C208C" w14:textId="77777777" w:rsidR="00487844" w:rsidRPr="00956065" w:rsidRDefault="00487844" w:rsidP="003D569C">
            <w:pPr>
              <w:pStyle w:val="ListParagraph"/>
              <w:numPr>
                <w:ilvl w:val="0"/>
                <w:numId w:val="126"/>
              </w:numPr>
              <w:ind w:left="360"/>
              <w:rPr>
                <w:rFonts w:eastAsia="Calibri"/>
                <w:iCs/>
                <w:color w:val="000000" w:themeColor="text1"/>
              </w:rPr>
            </w:pPr>
            <w:r w:rsidRPr="00956065">
              <w:rPr>
                <w:rFonts w:eastAsia="Calibri"/>
                <w:iCs/>
                <w:color w:val="000000" w:themeColor="text1"/>
              </w:rPr>
              <w:t>Be familiar with the payment research and vendor tables in FMS</w:t>
            </w:r>
          </w:p>
          <w:p w14:paraId="6B494D5C" w14:textId="77777777" w:rsidR="00487844" w:rsidRPr="00956065" w:rsidRDefault="00487844" w:rsidP="002649B3">
            <w:pPr>
              <w:pStyle w:val="VBAILTBody"/>
              <w:spacing w:before="0" w:after="0" w:line="240" w:lineRule="auto"/>
              <w:rPr>
                <w:rFonts w:ascii="Arial" w:hAnsi="Arial"/>
                <w:b/>
                <w:iCs/>
                <w:color w:val="000000" w:themeColor="text1"/>
              </w:rPr>
            </w:pPr>
          </w:p>
          <w:p w14:paraId="7629AC98" w14:textId="77777777" w:rsidR="00487844" w:rsidRPr="00956065" w:rsidRDefault="00487844" w:rsidP="002649B3">
            <w:pPr>
              <w:pStyle w:val="VBAILTBody"/>
              <w:spacing w:before="0" w:after="0" w:line="240" w:lineRule="auto"/>
              <w:rPr>
                <w:rStyle w:val="Emphasis"/>
                <w:rFonts w:ascii="Arial" w:hAnsi="Arial"/>
                <w:i w:val="0"/>
                <w:color w:val="000000" w:themeColor="text1"/>
              </w:rPr>
            </w:pPr>
            <w:r w:rsidRPr="00956065">
              <w:rPr>
                <w:rFonts w:ascii="Arial" w:hAnsi="Arial"/>
                <w:iCs/>
                <w:color w:val="000000" w:themeColor="text1"/>
              </w:rPr>
              <w:t>Select the objective from the polling pod.</w:t>
            </w:r>
          </w:p>
        </w:tc>
        <w:tc>
          <w:tcPr>
            <w:tcW w:w="5801" w:type="dxa"/>
          </w:tcPr>
          <w:p w14:paraId="37CF2BE5" w14:textId="77777777" w:rsidR="00487844" w:rsidRPr="00956065" w:rsidRDefault="00487844" w:rsidP="002649B3">
            <w:pPr>
              <w:pStyle w:val="VBAILTBody"/>
              <w:spacing w:before="0" w:after="0"/>
              <w:rPr>
                <w:rFonts w:ascii="Arial" w:hAnsi="Arial"/>
                <w:b/>
                <w:bCs/>
                <w:color w:val="000000" w:themeColor="text1"/>
              </w:rPr>
            </w:pPr>
            <w:r w:rsidRPr="00956065">
              <w:rPr>
                <w:rFonts w:ascii="Arial" w:hAnsi="Arial"/>
                <w:color w:val="000000" w:themeColor="text1"/>
              </w:rPr>
              <w:t>Slide</w:t>
            </w:r>
            <w:r w:rsidRPr="00956065">
              <w:rPr>
                <w:rFonts w:ascii="Arial" w:hAnsi="Arial"/>
                <w:b/>
                <w:color w:val="000000" w:themeColor="text1"/>
              </w:rPr>
              <w:t xml:space="preserve"> 29. </w:t>
            </w:r>
            <w:r w:rsidRPr="00956065">
              <w:rPr>
                <w:rFonts w:ascii="Arial" w:hAnsi="Arial"/>
                <w:color w:val="000000" w:themeColor="text1"/>
              </w:rPr>
              <w:t xml:space="preserve">“Poll </w:t>
            </w:r>
            <w:r w:rsidRPr="00956065">
              <w:rPr>
                <w:rStyle w:val="Emphasis"/>
                <w:rFonts w:ascii="Arial" w:hAnsi="Arial"/>
                <w:i w:val="0"/>
                <w:color w:val="000000" w:themeColor="text1"/>
              </w:rPr>
              <w:t>Question”</w:t>
            </w:r>
          </w:p>
          <w:p w14:paraId="21D3C097" w14:textId="77777777" w:rsidR="00487844" w:rsidRPr="00956065" w:rsidRDefault="00487844" w:rsidP="002649B3">
            <w:pPr>
              <w:pStyle w:val="VBAILTBody"/>
              <w:spacing w:before="0" w:after="0"/>
              <w:rPr>
                <w:rFonts w:ascii="Arial" w:hAnsi="Arial"/>
                <w:b/>
                <w:color w:val="000000" w:themeColor="text1"/>
              </w:rPr>
            </w:pPr>
          </w:p>
        </w:tc>
      </w:tr>
      <w:tr w:rsidR="00487844" w:rsidRPr="00956065" w14:paraId="55F11BD3" w14:textId="77777777" w:rsidTr="002649B3">
        <w:trPr>
          <w:jc w:val="center"/>
        </w:trPr>
        <w:tc>
          <w:tcPr>
            <w:tcW w:w="3775" w:type="dxa"/>
          </w:tcPr>
          <w:p w14:paraId="5E95F6EE"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r w:rsidRPr="00956065">
              <w:rPr>
                <w:rStyle w:val="Emphasis"/>
                <w:rFonts w:ascii="Arial" w:hAnsi="Arial"/>
                <w:b/>
                <w:i w:val="0"/>
                <w:color w:val="000000" w:themeColor="text1"/>
              </w:rPr>
              <w:t>Summary</w:t>
            </w:r>
          </w:p>
          <w:p w14:paraId="3A2EF435" w14:textId="77777777" w:rsidR="00487844" w:rsidRPr="00956065" w:rsidRDefault="00487844" w:rsidP="002649B3">
            <w:pPr>
              <w:pStyle w:val="VBAILTBody"/>
              <w:spacing w:before="0" w:after="0" w:line="240" w:lineRule="auto"/>
              <w:rPr>
                <w:rStyle w:val="Emphasis"/>
                <w:rFonts w:ascii="Arial" w:hAnsi="Arial"/>
                <w:b/>
                <w:i w:val="0"/>
                <w:color w:val="000000" w:themeColor="text1"/>
              </w:rPr>
            </w:pPr>
          </w:p>
          <w:p w14:paraId="365B76BD" w14:textId="77777777" w:rsidR="00487844" w:rsidRPr="00956065" w:rsidRDefault="00487844" w:rsidP="002649B3">
            <w:pPr>
              <w:rPr>
                <w:rStyle w:val="Emphasis"/>
                <w:i w:val="0"/>
                <w:color w:val="000000" w:themeColor="text1"/>
              </w:rPr>
            </w:pPr>
            <w:r w:rsidRPr="00956065">
              <w:rPr>
                <w:rFonts w:eastAsia="Calibri"/>
                <w:iCs/>
                <w:color w:val="000000" w:themeColor="text1"/>
              </w:rPr>
              <w:t>Review questions from the Ice-Breaker Activity.</w:t>
            </w:r>
          </w:p>
        </w:tc>
        <w:tc>
          <w:tcPr>
            <w:tcW w:w="5801" w:type="dxa"/>
          </w:tcPr>
          <w:p w14:paraId="6DE6F032" w14:textId="77777777" w:rsidR="00487844" w:rsidRPr="00956065" w:rsidRDefault="00487844" w:rsidP="002649B3">
            <w:pPr>
              <w:pStyle w:val="VBAILTBody"/>
              <w:spacing w:before="0" w:after="0"/>
              <w:rPr>
                <w:rFonts w:ascii="Arial" w:hAnsi="Arial"/>
                <w:b/>
                <w:bCs/>
                <w:color w:val="000000" w:themeColor="text1"/>
              </w:rPr>
            </w:pPr>
            <w:r w:rsidRPr="00956065">
              <w:rPr>
                <w:rFonts w:ascii="Arial" w:hAnsi="Arial"/>
                <w:color w:val="000000" w:themeColor="text1"/>
              </w:rPr>
              <w:t>Slide</w:t>
            </w:r>
            <w:r w:rsidRPr="00956065">
              <w:rPr>
                <w:rFonts w:ascii="Arial" w:hAnsi="Arial"/>
                <w:b/>
                <w:color w:val="000000" w:themeColor="text1"/>
              </w:rPr>
              <w:t xml:space="preserve"> 30. </w:t>
            </w:r>
            <w:r w:rsidRPr="00956065">
              <w:rPr>
                <w:rFonts w:ascii="Arial" w:hAnsi="Arial"/>
                <w:color w:val="000000" w:themeColor="text1"/>
              </w:rPr>
              <w:t>“Summary</w:t>
            </w:r>
            <w:r w:rsidRPr="00956065">
              <w:rPr>
                <w:rStyle w:val="Emphasis"/>
                <w:rFonts w:ascii="Arial" w:hAnsi="Arial"/>
                <w:i w:val="0"/>
                <w:color w:val="000000" w:themeColor="text1"/>
              </w:rPr>
              <w:t>”</w:t>
            </w:r>
          </w:p>
          <w:p w14:paraId="4F99AF91" w14:textId="77777777" w:rsidR="00487844" w:rsidRPr="00956065" w:rsidRDefault="00487844" w:rsidP="002649B3">
            <w:pPr>
              <w:pStyle w:val="VBAILTBody"/>
              <w:spacing w:before="0" w:after="0"/>
              <w:rPr>
                <w:rFonts w:ascii="Arial" w:hAnsi="Arial"/>
                <w:color w:val="000000" w:themeColor="text1"/>
              </w:rPr>
            </w:pPr>
          </w:p>
        </w:tc>
      </w:tr>
    </w:tbl>
    <w:p w14:paraId="1DC558CD" w14:textId="77777777" w:rsidR="00487844" w:rsidRPr="0044765F" w:rsidRDefault="00487844" w:rsidP="00487844">
      <w:pPr>
        <w:pStyle w:val="VBAILTBody"/>
        <w:spacing w:before="0" w:after="0" w:line="240" w:lineRule="auto"/>
      </w:pPr>
    </w:p>
    <w:p w14:paraId="161AAF32" w14:textId="18BFC431" w:rsidR="001C2DF3" w:rsidRDefault="001C2DF3" w:rsidP="00B510B9">
      <w:pPr>
        <w:pStyle w:val="VBAILTBody"/>
        <w:spacing w:before="0" w:after="0" w:line="240" w:lineRule="auto"/>
        <w:rPr>
          <w:rFonts w:ascii="Arial" w:hAnsi="Arial"/>
        </w:rPr>
      </w:pPr>
    </w:p>
    <w:p w14:paraId="0FD65A07" w14:textId="77777777" w:rsidR="001C2DF3" w:rsidRDefault="001C2DF3" w:rsidP="00B510B9">
      <w:pPr>
        <w:pStyle w:val="VBAILTBody"/>
        <w:spacing w:before="0" w:after="0" w:line="240" w:lineRule="auto"/>
        <w:rPr>
          <w:rFonts w:ascii="Arial" w:hAnsi="Arial"/>
        </w:rPr>
      </w:pPr>
    </w:p>
    <w:p w14:paraId="7E480D51" w14:textId="52EE5196" w:rsidR="00B21251" w:rsidRDefault="00B21251" w:rsidP="00364C0B">
      <w:pPr>
        <w:pStyle w:val="VBAILTBody"/>
        <w:spacing w:before="0" w:after="0" w:line="240" w:lineRule="auto"/>
      </w:pPr>
      <w:r>
        <w:br w:type="page"/>
      </w:r>
    </w:p>
    <w:p w14:paraId="2D33D00B" w14:textId="77777777" w:rsidR="00841380" w:rsidRPr="00FF4299" w:rsidRDefault="00841380" w:rsidP="00841380">
      <w:pPr>
        <w:pStyle w:val="VBAILTHeading1"/>
        <w:spacing w:before="0" w:after="0"/>
        <w:rPr>
          <w:rFonts w:ascii="Arial" w:hAnsi="Arial"/>
        </w:rPr>
      </w:pPr>
      <w:r w:rsidRPr="00BF4954">
        <w:rPr>
          <w:rFonts w:ascii="Arial" w:hAnsi="Arial"/>
        </w:rPr>
        <w:lastRenderedPageBreak/>
        <w:tab/>
      </w:r>
      <w:bookmarkStart w:id="27" w:name="_Toc3372174"/>
      <w:r w:rsidRPr="00FF4299">
        <w:rPr>
          <w:rFonts w:ascii="Arial" w:hAnsi="Arial"/>
        </w:rPr>
        <w:t xml:space="preserve">Lesson </w:t>
      </w:r>
      <w:r>
        <w:rPr>
          <w:rFonts w:ascii="Arial" w:hAnsi="Arial"/>
        </w:rPr>
        <w:t>8: Accounts Receivable</w:t>
      </w:r>
      <w:bookmarkEnd w:id="27"/>
    </w:p>
    <w:p w14:paraId="3CAB110A" w14:textId="50921374" w:rsidR="00B510B9" w:rsidRDefault="00B510B9" w:rsidP="00B510B9">
      <w:pPr>
        <w:pStyle w:val="VBAILTBody"/>
        <w:spacing w:before="0" w:after="0" w:line="240" w:lineRule="auto"/>
        <w:rPr>
          <w:rFonts w:ascii="Arial" w:hAnsi="Arial"/>
        </w:rPr>
      </w:pPr>
    </w:p>
    <w:tbl>
      <w:tblPr>
        <w:tblStyle w:val="TableGrid"/>
        <w:tblW w:w="9360" w:type="dxa"/>
        <w:jc w:val="center"/>
        <w:tblLook w:val="04A0" w:firstRow="1" w:lastRow="0" w:firstColumn="1" w:lastColumn="0" w:noHBand="0" w:noVBand="1"/>
      </w:tblPr>
      <w:tblGrid>
        <w:gridCol w:w="3746"/>
        <w:gridCol w:w="119"/>
        <w:gridCol w:w="5495"/>
      </w:tblGrid>
      <w:tr w:rsidR="00550CA2" w14:paraId="0D7AEF6E" w14:textId="77777777" w:rsidTr="00F77F01">
        <w:trPr>
          <w:tblHeader/>
          <w:jc w:val="center"/>
        </w:trPr>
        <w:tc>
          <w:tcPr>
            <w:tcW w:w="3865" w:type="dxa"/>
            <w:gridSpan w:val="2"/>
            <w:shd w:val="clear" w:color="auto" w:fill="BDD6EE" w:themeFill="accent1" w:themeFillTint="66"/>
          </w:tcPr>
          <w:p w14:paraId="5A17A4B9" w14:textId="77777777" w:rsidR="00550CA2" w:rsidRPr="00420AE9" w:rsidRDefault="00550CA2" w:rsidP="002649B3">
            <w:pPr>
              <w:rPr>
                <w:b/>
                <w:color w:val="000000" w:themeColor="text1"/>
              </w:rPr>
            </w:pPr>
            <w:r w:rsidRPr="00420AE9">
              <w:rPr>
                <w:b/>
                <w:color w:val="000000" w:themeColor="text1"/>
              </w:rPr>
              <w:t>Lesson 8: PowerPoint Slides</w:t>
            </w:r>
          </w:p>
        </w:tc>
        <w:tc>
          <w:tcPr>
            <w:tcW w:w="5495" w:type="dxa"/>
            <w:shd w:val="clear" w:color="auto" w:fill="BDD6EE" w:themeFill="accent1" w:themeFillTint="66"/>
          </w:tcPr>
          <w:p w14:paraId="581735E1" w14:textId="77777777" w:rsidR="00550CA2" w:rsidRPr="00420AE9" w:rsidRDefault="00550CA2" w:rsidP="002649B3">
            <w:pPr>
              <w:rPr>
                <w:b/>
                <w:color w:val="000000" w:themeColor="text1"/>
              </w:rPr>
            </w:pPr>
            <w:r>
              <w:rPr>
                <w:b/>
                <w:color w:val="000000" w:themeColor="text1"/>
              </w:rPr>
              <w:t>Notes</w:t>
            </w:r>
          </w:p>
        </w:tc>
      </w:tr>
      <w:tr w:rsidR="00550CA2" w14:paraId="03D7968F" w14:textId="77777777" w:rsidTr="00F77F01">
        <w:trPr>
          <w:jc w:val="center"/>
        </w:trPr>
        <w:tc>
          <w:tcPr>
            <w:tcW w:w="3865" w:type="dxa"/>
            <w:gridSpan w:val="2"/>
          </w:tcPr>
          <w:p w14:paraId="403FF7A6" w14:textId="77777777" w:rsidR="00550CA2" w:rsidRPr="00514EF4" w:rsidRDefault="00550CA2" w:rsidP="002649B3">
            <w:pPr>
              <w:rPr>
                <w:b/>
              </w:rPr>
            </w:pPr>
            <w:r w:rsidRPr="00514EF4">
              <w:rPr>
                <w:rFonts w:eastAsia="Calibri"/>
                <w:b/>
                <w:color w:val="auto"/>
              </w:rPr>
              <w:t>Lesson 8: Accounts Receivable</w:t>
            </w:r>
          </w:p>
        </w:tc>
        <w:tc>
          <w:tcPr>
            <w:tcW w:w="5495" w:type="dxa"/>
          </w:tcPr>
          <w:p w14:paraId="710C66FB" w14:textId="77777777" w:rsidR="00550CA2" w:rsidRPr="001B034D" w:rsidRDefault="00550CA2" w:rsidP="002649B3">
            <w:pPr>
              <w:pStyle w:val="VBAILTBody"/>
              <w:spacing w:before="0" w:after="480" w:line="720" w:lineRule="auto"/>
              <w:rPr>
                <w:rFonts w:ascii="Arial" w:hAnsi="Arial"/>
                <w:bCs/>
                <w:color w:val="000000" w:themeColor="text1"/>
              </w:rPr>
            </w:pPr>
            <w:r>
              <w:rPr>
                <w:rFonts w:ascii="Arial" w:hAnsi="Arial"/>
                <w:color w:val="000000" w:themeColor="text1"/>
              </w:rPr>
              <w:t>S</w:t>
            </w:r>
            <w:r w:rsidRPr="009675A0">
              <w:rPr>
                <w:rFonts w:ascii="Arial" w:hAnsi="Arial"/>
                <w:color w:val="000000" w:themeColor="text1"/>
              </w:rPr>
              <w:t>lide</w:t>
            </w:r>
            <w:r>
              <w:rPr>
                <w:rFonts w:ascii="Arial" w:hAnsi="Arial"/>
                <w:b/>
                <w:color w:val="000000" w:themeColor="text1"/>
              </w:rPr>
              <w:t xml:space="preserve"> 1</w:t>
            </w:r>
            <w:r w:rsidRPr="00E52B3B">
              <w:rPr>
                <w:rFonts w:ascii="Arial" w:hAnsi="Arial"/>
                <w:b/>
                <w:color w:val="000000" w:themeColor="text1"/>
              </w:rPr>
              <w:t xml:space="preserve">. </w:t>
            </w:r>
            <w:r w:rsidRPr="009675A0">
              <w:rPr>
                <w:rFonts w:ascii="Arial" w:hAnsi="Arial"/>
                <w:color w:val="000000" w:themeColor="text1"/>
              </w:rPr>
              <w:t>“Lesson 8: Accounts Receivable.”</w:t>
            </w:r>
          </w:p>
        </w:tc>
      </w:tr>
      <w:tr w:rsidR="00550CA2" w14:paraId="7757481E" w14:textId="77777777" w:rsidTr="00F77F01">
        <w:trPr>
          <w:jc w:val="center"/>
        </w:trPr>
        <w:tc>
          <w:tcPr>
            <w:tcW w:w="3865" w:type="dxa"/>
            <w:gridSpan w:val="2"/>
          </w:tcPr>
          <w:p w14:paraId="00B7AAAB" w14:textId="77777777" w:rsidR="00550CA2" w:rsidRPr="00E52B3B" w:rsidRDefault="00550CA2" w:rsidP="002649B3">
            <w:pPr>
              <w:pStyle w:val="VBAILTTableHeading1"/>
              <w:spacing w:before="0" w:after="0"/>
              <w:rPr>
                <w:rFonts w:ascii="Arial" w:hAnsi="Arial"/>
                <w:color w:val="auto"/>
              </w:rPr>
            </w:pPr>
            <w:r>
              <w:rPr>
                <w:rFonts w:ascii="Arial" w:hAnsi="Arial"/>
                <w:color w:val="auto"/>
              </w:rPr>
              <w:t>Ice-Breaker</w:t>
            </w:r>
          </w:p>
          <w:p w14:paraId="211B16DF" w14:textId="77777777" w:rsidR="00550CA2" w:rsidRPr="00DA5E3A" w:rsidRDefault="00550CA2" w:rsidP="002649B3">
            <w:pPr>
              <w:rPr>
                <w:rFonts w:eastAsia="Calibri"/>
                <w:color w:val="auto"/>
              </w:rPr>
            </w:pPr>
            <w:r w:rsidRPr="000D77EB">
              <w:rPr>
                <w:rFonts w:eastAsia="Calibri"/>
                <w:b/>
                <w:color w:val="auto"/>
              </w:rPr>
              <w:t xml:space="preserve">Answer this question: </w:t>
            </w:r>
            <w:r w:rsidRPr="000D77EB">
              <w:rPr>
                <w:rFonts w:eastAsia="Calibri"/>
                <w:b/>
                <w:color w:val="auto"/>
              </w:rPr>
              <w:br/>
            </w:r>
            <w:r w:rsidRPr="00DA5E3A">
              <w:rPr>
                <w:rFonts w:eastAsia="Calibri"/>
                <w:color w:val="auto"/>
              </w:rPr>
              <w:t>What do you want to get out of this course?</w:t>
            </w:r>
          </w:p>
          <w:p w14:paraId="27493E0F" w14:textId="77777777" w:rsidR="00550CA2" w:rsidRPr="00DA5E3A" w:rsidRDefault="00550CA2" w:rsidP="002649B3">
            <w:pPr>
              <w:rPr>
                <w:rFonts w:eastAsia="Calibri"/>
                <w:color w:val="auto"/>
              </w:rPr>
            </w:pPr>
          </w:p>
          <w:p w14:paraId="3FDE8AA5" w14:textId="3F07ABA3" w:rsidR="00550CA2" w:rsidRPr="00DA5E3A" w:rsidRDefault="00550CA2" w:rsidP="002649B3">
            <w:pPr>
              <w:rPr>
                <w:rFonts w:eastAsia="Calibri"/>
                <w:b/>
                <w:i/>
                <w:color w:val="auto"/>
              </w:rPr>
            </w:pPr>
            <w:r w:rsidRPr="00DA5E3A">
              <w:rPr>
                <w:rFonts w:eastAsia="Calibri"/>
                <w:i/>
                <w:color w:val="auto"/>
              </w:rPr>
              <w:t xml:space="preserve">Type your answer in </w:t>
            </w:r>
            <w:r w:rsidR="001E3552">
              <w:rPr>
                <w:rFonts w:eastAsia="Calibri"/>
                <w:i/>
                <w:color w:val="auto"/>
              </w:rPr>
              <w:t>the whiteboard.</w:t>
            </w:r>
            <w:r w:rsidRPr="00DA5E3A">
              <w:rPr>
                <w:rFonts w:eastAsia="Calibri"/>
                <w:i/>
                <w:color w:val="auto"/>
              </w:rPr>
              <w:t>.</w:t>
            </w:r>
          </w:p>
        </w:tc>
        <w:tc>
          <w:tcPr>
            <w:tcW w:w="5495" w:type="dxa"/>
          </w:tcPr>
          <w:p w14:paraId="5779BF2F" w14:textId="77777777" w:rsidR="00550CA2" w:rsidRPr="00E52B3B" w:rsidRDefault="00550CA2" w:rsidP="002649B3">
            <w:pPr>
              <w:pStyle w:val="VBAILTBody"/>
              <w:spacing w:before="0" w:after="0" w:line="240" w:lineRule="auto"/>
              <w:rPr>
                <w:rFonts w:ascii="Arial" w:hAnsi="Arial"/>
                <w:b/>
                <w:bCs/>
                <w:color w:val="000000" w:themeColor="text1"/>
              </w:rPr>
            </w:pPr>
            <w:r>
              <w:rPr>
                <w:rFonts w:ascii="Arial" w:hAnsi="Arial"/>
                <w:color w:val="000000" w:themeColor="text1"/>
              </w:rPr>
              <w:t>S</w:t>
            </w:r>
            <w:r w:rsidRPr="009675A0">
              <w:rPr>
                <w:rFonts w:ascii="Arial" w:hAnsi="Arial"/>
                <w:color w:val="000000" w:themeColor="text1"/>
              </w:rPr>
              <w:t>lide</w:t>
            </w:r>
            <w:r>
              <w:rPr>
                <w:rFonts w:ascii="Arial" w:hAnsi="Arial"/>
                <w:b/>
                <w:color w:val="000000" w:themeColor="text1"/>
              </w:rPr>
              <w:t xml:space="preserve"> 2</w:t>
            </w:r>
            <w:r w:rsidRPr="00E52B3B">
              <w:rPr>
                <w:rFonts w:ascii="Arial" w:hAnsi="Arial"/>
                <w:b/>
                <w:color w:val="000000" w:themeColor="text1"/>
              </w:rPr>
              <w:t xml:space="preserve">. </w:t>
            </w:r>
            <w:r w:rsidRPr="009675A0">
              <w:rPr>
                <w:rFonts w:ascii="Arial" w:hAnsi="Arial"/>
                <w:color w:val="000000" w:themeColor="text1"/>
              </w:rPr>
              <w:t>“</w:t>
            </w:r>
            <w:r>
              <w:rPr>
                <w:rFonts w:ascii="Arial" w:hAnsi="Arial"/>
                <w:color w:val="000000" w:themeColor="text1"/>
              </w:rPr>
              <w:t>Ice Breaker</w:t>
            </w:r>
            <w:r w:rsidRPr="009675A0">
              <w:rPr>
                <w:rFonts w:ascii="Arial" w:hAnsi="Arial"/>
                <w:color w:val="000000" w:themeColor="text1"/>
              </w:rPr>
              <w:t>.”</w:t>
            </w:r>
          </w:p>
          <w:p w14:paraId="74A84B22" w14:textId="77777777" w:rsidR="00550CA2" w:rsidRDefault="00550CA2" w:rsidP="002649B3">
            <w:pPr>
              <w:pStyle w:val="VBAILTBody"/>
              <w:spacing w:before="0" w:after="480" w:line="720" w:lineRule="auto"/>
              <w:rPr>
                <w:rFonts w:ascii="Arial" w:hAnsi="Arial"/>
                <w:color w:val="000000" w:themeColor="text1"/>
              </w:rPr>
            </w:pPr>
          </w:p>
        </w:tc>
      </w:tr>
      <w:tr w:rsidR="00550CA2" w14:paraId="42B364FE" w14:textId="77777777" w:rsidTr="00F77F01">
        <w:trPr>
          <w:jc w:val="center"/>
        </w:trPr>
        <w:tc>
          <w:tcPr>
            <w:tcW w:w="3865" w:type="dxa"/>
            <w:gridSpan w:val="2"/>
          </w:tcPr>
          <w:p w14:paraId="6A768EF9" w14:textId="77777777" w:rsidR="00550CA2" w:rsidRPr="00E52B3B" w:rsidRDefault="00550CA2" w:rsidP="002649B3">
            <w:pPr>
              <w:pStyle w:val="VBAILTTableHeading1"/>
              <w:spacing w:before="0" w:after="0"/>
              <w:rPr>
                <w:rFonts w:ascii="Arial" w:hAnsi="Arial"/>
                <w:color w:val="auto"/>
              </w:rPr>
            </w:pPr>
            <w:r w:rsidRPr="00E52B3B">
              <w:rPr>
                <w:rFonts w:ascii="Arial" w:hAnsi="Arial"/>
                <w:color w:val="auto"/>
              </w:rPr>
              <w:t>Lesson Agenda</w:t>
            </w:r>
          </w:p>
          <w:p w14:paraId="6157CBD5" w14:textId="77777777" w:rsidR="00550CA2" w:rsidRPr="00E52B3B" w:rsidRDefault="00550CA2" w:rsidP="002649B3">
            <w:pPr>
              <w:pStyle w:val="VBAILTTableHeading1"/>
              <w:spacing w:before="0" w:after="0"/>
              <w:rPr>
                <w:rFonts w:ascii="Arial" w:hAnsi="Arial"/>
                <w:b w:val="0"/>
                <w:color w:val="auto"/>
              </w:rPr>
            </w:pPr>
          </w:p>
          <w:p w14:paraId="0033A15F" w14:textId="77777777" w:rsidR="00550CA2" w:rsidRPr="00E52B3B" w:rsidRDefault="00550CA2" w:rsidP="003D569C">
            <w:pPr>
              <w:pStyle w:val="VBAILTTableHeading1"/>
              <w:numPr>
                <w:ilvl w:val="0"/>
                <w:numId w:val="142"/>
              </w:numPr>
              <w:spacing w:before="0" w:after="0"/>
              <w:ind w:left="360"/>
              <w:rPr>
                <w:rFonts w:ascii="Arial" w:hAnsi="Arial"/>
                <w:b w:val="0"/>
                <w:color w:val="auto"/>
              </w:rPr>
            </w:pPr>
            <w:r w:rsidRPr="00E52B3B">
              <w:rPr>
                <w:rFonts w:ascii="Arial" w:hAnsi="Arial"/>
                <w:b w:val="0"/>
                <w:color w:val="auto"/>
              </w:rPr>
              <w:t>Learning Objectives</w:t>
            </w:r>
          </w:p>
          <w:p w14:paraId="57C257B5" w14:textId="77777777" w:rsidR="00550CA2" w:rsidRPr="00E52B3B" w:rsidRDefault="00550CA2" w:rsidP="003D569C">
            <w:pPr>
              <w:pStyle w:val="VBAILTTableHeading1"/>
              <w:numPr>
                <w:ilvl w:val="0"/>
                <w:numId w:val="142"/>
              </w:numPr>
              <w:spacing w:before="0" w:after="0"/>
              <w:ind w:left="360"/>
              <w:rPr>
                <w:rFonts w:ascii="Arial" w:hAnsi="Arial"/>
                <w:b w:val="0"/>
                <w:color w:val="auto"/>
              </w:rPr>
            </w:pPr>
            <w:r w:rsidRPr="00E52B3B">
              <w:rPr>
                <w:rFonts w:ascii="Arial" w:hAnsi="Arial"/>
                <w:b w:val="0"/>
                <w:color w:val="auto"/>
              </w:rPr>
              <w:t>Billing Documents (BDs)</w:t>
            </w:r>
          </w:p>
          <w:p w14:paraId="55AB9C50" w14:textId="77777777" w:rsidR="00550CA2" w:rsidRPr="00DA5E3A" w:rsidRDefault="00550CA2" w:rsidP="003D569C">
            <w:pPr>
              <w:pStyle w:val="VBAILTTableHeading1"/>
              <w:numPr>
                <w:ilvl w:val="0"/>
                <w:numId w:val="142"/>
              </w:numPr>
              <w:spacing w:before="0" w:after="0"/>
              <w:ind w:left="360"/>
              <w:rPr>
                <w:rFonts w:ascii="Arial" w:hAnsi="Arial"/>
                <w:b w:val="0"/>
                <w:color w:val="auto"/>
              </w:rPr>
            </w:pPr>
            <w:r w:rsidRPr="00DA5E3A">
              <w:rPr>
                <w:rFonts w:ascii="Arial" w:hAnsi="Arial"/>
                <w:b w:val="0"/>
                <w:color w:val="auto"/>
              </w:rPr>
              <w:t>CAATS Receivables Modules</w:t>
            </w:r>
          </w:p>
          <w:p w14:paraId="33987DF5" w14:textId="77777777" w:rsidR="00550CA2" w:rsidRPr="00DA5E3A" w:rsidRDefault="00550CA2" w:rsidP="003D569C">
            <w:pPr>
              <w:pStyle w:val="VBAILTTableHeading1"/>
              <w:numPr>
                <w:ilvl w:val="0"/>
                <w:numId w:val="142"/>
              </w:numPr>
              <w:spacing w:before="0" w:after="0"/>
              <w:ind w:left="360"/>
              <w:rPr>
                <w:rFonts w:ascii="Arial" w:hAnsi="Arial"/>
                <w:b w:val="0"/>
                <w:color w:val="auto"/>
              </w:rPr>
            </w:pPr>
            <w:r w:rsidRPr="00DA5E3A">
              <w:rPr>
                <w:rFonts w:ascii="Arial" w:hAnsi="Arial"/>
                <w:b w:val="0"/>
                <w:color w:val="auto"/>
              </w:rPr>
              <w:t>FMS Research Tables</w:t>
            </w:r>
          </w:p>
          <w:p w14:paraId="7C24F21F" w14:textId="77777777" w:rsidR="00550CA2" w:rsidRPr="00DA5E3A" w:rsidRDefault="00550CA2" w:rsidP="003D569C">
            <w:pPr>
              <w:pStyle w:val="VBAILTTableHeading1"/>
              <w:numPr>
                <w:ilvl w:val="0"/>
                <w:numId w:val="142"/>
              </w:numPr>
              <w:spacing w:before="0" w:after="0"/>
              <w:ind w:left="360"/>
              <w:rPr>
                <w:rFonts w:ascii="Arial" w:hAnsi="Arial"/>
                <w:b w:val="0"/>
                <w:color w:val="auto"/>
              </w:rPr>
            </w:pPr>
            <w:r w:rsidRPr="00DA5E3A">
              <w:rPr>
                <w:rFonts w:ascii="Arial" w:hAnsi="Arial"/>
                <w:b w:val="0"/>
                <w:color w:val="auto"/>
              </w:rPr>
              <w:t>RSD Research Reports</w:t>
            </w:r>
          </w:p>
          <w:p w14:paraId="30699276" w14:textId="77777777" w:rsidR="00550CA2" w:rsidRPr="00DA5E3A" w:rsidRDefault="00550CA2" w:rsidP="003D569C">
            <w:pPr>
              <w:pStyle w:val="VBAILTTableHeading1"/>
              <w:numPr>
                <w:ilvl w:val="0"/>
                <w:numId w:val="142"/>
              </w:numPr>
              <w:spacing w:before="0" w:after="0"/>
              <w:ind w:left="360"/>
              <w:rPr>
                <w:rFonts w:ascii="Arial" w:hAnsi="Arial"/>
                <w:b w:val="0"/>
                <w:color w:val="auto"/>
              </w:rPr>
            </w:pPr>
            <w:r w:rsidRPr="00DA5E3A">
              <w:rPr>
                <w:rFonts w:ascii="Arial" w:hAnsi="Arial"/>
                <w:b w:val="0"/>
                <w:color w:val="auto"/>
              </w:rPr>
              <w:t>Debt Letter Timeline</w:t>
            </w:r>
          </w:p>
          <w:p w14:paraId="5D2494CE" w14:textId="77777777" w:rsidR="00550CA2" w:rsidRPr="00DA5E3A" w:rsidRDefault="00550CA2" w:rsidP="003D569C">
            <w:pPr>
              <w:pStyle w:val="VBAILTTableHeading1"/>
              <w:numPr>
                <w:ilvl w:val="0"/>
                <w:numId w:val="142"/>
              </w:numPr>
              <w:spacing w:before="0" w:after="0"/>
              <w:ind w:left="360"/>
              <w:rPr>
                <w:rFonts w:ascii="Arial" w:hAnsi="Arial"/>
                <w:b w:val="0"/>
                <w:color w:val="auto"/>
              </w:rPr>
            </w:pPr>
            <w:r w:rsidRPr="00DA5E3A">
              <w:rPr>
                <w:rFonts w:ascii="Arial" w:hAnsi="Arial"/>
                <w:b w:val="0"/>
                <w:color w:val="auto"/>
              </w:rPr>
              <w:t>Interest &amp; Fees</w:t>
            </w:r>
          </w:p>
          <w:p w14:paraId="5F6D77CE" w14:textId="77777777" w:rsidR="00550CA2" w:rsidRPr="00DA5E3A" w:rsidRDefault="00550CA2" w:rsidP="003D569C">
            <w:pPr>
              <w:pStyle w:val="VBAILTTableHeading1"/>
              <w:numPr>
                <w:ilvl w:val="0"/>
                <w:numId w:val="142"/>
              </w:numPr>
              <w:spacing w:before="0" w:after="0"/>
              <w:ind w:left="360"/>
              <w:rPr>
                <w:rFonts w:ascii="Arial" w:hAnsi="Arial"/>
                <w:b w:val="0"/>
                <w:color w:val="auto"/>
              </w:rPr>
            </w:pPr>
            <w:r w:rsidRPr="00DA5E3A">
              <w:rPr>
                <w:rFonts w:ascii="Arial" w:hAnsi="Arial"/>
                <w:b w:val="0"/>
                <w:color w:val="auto"/>
              </w:rPr>
              <w:t>Treasury Offset Program (TOP)</w:t>
            </w:r>
          </w:p>
          <w:p w14:paraId="0599F2EE" w14:textId="77777777" w:rsidR="00550CA2" w:rsidRPr="00DA5E3A" w:rsidRDefault="00550CA2" w:rsidP="003D569C">
            <w:pPr>
              <w:pStyle w:val="VBAILTTableHeading1"/>
              <w:numPr>
                <w:ilvl w:val="0"/>
                <w:numId w:val="142"/>
              </w:numPr>
              <w:spacing w:before="0" w:after="0"/>
              <w:ind w:left="360"/>
              <w:rPr>
                <w:rFonts w:ascii="Arial" w:hAnsi="Arial"/>
                <w:b w:val="0"/>
                <w:color w:val="auto"/>
              </w:rPr>
            </w:pPr>
            <w:r w:rsidRPr="00DA5E3A">
              <w:rPr>
                <w:rFonts w:ascii="Arial" w:hAnsi="Arial"/>
                <w:b w:val="0"/>
                <w:color w:val="auto"/>
              </w:rPr>
              <w:t>Letters of Reversal and Write-offs</w:t>
            </w:r>
          </w:p>
          <w:p w14:paraId="7E0946CF" w14:textId="77777777" w:rsidR="00550CA2" w:rsidRPr="001B034D" w:rsidRDefault="00550CA2" w:rsidP="003D569C">
            <w:pPr>
              <w:pStyle w:val="VBAILTTableHeading1"/>
              <w:numPr>
                <w:ilvl w:val="0"/>
                <w:numId w:val="142"/>
              </w:numPr>
              <w:spacing w:before="0" w:after="0"/>
              <w:ind w:left="360"/>
              <w:rPr>
                <w:rFonts w:ascii="Arial" w:hAnsi="Arial"/>
                <w:b w:val="0"/>
                <w:color w:val="auto"/>
              </w:rPr>
            </w:pPr>
            <w:r w:rsidRPr="00DA5E3A">
              <w:rPr>
                <w:rFonts w:ascii="Arial" w:hAnsi="Arial"/>
                <w:b w:val="0"/>
                <w:color w:val="auto"/>
              </w:rPr>
              <w:t>End-Of-Month (EOM) CAATS Reconciliations</w:t>
            </w:r>
          </w:p>
        </w:tc>
        <w:tc>
          <w:tcPr>
            <w:tcW w:w="5495" w:type="dxa"/>
          </w:tcPr>
          <w:p w14:paraId="44EE75CD" w14:textId="77777777" w:rsidR="00550CA2" w:rsidRPr="00E52B3B" w:rsidRDefault="00550CA2" w:rsidP="002649B3">
            <w:pPr>
              <w:pStyle w:val="VBAILTBody"/>
              <w:spacing w:before="0" w:after="0" w:line="240" w:lineRule="auto"/>
              <w:rPr>
                <w:rFonts w:ascii="Arial" w:hAnsi="Arial"/>
                <w:b/>
                <w:bCs/>
                <w:color w:val="000000" w:themeColor="text1"/>
              </w:rPr>
            </w:pPr>
            <w:r>
              <w:rPr>
                <w:rFonts w:ascii="Arial" w:hAnsi="Arial"/>
                <w:color w:val="000000" w:themeColor="text1"/>
              </w:rPr>
              <w:t>S</w:t>
            </w:r>
            <w:r w:rsidRPr="009675A0">
              <w:rPr>
                <w:rFonts w:ascii="Arial" w:hAnsi="Arial"/>
                <w:color w:val="000000" w:themeColor="text1"/>
              </w:rPr>
              <w:t>lide</w:t>
            </w:r>
            <w:r>
              <w:rPr>
                <w:rFonts w:ascii="Arial" w:hAnsi="Arial"/>
                <w:b/>
                <w:color w:val="000000" w:themeColor="text1"/>
              </w:rPr>
              <w:t xml:space="preserve"> 3</w:t>
            </w:r>
            <w:r w:rsidRPr="00E52B3B">
              <w:rPr>
                <w:rFonts w:ascii="Arial" w:hAnsi="Arial"/>
                <w:b/>
                <w:color w:val="000000" w:themeColor="text1"/>
              </w:rPr>
              <w:t xml:space="preserve">. </w:t>
            </w:r>
            <w:r w:rsidRPr="009675A0">
              <w:rPr>
                <w:rFonts w:ascii="Arial" w:hAnsi="Arial"/>
                <w:color w:val="000000" w:themeColor="text1"/>
              </w:rPr>
              <w:t>“Lesson Agenda.”</w:t>
            </w:r>
          </w:p>
          <w:p w14:paraId="0B2A0408" w14:textId="77777777" w:rsidR="00550CA2" w:rsidRDefault="00550CA2" w:rsidP="002649B3">
            <w:pPr>
              <w:pStyle w:val="VBAILTBody"/>
              <w:spacing w:before="0" w:after="0" w:line="240" w:lineRule="auto"/>
              <w:rPr>
                <w:rFonts w:ascii="Arial" w:hAnsi="Arial"/>
                <w:color w:val="auto"/>
              </w:rPr>
            </w:pPr>
          </w:p>
          <w:p w14:paraId="65E9501D" w14:textId="77777777" w:rsidR="00550CA2" w:rsidRDefault="00550CA2" w:rsidP="002649B3"/>
        </w:tc>
      </w:tr>
      <w:tr w:rsidR="00550CA2" w14:paraId="10BE1FE9" w14:textId="77777777" w:rsidTr="00F77F01">
        <w:trPr>
          <w:jc w:val="center"/>
        </w:trPr>
        <w:tc>
          <w:tcPr>
            <w:tcW w:w="3865" w:type="dxa"/>
            <w:gridSpan w:val="2"/>
          </w:tcPr>
          <w:p w14:paraId="773632CC" w14:textId="77777777" w:rsidR="00550CA2" w:rsidRPr="00E52B3B" w:rsidRDefault="00550CA2" w:rsidP="002649B3">
            <w:pPr>
              <w:pStyle w:val="VBAILTBodyStrong"/>
              <w:keepNext/>
              <w:spacing w:before="0" w:after="0" w:line="240" w:lineRule="auto"/>
              <w:rPr>
                <w:rFonts w:ascii="Arial" w:hAnsi="Arial"/>
                <w:color w:val="auto"/>
              </w:rPr>
            </w:pPr>
            <w:r w:rsidRPr="00E52B3B">
              <w:rPr>
                <w:rFonts w:ascii="Arial" w:hAnsi="Arial"/>
                <w:color w:val="auto"/>
              </w:rPr>
              <w:lastRenderedPageBreak/>
              <w:t>Learning Objectives</w:t>
            </w:r>
          </w:p>
          <w:p w14:paraId="7547A3BB" w14:textId="77777777" w:rsidR="00550CA2" w:rsidRPr="00E52B3B" w:rsidRDefault="00550CA2" w:rsidP="002649B3">
            <w:pPr>
              <w:pStyle w:val="VBAILTBodyStrong"/>
              <w:keepNext/>
              <w:spacing w:before="0" w:after="0" w:line="240" w:lineRule="auto"/>
              <w:rPr>
                <w:rFonts w:ascii="Arial" w:hAnsi="Arial"/>
                <w:b w:val="0"/>
                <w:color w:val="auto"/>
              </w:rPr>
            </w:pPr>
          </w:p>
          <w:p w14:paraId="5861453A" w14:textId="4C28F21F" w:rsidR="00550CA2" w:rsidRPr="00E52B3B" w:rsidRDefault="00550CA2" w:rsidP="002649B3">
            <w:pPr>
              <w:pStyle w:val="VBAILTBodyStrong"/>
              <w:keepNext/>
              <w:spacing w:before="0" w:after="0" w:line="240" w:lineRule="auto"/>
              <w:rPr>
                <w:rFonts w:ascii="Arial" w:hAnsi="Arial"/>
                <w:b w:val="0"/>
                <w:color w:val="auto"/>
              </w:rPr>
            </w:pPr>
            <w:r w:rsidRPr="00E52B3B">
              <w:rPr>
                <w:rFonts w:ascii="Arial" w:hAnsi="Arial"/>
                <w:b w:val="0"/>
                <w:color w:val="auto"/>
              </w:rPr>
              <w:t xml:space="preserve">The objectives of this </w:t>
            </w:r>
            <w:r w:rsidR="00AB1FEA">
              <w:rPr>
                <w:rFonts w:ascii="Arial" w:hAnsi="Arial"/>
                <w:b w:val="0"/>
                <w:color w:val="auto"/>
              </w:rPr>
              <w:t>lesson</w:t>
            </w:r>
            <w:r w:rsidRPr="00E52B3B">
              <w:rPr>
                <w:rFonts w:ascii="Arial" w:hAnsi="Arial"/>
                <w:b w:val="0"/>
                <w:color w:val="auto"/>
              </w:rPr>
              <w:t>:</w:t>
            </w:r>
          </w:p>
          <w:p w14:paraId="26A9AB7F" w14:textId="77777777" w:rsidR="00550CA2" w:rsidRPr="00E52B3B" w:rsidRDefault="00550CA2" w:rsidP="003D569C">
            <w:pPr>
              <w:pStyle w:val="VBAILTBodyStrong"/>
              <w:keepNext/>
              <w:numPr>
                <w:ilvl w:val="0"/>
                <w:numId w:val="118"/>
              </w:numPr>
              <w:spacing w:before="0" w:after="0" w:line="240" w:lineRule="auto"/>
              <w:ind w:left="360"/>
              <w:rPr>
                <w:rFonts w:ascii="Arial" w:hAnsi="Arial"/>
                <w:b w:val="0"/>
                <w:color w:val="auto"/>
              </w:rPr>
            </w:pPr>
            <w:r w:rsidRPr="00E52B3B">
              <w:rPr>
                <w:rFonts w:ascii="Arial" w:hAnsi="Arial"/>
                <w:b w:val="0"/>
                <w:color w:val="auto"/>
              </w:rPr>
              <w:t>Review accounts receivables</w:t>
            </w:r>
          </w:p>
          <w:p w14:paraId="5624F06A" w14:textId="77777777" w:rsidR="00550CA2" w:rsidRPr="00E52B3B" w:rsidRDefault="00550CA2" w:rsidP="003D569C">
            <w:pPr>
              <w:pStyle w:val="VBAILTBodyStrong"/>
              <w:keepNext/>
              <w:numPr>
                <w:ilvl w:val="0"/>
                <w:numId w:val="118"/>
              </w:numPr>
              <w:spacing w:before="0" w:after="0" w:line="240" w:lineRule="auto"/>
              <w:ind w:left="360"/>
              <w:rPr>
                <w:rFonts w:ascii="Arial" w:hAnsi="Arial"/>
                <w:b w:val="0"/>
                <w:color w:val="auto"/>
              </w:rPr>
            </w:pPr>
            <w:r w:rsidRPr="00E52B3B">
              <w:rPr>
                <w:rFonts w:ascii="Arial" w:hAnsi="Arial"/>
                <w:b w:val="0"/>
                <w:color w:val="auto"/>
              </w:rPr>
              <w:t>Demonstrate billing documents process in CAATS</w:t>
            </w:r>
          </w:p>
          <w:p w14:paraId="62280512" w14:textId="77777777" w:rsidR="00550CA2" w:rsidRPr="00E52B3B" w:rsidRDefault="00550CA2" w:rsidP="003D569C">
            <w:pPr>
              <w:pStyle w:val="VBAILTBodyStrong"/>
              <w:keepNext/>
              <w:numPr>
                <w:ilvl w:val="0"/>
                <w:numId w:val="118"/>
              </w:numPr>
              <w:spacing w:before="0" w:after="0" w:line="240" w:lineRule="auto"/>
              <w:ind w:left="360"/>
              <w:rPr>
                <w:rFonts w:ascii="Arial" w:hAnsi="Arial"/>
                <w:b w:val="0"/>
                <w:color w:val="auto"/>
              </w:rPr>
            </w:pPr>
            <w:r w:rsidRPr="00E52B3B">
              <w:rPr>
                <w:rFonts w:ascii="Arial" w:hAnsi="Arial"/>
                <w:b w:val="0"/>
                <w:color w:val="auto"/>
              </w:rPr>
              <w:t>Review associated FMS Tables/RSD Reports</w:t>
            </w:r>
          </w:p>
          <w:p w14:paraId="34577954" w14:textId="77777777" w:rsidR="00550CA2" w:rsidRDefault="00550CA2" w:rsidP="003D569C">
            <w:pPr>
              <w:pStyle w:val="VBAILTBodyStrong"/>
              <w:keepNext/>
              <w:numPr>
                <w:ilvl w:val="0"/>
                <w:numId w:val="118"/>
              </w:numPr>
              <w:spacing w:before="0" w:after="0" w:line="240" w:lineRule="auto"/>
              <w:ind w:left="360"/>
              <w:rPr>
                <w:rFonts w:ascii="Arial" w:hAnsi="Arial"/>
                <w:b w:val="0"/>
                <w:color w:val="auto"/>
              </w:rPr>
            </w:pPr>
            <w:r w:rsidRPr="00E52B3B">
              <w:rPr>
                <w:rFonts w:ascii="Arial" w:hAnsi="Arial"/>
                <w:b w:val="0"/>
                <w:color w:val="auto"/>
              </w:rPr>
              <w:t>Become familiar with the Treasury Offset Program (TOP)</w:t>
            </w:r>
          </w:p>
          <w:p w14:paraId="1AD653AD" w14:textId="77777777" w:rsidR="00550CA2" w:rsidRPr="006F1CE8" w:rsidRDefault="00550CA2" w:rsidP="003D569C">
            <w:pPr>
              <w:pStyle w:val="VBAILTBodyStrong"/>
              <w:keepNext/>
              <w:numPr>
                <w:ilvl w:val="0"/>
                <w:numId w:val="118"/>
              </w:numPr>
              <w:spacing w:before="0" w:after="0" w:line="240" w:lineRule="auto"/>
              <w:ind w:left="360"/>
              <w:rPr>
                <w:rFonts w:ascii="Arial" w:hAnsi="Arial"/>
                <w:b w:val="0"/>
                <w:color w:val="auto"/>
              </w:rPr>
            </w:pPr>
            <w:r w:rsidRPr="006F1CE8">
              <w:rPr>
                <w:rFonts w:ascii="Arial" w:hAnsi="Arial"/>
                <w:b w:val="0"/>
                <w:color w:val="auto"/>
              </w:rPr>
              <w:t>Understand the importance of reviewing and completing the</w:t>
            </w:r>
            <w:r>
              <w:rPr>
                <w:rFonts w:ascii="Arial" w:hAnsi="Arial"/>
                <w:b w:val="0"/>
                <w:color w:val="auto"/>
              </w:rPr>
              <w:t xml:space="preserve"> </w:t>
            </w:r>
            <w:r w:rsidRPr="00E52B3B">
              <w:rPr>
                <w:rFonts w:ascii="Arial" w:hAnsi="Arial"/>
                <w:b w:val="0"/>
                <w:color w:val="auto"/>
              </w:rPr>
              <w:t>CAATS Reconciliation each month</w:t>
            </w:r>
          </w:p>
        </w:tc>
        <w:tc>
          <w:tcPr>
            <w:tcW w:w="5495" w:type="dxa"/>
          </w:tcPr>
          <w:p w14:paraId="2B54C441" w14:textId="77777777" w:rsidR="00550CA2" w:rsidRPr="00E52B3B" w:rsidRDefault="00550CA2" w:rsidP="002649B3">
            <w:pPr>
              <w:pStyle w:val="VBAILTBody"/>
              <w:spacing w:before="0" w:after="0" w:line="240" w:lineRule="auto"/>
              <w:rPr>
                <w:rFonts w:ascii="Arial" w:hAnsi="Arial"/>
                <w:b/>
                <w:bCs/>
                <w:color w:val="000000" w:themeColor="text1"/>
              </w:rPr>
            </w:pPr>
            <w:r>
              <w:rPr>
                <w:rFonts w:ascii="Arial" w:hAnsi="Arial"/>
                <w:color w:val="000000" w:themeColor="text1"/>
              </w:rPr>
              <w:t>S</w:t>
            </w:r>
            <w:r w:rsidRPr="009675A0">
              <w:rPr>
                <w:rFonts w:ascii="Arial" w:hAnsi="Arial"/>
                <w:color w:val="000000" w:themeColor="text1"/>
              </w:rPr>
              <w:t>lide</w:t>
            </w:r>
            <w:r>
              <w:rPr>
                <w:rFonts w:ascii="Arial" w:hAnsi="Arial"/>
                <w:b/>
                <w:color w:val="000000" w:themeColor="text1"/>
              </w:rPr>
              <w:t xml:space="preserve"> 4</w:t>
            </w:r>
            <w:r w:rsidRPr="00E52B3B">
              <w:rPr>
                <w:rFonts w:ascii="Arial" w:hAnsi="Arial"/>
                <w:b/>
                <w:color w:val="000000" w:themeColor="text1"/>
              </w:rPr>
              <w:t xml:space="preserve">. </w:t>
            </w:r>
            <w:r w:rsidRPr="009675A0">
              <w:rPr>
                <w:rFonts w:ascii="Arial" w:hAnsi="Arial"/>
                <w:color w:val="000000" w:themeColor="text1"/>
              </w:rPr>
              <w:t>“Learning Objectives.”</w:t>
            </w:r>
          </w:p>
          <w:p w14:paraId="6DF9B220" w14:textId="77777777" w:rsidR="00550CA2" w:rsidRPr="00E52B3B" w:rsidRDefault="00550CA2" w:rsidP="002649B3">
            <w:pPr>
              <w:pStyle w:val="VBAILTBody"/>
              <w:spacing w:before="0" w:after="0" w:line="240" w:lineRule="auto"/>
              <w:rPr>
                <w:rStyle w:val="Strong"/>
                <w:rFonts w:ascii="Arial" w:hAnsi="Arial"/>
                <w:b w:val="0"/>
                <w:color w:val="auto"/>
              </w:rPr>
            </w:pPr>
          </w:p>
          <w:p w14:paraId="1F335E87" w14:textId="77777777" w:rsidR="00550CA2" w:rsidRDefault="00550CA2" w:rsidP="002649B3"/>
        </w:tc>
      </w:tr>
      <w:tr w:rsidR="00550CA2" w14:paraId="29C50B42" w14:textId="77777777" w:rsidTr="00F77F01">
        <w:trPr>
          <w:jc w:val="center"/>
        </w:trPr>
        <w:tc>
          <w:tcPr>
            <w:tcW w:w="3865" w:type="dxa"/>
            <w:gridSpan w:val="2"/>
          </w:tcPr>
          <w:p w14:paraId="68DAF054" w14:textId="77777777" w:rsidR="00550CA2" w:rsidRPr="00E52B3B" w:rsidRDefault="00550CA2" w:rsidP="002649B3">
            <w:pPr>
              <w:pStyle w:val="VBAILTBody"/>
              <w:spacing w:before="0" w:after="0" w:line="240" w:lineRule="auto"/>
              <w:rPr>
                <w:rFonts w:ascii="Arial" w:hAnsi="Arial"/>
                <w:b/>
                <w:color w:val="auto"/>
              </w:rPr>
            </w:pPr>
            <w:r w:rsidRPr="00E52B3B">
              <w:rPr>
                <w:rFonts w:ascii="Arial" w:hAnsi="Arial"/>
                <w:b/>
                <w:color w:val="auto"/>
              </w:rPr>
              <w:t>What is a Billing Document?</w:t>
            </w:r>
          </w:p>
          <w:p w14:paraId="3242B9AE" w14:textId="77777777" w:rsidR="00550CA2" w:rsidRPr="00E52B3B" w:rsidRDefault="00550CA2" w:rsidP="002649B3">
            <w:pPr>
              <w:pStyle w:val="VBAILTBody"/>
              <w:spacing w:before="0" w:after="0" w:line="240" w:lineRule="auto"/>
              <w:rPr>
                <w:rFonts w:ascii="Arial" w:hAnsi="Arial"/>
                <w:noProof/>
                <w:color w:val="auto"/>
              </w:rPr>
            </w:pPr>
          </w:p>
          <w:p w14:paraId="44DA2905" w14:textId="77777777" w:rsidR="00550CA2" w:rsidRPr="00E52B3B" w:rsidRDefault="00550CA2" w:rsidP="002649B3">
            <w:pPr>
              <w:pStyle w:val="VBAILTBody"/>
              <w:spacing w:before="0" w:after="0" w:line="240" w:lineRule="auto"/>
              <w:rPr>
                <w:rFonts w:ascii="Arial" w:hAnsi="Arial"/>
                <w:color w:val="auto"/>
              </w:rPr>
            </w:pPr>
            <w:r>
              <w:rPr>
                <w:rFonts w:ascii="Arial" w:hAnsi="Arial"/>
                <w:color w:val="auto"/>
              </w:rPr>
              <w:t>A Billing D</w:t>
            </w:r>
            <w:r w:rsidRPr="00E52B3B">
              <w:rPr>
                <w:rFonts w:ascii="Arial" w:hAnsi="Arial"/>
                <w:color w:val="auto"/>
              </w:rPr>
              <w:t>ocument (BD) should be established when:</w:t>
            </w:r>
          </w:p>
          <w:p w14:paraId="0064725F" w14:textId="77777777" w:rsidR="00550CA2" w:rsidRPr="00E52B3B" w:rsidRDefault="00550CA2" w:rsidP="003D569C">
            <w:pPr>
              <w:pStyle w:val="VBAILTBody"/>
              <w:numPr>
                <w:ilvl w:val="0"/>
                <w:numId w:val="119"/>
              </w:numPr>
              <w:spacing w:before="0" w:after="0" w:line="240" w:lineRule="auto"/>
              <w:ind w:left="360"/>
              <w:rPr>
                <w:rFonts w:ascii="Arial" w:hAnsi="Arial"/>
                <w:color w:val="auto"/>
              </w:rPr>
            </w:pPr>
            <w:r w:rsidRPr="00E52B3B">
              <w:rPr>
                <w:rFonts w:ascii="Arial" w:hAnsi="Arial"/>
                <w:color w:val="auto"/>
              </w:rPr>
              <w:t>An overpayment has occurred</w:t>
            </w:r>
          </w:p>
          <w:p w14:paraId="288459EA" w14:textId="77777777" w:rsidR="00550CA2" w:rsidRPr="00E52B3B" w:rsidRDefault="00550CA2" w:rsidP="003D569C">
            <w:pPr>
              <w:pStyle w:val="VBAILTBody"/>
              <w:numPr>
                <w:ilvl w:val="0"/>
                <w:numId w:val="119"/>
              </w:numPr>
              <w:spacing w:before="0" w:after="0" w:line="240" w:lineRule="auto"/>
              <w:ind w:left="360"/>
              <w:rPr>
                <w:rFonts w:ascii="Arial" w:hAnsi="Arial"/>
                <w:color w:val="auto"/>
              </w:rPr>
            </w:pPr>
            <w:r w:rsidRPr="00E52B3B">
              <w:rPr>
                <w:rFonts w:ascii="Arial" w:hAnsi="Arial"/>
                <w:color w:val="auto"/>
              </w:rPr>
              <w:t>An erroneous payment is sent to a vendor/employee</w:t>
            </w:r>
          </w:p>
          <w:p w14:paraId="787A30B6" w14:textId="19D78B16" w:rsidR="00550CA2" w:rsidRPr="006F1CE8" w:rsidRDefault="00550CA2" w:rsidP="003D569C">
            <w:pPr>
              <w:pStyle w:val="VBAILTBody"/>
              <w:numPr>
                <w:ilvl w:val="0"/>
                <w:numId w:val="119"/>
              </w:numPr>
              <w:spacing w:before="0" w:after="0" w:line="240" w:lineRule="auto"/>
              <w:ind w:left="360"/>
              <w:rPr>
                <w:rFonts w:ascii="Arial" w:hAnsi="Arial"/>
                <w:color w:val="auto"/>
              </w:rPr>
            </w:pPr>
            <w:r w:rsidRPr="00E52B3B">
              <w:rPr>
                <w:rFonts w:ascii="Arial" w:hAnsi="Arial"/>
                <w:color w:val="auto"/>
              </w:rPr>
              <w:t xml:space="preserve">Employees on extended </w:t>
            </w:r>
            <w:r>
              <w:rPr>
                <w:rFonts w:ascii="Arial" w:hAnsi="Arial"/>
                <w:color w:val="auto"/>
              </w:rPr>
              <w:t>Leave Without Pay (</w:t>
            </w:r>
            <w:r w:rsidRPr="00E52B3B">
              <w:rPr>
                <w:rFonts w:ascii="Arial" w:hAnsi="Arial"/>
                <w:color w:val="auto"/>
              </w:rPr>
              <w:t>LWOP</w:t>
            </w:r>
            <w:r>
              <w:rPr>
                <w:rFonts w:ascii="Arial" w:hAnsi="Arial"/>
                <w:color w:val="auto"/>
              </w:rPr>
              <w:t>)</w:t>
            </w:r>
            <w:r w:rsidRPr="00E52B3B">
              <w:rPr>
                <w:rFonts w:ascii="Arial" w:hAnsi="Arial"/>
                <w:color w:val="auto"/>
              </w:rPr>
              <w:t xml:space="preserve">  </w:t>
            </w:r>
            <w:r w:rsidRPr="006F1CE8">
              <w:rPr>
                <w:rFonts w:ascii="Arial" w:hAnsi="Arial"/>
                <w:color w:val="auto"/>
              </w:rPr>
              <w:t>insurance premiums are paid by the government</w:t>
            </w:r>
          </w:p>
        </w:tc>
        <w:tc>
          <w:tcPr>
            <w:tcW w:w="5495" w:type="dxa"/>
          </w:tcPr>
          <w:p w14:paraId="02ABA205" w14:textId="77777777" w:rsidR="00550CA2" w:rsidRPr="00E52B3B" w:rsidRDefault="00550CA2" w:rsidP="002649B3">
            <w:pPr>
              <w:pStyle w:val="VBAILTBody"/>
              <w:spacing w:before="0" w:after="0" w:line="240" w:lineRule="auto"/>
              <w:rPr>
                <w:rFonts w:ascii="Arial" w:hAnsi="Arial"/>
                <w:b/>
                <w:bCs/>
                <w:color w:val="000000" w:themeColor="text1"/>
              </w:rPr>
            </w:pPr>
            <w:r>
              <w:rPr>
                <w:rFonts w:ascii="Arial" w:hAnsi="Arial"/>
                <w:color w:val="000000" w:themeColor="text1"/>
              </w:rPr>
              <w:t>S</w:t>
            </w:r>
            <w:r w:rsidRPr="009675A0">
              <w:rPr>
                <w:rFonts w:ascii="Arial" w:hAnsi="Arial"/>
                <w:color w:val="000000" w:themeColor="text1"/>
              </w:rPr>
              <w:t>lide</w:t>
            </w:r>
            <w:r>
              <w:rPr>
                <w:rFonts w:ascii="Arial" w:hAnsi="Arial"/>
                <w:b/>
                <w:color w:val="000000" w:themeColor="text1"/>
              </w:rPr>
              <w:t xml:space="preserve"> 5</w:t>
            </w:r>
            <w:r w:rsidRPr="00E52B3B">
              <w:rPr>
                <w:rFonts w:ascii="Arial" w:hAnsi="Arial"/>
                <w:b/>
                <w:color w:val="000000" w:themeColor="text1"/>
              </w:rPr>
              <w:t xml:space="preserve">. </w:t>
            </w:r>
            <w:r w:rsidRPr="009675A0">
              <w:rPr>
                <w:rFonts w:ascii="Arial" w:hAnsi="Arial"/>
                <w:color w:val="000000" w:themeColor="text1"/>
              </w:rPr>
              <w:t>“What is a Billing Document?”</w:t>
            </w:r>
          </w:p>
          <w:p w14:paraId="0D733C83" w14:textId="77777777" w:rsidR="00550CA2" w:rsidRDefault="00550CA2" w:rsidP="002649B3">
            <w:pPr>
              <w:pStyle w:val="VBAILTBody"/>
              <w:spacing w:before="0" w:after="0" w:line="240" w:lineRule="auto"/>
              <w:rPr>
                <w:rStyle w:val="Strong"/>
                <w:rFonts w:ascii="Arial" w:hAnsi="Arial"/>
                <w:b w:val="0"/>
                <w:color w:val="auto"/>
              </w:rPr>
            </w:pPr>
          </w:p>
          <w:p w14:paraId="18E524E4" w14:textId="77777777" w:rsidR="00550CA2" w:rsidRDefault="00550CA2" w:rsidP="002649B3"/>
        </w:tc>
      </w:tr>
      <w:tr w:rsidR="00550CA2" w14:paraId="0E857DE1" w14:textId="77777777" w:rsidTr="00F77F01">
        <w:trPr>
          <w:jc w:val="center"/>
        </w:trPr>
        <w:tc>
          <w:tcPr>
            <w:tcW w:w="3865" w:type="dxa"/>
            <w:gridSpan w:val="2"/>
          </w:tcPr>
          <w:p w14:paraId="074DA0F2" w14:textId="77777777" w:rsidR="00550CA2" w:rsidRPr="00E52B3B" w:rsidRDefault="00550CA2" w:rsidP="002649B3">
            <w:pPr>
              <w:rPr>
                <w:b/>
                <w:color w:val="auto"/>
              </w:rPr>
            </w:pPr>
            <w:r w:rsidRPr="00E52B3B">
              <w:rPr>
                <w:b/>
                <w:color w:val="auto"/>
              </w:rPr>
              <w:t>Establishing a Billing Document</w:t>
            </w:r>
          </w:p>
          <w:p w14:paraId="48241FB5" w14:textId="77777777" w:rsidR="00550CA2" w:rsidRPr="00E52B3B" w:rsidRDefault="00550CA2" w:rsidP="002649B3">
            <w:pPr>
              <w:rPr>
                <w:color w:val="auto"/>
              </w:rPr>
            </w:pPr>
          </w:p>
          <w:p w14:paraId="2CE13AA5" w14:textId="77777777" w:rsidR="00550CA2" w:rsidRPr="00E52B3B" w:rsidRDefault="00550CA2" w:rsidP="002649B3">
            <w:pPr>
              <w:rPr>
                <w:color w:val="auto"/>
              </w:rPr>
            </w:pPr>
            <w:r w:rsidRPr="00E52B3B">
              <w:rPr>
                <w:color w:val="auto"/>
              </w:rPr>
              <w:t>Accounts Receivables caused by the station require the following action.</w:t>
            </w:r>
          </w:p>
          <w:p w14:paraId="5793A840" w14:textId="77777777" w:rsidR="00550CA2" w:rsidRPr="00E52B3B" w:rsidRDefault="00550CA2" w:rsidP="003D569C">
            <w:pPr>
              <w:pStyle w:val="ListParagraph"/>
              <w:numPr>
                <w:ilvl w:val="0"/>
                <w:numId w:val="120"/>
              </w:numPr>
              <w:ind w:left="360"/>
              <w:rPr>
                <w:color w:val="auto"/>
              </w:rPr>
            </w:pPr>
            <w:r w:rsidRPr="00E52B3B">
              <w:rPr>
                <w:color w:val="auto"/>
              </w:rPr>
              <w:t>Establish BD (Debt) in CAATS</w:t>
            </w:r>
          </w:p>
          <w:p w14:paraId="56AA970F" w14:textId="77777777" w:rsidR="00550CA2" w:rsidRDefault="00550CA2" w:rsidP="003D569C">
            <w:pPr>
              <w:pStyle w:val="ListParagraph"/>
              <w:numPr>
                <w:ilvl w:val="0"/>
                <w:numId w:val="120"/>
              </w:numPr>
              <w:ind w:left="360"/>
              <w:rPr>
                <w:color w:val="auto"/>
              </w:rPr>
            </w:pPr>
            <w:r w:rsidRPr="00E52B3B">
              <w:rPr>
                <w:color w:val="auto"/>
              </w:rPr>
              <w:t>Send Bill of Collections</w:t>
            </w:r>
          </w:p>
          <w:p w14:paraId="6972054B" w14:textId="77777777" w:rsidR="00550CA2" w:rsidRPr="006F1CE8" w:rsidRDefault="00550CA2" w:rsidP="003D569C">
            <w:pPr>
              <w:pStyle w:val="ListParagraph"/>
              <w:numPr>
                <w:ilvl w:val="0"/>
                <w:numId w:val="120"/>
              </w:numPr>
              <w:ind w:left="360"/>
              <w:rPr>
                <w:color w:val="auto"/>
              </w:rPr>
            </w:pPr>
            <w:r w:rsidRPr="006F1CE8">
              <w:rPr>
                <w:color w:val="auto"/>
              </w:rPr>
              <w:t>Pursue Collection IAW Due Process Requirements</w:t>
            </w:r>
          </w:p>
        </w:tc>
        <w:tc>
          <w:tcPr>
            <w:tcW w:w="5495" w:type="dxa"/>
          </w:tcPr>
          <w:p w14:paraId="56420F32" w14:textId="77777777" w:rsidR="00550CA2" w:rsidRPr="009675A0" w:rsidRDefault="00550CA2" w:rsidP="002649B3">
            <w:pPr>
              <w:pStyle w:val="VBAILTBody"/>
              <w:spacing w:before="0" w:after="0" w:line="240" w:lineRule="auto"/>
              <w:rPr>
                <w:rFonts w:ascii="Arial" w:hAnsi="Arial"/>
                <w:bCs/>
                <w:color w:val="000000" w:themeColor="text1"/>
              </w:rPr>
            </w:pPr>
            <w:r>
              <w:rPr>
                <w:rFonts w:ascii="Arial" w:hAnsi="Arial"/>
                <w:color w:val="000000" w:themeColor="text1"/>
              </w:rPr>
              <w:t>S</w:t>
            </w:r>
            <w:r w:rsidRPr="009675A0">
              <w:rPr>
                <w:rFonts w:ascii="Arial" w:hAnsi="Arial"/>
                <w:color w:val="000000" w:themeColor="text1"/>
              </w:rPr>
              <w:t>lide</w:t>
            </w:r>
            <w:r>
              <w:rPr>
                <w:rFonts w:ascii="Arial" w:hAnsi="Arial"/>
                <w:b/>
                <w:color w:val="000000" w:themeColor="text1"/>
              </w:rPr>
              <w:t xml:space="preserve"> 6</w:t>
            </w:r>
            <w:r w:rsidRPr="00E52B3B">
              <w:rPr>
                <w:rFonts w:ascii="Arial" w:hAnsi="Arial"/>
                <w:b/>
                <w:color w:val="000000" w:themeColor="text1"/>
              </w:rPr>
              <w:t xml:space="preserve">. </w:t>
            </w:r>
            <w:r w:rsidRPr="009675A0">
              <w:rPr>
                <w:rFonts w:ascii="Arial" w:hAnsi="Arial"/>
                <w:color w:val="000000" w:themeColor="text1"/>
              </w:rPr>
              <w:t>“Establishing a Billing</w:t>
            </w:r>
            <w:r>
              <w:rPr>
                <w:rFonts w:ascii="Arial" w:hAnsi="Arial"/>
                <w:color w:val="000000" w:themeColor="text1"/>
              </w:rPr>
              <w:t xml:space="preserve"> </w:t>
            </w:r>
            <w:r w:rsidRPr="009675A0">
              <w:rPr>
                <w:rFonts w:ascii="Arial" w:hAnsi="Arial"/>
                <w:color w:val="000000" w:themeColor="text1"/>
              </w:rPr>
              <w:t>Document.”</w:t>
            </w:r>
          </w:p>
          <w:p w14:paraId="3F4DE228" w14:textId="77777777" w:rsidR="00550CA2" w:rsidRPr="00E52B3B" w:rsidRDefault="00550CA2" w:rsidP="002649B3">
            <w:pPr>
              <w:pStyle w:val="VBAILTBody"/>
              <w:spacing w:before="0" w:after="0" w:line="240" w:lineRule="auto"/>
              <w:rPr>
                <w:rFonts w:ascii="Arial" w:hAnsi="Arial"/>
                <w:b/>
                <w:bCs/>
                <w:color w:val="auto"/>
              </w:rPr>
            </w:pPr>
          </w:p>
          <w:p w14:paraId="29E9EF13" w14:textId="77777777" w:rsidR="00550CA2" w:rsidRDefault="00550CA2" w:rsidP="002649B3"/>
        </w:tc>
      </w:tr>
      <w:tr w:rsidR="00550CA2" w14:paraId="24616804" w14:textId="77777777" w:rsidTr="00F77F01">
        <w:trPr>
          <w:jc w:val="center"/>
        </w:trPr>
        <w:tc>
          <w:tcPr>
            <w:tcW w:w="3865" w:type="dxa"/>
            <w:gridSpan w:val="2"/>
          </w:tcPr>
          <w:p w14:paraId="323AC947" w14:textId="77777777" w:rsidR="00550CA2" w:rsidRPr="00E52B3B" w:rsidRDefault="00550CA2" w:rsidP="002649B3">
            <w:pPr>
              <w:rPr>
                <w:b/>
                <w:color w:val="auto"/>
              </w:rPr>
            </w:pPr>
            <w:r w:rsidRPr="00E52B3B">
              <w:rPr>
                <w:b/>
                <w:color w:val="auto"/>
              </w:rPr>
              <w:t>Establishing a Billing Document</w:t>
            </w:r>
            <w:r>
              <w:rPr>
                <w:b/>
                <w:color w:val="auto"/>
              </w:rPr>
              <w:t>, Cont.</w:t>
            </w:r>
          </w:p>
          <w:p w14:paraId="14486689" w14:textId="77777777" w:rsidR="00550CA2" w:rsidRPr="00E52B3B" w:rsidRDefault="00550CA2" w:rsidP="002649B3">
            <w:pPr>
              <w:pStyle w:val="VBAILTBodyStrong"/>
              <w:spacing w:before="0" w:after="0" w:line="240" w:lineRule="auto"/>
              <w:rPr>
                <w:rFonts w:ascii="Arial" w:hAnsi="Arial"/>
                <w:b w:val="0"/>
                <w:color w:val="auto"/>
              </w:rPr>
            </w:pPr>
          </w:p>
          <w:p w14:paraId="38926305" w14:textId="77DF189D" w:rsidR="00550CA2" w:rsidRPr="00E52B3B" w:rsidRDefault="00550CA2" w:rsidP="002649B3">
            <w:pPr>
              <w:pStyle w:val="VBAILTBodyStrong"/>
              <w:spacing w:before="0" w:after="0" w:line="240" w:lineRule="auto"/>
              <w:rPr>
                <w:rFonts w:ascii="Arial" w:hAnsi="Arial"/>
                <w:b w:val="0"/>
                <w:color w:val="auto"/>
              </w:rPr>
            </w:pPr>
            <w:r w:rsidRPr="00E52B3B">
              <w:rPr>
                <w:rFonts w:ascii="Arial" w:hAnsi="Arial"/>
                <w:b w:val="0"/>
                <w:color w:val="auto"/>
              </w:rPr>
              <w:t>Accounts Receivables caused by an employee on LWOP, require the following acti</w:t>
            </w:r>
            <w:r w:rsidR="00637DAF">
              <w:rPr>
                <w:rFonts w:ascii="Arial" w:hAnsi="Arial"/>
                <w:b w:val="0"/>
                <w:color w:val="auto"/>
              </w:rPr>
              <w:t>on:</w:t>
            </w:r>
          </w:p>
          <w:p w14:paraId="62ED9B12" w14:textId="77777777" w:rsidR="00550CA2" w:rsidRPr="00E52B3B" w:rsidRDefault="00550CA2" w:rsidP="003D569C">
            <w:pPr>
              <w:pStyle w:val="VBAILTBodyStrong"/>
              <w:numPr>
                <w:ilvl w:val="0"/>
                <w:numId w:val="131"/>
              </w:numPr>
              <w:spacing w:before="0" w:after="0" w:line="240" w:lineRule="auto"/>
              <w:ind w:left="360"/>
              <w:rPr>
                <w:rFonts w:ascii="Arial" w:hAnsi="Arial"/>
                <w:b w:val="0"/>
                <w:color w:val="auto"/>
              </w:rPr>
            </w:pPr>
            <w:r w:rsidRPr="00E52B3B">
              <w:rPr>
                <w:rFonts w:ascii="Arial" w:hAnsi="Arial"/>
                <w:b w:val="0"/>
                <w:color w:val="auto"/>
              </w:rPr>
              <w:t>Establish BD (Debt) by DFAS</w:t>
            </w:r>
          </w:p>
          <w:p w14:paraId="5062DCBA" w14:textId="77777777" w:rsidR="00550CA2" w:rsidRDefault="00550CA2" w:rsidP="003D569C">
            <w:pPr>
              <w:pStyle w:val="VBAILTBodyStrong"/>
              <w:numPr>
                <w:ilvl w:val="0"/>
                <w:numId w:val="131"/>
              </w:numPr>
              <w:spacing w:before="0" w:after="0" w:line="240" w:lineRule="auto"/>
              <w:ind w:left="360"/>
              <w:rPr>
                <w:rFonts w:ascii="Arial" w:hAnsi="Arial"/>
                <w:b w:val="0"/>
                <w:color w:val="auto"/>
              </w:rPr>
            </w:pPr>
            <w:r w:rsidRPr="00E52B3B">
              <w:rPr>
                <w:rFonts w:ascii="Arial" w:hAnsi="Arial"/>
                <w:b w:val="0"/>
                <w:color w:val="auto"/>
              </w:rPr>
              <w:t>Identify the BD using RSD reports</w:t>
            </w:r>
          </w:p>
          <w:p w14:paraId="7BBAA794" w14:textId="77777777" w:rsidR="00550CA2" w:rsidRPr="00514EF4" w:rsidRDefault="00550CA2" w:rsidP="003D569C">
            <w:pPr>
              <w:pStyle w:val="VBAILTBodyStrong"/>
              <w:numPr>
                <w:ilvl w:val="0"/>
                <w:numId w:val="131"/>
              </w:numPr>
              <w:spacing w:before="0" w:after="0" w:line="240" w:lineRule="auto"/>
              <w:ind w:left="360"/>
              <w:rPr>
                <w:rFonts w:ascii="Arial" w:hAnsi="Arial"/>
                <w:b w:val="0"/>
                <w:color w:val="auto"/>
              </w:rPr>
            </w:pPr>
            <w:r w:rsidRPr="00514EF4">
              <w:rPr>
                <w:rFonts w:ascii="Arial" w:hAnsi="Arial"/>
                <w:b w:val="0"/>
                <w:color w:val="auto"/>
              </w:rPr>
              <w:lastRenderedPageBreak/>
              <w:t>Process Offset transaction</w:t>
            </w:r>
          </w:p>
        </w:tc>
        <w:tc>
          <w:tcPr>
            <w:tcW w:w="5495" w:type="dxa"/>
          </w:tcPr>
          <w:p w14:paraId="42BBDB11" w14:textId="77777777" w:rsidR="00550CA2" w:rsidRPr="009675A0" w:rsidRDefault="00550CA2" w:rsidP="002649B3">
            <w:pPr>
              <w:pStyle w:val="VBAILTBody"/>
              <w:spacing w:before="0" w:after="0" w:line="240" w:lineRule="auto"/>
              <w:rPr>
                <w:rFonts w:ascii="Arial" w:hAnsi="Arial"/>
                <w:bCs/>
                <w:color w:val="000000" w:themeColor="text1"/>
              </w:rPr>
            </w:pPr>
            <w:r>
              <w:rPr>
                <w:rFonts w:ascii="Arial" w:hAnsi="Arial"/>
                <w:color w:val="000000" w:themeColor="text1"/>
              </w:rPr>
              <w:lastRenderedPageBreak/>
              <w:t>S</w:t>
            </w:r>
            <w:r w:rsidRPr="009675A0">
              <w:rPr>
                <w:rFonts w:ascii="Arial" w:hAnsi="Arial"/>
                <w:color w:val="000000" w:themeColor="text1"/>
              </w:rPr>
              <w:t>lide</w:t>
            </w:r>
            <w:r>
              <w:rPr>
                <w:rFonts w:ascii="Arial" w:hAnsi="Arial"/>
                <w:b/>
                <w:color w:val="000000" w:themeColor="text1"/>
              </w:rPr>
              <w:t xml:space="preserve"> 7</w:t>
            </w:r>
            <w:r w:rsidRPr="00E52B3B">
              <w:rPr>
                <w:rFonts w:ascii="Arial" w:hAnsi="Arial"/>
                <w:b/>
                <w:color w:val="000000" w:themeColor="text1"/>
              </w:rPr>
              <w:t xml:space="preserve">. </w:t>
            </w:r>
            <w:r w:rsidRPr="009675A0">
              <w:rPr>
                <w:rFonts w:ascii="Arial" w:hAnsi="Arial"/>
                <w:color w:val="000000" w:themeColor="text1"/>
              </w:rPr>
              <w:t>“Establishing a Billing</w:t>
            </w:r>
            <w:r>
              <w:rPr>
                <w:rFonts w:ascii="Arial" w:hAnsi="Arial"/>
                <w:color w:val="000000" w:themeColor="text1"/>
              </w:rPr>
              <w:t xml:space="preserve"> </w:t>
            </w:r>
            <w:r w:rsidRPr="009675A0">
              <w:rPr>
                <w:rFonts w:ascii="Arial" w:hAnsi="Arial"/>
                <w:color w:val="000000" w:themeColor="text1"/>
              </w:rPr>
              <w:t>Document</w:t>
            </w:r>
            <w:r>
              <w:rPr>
                <w:rFonts w:ascii="Arial" w:hAnsi="Arial"/>
                <w:color w:val="000000" w:themeColor="text1"/>
              </w:rPr>
              <w:t>, Cont.</w:t>
            </w:r>
            <w:r w:rsidRPr="009675A0">
              <w:rPr>
                <w:rFonts w:ascii="Arial" w:hAnsi="Arial"/>
                <w:color w:val="000000" w:themeColor="text1"/>
              </w:rPr>
              <w:t>”</w:t>
            </w:r>
          </w:p>
          <w:p w14:paraId="3BCFF038" w14:textId="77777777" w:rsidR="00550CA2" w:rsidRPr="00E52B3B" w:rsidRDefault="00550CA2" w:rsidP="002649B3">
            <w:pPr>
              <w:pStyle w:val="VBAILTBody"/>
              <w:spacing w:before="0" w:after="0" w:line="240" w:lineRule="auto"/>
              <w:rPr>
                <w:rFonts w:ascii="Arial" w:hAnsi="Arial"/>
                <w:b/>
                <w:bCs/>
                <w:color w:val="auto"/>
              </w:rPr>
            </w:pPr>
          </w:p>
          <w:p w14:paraId="333F7467" w14:textId="77777777" w:rsidR="00550CA2" w:rsidRDefault="00550CA2" w:rsidP="002649B3"/>
        </w:tc>
      </w:tr>
      <w:tr w:rsidR="00550CA2" w14:paraId="38D0BFE1" w14:textId="77777777" w:rsidTr="00F77F01">
        <w:trPr>
          <w:jc w:val="center"/>
        </w:trPr>
        <w:tc>
          <w:tcPr>
            <w:tcW w:w="3865" w:type="dxa"/>
            <w:gridSpan w:val="2"/>
          </w:tcPr>
          <w:p w14:paraId="47E017B3" w14:textId="77777777" w:rsidR="00550CA2" w:rsidRPr="00E52B3B" w:rsidRDefault="00550CA2" w:rsidP="002649B3">
            <w:pPr>
              <w:pStyle w:val="VBAILTbullet1"/>
              <w:spacing w:before="0" w:line="240" w:lineRule="auto"/>
              <w:rPr>
                <w:rFonts w:ascii="Arial" w:hAnsi="Arial"/>
                <w:b/>
                <w:color w:val="auto"/>
              </w:rPr>
            </w:pPr>
            <w:r w:rsidRPr="00E52B3B">
              <w:rPr>
                <w:rFonts w:ascii="Arial" w:hAnsi="Arial"/>
                <w:b/>
                <w:color w:val="auto"/>
              </w:rPr>
              <w:t>Billing Document Types</w:t>
            </w:r>
          </w:p>
          <w:p w14:paraId="7AFA1B58" w14:textId="77777777" w:rsidR="00550CA2" w:rsidRPr="00E52B3B" w:rsidRDefault="00550CA2" w:rsidP="002649B3">
            <w:pPr>
              <w:pStyle w:val="VBAILTbullet1"/>
              <w:spacing w:before="0" w:line="240" w:lineRule="auto"/>
              <w:rPr>
                <w:rFonts w:ascii="Arial" w:hAnsi="Arial"/>
                <w:color w:val="auto"/>
              </w:rPr>
            </w:pPr>
          </w:p>
          <w:p w14:paraId="67F7FFB2" w14:textId="77777777" w:rsidR="00550CA2" w:rsidRPr="00E52B3B" w:rsidRDefault="00550CA2" w:rsidP="002649B3">
            <w:pPr>
              <w:pStyle w:val="VBAILTbullet1"/>
              <w:spacing w:before="0" w:line="240" w:lineRule="auto"/>
              <w:rPr>
                <w:rFonts w:ascii="Arial" w:hAnsi="Arial"/>
                <w:color w:val="auto"/>
              </w:rPr>
            </w:pPr>
            <w:r w:rsidRPr="00E52B3B">
              <w:rPr>
                <w:rFonts w:ascii="Arial" w:hAnsi="Arial"/>
                <w:color w:val="auto"/>
              </w:rPr>
              <w:t>In the Accounts Receivable Module, you may process the following BD types:</w:t>
            </w:r>
          </w:p>
          <w:p w14:paraId="30192BE7" w14:textId="77777777" w:rsidR="00550CA2" w:rsidRPr="00E52B3B" w:rsidRDefault="00550CA2" w:rsidP="003D569C">
            <w:pPr>
              <w:pStyle w:val="VBAILTbullet1"/>
              <w:numPr>
                <w:ilvl w:val="0"/>
                <w:numId w:val="132"/>
              </w:numPr>
              <w:spacing w:before="0" w:line="240" w:lineRule="auto"/>
              <w:ind w:left="360"/>
              <w:rPr>
                <w:rFonts w:ascii="Arial" w:hAnsi="Arial"/>
                <w:color w:val="auto"/>
              </w:rPr>
            </w:pPr>
            <w:r w:rsidRPr="00E52B3B">
              <w:rPr>
                <w:rFonts w:ascii="Arial" w:hAnsi="Arial"/>
                <w:color w:val="auto"/>
              </w:rPr>
              <w:t>Vendor Debt</w:t>
            </w:r>
          </w:p>
          <w:p w14:paraId="50B60765" w14:textId="77777777" w:rsidR="00550CA2" w:rsidRPr="00E52B3B" w:rsidRDefault="00550CA2" w:rsidP="003D569C">
            <w:pPr>
              <w:pStyle w:val="VBAILTbullet1"/>
              <w:numPr>
                <w:ilvl w:val="0"/>
                <w:numId w:val="132"/>
              </w:numPr>
              <w:spacing w:before="0" w:line="240" w:lineRule="auto"/>
              <w:ind w:left="360"/>
              <w:rPr>
                <w:rFonts w:ascii="Arial" w:hAnsi="Arial"/>
                <w:color w:val="auto"/>
              </w:rPr>
            </w:pPr>
            <w:r w:rsidRPr="00E52B3B">
              <w:rPr>
                <w:rFonts w:ascii="Arial" w:hAnsi="Arial"/>
                <w:color w:val="auto"/>
              </w:rPr>
              <w:t>Employee Travel Debt</w:t>
            </w:r>
          </w:p>
          <w:p w14:paraId="72469CA8" w14:textId="77777777" w:rsidR="00550CA2" w:rsidRPr="00E52B3B" w:rsidRDefault="00550CA2" w:rsidP="003D569C">
            <w:pPr>
              <w:pStyle w:val="VBAILTbullet1"/>
              <w:numPr>
                <w:ilvl w:val="0"/>
                <w:numId w:val="132"/>
              </w:numPr>
              <w:spacing w:before="0" w:line="240" w:lineRule="auto"/>
              <w:ind w:left="360"/>
              <w:rPr>
                <w:rFonts w:ascii="Arial" w:hAnsi="Arial"/>
                <w:color w:val="auto"/>
              </w:rPr>
            </w:pPr>
            <w:r w:rsidRPr="00E52B3B">
              <w:rPr>
                <w:rFonts w:ascii="Arial" w:hAnsi="Arial"/>
                <w:color w:val="auto"/>
              </w:rPr>
              <w:t>Employee Payroll Debt</w:t>
            </w:r>
          </w:p>
          <w:p w14:paraId="19F4D99C" w14:textId="77777777" w:rsidR="00550CA2" w:rsidRPr="00E52B3B" w:rsidRDefault="00550CA2" w:rsidP="003D569C">
            <w:pPr>
              <w:pStyle w:val="VBAILTbullet1"/>
              <w:numPr>
                <w:ilvl w:val="0"/>
                <w:numId w:val="132"/>
              </w:numPr>
              <w:spacing w:before="0" w:line="240" w:lineRule="auto"/>
              <w:ind w:left="360"/>
              <w:rPr>
                <w:rFonts w:ascii="Arial" w:hAnsi="Arial"/>
                <w:color w:val="auto"/>
              </w:rPr>
            </w:pPr>
            <w:r w:rsidRPr="00E52B3B">
              <w:rPr>
                <w:rFonts w:ascii="Arial" w:hAnsi="Arial"/>
                <w:color w:val="auto"/>
              </w:rPr>
              <w:t>Benefit Debt</w:t>
            </w:r>
          </w:p>
          <w:p w14:paraId="614D03D2" w14:textId="77777777" w:rsidR="00550CA2" w:rsidRDefault="00550CA2" w:rsidP="003D569C">
            <w:pPr>
              <w:pStyle w:val="VBAILTbullet1"/>
              <w:numPr>
                <w:ilvl w:val="0"/>
                <w:numId w:val="132"/>
              </w:numPr>
              <w:spacing w:before="0" w:line="240" w:lineRule="auto"/>
              <w:ind w:left="360"/>
              <w:rPr>
                <w:rFonts w:ascii="Arial" w:hAnsi="Arial"/>
                <w:color w:val="auto"/>
              </w:rPr>
            </w:pPr>
            <w:r w:rsidRPr="00E52B3B">
              <w:rPr>
                <w:rFonts w:ascii="Arial" w:hAnsi="Arial"/>
                <w:color w:val="auto"/>
              </w:rPr>
              <w:t>Jury Fees</w:t>
            </w:r>
          </w:p>
          <w:p w14:paraId="62987A6F" w14:textId="77777777" w:rsidR="00550CA2" w:rsidRPr="006F1CE8" w:rsidRDefault="00550CA2" w:rsidP="003D569C">
            <w:pPr>
              <w:pStyle w:val="VBAILTbullet1"/>
              <w:numPr>
                <w:ilvl w:val="0"/>
                <w:numId w:val="132"/>
              </w:numPr>
              <w:spacing w:before="0" w:line="240" w:lineRule="auto"/>
              <w:ind w:left="360"/>
              <w:rPr>
                <w:rFonts w:ascii="Arial" w:hAnsi="Arial"/>
                <w:color w:val="auto"/>
              </w:rPr>
            </w:pPr>
            <w:r w:rsidRPr="006F1CE8">
              <w:rPr>
                <w:rFonts w:ascii="Arial" w:hAnsi="Arial"/>
                <w:color w:val="auto"/>
              </w:rPr>
              <w:t>Reimbursement</w:t>
            </w:r>
          </w:p>
          <w:p w14:paraId="0E9DEACA" w14:textId="77777777" w:rsidR="00550CA2" w:rsidRDefault="00550CA2" w:rsidP="002649B3"/>
        </w:tc>
        <w:tc>
          <w:tcPr>
            <w:tcW w:w="5495" w:type="dxa"/>
          </w:tcPr>
          <w:p w14:paraId="5B450187" w14:textId="77777777" w:rsidR="00550CA2" w:rsidRPr="00E52B3B" w:rsidRDefault="00550CA2" w:rsidP="002649B3">
            <w:pPr>
              <w:pStyle w:val="VBAILTBody"/>
              <w:spacing w:before="0" w:after="0" w:line="240" w:lineRule="auto"/>
              <w:rPr>
                <w:rFonts w:ascii="Arial" w:hAnsi="Arial"/>
                <w:b/>
                <w:bCs/>
                <w:color w:val="000000" w:themeColor="text1"/>
              </w:rPr>
            </w:pPr>
            <w:r>
              <w:rPr>
                <w:rFonts w:ascii="Arial" w:hAnsi="Arial"/>
                <w:color w:val="000000" w:themeColor="text1"/>
              </w:rPr>
              <w:t>S</w:t>
            </w:r>
            <w:r w:rsidRPr="009675A0">
              <w:rPr>
                <w:rFonts w:ascii="Arial" w:hAnsi="Arial"/>
                <w:color w:val="000000" w:themeColor="text1"/>
              </w:rPr>
              <w:t>lide</w:t>
            </w:r>
            <w:r>
              <w:rPr>
                <w:rFonts w:ascii="Arial" w:hAnsi="Arial"/>
                <w:b/>
                <w:color w:val="000000" w:themeColor="text1"/>
              </w:rPr>
              <w:t xml:space="preserve"> 8</w:t>
            </w:r>
            <w:r w:rsidRPr="00E52B3B">
              <w:rPr>
                <w:rFonts w:ascii="Arial" w:hAnsi="Arial"/>
                <w:b/>
                <w:color w:val="000000" w:themeColor="text1"/>
              </w:rPr>
              <w:t xml:space="preserve">. </w:t>
            </w:r>
            <w:r w:rsidRPr="009675A0">
              <w:rPr>
                <w:rFonts w:ascii="Arial" w:hAnsi="Arial"/>
                <w:color w:val="000000" w:themeColor="text1"/>
              </w:rPr>
              <w:t>“Billing Document Types.”</w:t>
            </w:r>
          </w:p>
          <w:p w14:paraId="01587016" w14:textId="77777777" w:rsidR="00550CA2" w:rsidRDefault="00550CA2" w:rsidP="002649B3"/>
        </w:tc>
      </w:tr>
      <w:tr w:rsidR="00550CA2" w14:paraId="58C144D6" w14:textId="77777777" w:rsidTr="00F77F01">
        <w:trPr>
          <w:jc w:val="center"/>
        </w:trPr>
        <w:tc>
          <w:tcPr>
            <w:tcW w:w="3865" w:type="dxa"/>
            <w:gridSpan w:val="2"/>
          </w:tcPr>
          <w:p w14:paraId="3B5DE3F2" w14:textId="77777777" w:rsidR="00550CA2" w:rsidRDefault="00550CA2" w:rsidP="002649B3">
            <w:pPr>
              <w:pStyle w:val="VBAILTBody"/>
              <w:spacing w:before="0" w:after="0"/>
              <w:rPr>
                <w:rStyle w:val="Emphasis"/>
                <w:rFonts w:ascii="Arial" w:hAnsi="Arial"/>
                <w:b/>
                <w:i w:val="0"/>
                <w:color w:val="auto"/>
              </w:rPr>
            </w:pPr>
            <w:r>
              <w:rPr>
                <w:rStyle w:val="Emphasis"/>
                <w:rFonts w:ascii="Arial" w:hAnsi="Arial"/>
                <w:b/>
                <w:i w:val="0"/>
                <w:color w:val="auto"/>
              </w:rPr>
              <w:t>Short Answer Question</w:t>
            </w:r>
          </w:p>
          <w:p w14:paraId="1BFE8B9D" w14:textId="77777777" w:rsidR="00550CA2" w:rsidRPr="00D1182C" w:rsidRDefault="00550CA2" w:rsidP="002649B3">
            <w:pPr>
              <w:pStyle w:val="VBAILTBody"/>
              <w:spacing w:before="0" w:after="0"/>
              <w:rPr>
                <w:rStyle w:val="Emphasis"/>
                <w:rFonts w:ascii="Arial" w:hAnsi="Arial"/>
                <w:i w:val="0"/>
                <w:color w:val="auto"/>
              </w:rPr>
            </w:pPr>
          </w:p>
          <w:p w14:paraId="0F3ED191" w14:textId="77777777" w:rsidR="00550CA2" w:rsidRPr="00E52B3B" w:rsidRDefault="00550CA2" w:rsidP="002649B3">
            <w:pPr>
              <w:pStyle w:val="VBAILTBody"/>
              <w:spacing w:before="0" w:after="0" w:line="240" w:lineRule="auto"/>
              <w:rPr>
                <w:rStyle w:val="Emphasis"/>
                <w:rFonts w:ascii="Arial" w:hAnsi="Arial"/>
                <w:b/>
                <w:i w:val="0"/>
                <w:color w:val="auto"/>
              </w:rPr>
            </w:pPr>
            <w:r>
              <w:rPr>
                <w:rStyle w:val="Emphasis"/>
                <w:rFonts w:ascii="Arial" w:hAnsi="Arial"/>
                <w:i w:val="0"/>
                <w:color w:val="auto"/>
              </w:rPr>
              <w:t xml:space="preserve">Who </w:t>
            </w:r>
            <w:r w:rsidRPr="00D1182C">
              <w:rPr>
                <w:rStyle w:val="Emphasis"/>
                <w:rFonts w:ascii="Arial" w:hAnsi="Arial"/>
                <w:i w:val="0"/>
                <w:color w:val="auto"/>
              </w:rPr>
              <w:t>establish</w:t>
            </w:r>
            <w:r>
              <w:rPr>
                <w:rStyle w:val="Emphasis"/>
                <w:rFonts w:ascii="Arial" w:hAnsi="Arial"/>
                <w:i w:val="0"/>
                <w:color w:val="auto"/>
              </w:rPr>
              <w:t>es</w:t>
            </w:r>
            <w:r w:rsidRPr="00D1182C">
              <w:rPr>
                <w:rStyle w:val="Emphasis"/>
                <w:rFonts w:ascii="Arial" w:hAnsi="Arial"/>
                <w:i w:val="0"/>
                <w:color w:val="auto"/>
              </w:rPr>
              <w:t xml:space="preserve"> </w:t>
            </w:r>
            <w:r>
              <w:rPr>
                <w:rStyle w:val="Emphasis"/>
                <w:rFonts w:ascii="Arial" w:hAnsi="Arial"/>
                <w:i w:val="0"/>
                <w:color w:val="auto"/>
              </w:rPr>
              <w:t>FEHB billing documents (BD)</w:t>
            </w:r>
            <w:r w:rsidRPr="00D1182C">
              <w:rPr>
                <w:rStyle w:val="Emphasis"/>
                <w:rFonts w:ascii="Arial" w:hAnsi="Arial"/>
                <w:i w:val="0"/>
                <w:color w:val="auto"/>
              </w:rPr>
              <w:t>?</w:t>
            </w:r>
          </w:p>
        </w:tc>
        <w:tc>
          <w:tcPr>
            <w:tcW w:w="5495" w:type="dxa"/>
          </w:tcPr>
          <w:p w14:paraId="77FA5EBF" w14:textId="77777777" w:rsidR="00550CA2" w:rsidRPr="00E52B3B" w:rsidRDefault="00550CA2" w:rsidP="002649B3">
            <w:pPr>
              <w:pStyle w:val="VBAILTBody"/>
              <w:spacing w:before="0" w:after="0" w:line="240" w:lineRule="auto"/>
              <w:rPr>
                <w:rFonts w:ascii="Arial" w:hAnsi="Arial"/>
                <w:b/>
                <w:bCs/>
                <w:color w:val="000000" w:themeColor="text1"/>
              </w:rPr>
            </w:pPr>
            <w:r w:rsidRPr="00886A5D">
              <w:rPr>
                <w:rFonts w:ascii="Arial" w:hAnsi="Arial"/>
                <w:color w:val="000000" w:themeColor="text1"/>
              </w:rPr>
              <w:t>S</w:t>
            </w:r>
            <w:r w:rsidRPr="009675A0">
              <w:rPr>
                <w:rFonts w:ascii="Arial" w:hAnsi="Arial"/>
                <w:color w:val="000000" w:themeColor="text1"/>
              </w:rPr>
              <w:t>lide</w:t>
            </w:r>
            <w:r>
              <w:rPr>
                <w:rFonts w:ascii="Arial" w:hAnsi="Arial"/>
                <w:b/>
                <w:color w:val="000000" w:themeColor="text1"/>
              </w:rPr>
              <w:t xml:space="preserve"> 9</w:t>
            </w:r>
            <w:r w:rsidRPr="00E52B3B">
              <w:rPr>
                <w:rFonts w:ascii="Arial" w:hAnsi="Arial"/>
                <w:b/>
                <w:color w:val="000000" w:themeColor="text1"/>
              </w:rPr>
              <w:t xml:space="preserve">. </w:t>
            </w:r>
            <w:r w:rsidRPr="009675A0">
              <w:rPr>
                <w:rFonts w:ascii="Arial" w:hAnsi="Arial"/>
                <w:color w:val="000000" w:themeColor="text1"/>
              </w:rPr>
              <w:t>“</w:t>
            </w:r>
            <w:r>
              <w:rPr>
                <w:rFonts w:ascii="Arial" w:hAnsi="Arial"/>
                <w:color w:val="000000" w:themeColor="text1"/>
              </w:rPr>
              <w:t>Short Answer Question.</w:t>
            </w:r>
            <w:r w:rsidRPr="009675A0">
              <w:rPr>
                <w:rFonts w:ascii="Arial" w:hAnsi="Arial"/>
                <w:color w:val="000000" w:themeColor="text1"/>
              </w:rPr>
              <w:t>”</w:t>
            </w:r>
          </w:p>
          <w:p w14:paraId="5B11B2A1" w14:textId="77777777" w:rsidR="00550CA2" w:rsidRDefault="00550CA2" w:rsidP="002649B3">
            <w:pPr>
              <w:pStyle w:val="VBAILTBody"/>
              <w:spacing w:before="0" w:after="0" w:line="240" w:lineRule="auto"/>
              <w:rPr>
                <w:rStyle w:val="Strong"/>
                <w:rFonts w:ascii="Arial" w:hAnsi="Arial"/>
                <w:b w:val="0"/>
                <w:color w:val="auto"/>
              </w:rPr>
            </w:pPr>
          </w:p>
          <w:p w14:paraId="50FEC465" w14:textId="77777777" w:rsidR="00550CA2" w:rsidRDefault="00550CA2" w:rsidP="002649B3">
            <w:pPr>
              <w:pStyle w:val="VBAILTBody"/>
              <w:spacing w:before="0" w:after="0" w:line="240" w:lineRule="auto"/>
              <w:rPr>
                <w:rFonts w:ascii="Arial" w:hAnsi="Arial"/>
                <w:color w:val="000000" w:themeColor="text1"/>
              </w:rPr>
            </w:pPr>
          </w:p>
        </w:tc>
      </w:tr>
      <w:tr w:rsidR="00550CA2" w14:paraId="72C93BEA" w14:textId="77777777" w:rsidTr="00F77F01">
        <w:trPr>
          <w:jc w:val="center"/>
        </w:trPr>
        <w:tc>
          <w:tcPr>
            <w:tcW w:w="3865" w:type="dxa"/>
            <w:gridSpan w:val="2"/>
          </w:tcPr>
          <w:p w14:paraId="097AA009" w14:textId="77777777" w:rsidR="00550CA2" w:rsidRPr="006F1CE8" w:rsidRDefault="00550CA2" w:rsidP="002649B3">
            <w:pPr>
              <w:pStyle w:val="VBAILTBody"/>
              <w:spacing w:before="0" w:after="0"/>
              <w:rPr>
                <w:rFonts w:ascii="Arial" w:hAnsi="Arial"/>
                <w:b/>
                <w:iCs/>
                <w:color w:val="auto"/>
              </w:rPr>
            </w:pPr>
            <w:r w:rsidRPr="00E52B3B">
              <w:rPr>
                <w:rStyle w:val="Emphasis"/>
                <w:rFonts w:ascii="Arial" w:hAnsi="Arial"/>
                <w:b/>
                <w:i w:val="0"/>
                <w:color w:val="auto"/>
              </w:rPr>
              <w:t>Receivable Vendor Debt</w:t>
            </w:r>
          </w:p>
        </w:tc>
        <w:tc>
          <w:tcPr>
            <w:tcW w:w="5495" w:type="dxa"/>
          </w:tcPr>
          <w:p w14:paraId="405A2806" w14:textId="77777777" w:rsidR="00550CA2" w:rsidRDefault="00550CA2" w:rsidP="002649B3">
            <w:pPr>
              <w:pStyle w:val="VBAILTBody"/>
              <w:spacing w:before="0" w:after="0" w:line="240" w:lineRule="auto"/>
              <w:rPr>
                <w:rFonts w:ascii="Arial" w:hAnsi="Arial"/>
                <w:color w:val="000000" w:themeColor="text1"/>
              </w:rPr>
            </w:pPr>
            <w:r>
              <w:rPr>
                <w:rFonts w:ascii="Arial" w:hAnsi="Arial"/>
                <w:color w:val="000000" w:themeColor="text1"/>
              </w:rPr>
              <w:t>S</w:t>
            </w:r>
            <w:r w:rsidRPr="009675A0">
              <w:rPr>
                <w:rFonts w:ascii="Arial" w:hAnsi="Arial"/>
                <w:color w:val="000000" w:themeColor="text1"/>
              </w:rPr>
              <w:t>lide</w:t>
            </w:r>
            <w:r w:rsidRPr="00E52B3B">
              <w:rPr>
                <w:rFonts w:ascii="Arial" w:hAnsi="Arial"/>
                <w:b/>
                <w:color w:val="000000" w:themeColor="text1"/>
              </w:rPr>
              <w:t xml:space="preserve"> </w:t>
            </w:r>
            <w:r>
              <w:rPr>
                <w:rFonts w:ascii="Arial" w:hAnsi="Arial"/>
                <w:b/>
                <w:color w:val="000000" w:themeColor="text1"/>
              </w:rPr>
              <w:t>10</w:t>
            </w:r>
            <w:r w:rsidRPr="00E52B3B">
              <w:rPr>
                <w:rFonts w:ascii="Arial" w:hAnsi="Arial"/>
                <w:b/>
                <w:color w:val="000000" w:themeColor="text1"/>
              </w:rPr>
              <w:t xml:space="preserve">. </w:t>
            </w:r>
            <w:r w:rsidRPr="009675A0">
              <w:rPr>
                <w:rFonts w:ascii="Arial" w:hAnsi="Arial"/>
                <w:color w:val="000000" w:themeColor="text1"/>
              </w:rPr>
              <w:t>“Receivable Vendor Debt.”</w:t>
            </w:r>
          </w:p>
          <w:p w14:paraId="5DBE5534" w14:textId="77777777" w:rsidR="00550CA2" w:rsidRDefault="00550CA2" w:rsidP="002649B3">
            <w:pPr>
              <w:pStyle w:val="VBAILTBody"/>
              <w:spacing w:before="0" w:after="0" w:line="240" w:lineRule="auto"/>
              <w:rPr>
                <w:rFonts w:ascii="Arial" w:hAnsi="Arial"/>
                <w:b/>
                <w:iCs/>
                <w:caps/>
                <w:color w:val="auto"/>
              </w:rPr>
            </w:pPr>
          </w:p>
          <w:p w14:paraId="69D7A2BA" w14:textId="77777777" w:rsidR="00550CA2" w:rsidRPr="0036709B" w:rsidRDefault="00550CA2" w:rsidP="002649B3">
            <w:pPr>
              <w:pStyle w:val="VBAILTBody"/>
              <w:spacing w:before="0" w:after="0" w:line="240" w:lineRule="auto"/>
              <w:rPr>
                <w:rFonts w:ascii="Arial" w:hAnsi="Arial"/>
                <w:b/>
                <w:iCs/>
                <w:color w:val="000000" w:themeColor="text1"/>
              </w:rPr>
            </w:pPr>
            <w:r>
              <w:rPr>
                <w:rFonts w:ascii="Arial" w:hAnsi="Arial"/>
                <w:b/>
                <w:iCs/>
                <w:caps/>
                <w:color w:val="000000" w:themeColor="text1"/>
              </w:rPr>
              <w:t xml:space="preserve">Demonstration / Walkthrough </w:t>
            </w:r>
            <w:r>
              <w:rPr>
                <w:rFonts w:ascii="Arial" w:hAnsi="Arial"/>
                <w:b/>
                <w:iCs/>
                <w:color w:val="000000" w:themeColor="text1"/>
              </w:rPr>
              <w:t xml:space="preserve">– </w:t>
            </w:r>
            <w:r w:rsidRPr="0036709B">
              <w:rPr>
                <w:rFonts w:ascii="Arial" w:hAnsi="Arial"/>
                <w:b/>
                <w:iCs/>
                <w:color w:val="000000" w:themeColor="text1"/>
              </w:rPr>
              <w:t>CAATS</w:t>
            </w:r>
          </w:p>
          <w:p w14:paraId="108A968F" w14:textId="77777777" w:rsidR="00550CA2" w:rsidRDefault="00550CA2" w:rsidP="002649B3">
            <w:pPr>
              <w:pStyle w:val="VBAILTBody"/>
              <w:spacing w:before="0" w:after="0" w:line="240" w:lineRule="auto"/>
              <w:rPr>
                <w:rFonts w:ascii="Arial" w:hAnsi="Arial"/>
                <w:iCs/>
                <w:color w:val="auto"/>
              </w:rPr>
            </w:pPr>
            <w:r>
              <w:rPr>
                <w:rFonts w:ascii="Arial" w:hAnsi="Arial"/>
                <w:iCs/>
                <w:color w:val="auto"/>
              </w:rPr>
              <w:t>Website</w:t>
            </w:r>
            <w:r w:rsidRPr="00886A5D">
              <w:rPr>
                <w:rFonts w:ascii="Arial" w:hAnsi="Arial"/>
                <w:iCs/>
                <w:color w:val="auto"/>
              </w:rPr>
              <w:t>:</w:t>
            </w:r>
            <w:r>
              <w:rPr>
                <w:rFonts w:ascii="Arial" w:hAnsi="Arial"/>
                <w:iCs/>
                <w:color w:val="auto"/>
              </w:rPr>
              <w:t xml:space="preserve"> </w:t>
            </w:r>
            <w:r w:rsidRPr="00023992">
              <w:rPr>
                <w:rFonts w:ascii="Arial" w:hAnsi="Arial"/>
                <w:iCs/>
              </w:rPr>
              <w:t>https://vaww.caats3.aac.va.gov/</w:t>
            </w:r>
          </w:p>
          <w:p w14:paraId="2FBEAF63" w14:textId="77777777" w:rsidR="00550CA2" w:rsidRPr="00886A5D" w:rsidRDefault="00550CA2" w:rsidP="002649B3">
            <w:pPr>
              <w:pStyle w:val="VBAILTBody"/>
              <w:spacing w:before="0" w:after="0" w:line="240" w:lineRule="auto"/>
              <w:rPr>
                <w:rFonts w:ascii="Arial" w:hAnsi="Arial"/>
                <w:iCs/>
                <w:color w:val="auto"/>
              </w:rPr>
            </w:pPr>
          </w:p>
          <w:p w14:paraId="415B2EB9" w14:textId="77777777" w:rsidR="00550CA2" w:rsidRDefault="00550CA2" w:rsidP="002649B3">
            <w:pPr>
              <w:pStyle w:val="VBAILTBody"/>
              <w:spacing w:before="0" w:after="0" w:line="240" w:lineRule="auto"/>
              <w:rPr>
                <w:rFonts w:ascii="Arial" w:hAnsi="Arial"/>
                <w:color w:val="auto"/>
              </w:rPr>
            </w:pPr>
            <w:r>
              <w:rPr>
                <w:rFonts w:ascii="Arial" w:hAnsi="Arial"/>
                <w:b/>
                <w:color w:val="auto"/>
              </w:rPr>
              <w:t xml:space="preserve">REMEMBER </w:t>
            </w:r>
            <w:r w:rsidRPr="00E52B3B">
              <w:rPr>
                <w:rFonts w:ascii="Arial" w:hAnsi="Arial"/>
                <w:color w:val="auto"/>
              </w:rPr>
              <w:t>t</w:t>
            </w:r>
            <w:r>
              <w:rPr>
                <w:rFonts w:ascii="Arial" w:hAnsi="Arial"/>
                <w:color w:val="auto"/>
              </w:rPr>
              <w:t xml:space="preserve">o </w:t>
            </w:r>
            <w:r w:rsidRPr="00E52B3B">
              <w:rPr>
                <w:rFonts w:ascii="Arial" w:hAnsi="Arial"/>
                <w:color w:val="auto"/>
              </w:rPr>
              <w:t xml:space="preserve">sign into </w:t>
            </w:r>
            <w:r>
              <w:rPr>
                <w:rFonts w:ascii="Arial" w:hAnsi="Arial"/>
                <w:color w:val="auto"/>
              </w:rPr>
              <w:t xml:space="preserve">the training area of </w:t>
            </w:r>
            <w:r w:rsidRPr="00E52B3B">
              <w:rPr>
                <w:rFonts w:ascii="Arial" w:hAnsi="Arial"/>
                <w:color w:val="auto"/>
              </w:rPr>
              <w:t>CAATS</w:t>
            </w:r>
            <w:r>
              <w:rPr>
                <w:rFonts w:ascii="Arial" w:hAnsi="Arial"/>
                <w:color w:val="auto"/>
              </w:rPr>
              <w:t xml:space="preserve"> for this demonstration.</w:t>
            </w:r>
            <w:r w:rsidRPr="00E52B3B">
              <w:rPr>
                <w:rFonts w:ascii="Arial" w:hAnsi="Arial"/>
                <w:color w:val="auto"/>
              </w:rPr>
              <w:t xml:space="preserve"> </w:t>
            </w:r>
            <w:r w:rsidRPr="000B6F00">
              <w:rPr>
                <w:rFonts w:ascii="Arial" w:hAnsi="Arial"/>
                <w:color w:val="auto"/>
              </w:rPr>
              <w:t>We do not want to</w:t>
            </w:r>
            <w:r>
              <w:rPr>
                <w:rFonts w:ascii="Arial" w:hAnsi="Arial"/>
                <w:color w:val="auto"/>
              </w:rPr>
              <w:t xml:space="preserve"> set up a debt in the production side.</w:t>
            </w:r>
          </w:p>
          <w:p w14:paraId="621C4D2A" w14:textId="77777777" w:rsidR="00550CA2" w:rsidRPr="00886A5D" w:rsidRDefault="00550CA2" w:rsidP="002649B3">
            <w:pPr>
              <w:pStyle w:val="VBAILTBody"/>
              <w:spacing w:before="0" w:after="0" w:line="240" w:lineRule="auto"/>
              <w:rPr>
                <w:rFonts w:ascii="Arial" w:hAnsi="Arial"/>
                <w:color w:val="auto"/>
              </w:rPr>
            </w:pPr>
          </w:p>
        </w:tc>
      </w:tr>
      <w:tr w:rsidR="00550CA2" w14:paraId="4EDE0ACA" w14:textId="77777777" w:rsidTr="00F77F01">
        <w:trPr>
          <w:jc w:val="center"/>
        </w:trPr>
        <w:tc>
          <w:tcPr>
            <w:tcW w:w="3865" w:type="dxa"/>
            <w:gridSpan w:val="2"/>
          </w:tcPr>
          <w:p w14:paraId="2D0C8349" w14:textId="77777777" w:rsidR="00550CA2" w:rsidRPr="006F1CE8" w:rsidRDefault="00550CA2" w:rsidP="002649B3">
            <w:pPr>
              <w:pStyle w:val="VBAILTBody"/>
              <w:spacing w:before="0" w:after="0"/>
              <w:rPr>
                <w:rFonts w:ascii="Arial" w:hAnsi="Arial"/>
                <w:b/>
                <w:iCs/>
                <w:color w:val="auto"/>
              </w:rPr>
            </w:pPr>
            <w:r w:rsidRPr="00E52B3B">
              <w:rPr>
                <w:rStyle w:val="Emphasis"/>
                <w:rFonts w:ascii="Arial" w:hAnsi="Arial"/>
                <w:b/>
                <w:i w:val="0"/>
                <w:color w:val="auto"/>
              </w:rPr>
              <w:t>Line Items</w:t>
            </w:r>
          </w:p>
        </w:tc>
        <w:tc>
          <w:tcPr>
            <w:tcW w:w="5495" w:type="dxa"/>
          </w:tcPr>
          <w:p w14:paraId="541543FC" w14:textId="77777777" w:rsidR="00550CA2" w:rsidRPr="00886A5D" w:rsidRDefault="00550CA2" w:rsidP="002649B3">
            <w:pPr>
              <w:pStyle w:val="VBAILTBody"/>
              <w:spacing w:before="0" w:after="480" w:line="720" w:lineRule="auto"/>
              <w:rPr>
                <w:rFonts w:ascii="Arial" w:hAnsi="Arial"/>
                <w:color w:val="000000" w:themeColor="text1"/>
              </w:rPr>
            </w:pPr>
            <w:r>
              <w:rPr>
                <w:rFonts w:ascii="Arial" w:hAnsi="Arial"/>
                <w:color w:val="000000" w:themeColor="text1"/>
              </w:rPr>
              <w:t>S</w:t>
            </w:r>
            <w:r w:rsidRPr="009675A0">
              <w:rPr>
                <w:rFonts w:ascii="Arial" w:hAnsi="Arial"/>
                <w:color w:val="000000" w:themeColor="text1"/>
              </w:rPr>
              <w:t>lide</w:t>
            </w:r>
            <w:r>
              <w:rPr>
                <w:rFonts w:ascii="Arial" w:hAnsi="Arial"/>
                <w:b/>
                <w:color w:val="000000" w:themeColor="text1"/>
              </w:rPr>
              <w:t xml:space="preserve"> 11</w:t>
            </w:r>
            <w:r w:rsidRPr="00E52B3B">
              <w:rPr>
                <w:rFonts w:ascii="Arial" w:hAnsi="Arial"/>
                <w:b/>
                <w:color w:val="000000" w:themeColor="text1"/>
              </w:rPr>
              <w:t xml:space="preserve">. </w:t>
            </w:r>
            <w:r w:rsidRPr="009675A0">
              <w:rPr>
                <w:rFonts w:ascii="Arial" w:hAnsi="Arial"/>
                <w:color w:val="000000" w:themeColor="text1"/>
              </w:rPr>
              <w:t>“Line Items.”</w:t>
            </w:r>
          </w:p>
        </w:tc>
      </w:tr>
      <w:tr w:rsidR="00550CA2" w14:paraId="35C0643D" w14:textId="77777777" w:rsidTr="00F77F01">
        <w:trPr>
          <w:jc w:val="center"/>
        </w:trPr>
        <w:tc>
          <w:tcPr>
            <w:tcW w:w="3865" w:type="dxa"/>
            <w:gridSpan w:val="2"/>
          </w:tcPr>
          <w:p w14:paraId="3750C4F8" w14:textId="77777777" w:rsidR="00550CA2" w:rsidRDefault="00550CA2" w:rsidP="002649B3">
            <w:r w:rsidRPr="00E52B3B">
              <w:rPr>
                <w:rStyle w:val="Emphasis"/>
                <w:b/>
                <w:i w:val="0"/>
                <w:color w:val="auto"/>
              </w:rPr>
              <w:t>Receivable Benefit Debt</w:t>
            </w:r>
          </w:p>
        </w:tc>
        <w:tc>
          <w:tcPr>
            <w:tcW w:w="5495" w:type="dxa"/>
          </w:tcPr>
          <w:p w14:paraId="30A132EA" w14:textId="77777777" w:rsidR="00550CA2" w:rsidRDefault="00550CA2" w:rsidP="002649B3">
            <w:pPr>
              <w:pStyle w:val="VBAILTBody"/>
              <w:spacing w:before="0" w:after="0" w:line="240" w:lineRule="auto"/>
              <w:rPr>
                <w:rFonts w:ascii="Arial" w:hAnsi="Arial"/>
                <w:color w:val="000000" w:themeColor="text1"/>
              </w:rPr>
            </w:pPr>
            <w:r>
              <w:rPr>
                <w:rFonts w:ascii="Arial" w:hAnsi="Arial"/>
                <w:color w:val="000000" w:themeColor="text1"/>
              </w:rPr>
              <w:t>S</w:t>
            </w:r>
            <w:r w:rsidRPr="009675A0">
              <w:rPr>
                <w:rFonts w:ascii="Arial" w:hAnsi="Arial"/>
                <w:color w:val="000000" w:themeColor="text1"/>
              </w:rPr>
              <w:t>lide</w:t>
            </w:r>
            <w:r w:rsidRPr="00886A5D">
              <w:rPr>
                <w:rFonts w:ascii="Arial" w:hAnsi="Arial"/>
                <w:color w:val="000000" w:themeColor="text1"/>
              </w:rPr>
              <w:t xml:space="preserve"> </w:t>
            </w:r>
            <w:r w:rsidRPr="00886A5D">
              <w:rPr>
                <w:rFonts w:ascii="Arial" w:hAnsi="Arial"/>
                <w:b/>
                <w:color w:val="000000" w:themeColor="text1"/>
              </w:rPr>
              <w:t>12.</w:t>
            </w:r>
            <w:r w:rsidRPr="00886A5D">
              <w:rPr>
                <w:rFonts w:ascii="Arial" w:hAnsi="Arial"/>
                <w:color w:val="000000" w:themeColor="text1"/>
              </w:rPr>
              <w:t xml:space="preserve"> </w:t>
            </w:r>
            <w:r w:rsidRPr="009675A0">
              <w:rPr>
                <w:rFonts w:ascii="Arial" w:hAnsi="Arial"/>
                <w:color w:val="000000" w:themeColor="text1"/>
              </w:rPr>
              <w:t>“Receivable Benefit Debt.”</w:t>
            </w:r>
          </w:p>
          <w:p w14:paraId="332B0629" w14:textId="77777777" w:rsidR="00550CA2" w:rsidRDefault="00550CA2" w:rsidP="002649B3">
            <w:pPr>
              <w:pStyle w:val="VBAILTBody"/>
              <w:spacing w:before="0" w:after="0" w:line="240" w:lineRule="auto"/>
              <w:rPr>
                <w:rFonts w:ascii="Arial" w:hAnsi="Arial"/>
                <w:color w:val="000000" w:themeColor="text1"/>
              </w:rPr>
            </w:pPr>
          </w:p>
          <w:p w14:paraId="149833DB" w14:textId="77777777" w:rsidR="00550CA2" w:rsidRPr="0036709B" w:rsidRDefault="00550CA2" w:rsidP="002649B3">
            <w:pPr>
              <w:pStyle w:val="VBAILTBody"/>
              <w:spacing w:before="0" w:after="0" w:line="240" w:lineRule="auto"/>
              <w:rPr>
                <w:rFonts w:ascii="Arial" w:hAnsi="Arial"/>
                <w:b/>
                <w:iCs/>
                <w:color w:val="000000" w:themeColor="text1"/>
              </w:rPr>
            </w:pPr>
            <w:r>
              <w:rPr>
                <w:rFonts w:ascii="Arial" w:hAnsi="Arial"/>
                <w:b/>
                <w:iCs/>
                <w:caps/>
                <w:color w:val="auto"/>
              </w:rPr>
              <w:t xml:space="preserve">CONTINUATION of </w:t>
            </w:r>
            <w:r>
              <w:rPr>
                <w:rFonts w:ascii="Arial" w:hAnsi="Arial"/>
                <w:b/>
                <w:iCs/>
                <w:caps/>
                <w:color w:val="000000" w:themeColor="text1"/>
              </w:rPr>
              <w:t xml:space="preserve">Demonstration / Walkthrough </w:t>
            </w:r>
            <w:r>
              <w:rPr>
                <w:rFonts w:ascii="Arial" w:hAnsi="Arial"/>
                <w:b/>
                <w:iCs/>
                <w:color w:val="000000" w:themeColor="text1"/>
              </w:rPr>
              <w:t xml:space="preserve">– </w:t>
            </w:r>
            <w:r w:rsidRPr="0036709B">
              <w:rPr>
                <w:rFonts w:ascii="Arial" w:hAnsi="Arial"/>
                <w:b/>
                <w:iCs/>
                <w:color w:val="000000" w:themeColor="text1"/>
              </w:rPr>
              <w:t>CAATS</w:t>
            </w:r>
          </w:p>
          <w:p w14:paraId="2E0A0DAF" w14:textId="77777777" w:rsidR="00550CA2" w:rsidRPr="00E52B3B" w:rsidRDefault="00550CA2" w:rsidP="002649B3">
            <w:pPr>
              <w:pStyle w:val="VBAILTBody"/>
              <w:spacing w:before="0" w:after="0" w:line="240" w:lineRule="auto"/>
              <w:rPr>
                <w:rFonts w:ascii="Arial" w:hAnsi="Arial"/>
                <w:b/>
                <w:iCs/>
                <w:color w:val="auto"/>
              </w:rPr>
            </w:pPr>
          </w:p>
          <w:p w14:paraId="52BBC418" w14:textId="77777777" w:rsidR="00550CA2" w:rsidRDefault="00550CA2" w:rsidP="002649B3">
            <w:pPr>
              <w:pStyle w:val="VBAILTBody"/>
              <w:spacing w:before="0" w:after="0" w:line="240" w:lineRule="auto"/>
              <w:rPr>
                <w:rFonts w:ascii="Arial" w:hAnsi="Arial"/>
                <w:b/>
                <w:bCs/>
                <w:color w:val="000000" w:themeColor="text1"/>
              </w:rPr>
            </w:pPr>
          </w:p>
          <w:p w14:paraId="085EBE8A" w14:textId="77777777" w:rsidR="00550CA2" w:rsidRPr="005C1022" w:rsidRDefault="00550CA2" w:rsidP="002649B3">
            <w:pPr>
              <w:rPr>
                <w:b/>
                <w:bCs/>
                <w:color w:val="000000" w:themeColor="text1"/>
              </w:rPr>
            </w:pPr>
            <w:r>
              <w:rPr>
                <w:b/>
                <w:bCs/>
                <w:color w:val="000000" w:themeColor="text1"/>
              </w:rPr>
              <w:t xml:space="preserve">ENTER </w:t>
            </w:r>
            <w:r>
              <w:rPr>
                <w:color w:val="auto"/>
              </w:rPr>
              <w:t>all the vendor information in the spaces provided and select the save button to go the next line item.</w:t>
            </w:r>
          </w:p>
        </w:tc>
      </w:tr>
      <w:tr w:rsidR="00550CA2" w14:paraId="550B0886" w14:textId="77777777" w:rsidTr="00F77F01">
        <w:trPr>
          <w:jc w:val="center"/>
        </w:trPr>
        <w:tc>
          <w:tcPr>
            <w:tcW w:w="3865" w:type="dxa"/>
            <w:gridSpan w:val="2"/>
          </w:tcPr>
          <w:p w14:paraId="30D2432A" w14:textId="77777777" w:rsidR="00550CA2" w:rsidRPr="006F1CE8" w:rsidRDefault="00550CA2" w:rsidP="002649B3">
            <w:pPr>
              <w:pStyle w:val="VBAILTBody"/>
              <w:spacing w:before="0" w:after="0"/>
              <w:rPr>
                <w:rFonts w:ascii="Arial" w:hAnsi="Arial"/>
                <w:b/>
                <w:iCs/>
                <w:color w:val="auto"/>
              </w:rPr>
            </w:pPr>
            <w:r w:rsidRPr="00E52B3B">
              <w:rPr>
                <w:rStyle w:val="Emphasis"/>
                <w:rFonts w:ascii="Arial" w:hAnsi="Arial"/>
                <w:b/>
                <w:i w:val="0"/>
                <w:color w:val="auto"/>
              </w:rPr>
              <w:lastRenderedPageBreak/>
              <w:t>Line Items</w:t>
            </w:r>
          </w:p>
        </w:tc>
        <w:tc>
          <w:tcPr>
            <w:tcW w:w="5495" w:type="dxa"/>
          </w:tcPr>
          <w:p w14:paraId="0D677548" w14:textId="77777777" w:rsidR="00550CA2" w:rsidRPr="001B034D" w:rsidRDefault="00550CA2" w:rsidP="002649B3">
            <w:pPr>
              <w:pStyle w:val="VBAILTBody"/>
              <w:spacing w:before="0" w:after="480" w:line="720" w:lineRule="auto"/>
              <w:rPr>
                <w:rFonts w:ascii="Arial" w:hAnsi="Arial"/>
                <w:b/>
                <w:bCs/>
                <w:color w:val="000000" w:themeColor="text1"/>
              </w:rPr>
            </w:pPr>
            <w:r>
              <w:rPr>
                <w:rFonts w:ascii="Arial" w:hAnsi="Arial"/>
                <w:color w:val="000000" w:themeColor="text1"/>
              </w:rPr>
              <w:t>S</w:t>
            </w:r>
            <w:r w:rsidRPr="009675A0">
              <w:rPr>
                <w:rFonts w:ascii="Arial" w:hAnsi="Arial"/>
                <w:color w:val="000000" w:themeColor="text1"/>
              </w:rPr>
              <w:t>lide</w:t>
            </w:r>
            <w:r>
              <w:rPr>
                <w:rFonts w:ascii="Arial" w:hAnsi="Arial"/>
                <w:b/>
                <w:color w:val="000000" w:themeColor="text1"/>
              </w:rPr>
              <w:t xml:space="preserve"> 13</w:t>
            </w:r>
            <w:r w:rsidRPr="00E52B3B">
              <w:rPr>
                <w:rFonts w:ascii="Arial" w:hAnsi="Arial"/>
                <w:b/>
                <w:color w:val="000000" w:themeColor="text1"/>
              </w:rPr>
              <w:t xml:space="preserve">. </w:t>
            </w:r>
            <w:r w:rsidRPr="009675A0">
              <w:rPr>
                <w:rFonts w:ascii="Arial" w:hAnsi="Arial"/>
                <w:color w:val="000000" w:themeColor="text1"/>
              </w:rPr>
              <w:t>“Line Items.”</w:t>
            </w:r>
          </w:p>
        </w:tc>
      </w:tr>
      <w:tr w:rsidR="00550CA2" w14:paraId="65F074A4" w14:textId="77777777" w:rsidTr="00F77F01">
        <w:trPr>
          <w:jc w:val="center"/>
        </w:trPr>
        <w:tc>
          <w:tcPr>
            <w:tcW w:w="3865" w:type="dxa"/>
            <w:gridSpan w:val="2"/>
          </w:tcPr>
          <w:p w14:paraId="2352CD74" w14:textId="77777777" w:rsidR="00550CA2" w:rsidRPr="00E52B3B" w:rsidRDefault="00550CA2" w:rsidP="002649B3">
            <w:pPr>
              <w:pStyle w:val="VBAILTBody"/>
              <w:spacing w:before="0" w:after="0" w:line="240" w:lineRule="auto"/>
              <w:rPr>
                <w:rStyle w:val="Emphasis"/>
                <w:rFonts w:ascii="Arial" w:hAnsi="Arial"/>
                <w:b/>
                <w:i w:val="0"/>
                <w:color w:val="auto"/>
              </w:rPr>
            </w:pPr>
            <w:r w:rsidRPr="00E52B3B">
              <w:rPr>
                <w:rStyle w:val="Emphasis"/>
                <w:rFonts w:ascii="Arial" w:hAnsi="Arial"/>
                <w:b/>
                <w:i w:val="0"/>
                <w:color w:val="auto"/>
              </w:rPr>
              <w:t>F</w:t>
            </w:r>
            <w:r>
              <w:rPr>
                <w:rStyle w:val="Emphasis"/>
                <w:rFonts w:ascii="Arial" w:hAnsi="Arial"/>
                <w:b/>
                <w:i w:val="0"/>
                <w:color w:val="auto"/>
              </w:rPr>
              <w:t>iduciary (F</w:t>
            </w:r>
            <w:r w:rsidRPr="00E52B3B">
              <w:rPr>
                <w:rStyle w:val="Emphasis"/>
                <w:rFonts w:ascii="Arial" w:hAnsi="Arial"/>
                <w:b/>
                <w:i w:val="0"/>
                <w:color w:val="auto"/>
              </w:rPr>
              <w:t>ID</w:t>
            </w:r>
            <w:r>
              <w:rPr>
                <w:rStyle w:val="Emphasis"/>
                <w:rFonts w:ascii="Arial" w:hAnsi="Arial"/>
                <w:b/>
                <w:i w:val="0"/>
                <w:color w:val="auto"/>
              </w:rPr>
              <w:t>)</w:t>
            </w:r>
            <w:r w:rsidRPr="00E52B3B">
              <w:rPr>
                <w:rStyle w:val="Emphasis"/>
                <w:rFonts w:ascii="Arial" w:hAnsi="Arial"/>
                <w:b/>
                <w:i w:val="0"/>
                <w:color w:val="auto"/>
              </w:rPr>
              <w:t xml:space="preserve"> HUBS</w:t>
            </w:r>
          </w:p>
          <w:p w14:paraId="3AA0ADA3" w14:textId="77777777" w:rsidR="00550CA2" w:rsidRPr="00E52B3B" w:rsidRDefault="00550CA2" w:rsidP="002649B3">
            <w:pPr>
              <w:pStyle w:val="VBAILTBody"/>
              <w:spacing w:before="0" w:after="0" w:line="240" w:lineRule="auto"/>
              <w:rPr>
                <w:rStyle w:val="Emphasis"/>
                <w:rFonts w:ascii="Arial" w:hAnsi="Arial"/>
                <w:i w:val="0"/>
                <w:color w:val="auto"/>
              </w:rPr>
            </w:pPr>
          </w:p>
          <w:p w14:paraId="41321F88" w14:textId="77777777" w:rsidR="00550CA2" w:rsidRPr="00E52B3B" w:rsidRDefault="00550CA2" w:rsidP="003D569C">
            <w:pPr>
              <w:pStyle w:val="VBAILTBody"/>
              <w:numPr>
                <w:ilvl w:val="0"/>
                <w:numId w:val="133"/>
              </w:numPr>
              <w:spacing w:before="0" w:after="0" w:line="240" w:lineRule="auto"/>
              <w:ind w:left="333" w:hanging="270"/>
              <w:rPr>
                <w:rStyle w:val="Emphasis"/>
                <w:rFonts w:ascii="Arial" w:hAnsi="Arial"/>
                <w:i w:val="0"/>
                <w:color w:val="auto"/>
              </w:rPr>
            </w:pPr>
            <w:r w:rsidRPr="00E52B3B">
              <w:rPr>
                <w:rStyle w:val="Emphasis"/>
                <w:rFonts w:ascii="Arial" w:hAnsi="Arial"/>
                <w:i w:val="0"/>
                <w:color w:val="auto"/>
              </w:rPr>
              <w:t>STA 319-Columbia (serving Atlanta, Columbia, St. Petersburg, and Winston-Salem)</w:t>
            </w:r>
          </w:p>
          <w:p w14:paraId="3AF06BAA" w14:textId="77777777" w:rsidR="00550CA2" w:rsidRPr="00E52B3B" w:rsidRDefault="00550CA2" w:rsidP="003D569C">
            <w:pPr>
              <w:pStyle w:val="VBAILTBody"/>
              <w:numPr>
                <w:ilvl w:val="0"/>
                <w:numId w:val="133"/>
              </w:numPr>
              <w:spacing w:before="0" w:after="0" w:line="240" w:lineRule="auto"/>
              <w:ind w:left="333" w:hanging="270"/>
              <w:rPr>
                <w:rStyle w:val="Emphasis"/>
                <w:rFonts w:ascii="Arial" w:hAnsi="Arial"/>
                <w:i w:val="0"/>
                <w:color w:val="auto"/>
              </w:rPr>
            </w:pPr>
            <w:r w:rsidRPr="00E52B3B">
              <w:rPr>
                <w:rStyle w:val="Emphasis"/>
                <w:rFonts w:ascii="Arial" w:hAnsi="Arial"/>
                <w:i w:val="0"/>
                <w:color w:val="auto"/>
              </w:rPr>
              <w:t>STA 326-Indianapolis (serving Baltimore, Boston, Buffalo, Cleveland, Detroit, Hartford, Indianapolis, Manchester, Newark, New York, Philadelphia, Pittsburgh, Providence, Togus, White River Junction, and Wilmington)</w:t>
            </w:r>
          </w:p>
          <w:p w14:paraId="345F28A2" w14:textId="77777777" w:rsidR="00550CA2" w:rsidRPr="00E52B3B" w:rsidRDefault="00550CA2" w:rsidP="003D569C">
            <w:pPr>
              <w:pStyle w:val="VBAILTBody"/>
              <w:numPr>
                <w:ilvl w:val="0"/>
                <w:numId w:val="133"/>
              </w:numPr>
              <w:spacing w:before="0" w:after="0" w:line="240" w:lineRule="auto"/>
              <w:ind w:left="333" w:hanging="270"/>
              <w:rPr>
                <w:rStyle w:val="Emphasis"/>
                <w:rFonts w:ascii="Arial" w:hAnsi="Arial"/>
                <w:i w:val="0"/>
                <w:color w:val="auto"/>
              </w:rPr>
            </w:pPr>
            <w:r w:rsidRPr="00E52B3B">
              <w:rPr>
                <w:rStyle w:val="Emphasis"/>
                <w:rFonts w:ascii="Arial" w:hAnsi="Arial"/>
                <w:i w:val="0"/>
                <w:color w:val="auto"/>
              </w:rPr>
              <w:t>STA 334-Lincoln (serving Fargo, Houston, Lincoln, Muskogee, Sioux Falls, and Waco)</w:t>
            </w:r>
          </w:p>
          <w:p w14:paraId="41A69A74" w14:textId="77777777" w:rsidR="00550CA2" w:rsidRPr="00E52B3B" w:rsidRDefault="00550CA2" w:rsidP="003D569C">
            <w:pPr>
              <w:pStyle w:val="VBAILTBody"/>
              <w:numPr>
                <w:ilvl w:val="0"/>
                <w:numId w:val="133"/>
              </w:numPr>
              <w:spacing w:before="0" w:after="0" w:line="240" w:lineRule="auto"/>
              <w:ind w:left="333" w:hanging="270"/>
              <w:rPr>
                <w:rStyle w:val="Emphasis"/>
                <w:rFonts w:ascii="Arial" w:hAnsi="Arial"/>
                <w:i w:val="0"/>
                <w:color w:val="auto"/>
              </w:rPr>
            </w:pPr>
            <w:r w:rsidRPr="00E52B3B">
              <w:rPr>
                <w:rStyle w:val="Emphasis"/>
                <w:rFonts w:ascii="Arial" w:hAnsi="Arial"/>
                <w:i w:val="0"/>
                <w:color w:val="auto"/>
              </w:rPr>
              <w:t>STA 327-Louisville (serving Huntington, Jackson, Louisville, Montgomery, Nashville, Roanoke, and San Juan)</w:t>
            </w:r>
          </w:p>
          <w:p w14:paraId="2F80388C" w14:textId="77777777" w:rsidR="00550CA2" w:rsidRPr="00E52B3B" w:rsidRDefault="00550CA2" w:rsidP="003D569C">
            <w:pPr>
              <w:pStyle w:val="VBAILTBody"/>
              <w:numPr>
                <w:ilvl w:val="0"/>
                <w:numId w:val="133"/>
              </w:numPr>
              <w:spacing w:before="0" w:after="0" w:line="240" w:lineRule="auto"/>
              <w:ind w:left="333" w:hanging="270"/>
              <w:rPr>
                <w:rStyle w:val="Emphasis"/>
                <w:rFonts w:ascii="Arial" w:hAnsi="Arial"/>
                <w:i w:val="0"/>
                <w:color w:val="auto"/>
              </w:rPr>
            </w:pPr>
            <w:r w:rsidRPr="00E52B3B">
              <w:rPr>
                <w:rStyle w:val="Emphasis"/>
                <w:rFonts w:ascii="Arial" w:hAnsi="Arial"/>
                <w:i w:val="0"/>
                <w:color w:val="auto"/>
              </w:rPr>
              <w:t>STA 330- Milwaukee (serving Chicago, Des Moines, Little Rock, Milwaukee, New Orleans, St. Louis, and St. Paul)</w:t>
            </w:r>
          </w:p>
          <w:p w14:paraId="6506159E" w14:textId="77777777" w:rsidR="00550CA2" w:rsidRDefault="00550CA2" w:rsidP="002649B3">
            <w:pPr>
              <w:ind w:left="250" w:hanging="250"/>
            </w:pPr>
            <w:r>
              <w:rPr>
                <w:rStyle w:val="Emphasis"/>
                <w:i w:val="0"/>
                <w:color w:val="auto"/>
              </w:rPr>
              <w:t xml:space="preserve">7. </w:t>
            </w:r>
            <w:r w:rsidRPr="00E52B3B">
              <w:rPr>
                <w:rStyle w:val="Emphasis"/>
                <w:i w:val="0"/>
                <w:color w:val="auto"/>
              </w:rPr>
              <w:t>STA 341- Salt Lake City</w:t>
            </w:r>
            <w:r>
              <w:rPr>
                <w:rStyle w:val="Emphasis"/>
                <w:i w:val="0"/>
                <w:color w:val="auto"/>
              </w:rPr>
              <w:t xml:space="preserve"> </w:t>
            </w:r>
            <w:r w:rsidRPr="00E52B3B">
              <w:rPr>
                <w:rStyle w:val="Emphasis"/>
                <w:i w:val="0"/>
                <w:color w:val="auto"/>
              </w:rPr>
              <w:t>(serving Albuquerque, Anchorage, Boise,</w:t>
            </w:r>
            <w:r>
              <w:rPr>
                <w:rStyle w:val="Emphasis"/>
                <w:i w:val="0"/>
                <w:color w:val="auto"/>
              </w:rPr>
              <w:t xml:space="preserve"> </w:t>
            </w:r>
            <w:r w:rsidRPr="00E52B3B">
              <w:rPr>
                <w:rStyle w:val="Emphasis"/>
                <w:i w:val="0"/>
                <w:color w:val="auto"/>
              </w:rPr>
              <w:t>Cheyenne, Denver, Ft. Harrison, Honolulu, Los Angeles, Oakland, Phoenix, Portland, Reno, Salt Lake</w:t>
            </w:r>
            <w:r>
              <w:rPr>
                <w:rStyle w:val="Emphasis"/>
                <w:i w:val="0"/>
                <w:color w:val="auto"/>
              </w:rPr>
              <w:t xml:space="preserve"> </w:t>
            </w:r>
            <w:r w:rsidRPr="00E52B3B">
              <w:rPr>
                <w:rStyle w:val="Emphasis"/>
                <w:i w:val="0"/>
                <w:color w:val="auto"/>
              </w:rPr>
              <w:t>City, San Diego and Seattle)</w:t>
            </w:r>
          </w:p>
        </w:tc>
        <w:tc>
          <w:tcPr>
            <w:tcW w:w="5495" w:type="dxa"/>
          </w:tcPr>
          <w:p w14:paraId="35784888" w14:textId="77777777" w:rsidR="00550CA2" w:rsidRPr="005C1022" w:rsidRDefault="00550CA2" w:rsidP="002649B3">
            <w:pPr>
              <w:pStyle w:val="VBAILTBody"/>
              <w:spacing w:before="0" w:after="0" w:line="240" w:lineRule="auto"/>
              <w:rPr>
                <w:rStyle w:val="Emphasis"/>
                <w:rFonts w:ascii="Arial" w:hAnsi="Arial"/>
                <w:b/>
                <w:bCs/>
                <w:i w:val="0"/>
                <w:iCs w:val="0"/>
                <w:color w:val="000000" w:themeColor="text1"/>
              </w:rPr>
            </w:pPr>
            <w:r>
              <w:rPr>
                <w:rFonts w:ascii="Arial" w:hAnsi="Arial"/>
                <w:color w:val="000000" w:themeColor="text1"/>
              </w:rPr>
              <w:t>S</w:t>
            </w:r>
            <w:r w:rsidRPr="009675A0">
              <w:rPr>
                <w:rFonts w:ascii="Arial" w:hAnsi="Arial"/>
                <w:color w:val="000000" w:themeColor="text1"/>
              </w:rPr>
              <w:t>lide</w:t>
            </w:r>
            <w:r>
              <w:rPr>
                <w:rFonts w:ascii="Arial" w:hAnsi="Arial"/>
                <w:b/>
                <w:color w:val="000000" w:themeColor="text1"/>
              </w:rPr>
              <w:t xml:space="preserve"> 14</w:t>
            </w:r>
            <w:r w:rsidRPr="00E52B3B">
              <w:rPr>
                <w:rFonts w:ascii="Arial" w:hAnsi="Arial"/>
                <w:b/>
                <w:color w:val="000000" w:themeColor="text1"/>
              </w:rPr>
              <w:t xml:space="preserve">. </w:t>
            </w:r>
            <w:r w:rsidRPr="009675A0">
              <w:rPr>
                <w:rFonts w:ascii="Arial" w:hAnsi="Arial"/>
                <w:color w:val="000000" w:themeColor="text1"/>
              </w:rPr>
              <w:t>“</w:t>
            </w:r>
            <w:r>
              <w:rPr>
                <w:rFonts w:ascii="Arial" w:hAnsi="Arial"/>
                <w:color w:val="000000" w:themeColor="text1"/>
              </w:rPr>
              <w:t>Fiduciary (</w:t>
            </w:r>
            <w:r w:rsidRPr="009675A0">
              <w:rPr>
                <w:rFonts w:ascii="Arial" w:hAnsi="Arial"/>
                <w:color w:val="000000" w:themeColor="text1"/>
              </w:rPr>
              <w:t>FID</w:t>
            </w:r>
            <w:r>
              <w:rPr>
                <w:rFonts w:ascii="Arial" w:hAnsi="Arial"/>
                <w:color w:val="000000" w:themeColor="text1"/>
              </w:rPr>
              <w:t>)</w:t>
            </w:r>
            <w:r w:rsidRPr="009675A0">
              <w:rPr>
                <w:rFonts w:ascii="Arial" w:hAnsi="Arial"/>
                <w:color w:val="000000" w:themeColor="text1"/>
              </w:rPr>
              <w:t xml:space="preserve"> HUBS.”</w:t>
            </w:r>
          </w:p>
          <w:p w14:paraId="62836617" w14:textId="77777777" w:rsidR="00550CA2" w:rsidRDefault="00550CA2" w:rsidP="002649B3"/>
        </w:tc>
      </w:tr>
      <w:tr w:rsidR="00550CA2" w14:paraId="43C302E9" w14:textId="77777777" w:rsidTr="00F77F01">
        <w:trPr>
          <w:jc w:val="center"/>
        </w:trPr>
        <w:tc>
          <w:tcPr>
            <w:tcW w:w="3865" w:type="dxa"/>
            <w:gridSpan w:val="2"/>
          </w:tcPr>
          <w:p w14:paraId="54B7B42F" w14:textId="77777777" w:rsidR="00550CA2" w:rsidRPr="00E52B3B" w:rsidRDefault="00550CA2" w:rsidP="002649B3">
            <w:pPr>
              <w:pStyle w:val="VBAILTBody"/>
              <w:spacing w:before="0" w:after="0" w:line="240" w:lineRule="auto"/>
              <w:rPr>
                <w:rStyle w:val="Emphasis"/>
                <w:rFonts w:ascii="Arial" w:hAnsi="Arial"/>
                <w:b/>
                <w:i w:val="0"/>
                <w:color w:val="auto"/>
              </w:rPr>
            </w:pPr>
            <w:r w:rsidRPr="00E52B3B">
              <w:rPr>
                <w:rStyle w:val="Emphasis"/>
                <w:rFonts w:ascii="Arial" w:hAnsi="Arial"/>
                <w:b/>
                <w:i w:val="0"/>
                <w:color w:val="auto"/>
              </w:rPr>
              <w:t>FMS Research Tables</w:t>
            </w:r>
          </w:p>
          <w:p w14:paraId="26884B8A" w14:textId="77777777" w:rsidR="00550CA2" w:rsidRPr="00E52B3B" w:rsidRDefault="00550CA2" w:rsidP="002649B3">
            <w:pPr>
              <w:pStyle w:val="VBAILTBody"/>
              <w:spacing w:before="0" w:after="0" w:line="240" w:lineRule="auto"/>
              <w:rPr>
                <w:rStyle w:val="Emphasis"/>
                <w:rFonts w:ascii="Arial" w:hAnsi="Arial"/>
                <w:i w:val="0"/>
                <w:color w:val="auto"/>
              </w:rPr>
            </w:pPr>
          </w:p>
          <w:p w14:paraId="55C6A627" w14:textId="77777777" w:rsidR="00550CA2" w:rsidRPr="00E52B3B" w:rsidRDefault="00550CA2" w:rsidP="002649B3">
            <w:pPr>
              <w:pStyle w:val="VBAILTBody"/>
              <w:spacing w:before="0" w:after="0" w:line="240" w:lineRule="auto"/>
              <w:rPr>
                <w:rStyle w:val="Emphasis"/>
                <w:rFonts w:ascii="Arial" w:hAnsi="Arial"/>
                <w:i w:val="0"/>
                <w:color w:val="auto"/>
              </w:rPr>
            </w:pPr>
            <w:r w:rsidRPr="00E52B3B">
              <w:rPr>
                <w:rStyle w:val="Emphasis"/>
                <w:rFonts w:ascii="Arial" w:hAnsi="Arial"/>
                <w:i w:val="0"/>
                <w:color w:val="auto"/>
              </w:rPr>
              <w:t xml:space="preserve">ARHT - Receiver Header Inquiry </w:t>
            </w:r>
          </w:p>
          <w:p w14:paraId="40E108C6" w14:textId="77777777" w:rsidR="00550CA2" w:rsidRPr="00E52B3B" w:rsidRDefault="00550CA2" w:rsidP="003D569C">
            <w:pPr>
              <w:pStyle w:val="VBAILTBody"/>
              <w:numPr>
                <w:ilvl w:val="0"/>
                <w:numId w:val="134"/>
              </w:numPr>
              <w:spacing w:before="0" w:after="0" w:line="240" w:lineRule="auto"/>
              <w:ind w:left="360"/>
              <w:rPr>
                <w:rStyle w:val="Emphasis"/>
                <w:rFonts w:ascii="Arial" w:hAnsi="Arial"/>
                <w:i w:val="0"/>
                <w:color w:val="auto"/>
              </w:rPr>
            </w:pPr>
            <w:r w:rsidRPr="00E52B3B">
              <w:rPr>
                <w:rStyle w:val="Emphasis"/>
                <w:rFonts w:ascii="Arial" w:hAnsi="Arial"/>
                <w:i w:val="0"/>
                <w:color w:val="auto"/>
              </w:rPr>
              <w:lastRenderedPageBreak/>
              <w:t xml:space="preserve">Maintains summary information of outstanding and recently closed BDs  </w:t>
            </w:r>
          </w:p>
          <w:p w14:paraId="141A6F45" w14:textId="77777777" w:rsidR="00550CA2" w:rsidRPr="00E52B3B" w:rsidRDefault="00550CA2" w:rsidP="002649B3">
            <w:pPr>
              <w:pStyle w:val="VBAILTBody"/>
              <w:spacing w:before="0" w:after="0" w:line="240" w:lineRule="auto"/>
              <w:rPr>
                <w:rStyle w:val="Emphasis"/>
                <w:rFonts w:ascii="Arial" w:hAnsi="Arial"/>
                <w:i w:val="0"/>
                <w:color w:val="auto"/>
              </w:rPr>
            </w:pPr>
          </w:p>
          <w:p w14:paraId="552B6DA7" w14:textId="77777777" w:rsidR="00550CA2" w:rsidRPr="00E52B3B" w:rsidRDefault="00550CA2" w:rsidP="002649B3">
            <w:pPr>
              <w:pStyle w:val="VBAILTBody"/>
              <w:spacing w:before="0" w:after="0" w:line="240" w:lineRule="auto"/>
              <w:ind w:left="60"/>
              <w:rPr>
                <w:rStyle w:val="Emphasis"/>
                <w:rFonts w:ascii="Arial" w:hAnsi="Arial"/>
                <w:i w:val="0"/>
                <w:color w:val="auto"/>
              </w:rPr>
            </w:pPr>
            <w:r w:rsidRPr="00E52B3B">
              <w:rPr>
                <w:rStyle w:val="Emphasis"/>
                <w:rFonts w:ascii="Arial" w:hAnsi="Arial"/>
                <w:i w:val="0"/>
                <w:color w:val="auto"/>
              </w:rPr>
              <w:t xml:space="preserve">ARLT - Receiver Line Inquiry </w:t>
            </w:r>
          </w:p>
          <w:p w14:paraId="7E1A735C" w14:textId="77777777" w:rsidR="00550CA2" w:rsidRDefault="00550CA2" w:rsidP="003D569C">
            <w:pPr>
              <w:pStyle w:val="ListParagraph"/>
              <w:numPr>
                <w:ilvl w:val="0"/>
                <w:numId w:val="134"/>
              </w:numPr>
              <w:ind w:left="430"/>
            </w:pPr>
            <w:r w:rsidRPr="00AB319B">
              <w:rPr>
                <w:rStyle w:val="Emphasis"/>
                <w:i w:val="0"/>
                <w:color w:val="auto"/>
              </w:rPr>
              <w:t>Provides detailed accounting information of outstanding and recently closed BDs</w:t>
            </w:r>
          </w:p>
        </w:tc>
        <w:tc>
          <w:tcPr>
            <w:tcW w:w="5495" w:type="dxa"/>
          </w:tcPr>
          <w:p w14:paraId="57C88C81" w14:textId="77777777" w:rsidR="00550CA2" w:rsidRPr="005C1022" w:rsidRDefault="00550CA2" w:rsidP="002649B3">
            <w:pPr>
              <w:pStyle w:val="VBAILTBody"/>
              <w:spacing w:before="0" w:after="0" w:line="240" w:lineRule="auto"/>
              <w:rPr>
                <w:rFonts w:ascii="Arial" w:hAnsi="Arial"/>
                <w:b/>
                <w:bCs/>
                <w:color w:val="000000" w:themeColor="text1"/>
              </w:rPr>
            </w:pPr>
            <w:r>
              <w:rPr>
                <w:rFonts w:ascii="Arial" w:hAnsi="Arial"/>
                <w:color w:val="000000" w:themeColor="text1"/>
              </w:rPr>
              <w:lastRenderedPageBreak/>
              <w:t>S</w:t>
            </w:r>
            <w:r w:rsidRPr="00D179BB">
              <w:rPr>
                <w:rFonts w:ascii="Arial" w:hAnsi="Arial"/>
                <w:color w:val="000000" w:themeColor="text1"/>
              </w:rPr>
              <w:t>lide</w:t>
            </w:r>
            <w:r>
              <w:rPr>
                <w:rFonts w:ascii="Arial" w:hAnsi="Arial"/>
                <w:b/>
                <w:color w:val="000000" w:themeColor="text1"/>
              </w:rPr>
              <w:t xml:space="preserve"> 15</w:t>
            </w:r>
            <w:r w:rsidRPr="00E52B3B">
              <w:rPr>
                <w:rFonts w:ascii="Arial" w:hAnsi="Arial"/>
                <w:b/>
                <w:color w:val="000000" w:themeColor="text1"/>
              </w:rPr>
              <w:t xml:space="preserve">. </w:t>
            </w:r>
            <w:r w:rsidRPr="00D179BB">
              <w:rPr>
                <w:rFonts w:ascii="Arial" w:hAnsi="Arial"/>
                <w:color w:val="000000" w:themeColor="text1"/>
              </w:rPr>
              <w:t>“FMS Research Tables.”</w:t>
            </w:r>
          </w:p>
        </w:tc>
      </w:tr>
      <w:tr w:rsidR="00550CA2" w14:paraId="3246CCC9" w14:textId="77777777" w:rsidTr="00F77F01">
        <w:trPr>
          <w:jc w:val="center"/>
        </w:trPr>
        <w:tc>
          <w:tcPr>
            <w:tcW w:w="3865" w:type="dxa"/>
            <w:gridSpan w:val="2"/>
          </w:tcPr>
          <w:p w14:paraId="2B537A84" w14:textId="77777777" w:rsidR="00550CA2" w:rsidRPr="00E52B3B" w:rsidRDefault="00550CA2" w:rsidP="002649B3">
            <w:pPr>
              <w:pStyle w:val="VBAILTBody"/>
              <w:spacing w:before="0" w:after="0" w:line="240" w:lineRule="auto"/>
              <w:rPr>
                <w:rStyle w:val="Emphasis"/>
                <w:rFonts w:ascii="Arial" w:hAnsi="Arial"/>
                <w:b/>
                <w:i w:val="0"/>
                <w:color w:val="auto"/>
              </w:rPr>
            </w:pPr>
            <w:r w:rsidRPr="00E52B3B">
              <w:rPr>
                <w:rStyle w:val="Emphasis"/>
                <w:rFonts w:ascii="Arial" w:hAnsi="Arial"/>
                <w:b/>
                <w:i w:val="0"/>
                <w:color w:val="auto"/>
              </w:rPr>
              <w:t>Accounts Receivable Research</w:t>
            </w:r>
          </w:p>
          <w:p w14:paraId="3C8FD393" w14:textId="77777777" w:rsidR="00550CA2" w:rsidRPr="00E52B3B" w:rsidRDefault="00550CA2" w:rsidP="002649B3">
            <w:pPr>
              <w:pStyle w:val="VBAILTBody"/>
              <w:spacing w:before="0" w:after="0" w:line="240" w:lineRule="auto"/>
              <w:rPr>
                <w:rStyle w:val="Emphasis"/>
                <w:rFonts w:ascii="Arial" w:hAnsi="Arial"/>
                <w:i w:val="0"/>
                <w:color w:val="auto"/>
              </w:rPr>
            </w:pPr>
          </w:p>
          <w:p w14:paraId="74B47C06" w14:textId="77777777" w:rsidR="00550CA2" w:rsidRPr="00E52B3B" w:rsidRDefault="00550CA2" w:rsidP="002649B3">
            <w:pPr>
              <w:pStyle w:val="VBAILTBody"/>
              <w:spacing w:before="0" w:after="0" w:line="240" w:lineRule="auto"/>
              <w:rPr>
                <w:rStyle w:val="Emphasis"/>
                <w:rFonts w:ascii="Arial" w:hAnsi="Arial"/>
                <w:i w:val="0"/>
                <w:color w:val="auto"/>
              </w:rPr>
            </w:pPr>
            <w:r w:rsidRPr="00E52B3B">
              <w:rPr>
                <w:rStyle w:val="Emphasis"/>
                <w:rFonts w:ascii="Arial" w:hAnsi="Arial"/>
                <w:i w:val="0"/>
                <w:color w:val="auto"/>
              </w:rPr>
              <w:t xml:space="preserve">RSD reports for researching </w:t>
            </w:r>
          </w:p>
          <w:p w14:paraId="4B06F946" w14:textId="77777777" w:rsidR="00550CA2" w:rsidRPr="00E52B3B" w:rsidRDefault="00550CA2" w:rsidP="002649B3">
            <w:pPr>
              <w:pStyle w:val="VBAILTBody"/>
              <w:spacing w:before="0" w:after="0" w:line="240" w:lineRule="auto"/>
              <w:rPr>
                <w:rStyle w:val="Emphasis"/>
                <w:rFonts w:ascii="Arial" w:hAnsi="Arial"/>
                <w:i w:val="0"/>
                <w:color w:val="auto"/>
              </w:rPr>
            </w:pPr>
            <w:r w:rsidRPr="00E52B3B">
              <w:rPr>
                <w:rStyle w:val="Emphasis"/>
                <w:rFonts w:ascii="Arial" w:hAnsi="Arial"/>
                <w:i w:val="0"/>
                <w:color w:val="auto"/>
              </w:rPr>
              <w:t>FEHB</w:t>
            </w:r>
            <w:r>
              <w:rPr>
                <w:rStyle w:val="Emphasis"/>
                <w:rFonts w:ascii="Arial" w:hAnsi="Arial"/>
                <w:i w:val="0"/>
                <w:color w:val="auto"/>
              </w:rPr>
              <w:t xml:space="preserve"> </w:t>
            </w:r>
            <w:r w:rsidRPr="00E52B3B">
              <w:rPr>
                <w:rStyle w:val="Emphasis"/>
                <w:rFonts w:ascii="Arial" w:hAnsi="Arial"/>
                <w:i w:val="0"/>
                <w:color w:val="auto"/>
              </w:rPr>
              <w:t xml:space="preserve">LWOP    </w:t>
            </w:r>
          </w:p>
          <w:p w14:paraId="6595DF73" w14:textId="77777777" w:rsidR="00550CA2" w:rsidRPr="00E52B3B" w:rsidRDefault="00550CA2" w:rsidP="002649B3">
            <w:pPr>
              <w:pStyle w:val="VBAILTBody"/>
              <w:spacing w:before="0" w:after="0" w:line="240" w:lineRule="auto"/>
              <w:rPr>
                <w:rStyle w:val="Emphasis"/>
                <w:rFonts w:ascii="Arial" w:hAnsi="Arial"/>
                <w:i w:val="0"/>
                <w:color w:val="auto"/>
              </w:rPr>
            </w:pPr>
          </w:p>
          <w:p w14:paraId="41AA23A2" w14:textId="77777777" w:rsidR="00550CA2" w:rsidRPr="00E52B3B" w:rsidRDefault="00550CA2" w:rsidP="002649B3">
            <w:pPr>
              <w:pStyle w:val="VBAILTBody"/>
              <w:spacing w:before="0" w:after="0" w:line="240" w:lineRule="auto"/>
              <w:rPr>
                <w:rStyle w:val="Emphasis"/>
                <w:rFonts w:ascii="Arial" w:hAnsi="Arial"/>
                <w:i w:val="0"/>
                <w:color w:val="auto"/>
              </w:rPr>
            </w:pPr>
            <w:r w:rsidRPr="00E52B3B">
              <w:rPr>
                <w:rStyle w:val="Emphasis"/>
                <w:rFonts w:ascii="Arial" w:hAnsi="Arial"/>
                <w:i w:val="0"/>
                <w:color w:val="auto"/>
              </w:rPr>
              <w:t xml:space="preserve">FEPH </w:t>
            </w:r>
          </w:p>
          <w:p w14:paraId="3725C40F" w14:textId="77777777" w:rsidR="00550CA2" w:rsidRPr="00E52B3B" w:rsidRDefault="00550CA2" w:rsidP="003D569C">
            <w:pPr>
              <w:pStyle w:val="VBAILTBody"/>
              <w:numPr>
                <w:ilvl w:val="0"/>
                <w:numId w:val="134"/>
              </w:numPr>
              <w:spacing w:before="0" w:after="0" w:line="240" w:lineRule="auto"/>
              <w:ind w:left="360"/>
              <w:rPr>
                <w:rStyle w:val="Emphasis"/>
                <w:rFonts w:ascii="Arial" w:hAnsi="Arial"/>
                <w:i w:val="0"/>
                <w:color w:val="auto"/>
              </w:rPr>
            </w:pPr>
            <w:r w:rsidRPr="00E52B3B">
              <w:rPr>
                <w:rStyle w:val="Emphasis"/>
                <w:rFonts w:ascii="Arial" w:hAnsi="Arial"/>
                <w:i w:val="0"/>
                <w:color w:val="auto"/>
              </w:rPr>
              <w:t>Prepaid FEHB Premium Collection Report from DFAS</w:t>
            </w:r>
          </w:p>
          <w:p w14:paraId="3EDF54DB" w14:textId="77777777" w:rsidR="00550CA2" w:rsidRPr="00E52B3B" w:rsidRDefault="00550CA2" w:rsidP="003D569C">
            <w:pPr>
              <w:pStyle w:val="VBAILTBody"/>
              <w:numPr>
                <w:ilvl w:val="0"/>
                <w:numId w:val="134"/>
              </w:numPr>
              <w:spacing w:before="0" w:after="0" w:line="240" w:lineRule="auto"/>
              <w:ind w:left="360"/>
              <w:rPr>
                <w:rStyle w:val="Emphasis"/>
                <w:rFonts w:ascii="Arial" w:hAnsi="Arial"/>
                <w:i w:val="0"/>
                <w:color w:val="auto"/>
              </w:rPr>
            </w:pPr>
            <w:r w:rsidRPr="00E52B3B">
              <w:rPr>
                <w:rStyle w:val="Emphasis"/>
                <w:rFonts w:ascii="Arial" w:hAnsi="Arial"/>
                <w:i w:val="0"/>
                <w:color w:val="auto"/>
              </w:rPr>
              <w:t xml:space="preserve">Identifies all current BDs  </w:t>
            </w:r>
          </w:p>
          <w:p w14:paraId="18C7347F" w14:textId="77777777" w:rsidR="00550CA2" w:rsidRDefault="00550CA2" w:rsidP="002649B3">
            <w:pPr>
              <w:pStyle w:val="VBAILTBody"/>
              <w:spacing w:before="0" w:after="0" w:line="240" w:lineRule="auto"/>
              <w:ind w:left="360"/>
              <w:rPr>
                <w:rStyle w:val="Emphasis"/>
                <w:rFonts w:ascii="Arial" w:hAnsi="Arial"/>
                <w:i w:val="0"/>
                <w:color w:val="auto"/>
              </w:rPr>
            </w:pPr>
          </w:p>
          <w:p w14:paraId="2D35A4EF" w14:textId="77777777" w:rsidR="00550CA2" w:rsidRPr="00E52B3B" w:rsidRDefault="00550CA2" w:rsidP="002649B3">
            <w:pPr>
              <w:pStyle w:val="VBAILTBody"/>
              <w:spacing w:before="0" w:after="0" w:line="240" w:lineRule="auto"/>
              <w:rPr>
                <w:rStyle w:val="Emphasis"/>
                <w:rFonts w:ascii="Arial" w:hAnsi="Arial"/>
                <w:i w:val="0"/>
                <w:color w:val="auto"/>
              </w:rPr>
            </w:pPr>
            <w:r w:rsidRPr="00E52B3B">
              <w:rPr>
                <w:rStyle w:val="Emphasis"/>
                <w:rFonts w:ascii="Arial" w:hAnsi="Arial"/>
                <w:i w:val="0"/>
                <w:color w:val="auto"/>
              </w:rPr>
              <w:t xml:space="preserve">FEQG </w:t>
            </w:r>
          </w:p>
          <w:p w14:paraId="7E053285" w14:textId="77777777" w:rsidR="00550CA2" w:rsidRPr="00E52B3B" w:rsidRDefault="00550CA2" w:rsidP="003D569C">
            <w:pPr>
              <w:pStyle w:val="VBAILTBody"/>
              <w:numPr>
                <w:ilvl w:val="0"/>
                <w:numId w:val="135"/>
              </w:numPr>
              <w:spacing w:before="0" w:after="0" w:line="240" w:lineRule="auto"/>
              <w:ind w:left="360"/>
              <w:rPr>
                <w:rStyle w:val="Emphasis"/>
                <w:rFonts w:ascii="Arial" w:hAnsi="Arial"/>
                <w:i w:val="0"/>
                <w:color w:val="auto"/>
              </w:rPr>
            </w:pPr>
            <w:r w:rsidRPr="00E52B3B">
              <w:rPr>
                <w:rStyle w:val="Emphasis"/>
                <w:rFonts w:ascii="Arial" w:hAnsi="Arial"/>
                <w:i w:val="0"/>
                <w:color w:val="auto"/>
              </w:rPr>
              <w:t>Prepaid FEHB using 6310 and 3306 Files</w:t>
            </w:r>
          </w:p>
          <w:p w14:paraId="28702662" w14:textId="77777777" w:rsidR="00550CA2" w:rsidRPr="00E52B3B" w:rsidRDefault="00550CA2" w:rsidP="003D569C">
            <w:pPr>
              <w:pStyle w:val="VBAILTBody"/>
              <w:numPr>
                <w:ilvl w:val="0"/>
                <w:numId w:val="135"/>
              </w:numPr>
              <w:spacing w:before="0" w:after="0" w:line="240" w:lineRule="auto"/>
              <w:ind w:left="360"/>
              <w:rPr>
                <w:rStyle w:val="Emphasis"/>
                <w:rFonts w:ascii="Arial" w:hAnsi="Arial"/>
                <w:i w:val="0"/>
                <w:color w:val="auto"/>
              </w:rPr>
            </w:pPr>
            <w:r w:rsidRPr="00E52B3B">
              <w:rPr>
                <w:rStyle w:val="Emphasis"/>
                <w:rFonts w:ascii="Arial" w:hAnsi="Arial"/>
                <w:i w:val="0"/>
                <w:color w:val="auto"/>
              </w:rPr>
              <w:t>Identifies funds collected from employee’s payroll deduction that may be applied to an open BD</w:t>
            </w:r>
          </w:p>
          <w:p w14:paraId="717D400F" w14:textId="77777777" w:rsidR="00550CA2" w:rsidRPr="00E52B3B" w:rsidRDefault="00550CA2" w:rsidP="002649B3">
            <w:pPr>
              <w:pStyle w:val="VBAILTBody"/>
              <w:spacing w:before="0" w:after="0" w:line="240" w:lineRule="auto"/>
              <w:rPr>
                <w:rStyle w:val="Emphasis"/>
                <w:rFonts w:ascii="Arial" w:hAnsi="Arial"/>
                <w:i w:val="0"/>
                <w:color w:val="auto"/>
              </w:rPr>
            </w:pPr>
          </w:p>
          <w:p w14:paraId="6D0F8412" w14:textId="77777777" w:rsidR="00550CA2" w:rsidRPr="00E52B3B" w:rsidRDefault="00550CA2" w:rsidP="002649B3">
            <w:pPr>
              <w:pStyle w:val="VBAILTBody"/>
              <w:spacing w:before="0" w:after="0" w:line="240" w:lineRule="auto"/>
              <w:rPr>
                <w:rStyle w:val="Emphasis"/>
                <w:rFonts w:ascii="Arial" w:hAnsi="Arial"/>
                <w:i w:val="0"/>
                <w:color w:val="auto"/>
              </w:rPr>
            </w:pPr>
            <w:r w:rsidRPr="00E52B3B">
              <w:rPr>
                <w:rStyle w:val="Emphasis"/>
                <w:rFonts w:ascii="Arial" w:hAnsi="Arial"/>
                <w:i w:val="0"/>
                <w:color w:val="auto"/>
              </w:rPr>
              <w:t xml:space="preserve">FEQI </w:t>
            </w:r>
          </w:p>
          <w:p w14:paraId="074A93DD" w14:textId="77777777" w:rsidR="00550CA2" w:rsidRDefault="00550CA2" w:rsidP="003D569C">
            <w:pPr>
              <w:pStyle w:val="VBAILTBody"/>
              <w:numPr>
                <w:ilvl w:val="0"/>
                <w:numId w:val="136"/>
              </w:numPr>
              <w:spacing w:before="0" w:after="0" w:line="240" w:lineRule="auto"/>
              <w:ind w:left="360"/>
              <w:rPr>
                <w:rStyle w:val="Emphasis"/>
                <w:rFonts w:ascii="Arial" w:hAnsi="Arial"/>
                <w:i w:val="0"/>
                <w:color w:val="auto"/>
              </w:rPr>
            </w:pPr>
            <w:r w:rsidRPr="00E52B3B">
              <w:rPr>
                <w:rStyle w:val="Emphasis"/>
                <w:rFonts w:ascii="Arial" w:hAnsi="Arial"/>
                <w:i w:val="0"/>
                <w:color w:val="auto"/>
              </w:rPr>
              <w:t>Negative Prepaid FEHB Using Gross Pay Rec File</w:t>
            </w:r>
          </w:p>
          <w:p w14:paraId="5317395C" w14:textId="640C3F54" w:rsidR="00550CA2" w:rsidRPr="005A787D" w:rsidRDefault="00550CA2" w:rsidP="003D569C">
            <w:pPr>
              <w:pStyle w:val="VBAILTBody"/>
              <w:numPr>
                <w:ilvl w:val="0"/>
                <w:numId w:val="136"/>
              </w:numPr>
              <w:spacing w:before="0" w:after="0" w:line="240" w:lineRule="auto"/>
              <w:ind w:left="360"/>
              <w:rPr>
                <w:rStyle w:val="Emphasis"/>
                <w:rFonts w:ascii="Arial" w:hAnsi="Arial"/>
                <w:i w:val="0"/>
                <w:color w:val="auto"/>
              </w:rPr>
            </w:pPr>
            <w:r w:rsidRPr="005A787D">
              <w:rPr>
                <w:rStyle w:val="Emphasis"/>
                <w:rFonts w:ascii="Arial" w:hAnsi="Arial"/>
                <w:i w:val="0"/>
                <w:color w:val="auto"/>
              </w:rPr>
              <w:t xml:space="preserve">Provides amounts refunded from the carrier, </w:t>
            </w:r>
            <w:r w:rsidRPr="005A787D">
              <w:rPr>
                <w:rStyle w:val="Emphasis"/>
                <w:rFonts w:ascii="Arial" w:hAnsi="Arial"/>
                <w:i w:val="0"/>
                <w:color w:val="auto"/>
              </w:rPr>
              <w:br/>
              <w:t>that may be applied to the appropriation</w:t>
            </w:r>
          </w:p>
        </w:tc>
        <w:tc>
          <w:tcPr>
            <w:tcW w:w="5495" w:type="dxa"/>
          </w:tcPr>
          <w:p w14:paraId="3D00617A" w14:textId="536BF7FB" w:rsidR="00550CA2" w:rsidRPr="00D179BB" w:rsidRDefault="00550CA2" w:rsidP="002649B3">
            <w:pPr>
              <w:pStyle w:val="VBAILTBody"/>
              <w:spacing w:before="0" w:after="0" w:line="240" w:lineRule="auto"/>
              <w:rPr>
                <w:rFonts w:ascii="Arial" w:hAnsi="Arial"/>
                <w:bCs/>
                <w:color w:val="000000" w:themeColor="text1"/>
              </w:rPr>
            </w:pPr>
            <w:r>
              <w:rPr>
                <w:rFonts w:ascii="Arial" w:hAnsi="Arial"/>
                <w:color w:val="000000" w:themeColor="text1"/>
              </w:rPr>
              <w:t>S</w:t>
            </w:r>
            <w:r w:rsidRPr="00D179BB">
              <w:rPr>
                <w:rFonts w:ascii="Arial" w:hAnsi="Arial"/>
                <w:color w:val="000000" w:themeColor="text1"/>
              </w:rPr>
              <w:t>lide</w:t>
            </w:r>
            <w:r>
              <w:rPr>
                <w:rFonts w:ascii="Arial" w:hAnsi="Arial"/>
                <w:b/>
                <w:color w:val="000000" w:themeColor="text1"/>
              </w:rPr>
              <w:t xml:space="preserve"> 1</w:t>
            </w:r>
            <w:r w:rsidR="00637DAF">
              <w:rPr>
                <w:rFonts w:ascii="Arial" w:hAnsi="Arial"/>
                <w:b/>
                <w:color w:val="000000" w:themeColor="text1"/>
              </w:rPr>
              <w:t>6</w:t>
            </w:r>
            <w:r w:rsidRPr="00E52B3B">
              <w:rPr>
                <w:rFonts w:ascii="Arial" w:hAnsi="Arial"/>
                <w:b/>
                <w:color w:val="000000" w:themeColor="text1"/>
              </w:rPr>
              <w:t xml:space="preserve">. </w:t>
            </w:r>
            <w:r w:rsidRPr="00D179BB">
              <w:rPr>
                <w:rFonts w:ascii="Arial" w:hAnsi="Arial"/>
                <w:color w:val="000000" w:themeColor="text1"/>
              </w:rPr>
              <w:t>“Accounts Receivable</w:t>
            </w:r>
            <w:r w:rsidRPr="00D179BB">
              <w:rPr>
                <w:rFonts w:ascii="Arial" w:hAnsi="Arial"/>
                <w:color w:val="000000" w:themeColor="text1"/>
              </w:rPr>
              <w:br/>
              <w:t>Research.”</w:t>
            </w:r>
          </w:p>
          <w:p w14:paraId="52A8641B" w14:textId="77777777" w:rsidR="00550CA2" w:rsidRPr="00E52B3B" w:rsidRDefault="00550CA2" w:rsidP="002649B3">
            <w:pPr>
              <w:pStyle w:val="VBAILTBody"/>
              <w:spacing w:before="0" w:after="0" w:line="240" w:lineRule="auto"/>
              <w:rPr>
                <w:rStyle w:val="Emphasis"/>
                <w:rFonts w:ascii="Arial" w:hAnsi="Arial"/>
                <w:i w:val="0"/>
                <w:color w:val="auto"/>
              </w:rPr>
            </w:pPr>
          </w:p>
          <w:p w14:paraId="21153108" w14:textId="77777777" w:rsidR="00550CA2" w:rsidRDefault="00550CA2" w:rsidP="002649B3">
            <w:pPr>
              <w:pStyle w:val="VBAILTBody"/>
              <w:spacing w:before="0" w:after="0" w:line="240" w:lineRule="auto"/>
              <w:rPr>
                <w:rStyle w:val="Emphasis"/>
                <w:rFonts w:ascii="Arial" w:hAnsi="Arial"/>
                <w:b/>
                <w:i w:val="0"/>
                <w:color w:val="auto"/>
              </w:rPr>
            </w:pPr>
            <w:r w:rsidRPr="00D179BB">
              <w:rPr>
                <w:rStyle w:val="Emphasis"/>
                <w:rFonts w:ascii="Arial" w:hAnsi="Arial"/>
                <w:b/>
                <w:i w:val="0"/>
                <w:caps/>
                <w:color w:val="auto"/>
              </w:rPr>
              <w:t>Demonstration</w:t>
            </w:r>
            <w:r>
              <w:rPr>
                <w:rStyle w:val="Emphasis"/>
                <w:rFonts w:ascii="Arial" w:hAnsi="Arial"/>
                <w:b/>
                <w:i w:val="0"/>
                <w:color w:val="auto"/>
              </w:rPr>
              <w:t>-RSD site.</w:t>
            </w:r>
          </w:p>
          <w:p w14:paraId="4506D5D9" w14:textId="77777777" w:rsidR="00550CA2" w:rsidRDefault="00550CA2" w:rsidP="002649B3">
            <w:pPr>
              <w:pStyle w:val="VBAILTBody"/>
              <w:spacing w:before="0" w:after="0" w:line="240" w:lineRule="auto"/>
              <w:rPr>
                <w:rFonts w:ascii="Arial" w:hAnsi="Arial"/>
                <w:color w:val="000000" w:themeColor="text1"/>
              </w:rPr>
            </w:pPr>
            <w:r w:rsidRPr="00384E0E">
              <w:rPr>
                <w:rStyle w:val="Emphasis"/>
                <w:rFonts w:ascii="Arial" w:hAnsi="Arial"/>
                <w:i w:val="0"/>
                <w:color w:val="000000" w:themeColor="text1"/>
              </w:rPr>
              <w:t>Webshare:</w:t>
            </w:r>
            <w:r>
              <w:rPr>
                <w:rStyle w:val="Emphasis"/>
                <w:rFonts w:ascii="Arial" w:hAnsi="Arial"/>
                <w:i w:val="0"/>
                <w:color w:val="000000" w:themeColor="text1"/>
              </w:rPr>
              <w:t xml:space="preserve"> </w:t>
            </w:r>
            <w:r w:rsidRPr="00384E0E">
              <w:rPr>
                <w:rFonts w:ascii="Arial" w:hAnsi="Arial"/>
                <w:color w:val="000000" w:themeColor="text1"/>
              </w:rPr>
              <w:t>http://austin.aac.va.gov/</w:t>
            </w:r>
          </w:p>
        </w:tc>
      </w:tr>
      <w:tr w:rsidR="00550CA2" w14:paraId="62B9ADF2" w14:textId="77777777" w:rsidTr="00F77F01">
        <w:trPr>
          <w:jc w:val="center"/>
        </w:trPr>
        <w:tc>
          <w:tcPr>
            <w:tcW w:w="3865" w:type="dxa"/>
            <w:gridSpan w:val="2"/>
          </w:tcPr>
          <w:p w14:paraId="612B0486" w14:textId="77777777" w:rsidR="00550CA2" w:rsidRDefault="00550CA2" w:rsidP="002649B3">
            <w:pPr>
              <w:pStyle w:val="VBAILTBody"/>
              <w:spacing w:before="0" w:after="0" w:line="240" w:lineRule="auto"/>
              <w:rPr>
                <w:rStyle w:val="Emphasis"/>
                <w:rFonts w:ascii="Arial" w:hAnsi="Arial"/>
                <w:b/>
                <w:i w:val="0"/>
                <w:color w:val="auto"/>
              </w:rPr>
            </w:pPr>
            <w:r>
              <w:rPr>
                <w:rStyle w:val="Emphasis"/>
                <w:rFonts w:ascii="Arial" w:hAnsi="Arial"/>
                <w:b/>
                <w:i w:val="0"/>
                <w:color w:val="auto"/>
              </w:rPr>
              <w:t>Poll Question</w:t>
            </w:r>
          </w:p>
          <w:p w14:paraId="4A5969C9" w14:textId="77777777" w:rsidR="00550CA2" w:rsidRDefault="00550CA2" w:rsidP="002649B3">
            <w:pPr>
              <w:pStyle w:val="VBAILTBody"/>
              <w:spacing w:before="0" w:after="0" w:line="240" w:lineRule="auto"/>
              <w:rPr>
                <w:rStyle w:val="Emphasis"/>
                <w:rFonts w:ascii="Arial" w:hAnsi="Arial"/>
                <w:b/>
                <w:i w:val="0"/>
                <w:color w:val="auto"/>
              </w:rPr>
            </w:pPr>
          </w:p>
          <w:p w14:paraId="633C2D71" w14:textId="77777777" w:rsidR="00550CA2" w:rsidRDefault="00550CA2" w:rsidP="002649B3">
            <w:pPr>
              <w:pStyle w:val="VBAILTBody"/>
              <w:spacing w:before="0" w:after="0" w:line="240" w:lineRule="auto"/>
              <w:rPr>
                <w:rStyle w:val="Emphasis"/>
                <w:rFonts w:ascii="Arial" w:hAnsi="Arial"/>
                <w:i w:val="0"/>
                <w:color w:val="auto"/>
              </w:rPr>
            </w:pPr>
            <w:r>
              <w:rPr>
                <w:rStyle w:val="Emphasis"/>
                <w:rFonts w:ascii="Arial" w:hAnsi="Arial"/>
                <w:i w:val="0"/>
                <w:color w:val="auto"/>
              </w:rPr>
              <w:t xml:space="preserve">If you want to identify all current </w:t>
            </w:r>
            <w:r w:rsidRPr="00BE67DB">
              <w:rPr>
                <w:rFonts w:ascii="Arial" w:hAnsi="Arial"/>
                <w:iCs/>
                <w:color w:val="auto"/>
              </w:rPr>
              <w:t>FEHB</w:t>
            </w:r>
            <w:r>
              <w:rPr>
                <w:rFonts w:ascii="Arial" w:hAnsi="Arial"/>
                <w:iCs/>
                <w:color w:val="auto"/>
              </w:rPr>
              <w:t xml:space="preserve"> </w:t>
            </w:r>
            <w:r w:rsidRPr="00BE67DB">
              <w:rPr>
                <w:rFonts w:ascii="Arial" w:hAnsi="Arial"/>
                <w:iCs/>
                <w:color w:val="auto"/>
              </w:rPr>
              <w:t>LWOP</w:t>
            </w:r>
            <w:r>
              <w:rPr>
                <w:rFonts w:ascii="Arial" w:hAnsi="Arial"/>
                <w:iCs/>
                <w:color w:val="auto"/>
              </w:rPr>
              <w:t xml:space="preserve"> </w:t>
            </w:r>
            <w:r>
              <w:rPr>
                <w:rStyle w:val="Emphasis"/>
                <w:rFonts w:ascii="Arial" w:hAnsi="Arial"/>
                <w:i w:val="0"/>
                <w:color w:val="auto"/>
              </w:rPr>
              <w:t>BDs, what report would you use?</w:t>
            </w:r>
          </w:p>
          <w:p w14:paraId="16A837B2" w14:textId="77777777" w:rsidR="00550CA2" w:rsidRDefault="00550CA2" w:rsidP="002649B3">
            <w:pPr>
              <w:pStyle w:val="VBAILTBody"/>
              <w:spacing w:before="0" w:after="0" w:line="240" w:lineRule="auto"/>
              <w:rPr>
                <w:rStyle w:val="Emphasis"/>
                <w:rFonts w:ascii="Arial" w:hAnsi="Arial"/>
                <w:i w:val="0"/>
                <w:color w:val="auto"/>
              </w:rPr>
            </w:pPr>
          </w:p>
          <w:p w14:paraId="4E6D73DE" w14:textId="77777777" w:rsidR="00550CA2" w:rsidRDefault="00550CA2" w:rsidP="003D569C">
            <w:pPr>
              <w:pStyle w:val="VBAILTBody"/>
              <w:numPr>
                <w:ilvl w:val="0"/>
                <w:numId w:val="150"/>
              </w:numPr>
              <w:spacing w:before="0" w:after="0" w:line="240" w:lineRule="auto"/>
              <w:rPr>
                <w:rStyle w:val="Emphasis"/>
                <w:rFonts w:ascii="Arial" w:hAnsi="Arial"/>
                <w:i w:val="0"/>
                <w:color w:val="auto"/>
              </w:rPr>
            </w:pPr>
            <w:r>
              <w:rPr>
                <w:rStyle w:val="Emphasis"/>
                <w:rFonts w:ascii="Arial" w:hAnsi="Arial"/>
                <w:i w:val="0"/>
                <w:color w:val="auto"/>
              </w:rPr>
              <w:t>FEPH</w:t>
            </w:r>
          </w:p>
          <w:p w14:paraId="5802DB12" w14:textId="77777777" w:rsidR="00550CA2" w:rsidRDefault="00550CA2" w:rsidP="003D569C">
            <w:pPr>
              <w:pStyle w:val="VBAILTBody"/>
              <w:numPr>
                <w:ilvl w:val="0"/>
                <w:numId w:val="150"/>
              </w:numPr>
              <w:spacing w:before="0" w:after="0" w:line="240" w:lineRule="auto"/>
              <w:rPr>
                <w:rStyle w:val="Emphasis"/>
                <w:rFonts w:ascii="Arial" w:hAnsi="Arial"/>
                <w:i w:val="0"/>
                <w:color w:val="auto"/>
              </w:rPr>
            </w:pPr>
            <w:r>
              <w:rPr>
                <w:rStyle w:val="Emphasis"/>
                <w:rFonts w:ascii="Arial" w:hAnsi="Arial"/>
                <w:i w:val="0"/>
                <w:color w:val="auto"/>
              </w:rPr>
              <w:t>FEPQG</w:t>
            </w:r>
          </w:p>
          <w:p w14:paraId="009B3010" w14:textId="77777777" w:rsidR="00550CA2" w:rsidRDefault="00550CA2" w:rsidP="003D569C">
            <w:pPr>
              <w:pStyle w:val="VBAILTBody"/>
              <w:numPr>
                <w:ilvl w:val="0"/>
                <w:numId w:val="150"/>
              </w:numPr>
              <w:spacing w:before="0" w:after="0" w:line="240" w:lineRule="auto"/>
              <w:rPr>
                <w:rStyle w:val="Emphasis"/>
                <w:rFonts w:ascii="Arial" w:hAnsi="Arial"/>
                <w:i w:val="0"/>
                <w:color w:val="auto"/>
              </w:rPr>
            </w:pPr>
            <w:r>
              <w:rPr>
                <w:rStyle w:val="Emphasis"/>
                <w:rFonts w:ascii="Arial" w:hAnsi="Arial"/>
                <w:i w:val="0"/>
                <w:color w:val="auto"/>
              </w:rPr>
              <w:t>FEQI</w:t>
            </w:r>
          </w:p>
          <w:p w14:paraId="5C8F8637" w14:textId="77777777" w:rsidR="00550CA2" w:rsidRPr="00AB319B" w:rsidRDefault="00550CA2" w:rsidP="002649B3">
            <w:pPr>
              <w:pStyle w:val="VBAILTBody"/>
              <w:spacing w:before="0" w:after="0" w:line="240" w:lineRule="auto"/>
              <w:ind w:left="360"/>
              <w:rPr>
                <w:rFonts w:ascii="Arial" w:hAnsi="Arial"/>
                <w:iCs/>
                <w:color w:val="auto"/>
              </w:rPr>
            </w:pPr>
          </w:p>
        </w:tc>
        <w:tc>
          <w:tcPr>
            <w:tcW w:w="5495" w:type="dxa"/>
          </w:tcPr>
          <w:p w14:paraId="091CD2DD" w14:textId="745B07DC" w:rsidR="00550CA2" w:rsidRPr="00D179BB" w:rsidRDefault="00637DAF" w:rsidP="002649B3">
            <w:pPr>
              <w:pStyle w:val="VBAILTBody"/>
              <w:spacing w:before="0" w:after="0" w:line="240" w:lineRule="auto"/>
              <w:rPr>
                <w:rFonts w:ascii="Arial" w:hAnsi="Arial"/>
                <w:bCs/>
                <w:color w:val="000000" w:themeColor="text1"/>
              </w:rPr>
            </w:pPr>
            <w:r>
              <w:rPr>
                <w:rFonts w:ascii="Arial" w:hAnsi="Arial"/>
                <w:b/>
                <w:color w:val="000000" w:themeColor="text1"/>
              </w:rPr>
              <w:t>Open Poll</w:t>
            </w:r>
            <w:r w:rsidR="00550CA2">
              <w:rPr>
                <w:rFonts w:ascii="Arial" w:hAnsi="Arial"/>
                <w:b/>
                <w:color w:val="000000" w:themeColor="text1"/>
              </w:rPr>
              <w:t xml:space="preserve"> 1</w:t>
            </w:r>
            <w:r>
              <w:rPr>
                <w:rFonts w:ascii="Arial" w:hAnsi="Arial"/>
                <w:b/>
                <w:color w:val="000000" w:themeColor="text1"/>
              </w:rPr>
              <w:t>7</w:t>
            </w:r>
            <w:r w:rsidR="00550CA2" w:rsidRPr="00E52B3B">
              <w:rPr>
                <w:rFonts w:ascii="Arial" w:hAnsi="Arial"/>
                <w:b/>
                <w:color w:val="000000" w:themeColor="text1"/>
              </w:rPr>
              <w:t xml:space="preserve">. </w:t>
            </w:r>
            <w:r w:rsidR="00550CA2" w:rsidRPr="00D179BB">
              <w:rPr>
                <w:rFonts w:ascii="Arial" w:hAnsi="Arial"/>
                <w:color w:val="000000" w:themeColor="text1"/>
              </w:rPr>
              <w:t>“</w:t>
            </w:r>
            <w:r w:rsidR="00550CA2">
              <w:rPr>
                <w:rFonts w:ascii="Arial" w:hAnsi="Arial"/>
                <w:color w:val="000000" w:themeColor="text1"/>
              </w:rPr>
              <w:t>Poll Question</w:t>
            </w:r>
            <w:r w:rsidR="00550CA2" w:rsidRPr="00D179BB">
              <w:rPr>
                <w:rFonts w:ascii="Arial" w:hAnsi="Arial"/>
                <w:color w:val="000000" w:themeColor="text1"/>
              </w:rPr>
              <w:t>.”</w:t>
            </w:r>
          </w:p>
          <w:p w14:paraId="31D20FEC" w14:textId="77777777" w:rsidR="00550CA2" w:rsidRPr="001B034D" w:rsidRDefault="00550CA2" w:rsidP="002649B3">
            <w:pPr>
              <w:pStyle w:val="VBAILTBody"/>
              <w:spacing w:before="0" w:after="0" w:line="240" w:lineRule="auto"/>
              <w:rPr>
                <w:rFonts w:ascii="Arial" w:hAnsi="Arial"/>
                <w:b/>
                <w:iCs/>
                <w:color w:val="000000" w:themeColor="text1"/>
              </w:rPr>
            </w:pPr>
          </w:p>
        </w:tc>
      </w:tr>
      <w:tr w:rsidR="00550CA2" w14:paraId="3C2C0638" w14:textId="77777777" w:rsidTr="00F77F01">
        <w:trPr>
          <w:jc w:val="center"/>
        </w:trPr>
        <w:tc>
          <w:tcPr>
            <w:tcW w:w="3865" w:type="dxa"/>
            <w:gridSpan w:val="2"/>
          </w:tcPr>
          <w:p w14:paraId="0852F542" w14:textId="77777777" w:rsidR="00550CA2" w:rsidRPr="00E52B3B" w:rsidRDefault="00550CA2" w:rsidP="002649B3">
            <w:pPr>
              <w:pStyle w:val="VBAILTBody"/>
              <w:spacing w:before="0" w:after="0" w:line="240" w:lineRule="auto"/>
              <w:rPr>
                <w:rStyle w:val="Emphasis"/>
                <w:rFonts w:ascii="Arial" w:hAnsi="Arial"/>
                <w:b/>
                <w:i w:val="0"/>
                <w:color w:val="auto"/>
              </w:rPr>
            </w:pPr>
            <w:r w:rsidRPr="00E52B3B">
              <w:rPr>
                <w:rStyle w:val="Emphasis"/>
                <w:rFonts w:ascii="Arial" w:hAnsi="Arial"/>
                <w:b/>
                <w:i w:val="0"/>
                <w:color w:val="auto"/>
              </w:rPr>
              <w:t>Accounts Receivable Research</w:t>
            </w:r>
            <w:r>
              <w:rPr>
                <w:rStyle w:val="Emphasis"/>
                <w:rFonts w:ascii="Arial" w:hAnsi="Arial"/>
                <w:b/>
                <w:i w:val="0"/>
                <w:color w:val="auto"/>
              </w:rPr>
              <w:t>, Cont.</w:t>
            </w:r>
          </w:p>
          <w:p w14:paraId="71979E5E" w14:textId="77777777" w:rsidR="00550CA2" w:rsidRPr="00E52B3B" w:rsidRDefault="00550CA2" w:rsidP="002649B3">
            <w:pPr>
              <w:pStyle w:val="VBAILTBody"/>
              <w:spacing w:before="0" w:after="0" w:line="240" w:lineRule="auto"/>
              <w:rPr>
                <w:rStyle w:val="Emphasis"/>
                <w:rFonts w:ascii="Arial" w:hAnsi="Arial"/>
                <w:i w:val="0"/>
                <w:color w:val="auto"/>
              </w:rPr>
            </w:pPr>
          </w:p>
          <w:p w14:paraId="60A38198" w14:textId="634973C3" w:rsidR="00550CA2" w:rsidRPr="00085148" w:rsidRDefault="00550CA2" w:rsidP="002649B3">
            <w:pPr>
              <w:pStyle w:val="VBAILTBody"/>
              <w:spacing w:before="0" w:after="0" w:line="240" w:lineRule="auto"/>
              <w:rPr>
                <w:rStyle w:val="Emphasis"/>
                <w:rFonts w:ascii="Arial" w:hAnsi="Arial"/>
                <w:i w:val="0"/>
                <w:color w:val="000000" w:themeColor="text1"/>
              </w:rPr>
            </w:pPr>
          </w:p>
          <w:p w14:paraId="7BAF9163" w14:textId="77777777" w:rsidR="00550CA2" w:rsidRPr="00085148" w:rsidRDefault="00550CA2" w:rsidP="002649B3">
            <w:pPr>
              <w:pStyle w:val="VBAILTBody"/>
              <w:spacing w:before="0" w:after="0" w:line="240" w:lineRule="auto"/>
              <w:rPr>
                <w:rStyle w:val="Emphasis"/>
                <w:rFonts w:ascii="Arial" w:hAnsi="Arial"/>
                <w:i w:val="0"/>
                <w:color w:val="000000" w:themeColor="text1"/>
              </w:rPr>
            </w:pPr>
            <w:r w:rsidRPr="00085148">
              <w:rPr>
                <w:rStyle w:val="Emphasis"/>
                <w:rFonts w:ascii="Arial" w:hAnsi="Arial"/>
                <w:i w:val="0"/>
                <w:color w:val="000000" w:themeColor="text1"/>
              </w:rPr>
              <w:t>Rogers Software Development (RSD) Reports</w:t>
            </w:r>
          </w:p>
          <w:p w14:paraId="196975C2" w14:textId="77777777" w:rsidR="00550CA2" w:rsidRPr="00085148" w:rsidRDefault="00550CA2" w:rsidP="002649B3">
            <w:pPr>
              <w:pStyle w:val="VBAILTBody"/>
              <w:spacing w:before="0" w:after="0" w:line="240" w:lineRule="auto"/>
              <w:rPr>
                <w:rStyle w:val="Emphasis"/>
                <w:rFonts w:ascii="Arial" w:hAnsi="Arial"/>
                <w:i w:val="0"/>
                <w:color w:val="000000" w:themeColor="text1"/>
              </w:rPr>
            </w:pPr>
            <w:r w:rsidRPr="00085148">
              <w:rPr>
                <w:rStyle w:val="Emphasis"/>
                <w:rFonts w:ascii="Arial" w:hAnsi="Arial"/>
                <w:i w:val="0"/>
                <w:color w:val="000000" w:themeColor="text1"/>
              </w:rPr>
              <w:t xml:space="preserve">  F842               </w:t>
            </w:r>
          </w:p>
          <w:p w14:paraId="7DD75170" w14:textId="77777777" w:rsidR="00550CA2" w:rsidRPr="00085148" w:rsidRDefault="00550CA2" w:rsidP="003D569C">
            <w:pPr>
              <w:pStyle w:val="VBAILTBody"/>
              <w:numPr>
                <w:ilvl w:val="0"/>
                <w:numId w:val="137"/>
              </w:numPr>
              <w:spacing w:before="0" w:after="0" w:line="240" w:lineRule="auto"/>
              <w:ind w:left="360"/>
              <w:rPr>
                <w:rStyle w:val="Emphasis"/>
                <w:rFonts w:ascii="Arial" w:hAnsi="Arial"/>
                <w:i w:val="0"/>
                <w:color w:val="000000" w:themeColor="text1"/>
              </w:rPr>
            </w:pPr>
            <w:r w:rsidRPr="00085148">
              <w:rPr>
                <w:rStyle w:val="Emphasis"/>
                <w:rFonts w:ascii="Arial" w:hAnsi="Arial"/>
                <w:i w:val="0"/>
                <w:color w:val="000000" w:themeColor="text1"/>
              </w:rPr>
              <w:t xml:space="preserve">Aging Accounts Receivable Report </w:t>
            </w:r>
          </w:p>
          <w:p w14:paraId="485C3E35" w14:textId="5B52E18B" w:rsidR="00550CA2" w:rsidRDefault="00550CA2" w:rsidP="003D569C">
            <w:pPr>
              <w:pStyle w:val="VBAILTBody"/>
              <w:numPr>
                <w:ilvl w:val="0"/>
                <w:numId w:val="137"/>
              </w:numPr>
              <w:spacing w:before="0" w:after="0" w:line="240" w:lineRule="auto"/>
              <w:ind w:left="360"/>
              <w:rPr>
                <w:rStyle w:val="Emphasis"/>
                <w:rFonts w:ascii="Arial" w:hAnsi="Arial"/>
                <w:i w:val="0"/>
                <w:color w:val="000000" w:themeColor="text1"/>
              </w:rPr>
            </w:pPr>
            <w:r w:rsidRPr="00085148">
              <w:rPr>
                <w:rStyle w:val="Emphasis"/>
                <w:rFonts w:ascii="Arial" w:hAnsi="Arial"/>
                <w:i w:val="0"/>
                <w:color w:val="000000" w:themeColor="text1"/>
              </w:rPr>
              <w:t xml:space="preserve">Identifies the number of days outstanding    </w:t>
            </w:r>
          </w:p>
          <w:p w14:paraId="15A37740" w14:textId="77777777" w:rsidR="00637DAF" w:rsidRPr="00085148" w:rsidRDefault="00637DAF" w:rsidP="00637DAF">
            <w:pPr>
              <w:pStyle w:val="VBAILTBody"/>
              <w:spacing w:before="0" w:after="0" w:line="240" w:lineRule="auto"/>
              <w:ind w:left="360"/>
              <w:rPr>
                <w:rStyle w:val="Emphasis"/>
                <w:rFonts w:ascii="Arial" w:hAnsi="Arial"/>
                <w:i w:val="0"/>
                <w:color w:val="000000" w:themeColor="text1"/>
              </w:rPr>
            </w:pPr>
          </w:p>
          <w:p w14:paraId="15CB4F4C" w14:textId="68C7FD72" w:rsidR="00550CA2" w:rsidRPr="00085148" w:rsidRDefault="00550CA2" w:rsidP="002649B3">
            <w:pPr>
              <w:pStyle w:val="VBAILTBody"/>
              <w:spacing w:before="0" w:after="0" w:line="240" w:lineRule="auto"/>
              <w:rPr>
                <w:rStyle w:val="Emphasis"/>
                <w:rFonts w:ascii="Arial" w:hAnsi="Arial"/>
                <w:i w:val="0"/>
                <w:color w:val="000000" w:themeColor="text1"/>
              </w:rPr>
            </w:pPr>
            <w:r w:rsidRPr="00085148">
              <w:rPr>
                <w:rStyle w:val="Emphasis"/>
                <w:rFonts w:ascii="Arial" w:hAnsi="Arial"/>
                <w:i w:val="0"/>
                <w:color w:val="000000" w:themeColor="text1"/>
              </w:rPr>
              <w:t xml:space="preserve">  </w:t>
            </w:r>
            <w:r w:rsidR="00637DAF">
              <w:rPr>
                <w:rStyle w:val="Emphasis"/>
                <w:rFonts w:ascii="Arial" w:hAnsi="Arial"/>
                <w:i w:val="0"/>
                <w:color w:val="000000" w:themeColor="text1"/>
              </w:rPr>
              <w:t>F853</w:t>
            </w:r>
            <w:r w:rsidRPr="00085148">
              <w:rPr>
                <w:rStyle w:val="Emphasis"/>
                <w:rFonts w:ascii="Arial" w:hAnsi="Arial"/>
                <w:i w:val="0"/>
                <w:color w:val="000000" w:themeColor="text1"/>
              </w:rPr>
              <w:t xml:space="preserve">              </w:t>
            </w:r>
          </w:p>
          <w:p w14:paraId="33ADDA7F" w14:textId="77777777" w:rsidR="00550CA2" w:rsidRDefault="00550CA2" w:rsidP="003D569C">
            <w:pPr>
              <w:pStyle w:val="VBAILTBody"/>
              <w:numPr>
                <w:ilvl w:val="0"/>
                <w:numId w:val="138"/>
              </w:numPr>
              <w:spacing w:before="0" w:after="0" w:line="240" w:lineRule="auto"/>
              <w:ind w:left="360"/>
              <w:rPr>
                <w:rStyle w:val="Emphasis"/>
                <w:rFonts w:ascii="Arial" w:hAnsi="Arial"/>
                <w:i w:val="0"/>
                <w:color w:val="000000" w:themeColor="text1"/>
              </w:rPr>
            </w:pPr>
            <w:r w:rsidRPr="00085148">
              <w:rPr>
                <w:rStyle w:val="Emphasis"/>
                <w:rFonts w:ascii="Arial" w:hAnsi="Arial"/>
                <w:i w:val="0"/>
                <w:color w:val="000000" w:themeColor="text1"/>
              </w:rPr>
              <w:t xml:space="preserve">Verification of General Ledger Balances  </w:t>
            </w:r>
          </w:p>
          <w:p w14:paraId="2FA40358" w14:textId="77777777" w:rsidR="00550CA2" w:rsidRPr="00AB319B" w:rsidRDefault="00550CA2" w:rsidP="003D569C">
            <w:pPr>
              <w:pStyle w:val="VBAILTBody"/>
              <w:numPr>
                <w:ilvl w:val="0"/>
                <w:numId w:val="138"/>
              </w:numPr>
              <w:spacing w:before="0" w:after="0" w:line="240" w:lineRule="auto"/>
              <w:ind w:left="360"/>
              <w:rPr>
                <w:rFonts w:ascii="Arial" w:hAnsi="Arial"/>
                <w:iCs/>
                <w:color w:val="000000" w:themeColor="text1"/>
              </w:rPr>
            </w:pPr>
            <w:r w:rsidRPr="00AB319B">
              <w:rPr>
                <w:rStyle w:val="Emphasis"/>
                <w:rFonts w:ascii="Arial" w:hAnsi="Arial"/>
                <w:i w:val="0"/>
                <w:color w:val="000000" w:themeColor="text1"/>
              </w:rPr>
              <w:t>Identifies all BDs for the station aged &gt; 30 days</w:t>
            </w:r>
          </w:p>
        </w:tc>
        <w:tc>
          <w:tcPr>
            <w:tcW w:w="5495" w:type="dxa"/>
          </w:tcPr>
          <w:p w14:paraId="42210C34" w14:textId="77777777" w:rsidR="00550CA2" w:rsidRPr="00D179BB" w:rsidRDefault="00550CA2" w:rsidP="002649B3">
            <w:pPr>
              <w:pStyle w:val="VBAILTBody"/>
              <w:spacing w:before="0" w:after="0" w:line="240" w:lineRule="auto"/>
              <w:rPr>
                <w:rStyle w:val="Emphasis"/>
                <w:rFonts w:ascii="Arial" w:hAnsi="Arial"/>
                <w:bCs/>
                <w:i w:val="0"/>
                <w:iCs w:val="0"/>
                <w:color w:val="000000" w:themeColor="text1"/>
              </w:rPr>
            </w:pPr>
            <w:r>
              <w:rPr>
                <w:rFonts w:ascii="Arial" w:hAnsi="Arial"/>
                <w:color w:val="000000" w:themeColor="text1"/>
              </w:rPr>
              <w:lastRenderedPageBreak/>
              <w:t>S</w:t>
            </w:r>
            <w:r w:rsidRPr="00D179BB">
              <w:rPr>
                <w:rFonts w:ascii="Arial" w:hAnsi="Arial"/>
                <w:color w:val="000000" w:themeColor="text1"/>
              </w:rPr>
              <w:t>lide</w:t>
            </w:r>
            <w:r>
              <w:rPr>
                <w:rFonts w:ascii="Arial" w:hAnsi="Arial"/>
                <w:b/>
                <w:color w:val="000000" w:themeColor="text1"/>
              </w:rPr>
              <w:t xml:space="preserve"> 18</w:t>
            </w:r>
            <w:r w:rsidRPr="00E52B3B">
              <w:rPr>
                <w:rFonts w:ascii="Arial" w:hAnsi="Arial"/>
                <w:b/>
                <w:color w:val="000000" w:themeColor="text1"/>
              </w:rPr>
              <w:t xml:space="preserve">. </w:t>
            </w:r>
            <w:r w:rsidRPr="00D179BB">
              <w:rPr>
                <w:rFonts w:ascii="Arial" w:hAnsi="Arial"/>
                <w:color w:val="000000" w:themeColor="text1"/>
              </w:rPr>
              <w:t>“Accounts Receivable</w:t>
            </w:r>
            <w:r>
              <w:rPr>
                <w:rFonts w:ascii="Arial" w:hAnsi="Arial"/>
                <w:color w:val="000000" w:themeColor="text1"/>
              </w:rPr>
              <w:t xml:space="preserve"> </w:t>
            </w:r>
            <w:r w:rsidRPr="00D179BB">
              <w:rPr>
                <w:rFonts w:ascii="Arial" w:hAnsi="Arial"/>
                <w:color w:val="000000" w:themeColor="text1"/>
              </w:rPr>
              <w:t>Research</w:t>
            </w:r>
            <w:r>
              <w:rPr>
                <w:rFonts w:ascii="Arial" w:hAnsi="Arial"/>
                <w:color w:val="000000" w:themeColor="text1"/>
              </w:rPr>
              <w:t>, Cont</w:t>
            </w:r>
            <w:r w:rsidRPr="00D179BB">
              <w:rPr>
                <w:rFonts w:ascii="Arial" w:hAnsi="Arial"/>
                <w:color w:val="000000" w:themeColor="text1"/>
              </w:rPr>
              <w:t>.”</w:t>
            </w:r>
          </w:p>
          <w:p w14:paraId="08DDFA70" w14:textId="77777777" w:rsidR="00550CA2" w:rsidRDefault="00550CA2" w:rsidP="002649B3">
            <w:pPr>
              <w:pStyle w:val="VBAILTBody"/>
              <w:spacing w:before="0" w:after="0" w:line="240" w:lineRule="auto"/>
              <w:rPr>
                <w:rStyle w:val="Emphasis"/>
                <w:rFonts w:ascii="Arial" w:hAnsi="Arial"/>
                <w:i w:val="0"/>
                <w:color w:val="auto"/>
              </w:rPr>
            </w:pPr>
          </w:p>
          <w:p w14:paraId="46DD6278" w14:textId="77777777" w:rsidR="00550CA2" w:rsidRDefault="00550CA2" w:rsidP="002649B3">
            <w:pPr>
              <w:pStyle w:val="VBAILTBody"/>
              <w:spacing w:before="0" w:after="0" w:line="240" w:lineRule="auto"/>
              <w:rPr>
                <w:rStyle w:val="Emphasis"/>
                <w:rFonts w:ascii="Arial" w:hAnsi="Arial"/>
                <w:b/>
                <w:i w:val="0"/>
                <w:color w:val="auto"/>
              </w:rPr>
            </w:pPr>
            <w:r>
              <w:rPr>
                <w:rStyle w:val="Emphasis"/>
                <w:rFonts w:ascii="Arial" w:hAnsi="Arial"/>
                <w:b/>
                <w:i w:val="0"/>
                <w:caps/>
                <w:color w:val="auto"/>
              </w:rPr>
              <w:lastRenderedPageBreak/>
              <w:t xml:space="preserve">CONTINUATION of </w:t>
            </w:r>
            <w:r w:rsidRPr="00D179BB">
              <w:rPr>
                <w:rStyle w:val="Emphasis"/>
                <w:rFonts w:ascii="Arial" w:hAnsi="Arial"/>
                <w:b/>
                <w:i w:val="0"/>
                <w:caps/>
                <w:color w:val="auto"/>
              </w:rPr>
              <w:t>Demonstration</w:t>
            </w:r>
            <w:r>
              <w:rPr>
                <w:rStyle w:val="Emphasis"/>
                <w:rFonts w:ascii="Arial" w:hAnsi="Arial"/>
                <w:b/>
                <w:i w:val="0"/>
                <w:color w:val="auto"/>
              </w:rPr>
              <w:t>-RSD site</w:t>
            </w:r>
          </w:p>
          <w:p w14:paraId="36176FE2" w14:textId="77777777" w:rsidR="00550CA2" w:rsidRPr="005C1022" w:rsidRDefault="00550CA2" w:rsidP="002649B3">
            <w:pPr>
              <w:pStyle w:val="VBAILTBody"/>
              <w:spacing w:before="0" w:after="0" w:line="240" w:lineRule="auto"/>
              <w:rPr>
                <w:rFonts w:ascii="Arial" w:hAnsi="Arial"/>
                <w:b/>
                <w:iCs/>
                <w:color w:val="000000" w:themeColor="text1"/>
              </w:rPr>
            </w:pPr>
            <w:r w:rsidRPr="00085148">
              <w:rPr>
                <w:rStyle w:val="Emphasis"/>
                <w:rFonts w:ascii="Arial" w:hAnsi="Arial"/>
                <w:i w:val="0"/>
                <w:color w:val="000000" w:themeColor="text1"/>
              </w:rPr>
              <w:t>Webshare:</w:t>
            </w:r>
            <w:r>
              <w:rPr>
                <w:rStyle w:val="Emphasis"/>
                <w:rFonts w:ascii="Arial" w:hAnsi="Arial"/>
                <w:i w:val="0"/>
                <w:color w:val="000000" w:themeColor="text1"/>
              </w:rPr>
              <w:t xml:space="preserve"> </w:t>
            </w:r>
            <w:r w:rsidRPr="00085148">
              <w:rPr>
                <w:rFonts w:ascii="Arial" w:hAnsi="Arial"/>
                <w:color w:val="000000" w:themeColor="text1"/>
              </w:rPr>
              <w:t>http://austin.aac.va.gov/</w:t>
            </w:r>
          </w:p>
        </w:tc>
      </w:tr>
      <w:tr w:rsidR="00550CA2" w14:paraId="4760BF92" w14:textId="77777777" w:rsidTr="00F77F01">
        <w:trPr>
          <w:jc w:val="center"/>
        </w:trPr>
        <w:tc>
          <w:tcPr>
            <w:tcW w:w="3865" w:type="dxa"/>
            <w:gridSpan w:val="2"/>
          </w:tcPr>
          <w:p w14:paraId="7FF7795E" w14:textId="77777777" w:rsidR="00550CA2" w:rsidRDefault="00550CA2" w:rsidP="002649B3">
            <w:pPr>
              <w:pStyle w:val="VBAILTBody"/>
              <w:spacing w:before="0" w:after="0" w:line="240" w:lineRule="auto"/>
              <w:rPr>
                <w:rStyle w:val="Emphasis"/>
                <w:rFonts w:ascii="Arial" w:hAnsi="Arial"/>
                <w:b/>
                <w:i w:val="0"/>
                <w:color w:val="000000" w:themeColor="text1"/>
              </w:rPr>
            </w:pPr>
            <w:r>
              <w:rPr>
                <w:rStyle w:val="Emphasis"/>
                <w:rFonts w:ascii="Arial" w:hAnsi="Arial"/>
                <w:b/>
                <w:i w:val="0"/>
                <w:color w:val="000000" w:themeColor="text1"/>
              </w:rPr>
              <w:t>Interest and Fees</w:t>
            </w:r>
          </w:p>
          <w:p w14:paraId="53F801FC" w14:textId="77777777" w:rsidR="00550CA2" w:rsidRPr="00E96B67" w:rsidRDefault="00550CA2" w:rsidP="002649B3">
            <w:pPr>
              <w:pStyle w:val="VBAILTBody"/>
              <w:rPr>
                <w:rStyle w:val="Emphasis"/>
                <w:rFonts w:ascii="Arial" w:hAnsi="Arial"/>
                <w:i w:val="0"/>
                <w:color w:val="000000" w:themeColor="text1"/>
              </w:rPr>
            </w:pPr>
            <w:r w:rsidRPr="00E96B67">
              <w:rPr>
                <w:rStyle w:val="Emphasis"/>
                <w:rFonts w:ascii="Arial" w:hAnsi="Arial"/>
                <w:i w:val="0"/>
                <w:color w:val="000000" w:themeColor="text1"/>
              </w:rPr>
              <w:t>Interest 1.00% ( monthly)</w:t>
            </w:r>
          </w:p>
          <w:p w14:paraId="6C70FDAE" w14:textId="77777777" w:rsidR="00550CA2" w:rsidRPr="00E96B67" w:rsidRDefault="00550CA2" w:rsidP="003D569C">
            <w:pPr>
              <w:pStyle w:val="VBAILTBody"/>
              <w:numPr>
                <w:ilvl w:val="0"/>
                <w:numId w:val="147"/>
              </w:numPr>
              <w:spacing w:before="0" w:after="0" w:line="240" w:lineRule="auto"/>
              <w:ind w:left="576" w:hanging="288"/>
              <w:rPr>
                <w:rStyle w:val="Emphasis"/>
                <w:rFonts w:ascii="Arial" w:hAnsi="Arial"/>
                <w:i w:val="0"/>
                <w:color w:val="000000" w:themeColor="text1"/>
              </w:rPr>
            </w:pPr>
            <w:r w:rsidRPr="00E96B67">
              <w:rPr>
                <w:rStyle w:val="Emphasis"/>
                <w:rFonts w:ascii="Arial" w:hAnsi="Arial"/>
                <w:i w:val="0"/>
                <w:color w:val="000000" w:themeColor="text1"/>
              </w:rPr>
              <w:t>Computed in 30-day periods, based on 360-day year</w:t>
            </w:r>
          </w:p>
          <w:p w14:paraId="45C0F3F2" w14:textId="77777777" w:rsidR="00550CA2" w:rsidRPr="00E96B67" w:rsidRDefault="00550CA2" w:rsidP="003D569C">
            <w:pPr>
              <w:pStyle w:val="VBAILTBody"/>
              <w:numPr>
                <w:ilvl w:val="0"/>
                <w:numId w:val="147"/>
              </w:numPr>
              <w:spacing w:before="0" w:after="0" w:line="240" w:lineRule="auto"/>
              <w:ind w:left="576" w:hanging="288"/>
              <w:rPr>
                <w:rStyle w:val="Emphasis"/>
                <w:rFonts w:ascii="Arial" w:hAnsi="Arial"/>
                <w:i w:val="0"/>
                <w:color w:val="000000" w:themeColor="text1"/>
              </w:rPr>
            </w:pPr>
            <w:r w:rsidRPr="00E96B67">
              <w:rPr>
                <w:rStyle w:val="Emphasis"/>
                <w:rFonts w:ascii="Arial" w:hAnsi="Arial"/>
                <w:i w:val="0"/>
                <w:color w:val="000000" w:themeColor="text1"/>
              </w:rPr>
              <w:t>Interest = Debt Amount x 0.01 x 30/360</w:t>
            </w:r>
          </w:p>
          <w:p w14:paraId="165B6EF2" w14:textId="77777777" w:rsidR="00550CA2" w:rsidRPr="00E96B67" w:rsidRDefault="00550CA2" w:rsidP="003D569C">
            <w:pPr>
              <w:pStyle w:val="VBAILTBody"/>
              <w:numPr>
                <w:ilvl w:val="0"/>
                <w:numId w:val="147"/>
              </w:numPr>
              <w:spacing w:before="0" w:after="0" w:line="240" w:lineRule="auto"/>
              <w:ind w:left="576" w:hanging="288"/>
              <w:rPr>
                <w:rStyle w:val="Emphasis"/>
                <w:rFonts w:ascii="Arial" w:hAnsi="Arial"/>
                <w:i w:val="0"/>
                <w:color w:val="000000" w:themeColor="text1"/>
              </w:rPr>
            </w:pPr>
            <w:r w:rsidRPr="00E96B67">
              <w:rPr>
                <w:rStyle w:val="Emphasis"/>
                <w:rFonts w:ascii="Arial" w:hAnsi="Arial"/>
                <w:i w:val="0"/>
                <w:color w:val="000000" w:themeColor="text1"/>
              </w:rPr>
              <w:t>Collections deposited into Fund 1435</w:t>
            </w:r>
          </w:p>
          <w:p w14:paraId="4CBC0032" w14:textId="77777777" w:rsidR="00550CA2" w:rsidRPr="00E96B67" w:rsidRDefault="00550CA2" w:rsidP="002649B3">
            <w:pPr>
              <w:pStyle w:val="VBAILTBody"/>
              <w:rPr>
                <w:rStyle w:val="Emphasis"/>
                <w:rFonts w:ascii="Arial" w:hAnsi="Arial"/>
                <w:i w:val="0"/>
                <w:color w:val="000000" w:themeColor="text1"/>
              </w:rPr>
            </w:pPr>
            <w:r w:rsidRPr="00E96B67">
              <w:rPr>
                <w:rStyle w:val="Emphasis"/>
                <w:rFonts w:ascii="Arial" w:hAnsi="Arial"/>
                <w:i w:val="0"/>
                <w:color w:val="000000" w:themeColor="text1"/>
              </w:rPr>
              <w:t>Administrative Costs $4.16 (monthly)</w:t>
            </w:r>
          </w:p>
          <w:p w14:paraId="6360668A" w14:textId="77777777" w:rsidR="00550CA2" w:rsidRPr="00E96B67" w:rsidRDefault="00550CA2" w:rsidP="003D569C">
            <w:pPr>
              <w:pStyle w:val="VBAILTBody"/>
              <w:numPr>
                <w:ilvl w:val="0"/>
                <w:numId w:val="148"/>
              </w:numPr>
              <w:spacing w:before="0" w:after="0" w:line="240" w:lineRule="auto"/>
              <w:ind w:left="576" w:hanging="288"/>
              <w:rPr>
                <w:rStyle w:val="Emphasis"/>
                <w:rFonts w:ascii="Arial" w:hAnsi="Arial"/>
                <w:i w:val="0"/>
                <w:color w:val="000000" w:themeColor="text1"/>
              </w:rPr>
            </w:pPr>
            <w:r w:rsidRPr="00E96B67">
              <w:rPr>
                <w:rStyle w:val="Emphasis"/>
                <w:rFonts w:ascii="Arial" w:hAnsi="Arial"/>
                <w:i w:val="0"/>
                <w:color w:val="000000" w:themeColor="text1"/>
              </w:rPr>
              <w:t>Assessed for each full/partial 30-day period debt is delinquent</w:t>
            </w:r>
          </w:p>
          <w:p w14:paraId="044A96F3" w14:textId="77777777" w:rsidR="00550CA2" w:rsidRPr="00E96B67" w:rsidRDefault="00550CA2" w:rsidP="003D569C">
            <w:pPr>
              <w:pStyle w:val="VBAILTBody"/>
              <w:numPr>
                <w:ilvl w:val="0"/>
                <w:numId w:val="148"/>
              </w:numPr>
              <w:spacing w:before="0" w:after="0" w:line="240" w:lineRule="auto"/>
              <w:ind w:left="576" w:hanging="288"/>
              <w:rPr>
                <w:rStyle w:val="Emphasis"/>
                <w:rFonts w:ascii="Arial" w:hAnsi="Arial"/>
                <w:i w:val="0"/>
                <w:color w:val="000000" w:themeColor="text1"/>
              </w:rPr>
            </w:pPr>
            <w:r w:rsidRPr="00E96B67">
              <w:rPr>
                <w:rStyle w:val="Emphasis"/>
                <w:rFonts w:ascii="Arial" w:hAnsi="Arial"/>
                <w:i w:val="0"/>
                <w:color w:val="000000" w:themeColor="text1"/>
              </w:rPr>
              <w:t>Fixed amount</w:t>
            </w:r>
          </w:p>
          <w:p w14:paraId="3C8DA173" w14:textId="77777777" w:rsidR="00550CA2" w:rsidRPr="00E96B67" w:rsidRDefault="00550CA2" w:rsidP="003D569C">
            <w:pPr>
              <w:pStyle w:val="VBAILTBody"/>
              <w:numPr>
                <w:ilvl w:val="0"/>
                <w:numId w:val="148"/>
              </w:numPr>
              <w:spacing w:before="0" w:after="0" w:line="240" w:lineRule="auto"/>
              <w:ind w:left="576" w:hanging="288"/>
              <w:rPr>
                <w:rStyle w:val="Emphasis"/>
                <w:rFonts w:ascii="Arial" w:hAnsi="Arial"/>
                <w:i w:val="0"/>
                <w:color w:val="000000" w:themeColor="text1"/>
              </w:rPr>
            </w:pPr>
            <w:r w:rsidRPr="00E96B67">
              <w:rPr>
                <w:rStyle w:val="Emphasis"/>
                <w:rFonts w:ascii="Arial" w:hAnsi="Arial"/>
                <w:i w:val="0"/>
                <w:color w:val="000000" w:themeColor="text1"/>
              </w:rPr>
              <w:t>Collections deposited into Fund 3220</w:t>
            </w:r>
          </w:p>
          <w:p w14:paraId="207782F5" w14:textId="77777777" w:rsidR="00550CA2" w:rsidRPr="00E96B67" w:rsidRDefault="00550CA2" w:rsidP="002649B3">
            <w:pPr>
              <w:pStyle w:val="VBAILTBody"/>
              <w:rPr>
                <w:rStyle w:val="Emphasis"/>
                <w:rFonts w:ascii="Arial" w:hAnsi="Arial"/>
                <w:i w:val="0"/>
                <w:color w:val="000000" w:themeColor="text1"/>
              </w:rPr>
            </w:pPr>
            <w:r w:rsidRPr="00E96B67">
              <w:rPr>
                <w:rStyle w:val="Emphasis"/>
                <w:rFonts w:ascii="Arial" w:hAnsi="Arial"/>
                <w:i w:val="0"/>
                <w:color w:val="000000" w:themeColor="text1"/>
              </w:rPr>
              <w:t>Penalty Charges 6.00% (yearly)</w:t>
            </w:r>
          </w:p>
          <w:p w14:paraId="23E7C41A" w14:textId="77777777" w:rsidR="00550CA2" w:rsidRDefault="00550CA2" w:rsidP="003D569C">
            <w:pPr>
              <w:pStyle w:val="VBAILTBody"/>
              <w:numPr>
                <w:ilvl w:val="0"/>
                <w:numId w:val="149"/>
              </w:numPr>
              <w:spacing w:before="0" w:after="0" w:line="240" w:lineRule="auto"/>
              <w:ind w:left="576" w:hanging="288"/>
              <w:rPr>
                <w:rStyle w:val="Emphasis"/>
                <w:rFonts w:ascii="Arial" w:hAnsi="Arial"/>
                <w:i w:val="0"/>
                <w:color w:val="000000" w:themeColor="text1"/>
              </w:rPr>
            </w:pPr>
            <w:r w:rsidRPr="00E96B67">
              <w:rPr>
                <w:rStyle w:val="Emphasis"/>
                <w:rFonts w:ascii="Arial" w:hAnsi="Arial"/>
                <w:i w:val="0"/>
                <w:color w:val="000000" w:themeColor="text1"/>
              </w:rPr>
              <w:t>Assessed per year, if debt is delinquent more than 90 days</w:t>
            </w:r>
          </w:p>
          <w:p w14:paraId="0D5ADDC9" w14:textId="77777777" w:rsidR="00550CA2" w:rsidRPr="00665216" w:rsidRDefault="00550CA2" w:rsidP="003D569C">
            <w:pPr>
              <w:pStyle w:val="VBAILTBody"/>
              <w:numPr>
                <w:ilvl w:val="0"/>
                <w:numId w:val="149"/>
              </w:numPr>
              <w:spacing w:before="0" w:after="0" w:line="240" w:lineRule="auto"/>
              <w:ind w:left="576" w:hanging="288"/>
              <w:rPr>
                <w:rStyle w:val="Emphasis"/>
                <w:rFonts w:ascii="Arial" w:hAnsi="Arial"/>
                <w:i w:val="0"/>
                <w:color w:val="000000" w:themeColor="text1"/>
              </w:rPr>
            </w:pPr>
            <w:r w:rsidRPr="00665216">
              <w:rPr>
                <w:rStyle w:val="Emphasis"/>
                <w:rFonts w:ascii="Arial" w:hAnsi="Arial"/>
                <w:i w:val="0"/>
                <w:color w:val="000000" w:themeColor="text1"/>
              </w:rPr>
              <w:t>Collections deposited into Fund 3220</w:t>
            </w:r>
          </w:p>
        </w:tc>
        <w:tc>
          <w:tcPr>
            <w:tcW w:w="5495" w:type="dxa"/>
          </w:tcPr>
          <w:p w14:paraId="71FB0E4E" w14:textId="77777777" w:rsidR="00550CA2" w:rsidRDefault="00550CA2" w:rsidP="002649B3">
            <w:pPr>
              <w:pStyle w:val="VBAILTBody"/>
              <w:spacing w:before="0" w:after="0" w:line="240" w:lineRule="auto"/>
              <w:rPr>
                <w:rFonts w:ascii="Arial" w:hAnsi="Arial"/>
                <w:color w:val="000000" w:themeColor="text1"/>
              </w:rPr>
            </w:pPr>
            <w:r w:rsidRPr="002B3D81">
              <w:rPr>
                <w:rFonts w:ascii="Arial" w:hAnsi="Arial"/>
                <w:b/>
                <w:bCs/>
                <w:color w:val="000000" w:themeColor="text1"/>
              </w:rPr>
              <w:t>DISPLAY</w:t>
            </w:r>
            <w:r>
              <w:rPr>
                <w:rFonts w:ascii="Arial" w:hAnsi="Arial"/>
                <w:bCs/>
                <w:color w:val="000000" w:themeColor="text1"/>
              </w:rPr>
              <w:t xml:space="preserve"> slide </w:t>
            </w:r>
            <w:r w:rsidRPr="002B3D81">
              <w:rPr>
                <w:rFonts w:ascii="Arial" w:hAnsi="Arial"/>
                <w:b/>
                <w:bCs/>
                <w:color w:val="000000" w:themeColor="text1"/>
              </w:rPr>
              <w:t>19.</w:t>
            </w:r>
            <w:r>
              <w:rPr>
                <w:rFonts w:ascii="Arial" w:hAnsi="Arial"/>
                <w:bCs/>
                <w:color w:val="000000" w:themeColor="text1"/>
              </w:rPr>
              <w:t xml:space="preserve"> “Interest and Fees.”</w:t>
            </w:r>
          </w:p>
        </w:tc>
      </w:tr>
      <w:tr w:rsidR="00550CA2" w14:paraId="229F9B0F" w14:textId="77777777" w:rsidTr="00F77F01">
        <w:trPr>
          <w:jc w:val="center"/>
        </w:trPr>
        <w:tc>
          <w:tcPr>
            <w:tcW w:w="3865" w:type="dxa"/>
            <w:gridSpan w:val="2"/>
          </w:tcPr>
          <w:p w14:paraId="65A219FB" w14:textId="77777777" w:rsidR="00550CA2" w:rsidRPr="00E52B3B" w:rsidRDefault="00550CA2" w:rsidP="002649B3">
            <w:pPr>
              <w:pStyle w:val="VBAILTBody"/>
              <w:spacing w:before="0" w:after="0" w:line="240" w:lineRule="auto"/>
              <w:rPr>
                <w:rStyle w:val="Emphasis"/>
                <w:rFonts w:ascii="Arial" w:hAnsi="Arial"/>
                <w:i w:val="0"/>
                <w:color w:val="auto"/>
              </w:rPr>
            </w:pPr>
            <w:r>
              <w:rPr>
                <w:rStyle w:val="Emphasis"/>
                <w:rFonts w:ascii="Arial" w:hAnsi="Arial"/>
                <w:b/>
                <w:i w:val="0"/>
                <w:color w:val="auto"/>
              </w:rPr>
              <w:t xml:space="preserve">Debts </w:t>
            </w:r>
            <w:r w:rsidRPr="00E52B3B">
              <w:rPr>
                <w:rStyle w:val="Emphasis"/>
                <w:rFonts w:ascii="Arial" w:hAnsi="Arial"/>
                <w:b/>
                <w:i w:val="0"/>
                <w:color w:val="auto"/>
              </w:rPr>
              <w:t>Letter Timeline</w:t>
            </w:r>
          </w:p>
          <w:p w14:paraId="16CB9923" w14:textId="77777777" w:rsidR="00550CA2" w:rsidRPr="00E52B3B" w:rsidRDefault="00550CA2" w:rsidP="003D569C">
            <w:pPr>
              <w:pStyle w:val="VBAILTBody"/>
              <w:numPr>
                <w:ilvl w:val="0"/>
                <w:numId w:val="99"/>
              </w:numPr>
              <w:spacing w:before="0" w:after="0" w:line="240" w:lineRule="auto"/>
              <w:ind w:left="360"/>
              <w:rPr>
                <w:rStyle w:val="Emphasis"/>
                <w:rFonts w:ascii="Arial" w:hAnsi="Arial"/>
                <w:i w:val="0"/>
                <w:color w:val="auto"/>
              </w:rPr>
            </w:pPr>
            <w:r w:rsidRPr="00E52B3B">
              <w:rPr>
                <w:rStyle w:val="Emphasis"/>
                <w:rFonts w:ascii="Arial" w:hAnsi="Arial"/>
                <w:i w:val="0"/>
                <w:color w:val="auto"/>
              </w:rPr>
              <w:t>Day 01 – Establish Debt and send 1</w:t>
            </w:r>
            <w:r w:rsidRPr="00E52B3B">
              <w:rPr>
                <w:rStyle w:val="Emphasis"/>
                <w:rFonts w:ascii="Arial" w:hAnsi="Arial"/>
                <w:i w:val="0"/>
                <w:color w:val="auto"/>
                <w:vertAlign w:val="superscript"/>
              </w:rPr>
              <w:t>st</w:t>
            </w:r>
            <w:r w:rsidRPr="00E52B3B">
              <w:rPr>
                <w:rStyle w:val="Emphasis"/>
                <w:rFonts w:ascii="Arial" w:hAnsi="Arial"/>
                <w:i w:val="0"/>
                <w:color w:val="auto"/>
              </w:rPr>
              <w:t xml:space="preserve"> 30-day Debt Letter.</w:t>
            </w:r>
          </w:p>
          <w:p w14:paraId="1BBE9D39" w14:textId="77777777" w:rsidR="00550CA2" w:rsidRPr="00E52B3B" w:rsidRDefault="00550CA2" w:rsidP="003D569C">
            <w:pPr>
              <w:pStyle w:val="VBAILTBody"/>
              <w:numPr>
                <w:ilvl w:val="0"/>
                <w:numId w:val="99"/>
              </w:numPr>
              <w:spacing w:before="0" w:after="0" w:line="240" w:lineRule="auto"/>
              <w:ind w:left="360"/>
              <w:rPr>
                <w:rStyle w:val="Emphasis"/>
                <w:rFonts w:ascii="Arial" w:hAnsi="Arial"/>
                <w:i w:val="0"/>
                <w:color w:val="auto"/>
              </w:rPr>
            </w:pPr>
            <w:r w:rsidRPr="00E52B3B">
              <w:rPr>
                <w:rStyle w:val="Emphasis"/>
                <w:rFonts w:ascii="Arial" w:hAnsi="Arial"/>
                <w:i w:val="0"/>
                <w:color w:val="auto"/>
              </w:rPr>
              <w:lastRenderedPageBreak/>
              <w:t>Day 31 – 2</w:t>
            </w:r>
            <w:r w:rsidRPr="00E52B3B">
              <w:rPr>
                <w:rStyle w:val="Emphasis"/>
                <w:rFonts w:ascii="Arial" w:hAnsi="Arial"/>
                <w:i w:val="0"/>
                <w:color w:val="auto"/>
                <w:vertAlign w:val="superscript"/>
              </w:rPr>
              <w:t>nd</w:t>
            </w:r>
            <w:r w:rsidRPr="00E52B3B">
              <w:rPr>
                <w:rStyle w:val="Emphasis"/>
                <w:rFonts w:ascii="Arial" w:hAnsi="Arial"/>
                <w:i w:val="0"/>
                <w:color w:val="auto"/>
              </w:rPr>
              <w:t xml:space="preserve"> 30-day Debt Letter Notify TOP</w:t>
            </w:r>
          </w:p>
          <w:p w14:paraId="7AA24E73" w14:textId="77777777" w:rsidR="00550CA2" w:rsidRDefault="00550CA2" w:rsidP="003D569C">
            <w:pPr>
              <w:pStyle w:val="VBAILTBody"/>
              <w:numPr>
                <w:ilvl w:val="0"/>
                <w:numId w:val="99"/>
              </w:numPr>
              <w:spacing w:before="0" w:after="0" w:line="240" w:lineRule="auto"/>
              <w:ind w:left="360"/>
              <w:rPr>
                <w:rStyle w:val="Emphasis"/>
                <w:rFonts w:ascii="Arial" w:hAnsi="Arial"/>
                <w:i w:val="0"/>
                <w:color w:val="auto"/>
              </w:rPr>
            </w:pPr>
            <w:r w:rsidRPr="00E52B3B">
              <w:rPr>
                <w:rStyle w:val="Emphasis"/>
                <w:rFonts w:ascii="Arial" w:hAnsi="Arial"/>
                <w:i w:val="0"/>
                <w:color w:val="auto"/>
              </w:rPr>
              <w:t>Day 61 Refer Debt to TOP</w:t>
            </w:r>
          </w:p>
          <w:p w14:paraId="3FA87B34" w14:textId="77777777" w:rsidR="00550CA2" w:rsidRPr="00AB319B" w:rsidRDefault="00550CA2" w:rsidP="003D569C">
            <w:pPr>
              <w:pStyle w:val="VBAILTBody"/>
              <w:numPr>
                <w:ilvl w:val="0"/>
                <w:numId w:val="99"/>
              </w:numPr>
              <w:spacing w:before="0" w:after="0" w:line="240" w:lineRule="auto"/>
              <w:ind w:left="360"/>
              <w:rPr>
                <w:rFonts w:ascii="Arial" w:hAnsi="Arial"/>
                <w:iCs/>
                <w:color w:val="auto"/>
              </w:rPr>
            </w:pPr>
            <w:r w:rsidRPr="00AB319B">
              <w:rPr>
                <w:rStyle w:val="Emphasis"/>
                <w:rFonts w:ascii="Arial" w:hAnsi="Arial"/>
                <w:i w:val="0"/>
                <w:color w:val="auto"/>
              </w:rPr>
              <w:t>Day 61+ Managed by TOP</w:t>
            </w:r>
          </w:p>
        </w:tc>
        <w:tc>
          <w:tcPr>
            <w:tcW w:w="5495" w:type="dxa"/>
          </w:tcPr>
          <w:p w14:paraId="3D8B433F" w14:textId="4E944D94" w:rsidR="00550CA2" w:rsidRPr="005C1022" w:rsidRDefault="00550CA2" w:rsidP="002649B3">
            <w:pPr>
              <w:pStyle w:val="VBAILTBody"/>
              <w:spacing w:before="0" w:after="0" w:line="240" w:lineRule="auto"/>
              <w:rPr>
                <w:rFonts w:ascii="Arial" w:hAnsi="Arial"/>
                <w:b/>
                <w:bCs/>
                <w:color w:val="000000" w:themeColor="text1"/>
              </w:rPr>
            </w:pPr>
            <w:r>
              <w:rPr>
                <w:rFonts w:ascii="Arial" w:hAnsi="Arial"/>
                <w:color w:val="000000" w:themeColor="text1"/>
              </w:rPr>
              <w:lastRenderedPageBreak/>
              <w:t>S</w:t>
            </w:r>
            <w:r w:rsidRPr="00D179BB">
              <w:rPr>
                <w:rFonts w:ascii="Arial" w:hAnsi="Arial"/>
                <w:color w:val="000000" w:themeColor="text1"/>
              </w:rPr>
              <w:t>lide</w:t>
            </w:r>
            <w:r>
              <w:rPr>
                <w:rFonts w:ascii="Arial" w:hAnsi="Arial"/>
                <w:b/>
                <w:color w:val="000000" w:themeColor="text1"/>
              </w:rPr>
              <w:t xml:space="preserve"> </w:t>
            </w:r>
            <w:r w:rsidR="00637DAF">
              <w:rPr>
                <w:rFonts w:ascii="Arial" w:hAnsi="Arial"/>
                <w:b/>
                <w:color w:val="000000" w:themeColor="text1"/>
              </w:rPr>
              <w:t>20</w:t>
            </w:r>
            <w:r w:rsidRPr="00E52B3B">
              <w:rPr>
                <w:rFonts w:ascii="Arial" w:hAnsi="Arial"/>
                <w:b/>
                <w:color w:val="000000" w:themeColor="text1"/>
              </w:rPr>
              <w:t xml:space="preserve">. </w:t>
            </w:r>
            <w:r w:rsidRPr="00D179BB">
              <w:rPr>
                <w:rFonts w:ascii="Arial" w:hAnsi="Arial"/>
                <w:color w:val="000000" w:themeColor="text1"/>
              </w:rPr>
              <w:t>“</w:t>
            </w:r>
            <w:r>
              <w:rPr>
                <w:rFonts w:ascii="Arial" w:hAnsi="Arial"/>
                <w:color w:val="000000" w:themeColor="text1"/>
              </w:rPr>
              <w:t>Debts</w:t>
            </w:r>
            <w:r w:rsidRPr="00D179BB">
              <w:rPr>
                <w:rFonts w:ascii="Arial" w:hAnsi="Arial"/>
                <w:color w:val="000000" w:themeColor="text1"/>
              </w:rPr>
              <w:t xml:space="preserve"> Letter Timeline.”</w:t>
            </w:r>
          </w:p>
        </w:tc>
      </w:tr>
      <w:tr w:rsidR="00550CA2" w14:paraId="2C428665" w14:textId="77777777" w:rsidTr="00F77F01">
        <w:trPr>
          <w:jc w:val="center"/>
        </w:trPr>
        <w:tc>
          <w:tcPr>
            <w:tcW w:w="3865" w:type="dxa"/>
            <w:gridSpan w:val="2"/>
          </w:tcPr>
          <w:p w14:paraId="600C59C0" w14:textId="77777777" w:rsidR="00550CA2" w:rsidRDefault="00550CA2" w:rsidP="002649B3">
            <w:pPr>
              <w:pStyle w:val="VBAILTBody"/>
              <w:spacing w:before="0" w:after="0" w:line="240" w:lineRule="auto"/>
              <w:rPr>
                <w:rStyle w:val="Emphasis"/>
                <w:rFonts w:ascii="Arial" w:hAnsi="Arial"/>
                <w:b/>
                <w:i w:val="0"/>
                <w:color w:val="auto"/>
              </w:rPr>
            </w:pPr>
            <w:r>
              <w:rPr>
                <w:rStyle w:val="Emphasis"/>
                <w:rFonts w:ascii="Arial" w:hAnsi="Arial"/>
                <w:b/>
                <w:i w:val="0"/>
                <w:color w:val="auto"/>
              </w:rPr>
              <w:t>Short-Answer Question</w:t>
            </w:r>
          </w:p>
          <w:p w14:paraId="54DC09A5" w14:textId="77777777" w:rsidR="00550CA2" w:rsidRDefault="00550CA2" w:rsidP="002649B3">
            <w:pPr>
              <w:pStyle w:val="VBAILTBody"/>
              <w:spacing w:before="0" w:after="0" w:line="240" w:lineRule="auto"/>
              <w:rPr>
                <w:rStyle w:val="Emphasis"/>
                <w:rFonts w:ascii="Arial" w:hAnsi="Arial"/>
                <w:b/>
                <w:i w:val="0"/>
                <w:color w:val="auto"/>
              </w:rPr>
            </w:pPr>
          </w:p>
          <w:p w14:paraId="550E4DB5" w14:textId="3DD33CA1" w:rsidR="00550CA2" w:rsidRDefault="008C487B" w:rsidP="008C487B">
            <w:pPr>
              <w:pStyle w:val="VBAILTBody"/>
              <w:spacing w:before="0"/>
              <w:rPr>
                <w:rStyle w:val="Emphasis"/>
                <w:rFonts w:ascii="Arial" w:hAnsi="Arial"/>
                <w:i w:val="0"/>
                <w:color w:val="auto"/>
              </w:rPr>
            </w:pPr>
            <w:r w:rsidRPr="008C487B">
              <w:rPr>
                <w:rFonts w:ascii="Arial" w:hAnsi="Arial"/>
                <w:iCs/>
                <w:color w:val="auto"/>
              </w:rPr>
              <w:t>When can Debt be referred to TOP?</w:t>
            </w:r>
          </w:p>
          <w:p w14:paraId="01E3EA6D" w14:textId="77777777" w:rsidR="008C487B" w:rsidRDefault="008C487B" w:rsidP="002649B3">
            <w:pPr>
              <w:pStyle w:val="VBAILTBody"/>
              <w:spacing w:before="0" w:after="0" w:line="240" w:lineRule="auto"/>
              <w:rPr>
                <w:rStyle w:val="Emphasis"/>
                <w:rFonts w:ascii="Arial" w:hAnsi="Arial"/>
                <w:i w:val="0"/>
                <w:color w:val="auto"/>
              </w:rPr>
            </w:pPr>
          </w:p>
          <w:p w14:paraId="20C80387" w14:textId="77777777" w:rsidR="00550CA2" w:rsidRPr="00023992" w:rsidRDefault="00550CA2" w:rsidP="002649B3">
            <w:pPr>
              <w:pStyle w:val="VBAILTBody"/>
              <w:spacing w:before="0" w:after="0"/>
              <w:rPr>
                <w:rStyle w:val="Emphasis"/>
                <w:rFonts w:ascii="Arial" w:hAnsi="Arial"/>
                <w:bCs/>
                <w:i w:val="0"/>
                <w:iCs w:val="0"/>
                <w:color w:val="000000" w:themeColor="text1"/>
              </w:rPr>
            </w:pPr>
            <w:r w:rsidRPr="0036709B">
              <w:rPr>
                <w:rFonts w:ascii="Arial" w:hAnsi="Arial"/>
                <w:bCs/>
                <w:color w:val="000000" w:themeColor="text1"/>
              </w:rPr>
              <w:t>Type your answers in the space provided.</w:t>
            </w:r>
          </w:p>
        </w:tc>
        <w:tc>
          <w:tcPr>
            <w:tcW w:w="5495" w:type="dxa"/>
          </w:tcPr>
          <w:p w14:paraId="343C25AA" w14:textId="0C99B311" w:rsidR="00550CA2" w:rsidRPr="00FF20B6" w:rsidRDefault="00550CA2" w:rsidP="002649B3">
            <w:pPr>
              <w:pStyle w:val="VBAILTBody"/>
              <w:spacing w:before="0" w:after="0" w:line="240" w:lineRule="auto"/>
              <w:rPr>
                <w:rFonts w:ascii="Arial" w:hAnsi="Arial"/>
                <w:bCs/>
                <w:color w:val="000000" w:themeColor="text1"/>
              </w:rPr>
            </w:pPr>
            <w:r>
              <w:rPr>
                <w:rFonts w:ascii="Arial" w:hAnsi="Arial"/>
                <w:color w:val="000000" w:themeColor="text1"/>
              </w:rPr>
              <w:t>S</w:t>
            </w:r>
            <w:r w:rsidRPr="00FF20B6">
              <w:rPr>
                <w:rFonts w:ascii="Arial" w:hAnsi="Arial"/>
                <w:color w:val="000000" w:themeColor="text1"/>
              </w:rPr>
              <w:t>lide</w:t>
            </w:r>
            <w:r>
              <w:rPr>
                <w:rFonts w:ascii="Arial" w:hAnsi="Arial"/>
                <w:b/>
                <w:color w:val="000000" w:themeColor="text1"/>
              </w:rPr>
              <w:t xml:space="preserve"> 2</w:t>
            </w:r>
            <w:r w:rsidR="008C487B">
              <w:rPr>
                <w:rFonts w:ascii="Arial" w:hAnsi="Arial"/>
                <w:b/>
                <w:color w:val="000000" w:themeColor="text1"/>
              </w:rPr>
              <w:t>1</w:t>
            </w:r>
            <w:r w:rsidRPr="00FF20B6">
              <w:rPr>
                <w:rFonts w:ascii="Arial" w:hAnsi="Arial"/>
                <w:b/>
                <w:color w:val="000000" w:themeColor="text1"/>
              </w:rPr>
              <w:t xml:space="preserve">. </w:t>
            </w:r>
            <w:r w:rsidRPr="00FF20B6">
              <w:rPr>
                <w:rFonts w:ascii="Arial" w:hAnsi="Arial"/>
                <w:color w:val="000000" w:themeColor="text1"/>
              </w:rPr>
              <w:t>“</w:t>
            </w:r>
            <w:r>
              <w:rPr>
                <w:rFonts w:ascii="Arial" w:hAnsi="Arial"/>
                <w:color w:val="000000" w:themeColor="text1"/>
              </w:rPr>
              <w:t>Short-Answer Question.”</w:t>
            </w:r>
          </w:p>
          <w:p w14:paraId="027DB983" w14:textId="77777777" w:rsidR="00550CA2" w:rsidRDefault="00550CA2" w:rsidP="002649B3">
            <w:pPr>
              <w:rPr>
                <w:color w:val="000000" w:themeColor="text1"/>
              </w:rPr>
            </w:pPr>
          </w:p>
        </w:tc>
      </w:tr>
      <w:tr w:rsidR="00550CA2" w14:paraId="74A9F30C" w14:textId="77777777" w:rsidTr="00F77F01">
        <w:trPr>
          <w:jc w:val="center"/>
        </w:trPr>
        <w:tc>
          <w:tcPr>
            <w:tcW w:w="3865" w:type="dxa"/>
            <w:gridSpan w:val="2"/>
          </w:tcPr>
          <w:p w14:paraId="0F2AA631" w14:textId="77777777" w:rsidR="00550CA2" w:rsidRPr="00E52B3B" w:rsidRDefault="00550CA2" w:rsidP="002649B3">
            <w:pPr>
              <w:pStyle w:val="VBAILTBody"/>
              <w:spacing w:before="0" w:after="0" w:line="240" w:lineRule="auto"/>
              <w:rPr>
                <w:rStyle w:val="Emphasis"/>
                <w:rFonts w:ascii="Arial" w:hAnsi="Arial"/>
                <w:b/>
                <w:i w:val="0"/>
                <w:color w:val="auto"/>
              </w:rPr>
            </w:pPr>
            <w:r w:rsidRPr="00E52B3B">
              <w:rPr>
                <w:rStyle w:val="Emphasis"/>
                <w:rFonts w:ascii="Arial" w:hAnsi="Arial"/>
                <w:b/>
                <w:i w:val="0"/>
                <w:color w:val="auto"/>
              </w:rPr>
              <w:t>Treasury Offset Program (TOP)</w:t>
            </w:r>
          </w:p>
          <w:p w14:paraId="72365394" w14:textId="77777777" w:rsidR="00550CA2" w:rsidRPr="00E52B3B" w:rsidRDefault="00550CA2" w:rsidP="002649B3">
            <w:pPr>
              <w:pStyle w:val="VBAILTBody"/>
              <w:spacing w:before="0" w:after="0" w:line="240" w:lineRule="auto"/>
              <w:rPr>
                <w:rStyle w:val="Emphasis"/>
                <w:rFonts w:ascii="Arial" w:hAnsi="Arial"/>
                <w:i w:val="0"/>
                <w:color w:val="auto"/>
              </w:rPr>
            </w:pPr>
          </w:p>
          <w:p w14:paraId="2931544C" w14:textId="77777777" w:rsidR="00550CA2" w:rsidRPr="00E52B3B" w:rsidRDefault="00550CA2" w:rsidP="003D569C">
            <w:pPr>
              <w:pStyle w:val="VBAILTBody"/>
              <w:numPr>
                <w:ilvl w:val="0"/>
                <w:numId w:val="100"/>
              </w:numPr>
              <w:spacing w:before="0" w:after="0" w:line="240" w:lineRule="auto"/>
              <w:ind w:left="360"/>
              <w:rPr>
                <w:rStyle w:val="Emphasis"/>
                <w:rFonts w:ascii="Arial" w:hAnsi="Arial"/>
                <w:i w:val="0"/>
                <w:color w:val="auto"/>
              </w:rPr>
            </w:pPr>
            <w:r w:rsidRPr="00E52B3B">
              <w:rPr>
                <w:rStyle w:val="Emphasis"/>
                <w:rFonts w:ascii="Arial" w:hAnsi="Arial"/>
                <w:i w:val="0"/>
                <w:color w:val="auto"/>
              </w:rPr>
              <w:t>Administered by Treasury’s Debt Management Center (DMC).</w:t>
            </w:r>
          </w:p>
          <w:p w14:paraId="647BA114" w14:textId="77777777" w:rsidR="00550CA2" w:rsidRDefault="00550CA2" w:rsidP="003D569C">
            <w:pPr>
              <w:pStyle w:val="VBAILTBody"/>
              <w:numPr>
                <w:ilvl w:val="0"/>
                <w:numId w:val="100"/>
              </w:numPr>
              <w:spacing w:before="0" w:after="0" w:line="240" w:lineRule="auto"/>
              <w:ind w:left="360"/>
              <w:rPr>
                <w:rStyle w:val="Emphasis"/>
                <w:rFonts w:ascii="Arial" w:hAnsi="Arial"/>
                <w:i w:val="0"/>
                <w:color w:val="auto"/>
              </w:rPr>
            </w:pPr>
            <w:r w:rsidRPr="00E52B3B">
              <w:rPr>
                <w:rStyle w:val="Emphasis"/>
                <w:rFonts w:ascii="Arial" w:hAnsi="Arial"/>
                <w:i w:val="0"/>
                <w:color w:val="auto"/>
              </w:rPr>
              <w:t xml:space="preserve">Collects delinquent debts owed to Federal Agencies </w:t>
            </w:r>
          </w:p>
          <w:p w14:paraId="75DF6251" w14:textId="77777777" w:rsidR="00550CA2" w:rsidRPr="00E52B3B" w:rsidRDefault="00550CA2" w:rsidP="003D569C">
            <w:pPr>
              <w:pStyle w:val="VBAILTBody"/>
              <w:numPr>
                <w:ilvl w:val="0"/>
                <w:numId w:val="100"/>
              </w:numPr>
              <w:spacing w:before="0" w:after="0" w:line="240" w:lineRule="auto"/>
              <w:ind w:left="360"/>
              <w:rPr>
                <w:rStyle w:val="Emphasis"/>
                <w:rFonts w:ascii="Arial" w:hAnsi="Arial"/>
                <w:i w:val="0"/>
                <w:color w:val="auto"/>
              </w:rPr>
            </w:pPr>
            <w:r w:rsidRPr="00AB319B">
              <w:rPr>
                <w:rStyle w:val="Emphasis"/>
                <w:rFonts w:ascii="Arial" w:hAnsi="Arial"/>
                <w:i w:val="0"/>
                <w:color w:val="auto"/>
              </w:rPr>
              <w:t>Transmits collected funds to the appropriate</w:t>
            </w:r>
            <w:r>
              <w:rPr>
                <w:rStyle w:val="Emphasis"/>
                <w:rFonts w:ascii="Arial" w:hAnsi="Arial"/>
                <w:i w:val="0"/>
                <w:color w:val="auto"/>
              </w:rPr>
              <w:t xml:space="preserve"> </w:t>
            </w:r>
            <w:r w:rsidRPr="00E52B3B">
              <w:rPr>
                <w:rStyle w:val="Emphasis"/>
                <w:rFonts w:ascii="Arial" w:hAnsi="Arial"/>
                <w:i w:val="0"/>
                <w:color w:val="auto"/>
              </w:rPr>
              <w:t xml:space="preserve">agency/station via Journal Voucher </w:t>
            </w:r>
          </w:p>
          <w:p w14:paraId="15CBA667" w14:textId="77777777" w:rsidR="00550CA2" w:rsidRPr="00AB319B" w:rsidRDefault="00550CA2" w:rsidP="003D569C">
            <w:pPr>
              <w:pStyle w:val="VBAILTBody"/>
              <w:numPr>
                <w:ilvl w:val="0"/>
                <w:numId w:val="100"/>
              </w:numPr>
              <w:spacing w:before="0" w:after="0" w:line="240" w:lineRule="auto"/>
              <w:ind w:left="360"/>
              <w:rPr>
                <w:rFonts w:ascii="Arial" w:hAnsi="Arial"/>
                <w:iCs/>
                <w:color w:val="auto"/>
              </w:rPr>
            </w:pPr>
            <w:r w:rsidRPr="00E52B3B">
              <w:rPr>
                <w:rStyle w:val="Emphasis"/>
                <w:rFonts w:ascii="Arial" w:hAnsi="Arial"/>
                <w:i w:val="0"/>
                <w:color w:val="auto"/>
              </w:rPr>
              <w:t>Continues to offset until the agency/station suspends or terminates collection activity</w:t>
            </w:r>
          </w:p>
        </w:tc>
        <w:tc>
          <w:tcPr>
            <w:tcW w:w="5495" w:type="dxa"/>
          </w:tcPr>
          <w:p w14:paraId="40BB8354" w14:textId="1E20635E" w:rsidR="00550CA2" w:rsidRPr="00AF3582" w:rsidRDefault="00550CA2" w:rsidP="002649B3">
            <w:pPr>
              <w:pStyle w:val="VBAILTBody"/>
              <w:spacing w:before="0" w:after="0" w:line="240" w:lineRule="auto"/>
              <w:rPr>
                <w:rFonts w:ascii="Arial" w:hAnsi="Arial"/>
                <w:bCs/>
                <w:color w:val="000000" w:themeColor="text1"/>
              </w:rPr>
            </w:pPr>
            <w:r>
              <w:rPr>
                <w:rFonts w:ascii="Arial" w:hAnsi="Arial"/>
                <w:color w:val="000000" w:themeColor="text1"/>
              </w:rPr>
              <w:t>S</w:t>
            </w:r>
            <w:r w:rsidRPr="00D179BB">
              <w:rPr>
                <w:rFonts w:ascii="Arial" w:hAnsi="Arial"/>
                <w:color w:val="000000" w:themeColor="text1"/>
              </w:rPr>
              <w:t>lide</w:t>
            </w:r>
            <w:r>
              <w:rPr>
                <w:rFonts w:ascii="Arial" w:hAnsi="Arial"/>
                <w:b/>
                <w:color w:val="000000" w:themeColor="text1"/>
              </w:rPr>
              <w:t xml:space="preserve"> 2</w:t>
            </w:r>
            <w:r w:rsidR="008C487B">
              <w:rPr>
                <w:rFonts w:ascii="Arial" w:hAnsi="Arial"/>
                <w:b/>
                <w:color w:val="000000" w:themeColor="text1"/>
              </w:rPr>
              <w:t>2</w:t>
            </w:r>
            <w:r w:rsidRPr="00E52B3B">
              <w:rPr>
                <w:rFonts w:ascii="Arial" w:hAnsi="Arial"/>
                <w:b/>
                <w:color w:val="000000" w:themeColor="text1"/>
              </w:rPr>
              <w:t xml:space="preserve">. </w:t>
            </w:r>
            <w:r w:rsidRPr="00D179BB">
              <w:rPr>
                <w:rFonts w:ascii="Arial" w:hAnsi="Arial"/>
                <w:color w:val="000000" w:themeColor="text1"/>
              </w:rPr>
              <w:t>“Treasury Offset Program (TOP).”</w:t>
            </w:r>
          </w:p>
        </w:tc>
      </w:tr>
      <w:tr w:rsidR="00550CA2" w14:paraId="14D05857" w14:textId="77777777" w:rsidTr="00F77F01">
        <w:trPr>
          <w:jc w:val="center"/>
        </w:trPr>
        <w:tc>
          <w:tcPr>
            <w:tcW w:w="3865" w:type="dxa"/>
            <w:gridSpan w:val="2"/>
          </w:tcPr>
          <w:p w14:paraId="36DE02C7" w14:textId="77777777" w:rsidR="00550CA2" w:rsidRPr="00E52B3B" w:rsidRDefault="00550CA2" w:rsidP="002649B3">
            <w:pPr>
              <w:pStyle w:val="VBAILTBody"/>
              <w:spacing w:before="0" w:after="0" w:line="240" w:lineRule="auto"/>
              <w:rPr>
                <w:rStyle w:val="Emphasis"/>
                <w:rFonts w:ascii="Arial" w:hAnsi="Arial"/>
                <w:b/>
                <w:i w:val="0"/>
                <w:color w:val="auto"/>
              </w:rPr>
            </w:pPr>
            <w:r w:rsidRPr="00E52B3B">
              <w:rPr>
                <w:rStyle w:val="Emphasis"/>
                <w:rFonts w:ascii="Arial" w:hAnsi="Arial"/>
                <w:b/>
                <w:i w:val="0"/>
                <w:color w:val="auto"/>
              </w:rPr>
              <w:t>Treasury Offset Program (TOP)</w:t>
            </w:r>
            <w:r>
              <w:rPr>
                <w:rStyle w:val="Emphasis"/>
                <w:rFonts w:ascii="Arial" w:hAnsi="Arial"/>
                <w:b/>
                <w:i w:val="0"/>
                <w:color w:val="auto"/>
              </w:rPr>
              <w:t>, Cont.</w:t>
            </w:r>
          </w:p>
          <w:p w14:paraId="7E1D6A06" w14:textId="77777777" w:rsidR="00550CA2" w:rsidRPr="00A427C4" w:rsidRDefault="00550CA2" w:rsidP="002649B3">
            <w:pPr>
              <w:pStyle w:val="VBAILTBody"/>
              <w:spacing w:before="0" w:after="0" w:line="240" w:lineRule="auto"/>
              <w:rPr>
                <w:rStyle w:val="Emphasis"/>
                <w:rFonts w:ascii="Arial" w:hAnsi="Arial"/>
                <w:i w:val="0"/>
                <w:color w:val="000000" w:themeColor="text1"/>
              </w:rPr>
            </w:pPr>
          </w:p>
          <w:p w14:paraId="4979714C" w14:textId="77777777" w:rsidR="00550CA2" w:rsidRPr="00A427C4" w:rsidRDefault="00550CA2" w:rsidP="002649B3">
            <w:pPr>
              <w:pStyle w:val="VBAILTBody"/>
              <w:spacing w:before="0" w:after="0" w:line="240" w:lineRule="auto"/>
              <w:rPr>
                <w:rStyle w:val="Emphasis"/>
                <w:rFonts w:ascii="Arial" w:hAnsi="Arial"/>
                <w:i w:val="0"/>
                <w:color w:val="000000" w:themeColor="text1"/>
              </w:rPr>
            </w:pPr>
            <w:r w:rsidRPr="00A427C4">
              <w:rPr>
                <w:rStyle w:val="Emphasis"/>
                <w:rFonts w:ascii="Arial" w:hAnsi="Arial"/>
                <w:i w:val="0"/>
                <w:color w:val="000000" w:themeColor="text1"/>
              </w:rPr>
              <w:t>TOP referrals submitted to ALAC must include the following source documentation:</w:t>
            </w:r>
          </w:p>
          <w:p w14:paraId="52FC5A08" w14:textId="77777777" w:rsidR="00550CA2" w:rsidRPr="00A427C4" w:rsidRDefault="00550CA2" w:rsidP="003D569C">
            <w:pPr>
              <w:pStyle w:val="VBAILTBody"/>
              <w:numPr>
                <w:ilvl w:val="0"/>
                <w:numId w:val="139"/>
              </w:numPr>
              <w:spacing w:before="0" w:after="0" w:line="240" w:lineRule="auto"/>
              <w:ind w:left="360"/>
              <w:rPr>
                <w:rStyle w:val="Emphasis"/>
                <w:rFonts w:ascii="Arial" w:hAnsi="Arial"/>
                <w:i w:val="0"/>
                <w:color w:val="000000" w:themeColor="text1"/>
              </w:rPr>
            </w:pPr>
            <w:r w:rsidRPr="00A427C4">
              <w:rPr>
                <w:rStyle w:val="Emphasis"/>
                <w:rFonts w:ascii="Arial" w:hAnsi="Arial"/>
                <w:i w:val="0"/>
                <w:color w:val="000000" w:themeColor="text1"/>
              </w:rPr>
              <w:t>All [redacted] debt letters that have been sent to the debtor</w:t>
            </w:r>
          </w:p>
          <w:p w14:paraId="3616D48D" w14:textId="77777777" w:rsidR="00550CA2" w:rsidRDefault="00550CA2" w:rsidP="003D569C">
            <w:pPr>
              <w:pStyle w:val="VBAILTBody"/>
              <w:numPr>
                <w:ilvl w:val="0"/>
                <w:numId w:val="139"/>
              </w:numPr>
              <w:spacing w:before="0" w:after="0" w:line="240" w:lineRule="auto"/>
              <w:ind w:left="360"/>
              <w:rPr>
                <w:rStyle w:val="Emphasis"/>
                <w:rFonts w:ascii="Arial" w:hAnsi="Arial"/>
                <w:i w:val="0"/>
                <w:color w:val="000000" w:themeColor="text1"/>
              </w:rPr>
            </w:pPr>
            <w:r w:rsidRPr="00A427C4">
              <w:rPr>
                <w:rStyle w:val="Emphasis"/>
                <w:rFonts w:ascii="Arial" w:hAnsi="Arial"/>
                <w:i w:val="0"/>
                <w:color w:val="000000" w:themeColor="text1"/>
              </w:rPr>
              <w:t>TOP Referral Spreadsheet</w:t>
            </w:r>
          </w:p>
          <w:p w14:paraId="24E4F16D" w14:textId="77777777" w:rsidR="00550CA2" w:rsidRPr="00AB319B" w:rsidRDefault="00550CA2" w:rsidP="003D569C">
            <w:pPr>
              <w:pStyle w:val="VBAILTBody"/>
              <w:numPr>
                <w:ilvl w:val="0"/>
                <w:numId w:val="139"/>
              </w:numPr>
              <w:spacing w:before="0" w:after="0" w:line="240" w:lineRule="auto"/>
              <w:ind w:left="360"/>
              <w:rPr>
                <w:rFonts w:ascii="Arial" w:hAnsi="Arial"/>
                <w:iCs/>
                <w:color w:val="000000" w:themeColor="text1"/>
              </w:rPr>
            </w:pPr>
            <w:r w:rsidRPr="00AB319B">
              <w:rPr>
                <w:rStyle w:val="Emphasis"/>
                <w:rFonts w:ascii="Arial" w:hAnsi="Arial"/>
                <w:i w:val="0"/>
                <w:color w:val="000000" w:themeColor="text1"/>
              </w:rPr>
              <w:t>ALAC submits list to DMC on the 25th day of each month</w:t>
            </w:r>
          </w:p>
        </w:tc>
        <w:tc>
          <w:tcPr>
            <w:tcW w:w="5495" w:type="dxa"/>
          </w:tcPr>
          <w:p w14:paraId="7E0EB205" w14:textId="5E372965" w:rsidR="00550CA2" w:rsidRPr="00AF3582" w:rsidRDefault="00550CA2" w:rsidP="002649B3">
            <w:pPr>
              <w:pStyle w:val="VBAILTBody"/>
              <w:spacing w:before="0" w:after="0" w:line="240" w:lineRule="auto"/>
              <w:rPr>
                <w:rFonts w:ascii="Arial" w:hAnsi="Arial"/>
                <w:bCs/>
                <w:color w:val="000000" w:themeColor="text1"/>
              </w:rPr>
            </w:pPr>
            <w:r>
              <w:rPr>
                <w:rFonts w:ascii="Arial" w:hAnsi="Arial"/>
                <w:color w:val="000000" w:themeColor="text1"/>
              </w:rPr>
              <w:t>S</w:t>
            </w:r>
            <w:r w:rsidRPr="00D179BB">
              <w:rPr>
                <w:rFonts w:ascii="Arial" w:hAnsi="Arial"/>
                <w:color w:val="000000" w:themeColor="text1"/>
              </w:rPr>
              <w:t>lide</w:t>
            </w:r>
            <w:r>
              <w:rPr>
                <w:rFonts w:ascii="Arial" w:hAnsi="Arial"/>
                <w:b/>
                <w:color w:val="000000" w:themeColor="text1"/>
              </w:rPr>
              <w:t xml:space="preserve"> 2</w:t>
            </w:r>
            <w:r w:rsidR="008C487B">
              <w:rPr>
                <w:rFonts w:ascii="Arial" w:hAnsi="Arial"/>
                <w:b/>
                <w:color w:val="000000" w:themeColor="text1"/>
              </w:rPr>
              <w:t>3</w:t>
            </w:r>
            <w:r w:rsidRPr="00E52B3B">
              <w:rPr>
                <w:rFonts w:ascii="Arial" w:hAnsi="Arial"/>
                <w:b/>
                <w:color w:val="000000" w:themeColor="text1"/>
              </w:rPr>
              <w:t xml:space="preserve">. </w:t>
            </w:r>
            <w:r w:rsidRPr="00D179BB">
              <w:rPr>
                <w:rFonts w:ascii="Arial" w:hAnsi="Arial"/>
                <w:color w:val="000000" w:themeColor="text1"/>
              </w:rPr>
              <w:t>“Treasury Offset Program (TOP)</w:t>
            </w:r>
            <w:r>
              <w:rPr>
                <w:rFonts w:ascii="Arial" w:hAnsi="Arial"/>
                <w:color w:val="000000" w:themeColor="text1"/>
              </w:rPr>
              <w:t>, Cont</w:t>
            </w:r>
            <w:r w:rsidRPr="00D179BB">
              <w:rPr>
                <w:rFonts w:ascii="Arial" w:hAnsi="Arial"/>
                <w:color w:val="000000" w:themeColor="text1"/>
              </w:rPr>
              <w:t>.”</w:t>
            </w:r>
          </w:p>
        </w:tc>
      </w:tr>
      <w:tr w:rsidR="00550CA2" w14:paraId="77E1C11D" w14:textId="77777777" w:rsidTr="00F77F01">
        <w:trPr>
          <w:jc w:val="center"/>
        </w:trPr>
        <w:tc>
          <w:tcPr>
            <w:tcW w:w="3865" w:type="dxa"/>
            <w:gridSpan w:val="2"/>
          </w:tcPr>
          <w:p w14:paraId="17D9B216" w14:textId="77777777" w:rsidR="00550CA2" w:rsidRDefault="00550CA2" w:rsidP="002649B3">
            <w:r w:rsidRPr="00E52B3B">
              <w:rPr>
                <w:rStyle w:val="Emphasis"/>
                <w:b/>
                <w:i w:val="0"/>
                <w:color w:val="auto"/>
              </w:rPr>
              <w:t>TOP Referral Spreadsheet</w:t>
            </w:r>
          </w:p>
        </w:tc>
        <w:tc>
          <w:tcPr>
            <w:tcW w:w="5495" w:type="dxa"/>
          </w:tcPr>
          <w:p w14:paraId="1591BD7A" w14:textId="67A954A9" w:rsidR="00550CA2" w:rsidRPr="00D179BB" w:rsidRDefault="00550CA2" w:rsidP="002649B3">
            <w:pPr>
              <w:pStyle w:val="VBAILTBody"/>
              <w:spacing w:before="0" w:after="0" w:line="240" w:lineRule="auto"/>
              <w:rPr>
                <w:rFonts w:ascii="Arial" w:hAnsi="Arial"/>
                <w:bCs/>
                <w:color w:val="000000" w:themeColor="text1"/>
              </w:rPr>
            </w:pPr>
            <w:r>
              <w:rPr>
                <w:rFonts w:ascii="Arial" w:hAnsi="Arial"/>
                <w:color w:val="000000" w:themeColor="text1"/>
              </w:rPr>
              <w:t>S</w:t>
            </w:r>
            <w:r w:rsidRPr="00D179BB">
              <w:rPr>
                <w:rFonts w:ascii="Arial" w:hAnsi="Arial"/>
                <w:color w:val="000000" w:themeColor="text1"/>
              </w:rPr>
              <w:t>lide</w:t>
            </w:r>
            <w:r>
              <w:rPr>
                <w:rFonts w:ascii="Arial" w:hAnsi="Arial"/>
                <w:b/>
                <w:color w:val="000000" w:themeColor="text1"/>
              </w:rPr>
              <w:t xml:space="preserve"> 2</w:t>
            </w:r>
            <w:r w:rsidR="008C487B">
              <w:rPr>
                <w:rFonts w:ascii="Arial" w:hAnsi="Arial"/>
                <w:b/>
                <w:color w:val="000000" w:themeColor="text1"/>
              </w:rPr>
              <w:t>4</w:t>
            </w:r>
            <w:r w:rsidRPr="00E52B3B">
              <w:rPr>
                <w:rFonts w:ascii="Arial" w:hAnsi="Arial"/>
                <w:b/>
                <w:color w:val="000000" w:themeColor="text1"/>
              </w:rPr>
              <w:t xml:space="preserve">. </w:t>
            </w:r>
            <w:r w:rsidRPr="00D179BB">
              <w:rPr>
                <w:rFonts w:ascii="Arial" w:hAnsi="Arial"/>
                <w:color w:val="000000" w:themeColor="text1"/>
              </w:rPr>
              <w:t>“TOP Referral Spreadsheet.”</w:t>
            </w:r>
          </w:p>
          <w:p w14:paraId="131EAFBD" w14:textId="77777777" w:rsidR="00550CA2" w:rsidRPr="00E52B3B" w:rsidRDefault="00550CA2" w:rsidP="002649B3">
            <w:pPr>
              <w:pStyle w:val="VBAILTBody"/>
              <w:spacing w:before="0" w:after="0" w:line="240" w:lineRule="auto"/>
              <w:rPr>
                <w:rStyle w:val="Emphasis"/>
                <w:rFonts w:ascii="Arial" w:hAnsi="Arial"/>
                <w:b/>
                <w:i w:val="0"/>
                <w:color w:val="auto"/>
              </w:rPr>
            </w:pPr>
          </w:p>
          <w:p w14:paraId="1B48A4E7" w14:textId="77777777" w:rsidR="00550CA2" w:rsidRDefault="00550CA2" w:rsidP="002649B3">
            <w:pPr>
              <w:pStyle w:val="VBAILTBody"/>
              <w:spacing w:before="0" w:after="0" w:line="240" w:lineRule="auto"/>
              <w:rPr>
                <w:rStyle w:val="Emphasis"/>
                <w:rFonts w:ascii="Arial" w:hAnsi="Arial"/>
                <w:i w:val="0"/>
                <w:color w:val="auto"/>
              </w:rPr>
            </w:pPr>
            <w:r>
              <w:rPr>
                <w:rStyle w:val="Emphasis"/>
                <w:rFonts w:ascii="Arial" w:hAnsi="Arial"/>
                <w:i w:val="0"/>
                <w:color w:val="auto"/>
              </w:rPr>
              <w:t xml:space="preserve">Blank version of the TOP Referral </w:t>
            </w:r>
            <w:r w:rsidRPr="00E52B3B">
              <w:rPr>
                <w:rStyle w:val="Emphasis"/>
                <w:rFonts w:ascii="Arial" w:hAnsi="Arial"/>
                <w:i w:val="0"/>
                <w:color w:val="auto"/>
              </w:rPr>
              <w:t>spreadsheet</w:t>
            </w:r>
            <w:r>
              <w:rPr>
                <w:rStyle w:val="Emphasis"/>
                <w:rFonts w:ascii="Arial" w:hAnsi="Arial"/>
                <w:i w:val="0"/>
                <w:color w:val="auto"/>
              </w:rPr>
              <w:t>:</w:t>
            </w:r>
          </w:p>
          <w:p w14:paraId="4CEAF115" w14:textId="77777777" w:rsidR="00550CA2" w:rsidRDefault="00550CA2" w:rsidP="002649B3">
            <w:pPr>
              <w:pStyle w:val="VBAILTBody"/>
              <w:spacing w:before="0" w:after="0" w:line="240" w:lineRule="auto"/>
              <w:rPr>
                <w:rFonts w:ascii="Arial" w:hAnsi="Arial"/>
                <w:bCs/>
                <w:iCs/>
                <w:color w:val="auto"/>
              </w:rPr>
            </w:pPr>
            <w:r w:rsidRPr="00AF3582">
              <w:rPr>
                <w:rFonts w:ascii="Arial" w:hAnsi="Arial"/>
                <w:bCs/>
                <w:iCs/>
                <w:color w:val="auto"/>
              </w:rPr>
              <w:t>https://vbaw.vba.va.gov/orm/alac/home.asp</w:t>
            </w:r>
          </w:p>
          <w:p w14:paraId="6C2F9130" w14:textId="77777777" w:rsidR="00550CA2" w:rsidRDefault="00550CA2" w:rsidP="002649B3">
            <w:pPr>
              <w:pStyle w:val="VBAILTBody"/>
              <w:spacing w:before="0" w:after="480" w:line="720" w:lineRule="auto"/>
            </w:pPr>
          </w:p>
        </w:tc>
      </w:tr>
      <w:tr w:rsidR="00550CA2" w14:paraId="2F888EAD" w14:textId="77777777" w:rsidTr="00F77F01">
        <w:trPr>
          <w:jc w:val="center"/>
        </w:trPr>
        <w:tc>
          <w:tcPr>
            <w:tcW w:w="3865" w:type="dxa"/>
            <w:gridSpan w:val="2"/>
          </w:tcPr>
          <w:p w14:paraId="2ABA7E48" w14:textId="77777777" w:rsidR="00550CA2" w:rsidRPr="00AB319B" w:rsidRDefault="00550CA2" w:rsidP="002649B3">
            <w:pPr>
              <w:pStyle w:val="VBAILTBody"/>
              <w:spacing w:before="0" w:after="0" w:line="240" w:lineRule="auto"/>
              <w:rPr>
                <w:rFonts w:ascii="Arial" w:hAnsi="Arial"/>
                <w:b/>
                <w:iCs/>
                <w:color w:val="auto"/>
              </w:rPr>
            </w:pPr>
            <w:r w:rsidRPr="00E52B3B">
              <w:rPr>
                <w:rStyle w:val="Emphasis"/>
                <w:rFonts w:ascii="Arial" w:hAnsi="Arial"/>
                <w:b/>
                <w:i w:val="0"/>
                <w:color w:val="auto"/>
              </w:rPr>
              <w:lastRenderedPageBreak/>
              <w:t>TOP Referral Spreadsheet</w:t>
            </w:r>
            <w:r>
              <w:rPr>
                <w:rStyle w:val="Emphasis"/>
                <w:rFonts w:ascii="Arial" w:hAnsi="Arial"/>
                <w:b/>
                <w:i w:val="0"/>
                <w:color w:val="auto"/>
              </w:rPr>
              <w:t>, Cont.</w:t>
            </w:r>
          </w:p>
        </w:tc>
        <w:tc>
          <w:tcPr>
            <w:tcW w:w="5495" w:type="dxa"/>
          </w:tcPr>
          <w:p w14:paraId="4F8B56AA" w14:textId="36D54E3E" w:rsidR="00550CA2" w:rsidRPr="00AF3582" w:rsidRDefault="00550CA2" w:rsidP="002649B3">
            <w:pPr>
              <w:pStyle w:val="VBAILTBody"/>
              <w:spacing w:before="0" w:after="480" w:line="720" w:lineRule="auto"/>
              <w:rPr>
                <w:rFonts w:ascii="Arial" w:hAnsi="Arial"/>
                <w:b/>
                <w:color w:val="000000" w:themeColor="text1"/>
              </w:rPr>
            </w:pPr>
            <w:r>
              <w:rPr>
                <w:rFonts w:ascii="Arial" w:hAnsi="Arial"/>
                <w:color w:val="000000" w:themeColor="text1"/>
              </w:rPr>
              <w:t>S</w:t>
            </w:r>
            <w:r w:rsidRPr="00D179BB">
              <w:rPr>
                <w:rFonts w:ascii="Arial" w:hAnsi="Arial"/>
                <w:color w:val="000000" w:themeColor="text1"/>
              </w:rPr>
              <w:t xml:space="preserve">lide </w:t>
            </w:r>
            <w:r>
              <w:rPr>
                <w:rFonts w:ascii="Arial" w:hAnsi="Arial"/>
                <w:b/>
                <w:color w:val="000000" w:themeColor="text1"/>
              </w:rPr>
              <w:t>2</w:t>
            </w:r>
            <w:r w:rsidR="008C487B">
              <w:rPr>
                <w:rFonts w:ascii="Arial" w:hAnsi="Arial"/>
                <w:b/>
                <w:color w:val="000000" w:themeColor="text1"/>
              </w:rPr>
              <w:t>5</w:t>
            </w:r>
            <w:r w:rsidRPr="00E52B3B">
              <w:rPr>
                <w:rFonts w:ascii="Arial" w:hAnsi="Arial"/>
                <w:b/>
                <w:color w:val="000000" w:themeColor="text1"/>
              </w:rPr>
              <w:t xml:space="preserve">. </w:t>
            </w:r>
            <w:r w:rsidRPr="00D179BB">
              <w:rPr>
                <w:rFonts w:ascii="Arial" w:hAnsi="Arial"/>
                <w:color w:val="000000" w:themeColor="text1"/>
              </w:rPr>
              <w:t>“TOP Referral Spreadsheet</w:t>
            </w:r>
            <w:r>
              <w:rPr>
                <w:rFonts w:ascii="Arial" w:hAnsi="Arial"/>
                <w:color w:val="000000" w:themeColor="text1"/>
              </w:rPr>
              <w:t>, Cont</w:t>
            </w:r>
            <w:r w:rsidRPr="00D179BB">
              <w:rPr>
                <w:rFonts w:ascii="Arial" w:hAnsi="Arial"/>
                <w:color w:val="000000" w:themeColor="text1"/>
              </w:rPr>
              <w:t>.”</w:t>
            </w:r>
          </w:p>
        </w:tc>
      </w:tr>
      <w:tr w:rsidR="00550CA2" w14:paraId="221263AF" w14:textId="77777777" w:rsidTr="00F77F01">
        <w:trPr>
          <w:jc w:val="center"/>
        </w:trPr>
        <w:tc>
          <w:tcPr>
            <w:tcW w:w="3865" w:type="dxa"/>
            <w:gridSpan w:val="2"/>
          </w:tcPr>
          <w:p w14:paraId="24D6514D" w14:textId="77777777" w:rsidR="00550CA2" w:rsidRPr="00AB319B" w:rsidRDefault="00550CA2" w:rsidP="002649B3">
            <w:pPr>
              <w:pStyle w:val="VBAILTBody"/>
              <w:spacing w:before="0" w:after="0"/>
              <w:rPr>
                <w:rFonts w:ascii="Arial" w:hAnsi="Arial"/>
                <w:b/>
                <w:iCs/>
                <w:color w:val="auto"/>
              </w:rPr>
            </w:pPr>
            <w:r>
              <w:rPr>
                <w:rStyle w:val="Emphasis"/>
                <w:rFonts w:ascii="Arial" w:hAnsi="Arial"/>
                <w:b/>
                <w:i w:val="0"/>
                <w:color w:val="auto"/>
              </w:rPr>
              <w:t>Change Letter CAATS</w:t>
            </w:r>
          </w:p>
        </w:tc>
        <w:tc>
          <w:tcPr>
            <w:tcW w:w="5495" w:type="dxa"/>
          </w:tcPr>
          <w:p w14:paraId="4CF9B144" w14:textId="768B0813" w:rsidR="00550CA2" w:rsidRPr="00AF3582" w:rsidRDefault="00550CA2" w:rsidP="002649B3">
            <w:pPr>
              <w:pStyle w:val="VBAILTBody"/>
              <w:spacing w:before="0" w:after="480" w:line="720" w:lineRule="auto"/>
              <w:rPr>
                <w:rFonts w:ascii="Arial" w:hAnsi="Arial"/>
                <w:b/>
                <w:bCs/>
                <w:color w:val="000000" w:themeColor="text1"/>
              </w:rPr>
            </w:pPr>
            <w:r>
              <w:rPr>
                <w:rFonts w:ascii="Arial" w:hAnsi="Arial"/>
                <w:color w:val="000000" w:themeColor="text1"/>
              </w:rPr>
              <w:t>S</w:t>
            </w:r>
            <w:r w:rsidRPr="00D179BB">
              <w:rPr>
                <w:rFonts w:ascii="Arial" w:hAnsi="Arial"/>
                <w:color w:val="000000" w:themeColor="text1"/>
              </w:rPr>
              <w:t>lide</w:t>
            </w:r>
            <w:r>
              <w:rPr>
                <w:rFonts w:ascii="Arial" w:hAnsi="Arial"/>
                <w:b/>
                <w:color w:val="000000" w:themeColor="text1"/>
              </w:rPr>
              <w:t xml:space="preserve"> 2</w:t>
            </w:r>
            <w:r w:rsidR="008C487B">
              <w:rPr>
                <w:rFonts w:ascii="Arial" w:hAnsi="Arial"/>
                <w:b/>
                <w:color w:val="000000" w:themeColor="text1"/>
              </w:rPr>
              <w:t>6</w:t>
            </w:r>
            <w:r w:rsidRPr="00E52B3B">
              <w:rPr>
                <w:rFonts w:ascii="Arial" w:hAnsi="Arial"/>
                <w:b/>
                <w:color w:val="000000" w:themeColor="text1"/>
              </w:rPr>
              <w:t xml:space="preserve">. </w:t>
            </w:r>
            <w:r>
              <w:rPr>
                <w:rFonts w:ascii="Arial" w:hAnsi="Arial"/>
                <w:color w:val="000000" w:themeColor="text1"/>
              </w:rPr>
              <w:t>“Change Letter CAATS</w:t>
            </w:r>
            <w:r w:rsidRPr="00D179BB">
              <w:rPr>
                <w:rFonts w:ascii="Arial" w:hAnsi="Arial"/>
                <w:color w:val="000000" w:themeColor="text1"/>
              </w:rPr>
              <w:t>.”</w:t>
            </w:r>
          </w:p>
        </w:tc>
      </w:tr>
      <w:tr w:rsidR="00550CA2" w14:paraId="16C94A2A" w14:textId="77777777" w:rsidTr="00F77F01">
        <w:trPr>
          <w:jc w:val="center"/>
        </w:trPr>
        <w:tc>
          <w:tcPr>
            <w:tcW w:w="3865" w:type="dxa"/>
            <w:gridSpan w:val="2"/>
          </w:tcPr>
          <w:p w14:paraId="3686EC38" w14:textId="77777777" w:rsidR="00550CA2" w:rsidRPr="00AB319B" w:rsidRDefault="00550CA2" w:rsidP="002649B3">
            <w:pPr>
              <w:pStyle w:val="VBAILTBody"/>
              <w:spacing w:before="0" w:after="0"/>
              <w:rPr>
                <w:rFonts w:ascii="Arial" w:hAnsi="Arial"/>
                <w:b/>
                <w:iCs/>
                <w:color w:val="auto"/>
              </w:rPr>
            </w:pPr>
            <w:r>
              <w:rPr>
                <w:rStyle w:val="Emphasis"/>
                <w:rFonts w:ascii="Arial" w:hAnsi="Arial"/>
                <w:b/>
                <w:i w:val="0"/>
                <w:color w:val="auto"/>
              </w:rPr>
              <w:t xml:space="preserve">CAATS Debt </w:t>
            </w:r>
            <w:r w:rsidRPr="00E52B3B">
              <w:rPr>
                <w:rStyle w:val="Emphasis"/>
                <w:rFonts w:ascii="Arial" w:hAnsi="Arial"/>
                <w:b/>
                <w:i w:val="0"/>
                <w:color w:val="auto"/>
              </w:rPr>
              <w:t>Letter</w:t>
            </w:r>
          </w:p>
        </w:tc>
        <w:tc>
          <w:tcPr>
            <w:tcW w:w="5495" w:type="dxa"/>
          </w:tcPr>
          <w:p w14:paraId="7120EA4C" w14:textId="776DD955" w:rsidR="00550CA2" w:rsidRPr="00AF3582" w:rsidRDefault="00550CA2" w:rsidP="002649B3">
            <w:pPr>
              <w:pStyle w:val="VBAILTBody"/>
              <w:spacing w:before="0" w:after="480" w:line="720" w:lineRule="auto"/>
              <w:rPr>
                <w:rFonts w:ascii="Arial" w:hAnsi="Arial"/>
                <w:b/>
                <w:bCs/>
                <w:color w:val="000000" w:themeColor="text1"/>
              </w:rPr>
            </w:pPr>
            <w:r>
              <w:rPr>
                <w:rFonts w:ascii="Arial" w:hAnsi="Arial"/>
                <w:color w:val="000000" w:themeColor="text1"/>
              </w:rPr>
              <w:t>S</w:t>
            </w:r>
            <w:r w:rsidRPr="00D179BB">
              <w:rPr>
                <w:rFonts w:ascii="Arial" w:hAnsi="Arial"/>
                <w:color w:val="000000" w:themeColor="text1"/>
              </w:rPr>
              <w:t>lide</w:t>
            </w:r>
            <w:r>
              <w:rPr>
                <w:rFonts w:ascii="Arial" w:hAnsi="Arial"/>
                <w:b/>
                <w:color w:val="000000" w:themeColor="text1"/>
              </w:rPr>
              <w:t xml:space="preserve"> 2</w:t>
            </w:r>
            <w:r w:rsidR="008C487B">
              <w:rPr>
                <w:rFonts w:ascii="Arial" w:hAnsi="Arial"/>
                <w:b/>
                <w:color w:val="000000" w:themeColor="text1"/>
              </w:rPr>
              <w:t>7</w:t>
            </w:r>
            <w:r w:rsidRPr="00E52B3B">
              <w:rPr>
                <w:rFonts w:ascii="Arial" w:hAnsi="Arial"/>
                <w:b/>
                <w:color w:val="000000" w:themeColor="text1"/>
              </w:rPr>
              <w:t xml:space="preserve">. </w:t>
            </w:r>
            <w:r>
              <w:rPr>
                <w:rFonts w:ascii="Arial" w:hAnsi="Arial"/>
                <w:color w:val="000000" w:themeColor="text1"/>
              </w:rPr>
              <w:t xml:space="preserve">“CAATS Debt </w:t>
            </w:r>
            <w:r w:rsidRPr="00D179BB">
              <w:rPr>
                <w:rFonts w:ascii="Arial" w:hAnsi="Arial"/>
                <w:color w:val="000000" w:themeColor="text1"/>
              </w:rPr>
              <w:t>Letter.”</w:t>
            </w:r>
          </w:p>
        </w:tc>
      </w:tr>
      <w:tr w:rsidR="00550CA2" w14:paraId="44C4420E" w14:textId="77777777" w:rsidTr="00F77F01">
        <w:trPr>
          <w:jc w:val="center"/>
        </w:trPr>
        <w:tc>
          <w:tcPr>
            <w:tcW w:w="3865" w:type="dxa"/>
            <w:gridSpan w:val="2"/>
          </w:tcPr>
          <w:p w14:paraId="432EFE1B" w14:textId="77777777" w:rsidR="00550CA2" w:rsidRPr="00E52B3B" w:rsidRDefault="00550CA2" w:rsidP="002649B3">
            <w:pPr>
              <w:pStyle w:val="VBAILTBody"/>
              <w:spacing w:before="0" w:after="0" w:line="240" w:lineRule="auto"/>
              <w:rPr>
                <w:rStyle w:val="Emphasis"/>
                <w:rFonts w:ascii="Arial" w:hAnsi="Arial"/>
                <w:b/>
                <w:i w:val="0"/>
                <w:color w:val="auto"/>
              </w:rPr>
            </w:pPr>
            <w:r w:rsidRPr="00E52B3B">
              <w:rPr>
                <w:rStyle w:val="Emphasis"/>
                <w:rFonts w:ascii="Arial" w:hAnsi="Arial"/>
                <w:b/>
                <w:i w:val="0"/>
                <w:color w:val="auto"/>
              </w:rPr>
              <w:t>Letters of Reversal</w:t>
            </w:r>
          </w:p>
          <w:p w14:paraId="7CD72B45" w14:textId="77777777" w:rsidR="00550CA2" w:rsidRPr="00E52B3B" w:rsidRDefault="00550CA2" w:rsidP="002649B3">
            <w:pPr>
              <w:pStyle w:val="VBAILTBody"/>
              <w:spacing w:before="0" w:after="0" w:line="240" w:lineRule="auto"/>
              <w:rPr>
                <w:rStyle w:val="Emphasis"/>
                <w:rFonts w:ascii="Arial" w:hAnsi="Arial"/>
                <w:i w:val="0"/>
                <w:color w:val="auto"/>
              </w:rPr>
            </w:pPr>
          </w:p>
          <w:p w14:paraId="65A3F19F" w14:textId="77777777" w:rsidR="00550CA2" w:rsidRPr="00E52B3B" w:rsidRDefault="00550CA2" w:rsidP="002649B3">
            <w:pPr>
              <w:pStyle w:val="VBAILTBody"/>
              <w:spacing w:before="0" w:after="0" w:line="240" w:lineRule="auto"/>
              <w:rPr>
                <w:rFonts w:ascii="Arial" w:hAnsi="Arial"/>
                <w:iCs/>
                <w:color w:val="auto"/>
              </w:rPr>
            </w:pPr>
            <w:r w:rsidRPr="00E52B3B">
              <w:rPr>
                <w:rFonts w:ascii="Arial" w:hAnsi="Arial"/>
                <w:iCs/>
                <w:color w:val="auto"/>
              </w:rPr>
              <w:t>Letters of reversals are used to collect funds from a vendors’ checking account erroneously paid by Electronic Funds Transfer (EFT)</w:t>
            </w:r>
          </w:p>
          <w:p w14:paraId="5D794ED4" w14:textId="77777777" w:rsidR="00550CA2" w:rsidRPr="00E52B3B" w:rsidRDefault="00550CA2" w:rsidP="003D569C">
            <w:pPr>
              <w:pStyle w:val="VBAILTBody"/>
              <w:numPr>
                <w:ilvl w:val="0"/>
                <w:numId w:val="140"/>
              </w:numPr>
              <w:spacing w:before="0" w:after="0" w:line="240" w:lineRule="auto"/>
              <w:ind w:left="360"/>
              <w:rPr>
                <w:rFonts w:ascii="Arial" w:hAnsi="Arial"/>
                <w:iCs/>
                <w:color w:val="auto"/>
              </w:rPr>
            </w:pPr>
            <w:r w:rsidRPr="00E52B3B">
              <w:rPr>
                <w:rFonts w:ascii="Arial" w:hAnsi="Arial"/>
                <w:iCs/>
                <w:color w:val="auto"/>
              </w:rPr>
              <w:t>Sent directly to bank</w:t>
            </w:r>
          </w:p>
          <w:p w14:paraId="11D214B4" w14:textId="77777777" w:rsidR="00550CA2" w:rsidRDefault="00550CA2" w:rsidP="003D569C">
            <w:pPr>
              <w:pStyle w:val="VBAILTBody"/>
              <w:numPr>
                <w:ilvl w:val="0"/>
                <w:numId w:val="140"/>
              </w:numPr>
              <w:spacing w:before="0" w:after="0" w:line="240" w:lineRule="auto"/>
              <w:ind w:left="360"/>
              <w:rPr>
                <w:rFonts w:ascii="Arial" w:hAnsi="Arial"/>
                <w:iCs/>
                <w:color w:val="auto"/>
              </w:rPr>
            </w:pPr>
            <w:r w:rsidRPr="00E52B3B">
              <w:rPr>
                <w:rFonts w:ascii="Arial" w:hAnsi="Arial"/>
                <w:iCs/>
                <w:color w:val="auto"/>
              </w:rPr>
              <w:t xml:space="preserve">Must be initiated within </w:t>
            </w:r>
          </w:p>
          <w:p w14:paraId="4370F044" w14:textId="77777777" w:rsidR="00550CA2" w:rsidRPr="00AB319B" w:rsidRDefault="00550CA2" w:rsidP="003D569C">
            <w:pPr>
              <w:pStyle w:val="VBAILTBody"/>
              <w:numPr>
                <w:ilvl w:val="0"/>
                <w:numId w:val="140"/>
              </w:numPr>
              <w:spacing w:before="0" w:after="0" w:line="240" w:lineRule="auto"/>
              <w:ind w:left="360"/>
              <w:rPr>
                <w:rFonts w:ascii="Arial" w:hAnsi="Arial"/>
                <w:iCs/>
                <w:color w:val="auto"/>
              </w:rPr>
            </w:pPr>
            <w:r w:rsidRPr="00AB319B">
              <w:rPr>
                <w:rFonts w:ascii="Arial" w:hAnsi="Arial"/>
                <w:iCs/>
                <w:color w:val="auto"/>
              </w:rPr>
              <w:t>24 - 48 hours of deposit</w:t>
            </w:r>
          </w:p>
        </w:tc>
        <w:tc>
          <w:tcPr>
            <w:tcW w:w="5495" w:type="dxa"/>
          </w:tcPr>
          <w:p w14:paraId="5EBE475A" w14:textId="0967F2C3" w:rsidR="00550CA2" w:rsidRPr="00AF3582" w:rsidRDefault="00550CA2" w:rsidP="002649B3">
            <w:pPr>
              <w:pStyle w:val="VBAILTBody"/>
              <w:spacing w:before="0" w:after="0" w:line="240" w:lineRule="auto"/>
              <w:rPr>
                <w:rFonts w:ascii="Arial" w:hAnsi="Arial"/>
                <w:b/>
                <w:bCs/>
                <w:color w:val="000000" w:themeColor="text1"/>
              </w:rPr>
            </w:pPr>
            <w:r>
              <w:rPr>
                <w:rFonts w:ascii="Arial" w:hAnsi="Arial"/>
                <w:color w:val="000000" w:themeColor="text1"/>
              </w:rPr>
              <w:t>S</w:t>
            </w:r>
            <w:r w:rsidRPr="00D179BB">
              <w:rPr>
                <w:rFonts w:ascii="Arial" w:hAnsi="Arial"/>
                <w:color w:val="000000" w:themeColor="text1"/>
              </w:rPr>
              <w:t>lide</w:t>
            </w:r>
            <w:r>
              <w:rPr>
                <w:rFonts w:ascii="Arial" w:hAnsi="Arial"/>
                <w:b/>
                <w:color w:val="000000" w:themeColor="text1"/>
              </w:rPr>
              <w:t xml:space="preserve"> 2</w:t>
            </w:r>
            <w:r w:rsidR="008C487B">
              <w:rPr>
                <w:rFonts w:ascii="Arial" w:hAnsi="Arial"/>
                <w:b/>
                <w:color w:val="000000" w:themeColor="text1"/>
              </w:rPr>
              <w:t>8</w:t>
            </w:r>
            <w:r w:rsidRPr="00E52B3B">
              <w:rPr>
                <w:rFonts w:ascii="Arial" w:hAnsi="Arial"/>
                <w:b/>
                <w:color w:val="000000" w:themeColor="text1"/>
              </w:rPr>
              <w:t xml:space="preserve">. </w:t>
            </w:r>
            <w:r w:rsidRPr="00D179BB">
              <w:rPr>
                <w:rFonts w:ascii="Arial" w:hAnsi="Arial"/>
                <w:color w:val="000000" w:themeColor="text1"/>
              </w:rPr>
              <w:t>“Letters of Reversal.”</w:t>
            </w:r>
          </w:p>
        </w:tc>
      </w:tr>
      <w:tr w:rsidR="00550CA2" w14:paraId="07F9AD25" w14:textId="77777777" w:rsidTr="00F77F01">
        <w:trPr>
          <w:jc w:val="center"/>
        </w:trPr>
        <w:tc>
          <w:tcPr>
            <w:tcW w:w="3865" w:type="dxa"/>
            <w:gridSpan w:val="2"/>
          </w:tcPr>
          <w:p w14:paraId="3826DE51" w14:textId="77777777" w:rsidR="00550CA2" w:rsidRPr="00E52B3B" w:rsidRDefault="00550CA2" w:rsidP="002649B3">
            <w:pPr>
              <w:pStyle w:val="VBAILTBody"/>
              <w:spacing w:before="0" w:after="0" w:line="240" w:lineRule="auto"/>
              <w:rPr>
                <w:rStyle w:val="Emphasis"/>
                <w:rFonts w:ascii="Arial" w:hAnsi="Arial"/>
                <w:b/>
                <w:i w:val="0"/>
                <w:color w:val="auto"/>
              </w:rPr>
            </w:pPr>
            <w:r w:rsidRPr="00E52B3B">
              <w:rPr>
                <w:rStyle w:val="Emphasis"/>
                <w:rFonts w:ascii="Arial" w:hAnsi="Arial"/>
                <w:b/>
                <w:i w:val="0"/>
                <w:color w:val="auto"/>
              </w:rPr>
              <w:t>Write-offs</w:t>
            </w:r>
          </w:p>
          <w:p w14:paraId="462B8AFD" w14:textId="77777777" w:rsidR="00550CA2" w:rsidRPr="00E52B3B" w:rsidRDefault="00550CA2" w:rsidP="002649B3">
            <w:pPr>
              <w:pStyle w:val="VBAILTBody"/>
              <w:spacing w:before="0" w:after="0" w:line="240" w:lineRule="auto"/>
              <w:rPr>
                <w:rFonts w:ascii="Arial" w:hAnsi="Arial"/>
                <w:iCs/>
                <w:color w:val="auto"/>
              </w:rPr>
            </w:pPr>
            <w:r w:rsidRPr="00E52B3B">
              <w:rPr>
                <w:rFonts w:ascii="Arial" w:hAnsi="Arial"/>
                <w:iCs/>
                <w:color w:val="auto"/>
              </w:rPr>
              <w:t xml:space="preserve">Debts are written off when it is determined that a receivable has become uncollectible.  </w:t>
            </w:r>
          </w:p>
          <w:p w14:paraId="0F7FE348" w14:textId="77777777" w:rsidR="00550CA2" w:rsidRPr="00E52B3B" w:rsidRDefault="00550CA2" w:rsidP="003D569C">
            <w:pPr>
              <w:pStyle w:val="VBAILTBody"/>
              <w:numPr>
                <w:ilvl w:val="0"/>
                <w:numId w:val="141"/>
              </w:numPr>
              <w:spacing w:before="0" w:after="0" w:line="240" w:lineRule="auto"/>
              <w:ind w:left="360"/>
              <w:rPr>
                <w:rFonts w:ascii="Arial" w:hAnsi="Arial"/>
                <w:iCs/>
                <w:color w:val="auto"/>
              </w:rPr>
            </w:pPr>
            <w:r w:rsidRPr="00E52B3B">
              <w:rPr>
                <w:rFonts w:ascii="Arial" w:hAnsi="Arial"/>
                <w:iCs/>
                <w:color w:val="auto"/>
              </w:rPr>
              <w:t>Submit Memorandum to ALAC</w:t>
            </w:r>
          </w:p>
          <w:p w14:paraId="383EECB1" w14:textId="77777777" w:rsidR="00550CA2" w:rsidRDefault="00550CA2" w:rsidP="003D569C">
            <w:pPr>
              <w:pStyle w:val="VBAILTBody"/>
              <w:numPr>
                <w:ilvl w:val="0"/>
                <w:numId w:val="141"/>
              </w:numPr>
              <w:spacing w:before="0" w:after="0" w:line="240" w:lineRule="auto"/>
              <w:ind w:left="360"/>
              <w:rPr>
                <w:rFonts w:ascii="Arial" w:hAnsi="Arial"/>
                <w:iCs/>
                <w:color w:val="auto"/>
              </w:rPr>
            </w:pPr>
            <w:r w:rsidRPr="00E52B3B">
              <w:rPr>
                <w:rFonts w:ascii="Arial" w:hAnsi="Arial"/>
                <w:iCs/>
                <w:color w:val="auto"/>
              </w:rPr>
              <w:t>Include legal source of authority reference</w:t>
            </w:r>
          </w:p>
          <w:p w14:paraId="610B0A3B" w14:textId="77777777" w:rsidR="00550CA2" w:rsidRPr="00AB319B" w:rsidRDefault="00550CA2" w:rsidP="003D569C">
            <w:pPr>
              <w:pStyle w:val="VBAILTBody"/>
              <w:numPr>
                <w:ilvl w:val="0"/>
                <w:numId w:val="141"/>
              </w:numPr>
              <w:spacing w:before="0" w:after="0" w:line="240" w:lineRule="auto"/>
              <w:ind w:left="360"/>
              <w:rPr>
                <w:rFonts w:ascii="Arial" w:hAnsi="Arial"/>
                <w:iCs/>
                <w:color w:val="auto"/>
              </w:rPr>
            </w:pPr>
            <w:r w:rsidRPr="00AB319B">
              <w:rPr>
                <w:rFonts w:ascii="Arial" w:hAnsi="Arial"/>
                <w:iCs/>
                <w:color w:val="auto"/>
              </w:rPr>
              <w:t>Must be signed by SSD Chief or higher</w:t>
            </w:r>
          </w:p>
        </w:tc>
        <w:tc>
          <w:tcPr>
            <w:tcW w:w="5495" w:type="dxa"/>
          </w:tcPr>
          <w:p w14:paraId="7F9461A8" w14:textId="637432A3" w:rsidR="00550CA2" w:rsidRPr="00E52B3B" w:rsidRDefault="00550CA2" w:rsidP="002649B3">
            <w:pPr>
              <w:pStyle w:val="VBAILTBody"/>
              <w:spacing w:before="0" w:after="0" w:line="240" w:lineRule="auto"/>
              <w:rPr>
                <w:rFonts w:ascii="Arial" w:hAnsi="Arial"/>
                <w:b/>
                <w:bCs/>
                <w:color w:val="000000" w:themeColor="text1"/>
              </w:rPr>
            </w:pPr>
            <w:r>
              <w:rPr>
                <w:rFonts w:ascii="Arial" w:hAnsi="Arial"/>
                <w:color w:val="000000" w:themeColor="text1"/>
              </w:rPr>
              <w:t>S</w:t>
            </w:r>
            <w:r w:rsidRPr="00471781">
              <w:rPr>
                <w:rFonts w:ascii="Arial" w:hAnsi="Arial"/>
                <w:color w:val="000000" w:themeColor="text1"/>
              </w:rPr>
              <w:t>lide</w:t>
            </w:r>
            <w:r>
              <w:rPr>
                <w:rFonts w:ascii="Arial" w:hAnsi="Arial"/>
                <w:b/>
                <w:color w:val="000000" w:themeColor="text1"/>
              </w:rPr>
              <w:t xml:space="preserve"> 2</w:t>
            </w:r>
            <w:r w:rsidR="008C487B">
              <w:rPr>
                <w:rFonts w:ascii="Arial" w:hAnsi="Arial"/>
                <w:b/>
                <w:color w:val="000000" w:themeColor="text1"/>
              </w:rPr>
              <w:t>9</w:t>
            </w:r>
            <w:r w:rsidRPr="00E52B3B">
              <w:rPr>
                <w:rFonts w:ascii="Arial" w:hAnsi="Arial"/>
                <w:b/>
                <w:color w:val="000000" w:themeColor="text1"/>
              </w:rPr>
              <w:t xml:space="preserve">. </w:t>
            </w:r>
            <w:r w:rsidRPr="00471781">
              <w:rPr>
                <w:rFonts w:ascii="Arial" w:hAnsi="Arial"/>
                <w:color w:val="000000" w:themeColor="text1"/>
              </w:rPr>
              <w:t>“Write-offs.”</w:t>
            </w:r>
          </w:p>
          <w:p w14:paraId="7A735D45" w14:textId="77777777" w:rsidR="00550CA2" w:rsidRPr="00E52B3B" w:rsidRDefault="00550CA2" w:rsidP="002649B3">
            <w:pPr>
              <w:pStyle w:val="VBAILTBody"/>
              <w:spacing w:before="0" w:after="0" w:line="240" w:lineRule="auto"/>
              <w:rPr>
                <w:rStyle w:val="Emphasis"/>
                <w:rFonts w:ascii="Arial" w:hAnsi="Arial"/>
                <w:i w:val="0"/>
                <w:color w:val="auto"/>
              </w:rPr>
            </w:pPr>
          </w:p>
          <w:p w14:paraId="36CE07FE" w14:textId="77777777" w:rsidR="00550CA2" w:rsidRPr="00E52B3B" w:rsidRDefault="00550CA2" w:rsidP="002649B3">
            <w:pPr>
              <w:pStyle w:val="VBAILTBody"/>
              <w:spacing w:before="0" w:after="0" w:line="240" w:lineRule="auto"/>
              <w:rPr>
                <w:rStyle w:val="Emphasis"/>
                <w:rFonts w:ascii="Arial" w:hAnsi="Arial"/>
                <w:i w:val="0"/>
                <w:color w:val="auto"/>
              </w:rPr>
            </w:pPr>
            <w:r w:rsidRPr="005E335C">
              <w:rPr>
                <w:rStyle w:val="Emphasis"/>
                <w:rFonts w:ascii="Arial" w:hAnsi="Arial"/>
                <w:b/>
                <w:i w:val="0"/>
                <w:caps/>
                <w:color w:val="auto"/>
              </w:rPr>
              <w:t>Web Share:</w:t>
            </w:r>
            <w:r w:rsidRPr="00E52B3B">
              <w:rPr>
                <w:rStyle w:val="Emphasis"/>
                <w:rFonts w:ascii="Arial" w:hAnsi="Arial"/>
                <w:i w:val="0"/>
                <w:color w:val="auto"/>
              </w:rPr>
              <w:t xml:space="preserve"> </w:t>
            </w:r>
            <w:r>
              <w:rPr>
                <w:rStyle w:val="Emphasis"/>
                <w:rFonts w:ascii="Arial" w:hAnsi="Arial"/>
                <w:i w:val="0"/>
                <w:color w:val="auto"/>
              </w:rPr>
              <w:t>Policy reference</w:t>
            </w:r>
            <w:r w:rsidRPr="00E52B3B">
              <w:rPr>
                <w:rStyle w:val="Emphasis"/>
                <w:rFonts w:ascii="Arial" w:hAnsi="Arial"/>
                <w:i w:val="0"/>
                <w:color w:val="auto"/>
              </w:rPr>
              <w:t xml:space="preserve">. </w:t>
            </w:r>
          </w:p>
          <w:p w14:paraId="191572B8" w14:textId="77777777" w:rsidR="00550CA2" w:rsidRDefault="00550CA2" w:rsidP="002649B3">
            <w:pPr>
              <w:rPr>
                <w:iCs/>
                <w:color w:val="auto"/>
              </w:rPr>
            </w:pPr>
            <w:r w:rsidRPr="00E52B3B">
              <w:rPr>
                <w:iCs/>
                <w:color w:val="auto"/>
              </w:rPr>
              <w:t>https://www.va.gov/finance/docs/VA-Financi</w:t>
            </w:r>
            <w:r>
              <w:rPr>
                <w:iCs/>
                <w:color w:val="auto"/>
              </w:rPr>
              <w:t>alPolicyVolumeXIIChapter01I.pdf</w:t>
            </w:r>
          </w:p>
          <w:p w14:paraId="66DEAF58" w14:textId="77777777" w:rsidR="00550CA2" w:rsidRDefault="00550CA2" w:rsidP="002649B3">
            <w:pPr>
              <w:pStyle w:val="VBAILTBody"/>
              <w:spacing w:before="0" w:after="0" w:line="240" w:lineRule="auto"/>
            </w:pPr>
          </w:p>
        </w:tc>
      </w:tr>
      <w:tr w:rsidR="00550CA2" w14:paraId="422387FD" w14:textId="77777777" w:rsidTr="00F77F01">
        <w:trPr>
          <w:jc w:val="center"/>
        </w:trPr>
        <w:tc>
          <w:tcPr>
            <w:tcW w:w="3865" w:type="dxa"/>
            <w:gridSpan w:val="2"/>
          </w:tcPr>
          <w:p w14:paraId="107426AE" w14:textId="77777777" w:rsidR="00550CA2" w:rsidRDefault="00550CA2" w:rsidP="002649B3">
            <w:pPr>
              <w:pStyle w:val="VBAILTBody"/>
              <w:spacing w:before="0" w:after="0" w:line="240" w:lineRule="auto"/>
              <w:rPr>
                <w:rStyle w:val="Emphasis"/>
                <w:rFonts w:ascii="Arial" w:hAnsi="Arial"/>
                <w:b/>
                <w:i w:val="0"/>
                <w:color w:val="auto"/>
              </w:rPr>
            </w:pPr>
            <w:r>
              <w:rPr>
                <w:rStyle w:val="Emphasis"/>
                <w:rFonts w:ascii="Arial" w:hAnsi="Arial"/>
                <w:b/>
                <w:i w:val="0"/>
                <w:color w:val="auto"/>
              </w:rPr>
              <w:t>Poll Question</w:t>
            </w:r>
          </w:p>
          <w:p w14:paraId="52FCAA91" w14:textId="77777777" w:rsidR="00550CA2" w:rsidRDefault="00550CA2" w:rsidP="002649B3">
            <w:pPr>
              <w:pStyle w:val="VBAILTBody"/>
              <w:spacing w:before="0" w:after="0" w:line="240" w:lineRule="auto"/>
              <w:rPr>
                <w:rStyle w:val="Emphasis"/>
                <w:rFonts w:ascii="Arial" w:hAnsi="Arial"/>
                <w:b/>
                <w:i w:val="0"/>
                <w:color w:val="auto"/>
              </w:rPr>
            </w:pPr>
          </w:p>
          <w:p w14:paraId="42284FD9" w14:textId="77777777" w:rsidR="00550CA2" w:rsidRDefault="00550CA2" w:rsidP="002649B3">
            <w:pPr>
              <w:pStyle w:val="VBAILTBody"/>
              <w:spacing w:before="0" w:after="0" w:line="240" w:lineRule="auto"/>
              <w:rPr>
                <w:rStyle w:val="Emphasis"/>
                <w:rFonts w:ascii="Arial" w:hAnsi="Arial"/>
                <w:i w:val="0"/>
                <w:color w:val="auto"/>
              </w:rPr>
            </w:pPr>
            <w:r w:rsidRPr="00633579">
              <w:rPr>
                <w:rStyle w:val="Emphasis"/>
                <w:rFonts w:ascii="Arial" w:hAnsi="Arial"/>
                <w:i w:val="0"/>
                <w:color w:val="auto"/>
              </w:rPr>
              <w:t>If you process a payment (EFT) to a vendor’s checking account in ERROR, what letter would you use to RECOUP funds?</w:t>
            </w:r>
          </w:p>
          <w:p w14:paraId="1F8C0323" w14:textId="77777777" w:rsidR="00550CA2" w:rsidRDefault="00550CA2" w:rsidP="002649B3">
            <w:pPr>
              <w:pStyle w:val="VBAILTBody"/>
              <w:spacing w:before="0" w:after="0" w:line="240" w:lineRule="auto"/>
              <w:rPr>
                <w:rStyle w:val="Emphasis"/>
                <w:rFonts w:ascii="Arial" w:hAnsi="Arial"/>
                <w:i w:val="0"/>
                <w:color w:val="auto"/>
              </w:rPr>
            </w:pPr>
          </w:p>
          <w:p w14:paraId="59611E3F" w14:textId="77777777" w:rsidR="00550CA2" w:rsidRDefault="00550CA2" w:rsidP="003D569C">
            <w:pPr>
              <w:pStyle w:val="VBAILTBody"/>
              <w:numPr>
                <w:ilvl w:val="0"/>
                <w:numId w:val="146"/>
              </w:numPr>
              <w:spacing w:before="0" w:after="0" w:line="240" w:lineRule="auto"/>
              <w:rPr>
                <w:rStyle w:val="Emphasis"/>
                <w:rFonts w:ascii="Arial" w:hAnsi="Arial"/>
                <w:i w:val="0"/>
                <w:color w:val="auto"/>
              </w:rPr>
            </w:pPr>
            <w:r>
              <w:rPr>
                <w:rStyle w:val="Emphasis"/>
                <w:rFonts w:ascii="Arial" w:hAnsi="Arial"/>
                <w:i w:val="0"/>
                <w:color w:val="auto"/>
              </w:rPr>
              <w:t>Write-offs</w:t>
            </w:r>
          </w:p>
          <w:p w14:paraId="7DD22A21" w14:textId="77777777" w:rsidR="00550CA2" w:rsidRDefault="00550CA2" w:rsidP="003D569C">
            <w:pPr>
              <w:pStyle w:val="VBAILTBody"/>
              <w:numPr>
                <w:ilvl w:val="0"/>
                <w:numId w:val="146"/>
              </w:numPr>
              <w:spacing w:before="0" w:after="0" w:line="240" w:lineRule="auto"/>
              <w:rPr>
                <w:rStyle w:val="Emphasis"/>
                <w:rFonts w:ascii="Arial" w:hAnsi="Arial"/>
                <w:i w:val="0"/>
                <w:color w:val="auto"/>
              </w:rPr>
            </w:pPr>
            <w:r>
              <w:rPr>
                <w:rStyle w:val="Emphasis"/>
                <w:rFonts w:ascii="Arial" w:hAnsi="Arial"/>
                <w:i w:val="0"/>
                <w:color w:val="auto"/>
              </w:rPr>
              <w:t>Letters of Reversal</w:t>
            </w:r>
          </w:p>
          <w:p w14:paraId="02A72CA0" w14:textId="77777777" w:rsidR="00550CA2" w:rsidRPr="00852B4E" w:rsidRDefault="00550CA2" w:rsidP="003D569C">
            <w:pPr>
              <w:pStyle w:val="VBAILTBody"/>
              <w:numPr>
                <w:ilvl w:val="0"/>
                <w:numId w:val="146"/>
              </w:numPr>
              <w:spacing w:before="0" w:after="0" w:line="240" w:lineRule="auto"/>
              <w:rPr>
                <w:rStyle w:val="Emphasis"/>
                <w:rFonts w:ascii="Arial" w:hAnsi="Arial"/>
                <w:i w:val="0"/>
                <w:color w:val="auto"/>
              </w:rPr>
            </w:pPr>
            <w:r>
              <w:rPr>
                <w:rStyle w:val="Emphasis"/>
                <w:rFonts w:ascii="Arial" w:hAnsi="Arial"/>
                <w:i w:val="0"/>
                <w:color w:val="auto"/>
              </w:rPr>
              <w:t>CAATS Debt Letter</w:t>
            </w:r>
          </w:p>
          <w:p w14:paraId="6267BAAF" w14:textId="77777777" w:rsidR="00550CA2" w:rsidRPr="00E52B3B" w:rsidRDefault="00550CA2" w:rsidP="002649B3">
            <w:pPr>
              <w:pStyle w:val="VBAILTBody"/>
              <w:spacing w:before="0" w:after="0" w:line="240" w:lineRule="auto"/>
              <w:rPr>
                <w:rStyle w:val="Emphasis"/>
                <w:rFonts w:ascii="Arial" w:hAnsi="Arial"/>
                <w:b/>
                <w:i w:val="0"/>
                <w:color w:val="auto"/>
              </w:rPr>
            </w:pPr>
          </w:p>
        </w:tc>
        <w:tc>
          <w:tcPr>
            <w:tcW w:w="5495" w:type="dxa"/>
          </w:tcPr>
          <w:p w14:paraId="4071AD22" w14:textId="161BC3B7" w:rsidR="00550CA2" w:rsidRPr="00E52B3B" w:rsidRDefault="00550CA2" w:rsidP="002649B3">
            <w:pPr>
              <w:pStyle w:val="VBAILTBody"/>
              <w:spacing w:before="0" w:after="0" w:line="240" w:lineRule="auto"/>
              <w:rPr>
                <w:rFonts w:ascii="Arial" w:hAnsi="Arial"/>
                <w:b/>
                <w:bCs/>
                <w:color w:val="000000" w:themeColor="text1"/>
              </w:rPr>
            </w:pPr>
            <w:r>
              <w:rPr>
                <w:rFonts w:ascii="Arial" w:hAnsi="Arial"/>
                <w:color w:val="000000" w:themeColor="text1"/>
              </w:rPr>
              <w:t>S</w:t>
            </w:r>
            <w:r w:rsidRPr="00471781">
              <w:rPr>
                <w:rFonts w:ascii="Arial" w:hAnsi="Arial"/>
                <w:color w:val="000000" w:themeColor="text1"/>
              </w:rPr>
              <w:t>lide</w:t>
            </w:r>
            <w:r>
              <w:rPr>
                <w:rFonts w:ascii="Arial" w:hAnsi="Arial"/>
                <w:b/>
                <w:color w:val="000000" w:themeColor="text1"/>
              </w:rPr>
              <w:t xml:space="preserve"> </w:t>
            </w:r>
            <w:r w:rsidR="008C487B">
              <w:rPr>
                <w:rFonts w:ascii="Arial" w:hAnsi="Arial"/>
                <w:b/>
                <w:color w:val="000000" w:themeColor="text1"/>
              </w:rPr>
              <w:t>30</w:t>
            </w:r>
            <w:r w:rsidRPr="00E52B3B">
              <w:rPr>
                <w:rFonts w:ascii="Arial" w:hAnsi="Arial"/>
                <w:b/>
                <w:color w:val="000000" w:themeColor="text1"/>
              </w:rPr>
              <w:t xml:space="preserve">. </w:t>
            </w:r>
            <w:r w:rsidRPr="00471781">
              <w:rPr>
                <w:rFonts w:ascii="Arial" w:hAnsi="Arial"/>
                <w:color w:val="000000" w:themeColor="text1"/>
              </w:rPr>
              <w:t>“</w:t>
            </w:r>
            <w:r>
              <w:rPr>
                <w:rFonts w:ascii="Arial" w:hAnsi="Arial"/>
                <w:color w:val="000000" w:themeColor="text1"/>
              </w:rPr>
              <w:t>Poll Question</w:t>
            </w:r>
            <w:r w:rsidRPr="00471781">
              <w:rPr>
                <w:rFonts w:ascii="Arial" w:hAnsi="Arial"/>
                <w:color w:val="000000" w:themeColor="text1"/>
              </w:rPr>
              <w:t>.”</w:t>
            </w:r>
          </w:p>
          <w:p w14:paraId="640BCEDC" w14:textId="77777777" w:rsidR="00550CA2" w:rsidRDefault="00550CA2" w:rsidP="002649B3">
            <w:pPr>
              <w:rPr>
                <w:color w:val="000000" w:themeColor="text1"/>
              </w:rPr>
            </w:pPr>
          </w:p>
          <w:p w14:paraId="340BC223" w14:textId="77777777" w:rsidR="00550CA2" w:rsidRDefault="00550CA2" w:rsidP="002649B3">
            <w:pPr>
              <w:pStyle w:val="VBAILTBody"/>
              <w:spacing w:before="0" w:after="0" w:line="240" w:lineRule="auto"/>
              <w:rPr>
                <w:rFonts w:ascii="Arial" w:hAnsi="Arial"/>
                <w:color w:val="000000" w:themeColor="text1"/>
              </w:rPr>
            </w:pPr>
          </w:p>
        </w:tc>
      </w:tr>
      <w:tr w:rsidR="00550CA2" w14:paraId="3710488C" w14:textId="77777777" w:rsidTr="00F77F01">
        <w:trPr>
          <w:jc w:val="center"/>
        </w:trPr>
        <w:tc>
          <w:tcPr>
            <w:tcW w:w="3865" w:type="dxa"/>
            <w:gridSpan w:val="2"/>
          </w:tcPr>
          <w:p w14:paraId="6824D57E" w14:textId="77777777" w:rsidR="00550CA2" w:rsidRPr="00E52B3B" w:rsidRDefault="00550CA2" w:rsidP="002649B3">
            <w:pPr>
              <w:pStyle w:val="VBAILTBody"/>
              <w:spacing w:before="0" w:after="0" w:line="240" w:lineRule="auto"/>
              <w:rPr>
                <w:rStyle w:val="Emphasis"/>
                <w:rFonts w:ascii="Arial" w:hAnsi="Arial"/>
                <w:b/>
                <w:i w:val="0"/>
                <w:color w:val="auto"/>
              </w:rPr>
            </w:pPr>
            <w:r w:rsidRPr="00E52B3B">
              <w:rPr>
                <w:rStyle w:val="Emphasis"/>
                <w:rFonts w:ascii="Arial" w:hAnsi="Arial"/>
                <w:b/>
                <w:i w:val="0"/>
                <w:color w:val="auto"/>
              </w:rPr>
              <w:t>CAATS EOM Reconciliations</w:t>
            </w:r>
          </w:p>
          <w:p w14:paraId="681F21C8" w14:textId="77777777" w:rsidR="00550CA2" w:rsidRPr="00E52B3B" w:rsidRDefault="00550CA2" w:rsidP="002649B3">
            <w:pPr>
              <w:pStyle w:val="VBAILTBody"/>
              <w:spacing w:before="0" w:after="0" w:line="240" w:lineRule="auto"/>
              <w:rPr>
                <w:rStyle w:val="Emphasis"/>
                <w:rFonts w:ascii="Arial" w:hAnsi="Arial"/>
                <w:i w:val="0"/>
                <w:color w:val="auto"/>
              </w:rPr>
            </w:pPr>
          </w:p>
          <w:p w14:paraId="0D5FDBC9" w14:textId="77777777" w:rsidR="00550CA2" w:rsidRPr="00E52B3B" w:rsidRDefault="00550CA2" w:rsidP="003D569C">
            <w:pPr>
              <w:pStyle w:val="VBAILTBody"/>
              <w:numPr>
                <w:ilvl w:val="0"/>
                <w:numId w:val="143"/>
              </w:numPr>
              <w:spacing w:before="0" w:after="0" w:line="240" w:lineRule="auto"/>
              <w:ind w:left="360"/>
              <w:rPr>
                <w:rFonts w:ascii="Arial" w:hAnsi="Arial"/>
                <w:iCs/>
                <w:color w:val="auto"/>
              </w:rPr>
            </w:pPr>
            <w:r w:rsidRPr="00E52B3B">
              <w:rPr>
                <w:rFonts w:ascii="Arial" w:hAnsi="Arial"/>
                <w:iCs/>
                <w:color w:val="auto"/>
              </w:rPr>
              <w:t>CAATS monthly reconciliation responses are due at the end of each month</w:t>
            </w:r>
          </w:p>
          <w:p w14:paraId="317F779A" w14:textId="77777777" w:rsidR="00550CA2" w:rsidRDefault="00550CA2" w:rsidP="003D569C">
            <w:pPr>
              <w:pStyle w:val="VBAILTBody"/>
              <w:numPr>
                <w:ilvl w:val="0"/>
                <w:numId w:val="143"/>
              </w:numPr>
              <w:spacing w:before="0" w:after="0" w:line="240" w:lineRule="auto"/>
              <w:ind w:left="360"/>
              <w:rPr>
                <w:rFonts w:ascii="Arial" w:hAnsi="Arial"/>
                <w:iCs/>
                <w:color w:val="auto"/>
              </w:rPr>
            </w:pPr>
            <w:r w:rsidRPr="00E52B3B">
              <w:rPr>
                <w:rFonts w:ascii="Arial" w:hAnsi="Arial"/>
                <w:iCs/>
                <w:color w:val="auto"/>
              </w:rPr>
              <w:t>Comments regarding the receivables should be concise and specific, with detailed timeframes for resolution and/or correction</w:t>
            </w:r>
          </w:p>
          <w:p w14:paraId="021C10A9" w14:textId="77777777" w:rsidR="00550CA2" w:rsidRPr="00AB319B" w:rsidRDefault="00550CA2" w:rsidP="003D569C">
            <w:pPr>
              <w:pStyle w:val="VBAILTBody"/>
              <w:numPr>
                <w:ilvl w:val="0"/>
                <w:numId w:val="143"/>
              </w:numPr>
              <w:spacing w:before="0" w:after="0" w:line="240" w:lineRule="auto"/>
              <w:ind w:left="360"/>
              <w:rPr>
                <w:rFonts w:ascii="Arial" w:hAnsi="Arial"/>
                <w:iCs/>
                <w:color w:val="auto"/>
              </w:rPr>
            </w:pPr>
            <w:r w:rsidRPr="00AB319B">
              <w:rPr>
                <w:rFonts w:ascii="Arial" w:hAnsi="Arial"/>
                <w:iCs/>
                <w:color w:val="auto"/>
              </w:rPr>
              <w:t xml:space="preserve">ALAC accountants can provide guidance to assist in resolving outstanding accounts receivables  </w:t>
            </w:r>
          </w:p>
        </w:tc>
        <w:tc>
          <w:tcPr>
            <w:tcW w:w="5495" w:type="dxa"/>
          </w:tcPr>
          <w:p w14:paraId="09B7E257" w14:textId="73A3DAE1" w:rsidR="00550CA2" w:rsidRPr="005E335C" w:rsidRDefault="00550CA2" w:rsidP="002649B3">
            <w:pPr>
              <w:pStyle w:val="VBAILTBody"/>
              <w:spacing w:before="0" w:after="0" w:line="240" w:lineRule="auto"/>
              <w:rPr>
                <w:rFonts w:ascii="Arial" w:hAnsi="Arial"/>
                <w:bCs/>
                <w:color w:val="000000" w:themeColor="text1"/>
              </w:rPr>
            </w:pPr>
            <w:r>
              <w:rPr>
                <w:rFonts w:ascii="Arial" w:hAnsi="Arial"/>
                <w:color w:val="000000" w:themeColor="text1"/>
              </w:rPr>
              <w:lastRenderedPageBreak/>
              <w:t>S</w:t>
            </w:r>
            <w:r w:rsidRPr="005E335C">
              <w:rPr>
                <w:rFonts w:ascii="Arial" w:hAnsi="Arial"/>
                <w:color w:val="000000" w:themeColor="text1"/>
              </w:rPr>
              <w:t>lide</w:t>
            </w:r>
            <w:r>
              <w:rPr>
                <w:rFonts w:ascii="Arial" w:hAnsi="Arial"/>
                <w:b/>
                <w:color w:val="000000" w:themeColor="text1"/>
              </w:rPr>
              <w:t xml:space="preserve"> 3</w:t>
            </w:r>
            <w:r w:rsidR="008C487B">
              <w:rPr>
                <w:rFonts w:ascii="Arial" w:hAnsi="Arial"/>
                <w:b/>
                <w:color w:val="000000" w:themeColor="text1"/>
              </w:rPr>
              <w:t>1</w:t>
            </w:r>
            <w:r w:rsidRPr="005E335C">
              <w:rPr>
                <w:rFonts w:ascii="Arial" w:hAnsi="Arial"/>
                <w:color w:val="000000" w:themeColor="text1"/>
              </w:rPr>
              <w:t>. “CAATS EOM Reconciliations.”</w:t>
            </w:r>
          </w:p>
          <w:p w14:paraId="6E72C6E6" w14:textId="77777777" w:rsidR="00550CA2" w:rsidRPr="00E52B3B" w:rsidRDefault="00550CA2" w:rsidP="002649B3">
            <w:pPr>
              <w:pStyle w:val="VBAILTBody"/>
              <w:spacing w:before="0" w:after="0" w:line="240" w:lineRule="auto"/>
              <w:rPr>
                <w:rStyle w:val="Emphasis"/>
                <w:rFonts w:ascii="Arial" w:hAnsi="Arial"/>
                <w:b/>
                <w:i w:val="0"/>
                <w:color w:val="auto"/>
              </w:rPr>
            </w:pPr>
          </w:p>
          <w:p w14:paraId="4445453B" w14:textId="77777777" w:rsidR="00550CA2" w:rsidRDefault="00550CA2" w:rsidP="002649B3">
            <w:pPr>
              <w:pStyle w:val="VBAILTBody"/>
              <w:spacing w:before="0" w:after="0" w:line="240" w:lineRule="auto"/>
              <w:rPr>
                <w:rStyle w:val="Emphasis"/>
                <w:rFonts w:ascii="Arial" w:hAnsi="Arial"/>
                <w:i w:val="0"/>
                <w:color w:val="auto"/>
              </w:rPr>
            </w:pPr>
            <w:r w:rsidRPr="005E335C">
              <w:rPr>
                <w:rStyle w:val="Emphasis"/>
                <w:rFonts w:ascii="Arial" w:hAnsi="Arial"/>
                <w:b/>
                <w:i w:val="0"/>
                <w:caps/>
                <w:color w:val="auto"/>
              </w:rPr>
              <w:t>Demonstration</w:t>
            </w:r>
            <w:r w:rsidRPr="00E52B3B">
              <w:rPr>
                <w:rStyle w:val="Emphasis"/>
                <w:rFonts w:ascii="Arial" w:hAnsi="Arial"/>
                <w:i w:val="0"/>
                <w:color w:val="auto"/>
              </w:rPr>
              <w:t xml:space="preserve"> of Reconciliation in CAATS.</w:t>
            </w:r>
          </w:p>
          <w:p w14:paraId="307DB157" w14:textId="77777777" w:rsidR="00550CA2" w:rsidRPr="00600645" w:rsidRDefault="00550CA2" w:rsidP="002649B3">
            <w:pPr>
              <w:pStyle w:val="VBAILTBody"/>
              <w:spacing w:before="0" w:after="0" w:line="240" w:lineRule="auto"/>
              <w:rPr>
                <w:rFonts w:ascii="Arial" w:hAnsi="Arial"/>
                <w:color w:val="000000" w:themeColor="text1"/>
              </w:rPr>
            </w:pPr>
            <w:r>
              <w:rPr>
                <w:rStyle w:val="Emphasis"/>
                <w:rFonts w:ascii="Arial" w:hAnsi="Arial"/>
                <w:i w:val="0"/>
                <w:color w:val="000000" w:themeColor="text1"/>
              </w:rPr>
              <w:t xml:space="preserve">Webshare: </w:t>
            </w:r>
            <w:r w:rsidRPr="00600645">
              <w:rPr>
                <w:rFonts w:ascii="Arial" w:hAnsi="Arial"/>
                <w:color w:val="000000" w:themeColor="text1"/>
              </w:rPr>
              <w:t>https://vaww.caats3.aac.va.gov/</w:t>
            </w:r>
          </w:p>
          <w:p w14:paraId="61092654" w14:textId="77777777" w:rsidR="00550CA2" w:rsidRPr="00AB319B" w:rsidRDefault="00550CA2" w:rsidP="002649B3">
            <w:pPr>
              <w:pStyle w:val="VBAILTBody"/>
              <w:spacing w:before="0" w:after="0" w:line="240" w:lineRule="auto"/>
              <w:rPr>
                <w:rFonts w:ascii="Arial" w:hAnsi="Arial"/>
                <w:iCs/>
                <w:color w:val="auto"/>
              </w:rPr>
            </w:pPr>
          </w:p>
        </w:tc>
      </w:tr>
      <w:tr w:rsidR="00550CA2" w14:paraId="25A61D9B" w14:textId="77777777" w:rsidTr="00F77F01">
        <w:trPr>
          <w:jc w:val="center"/>
        </w:trPr>
        <w:tc>
          <w:tcPr>
            <w:tcW w:w="3865" w:type="dxa"/>
            <w:gridSpan w:val="2"/>
          </w:tcPr>
          <w:p w14:paraId="06BBE925" w14:textId="77777777" w:rsidR="00550CA2" w:rsidRPr="00333E97" w:rsidRDefault="00550CA2" w:rsidP="002649B3">
            <w:pPr>
              <w:pStyle w:val="VBAILTBody"/>
              <w:spacing w:before="0" w:after="0" w:line="240" w:lineRule="auto"/>
              <w:rPr>
                <w:rStyle w:val="Emphasis"/>
                <w:rFonts w:ascii="Arial" w:hAnsi="Arial"/>
                <w:b/>
                <w:i w:val="0"/>
                <w:color w:val="000000" w:themeColor="text1"/>
              </w:rPr>
            </w:pPr>
            <w:r w:rsidRPr="00333E97">
              <w:rPr>
                <w:rStyle w:val="Emphasis"/>
                <w:rFonts w:ascii="Arial" w:hAnsi="Arial"/>
                <w:b/>
                <w:i w:val="0"/>
                <w:color w:val="000000" w:themeColor="text1"/>
              </w:rPr>
              <w:t>How much have YOU learned?</w:t>
            </w:r>
          </w:p>
          <w:p w14:paraId="71EBF273" w14:textId="77777777" w:rsidR="00550CA2" w:rsidRPr="00E52B3B" w:rsidRDefault="00550CA2" w:rsidP="002649B3">
            <w:pPr>
              <w:pStyle w:val="VBAILTBody"/>
              <w:spacing w:before="0" w:after="0" w:line="240" w:lineRule="auto"/>
              <w:rPr>
                <w:rStyle w:val="Emphasis"/>
                <w:rFonts w:ascii="Arial" w:hAnsi="Arial"/>
                <w:i w:val="0"/>
                <w:color w:val="auto"/>
              </w:rPr>
            </w:pPr>
          </w:p>
          <w:p w14:paraId="03C126F5" w14:textId="77777777" w:rsidR="00550CA2" w:rsidRPr="0036709B" w:rsidRDefault="00550CA2" w:rsidP="002649B3">
            <w:pPr>
              <w:pStyle w:val="VBAILTBody"/>
              <w:spacing w:before="0" w:after="0" w:line="240" w:lineRule="auto"/>
              <w:rPr>
                <w:rStyle w:val="Emphasis"/>
                <w:rFonts w:ascii="Arial" w:hAnsi="Arial"/>
                <w:i w:val="0"/>
                <w:color w:val="000000" w:themeColor="text1"/>
              </w:rPr>
            </w:pPr>
            <w:r w:rsidRPr="0036709B">
              <w:rPr>
                <w:rStyle w:val="Emphasis"/>
                <w:rFonts w:ascii="Arial" w:hAnsi="Arial"/>
                <w:i w:val="0"/>
                <w:color w:val="000000" w:themeColor="text1"/>
              </w:rPr>
              <w:t>Directions:</w:t>
            </w:r>
          </w:p>
          <w:p w14:paraId="24003E2D" w14:textId="77777777" w:rsidR="00550CA2" w:rsidRDefault="00550CA2" w:rsidP="003D569C">
            <w:pPr>
              <w:pStyle w:val="VBAILTBody"/>
              <w:numPr>
                <w:ilvl w:val="0"/>
                <w:numId w:val="144"/>
              </w:numPr>
              <w:spacing w:before="0" w:after="0" w:line="240" w:lineRule="auto"/>
              <w:ind w:left="360"/>
              <w:rPr>
                <w:rStyle w:val="Emphasis"/>
                <w:rFonts w:ascii="Arial" w:hAnsi="Arial"/>
                <w:i w:val="0"/>
                <w:color w:val="000000" w:themeColor="text1"/>
              </w:rPr>
            </w:pPr>
            <w:r>
              <w:rPr>
                <w:rStyle w:val="Emphasis"/>
                <w:rFonts w:ascii="Arial" w:hAnsi="Arial"/>
                <w:i w:val="0"/>
                <w:color w:val="000000" w:themeColor="text1"/>
              </w:rPr>
              <w:t>Read the questions on the slide.</w:t>
            </w:r>
          </w:p>
          <w:p w14:paraId="385E0E87" w14:textId="77777777" w:rsidR="00550CA2" w:rsidRPr="0036709B" w:rsidRDefault="00550CA2" w:rsidP="003D569C">
            <w:pPr>
              <w:pStyle w:val="VBAILTBody"/>
              <w:numPr>
                <w:ilvl w:val="0"/>
                <w:numId w:val="144"/>
              </w:numPr>
              <w:spacing w:before="0" w:after="0" w:line="240" w:lineRule="auto"/>
              <w:ind w:left="360"/>
              <w:rPr>
                <w:rStyle w:val="Emphasis"/>
                <w:rFonts w:ascii="Arial" w:hAnsi="Arial"/>
                <w:i w:val="0"/>
                <w:color w:val="000000" w:themeColor="text1"/>
              </w:rPr>
            </w:pPr>
            <w:r>
              <w:rPr>
                <w:rStyle w:val="Emphasis"/>
                <w:rFonts w:ascii="Arial" w:hAnsi="Arial"/>
                <w:i w:val="0"/>
                <w:color w:val="000000" w:themeColor="text1"/>
              </w:rPr>
              <w:t>Write the a</w:t>
            </w:r>
            <w:r w:rsidRPr="0036709B">
              <w:rPr>
                <w:rStyle w:val="Emphasis"/>
                <w:rFonts w:ascii="Arial" w:hAnsi="Arial"/>
                <w:i w:val="0"/>
                <w:color w:val="000000" w:themeColor="text1"/>
              </w:rPr>
              <w:t>nswer</w:t>
            </w:r>
            <w:r>
              <w:rPr>
                <w:rStyle w:val="Emphasis"/>
                <w:rFonts w:ascii="Arial" w:hAnsi="Arial"/>
                <w:i w:val="0"/>
                <w:color w:val="000000" w:themeColor="text1"/>
              </w:rPr>
              <w:t>s to</w:t>
            </w:r>
            <w:r w:rsidRPr="0036709B">
              <w:rPr>
                <w:rStyle w:val="Emphasis"/>
                <w:rFonts w:ascii="Arial" w:hAnsi="Arial"/>
                <w:i w:val="0"/>
                <w:color w:val="000000" w:themeColor="text1"/>
              </w:rPr>
              <w:t xml:space="preserve"> the questions on </w:t>
            </w:r>
            <w:r>
              <w:rPr>
                <w:rStyle w:val="Emphasis"/>
                <w:rFonts w:ascii="Arial" w:hAnsi="Arial"/>
                <w:i w:val="0"/>
                <w:color w:val="000000" w:themeColor="text1"/>
              </w:rPr>
              <w:t>a piece of</w:t>
            </w:r>
            <w:r w:rsidRPr="0036709B">
              <w:rPr>
                <w:rStyle w:val="Emphasis"/>
                <w:rFonts w:ascii="Arial" w:hAnsi="Arial"/>
                <w:i w:val="0"/>
                <w:color w:val="000000" w:themeColor="text1"/>
              </w:rPr>
              <w:t xml:space="preserve"> </w:t>
            </w:r>
            <w:r>
              <w:rPr>
                <w:rStyle w:val="Emphasis"/>
                <w:rFonts w:ascii="Arial" w:hAnsi="Arial"/>
                <w:i w:val="0"/>
                <w:color w:val="000000" w:themeColor="text1"/>
              </w:rPr>
              <w:t>paper.</w:t>
            </w:r>
            <w:r w:rsidRPr="0036709B">
              <w:rPr>
                <w:rStyle w:val="Emphasis"/>
                <w:rFonts w:ascii="Arial" w:hAnsi="Arial"/>
                <w:i w:val="0"/>
                <w:color w:val="000000" w:themeColor="text1"/>
              </w:rPr>
              <w:t xml:space="preserve"> </w:t>
            </w:r>
          </w:p>
          <w:p w14:paraId="0B602424" w14:textId="77777777" w:rsidR="00550CA2" w:rsidRPr="0036709B" w:rsidRDefault="00550CA2" w:rsidP="003D569C">
            <w:pPr>
              <w:pStyle w:val="VBAILTBody"/>
              <w:numPr>
                <w:ilvl w:val="0"/>
                <w:numId w:val="144"/>
              </w:numPr>
              <w:spacing w:before="0" w:after="0" w:line="240" w:lineRule="auto"/>
              <w:ind w:left="360"/>
              <w:rPr>
                <w:rStyle w:val="Emphasis"/>
                <w:rFonts w:ascii="Arial" w:hAnsi="Arial"/>
                <w:i w:val="0"/>
                <w:color w:val="000000" w:themeColor="text1"/>
              </w:rPr>
            </w:pPr>
            <w:r w:rsidRPr="0036709B">
              <w:rPr>
                <w:rStyle w:val="Emphasis"/>
                <w:rFonts w:ascii="Arial" w:hAnsi="Arial"/>
                <w:i w:val="0"/>
                <w:color w:val="000000" w:themeColor="text1"/>
              </w:rPr>
              <w:t>Come back to the main room</w:t>
            </w:r>
            <w:r>
              <w:rPr>
                <w:rStyle w:val="Emphasis"/>
                <w:rFonts w:ascii="Arial" w:hAnsi="Arial"/>
                <w:i w:val="0"/>
                <w:color w:val="000000" w:themeColor="text1"/>
              </w:rPr>
              <w:t xml:space="preserve"> and select the green check mark when you are done</w:t>
            </w:r>
            <w:r w:rsidRPr="0036709B">
              <w:rPr>
                <w:rStyle w:val="Emphasis"/>
                <w:rFonts w:ascii="Arial" w:hAnsi="Arial"/>
                <w:i w:val="0"/>
                <w:color w:val="000000" w:themeColor="text1"/>
              </w:rPr>
              <w:t>.</w:t>
            </w:r>
          </w:p>
          <w:p w14:paraId="02573D6B" w14:textId="64FC1469" w:rsidR="00550CA2" w:rsidRDefault="00550CA2" w:rsidP="003D569C">
            <w:pPr>
              <w:pStyle w:val="VBAILTBody"/>
              <w:numPr>
                <w:ilvl w:val="0"/>
                <w:numId w:val="144"/>
              </w:numPr>
              <w:spacing w:before="0" w:after="0" w:line="240" w:lineRule="auto"/>
              <w:ind w:left="360"/>
              <w:rPr>
                <w:rStyle w:val="Emphasis"/>
                <w:rFonts w:ascii="Arial" w:hAnsi="Arial"/>
                <w:i w:val="0"/>
                <w:color w:val="000000" w:themeColor="text1"/>
              </w:rPr>
            </w:pPr>
            <w:r>
              <w:rPr>
                <w:rStyle w:val="Emphasis"/>
                <w:rFonts w:ascii="Arial" w:hAnsi="Arial"/>
                <w:i w:val="0"/>
                <w:color w:val="000000" w:themeColor="text1"/>
              </w:rPr>
              <w:t>Be prepared to give your answers when called upon</w:t>
            </w:r>
            <w:r w:rsidR="00275799">
              <w:rPr>
                <w:rStyle w:val="Emphasis"/>
                <w:rFonts w:ascii="Arial" w:hAnsi="Arial"/>
                <w:i w:val="0"/>
                <w:color w:val="000000" w:themeColor="text1"/>
              </w:rPr>
              <w:t>.</w:t>
            </w:r>
          </w:p>
          <w:p w14:paraId="35A7FF73" w14:textId="77777777" w:rsidR="00275799" w:rsidRDefault="00275799" w:rsidP="00275799">
            <w:pPr>
              <w:pStyle w:val="VBAILTBody"/>
              <w:spacing w:before="0" w:after="0" w:line="240" w:lineRule="auto"/>
              <w:rPr>
                <w:rStyle w:val="Emphasis"/>
                <w:rFonts w:ascii="Arial" w:hAnsi="Arial"/>
                <w:i w:val="0"/>
                <w:color w:val="000000" w:themeColor="text1"/>
              </w:rPr>
            </w:pPr>
          </w:p>
          <w:p w14:paraId="78475E5D" w14:textId="77777777" w:rsidR="00275799" w:rsidRDefault="00275799" w:rsidP="00275799">
            <w:pPr>
              <w:pStyle w:val="VBAILTBody"/>
              <w:spacing w:before="0" w:after="0" w:line="240" w:lineRule="auto"/>
              <w:ind w:left="360"/>
              <w:rPr>
                <w:rStyle w:val="Emphasis"/>
                <w:rFonts w:ascii="Arial" w:hAnsi="Arial"/>
                <w:i w:val="0"/>
                <w:color w:val="000000" w:themeColor="text1"/>
              </w:rPr>
            </w:pPr>
          </w:p>
          <w:p w14:paraId="54B9AF3B" w14:textId="1E4D3872" w:rsidR="00275799" w:rsidRDefault="00275799" w:rsidP="00275799">
            <w:pPr>
              <w:pStyle w:val="VBAILTBody"/>
              <w:spacing w:before="0" w:after="0" w:line="240" w:lineRule="auto"/>
              <w:rPr>
                <w:rStyle w:val="Emphasis"/>
                <w:rFonts w:ascii="Arial" w:hAnsi="Arial"/>
                <w:i w:val="0"/>
                <w:color w:val="000000" w:themeColor="text1"/>
              </w:rPr>
            </w:pPr>
            <w:r>
              <w:rPr>
                <w:rStyle w:val="Emphasis"/>
                <w:rFonts w:ascii="Arial" w:hAnsi="Arial"/>
                <w:i w:val="0"/>
                <w:color w:val="000000" w:themeColor="text1"/>
              </w:rPr>
              <w:t>GOOD LUCK!</w:t>
            </w:r>
          </w:p>
          <w:p w14:paraId="67DBD828" w14:textId="77777777" w:rsidR="00550CA2" w:rsidRPr="00AB319B" w:rsidRDefault="00550CA2" w:rsidP="002649B3">
            <w:pPr>
              <w:pStyle w:val="VBAILTBody"/>
              <w:spacing w:before="0" w:after="0" w:line="240" w:lineRule="auto"/>
              <w:rPr>
                <w:rFonts w:ascii="Arial" w:hAnsi="Arial"/>
                <w:iCs/>
                <w:color w:val="auto"/>
              </w:rPr>
            </w:pPr>
          </w:p>
        </w:tc>
        <w:tc>
          <w:tcPr>
            <w:tcW w:w="5495" w:type="dxa"/>
          </w:tcPr>
          <w:p w14:paraId="78006FC4" w14:textId="548C8D0E" w:rsidR="00550CA2" w:rsidRPr="00E52B3B" w:rsidRDefault="00550CA2" w:rsidP="002649B3">
            <w:pPr>
              <w:pStyle w:val="VBAILTBody"/>
              <w:spacing w:before="0" w:after="0" w:line="240" w:lineRule="auto"/>
              <w:rPr>
                <w:rFonts w:ascii="Arial" w:hAnsi="Arial"/>
                <w:b/>
                <w:bCs/>
                <w:color w:val="000000" w:themeColor="text1"/>
              </w:rPr>
            </w:pPr>
            <w:r>
              <w:rPr>
                <w:rFonts w:ascii="Arial" w:hAnsi="Arial"/>
                <w:color w:val="000000" w:themeColor="text1"/>
              </w:rPr>
              <w:t>S</w:t>
            </w:r>
            <w:r w:rsidRPr="005E335C">
              <w:rPr>
                <w:rFonts w:ascii="Arial" w:hAnsi="Arial"/>
                <w:color w:val="000000" w:themeColor="text1"/>
              </w:rPr>
              <w:t>lide</w:t>
            </w:r>
            <w:r>
              <w:rPr>
                <w:rFonts w:ascii="Arial" w:hAnsi="Arial"/>
                <w:b/>
                <w:color w:val="000000" w:themeColor="text1"/>
              </w:rPr>
              <w:t xml:space="preserve"> 3</w:t>
            </w:r>
            <w:r w:rsidR="008C487B">
              <w:rPr>
                <w:rFonts w:ascii="Arial" w:hAnsi="Arial"/>
                <w:b/>
                <w:color w:val="000000" w:themeColor="text1"/>
              </w:rPr>
              <w:t>2</w:t>
            </w:r>
            <w:r w:rsidRPr="00E52B3B">
              <w:rPr>
                <w:rFonts w:ascii="Arial" w:hAnsi="Arial"/>
                <w:b/>
                <w:color w:val="000000" w:themeColor="text1"/>
              </w:rPr>
              <w:t xml:space="preserve">. </w:t>
            </w:r>
            <w:r w:rsidRPr="005E335C">
              <w:rPr>
                <w:rFonts w:ascii="Arial" w:hAnsi="Arial"/>
                <w:color w:val="000000" w:themeColor="text1"/>
              </w:rPr>
              <w:t>“</w:t>
            </w:r>
            <w:r w:rsidRPr="00C8227E">
              <w:rPr>
                <w:rStyle w:val="Emphasis"/>
                <w:rFonts w:ascii="Arial" w:hAnsi="Arial"/>
                <w:i w:val="0"/>
                <w:color w:val="000000" w:themeColor="text1"/>
                <w:sz w:val="22"/>
                <w:szCs w:val="22"/>
              </w:rPr>
              <w:t>How much have YOU learned?”</w:t>
            </w:r>
          </w:p>
          <w:p w14:paraId="43CC9F00" w14:textId="77777777" w:rsidR="00550CA2" w:rsidRPr="00E52B3B" w:rsidRDefault="00550CA2" w:rsidP="002649B3">
            <w:pPr>
              <w:pStyle w:val="VBAILTBody"/>
              <w:spacing w:before="0" w:after="0" w:line="240" w:lineRule="auto"/>
              <w:rPr>
                <w:rStyle w:val="Emphasis"/>
                <w:rFonts w:ascii="Arial" w:hAnsi="Arial"/>
                <w:i w:val="0"/>
                <w:color w:val="auto"/>
              </w:rPr>
            </w:pPr>
          </w:p>
          <w:p w14:paraId="1BFC92F3" w14:textId="77777777" w:rsidR="00550CA2" w:rsidRPr="005E335C" w:rsidRDefault="00550CA2" w:rsidP="002649B3">
            <w:pPr>
              <w:pStyle w:val="VBAILTBody"/>
              <w:spacing w:before="0" w:after="0" w:line="240" w:lineRule="auto"/>
              <w:rPr>
                <w:rStyle w:val="Emphasis"/>
                <w:rFonts w:ascii="Arial" w:hAnsi="Arial"/>
                <w:b/>
                <w:i w:val="0"/>
                <w:caps/>
                <w:color w:val="auto"/>
              </w:rPr>
            </w:pPr>
            <w:r w:rsidRPr="005E335C">
              <w:rPr>
                <w:rStyle w:val="Emphasis"/>
                <w:rFonts w:ascii="Arial" w:hAnsi="Arial"/>
                <w:b/>
                <w:i w:val="0"/>
                <w:caps/>
                <w:color w:val="auto"/>
              </w:rPr>
              <w:t>Questions</w:t>
            </w:r>
            <w:r>
              <w:rPr>
                <w:rStyle w:val="Emphasis"/>
                <w:rFonts w:ascii="Arial" w:hAnsi="Arial"/>
                <w:b/>
                <w:i w:val="0"/>
                <w:caps/>
                <w:color w:val="auto"/>
              </w:rPr>
              <w:t xml:space="preserve"> (Slide 32)</w:t>
            </w:r>
            <w:r w:rsidRPr="005E335C">
              <w:rPr>
                <w:rStyle w:val="Emphasis"/>
                <w:rFonts w:ascii="Arial" w:hAnsi="Arial"/>
                <w:b/>
                <w:i w:val="0"/>
                <w:caps/>
                <w:color w:val="auto"/>
              </w:rPr>
              <w:t>:</w:t>
            </w:r>
          </w:p>
          <w:p w14:paraId="439E46D9" w14:textId="77777777" w:rsidR="00550CA2" w:rsidRPr="00E52B3B" w:rsidRDefault="00550CA2" w:rsidP="003D569C">
            <w:pPr>
              <w:pStyle w:val="VBAILTBody"/>
              <w:numPr>
                <w:ilvl w:val="0"/>
                <w:numId w:val="145"/>
              </w:numPr>
              <w:spacing w:before="0" w:after="0" w:line="240" w:lineRule="auto"/>
              <w:ind w:left="360"/>
              <w:rPr>
                <w:rStyle w:val="Emphasis"/>
                <w:rFonts w:ascii="Arial" w:hAnsi="Arial"/>
                <w:i w:val="0"/>
                <w:color w:val="auto"/>
              </w:rPr>
            </w:pPr>
            <w:r w:rsidRPr="00E52B3B">
              <w:rPr>
                <w:rStyle w:val="Emphasis"/>
                <w:rFonts w:ascii="Arial" w:hAnsi="Arial"/>
                <w:i w:val="0"/>
                <w:color w:val="auto"/>
              </w:rPr>
              <w:t>How are the Billing Documents created?</w:t>
            </w:r>
          </w:p>
          <w:p w14:paraId="2A10D31E" w14:textId="77777777" w:rsidR="00550CA2" w:rsidRPr="00E52B3B" w:rsidRDefault="00550CA2" w:rsidP="002649B3">
            <w:pPr>
              <w:pStyle w:val="VBAILTBody"/>
              <w:spacing w:before="0" w:after="0" w:line="240" w:lineRule="auto"/>
              <w:rPr>
                <w:rStyle w:val="Emphasis"/>
                <w:rFonts w:ascii="Arial" w:hAnsi="Arial"/>
                <w:i w:val="0"/>
                <w:color w:val="auto"/>
              </w:rPr>
            </w:pPr>
          </w:p>
          <w:p w14:paraId="627FE908" w14:textId="77777777" w:rsidR="00550CA2" w:rsidRPr="00E52B3B" w:rsidRDefault="00550CA2" w:rsidP="003D569C">
            <w:pPr>
              <w:pStyle w:val="VBAILTBody"/>
              <w:numPr>
                <w:ilvl w:val="0"/>
                <w:numId w:val="145"/>
              </w:numPr>
              <w:spacing w:before="0" w:after="0" w:line="240" w:lineRule="auto"/>
              <w:ind w:left="360"/>
              <w:rPr>
                <w:rStyle w:val="Emphasis"/>
                <w:rFonts w:ascii="Arial" w:hAnsi="Arial"/>
                <w:i w:val="0"/>
                <w:color w:val="auto"/>
              </w:rPr>
            </w:pPr>
            <w:r w:rsidRPr="00E52B3B">
              <w:rPr>
                <w:rStyle w:val="Emphasis"/>
                <w:rFonts w:ascii="Arial" w:hAnsi="Arial"/>
                <w:i w:val="0"/>
                <w:color w:val="auto"/>
              </w:rPr>
              <w:t>Once the Billing Documents are created, what report could be used for verification?</w:t>
            </w:r>
          </w:p>
          <w:p w14:paraId="601BCE84" w14:textId="77777777" w:rsidR="00550CA2" w:rsidRPr="00E52B3B" w:rsidRDefault="00550CA2" w:rsidP="002649B3">
            <w:pPr>
              <w:pStyle w:val="VBAILTBody"/>
              <w:spacing w:before="0" w:after="0" w:line="240" w:lineRule="auto"/>
              <w:rPr>
                <w:rStyle w:val="Emphasis"/>
                <w:rFonts w:ascii="Arial" w:hAnsi="Arial"/>
                <w:color w:val="auto"/>
              </w:rPr>
            </w:pPr>
          </w:p>
          <w:p w14:paraId="25CE8C66" w14:textId="77777777" w:rsidR="00550CA2" w:rsidRPr="00E52B3B" w:rsidRDefault="00550CA2" w:rsidP="003D569C">
            <w:pPr>
              <w:pStyle w:val="VBAILTBody"/>
              <w:numPr>
                <w:ilvl w:val="0"/>
                <w:numId w:val="145"/>
              </w:numPr>
              <w:spacing w:before="0" w:after="0" w:line="240" w:lineRule="auto"/>
              <w:ind w:left="360"/>
              <w:rPr>
                <w:rStyle w:val="Emphasis"/>
                <w:rFonts w:ascii="Arial" w:hAnsi="Arial"/>
                <w:i w:val="0"/>
                <w:color w:val="auto"/>
              </w:rPr>
            </w:pPr>
            <w:r w:rsidRPr="00E52B3B">
              <w:rPr>
                <w:rStyle w:val="Emphasis"/>
                <w:rFonts w:ascii="Arial" w:hAnsi="Arial"/>
                <w:i w:val="0"/>
                <w:color w:val="auto"/>
              </w:rPr>
              <w:t>How would we know if they are still outstanding?</w:t>
            </w:r>
          </w:p>
          <w:p w14:paraId="7FECF4DA" w14:textId="77777777" w:rsidR="00550CA2" w:rsidRPr="00E52B3B" w:rsidRDefault="00550CA2" w:rsidP="002649B3">
            <w:pPr>
              <w:pStyle w:val="VBAILTBody"/>
              <w:spacing w:before="0" w:after="0" w:line="240" w:lineRule="auto"/>
              <w:rPr>
                <w:rStyle w:val="Emphasis"/>
                <w:rFonts w:ascii="Arial" w:hAnsi="Arial"/>
                <w:color w:val="auto"/>
              </w:rPr>
            </w:pPr>
          </w:p>
          <w:p w14:paraId="407A3A31" w14:textId="77777777" w:rsidR="00550CA2" w:rsidRPr="00E52B3B" w:rsidRDefault="00550CA2" w:rsidP="003D569C">
            <w:pPr>
              <w:pStyle w:val="VBAILTBody"/>
              <w:numPr>
                <w:ilvl w:val="0"/>
                <w:numId w:val="145"/>
              </w:numPr>
              <w:spacing w:before="0" w:after="0" w:line="240" w:lineRule="auto"/>
              <w:ind w:left="360"/>
              <w:rPr>
                <w:rStyle w:val="Emphasis"/>
                <w:rFonts w:ascii="Arial" w:hAnsi="Arial"/>
                <w:i w:val="0"/>
                <w:color w:val="auto"/>
              </w:rPr>
            </w:pPr>
            <w:r w:rsidRPr="00E52B3B">
              <w:rPr>
                <w:rStyle w:val="Emphasis"/>
                <w:rFonts w:ascii="Arial" w:hAnsi="Arial"/>
                <w:i w:val="0"/>
                <w:color w:val="auto"/>
              </w:rPr>
              <w:t xml:space="preserve">Who is responsible for creating the Billing Documents in CAATS? </w:t>
            </w:r>
          </w:p>
          <w:p w14:paraId="2C175254" w14:textId="77777777" w:rsidR="00550CA2" w:rsidRPr="00E52B3B" w:rsidRDefault="00550CA2" w:rsidP="002649B3">
            <w:pPr>
              <w:pStyle w:val="VBAILTBody"/>
              <w:spacing w:before="0" w:after="0" w:line="240" w:lineRule="auto"/>
              <w:rPr>
                <w:rStyle w:val="Emphasis"/>
                <w:rFonts w:ascii="Arial" w:hAnsi="Arial"/>
                <w:color w:val="auto"/>
              </w:rPr>
            </w:pPr>
          </w:p>
          <w:p w14:paraId="15BE22E8" w14:textId="77777777" w:rsidR="00550CA2" w:rsidRPr="00E52B3B" w:rsidRDefault="00550CA2" w:rsidP="003D569C">
            <w:pPr>
              <w:pStyle w:val="VBAILTBody"/>
              <w:numPr>
                <w:ilvl w:val="0"/>
                <w:numId w:val="145"/>
              </w:numPr>
              <w:spacing w:before="0" w:after="0" w:line="240" w:lineRule="auto"/>
              <w:ind w:left="360"/>
              <w:rPr>
                <w:rStyle w:val="Emphasis"/>
                <w:rFonts w:ascii="Arial" w:hAnsi="Arial"/>
                <w:i w:val="0"/>
                <w:color w:val="auto"/>
              </w:rPr>
            </w:pPr>
            <w:r w:rsidRPr="00E52B3B">
              <w:rPr>
                <w:rStyle w:val="Emphasis"/>
                <w:rFonts w:ascii="Arial" w:hAnsi="Arial"/>
                <w:i w:val="0"/>
                <w:color w:val="auto"/>
              </w:rPr>
              <w:t>Where can you find the Billing Documents?</w:t>
            </w:r>
          </w:p>
          <w:p w14:paraId="3A4DCF36" w14:textId="77777777" w:rsidR="00550CA2" w:rsidRPr="00E52B3B" w:rsidRDefault="00550CA2" w:rsidP="002649B3">
            <w:pPr>
              <w:pStyle w:val="VBAILTBody"/>
              <w:spacing w:before="0" w:after="0" w:line="240" w:lineRule="auto"/>
              <w:rPr>
                <w:rStyle w:val="Emphasis"/>
                <w:rFonts w:ascii="Arial" w:hAnsi="Arial"/>
                <w:color w:val="auto"/>
              </w:rPr>
            </w:pPr>
          </w:p>
          <w:p w14:paraId="5613158B" w14:textId="77777777" w:rsidR="00550CA2" w:rsidRPr="00E52B3B" w:rsidRDefault="00550CA2" w:rsidP="003D569C">
            <w:pPr>
              <w:pStyle w:val="VBAILTBody"/>
              <w:numPr>
                <w:ilvl w:val="0"/>
                <w:numId w:val="145"/>
              </w:numPr>
              <w:spacing w:before="0" w:after="0" w:line="240" w:lineRule="auto"/>
              <w:ind w:left="360"/>
              <w:rPr>
                <w:rStyle w:val="Emphasis"/>
                <w:rFonts w:ascii="Arial" w:hAnsi="Arial"/>
                <w:i w:val="0"/>
                <w:color w:val="auto"/>
              </w:rPr>
            </w:pPr>
            <w:r w:rsidRPr="00E52B3B">
              <w:rPr>
                <w:rStyle w:val="Emphasis"/>
                <w:rFonts w:ascii="Arial" w:hAnsi="Arial"/>
                <w:i w:val="0"/>
                <w:color w:val="auto"/>
              </w:rPr>
              <w:t>How are Billing Documents processed?</w:t>
            </w:r>
          </w:p>
          <w:p w14:paraId="352E67EA" w14:textId="77777777" w:rsidR="00550CA2" w:rsidRPr="00E52B3B" w:rsidRDefault="00550CA2" w:rsidP="002649B3">
            <w:pPr>
              <w:pStyle w:val="VBAILTBody"/>
              <w:spacing w:before="0" w:after="0" w:line="240" w:lineRule="auto"/>
              <w:rPr>
                <w:rStyle w:val="Emphasis"/>
                <w:rFonts w:ascii="Arial" w:hAnsi="Arial"/>
                <w:color w:val="auto"/>
              </w:rPr>
            </w:pPr>
          </w:p>
          <w:p w14:paraId="50553D7F" w14:textId="77777777" w:rsidR="00550CA2" w:rsidRPr="00E52B3B" w:rsidRDefault="00550CA2" w:rsidP="003D569C">
            <w:pPr>
              <w:pStyle w:val="VBAILTBody"/>
              <w:numPr>
                <w:ilvl w:val="0"/>
                <w:numId w:val="145"/>
              </w:numPr>
              <w:spacing w:before="0" w:after="0" w:line="240" w:lineRule="auto"/>
              <w:ind w:left="360"/>
              <w:rPr>
                <w:rStyle w:val="Emphasis"/>
                <w:rFonts w:ascii="Arial" w:hAnsi="Arial"/>
                <w:i w:val="0"/>
                <w:color w:val="auto"/>
              </w:rPr>
            </w:pPr>
            <w:r w:rsidRPr="00E52B3B">
              <w:rPr>
                <w:rStyle w:val="Emphasis"/>
                <w:rFonts w:ascii="Arial" w:hAnsi="Arial"/>
                <w:i w:val="0"/>
                <w:color w:val="auto"/>
              </w:rPr>
              <w:t>How are TOP referrals filled out?</w:t>
            </w:r>
          </w:p>
          <w:p w14:paraId="71250188" w14:textId="77777777" w:rsidR="00550CA2" w:rsidRPr="00E52B3B" w:rsidRDefault="00550CA2" w:rsidP="002649B3">
            <w:pPr>
              <w:pStyle w:val="VBAILTBody"/>
              <w:spacing w:before="0" w:after="0" w:line="240" w:lineRule="auto"/>
              <w:rPr>
                <w:rStyle w:val="Emphasis"/>
                <w:rFonts w:ascii="Arial" w:hAnsi="Arial"/>
                <w:color w:val="auto"/>
              </w:rPr>
            </w:pPr>
          </w:p>
          <w:p w14:paraId="33B8BACA" w14:textId="77777777" w:rsidR="00550CA2" w:rsidRPr="00E52B3B" w:rsidRDefault="00550CA2" w:rsidP="003D569C">
            <w:pPr>
              <w:pStyle w:val="VBAILTBody"/>
              <w:numPr>
                <w:ilvl w:val="0"/>
                <w:numId w:val="145"/>
              </w:numPr>
              <w:spacing w:before="0" w:after="0" w:line="240" w:lineRule="auto"/>
              <w:ind w:left="360"/>
              <w:rPr>
                <w:rStyle w:val="Emphasis"/>
                <w:rFonts w:ascii="Arial" w:hAnsi="Arial"/>
                <w:i w:val="0"/>
                <w:color w:val="auto"/>
              </w:rPr>
            </w:pPr>
            <w:r w:rsidRPr="00E52B3B">
              <w:rPr>
                <w:rStyle w:val="Emphasis"/>
                <w:rFonts w:ascii="Arial" w:hAnsi="Arial"/>
                <w:i w:val="0"/>
                <w:color w:val="auto"/>
              </w:rPr>
              <w:t xml:space="preserve">When a payment comes in, how is it offset? </w:t>
            </w:r>
          </w:p>
          <w:p w14:paraId="50E29EF0" w14:textId="77777777" w:rsidR="00550CA2" w:rsidRPr="00E52B3B" w:rsidRDefault="00550CA2" w:rsidP="002649B3">
            <w:pPr>
              <w:pStyle w:val="VBAILTBody"/>
              <w:spacing w:before="0" w:after="0" w:line="240" w:lineRule="auto"/>
              <w:rPr>
                <w:rStyle w:val="Emphasis"/>
                <w:rFonts w:ascii="Arial" w:hAnsi="Arial"/>
                <w:color w:val="auto"/>
              </w:rPr>
            </w:pPr>
          </w:p>
          <w:p w14:paraId="20F848F0" w14:textId="77777777" w:rsidR="00550CA2" w:rsidRPr="00E52B3B" w:rsidRDefault="00550CA2" w:rsidP="003D569C">
            <w:pPr>
              <w:pStyle w:val="VBAILTBody"/>
              <w:numPr>
                <w:ilvl w:val="0"/>
                <w:numId w:val="145"/>
              </w:numPr>
              <w:spacing w:before="0" w:after="0" w:line="240" w:lineRule="auto"/>
              <w:ind w:left="360"/>
              <w:rPr>
                <w:rStyle w:val="Emphasis"/>
                <w:rFonts w:ascii="Arial" w:hAnsi="Arial"/>
                <w:i w:val="0"/>
                <w:color w:val="auto"/>
              </w:rPr>
            </w:pPr>
            <w:r w:rsidRPr="00E52B3B">
              <w:rPr>
                <w:rStyle w:val="Emphasis"/>
                <w:rFonts w:ascii="Arial" w:hAnsi="Arial"/>
                <w:i w:val="0"/>
                <w:color w:val="auto"/>
              </w:rPr>
              <w:t>The accounts receivable that are created by DFAS that is an employee debt, how are those offsite?</w:t>
            </w:r>
          </w:p>
          <w:p w14:paraId="7012DA4E" w14:textId="77777777" w:rsidR="00550CA2" w:rsidRPr="00E52B3B" w:rsidRDefault="00550CA2" w:rsidP="002649B3">
            <w:pPr>
              <w:pStyle w:val="VBAILTBody"/>
              <w:spacing w:before="0" w:after="0" w:line="240" w:lineRule="auto"/>
              <w:rPr>
                <w:rStyle w:val="Emphasis"/>
                <w:rFonts w:ascii="Arial" w:hAnsi="Arial"/>
                <w:color w:val="auto"/>
              </w:rPr>
            </w:pPr>
          </w:p>
          <w:p w14:paraId="1E4DC83E" w14:textId="77777777" w:rsidR="00550CA2" w:rsidRPr="00E52B3B" w:rsidRDefault="00550CA2" w:rsidP="003D569C">
            <w:pPr>
              <w:pStyle w:val="VBAILTBody"/>
              <w:numPr>
                <w:ilvl w:val="0"/>
                <w:numId w:val="145"/>
              </w:numPr>
              <w:spacing w:before="0" w:after="0" w:line="240" w:lineRule="auto"/>
              <w:ind w:left="360"/>
              <w:rPr>
                <w:rStyle w:val="Emphasis"/>
                <w:rFonts w:ascii="Arial" w:hAnsi="Arial"/>
                <w:i w:val="0"/>
                <w:color w:val="auto"/>
              </w:rPr>
            </w:pPr>
            <w:r w:rsidRPr="00E52B3B">
              <w:rPr>
                <w:rStyle w:val="Emphasis"/>
                <w:rFonts w:ascii="Arial" w:hAnsi="Arial"/>
                <w:i w:val="0"/>
                <w:color w:val="auto"/>
              </w:rPr>
              <w:t>There are different types of accounts receivables. What are they?</w:t>
            </w:r>
          </w:p>
          <w:p w14:paraId="2907A733" w14:textId="77777777" w:rsidR="00550CA2" w:rsidRPr="00AB319B" w:rsidRDefault="00550CA2" w:rsidP="002649B3">
            <w:pPr>
              <w:pStyle w:val="VBAILTBody"/>
              <w:spacing w:before="0" w:after="0" w:line="240" w:lineRule="auto"/>
              <w:rPr>
                <w:rFonts w:ascii="Arial" w:hAnsi="Arial"/>
                <w:iCs/>
                <w:color w:val="auto"/>
              </w:rPr>
            </w:pPr>
          </w:p>
        </w:tc>
      </w:tr>
      <w:tr w:rsidR="00550CA2" w14:paraId="768DF115" w14:textId="77777777" w:rsidTr="00F77F01">
        <w:trPr>
          <w:jc w:val="center"/>
        </w:trPr>
        <w:tc>
          <w:tcPr>
            <w:tcW w:w="3865" w:type="dxa"/>
            <w:gridSpan w:val="2"/>
          </w:tcPr>
          <w:p w14:paraId="70CA811F" w14:textId="77777777" w:rsidR="00550CA2" w:rsidRPr="00E52B3B" w:rsidRDefault="00550CA2" w:rsidP="002649B3">
            <w:pPr>
              <w:pStyle w:val="VBAILTBody"/>
              <w:spacing w:before="0" w:after="0" w:line="240" w:lineRule="auto"/>
              <w:rPr>
                <w:rStyle w:val="Emphasis"/>
                <w:rFonts w:ascii="Arial" w:hAnsi="Arial"/>
                <w:b/>
                <w:i w:val="0"/>
                <w:color w:val="auto"/>
              </w:rPr>
            </w:pPr>
            <w:r w:rsidRPr="00E52B3B">
              <w:rPr>
                <w:rStyle w:val="Emphasis"/>
                <w:rFonts w:ascii="Arial" w:hAnsi="Arial"/>
                <w:b/>
                <w:i w:val="0"/>
                <w:color w:val="auto"/>
              </w:rPr>
              <w:t>Questions</w:t>
            </w:r>
          </w:p>
          <w:p w14:paraId="23C87CD9" w14:textId="6BED19F4" w:rsidR="00550CA2" w:rsidRDefault="00550CA2" w:rsidP="002649B3">
            <w:pPr>
              <w:pStyle w:val="VBAILTBody"/>
              <w:spacing w:before="0" w:after="0" w:line="240" w:lineRule="auto"/>
              <w:rPr>
                <w:rStyle w:val="Emphasis"/>
                <w:rFonts w:ascii="Arial" w:hAnsi="Arial"/>
                <w:i w:val="0"/>
                <w:color w:val="auto"/>
              </w:rPr>
            </w:pPr>
          </w:p>
          <w:p w14:paraId="54A2A45A" w14:textId="77777777" w:rsidR="00F77F01" w:rsidRPr="00F77F01" w:rsidRDefault="00F77F01" w:rsidP="00F77F01">
            <w:pPr>
              <w:pStyle w:val="VBAILTBody"/>
              <w:spacing w:after="0" w:line="240" w:lineRule="auto"/>
              <w:rPr>
                <w:rFonts w:ascii="Arial" w:hAnsi="Arial"/>
                <w:iCs/>
                <w:color w:val="auto"/>
              </w:rPr>
            </w:pPr>
            <w:r w:rsidRPr="00F77F01">
              <w:rPr>
                <w:iCs/>
                <w:color w:val="auto"/>
              </w:rPr>
              <w:lastRenderedPageBreak/>
              <w:t xml:space="preserve">1. </w:t>
            </w:r>
            <w:r w:rsidRPr="00F77F01">
              <w:rPr>
                <w:rFonts w:ascii="Arial" w:hAnsi="Arial"/>
                <w:iCs/>
                <w:color w:val="auto"/>
              </w:rPr>
              <w:t>How are the Billing Documents created?</w:t>
            </w:r>
          </w:p>
          <w:p w14:paraId="7E87FCBD" w14:textId="77777777" w:rsidR="00F77F01" w:rsidRPr="00F77F01" w:rsidRDefault="00F77F01" w:rsidP="00F77F01">
            <w:pPr>
              <w:pStyle w:val="VBAILTBody"/>
              <w:spacing w:after="0" w:line="240" w:lineRule="auto"/>
              <w:rPr>
                <w:rFonts w:ascii="Arial" w:hAnsi="Arial"/>
                <w:iCs/>
                <w:color w:val="auto"/>
              </w:rPr>
            </w:pPr>
            <w:r w:rsidRPr="00F77F01">
              <w:rPr>
                <w:rFonts w:ascii="Arial" w:hAnsi="Arial"/>
                <w:iCs/>
                <w:color w:val="auto"/>
              </w:rPr>
              <w:t>2. Once the Billing Documents are created, what report could be used for verification?</w:t>
            </w:r>
          </w:p>
          <w:p w14:paraId="41F7DC04" w14:textId="77777777" w:rsidR="00F77F01" w:rsidRPr="00F77F01" w:rsidRDefault="00F77F01" w:rsidP="00F77F01">
            <w:pPr>
              <w:pStyle w:val="VBAILTBody"/>
              <w:spacing w:after="0" w:line="240" w:lineRule="auto"/>
              <w:rPr>
                <w:rFonts w:ascii="Arial" w:hAnsi="Arial"/>
                <w:iCs/>
                <w:color w:val="auto"/>
              </w:rPr>
            </w:pPr>
            <w:r w:rsidRPr="00F77F01">
              <w:rPr>
                <w:rFonts w:ascii="Arial" w:hAnsi="Arial"/>
                <w:iCs/>
                <w:color w:val="auto"/>
              </w:rPr>
              <w:t>3. How would we know if BDs are still outstanding?</w:t>
            </w:r>
          </w:p>
          <w:p w14:paraId="5CC05AF2" w14:textId="77777777" w:rsidR="00F77F01" w:rsidRPr="00F77F01" w:rsidRDefault="00F77F01" w:rsidP="00F77F01">
            <w:pPr>
              <w:pStyle w:val="VBAILTBody"/>
              <w:spacing w:after="0" w:line="240" w:lineRule="auto"/>
              <w:rPr>
                <w:rFonts w:ascii="Arial" w:hAnsi="Arial"/>
                <w:iCs/>
                <w:color w:val="auto"/>
              </w:rPr>
            </w:pPr>
            <w:r w:rsidRPr="00F77F01">
              <w:rPr>
                <w:rFonts w:ascii="Arial" w:hAnsi="Arial"/>
                <w:iCs/>
                <w:color w:val="auto"/>
              </w:rPr>
              <w:t xml:space="preserve">4. Who is responsible for creating the Billing Documents in CAATS? </w:t>
            </w:r>
          </w:p>
          <w:p w14:paraId="5A6DD96B" w14:textId="77777777" w:rsidR="00F77F01" w:rsidRPr="00F77F01" w:rsidRDefault="00F77F01" w:rsidP="00F77F01">
            <w:pPr>
              <w:pStyle w:val="VBAILTBody"/>
              <w:spacing w:after="0" w:line="240" w:lineRule="auto"/>
              <w:rPr>
                <w:rFonts w:ascii="Arial" w:hAnsi="Arial"/>
                <w:iCs/>
                <w:color w:val="auto"/>
              </w:rPr>
            </w:pPr>
            <w:r w:rsidRPr="00F77F01">
              <w:rPr>
                <w:rFonts w:ascii="Arial" w:hAnsi="Arial"/>
                <w:iCs/>
                <w:color w:val="auto"/>
              </w:rPr>
              <w:t>5. Where can you find the Billing Documents?</w:t>
            </w:r>
          </w:p>
          <w:p w14:paraId="433AC01A" w14:textId="77777777" w:rsidR="00F77F01" w:rsidRPr="00F77F01" w:rsidRDefault="00F77F01" w:rsidP="00F77F01">
            <w:pPr>
              <w:pStyle w:val="VBAILTBody"/>
              <w:spacing w:after="0" w:line="240" w:lineRule="auto"/>
              <w:rPr>
                <w:rFonts w:ascii="Arial" w:hAnsi="Arial"/>
                <w:iCs/>
                <w:color w:val="auto"/>
              </w:rPr>
            </w:pPr>
            <w:r w:rsidRPr="00F77F01">
              <w:rPr>
                <w:rFonts w:ascii="Arial" w:hAnsi="Arial"/>
                <w:iCs/>
                <w:color w:val="auto"/>
              </w:rPr>
              <w:t>6. How are Billing Documents processed?</w:t>
            </w:r>
          </w:p>
          <w:p w14:paraId="3FE8844E" w14:textId="77777777" w:rsidR="00F77F01" w:rsidRPr="00F77F01" w:rsidRDefault="00F77F01" w:rsidP="00F77F01">
            <w:pPr>
              <w:pStyle w:val="VBAILTBody"/>
              <w:spacing w:after="0" w:line="240" w:lineRule="auto"/>
              <w:rPr>
                <w:rFonts w:ascii="Arial" w:hAnsi="Arial"/>
                <w:iCs/>
                <w:color w:val="auto"/>
              </w:rPr>
            </w:pPr>
            <w:r w:rsidRPr="00F77F01">
              <w:rPr>
                <w:rFonts w:ascii="Arial" w:hAnsi="Arial"/>
                <w:iCs/>
                <w:color w:val="auto"/>
              </w:rPr>
              <w:t>7. How are TOP referrals filled out?</w:t>
            </w:r>
          </w:p>
          <w:p w14:paraId="56287C87" w14:textId="77777777" w:rsidR="00F77F01" w:rsidRPr="00F77F01" w:rsidRDefault="00F77F01" w:rsidP="00F77F01">
            <w:pPr>
              <w:pStyle w:val="VBAILTBody"/>
              <w:spacing w:after="0" w:line="240" w:lineRule="auto"/>
              <w:rPr>
                <w:rFonts w:ascii="Arial" w:hAnsi="Arial"/>
                <w:iCs/>
                <w:color w:val="auto"/>
              </w:rPr>
            </w:pPr>
            <w:r w:rsidRPr="00F77F01">
              <w:rPr>
                <w:rFonts w:ascii="Arial" w:hAnsi="Arial"/>
                <w:iCs/>
                <w:color w:val="auto"/>
              </w:rPr>
              <w:t xml:space="preserve">8. When a payment comes in, how is it offset? </w:t>
            </w:r>
          </w:p>
          <w:p w14:paraId="6A3E18DD" w14:textId="77777777" w:rsidR="00F77F01" w:rsidRPr="00F77F01" w:rsidRDefault="00F77F01" w:rsidP="00F77F01">
            <w:pPr>
              <w:pStyle w:val="VBAILTBody"/>
              <w:spacing w:after="0" w:line="240" w:lineRule="auto"/>
              <w:rPr>
                <w:rFonts w:ascii="Arial" w:hAnsi="Arial"/>
                <w:iCs/>
                <w:color w:val="auto"/>
              </w:rPr>
            </w:pPr>
            <w:r w:rsidRPr="00F77F01">
              <w:rPr>
                <w:rFonts w:ascii="Arial" w:hAnsi="Arial"/>
                <w:iCs/>
                <w:color w:val="auto"/>
              </w:rPr>
              <w:t xml:space="preserve">9. The accounts receivable that are created by DFAS that is an employee debt. </w:t>
            </w:r>
            <w:r w:rsidRPr="00F77F01">
              <w:rPr>
                <w:rFonts w:ascii="Arial" w:hAnsi="Arial"/>
                <w:iCs/>
                <w:color w:val="auto"/>
              </w:rPr>
              <w:br/>
              <w:t xml:space="preserve">    How are they offset ?</w:t>
            </w:r>
            <w:r w:rsidRPr="00F77F01">
              <w:rPr>
                <w:rFonts w:ascii="Arial" w:hAnsi="Arial"/>
                <w:iCs/>
                <w:color w:val="auto"/>
              </w:rPr>
              <w:br/>
            </w:r>
            <w:r w:rsidRPr="00F77F01">
              <w:rPr>
                <w:rFonts w:ascii="Arial" w:hAnsi="Arial"/>
                <w:iCs/>
                <w:color w:val="auto"/>
              </w:rPr>
              <w:br/>
              <w:t>10. There are different types of accounts receivables. What are they?</w:t>
            </w:r>
          </w:p>
          <w:p w14:paraId="02098986" w14:textId="42ED921A" w:rsidR="00275799" w:rsidRDefault="00275799" w:rsidP="002649B3">
            <w:pPr>
              <w:pStyle w:val="VBAILTBody"/>
              <w:spacing w:before="0" w:after="0" w:line="240" w:lineRule="auto"/>
              <w:rPr>
                <w:rStyle w:val="Emphasis"/>
                <w:rFonts w:ascii="Arial" w:hAnsi="Arial"/>
                <w:i w:val="0"/>
                <w:color w:val="auto"/>
              </w:rPr>
            </w:pPr>
          </w:p>
          <w:p w14:paraId="2F0AC0AC" w14:textId="77777777" w:rsidR="00275799" w:rsidRPr="00E52B3B" w:rsidRDefault="00275799" w:rsidP="002649B3">
            <w:pPr>
              <w:pStyle w:val="VBAILTBody"/>
              <w:spacing w:before="0" w:after="0" w:line="240" w:lineRule="auto"/>
              <w:rPr>
                <w:rStyle w:val="Emphasis"/>
                <w:rFonts w:ascii="Arial" w:hAnsi="Arial"/>
                <w:i w:val="0"/>
                <w:color w:val="auto"/>
              </w:rPr>
            </w:pPr>
          </w:p>
          <w:p w14:paraId="5D6A4A9A" w14:textId="24D8AD1E" w:rsidR="00550CA2" w:rsidRDefault="00550CA2" w:rsidP="002649B3">
            <w:r w:rsidRPr="0036709B">
              <w:rPr>
                <w:rStyle w:val="Emphasis"/>
                <w:i w:val="0"/>
                <w:color w:val="000000" w:themeColor="text1"/>
              </w:rPr>
              <w:t>.</w:t>
            </w:r>
            <w:r>
              <w:rPr>
                <w:rStyle w:val="Emphasis"/>
                <w:i w:val="0"/>
                <w:color w:val="auto"/>
              </w:rPr>
              <w:t xml:space="preserve"> </w:t>
            </w:r>
          </w:p>
        </w:tc>
        <w:tc>
          <w:tcPr>
            <w:tcW w:w="5495" w:type="dxa"/>
          </w:tcPr>
          <w:p w14:paraId="51BCD182" w14:textId="77777777" w:rsidR="00550CA2" w:rsidRPr="00E52B3B" w:rsidRDefault="00550CA2" w:rsidP="002649B3">
            <w:pPr>
              <w:pStyle w:val="VBAILTBody"/>
              <w:spacing w:before="0" w:after="0" w:line="240" w:lineRule="auto"/>
              <w:rPr>
                <w:rFonts w:ascii="Arial" w:hAnsi="Arial"/>
                <w:b/>
                <w:bCs/>
                <w:color w:val="000000" w:themeColor="text1"/>
              </w:rPr>
            </w:pPr>
            <w:r>
              <w:rPr>
                <w:rFonts w:ascii="Arial" w:hAnsi="Arial"/>
                <w:color w:val="000000" w:themeColor="text1"/>
              </w:rPr>
              <w:lastRenderedPageBreak/>
              <w:t>S</w:t>
            </w:r>
            <w:r w:rsidRPr="005E335C">
              <w:rPr>
                <w:rFonts w:ascii="Arial" w:hAnsi="Arial"/>
                <w:color w:val="000000" w:themeColor="text1"/>
              </w:rPr>
              <w:t>lide</w:t>
            </w:r>
            <w:r w:rsidRPr="00E52B3B">
              <w:rPr>
                <w:rFonts w:ascii="Arial" w:hAnsi="Arial"/>
                <w:b/>
                <w:color w:val="000000" w:themeColor="text1"/>
              </w:rPr>
              <w:t xml:space="preserve"> </w:t>
            </w:r>
            <w:r>
              <w:rPr>
                <w:rFonts w:ascii="Arial" w:hAnsi="Arial"/>
                <w:b/>
                <w:color w:val="000000" w:themeColor="text1"/>
              </w:rPr>
              <w:t>33</w:t>
            </w:r>
            <w:r w:rsidRPr="00E52B3B">
              <w:rPr>
                <w:rFonts w:ascii="Arial" w:hAnsi="Arial"/>
                <w:b/>
                <w:color w:val="000000" w:themeColor="text1"/>
              </w:rPr>
              <w:t xml:space="preserve">. </w:t>
            </w:r>
            <w:r w:rsidRPr="005E335C">
              <w:rPr>
                <w:rFonts w:ascii="Arial" w:hAnsi="Arial"/>
                <w:color w:val="000000" w:themeColor="text1"/>
              </w:rPr>
              <w:t>“Questions.”</w:t>
            </w:r>
          </w:p>
          <w:p w14:paraId="53BE40B7" w14:textId="77777777" w:rsidR="00550CA2" w:rsidRDefault="00550CA2" w:rsidP="002649B3"/>
          <w:p w14:paraId="44C59A2D" w14:textId="77777777" w:rsidR="00550CA2" w:rsidRDefault="00550CA2" w:rsidP="002649B3">
            <w:pPr>
              <w:pStyle w:val="VBAILTBody"/>
              <w:spacing w:before="0" w:after="0" w:line="240" w:lineRule="auto"/>
              <w:rPr>
                <w:rStyle w:val="Emphasis"/>
                <w:rFonts w:ascii="Arial" w:hAnsi="Arial"/>
                <w:i w:val="0"/>
                <w:color w:val="auto"/>
              </w:rPr>
            </w:pPr>
          </w:p>
          <w:p w14:paraId="6BB88730" w14:textId="77777777" w:rsidR="00550CA2" w:rsidRDefault="00550CA2" w:rsidP="002649B3">
            <w:pPr>
              <w:rPr>
                <w:color w:val="000000" w:themeColor="text1"/>
              </w:rPr>
            </w:pPr>
          </w:p>
          <w:p w14:paraId="21272A49" w14:textId="77777777" w:rsidR="00550CA2" w:rsidRPr="00514EF4" w:rsidRDefault="00550CA2" w:rsidP="002649B3">
            <w:pPr>
              <w:rPr>
                <w:color w:val="000000" w:themeColor="text1"/>
              </w:rPr>
            </w:pPr>
          </w:p>
        </w:tc>
      </w:tr>
      <w:tr w:rsidR="00F77F01" w:rsidRPr="0036709B" w14:paraId="5C7E7F47" w14:textId="77777777" w:rsidTr="00F77F01">
        <w:trPr>
          <w:jc w:val="center"/>
        </w:trPr>
        <w:tc>
          <w:tcPr>
            <w:tcW w:w="3746" w:type="dxa"/>
          </w:tcPr>
          <w:p w14:paraId="4AB33328" w14:textId="77777777" w:rsidR="00F77F01" w:rsidRPr="0036709B" w:rsidRDefault="00F77F01" w:rsidP="00485AA9">
            <w:pPr>
              <w:pStyle w:val="VBAILTBody"/>
              <w:spacing w:before="0" w:after="0" w:line="240" w:lineRule="auto"/>
              <w:rPr>
                <w:rStyle w:val="Emphasis"/>
                <w:rFonts w:ascii="Arial" w:hAnsi="Arial"/>
                <w:b/>
                <w:i w:val="0"/>
                <w:color w:val="000000" w:themeColor="text1"/>
              </w:rPr>
            </w:pPr>
            <w:r>
              <w:rPr>
                <w:rStyle w:val="Emphasis"/>
                <w:rFonts w:ascii="Arial" w:hAnsi="Arial"/>
                <w:b/>
                <w:i w:val="0"/>
                <w:color w:val="000000" w:themeColor="text1"/>
              </w:rPr>
              <w:t xml:space="preserve">Other </w:t>
            </w:r>
            <w:r w:rsidRPr="0036709B">
              <w:rPr>
                <w:rStyle w:val="Emphasis"/>
                <w:rFonts w:ascii="Arial" w:hAnsi="Arial"/>
                <w:b/>
                <w:i w:val="0"/>
                <w:color w:val="000000" w:themeColor="text1"/>
              </w:rPr>
              <w:t>Questions</w:t>
            </w:r>
            <w:r>
              <w:rPr>
                <w:rStyle w:val="Emphasis"/>
                <w:rFonts w:ascii="Arial" w:hAnsi="Arial"/>
                <w:b/>
                <w:i w:val="0"/>
                <w:color w:val="000000" w:themeColor="text1"/>
              </w:rPr>
              <w:t>?</w:t>
            </w:r>
          </w:p>
          <w:p w14:paraId="57BE7134" w14:textId="77777777" w:rsidR="00F77F01" w:rsidRPr="0036709B" w:rsidRDefault="00F77F01" w:rsidP="00485AA9">
            <w:pPr>
              <w:pStyle w:val="VBAILTBody"/>
              <w:spacing w:before="0" w:after="0" w:line="240" w:lineRule="auto"/>
              <w:rPr>
                <w:rStyle w:val="Emphasis"/>
                <w:rFonts w:ascii="Arial" w:hAnsi="Arial"/>
                <w:i w:val="0"/>
                <w:color w:val="000000" w:themeColor="text1"/>
              </w:rPr>
            </w:pPr>
          </w:p>
          <w:p w14:paraId="4009B268" w14:textId="77777777" w:rsidR="00F77F01" w:rsidRPr="0036709B" w:rsidRDefault="00F77F01" w:rsidP="00485AA9">
            <w:pPr>
              <w:rPr>
                <w:color w:val="000000" w:themeColor="text1"/>
              </w:rPr>
            </w:pPr>
            <w:r w:rsidRPr="0036709B">
              <w:rPr>
                <w:rStyle w:val="Emphasis"/>
                <w:i w:val="0"/>
                <w:color w:val="000000" w:themeColor="text1"/>
              </w:rPr>
              <w:t>Use the “Raise Hand” icon to ask a question.</w:t>
            </w:r>
          </w:p>
        </w:tc>
        <w:tc>
          <w:tcPr>
            <w:tcW w:w="5614" w:type="dxa"/>
            <w:gridSpan w:val="2"/>
          </w:tcPr>
          <w:p w14:paraId="4F0E0371" w14:textId="77777777" w:rsidR="00F77F01" w:rsidRPr="0036709B" w:rsidRDefault="00F77F01" w:rsidP="00485AA9">
            <w:pPr>
              <w:pStyle w:val="VBAILTBody"/>
              <w:spacing w:before="0" w:after="0" w:line="240" w:lineRule="auto"/>
              <w:rPr>
                <w:rFonts w:ascii="Arial" w:hAnsi="Arial"/>
                <w:b/>
                <w:bCs/>
                <w:color w:val="000000" w:themeColor="text1"/>
              </w:rPr>
            </w:pPr>
            <w:r w:rsidRPr="0036709B">
              <w:rPr>
                <w:rFonts w:ascii="Arial" w:hAnsi="Arial"/>
                <w:b/>
                <w:color w:val="000000" w:themeColor="text1"/>
              </w:rPr>
              <w:t xml:space="preserve">DISPLAY </w:t>
            </w:r>
            <w:r w:rsidRPr="0036709B">
              <w:rPr>
                <w:rFonts w:ascii="Arial" w:hAnsi="Arial"/>
                <w:color w:val="000000" w:themeColor="text1"/>
              </w:rPr>
              <w:t>slide</w:t>
            </w:r>
            <w:r w:rsidRPr="0036709B">
              <w:rPr>
                <w:rFonts w:ascii="Arial" w:hAnsi="Arial"/>
                <w:b/>
                <w:color w:val="000000" w:themeColor="text1"/>
              </w:rPr>
              <w:t xml:space="preserve"> 3</w:t>
            </w:r>
            <w:r>
              <w:rPr>
                <w:rFonts w:ascii="Arial" w:hAnsi="Arial"/>
                <w:b/>
                <w:color w:val="000000" w:themeColor="text1"/>
              </w:rPr>
              <w:t>4</w:t>
            </w:r>
            <w:r w:rsidRPr="0036709B">
              <w:rPr>
                <w:rFonts w:ascii="Arial" w:hAnsi="Arial"/>
                <w:b/>
                <w:color w:val="000000" w:themeColor="text1"/>
              </w:rPr>
              <w:t xml:space="preserve">. </w:t>
            </w:r>
            <w:r w:rsidRPr="0036709B">
              <w:rPr>
                <w:rFonts w:ascii="Arial" w:hAnsi="Arial"/>
                <w:color w:val="000000" w:themeColor="text1"/>
              </w:rPr>
              <w:t>“</w:t>
            </w:r>
            <w:r>
              <w:rPr>
                <w:rFonts w:ascii="Arial" w:hAnsi="Arial"/>
                <w:color w:val="000000" w:themeColor="text1"/>
              </w:rPr>
              <w:t>Other Questions?</w:t>
            </w:r>
            <w:r w:rsidRPr="0036709B">
              <w:rPr>
                <w:rFonts w:ascii="Arial" w:hAnsi="Arial"/>
                <w:color w:val="000000" w:themeColor="text1"/>
              </w:rPr>
              <w:t>”</w:t>
            </w:r>
          </w:p>
          <w:p w14:paraId="67A6E0B6" w14:textId="77777777" w:rsidR="00F77F01" w:rsidRPr="0036709B" w:rsidRDefault="00F77F01" w:rsidP="00485AA9">
            <w:pPr>
              <w:pStyle w:val="VBAILTBody"/>
              <w:spacing w:before="0" w:after="0" w:line="240" w:lineRule="auto"/>
              <w:rPr>
                <w:rStyle w:val="Emphasis"/>
                <w:rFonts w:ascii="Arial" w:hAnsi="Arial"/>
                <w:b/>
                <w:i w:val="0"/>
                <w:color w:val="000000" w:themeColor="text1"/>
              </w:rPr>
            </w:pPr>
          </w:p>
          <w:p w14:paraId="08079E15" w14:textId="77777777" w:rsidR="00F77F01" w:rsidRPr="0036709B" w:rsidRDefault="00F77F01" w:rsidP="00485AA9">
            <w:pPr>
              <w:pStyle w:val="VBAILTBody"/>
              <w:spacing w:before="0" w:after="0" w:line="240" w:lineRule="auto"/>
              <w:rPr>
                <w:rStyle w:val="Emphasis"/>
                <w:rFonts w:ascii="Arial" w:hAnsi="Arial"/>
                <w:i w:val="0"/>
                <w:color w:val="000000" w:themeColor="text1"/>
              </w:rPr>
            </w:pPr>
            <w:r w:rsidRPr="0036709B">
              <w:rPr>
                <w:rStyle w:val="Emphasis"/>
                <w:rFonts w:ascii="Arial" w:hAnsi="Arial"/>
                <w:b/>
                <w:i w:val="0"/>
                <w:color w:val="000000" w:themeColor="text1"/>
              </w:rPr>
              <w:t xml:space="preserve">ALLOW </w:t>
            </w:r>
            <w:r w:rsidRPr="0036709B">
              <w:rPr>
                <w:rStyle w:val="Emphasis"/>
                <w:rFonts w:ascii="Arial" w:hAnsi="Arial"/>
                <w:i w:val="0"/>
                <w:color w:val="000000" w:themeColor="text1"/>
              </w:rPr>
              <w:t>5 minutes for completion.</w:t>
            </w:r>
          </w:p>
          <w:p w14:paraId="274837B0" w14:textId="77777777" w:rsidR="00F77F01" w:rsidRPr="0036709B" w:rsidRDefault="00F77F01" w:rsidP="00485AA9">
            <w:pPr>
              <w:pStyle w:val="VBAILTBody"/>
              <w:spacing w:before="0" w:after="0" w:line="240" w:lineRule="auto"/>
              <w:rPr>
                <w:rStyle w:val="Emphasis"/>
                <w:rFonts w:ascii="Arial" w:hAnsi="Arial"/>
                <w:i w:val="0"/>
                <w:color w:val="000000" w:themeColor="text1"/>
              </w:rPr>
            </w:pPr>
          </w:p>
          <w:p w14:paraId="188D2D49" w14:textId="77777777" w:rsidR="00F77F01" w:rsidRPr="0036709B" w:rsidRDefault="00F77F01" w:rsidP="00485AA9">
            <w:pPr>
              <w:pStyle w:val="VBAILTBody"/>
              <w:spacing w:before="0" w:after="0" w:line="240" w:lineRule="auto"/>
              <w:rPr>
                <w:rStyle w:val="Emphasis"/>
                <w:rFonts w:ascii="Arial" w:hAnsi="Arial"/>
                <w:b/>
                <w:i w:val="0"/>
                <w:color w:val="000000" w:themeColor="text1"/>
              </w:rPr>
            </w:pPr>
            <w:r w:rsidRPr="0036709B">
              <w:rPr>
                <w:rStyle w:val="Emphasis"/>
                <w:rFonts w:ascii="Arial" w:hAnsi="Arial"/>
                <w:b/>
                <w:i w:val="0"/>
                <w:color w:val="000000" w:themeColor="text1"/>
              </w:rPr>
              <w:t>Use the following to help summarize the lesson.</w:t>
            </w:r>
          </w:p>
          <w:p w14:paraId="7B0F14E5" w14:textId="77777777" w:rsidR="00F77F01" w:rsidRPr="0036709B" w:rsidRDefault="00F77F01" w:rsidP="00485AA9">
            <w:pPr>
              <w:pStyle w:val="VBAILTBody"/>
              <w:spacing w:before="0" w:after="0" w:line="240" w:lineRule="auto"/>
              <w:rPr>
                <w:rStyle w:val="Emphasis"/>
                <w:rFonts w:ascii="Arial" w:hAnsi="Arial"/>
                <w:b/>
                <w:i w:val="0"/>
                <w:color w:val="000000" w:themeColor="text1"/>
              </w:rPr>
            </w:pPr>
          </w:p>
          <w:p w14:paraId="0CA18B0F" w14:textId="77777777" w:rsidR="00F77F01" w:rsidRPr="0036709B" w:rsidRDefault="00F77F01" w:rsidP="00485AA9">
            <w:pPr>
              <w:pStyle w:val="VBAILTBody"/>
              <w:spacing w:before="0" w:after="0" w:line="240" w:lineRule="auto"/>
              <w:rPr>
                <w:rStyle w:val="Emphasis"/>
                <w:rFonts w:ascii="Arial" w:hAnsi="Arial"/>
                <w:b/>
                <w:i w:val="0"/>
                <w:color w:val="000000" w:themeColor="text1"/>
              </w:rPr>
            </w:pPr>
            <w:r w:rsidRPr="0036709B">
              <w:rPr>
                <w:rStyle w:val="Emphasis"/>
                <w:rFonts w:ascii="Arial" w:hAnsi="Arial"/>
                <w:b/>
                <w:i w:val="0"/>
                <w:color w:val="000000" w:themeColor="text1"/>
              </w:rPr>
              <w:t>Things to remember:</w:t>
            </w:r>
          </w:p>
          <w:p w14:paraId="2C606749" w14:textId="77777777" w:rsidR="00F77F01" w:rsidRPr="0036709B" w:rsidRDefault="00F77F01" w:rsidP="00485AA9">
            <w:pPr>
              <w:pStyle w:val="VBAILTBody"/>
              <w:spacing w:before="0" w:after="0" w:line="240" w:lineRule="auto"/>
              <w:rPr>
                <w:rStyle w:val="Emphasis"/>
                <w:rFonts w:ascii="Arial" w:hAnsi="Arial"/>
                <w:i w:val="0"/>
                <w:color w:val="000000" w:themeColor="text1"/>
              </w:rPr>
            </w:pPr>
            <w:r w:rsidRPr="0036709B">
              <w:rPr>
                <w:rStyle w:val="Emphasis"/>
                <w:rFonts w:ascii="Arial" w:hAnsi="Arial"/>
                <w:b/>
                <w:i w:val="0"/>
                <w:color w:val="000000" w:themeColor="text1"/>
              </w:rPr>
              <w:t>DISCUSS:</w:t>
            </w:r>
            <w:r w:rsidRPr="0036709B">
              <w:rPr>
                <w:rStyle w:val="Emphasis"/>
                <w:rFonts w:ascii="Arial" w:hAnsi="Arial"/>
                <w:i w:val="0"/>
                <w:color w:val="000000" w:themeColor="text1"/>
              </w:rPr>
              <w:t xml:space="preserve"> When identifying payroll reports, set payments that are deducted off an employee’s paycheck, and ensure it is offset against accounts receivable. Otherwise, it shows that that the employee still owes.</w:t>
            </w:r>
          </w:p>
          <w:p w14:paraId="09673523" w14:textId="77777777" w:rsidR="00F77F01" w:rsidRPr="0036709B" w:rsidRDefault="00F77F01" w:rsidP="00485AA9">
            <w:pPr>
              <w:rPr>
                <w:color w:val="000000" w:themeColor="text1"/>
              </w:rPr>
            </w:pPr>
          </w:p>
          <w:p w14:paraId="576E3C7B" w14:textId="77777777" w:rsidR="00F77F01" w:rsidRPr="0036709B" w:rsidRDefault="00F77F01" w:rsidP="00485AA9">
            <w:pPr>
              <w:pStyle w:val="VBAILTBody"/>
              <w:spacing w:before="0" w:after="0" w:line="240" w:lineRule="auto"/>
              <w:rPr>
                <w:rStyle w:val="Emphasis"/>
                <w:rFonts w:ascii="Arial" w:hAnsi="Arial"/>
                <w:i w:val="0"/>
                <w:color w:val="000000" w:themeColor="text1"/>
              </w:rPr>
            </w:pPr>
            <w:r w:rsidRPr="0036709B">
              <w:rPr>
                <w:rStyle w:val="Emphasis"/>
                <w:rFonts w:ascii="Arial" w:hAnsi="Arial"/>
                <w:b/>
                <w:i w:val="0"/>
                <w:caps/>
                <w:color w:val="000000" w:themeColor="text1"/>
              </w:rPr>
              <w:t>Clarify</w:t>
            </w:r>
            <w:r w:rsidRPr="0036709B">
              <w:rPr>
                <w:rStyle w:val="Emphasis"/>
                <w:rFonts w:ascii="Arial" w:hAnsi="Arial"/>
                <w:i w:val="0"/>
                <w:color w:val="000000" w:themeColor="text1"/>
              </w:rPr>
              <w:t xml:space="preserve"> how to redact information from TOPs:</w:t>
            </w:r>
          </w:p>
          <w:p w14:paraId="3B132070" w14:textId="77777777" w:rsidR="00F77F01" w:rsidRPr="0036709B" w:rsidRDefault="00F77F01" w:rsidP="00F77F01">
            <w:pPr>
              <w:pStyle w:val="VBAILTBody"/>
              <w:numPr>
                <w:ilvl w:val="0"/>
                <w:numId w:val="145"/>
              </w:numPr>
              <w:spacing w:before="0" w:after="0" w:line="240" w:lineRule="auto"/>
              <w:rPr>
                <w:rStyle w:val="Emphasis"/>
                <w:rFonts w:ascii="Arial" w:hAnsi="Arial"/>
                <w:i w:val="0"/>
                <w:color w:val="000000" w:themeColor="text1"/>
              </w:rPr>
            </w:pPr>
            <w:r w:rsidRPr="0036709B">
              <w:rPr>
                <w:rStyle w:val="Emphasis"/>
                <w:rFonts w:ascii="Arial" w:hAnsi="Arial"/>
                <w:i w:val="0"/>
                <w:color w:val="000000" w:themeColor="text1"/>
              </w:rPr>
              <w:t>No PII information sitting on the desk</w:t>
            </w:r>
          </w:p>
          <w:p w14:paraId="67D035C9" w14:textId="77777777" w:rsidR="00F77F01" w:rsidRPr="0036709B" w:rsidRDefault="00F77F01" w:rsidP="00F77F01">
            <w:pPr>
              <w:pStyle w:val="VBAILTBody"/>
              <w:numPr>
                <w:ilvl w:val="1"/>
                <w:numId w:val="145"/>
              </w:numPr>
              <w:spacing w:before="0" w:after="0" w:line="240" w:lineRule="auto"/>
              <w:rPr>
                <w:rStyle w:val="Emphasis"/>
                <w:rFonts w:ascii="Arial" w:hAnsi="Arial"/>
                <w:i w:val="0"/>
                <w:color w:val="000000" w:themeColor="text1"/>
              </w:rPr>
            </w:pPr>
            <w:r w:rsidRPr="0036709B">
              <w:rPr>
                <w:rStyle w:val="Emphasis"/>
                <w:rFonts w:ascii="Arial" w:hAnsi="Arial"/>
                <w:i w:val="0"/>
                <w:color w:val="000000" w:themeColor="text1"/>
              </w:rPr>
              <w:t xml:space="preserve">Example: Name, social, DOB, address, in the Debt Letter (Should be on the spreadsheet) </w:t>
            </w:r>
          </w:p>
          <w:p w14:paraId="39AC5CB3" w14:textId="77777777" w:rsidR="00F77F01" w:rsidRPr="0036709B" w:rsidRDefault="00F77F01" w:rsidP="00485AA9">
            <w:pPr>
              <w:pStyle w:val="VBAILTBody"/>
              <w:spacing w:before="0" w:after="0" w:line="240" w:lineRule="auto"/>
              <w:rPr>
                <w:rStyle w:val="Emphasis"/>
                <w:rFonts w:ascii="Arial" w:hAnsi="Arial"/>
                <w:b/>
                <w:i w:val="0"/>
                <w:caps/>
                <w:color w:val="000000" w:themeColor="text1"/>
              </w:rPr>
            </w:pPr>
          </w:p>
          <w:p w14:paraId="246D2276" w14:textId="77777777" w:rsidR="00F77F01" w:rsidRPr="0036709B" w:rsidRDefault="00F77F01" w:rsidP="00485AA9">
            <w:pPr>
              <w:pStyle w:val="VBAILTBody"/>
              <w:spacing w:before="0" w:after="0" w:line="240" w:lineRule="auto"/>
              <w:rPr>
                <w:rStyle w:val="Emphasis"/>
                <w:rFonts w:ascii="Arial" w:hAnsi="Arial"/>
                <w:i w:val="0"/>
                <w:color w:val="000000" w:themeColor="text1"/>
              </w:rPr>
            </w:pPr>
            <w:r w:rsidRPr="0036709B">
              <w:rPr>
                <w:rStyle w:val="Emphasis"/>
                <w:rFonts w:ascii="Arial" w:hAnsi="Arial"/>
                <w:b/>
                <w:i w:val="0"/>
                <w:caps/>
                <w:color w:val="000000" w:themeColor="text1"/>
              </w:rPr>
              <w:t>Remind</w:t>
            </w:r>
            <w:r w:rsidRPr="0036709B">
              <w:rPr>
                <w:rStyle w:val="Emphasis"/>
                <w:rFonts w:ascii="Arial" w:hAnsi="Arial"/>
                <w:b/>
                <w:i w:val="0"/>
                <w:color w:val="000000" w:themeColor="text1"/>
              </w:rPr>
              <w:t xml:space="preserve"> </w:t>
            </w:r>
            <w:r w:rsidRPr="0036709B">
              <w:rPr>
                <w:rStyle w:val="Emphasis"/>
                <w:rFonts w:ascii="Arial" w:hAnsi="Arial"/>
                <w:i w:val="0"/>
                <w:color w:val="000000" w:themeColor="text1"/>
              </w:rPr>
              <w:t>participants the proper way to fill out the spreadsheet. They have access to the ALAC intranet to locate information of what you need to put in the spreadsheet.</w:t>
            </w:r>
          </w:p>
          <w:p w14:paraId="09CFBDC5" w14:textId="77777777" w:rsidR="00F77F01" w:rsidRPr="0036709B" w:rsidRDefault="00F77F01" w:rsidP="00485AA9">
            <w:pPr>
              <w:pStyle w:val="VBAILTBody"/>
              <w:spacing w:before="0" w:after="0" w:line="240" w:lineRule="auto"/>
              <w:rPr>
                <w:rStyle w:val="Emphasis"/>
                <w:rFonts w:ascii="Arial" w:hAnsi="Arial"/>
                <w:i w:val="0"/>
                <w:color w:val="000000" w:themeColor="text1"/>
              </w:rPr>
            </w:pPr>
          </w:p>
          <w:p w14:paraId="01AFEB30" w14:textId="77777777" w:rsidR="00F77F01" w:rsidRPr="0036709B" w:rsidRDefault="00F77F01" w:rsidP="00485AA9">
            <w:pPr>
              <w:pStyle w:val="VBAILTBody"/>
              <w:spacing w:before="0" w:after="0" w:line="240" w:lineRule="auto"/>
              <w:rPr>
                <w:rStyle w:val="Emphasis"/>
                <w:rFonts w:ascii="Arial" w:hAnsi="Arial"/>
                <w:i w:val="0"/>
                <w:color w:val="000000" w:themeColor="text1"/>
              </w:rPr>
            </w:pPr>
            <w:r w:rsidRPr="0036709B">
              <w:rPr>
                <w:rStyle w:val="Emphasis"/>
                <w:rFonts w:ascii="Arial" w:hAnsi="Arial"/>
                <w:b/>
                <w:i w:val="0"/>
                <w:caps/>
                <w:color w:val="000000" w:themeColor="text1"/>
              </w:rPr>
              <w:t>Encourage</w:t>
            </w:r>
            <w:r w:rsidRPr="0036709B">
              <w:rPr>
                <w:rStyle w:val="Emphasis"/>
                <w:rFonts w:ascii="Arial" w:hAnsi="Arial"/>
                <w:i w:val="0"/>
                <w:color w:val="000000" w:themeColor="text1"/>
              </w:rPr>
              <w:t xml:space="preserve"> any questions from the participants.</w:t>
            </w:r>
          </w:p>
          <w:p w14:paraId="54DE41E4" w14:textId="77777777" w:rsidR="00F77F01" w:rsidRPr="0036709B" w:rsidRDefault="00F77F01" w:rsidP="00485AA9">
            <w:pPr>
              <w:pStyle w:val="VBAILTBody"/>
              <w:spacing w:before="0" w:after="0" w:line="240" w:lineRule="auto"/>
              <w:rPr>
                <w:rStyle w:val="Emphasis"/>
                <w:rFonts w:ascii="Arial" w:hAnsi="Arial"/>
                <w:i w:val="0"/>
                <w:color w:val="000000" w:themeColor="text1"/>
              </w:rPr>
            </w:pPr>
          </w:p>
          <w:p w14:paraId="6D929D2C" w14:textId="77777777" w:rsidR="00F77F01" w:rsidRPr="0036709B" w:rsidRDefault="00F77F01" w:rsidP="00485AA9">
            <w:pPr>
              <w:rPr>
                <w:color w:val="000000" w:themeColor="text1"/>
              </w:rPr>
            </w:pPr>
            <w:r w:rsidRPr="0036709B">
              <w:rPr>
                <w:b/>
                <w:color w:val="000000" w:themeColor="text1"/>
              </w:rPr>
              <w:t>ANSWER</w:t>
            </w:r>
            <w:r w:rsidRPr="0036709B">
              <w:rPr>
                <w:color w:val="000000" w:themeColor="text1"/>
              </w:rPr>
              <w:t xml:space="preserve"> any questions the participants pose.</w:t>
            </w:r>
          </w:p>
          <w:p w14:paraId="2CA48D8F" w14:textId="77777777" w:rsidR="00F77F01" w:rsidRPr="0036709B" w:rsidRDefault="00F77F01" w:rsidP="00485AA9">
            <w:pPr>
              <w:rPr>
                <w:color w:val="000000" w:themeColor="text1"/>
              </w:rPr>
            </w:pPr>
            <w:r w:rsidRPr="0036709B">
              <w:rPr>
                <w:color w:val="000000" w:themeColor="text1"/>
              </w:rPr>
              <w:t>[</w:t>
            </w:r>
            <w:r w:rsidRPr="0036709B">
              <w:rPr>
                <w:b/>
                <w:color w:val="000000" w:themeColor="text1"/>
              </w:rPr>
              <w:t>Close</w:t>
            </w:r>
            <w:r w:rsidRPr="0036709B">
              <w:rPr>
                <w:color w:val="000000" w:themeColor="text1"/>
              </w:rPr>
              <w:t xml:space="preserve"> Question Summary]</w:t>
            </w:r>
          </w:p>
          <w:p w14:paraId="3FD76211" w14:textId="77777777" w:rsidR="00F77F01" w:rsidRPr="0036709B" w:rsidRDefault="00F77F01" w:rsidP="00485AA9">
            <w:pPr>
              <w:rPr>
                <w:color w:val="000000" w:themeColor="text1"/>
              </w:rPr>
            </w:pPr>
          </w:p>
          <w:p w14:paraId="44DA0C14" w14:textId="77777777" w:rsidR="00F77F01" w:rsidRPr="0036709B" w:rsidRDefault="00F77F01" w:rsidP="00485AA9">
            <w:pPr>
              <w:rPr>
                <w:b/>
                <w:color w:val="000000" w:themeColor="text1"/>
              </w:rPr>
            </w:pPr>
            <w:r w:rsidRPr="0036709B">
              <w:rPr>
                <w:b/>
                <w:color w:val="000000" w:themeColor="text1"/>
              </w:rPr>
              <w:t>ACTIVITY- ICE-BREAKER RE-CAP</w:t>
            </w:r>
          </w:p>
          <w:p w14:paraId="7C0E364D" w14:textId="77777777" w:rsidR="00F77F01" w:rsidRPr="0036709B" w:rsidRDefault="00F77F01" w:rsidP="00485AA9">
            <w:pPr>
              <w:rPr>
                <w:color w:val="000000" w:themeColor="text1"/>
              </w:rPr>
            </w:pPr>
            <w:r w:rsidRPr="0036709B">
              <w:rPr>
                <w:b/>
                <w:color w:val="000000" w:themeColor="text1"/>
              </w:rPr>
              <w:t xml:space="preserve">ALLOW </w:t>
            </w:r>
            <w:r w:rsidRPr="0036709B">
              <w:rPr>
                <w:color w:val="000000" w:themeColor="text1"/>
              </w:rPr>
              <w:t>5 minutes for completion.</w:t>
            </w:r>
          </w:p>
          <w:p w14:paraId="48461C69" w14:textId="77777777" w:rsidR="00F77F01" w:rsidRPr="0036709B" w:rsidRDefault="00F77F01" w:rsidP="00485AA9">
            <w:pPr>
              <w:rPr>
                <w:color w:val="000000" w:themeColor="text1"/>
              </w:rPr>
            </w:pPr>
          </w:p>
          <w:p w14:paraId="44BCCC79" w14:textId="77777777" w:rsidR="00F77F01" w:rsidRPr="0036709B" w:rsidRDefault="00F77F01" w:rsidP="00485AA9">
            <w:pPr>
              <w:rPr>
                <w:color w:val="000000" w:themeColor="text1"/>
              </w:rPr>
            </w:pPr>
            <w:r w:rsidRPr="0036709B">
              <w:rPr>
                <w:b/>
                <w:caps/>
                <w:color w:val="000000" w:themeColor="text1"/>
              </w:rPr>
              <w:t xml:space="preserve">Open </w:t>
            </w:r>
            <w:r w:rsidRPr="0036709B">
              <w:rPr>
                <w:color w:val="000000" w:themeColor="text1"/>
              </w:rPr>
              <w:t xml:space="preserve">the saved Ice-Breaker questions from the beginning of the lesson. </w:t>
            </w:r>
          </w:p>
          <w:p w14:paraId="19FD201E" w14:textId="77777777" w:rsidR="00F77F01" w:rsidRPr="0036709B" w:rsidRDefault="00F77F01" w:rsidP="00485AA9">
            <w:pPr>
              <w:rPr>
                <w:color w:val="000000" w:themeColor="text1"/>
              </w:rPr>
            </w:pPr>
          </w:p>
          <w:p w14:paraId="1EC5D06E" w14:textId="77777777" w:rsidR="00F77F01" w:rsidRPr="0036709B" w:rsidRDefault="00F77F01" w:rsidP="00485AA9">
            <w:pPr>
              <w:rPr>
                <w:color w:val="000000" w:themeColor="text1"/>
              </w:rPr>
            </w:pPr>
            <w:r w:rsidRPr="0036709B">
              <w:rPr>
                <w:color w:val="000000" w:themeColor="text1"/>
              </w:rPr>
              <w:t>1. Choose a question from the list.</w:t>
            </w:r>
          </w:p>
          <w:p w14:paraId="25D9C1E9" w14:textId="77777777" w:rsidR="00F77F01" w:rsidRPr="0036709B" w:rsidRDefault="00F77F01" w:rsidP="00485AA9">
            <w:pPr>
              <w:rPr>
                <w:color w:val="000000" w:themeColor="text1"/>
              </w:rPr>
            </w:pPr>
            <w:r w:rsidRPr="0036709B">
              <w:rPr>
                <w:color w:val="000000" w:themeColor="text1"/>
              </w:rPr>
              <w:t xml:space="preserve">2. Read it out loud. </w:t>
            </w:r>
          </w:p>
          <w:p w14:paraId="2DF0D918" w14:textId="77777777" w:rsidR="00F77F01" w:rsidRPr="0036709B" w:rsidRDefault="00F77F01" w:rsidP="00485AA9">
            <w:pPr>
              <w:ind w:left="288" w:hanging="288"/>
              <w:rPr>
                <w:color w:val="000000" w:themeColor="text1"/>
              </w:rPr>
            </w:pPr>
            <w:r w:rsidRPr="0036709B">
              <w:rPr>
                <w:color w:val="000000" w:themeColor="text1"/>
              </w:rPr>
              <w:t>3. Ask the group to use the “Raise Hand” icon if they know the answer.</w:t>
            </w:r>
          </w:p>
          <w:p w14:paraId="0BC53235" w14:textId="77777777" w:rsidR="00F77F01" w:rsidRPr="0036709B" w:rsidRDefault="00F77F01" w:rsidP="00485AA9">
            <w:pPr>
              <w:ind w:left="288" w:hanging="288"/>
              <w:rPr>
                <w:color w:val="000000" w:themeColor="text1"/>
              </w:rPr>
            </w:pPr>
            <w:r w:rsidRPr="0036709B">
              <w:rPr>
                <w:color w:val="000000" w:themeColor="text1"/>
              </w:rPr>
              <w:t xml:space="preserve">4. Ask a participant to unmute to answer the question. Allow time for any discussion. Use any personal examples to help illustrate, if necessary. </w:t>
            </w:r>
          </w:p>
          <w:p w14:paraId="2723CF7B" w14:textId="77777777" w:rsidR="00F77F01" w:rsidRPr="0036709B" w:rsidRDefault="00F77F01" w:rsidP="00485AA9">
            <w:pPr>
              <w:rPr>
                <w:color w:val="000000" w:themeColor="text1"/>
              </w:rPr>
            </w:pPr>
            <w:r w:rsidRPr="0036709B">
              <w:rPr>
                <w:color w:val="000000" w:themeColor="text1"/>
              </w:rPr>
              <w:t>5. Repeat as time allows.</w:t>
            </w:r>
          </w:p>
          <w:p w14:paraId="23DB6C50" w14:textId="77777777" w:rsidR="00F77F01" w:rsidRPr="0036709B" w:rsidRDefault="00F77F01" w:rsidP="00485AA9">
            <w:pPr>
              <w:rPr>
                <w:color w:val="000000" w:themeColor="text1"/>
              </w:rPr>
            </w:pPr>
          </w:p>
          <w:p w14:paraId="33D70F9B" w14:textId="77777777" w:rsidR="00F77F01" w:rsidRPr="0036709B" w:rsidRDefault="00F77F01" w:rsidP="00485AA9">
            <w:pPr>
              <w:rPr>
                <w:color w:val="000000" w:themeColor="text1"/>
              </w:rPr>
            </w:pPr>
            <w:r w:rsidRPr="0036709B">
              <w:rPr>
                <w:b/>
                <w:color w:val="000000" w:themeColor="text1"/>
              </w:rPr>
              <w:t>END</w:t>
            </w:r>
            <w:r w:rsidRPr="0036709B">
              <w:rPr>
                <w:color w:val="000000" w:themeColor="text1"/>
              </w:rPr>
              <w:t xml:space="preserve"> the lesson</w:t>
            </w:r>
            <w:r>
              <w:rPr>
                <w:color w:val="000000" w:themeColor="text1"/>
              </w:rPr>
              <w:t>.</w:t>
            </w:r>
          </w:p>
        </w:tc>
      </w:tr>
    </w:tbl>
    <w:p w14:paraId="3E66A62B" w14:textId="77777777" w:rsidR="00550CA2" w:rsidRPr="0044765F" w:rsidRDefault="00550CA2" w:rsidP="00550CA2">
      <w:pPr>
        <w:pStyle w:val="VBAILTBody"/>
        <w:spacing w:before="0" w:after="0" w:line="240" w:lineRule="auto"/>
      </w:pPr>
    </w:p>
    <w:p w14:paraId="6E811538" w14:textId="6917FE80" w:rsidR="00550CA2" w:rsidRDefault="00550CA2" w:rsidP="00B510B9">
      <w:pPr>
        <w:pStyle w:val="VBAILTBody"/>
        <w:spacing w:before="0" w:after="0" w:line="240" w:lineRule="auto"/>
        <w:rPr>
          <w:rFonts w:ascii="Arial" w:hAnsi="Arial"/>
        </w:rPr>
      </w:pPr>
    </w:p>
    <w:p w14:paraId="588B69C3" w14:textId="77777777" w:rsidR="00550CA2" w:rsidRDefault="00550CA2" w:rsidP="00B510B9">
      <w:pPr>
        <w:pStyle w:val="VBAILTBody"/>
        <w:spacing w:before="0" w:after="0" w:line="240" w:lineRule="auto"/>
        <w:rPr>
          <w:rFonts w:ascii="Arial" w:hAnsi="Arial"/>
        </w:rPr>
      </w:pPr>
    </w:p>
    <w:p w14:paraId="2C54AE0C" w14:textId="77777777" w:rsidR="00B21251" w:rsidRDefault="00B21251">
      <w:pPr>
        <w:spacing w:after="160" w:line="259" w:lineRule="auto"/>
      </w:pPr>
      <w:r>
        <w:br w:type="page"/>
      </w:r>
    </w:p>
    <w:p w14:paraId="47A5C160" w14:textId="77777777" w:rsidR="00134BAF" w:rsidRDefault="00134BAF" w:rsidP="00134BAF">
      <w:pPr>
        <w:pStyle w:val="VBAILTHeading1"/>
        <w:spacing w:before="0" w:after="0"/>
        <w:rPr>
          <w:rFonts w:ascii="Arial" w:hAnsi="Arial"/>
        </w:rPr>
      </w:pPr>
      <w:bookmarkStart w:id="28" w:name="_Toc523144573"/>
      <w:bookmarkStart w:id="29" w:name="_Toc3372175"/>
      <w:r>
        <w:rPr>
          <w:rFonts w:ascii="Arial" w:hAnsi="Arial"/>
        </w:rPr>
        <w:lastRenderedPageBreak/>
        <w:t>Lesson 9: Suspense and Accruals</w:t>
      </w:r>
      <w:bookmarkEnd w:id="28"/>
      <w:bookmarkEnd w:id="29"/>
    </w:p>
    <w:p w14:paraId="15C33802" w14:textId="77777777" w:rsidR="00134BAF" w:rsidRPr="00417C8C" w:rsidRDefault="00134BAF" w:rsidP="00134BAF">
      <w:pPr>
        <w:pStyle w:val="VBAILTBody"/>
        <w:spacing w:before="0" w:after="0" w:line="240" w:lineRule="auto"/>
      </w:pPr>
    </w:p>
    <w:tbl>
      <w:tblPr>
        <w:tblStyle w:val="TableGrid"/>
        <w:tblW w:w="10080" w:type="dxa"/>
        <w:jc w:val="center"/>
        <w:tblLayout w:type="fixed"/>
        <w:tblCellMar>
          <w:left w:w="115" w:type="dxa"/>
          <w:right w:w="115" w:type="dxa"/>
        </w:tblCellMar>
        <w:tblLook w:val="04A0" w:firstRow="1" w:lastRow="0" w:firstColumn="1" w:lastColumn="0" w:noHBand="0" w:noVBand="1"/>
      </w:tblPr>
      <w:tblGrid>
        <w:gridCol w:w="3604"/>
        <w:gridCol w:w="6476"/>
      </w:tblGrid>
      <w:tr w:rsidR="005C5AFD" w:rsidRPr="00753418" w14:paraId="4DB40C22" w14:textId="77777777" w:rsidTr="002649B3">
        <w:trPr>
          <w:tblHeader/>
          <w:jc w:val="center"/>
        </w:trPr>
        <w:tc>
          <w:tcPr>
            <w:tcW w:w="3604" w:type="dxa"/>
            <w:tcBorders>
              <w:bottom w:val="single" w:sz="4" w:space="0" w:color="auto"/>
              <w:right w:val="dashSmallGap" w:sz="4" w:space="0" w:color="auto"/>
            </w:tcBorders>
            <w:shd w:val="clear" w:color="auto" w:fill="BDD6EE" w:themeFill="accent1" w:themeFillTint="66"/>
          </w:tcPr>
          <w:p w14:paraId="4952323F" w14:textId="77777777" w:rsidR="005C5AFD" w:rsidRPr="00753418" w:rsidRDefault="005C5AFD" w:rsidP="002649B3">
            <w:pPr>
              <w:pStyle w:val="VBAILTTableHeading1"/>
              <w:spacing w:before="0" w:after="0"/>
              <w:rPr>
                <w:rFonts w:ascii="Arial" w:hAnsi="Arial"/>
              </w:rPr>
            </w:pPr>
            <w:r w:rsidRPr="00753418">
              <w:rPr>
                <w:rFonts w:ascii="Arial" w:hAnsi="Arial"/>
              </w:rPr>
              <w:br w:type="page"/>
            </w:r>
            <w:r>
              <w:rPr>
                <w:rFonts w:ascii="Arial" w:hAnsi="Arial"/>
              </w:rPr>
              <w:t>Lesson 9</w:t>
            </w:r>
            <w:r w:rsidRPr="00753418">
              <w:rPr>
                <w:rFonts w:ascii="Arial" w:hAnsi="Arial"/>
              </w:rPr>
              <w:t>:</w:t>
            </w:r>
            <w:r>
              <w:rPr>
                <w:rFonts w:ascii="Arial" w:hAnsi="Arial"/>
              </w:rPr>
              <w:t xml:space="preserve"> </w:t>
            </w:r>
            <w:r w:rsidRPr="00753418">
              <w:rPr>
                <w:rFonts w:ascii="Arial" w:hAnsi="Arial"/>
              </w:rPr>
              <w:t>PowerPoint Slides</w:t>
            </w:r>
          </w:p>
        </w:tc>
        <w:tc>
          <w:tcPr>
            <w:tcW w:w="6476" w:type="dxa"/>
            <w:tcBorders>
              <w:left w:val="dashSmallGap" w:sz="4" w:space="0" w:color="auto"/>
              <w:bottom w:val="single" w:sz="4" w:space="0" w:color="auto"/>
            </w:tcBorders>
            <w:shd w:val="clear" w:color="auto" w:fill="BDD6EE" w:themeFill="accent1" w:themeFillTint="66"/>
          </w:tcPr>
          <w:p w14:paraId="715E6776" w14:textId="77777777" w:rsidR="005C5AFD" w:rsidRPr="00753418" w:rsidRDefault="005C5AFD" w:rsidP="002649B3">
            <w:pPr>
              <w:pStyle w:val="VBAILTTableHeading1"/>
              <w:spacing w:before="0" w:after="0"/>
              <w:rPr>
                <w:rFonts w:ascii="Arial" w:hAnsi="Arial"/>
              </w:rPr>
            </w:pPr>
            <w:r>
              <w:rPr>
                <w:rFonts w:ascii="Arial" w:hAnsi="Arial"/>
              </w:rPr>
              <w:t>Instructor</w:t>
            </w:r>
            <w:r w:rsidRPr="00753418">
              <w:rPr>
                <w:rFonts w:ascii="Arial" w:hAnsi="Arial"/>
              </w:rPr>
              <w:t xml:space="preserve"> Activities</w:t>
            </w:r>
          </w:p>
        </w:tc>
      </w:tr>
      <w:tr w:rsidR="005C5AFD" w:rsidRPr="00EC6FBE" w14:paraId="1C05B570" w14:textId="77777777" w:rsidTr="002649B3">
        <w:trPr>
          <w:jc w:val="center"/>
        </w:trPr>
        <w:tc>
          <w:tcPr>
            <w:tcW w:w="3604" w:type="dxa"/>
            <w:tcBorders>
              <w:right w:val="dashSmallGap" w:sz="4" w:space="0" w:color="auto"/>
            </w:tcBorders>
          </w:tcPr>
          <w:p w14:paraId="0F424E58" w14:textId="77777777" w:rsidR="005C5AFD" w:rsidRPr="0068659C" w:rsidRDefault="005C5AFD" w:rsidP="002649B3">
            <w:pPr>
              <w:pStyle w:val="VBAILTBody"/>
              <w:spacing w:before="0" w:after="0" w:line="240" w:lineRule="auto"/>
              <w:rPr>
                <w:rStyle w:val="Strong"/>
                <w:rFonts w:ascii="Arial" w:hAnsi="Arial"/>
              </w:rPr>
            </w:pPr>
            <w:r w:rsidRPr="0068659C">
              <w:rPr>
                <w:rStyle w:val="Strong"/>
                <w:rFonts w:ascii="Arial" w:hAnsi="Arial"/>
              </w:rPr>
              <w:t>Lesson 9: Suspense and Accruals</w:t>
            </w:r>
          </w:p>
          <w:p w14:paraId="7DC43F36" w14:textId="77777777" w:rsidR="005C5AFD" w:rsidRPr="0068659C" w:rsidRDefault="005C5AFD" w:rsidP="002649B3">
            <w:pPr>
              <w:pStyle w:val="VBAILTBody"/>
              <w:spacing w:before="0" w:after="0" w:line="240" w:lineRule="auto"/>
              <w:rPr>
                <w:rStyle w:val="Strong"/>
                <w:rFonts w:ascii="Arial" w:hAnsi="Arial"/>
              </w:rPr>
            </w:pPr>
          </w:p>
          <w:p w14:paraId="6CB9F220" w14:textId="77777777" w:rsidR="005C5AFD" w:rsidRPr="00417C8C" w:rsidRDefault="005C5AFD" w:rsidP="002649B3">
            <w:pPr>
              <w:pStyle w:val="VBAILTBody"/>
              <w:spacing w:before="0" w:after="0" w:line="240" w:lineRule="auto"/>
              <w:rPr>
                <w:rFonts w:ascii="Arial" w:hAnsi="Arial"/>
                <w:b/>
              </w:rPr>
            </w:pPr>
          </w:p>
        </w:tc>
        <w:tc>
          <w:tcPr>
            <w:tcW w:w="6476" w:type="dxa"/>
            <w:tcBorders>
              <w:left w:val="dashSmallGap" w:sz="4" w:space="0" w:color="auto"/>
            </w:tcBorders>
          </w:tcPr>
          <w:p w14:paraId="348AAB0A" w14:textId="77777777" w:rsidR="005C5AFD" w:rsidRPr="00E60AB7" w:rsidRDefault="005C5AFD" w:rsidP="002649B3">
            <w:pPr>
              <w:pStyle w:val="VBAILTBody"/>
              <w:spacing w:before="0" w:after="0" w:line="240" w:lineRule="auto"/>
              <w:rPr>
                <w:rStyle w:val="Strong"/>
                <w:rFonts w:ascii="Arial" w:hAnsi="Arial"/>
                <w:b w:val="0"/>
                <w:bCs w:val="0"/>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\s 1 </w:instrText>
            </w:r>
            <w:r w:rsidRPr="00417C8C">
              <w:rPr>
                <w:rStyle w:val="Strong"/>
                <w:rFonts w:ascii="Arial" w:hAnsi="Arial"/>
              </w:rPr>
              <w:fldChar w:fldCharType="end"/>
            </w:r>
            <w:r w:rsidRPr="00417C8C">
              <w:rPr>
                <w:rFonts w:ascii="Arial" w:hAnsi="Arial"/>
              </w:rPr>
              <w:t xml:space="preserve"> “Lesson </w:t>
            </w:r>
            <w:r>
              <w:rPr>
                <w:rFonts w:ascii="Arial" w:hAnsi="Arial"/>
              </w:rPr>
              <w:t>9</w:t>
            </w:r>
            <w:r w:rsidRPr="00417C8C">
              <w:rPr>
                <w:rFonts w:ascii="Arial" w:hAnsi="Arial"/>
              </w:rPr>
              <w:t xml:space="preserve">: </w:t>
            </w:r>
            <w:r>
              <w:rPr>
                <w:rFonts w:ascii="Arial" w:hAnsi="Arial"/>
              </w:rPr>
              <w:t>Suspense &amp; Accruals</w:t>
            </w:r>
            <w:r w:rsidRPr="00417C8C">
              <w:rPr>
                <w:rFonts w:ascii="Arial" w:hAnsi="Arial"/>
              </w:rPr>
              <w:t>”</w:t>
            </w:r>
          </w:p>
          <w:p w14:paraId="46D06A63" w14:textId="77777777" w:rsidR="005C5AFD" w:rsidRDefault="005C5AFD" w:rsidP="002649B3">
            <w:pPr>
              <w:rPr>
                <w:rStyle w:val="Strong"/>
                <w:b w:val="0"/>
                <w:bCs w:val="0"/>
              </w:rPr>
            </w:pPr>
          </w:p>
          <w:p w14:paraId="448E23F1" w14:textId="77777777" w:rsidR="005C5AFD" w:rsidRPr="00EC6FBE" w:rsidRDefault="005C5AFD" w:rsidP="002649B3">
            <w:pPr>
              <w:rPr>
                <w:rStyle w:val="Strong"/>
                <w:b w:val="0"/>
                <w:bCs w:val="0"/>
              </w:rPr>
            </w:pPr>
          </w:p>
        </w:tc>
      </w:tr>
      <w:tr w:rsidR="005C5AFD" w:rsidRPr="00417C8C" w14:paraId="01A7BE68" w14:textId="77777777" w:rsidTr="002649B3">
        <w:trPr>
          <w:jc w:val="center"/>
        </w:trPr>
        <w:tc>
          <w:tcPr>
            <w:tcW w:w="3604" w:type="dxa"/>
            <w:tcBorders>
              <w:right w:val="dashSmallGap" w:sz="4" w:space="0" w:color="auto"/>
            </w:tcBorders>
          </w:tcPr>
          <w:p w14:paraId="220E37D8" w14:textId="77777777" w:rsidR="005C5AFD" w:rsidRDefault="005C5AFD" w:rsidP="002649B3">
            <w:pPr>
              <w:pStyle w:val="VBAILTBodyStrong"/>
              <w:keepNext/>
              <w:spacing w:before="0" w:after="0" w:line="240" w:lineRule="auto"/>
              <w:rPr>
                <w:rFonts w:ascii="Arial" w:hAnsi="Arial"/>
              </w:rPr>
            </w:pPr>
            <w:r>
              <w:rPr>
                <w:rFonts w:ascii="Arial" w:hAnsi="Arial"/>
              </w:rPr>
              <w:t>Icebreaker</w:t>
            </w:r>
          </w:p>
          <w:p w14:paraId="16812F1D" w14:textId="77777777" w:rsidR="005C5AFD" w:rsidRDefault="005C5AFD" w:rsidP="002649B3">
            <w:pPr>
              <w:pStyle w:val="VBAILTBodyStrong"/>
              <w:keepNext/>
              <w:spacing w:before="0" w:after="0" w:line="240" w:lineRule="auto"/>
              <w:rPr>
                <w:rFonts w:ascii="Arial" w:hAnsi="Arial"/>
              </w:rPr>
            </w:pPr>
          </w:p>
          <w:p w14:paraId="74F9369C" w14:textId="77777777" w:rsidR="005C5AFD" w:rsidRPr="00F61EF8" w:rsidRDefault="005C5AFD" w:rsidP="002649B3">
            <w:pPr>
              <w:pStyle w:val="VBAILTBody"/>
              <w:spacing w:before="0" w:after="0" w:line="240" w:lineRule="auto"/>
              <w:rPr>
                <w:rStyle w:val="Strong"/>
                <w:rFonts w:ascii="Arial" w:hAnsi="Arial"/>
                <w:bCs w:val="0"/>
              </w:rPr>
            </w:pPr>
            <w:r>
              <w:rPr>
                <w:rStyle w:val="Strong"/>
                <w:rFonts w:ascii="Arial" w:hAnsi="Arial"/>
                <w:bCs w:val="0"/>
              </w:rPr>
              <w:t>Answer this question:</w:t>
            </w:r>
          </w:p>
          <w:p w14:paraId="17B0FF07" w14:textId="77777777" w:rsidR="005C5AFD" w:rsidRPr="00F61EF8" w:rsidRDefault="005C5AFD" w:rsidP="002649B3">
            <w:pPr>
              <w:pStyle w:val="VBAILTBody"/>
              <w:spacing w:line="240" w:lineRule="auto"/>
              <w:rPr>
                <w:rFonts w:ascii="Arial" w:hAnsi="Arial"/>
                <w:b/>
              </w:rPr>
            </w:pPr>
            <w:r w:rsidRPr="00807019">
              <w:rPr>
                <w:rStyle w:val="Strong"/>
                <w:rFonts w:ascii="Arial" w:hAnsi="Arial"/>
                <w:b w:val="0"/>
              </w:rPr>
              <w:t xml:space="preserve">Write one thing that you </w:t>
            </w:r>
            <w:r>
              <w:rPr>
                <w:rStyle w:val="Strong"/>
                <w:rFonts w:ascii="Arial" w:hAnsi="Arial"/>
                <w:b w:val="0"/>
              </w:rPr>
              <w:t>learned in this training so far.</w:t>
            </w:r>
          </w:p>
        </w:tc>
        <w:tc>
          <w:tcPr>
            <w:tcW w:w="6476" w:type="dxa"/>
            <w:tcBorders>
              <w:left w:val="dashSmallGap" w:sz="4" w:space="0" w:color="auto"/>
            </w:tcBorders>
          </w:tcPr>
          <w:p w14:paraId="7C3468DC" w14:textId="77777777" w:rsidR="005C5AFD" w:rsidRPr="00E60AB7" w:rsidRDefault="005C5AFD" w:rsidP="002649B3">
            <w:pPr>
              <w:pStyle w:val="VBAILTBody"/>
              <w:spacing w:before="0" w:after="0" w:line="240" w:lineRule="auto"/>
              <w:rPr>
                <w:rStyle w:val="Strong"/>
                <w:rFonts w:ascii="Arial" w:hAnsi="Arial"/>
                <w:b w:val="0"/>
                <w:bCs w:val="0"/>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Icebreaker</w:t>
            </w:r>
            <w:r w:rsidRPr="00417C8C">
              <w:rPr>
                <w:rFonts w:ascii="Arial" w:hAnsi="Arial"/>
              </w:rPr>
              <w:t>”</w:t>
            </w:r>
          </w:p>
        </w:tc>
      </w:tr>
      <w:tr w:rsidR="005C5AFD" w:rsidRPr="00357006" w14:paraId="2C663807" w14:textId="77777777" w:rsidTr="002649B3">
        <w:trPr>
          <w:jc w:val="center"/>
        </w:trPr>
        <w:tc>
          <w:tcPr>
            <w:tcW w:w="3604" w:type="dxa"/>
            <w:tcBorders>
              <w:right w:val="dashSmallGap" w:sz="4" w:space="0" w:color="auto"/>
            </w:tcBorders>
          </w:tcPr>
          <w:p w14:paraId="1B404046" w14:textId="77777777" w:rsidR="005C5AFD" w:rsidRDefault="005C5AFD" w:rsidP="002649B3">
            <w:pPr>
              <w:pStyle w:val="VBAILTBodyStrong"/>
              <w:spacing w:before="0" w:after="0" w:line="240" w:lineRule="auto"/>
              <w:rPr>
                <w:rFonts w:ascii="Arial" w:hAnsi="Arial"/>
              </w:rPr>
            </w:pPr>
            <w:r>
              <w:rPr>
                <w:rFonts w:ascii="Arial" w:hAnsi="Arial"/>
              </w:rPr>
              <w:t>Agenda</w:t>
            </w:r>
          </w:p>
          <w:p w14:paraId="0AEE8285" w14:textId="77777777" w:rsidR="005C5AFD" w:rsidRDefault="005C5AFD" w:rsidP="002649B3">
            <w:pPr>
              <w:pStyle w:val="VBAILTBodyStrong"/>
              <w:spacing w:before="0" w:after="0" w:line="240" w:lineRule="auto"/>
              <w:rPr>
                <w:rFonts w:ascii="Arial" w:hAnsi="Arial"/>
              </w:rPr>
            </w:pPr>
          </w:p>
          <w:p w14:paraId="7B11D30F" w14:textId="77777777" w:rsidR="005C5AFD" w:rsidRPr="00564368" w:rsidRDefault="005C5AFD" w:rsidP="002649B3">
            <w:pPr>
              <w:pStyle w:val="VBAILTBody"/>
              <w:spacing w:before="0" w:after="0" w:line="240" w:lineRule="auto"/>
              <w:rPr>
                <w:rFonts w:ascii="Arial" w:hAnsi="Arial"/>
                <w:b/>
                <w:bCs/>
              </w:rPr>
            </w:pPr>
            <w:r>
              <w:rPr>
                <w:rStyle w:val="Strong"/>
                <w:rFonts w:ascii="Arial" w:hAnsi="Arial"/>
              </w:rPr>
              <w:t>The agenda for this lesson</w:t>
            </w:r>
            <w:r w:rsidRPr="00372FBA">
              <w:rPr>
                <w:rStyle w:val="Strong"/>
                <w:rFonts w:ascii="Arial" w:hAnsi="Arial"/>
              </w:rPr>
              <w:t>:</w:t>
            </w:r>
          </w:p>
          <w:p w14:paraId="75DAEB7B" w14:textId="77777777" w:rsidR="005C5AFD" w:rsidRPr="00372FBA" w:rsidRDefault="005C5AFD" w:rsidP="002649B3">
            <w:pPr>
              <w:pStyle w:val="VBAILTBody"/>
              <w:spacing w:before="0" w:after="0" w:line="240" w:lineRule="auto"/>
              <w:rPr>
                <w:rStyle w:val="Strong"/>
                <w:rFonts w:ascii="Arial" w:hAnsi="Arial"/>
              </w:rPr>
            </w:pPr>
          </w:p>
          <w:p w14:paraId="6A88CE09" w14:textId="77777777" w:rsidR="005C5AFD" w:rsidRDefault="005C5AFD" w:rsidP="003D569C">
            <w:pPr>
              <w:pStyle w:val="VBAILTBody"/>
              <w:numPr>
                <w:ilvl w:val="0"/>
                <w:numId w:val="160"/>
              </w:numPr>
              <w:tabs>
                <w:tab w:val="clear" w:pos="720"/>
              </w:tabs>
              <w:spacing w:before="0" w:after="0" w:line="240" w:lineRule="auto"/>
              <w:ind w:left="360"/>
              <w:rPr>
                <w:rStyle w:val="Strong"/>
                <w:rFonts w:ascii="Arial" w:hAnsi="Arial"/>
                <w:b w:val="0"/>
              </w:rPr>
            </w:pPr>
            <w:r w:rsidRPr="002A7405">
              <w:rPr>
                <w:rStyle w:val="Strong"/>
                <w:rFonts w:ascii="Arial" w:hAnsi="Arial"/>
                <w:b w:val="0"/>
              </w:rPr>
              <w:t>Suspense accounts</w:t>
            </w:r>
          </w:p>
          <w:p w14:paraId="1D550EF5" w14:textId="77777777" w:rsidR="005C5AFD" w:rsidRDefault="005C5AFD" w:rsidP="003D569C">
            <w:pPr>
              <w:pStyle w:val="VBAILTBody"/>
              <w:numPr>
                <w:ilvl w:val="0"/>
                <w:numId w:val="160"/>
              </w:numPr>
              <w:tabs>
                <w:tab w:val="clear" w:pos="720"/>
              </w:tabs>
              <w:spacing w:before="0" w:after="0" w:line="240" w:lineRule="auto"/>
              <w:ind w:left="360"/>
              <w:rPr>
                <w:rStyle w:val="Strong"/>
                <w:rFonts w:ascii="Arial" w:hAnsi="Arial"/>
                <w:b w:val="0"/>
              </w:rPr>
            </w:pPr>
            <w:r w:rsidRPr="002A7405">
              <w:rPr>
                <w:rStyle w:val="Strong"/>
                <w:rFonts w:ascii="Arial" w:hAnsi="Arial"/>
                <w:b w:val="0"/>
              </w:rPr>
              <w:t>ALAC Clearing Process</w:t>
            </w:r>
          </w:p>
          <w:p w14:paraId="632B7EC1" w14:textId="77777777" w:rsidR="005C5AFD" w:rsidRDefault="005C5AFD" w:rsidP="003D569C">
            <w:pPr>
              <w:pStyle w:val="VBAILTBody"/>
              <w:numPr>
                <w:ilvl w:val="0"/>
                <w:numId w:val="160"/>
              </w:numPr>
              <w:tabs>
                <w:tab w:val="clear" w:pos="720"/>
              </w:tabs>
              <w:spacing w:before="0" w:after="0" w:line="240" w:lineRule="auto"/>
              <w:ind w:left="360"/>
              <w:rPr>
                <w:rStyle w:val="Strong"/>
                <w:rFonts w:ascii="Arial" w:hAnsi="Arial"/>
                <w:b w:val="0"/>
              </w:rPr>
            </w:pPr>
            <w:r w:rsidRPr="002A7405">
              <w:rPr>
                <w:rStyle w:val="Strong"/>
                <w:rFonts w:ascii="Arial" w:hAnsi="Arial"/>
                <w:b w:val="0"/>
              </w:rPr>
              <w:t>FMS Table Research</w:t>
            </w:r>
          </w:p>
          <w:p w14:paraId="16AAA355" w14:textId="77777777" w:rsidR="005C5AFD" w:rsidRDefault="005C5AFD" w:rsidP="003D569C">
            <w:pPr>
              <w:pStyle w:val="VBAILTBody"/>
              <w:numPr>
                <w:ilvl w:val="0"/>
                <w:numId w:val="160"/>
              </w:numPr>
              <w:tabs>
                <w:tab w:val="clear" w:pos="720"/>
              </w:tabs>
              <w:spacing w:before="0" w:after="0" w:line="240" w:lineRule="auto"/>
              <w:ind w:left="360"/>
              <w:rPr>
                <w:rStyle w:val="Strong"/>
                <w:rFonts w:ascii="Arial" w:hAnsi="Arial"/>
                <w:b w:val="0"/>
              </w:rPr>
            </w:pPr>
            <w:r w:rsidRPr="002A7405">
              <w:rPr>
                <w:rStyle w:val="Strong"/>
                <w:rFonts w:ascii="Arial" w:hAnsi="Arial"/>
                <w:b w:val="0"/>
              </w:rPr>
              <w:t>Transferring Funds in CAATS</w:t>
            </w:r>
          </w:p>
          <w:p w14:paraId="2B48B8F7" w14:textId="77777777" w:rsidR="005C5AFD" w:rsidRPr="002A7405" w:rsidRDefault="005C5AFD" w:rsidP="003D569C">
            <w:pPr>
              <w:pStyle w:val="VBAILTBody"/>
              <w:numPr>
                <w:ilvl w:val="0"/>
                <w:numId w:val="160"/>
              </w:numPr>
              <w:tabs>
                <w:tab w:val="clear" w:pos="720"/>
              </w:tabs>
              <w:spacing w:before="0" w:after="0" w:line="240" w:lineRule="auto"/>
              <w:ind w:left="360"/>
              <w:rPr>
                <w:rStyle w:val="Strong"/>
                <w:rFonts w:ascii="Arial" w:hAnsi="Arial"/>
                <w:b w:val="0"/>
              </w:rPr>
            </w:pPr>
            <w:r w:rsidRPr="002A7405">
              <w:rPr>
                <w:rStyle w:val="Strong"/>
                <w:rFonts w:ascii="Arial" w:hAnsi="Arial"/>
                <w:b w:val="0"/>
              </w:rPr>
              <w:t>Processing Accruals</w:t>
            </w:r>
          </w:p>
          <w:p w14:paraId="1FECA157" w14:textId="77777777" w:rsidR="005C5AFD" w:rsidRDefault="005C5AFD" w:rsidP="002649B3">
            <w:pPr>
              <w:pStyle w:val="VBAILTBodyStrong"/>
              <w:spacing w:before="0" w:after="0" w:line="240" w:lineRule="auto"/>
              <w:rPr>
                <w:rFonts w:ascii="Arial" w:hAnsi="Arial"/>
              </w:rPr>
            </w:pPr>
          </w:p>
        </w:tc>
        <w:tc>
          <w:tcPr>
            <w:tcW w:w="6476" w:type="dxa"/>
            <w:tcBorders>
              <w:left w:val="dashSmallGap" w:sz="4" w:space="0" w:color="auto"/>
            </w:tcBorders>
          </w:tcPr>
          <w:p w14:paraId="53F656A1" w14:textId="77777777" w:rsidR="005C5AFD" w:rsidRPr="00E60AB7" w:rsidRDefault="005C5AFD" w:rsidP="002649B3">
            <w:pPr>
              <w:pStyle w:val="VBAILTBody"/>
              <w:spacing w:before="0" w:after="0" w:line="240" w:lineRule="auto"/>
              <w:rPr>
                <w:rStyle w:val="Strong"/>
                <w:rFonts w:ascii="Arial" w:hAnsi="Arial"/>
                <w:b w:val="0"/>
                <w:bCs w:val="0"/>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Agenda</w:t>
            </w:r>
            <w:r w:rsidRPr="00417C8C">
              <w:rPr>
                <w:rFonts w:ascii="Arial" w:hAnsi="Arial"/>
              </w:rPr>
              <w:t>”</w:t>
            </w:r>
          </w:p>
        </w:tc>
      </w:tr>
      <w:tr w:rsidR="005C5AFD" w:rsidRPr="00417C8C" w14:paraId="4AEE9DED" w14:textId="77777777" w:rsidTr="002649B3">
        <w:trPr>
          <w:jc w:val="center"/>
        </w:trPr>
        <w:tc>
          <w:tcPr>
            <w:tcW w:w="3604" w:type="dxa"/>
            <w:tcBorders>
              <w:bottom w:val="single" w:sz="4" w:space="0" w:color="auto"/>
              <w:right w:val="dashSmallGap" w:sz="4" w:space="0" w:color="auto"/>
            </w:tcBorders>
          </w:tcPr>
          <w:p w14:paraId="688040B4" w14:textId="77777777" w:rsidR="005C5AFD" w:rsidRDefault="005C5AFD" w:rsidP="002649B3">
            <w:pPr>
              <w:pStyle w:val="VBAILTBody"/>
              <w:spacing w:before="0" w:after="0" w:line="240" w:lineRule="auto"/>
              <w:rPr>
                <w:rFonts w:ascii="Arial" w:hAnsi="Arial"/>
                <w:b/>
              </w:rPr>
            </w:pPr>
            <w:r w:rsidRPr="00417C8C">
              <w:rPr>
                <w:rFonts w:ascii="Arial" w:hAnsi="Arial"/>
                <w:b/>
              </w:rPr>
              <w:t>Learning Objectives</w:t>
            </w:r>
          </w:p>
          <w:p w14:paraId="1B3F2344" w14:textId="77777777" w:rsidR="005C5AFD" w:rsidRDefault="005C5AFD" w:rsidP="002649B3">
            <w:pPr>
              <w:pStyle w:val="VBAILTBody"/>
              <w:spacing w:before="0" w:after="0" w:line="240" w:lineRule="auto"/>
              <w:rPr>
                <w:rFonts w:ascii="Arial" w:hAnsi="Arial"/>
                <w:b/>
              </w:rPr>
            </w:pPr>
          </w:p>
          <w:p w14:paraId="6038B46E" w14:textId="77777777" w:rsidR="005C5AFD" w:rsidRPr="00372FBA" w:rsidRDefault="005C5AFD" w:rsidP="002649B3">
            <w:pPr>
              <w:pStyle w:val="VBAILTBody"/>
              <w:spacing w:before="0" w:after="0" w:line="240" w:lineRule="auto"/>
              <w:rPr>
                <w:rStyle w:val="Strong"/>
                <w:rFonts w:ascii="Arial" w:hAnsi="Arial"/>
              </w:rPr>
            </w:pPr>
            <w:r w:rsidRPr="00372FBA">
              <w:rPr>
                <w:rStyle w:val="Strong"/>
                <w:rFonts w:ascii="Arial" w:hAnsi="Arial"/>
              </w:rPr>
              <w:t>The objectives of this lesson:</w:t>
            </w:r>
            <w:r>
              <w:rPr>
                <w:rStyle w:val="Strong"/>
                <w:rFonts w:ascii="Arial" w:hAnsi="Arial"/>
              </w:rPr>
              <w:br/>
            </w:r>
          </w:p>
          <w:p w14:paraId="7A6EB9CC" w14:textId="77777777" w:rsidR="005C5AFD" w:rsidRDefault="005C5AFD" w:rsidP="003D569C">
            <w:pPr>
              <w:pStyle w:val="VBAILTBody"/>
              <w:numPr>
                <w:ilvl w:val="0"/>
                <w:numId w:val="160"/>
              </w:numPr>
              <w:tabs>
                <w:tab w:val="clear" w:pos="720"/>
              </w:tabs>
              <w:spacing w:before="0" w:after="0" w:line="240" w:lineRule="auto"/>
              <w:ind w:left="360"/>
              <w:rPr>
                <w:rStyle w:val="Strong"/>
                <w:rFonts w:ascii="Arial" w:hAnsi="Arial"/>
                <w:b w:val="0"/>
              </w:rPr>
            </w:pPr>
            <w:r w:rsidRPr="00372FBA">
              <w:rPr>
                <w:rStyle w:val="Strong"/>
                <w:rFonts w:ascii="Arial" w:hAnsi="Arial"/>
                <w:b w:val="0"/>
              </w:rPr>
              <w:t>Recall the types of suspense accounts used to temporarily hold funds until they are identified.</w:t>
            </w:r>
          </w:p>
          <w:p w14:paraId="04DABF26" w14:textId="77777777" w:rsidR="005C5AFD" w:rsidRDefault="005C5AFD" w:rsidP="003D569C">
            <w:pPr>
              <w:pStyle w:val="VBAILTBody"/>
              <w:numPr>
                <w:ilvl w:val="0"/>
                <w:numId w:val="160"/>
              </w:numPr>
              <w:tabs>
                <w:tab w:val="clear" w:pos="720"/>
              </w:tabs>
              <w:spacing w:before="0" w:after="0" w:line="240" w:lineRule="auto"/>
              <w:ind w:left="360"/>
              <w:rPr>
                <w:rStyle w:val="Strong"/>
                <w:rFonts w:ascii="Arial" w:hAnsi="Arial"/>
                <w:b w:val="0"/>
              </w:rPr>
            </w:pPr>
            <w:r>
              <w:rPr>
                <w:rStyle w:val="Strong"/>
                <w:rFonts w:ascii="Arial" w:hAnsi="Arial"/>
                <w:b w:val="0"/>
              </w:rPr>
              <w:t>Recognize</w:t>
            </w:r>
            <w:r w:rsidRPr="00372FBA">
              <w:rPr>
                <w:rStyle w:val="Strong"/>
                <w:rFonts w:ascii="Arial" w:hAnsi="Arial"/>
                <w:b w:val="0"/>
              </w:rPr>
              <w:t xml:space="preserve"> ALAC’s Clearing Process tasks before clearing a suspense.</w:t>
            </w:r>
          </w:p>
          <w:p w14:paraId="56E3C7FB" w14:textId="77777777" w:rsidR="005C5AFD" w:rsidRDefault="005C5AFD" w:rsidP="003D569C">
            <w:pPr>
              <w:pStyle w:val="VBAILTBody"/>
              <w:numPr>
                <w:ilvl w:val="0"/>
                <w:numId w:val="160"/>
              </w:numPr>
              <w:tabs>
                <w:tab w:val="clear" w:pos="720"/>
              </w:tabs>
              <w:spacing w:before="0" w:after="0" w:line="240" w:lineRule="auto"/>
              <w:ind w:left="360"/>
              <w:rPr>
                <w:rStyle w:val="Strong"/>
                <w:rFonts w:ascii="Arial" w:hAnsi="Arial"/>
                <w:b w:val="0"/>
              </w:rPr>
            </w:pPr>
            <w:r>
              <w:rPr>
                <w:rStyle w:val="Strong"/>
                <w:rFonts w:ascii="Arial" w:hAnsi="Arial"/>
                <w:b w:val="0"/>
              </w:rPr>
              <w:t>Assess</w:t>
            </w:r>
            <w:r w:rsidRPr="00372FBA">
              <w:rPr>
                <w:rStyle w:val="Strong"/>
                <w:rFonts w:ascii="Arial" w:hAnsi="Arial"/>
                <w:b w:val="0"/>
              </w:rPr>
              <w:t xml:space="preserve"> common issues with fund and transaction identification using FMS Tables when needed to clear a suspense.</w:t>
            </w:r>
          </w:p>
          <w:p w14:paraId="7B7BC458" w14:textId="77777777" w:rsidR="005C5AFD" w:rsidRDefault="005C5AFD" w:rsidP="003D569C">
            <w:pPr>
              <w:pStyle w:val="VBAILTBody"/>
              <w:numPr>
                <w:ilvl w:val="0"/>
                <w:numId w:val="160"/>
              </w:numPr>
              <w:tabs>
                <w:tab w:val="clear" w:pos="720"/>
              </w:tabs>
              <w:spacing w:before="0" w:after="0" w:line="240" w:lineRule="auto"/>
              <w:ind w:left="360"/>
              <w:rPr>
                <w:rStyle w:val="Strong"/>
                <w:rFonts w:ascii="Arial" w:hAnsi="Arial"/>
                <w:b w:val="0"/>
              </w:rPr>
            </w:pPr>
            <w:r w:rsidRPr="007A010D">
              <w:rPr>
                <w:rStyle w:val="Strong"/>
                <w:rFonts w:ascii="Arial" w:hAnsi="Arial"/>
                <w:b w:val="0"/>
              </w:rPr>
              <w:t>Determine where suspense funds are transferred using the CAATS Transfer modules.</w:t>
            </w:r>
          </w:p>
          <w:p w14:paraId="56284DD7" w14:textId="77777777" w:rsidR="005C5AFD" w:rsidRPr="00026ACC" w:rsidRDefault="005C5AFD" w:rsidP="003D569C">
            <w:pPr>
              <w:pStyle w:val="VBAILTBody"/>
              <w:numPr>
                <w:ilvl w:val="0"/>
                <w:numId w:val="160"/>
              </w:numPr>
              <w:tabs>
                <w:tab w:val="clear" w:pos="720"/>
              </w:tabs>
              <w:spacing w:before="0" w:after="0" w:line="240" w:lineRule="auto"/>
              <w:ind w:left="360"/>
              <w:rPr>
                <w:rFonts w:ascii="Arial" w:hAnsi="Arial"/>
                <w:bCs/>
              </w:rPr>
            </w:pPr>
            <w:r>
              <w:rPr>
                <w:rStyle w:val="Strong"/>
                <w:rFonts w:ascii="Arial" w:hAnsi="Arial"/>
                <w:b w:val="0"/>
              </w:rPr>
              <w:lastRenderedPageBreak/>
              <w:t>Define</w:t>
            </w:r>
            <w:r w:rsidRPr="00372FBA">
              <w:rPr>
                <w:rStyle w:val="Strong"/>
                <w:rFonts w:ascii="Arial" w:hAnsi="Arial"/>
                <w:b w:val="0"/>
              </w:rPr>
              <w:t xml:space="preserve"> payroll and purchase card accruals using CAATS Accrual modules.</w:t>
            </w:r>
          </w:p>
          <w:p w14:paraId="633F2445" w14:textId="77777777" w:rsidR="005C5AFD" w:rsidRPr="003909E2" w:rsidRDefault="005C5AFD" w:rsidP="002649B3">
            <w:pPr>
              <w:pStyle w:val="VBAILTBody"/>
              <w:spacing w:before="0" w:after="0" w:line="240" w:lineRule="auto"/>
              <w:rPr>
                <w:rFonts w:ascii="Arial" w:hAnsi="Arial"/>
              </w:rPr>
            </w:pPr>
          </w:p>
        </w:tc>
        <w:tc>
          <w:tcPr>
            <w:tcW w:w="6476" w:type="dxa"/>
            <w:tcBorders>
              <w:left w:val="dashSmallGap" w:sz="4" w:space="0" w:color="auto"/>
              <w:bottom w:val="single" w:sz="4" w:space="0" w:color="auto"/>
            </w:tcBorders>
          </w:tcPr>
          <w:p w14:paraId="085F4BE1" w14:textId="77777777" w:rsidR="005C5AFD" w:rsidRPr="00417C8C" w:rsidRDefault="005C5AFD" w:rsidP="002649B3">
            <w:pPr>
              <w:pStyle w:val="VBAILTBody"/>
              <w:spacing w:before="0" w:after="0" w:line="240" w:lineRule="auto"/>
              <w:rPr>
                <w:rStyle w:val="Strong"/>
                <w:rFonts w:ascii="Arial" w:hAnsi="Arial"/>
                <w:b w:val="0"/>
                <w:bCs w:val="0"/>
              </w:rPr>
            </w:pPr>
            <w:r>
              <w:rPr>
                <w:rFonts w:ascii="Arial" w:hAnsi="Arial"/>
              </w:rPr>
              <w:lastRenderedPageBreak/>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“Learning Objectives”</w:t>
            </w:r>
          </w:p>
        </w:tc>
      </w:tr>
      <w:tr w:rsidR="005C5AFD" w:rsidRPr="00417C8C" w14:paraId="39861BA4" w14:textId="77777777" w:rsidTr="002649B3">
        <w:trPr>
          <w:jc w:val="center"/>
        </w:trPr>
        <w:tc>
          <w:tcPr>
            <w:tcW w:w="3604" w:type="dxa"/>
            <w:tcBorders>
              <w:right w:val="dashSmallGap" w:sz="4" w:space="0" w:color="auto"/>
            </w:tcBorders>
          </w:tcPr>
          <w:p w14:paraId="3F2D66DD" w14:textId="77777777" w:rsidR="005C5AFD" w:rsidRDefault="005C5AFD" w:rsidP="002649B3">
            <w:pPr>
              <w:pStyle w:val="VBAILTBodyStrong"/>
              <w:spacing w:before="0" w:after="0" w:line="240" w:lineRule="auto"/>
              <w:rPr>
                <w:rFonts w:ascii="Arial" w:hAnsi="Arial"/>
              </w:rPr>
            </w:pPr>
            <w:r>
              <w:rPr>
                <w:rFonts w:ascii="Arial" w:hAnsi="Arial"/>
              </w:rPr>
              <w:t>Types of Suspense Accounts</w:t>
            </w:r>
          </w:p>
          <w:p w14:paraId="4BCFF6FD" w14:textId="77777777" w:rsidR="005C5AFD" w:rsidRDefault="005C5AFD" w:rsidP="002649B3">
            <w:pPr>
              <w:pStyle w:val="VBAILTBodyStrong"/>
              <w:spacing w:before="0" w:after="0" w:line="240" w:lineRule="auto"/>
              <w:rPr>
                <w:rFonts w:ascii="Arial" w:hAnsi="Arial"/>
              </w:rPr>
            </w:pPr>
          </w:p>
          <w:p w14:paraId="0443256D" w14:textId="77777777" w:rsidR="005C5AFD" w:rsidRPr="00372FBA" w:rsidRDefault="005C5AFD" w:rsidP="002649B3">
            <w:pPr>
              <w:pStyle w:val="VBAILTBodyStrong"/>
              <w:rPr>
                <w:rFonts w:ascii="Arial" w:hAnsi="Arial"/>
              </w:rPr>
            </w:pPr>
            <w:r>
              <w:rPr>
                <w:rFonts w:ascii="Arial" w:hAnsi="Arial"/>
              </w:rPr>
              <w:t>Clearing Accounts:</w:t>
            </w:r>
          </w:p>
          <w:p w14:paraId="1EFF6E16" w14:textId="77777777" w:rsidR="005C5AFD" w:rsidRPr="00026ACC" w:rsidRDefault="005C5AFD" w:rsidP="00A24106">
            <w:pPr>
              <w:pStyle w:val="VBAILTBody"/>
              <w:numPr>
                <w:ilvl w:val="0"/>
                <w:numId w:val="169"/>
              </w:numPr>
              <w:spacing w:line="240" w:lineRule="auto"/>
              <w:ind w:left="510"/>
              <w:rPr>
                <w:rStyle w:val="Strong"/>
                <w:rFonts w:ascii="Arial" w:hAnsi="Arial"/>
                <w:b w:val="0"/>
              </w:rPr>
            </w:pPr>
            <w:r w:rsidRPr="00B62652">
              <w:rPr>
                <w:rStyle w:val="Strong"/>
                <w:rFonts w:ascii="Arial" w:hAnsi="Arial"/>
                <w:b w:val="0"/>
              </w:rPr>
              <w:t>Funds in these suspense accounts belong to the Federal Government where dispositions will be made to the correct recipient</w:t>
            </w:r>
            <w:r w:rsidRPr="00026ACC">
              <w:rPr>
                <w:rStyle w:val="Strong"/>
                <w:rFonts w:ascii="Arial" w:hAnsi="Arial"/>
                <w:b w:val="0"/>
              </w:rPr>
              <w:t>.</w:t>
            </w:r>
          </w:p>
          <w:p w14:paraId="482F1144" w14:textId="77777777" w:rsidR="005C5AFD" w:rsidRPr="00026ACC" w:rsidRDefault="005C5AFD" w:rsidP="00A24106">
            <w:pPr>
              <w:pStyle w:val="VBAILTBody"/>
              <w:numPr>
                <w:ilvl w:val="0"/>
                <w:numId w:val="169"/>
              </w:numPr>
              <w:spacing w:line="240" w:lineRule="auto"/>
              <w:ind w:left="510"/>
              <w:rPr>
                <w:rStyle w:val="Strong"/>
                <w:rFonts w:ascii="Arial" w:hAnsi="Arial"/>
                <w:b w:val="0"/>
              </w:rPr>
            </w:pPr>
            <w:r w:rsidRPr="00026ACC">
              <w:rPr>
                <w:rStyle w:val="Strong"/>
                <w:rFonts w:ascii="Arial" w:hAnsi="Arial"/>
                <w:b w:val="0"/>
              </w:rPr>
              <w:t>The two most common types of clearing accounts are:</w:t>
            </w:r>
          </w:p>
          <w:p w14:paraId="50B63E49" w14:textId="77777777" w:rsidR="005C5AFD" w:rsidRPr="00026ACC" w:rsidRDefault="005C5AFD" w:rsidP="00A24106">
            <w:pPr>
              <w:pStyle w:val="VBAILTBody"/>
              <w:numPr>
                <w:ilvl w:val="1"/>
                <w:numId w:val="169"/>
              </w:numPr>
              <w:spacing w:line="240" w:lineRule="auto"/>
              <w:ind w:left="1140"/>
              <w:rPr>
                <w:rStyle w:val="Strong"/>
                <w:rFonts w:ascii="Arial" w:hAnsi="Arial"/>
                <w:b w:val="0"/>
              </w:rPr>
            </w:pPr>
            <w:r w:rsidRPr="00026ACC">
              <w:rPr>
                <w:rFonts w:ascii="Arial" w:hAnsi="Arial"/>
                <w:bCs/>
              </w:rPr>
              <w:t>36F3875</w:t>
            </w:r>
            <w:r w:rsidRPr="00026ACC">
              <w:rPr>
                <w:rStyle w:val="Strong"/>
                <w:rFonts w:ascii="Arial" w:hAnsi="Arial"/>
                <w:b w:val="0"/>
              </w:rPr>
              <w:t xml:space="preserve">: Budget Clearing </w:t>
            </w:r>
            <w:r w:rsidRPr="00026ACC">
              <w:rPr>
                <w:rStyle w:val="Strong"/>
                <w:rFonts w:ascii="Arial" w:hAnsi="Arial"/>
                <w:b w:val="0"/>
              </w:rPr>
              <w:br/>
              <w:t>Account (All Others)</w:t>
            </w:r>
          </w:p>
          <w:p w14:paraId="7A805586" w14:textId="77777777" w:rsidR="005C5AFD" w:rsidRPr="00417C8C" w:rsidRDefault="005C5AFD" w:rsidP="00A24106">
            <w:pPr>
              <w:pStyle w:val="VBAILTBody"/>
              <w:numPr>
                <w:ilvl w:val="1"/>
                <w:numId w:val="169"/>
              </w:numPr>
              <w:spacing w:line="240" w:lineRule="auto"/>
              <w:ind w:left="1140"/>
              <w:rPr>
                <w:rFonts w:ascii="Arial" w:hAnsi="Arial"/>
              </w:rPr>
            </w:pPr>
            <w:r w:rsidRPr="00026ACC">
              <w:rPr>
                <w:rStyle w:val="Strong"/>
                <w:rFonts w:ascii="Arial" w:hAnsi="Arial"/>
                <w:b w:val="0"/>
              </w:rPr>
              <w:t xml:space="preserve">36F3885: Undistributed </w:t>
            </w:r>
            <w:r w:rsidRPr="00026ACC">
              <w:rPr>
                <w:rStyle w:val="Strong"/>
                <w:rFonts w:ascii="Arial" w:hAnsi="Arial"/>
                <w:b w:val="0"/>
              </w:rPr>
              <w:br/>
              <w:t xml:space="preserve">Intra-agency </w:t>
            </w:r>
            <w:r w:rsidRPr="00026ACC">
              <w:rPr>
                <w:rFonts w:ascii="Arial" w:hAnsi="Arial"/>
                <w:bCs/>
              </w:rPr>
              <w:t>Payments</w:t>
            </w:r>
          </w:p>
        </w:tc>
        <w:tc>
          <w:tcPr>
            <w:tcW w:w="6476" w:type="dxa"/>
            <w:tcBorders>
              <w:left w:val="dashSmallGap" w:sz="4" w:space="0" w:color="auto"/>
            </w:tcBorders>
          </w:tcPr>
          <w:p w14:paraId="285E022C" w14:textId="77777777" w:rsidR="005C5AFD" w:rsidRPr="00E60AB7" w:rsidRDefault="005C5AFD" w:rsidP="002649B3">
            <w:pPr>
              <w:pStyle w:val="VBAILTBody"/>
              <w:spacing w:before="0" w:after="0" w:line="240" w:lineRule="auto"/>
              <w:rPr>
                <w:rStyle w:val="Strong"/>
                <w:rFonts w:ascii="Arial" w:hAnsi="Arial"/>
                <w:b w:val="0"/>
                <w:bCs w:val="0"/>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sidRPr="009C595F">
              <w:rPr>
                <w:rFonts w:ascii="Arial" w:hAnsi="Arial"/>
              </w:rPr>
              <w:t>Types of Suspense Accounts</w:t>
            </w:r>
            <w:r w:rsidRPr="00417C8C">
              <w:rPr>
                <w:rFonts w:ascii="Arial" w:hAnsi="Arial"/>
              </w:rPr>
              <w:t>”</w:t>
            </w:r>
            <w:r w:rsidRPr="00417C8C">
              <w:rPr>
                <w:rStyle w:val="Strong"/>
                <w:rFonts w:ascii="Arial" w:hAnsi="Arial"/>
              </w:rPr>
              <w:t xml:space="preserve"> </w:t>
            </w:r>
          </w:p>
        </w:tc>
      </w:tr>
      <w:tr w:rsidR="005C5AFD" w:rsidRPr="00417C8C" w14:paraId="39A5B10B" w14:textId="77777777" w:rsidTr="002649B3">
        <w:trPr>
          <w:jc w:val="center"/>
        </w:trPr>
        <w:tc>
          <w:tcPr>
            <w:tcW w:w="3604" w:type="dxa"/>
            <w:tcBorders>
              <w:right w:val="dashSmallGap" w:sz="4" w:space="0" w:color="auto"/>
            </w:tcBorders>
          </w:tcPr>
          <w:p w14:paraId="68DF2B42" w14:textId="77777777" w:rsidR="005C5AFD" w:rsidRDefault="005C5AFD" w:rsidP="002649B3">
            <w:pPr>
              <w:pStyle w:val="VBAILTBodyStrong"/>
              <w:spacing w:before="0" w:after="0" w:line="240" w:lineRule="auto"/>
              <w:rPr>
                <w:rFonts w:ascii="Arial" w:hAnsi="Arial"/>
              </w:rPr>
            </w:pPr>
            <w:r>
              <w:rPr>
                <w:rFonts w:ascii="Arial" w:hAnsi="Arial"/>
              </w:rPr>
              <w:t>Types of Suspense Accounts, Cont.</w:t>
            </w:r>
          </w:p>
          <w:p w14:paraId="548B6428" w14:textId="77777777" w:rsidR="005C5AFD" w:rsidRDefault="005C5AFD" w:rsidP="002649B3">
            <w:pPr>
              <w:pStyle w:val="VBAILTBodyStrong"/>
              <w:spacing w:before="0" w:after="0" w:line="240" w:lineRule="auto"/>
              <w:rPr>
                <w:rFonts w:ascii="Arial" w:hAnsi="Arial"/>
              </w:rPr>
            </w:pPr>
          </w:p>
          <w:p w14:paraId="028E42EE" w14:textId="77777777" w:rsidR="005C5AFD" w:rsidRPr="00372FBA" w:rsidRDefault="005C5AFD" w:rsidP="002649B3">
            <w:pPr>
              <w:rPr>
                <w:b/>
              </w:rPr>
            </w:pPr>
            <w:r w:rsidRPr="00372FBA">
              <w:rPr>
                <w:b/>
              </w:rPr>
              <w:t>Deposit Accounts:</w:t>
            </w:r>
          </w:p>
          <w:p w14:paraId="26AA4342" w14:textId="77777777" w:rsidR="005C5AFD" w:rsidRPr="00372FBA" w:rsidRDefault="005C5AFD" w:rsidP="002649B3"/>
          <w:p w14:paraId="6CE3078E" w14:textId="77777777" w:rsidR="005C5AFD" w:rsidRPr="00372FBA" w:rsidRDefault="005C5AFD" w:rsidP="003D569C">
            <w:pPr>
              <w:numPr>
                <w:ilvl w:val="0"/>
                <w:numId w:val="161"/>
              </w:numPr>
            </w:pPr>
            <w:r w:rsidRPr="00B5671E">
              <w:t>Funds in these suspense accounts do not belong to the Federal Government.</w:t>
            </w:r>
            <w:r>
              <w:br/>
            </w:r>
          </w:p>
          <w:p w14:paraId="5CA5B57D" w14:textId="77777777" w:rsidR="005C5AFD" w:rsidRDefault="005C5AFD" w:rsidP="003D569C">
            <w:pPr>
              <w:numPr>
                <w:ilvl w:val="0"/>
                <w:numId w:val="161"/>
              </w:numPr>
            </w:pPr>
            <w:r w:rsidRPr="00372FBA">
              <w:t>The three most common types of clearing accounts are:</w:t>
            </w:r>
            <w:r>
              <w:br/>
            </w:r>
          </w:p>
          <w:p w14:paraId="5C30739F" w14:textId="77777777" w:rsidR="005C5AFD" w:rsidRDefault="005C5AFD" w:rsidP="003D569C">
            <w:pPr>
              <w:numPr>
                <w:ilvl w:val="1"/>
                <w:numId w:val="161"/>
              </w:numPr>
            </w:pPr>
            <w:r>
              <w:t>36X6278 – Payroll Withholding (All Others)</w:t>
            </w:r>
          </w:p>
          <w:p w14:paraId="49D0743A" w14:textId="77777777" w:rsidR="005C5AFD" w:rsidRDefault="005C5AFD" w:rsidP="003D569C">
            <w:pPr>
              <w:numPr>
                <w:ilvl w:val="1"/>
                <w:numId w:val="161"/>
              </w:numPr>
            </w:pPr>
            <w:r>
              <w:lastRenderedPageBreak/>
              <w:t>36X6279 – Veteran</w:t>
            </w:r>
            <w:r>
              <w:br/>
              <w:t>Benefits</w:t>
            </w:r>
          </w:p>
          <w:p w14:paraId="5D07AA43" w14:textId="77777777" w:rsidR="005C5AFD" w:rsidRPr="00372FBA" w:rsidRDefault="005C5AFD" w:rsidP="003D569C">
            <w:pPr>
              <w:numPr>
                <w:ilvl w:val="1"/>
                <w:numId w:val="161"/>
              </w:numPr>
            </w:pPr>
            <w:r>
              <w:t>36X6501E – Escrow Adaptive Housing Grants</w:t>
            </w:r>
          </w:p>
          <w:p w14:paraId="0A1BBA57" w14:textId="77777777" w:rsidR="005C5AFD" w:rsidRPr="00E373B8" w:rsidRDefault="005C5AFD" w:rsidP="002649B3"/>
        </w:tc>
        <w:tc>
          <w:tcPr>
            <w:tcW w:w="6476" w:type="dxa"/>
            <w:tcBorders>
              <w:left w:val="dashSmallGap" w:sz="4" w:space="0" w:color="auto"/>
            </w:tcBorders>
          </w:tcPr>
          <w:p w14:paraId="64C84198" w14:textId="77777777" w:rsidR="005C5AFD" w:rsidRPr="00E60AB7" w:rsidRDefault="005C5AFD" w:rsidP="002649B3">
            <w:pPr>
              <w:pStyle w:val="VBAILTBody"/>
              <w:spacing w:before="0" w:after="0" w:line="240" w:lineRule="auto"/>
              <w:rPr>
                <w:rFonts w:ascii="Arial" w:hAnsi="Arial"/>
              </w:rPr>
            </w:pPr>
            <w:r>
              <w:rPr>
                <w:rFonts w:ascii="Arial" w:hAnsi="Arial"/>
              </w:rPr>
              <w:lastRenderedPageBreak/>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Types of Suspense Accounts, Cont.</w:t>
            </w:r>
            <w:r w:rsidRPr="00417C8C">
              <w:rPr>
                <w:rFonts w:ascii="Arial" w:hAnsi="Arial"/>
              </w:rPr>
              <w:t>”</w:t>
            </w:r>
          </w:p>
          <w:p w14:paraId="71894194" w14:textId="77777777" w:rsidR="005C5AFD" w:rsidRPr="00417C8C" w:rsidRDefault="005C5AFD" w:rsidP="002649B3">
            <w:pPr>
              <w:pStyle w:val="VBAILTBody"/>
              <w:spacing w:before="0" w:after="0" w:line="240" w:lineRule="auto"/>
              <w:rPr>
                <w:rStyle w:val="Strong"/>
                <w:b w:val="0"/>
              </w:rPr>
            </w:pPr>
          </w:p>
        </w:tc>
      </w:tr>
      <w:tr w:rsidR="005C5AFD" w:rsidRPr="00FE61B5" w14:paraId="2D755125" w14:textId="77777777" w:rsidTr="002649B3">
        <w:trPr>
          <w:jc w:val="center"/>
        </w:trPr>
        <w:tc>
          <w:tcPr>
            <w:tcW w:w="3604" w:type="dxa"/>
            <w:tcBorders>
              <w:bottom w:val="single" w:sz="4" w:space="0" w:color="auto"/>
              <w:right w:val="dashSmallGap" w:sz="4" w:space="0" w:color="auto"/>
            </w:tcBorders>
          </w:tcPr>
          <w:p w14:paraId="2485CA97" w14:textId="77777777" w:rsidR="005C5AFD" w:rsidRPr="00283B78" w:rsidRDefault="005C5AFD" w:rsidP="002649B3">
            <w:pPr>
              <w:pStyle w:val="VBAILTBody"/>
              <w:spacing w:before="0" w:after="0" w:line="240" w:lineRule="auto"/>
              <w:rPr>
                <w:rStyle w:val="Emphasis"/>
                <w:rFonts w:ascii="Arial" w:hAnsi="Arial"/>
                <w:b/>
                <w:i w:val="0"/>
                <w:iCs w:val="0"/>
              </w:rPr>
            </w:pPr>
            <w:r>
              <w:rPr>
                <w:rStyle w:val="Emphasis"/>
                <w:rFonts w:ascii="Arial" w:hAnsi="Arial"/>
                <w:b/>
                <w:i w:val="0"/>
                <w:iCs w:val="0"/>
              </w:rPr>
              <w:t>Scenario Activity</w:t>
            </w:r>
          </w:p>
          <w:p w14:paraId="3BB9C34B" w14:textId="77777777" w:rsidR="005C5AFD" w:rsidRPr="00DE7E2A" w:rsidRDefault="005C5AFD" w:rsidP="002649B3">
            <w:pPr>
              <w:rPr>
                <w:b/>
              </w:rPr>
            </w:pPr>
          </w:p>
          <w:p w14:paraId="6085F62D" w14:textId="77777777" w:rsidR="005C5AFD" w:rsidRPr="00DE7E2A" w:rsidRDefault="005C5AFD" w:rsidP="002649B3">
            <w:pPr>
              <w:spacing w:before="120" w:after="120"/>
              <w:rPr>
                <w:b/>
              </w:rPr>
            </w:pPr>
            <w:r w:rsidRPr="00F576B5">
              <w:rPr>
                <w:b/>
              </w:rPr>
              <w:t>Jane Smith Scenario - Question One:</w:t>
            </w:r>
          </w:p>
          <w:p w14:paraId="0E4205B3" w14:textId="77777777" w:rsidR="005C5AFD" w:rsidRPr="00ED15FD" w:rsidRDefault="005C5AFD" w:rsidP="002649B3">
            <w:pPr>
              <w:spacing w:before="120" w:after="120"/>
              <w:rPr>
                <w:bCs/>
              </w:rPr>
            </w:pPr>
            <w:r w:rsidRPr="00AB1353">
              <w:t>What kind of suspense account are the funds deposited temporarily held in? (Choose the best answer)</w:t>
            </w:r>
          </w:p>
          <w:p w14:paraId="15E16657" w14:textId="77777777" w:rsidR="005C5AFD" w:rsidRPr="00054D8A" w:rsidRDefault="005C5AFD" w:rsidP="003D569C">
            <w:pPr>
              <w:pStyle w:val="VBAILTBody"/>
              <w:numPr>
                <w:ilvl w:val="0"/>
                <w:numId w:val="177"/>
              </w:numPr>
              <w:rPr>
                <w:rFonts w:ascii="Arial" w:hAnsi="Arial"/>
              </w:rPr>
            </w:pPr>
            <w:r w:rsidRPr="00054D8A">
              <w:rPr>
                <w:rFonts w:ascii="Arial" w:hAnsi="Arial"/>
              </w:rPr>
              <w:t>3875 (Budget Clearing Account - All Others)</w:t>
            </w:r>
          </w:p>
          <w:p w14:paraId="031FE7EF" w14:textId="77777777" w:rsidR="005C5AFD" w:rsidRPr="00054D8A" w:rsidRDefault="005C5AFD" w:rsidP="003D569C">
            <w:pPr>
              <w:pStyle w:val="VBAILTBody"/>
              <w:numPr>
                <w:ilvl w:val="0"/>
                <w:numId w:val="177"/>
              </w:numPr>
              <w:rPr>
                <w:rFonts w:ascii="Arial" w:hAnsi="Arial"/>
              </w:rPr>
            </w:pPr>
            <w:r w:rsidRPr="00054D8A">
              <w:rPr>
                <w:rFonts w:ascii="Arial" w:hAnsi="Arial"/>
              </w:rPr>
              <w:t>3885 (Undistributed Intra-Governmental Payments)</w:t>
            </w:r>
          </w:p>
          <w:p w14:paraId="7A116482" w14:textId="77777777" w:rsidR="005C5AFD" w:rsidRPr="00054D8A" w:rsidRDefault="005C5AFD" w:rsidP="003D569C">
            <w:pPr>
              <w:pStyle w:val="VBAILTBody"/>
              <w:numPr>
                <w:ilvl w:val="0"/>
                <w:numId w:val="177"/>
              </w:numPr>
              <w:rPr>
                <w:rFonts w:ascii="Arial" w:hAnsi="Arial"/>
              </w:rPr>
            </w:pPr>
            <w:r w:rsidRPr="00054D8A">
              <w:rPr>
                <w:rFonts w:ascii="Arial" w:hAnsi="Arial"/>
              </w:rPr>
              <w:t>6278 (Payroll Withholding – All Others)</w:t>
            </w:r>
          </w:p>
          <w:p w14:paraId="0849C146" w14:textId="77777777" w:rsidR="005C5AFD" w:rsidRPr="00054D8A" w:rsidRDefault="005C5AFD" w:rsidP="003D569C">
            <w:pPr>
              <w:pStyle w:val="VBAILTBody"/>
              <w:numPr>
                <w:ilvl w:val="0"/>
                <w:numId w:val="177"/>
              </w:numPr>
              <w:rPr>
                <w:rFonts w:ascii="Arial" w:hAnsi="Arial"/>
              </w:rPr>
            </w:pPr>
            <w:r w:rsidRPr="00054D8A">
              <w:rPr>
                <w:rFonts w:ascii="Arial" w:hAnsi="Arial"/>
              </w:rPr>
              <w:t>6279 (Veteran Benefits)</w:t>
            </w:r>
          </w:p>
          <w:p w14:paraId="10885028" w14:textId="77777777" w:rsidR="005C5AFD" w:rsidRPr="00AD0643" w:rsidRDefault="005C5AFD" w:rsidP="003D569C">
            <w:pPr>
              <w:pStyle w:val="VBAILTBody"/>
              <w:numPr>
                <w:ilvl w:val="0"/>
                <w:numId w:val="177"/>
              </w:numPr>
              <w:rPr>
                <w:bCs/>
              </w:rPr>
            </w:pPr>
            <w:r w:rsidRPr="00054D8A">
              <w:rPr>
                <w:rFonts w:ascii="Arial" w:hAnsi="Arial"/>
              </w:rPr>
              <w:t>6501 (Escrow – Adaptive Housing)</w:t>
            </w:r>
          </w:p>
          <w:p w14:paraId="5877CB12" w14:textId="77777777" w:rsidR="005C5AFD" w:rsidRPr="00E51679" w:rsidRDefault="005C5AFD" w:rsidP="00485AA9">
            <w:pPr>
              <w:pStyle w:val="VBAILTBody"/>
              <w:ind w:left="1440"/>
              <w:rPr>
                <w:bCs/>
              </w:rPr>
            </w:pPr>
          </w:p>
        </w:tc>
        <w:tc>
          <w:tcPr>
            <w:tcW w:w="6476" w:type="dxa"/>
            <w:tcBorders>
              <w:left w:val="dashSmallGap" w:sz="4" w:space="0" w:color="auto"/>
              <w:bottom w:val="single" w:sz="4" w:space="0" w:color="auto"/>
            </w:tcBorders>
          </w:tcPr>
          <w:p w14:paraId="06B668C1" w14:textId="77777777" w:rsidR="005C5AFD" w:rsidRPr="00417C8C" w:rsidRDefault="005C5AFD" w:rsidP="002649B3">
            <w:pPr>
              <w:pStyle w:val="VBAILTBody"/>
              <w:spacing w:before="0" w:after="0" w:line="240" w:lineRule="auto"/>
              <w:rPr>
                <w:rStyle w:val="Strong"/>
                <w:rFonts w:ascii="Arial" w:hAnsi="Arial"/>
                <w:bCs w:val="0"/>
                <w:iCs/>
              </w:rPr>
            </w:pPr>
            <w:r w:rsidRPr="00E60AB7">
              <w:rPr>
                <w:rFonts w:ascii="Arial" w:hAnsi="Arial"/>
              </w:rPr>
              <w:t>Slide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 xml:space="preserve">Scenario </w:t>
            </w:r>
            <w:r w:rsidRPr="004A358D">
              <w:rPr>
                <w:rFonts w:ascii="Arial" w:hAnsi="Arial"/>
              </w:rPr>
              <w:t>Activity</w:t>
            </w:r>
            <w:r>
              <w:rPr>
                <w:rFonts w:ascii="Arial" w:hAnsi="Arial"/>
              </w:rPr>
              <w:t xml:space="preserve"> Part 1</w:t>
            </w:r>
            <w:r w:rsidRPr="00417C8C">
              <w:rPr>
                <w:rFonts w:ascii="Arial" w:hAnsi="Arial"/>
              </w:rPr>
              <w:t>”</w:t>
            </w:r>
          </w:p>
          <w:p w14:paraId="1EDD6737" w14:textId="77777777" w:rsidR="005C5AFD" w:rsidRDefault="005C5AFD" w:rsidP="002649B3">
            <w:pPr>
              <w:pStyle w:val="VBAILTBodyStrong"/>
              <w:spacing w:before="0" w:after="0" w:line="240" w:lineRule="auto"/>
              <w:rPr>
                <w:rStyle w:val="Strong"/>
                <w:rFonts w:ascii="Arial" w:hAnsi="Arial"/>
              </w:rPr>
            </w:pPr>
          </w:p>
          <w:p w14:paraId="2ECD7E2D" w14:textId="77777777" w:rsidR="005C5AFD" w:rsidRDefault="005C5AFD" w:rsidP="002649B3">
            <w:pPr>
              <w:pStyle w:val="VBAILTBody"/>
              <w:spacing w:before="0" w:after="0" w:line="240" w:lineRule="auto"/>
              <w:rPr>
                <w:rFonts w:ascii="Arial" w:hAnsi="Arial"/>
                <w:b/>
              </w:rPr>
            </w:pPr>
            <w:r>
              <w:rPr>
                <w:rFonts w:ascii="Arial" w:hAnsi="Arial"/>
                <w:b/>
              </w:rPr>
              <w:t>Directions:</w:t>
            </w:r>
          </w:p>
          <w:p w14:paraId="1C6E4BFB" w14:textId="77777777" w:rsidR="005C5AFD" w:rsidRDefault="005C5AFD" w:rsidP="002649B3">
            <w:pPr>
              <w:pStyle w:val="VBAILTBody"/>
              <w:spacing w:before="0" w:after="0" w:line="240" w:lineRule="auto"/>
              <w:rPr>
                <w:rFonts w:ascii="Arial" w:hAnsi="Arial"/>
                <w:b/>
              </w:rPr>
            </w:pPr>
          </w:p>
          <w:p w14:paraId="4E65A889" w14:textId="77777777" w:rsidR="005C5AFD" w:rsidRPr="00212E3D" w:rsidRDefault="005C5AFD" w:rsidP="003D569C">
            <w:pPr>
              <w:pStyle w:val="VBAILTBody"/>
              <w:numPr>
                <w:ilvl w:val="0"/>
                <w:numId w:val="80"/>
              </w:numPr>
              <w:spacing w:before="0" w:after="0" w:line="259" w:lineRule="auto"/>
            </w:pPr>
            <w:bookmarkStart w:id="30" w:name="_Hlk523923527"/>
            <w:r w:rsidRPr="008D5310">
              <w:rPr>
                <w:rFonts w:ascii="Arial" w:hAnsi="Arial"/>
              </w:rPr>
              <w:t xml:space="preserve">Read the </w:t>
            </w:r>
            <w:r>
              <w:rPr>
                <w:rFonts w:ascii="Arial" w:hAnsi="Arial"/>
              </w:rPr>
              <w:t xml:space="preserve">question </w:t>
            </w:r>
            <w:r w:rsidRPr="008D5310">
              <w:rPr>
                <w:rFonts w:ascii="Arial" w:hAnsi="Arial"/>
              </w:rPr>
              <w:t>provided</w:t>
            </w:r>
            <w:r>
              <w:rPr>
                <w:rFonts w:ascii="Arial" w:hAnsi="Arial"/>
              </w:rPr>
              <w:t xml:space="preserve">. </w:t>
            </w:r>
          </w:p>
          <w:p w14:paraId="2CFF6D22" w14:textId="77777777" w:rsidR="005C5AFD" w:rsidRPr="00026F87" w:rsidRDefault="005C5AFD" w:rsidP="003D569C">
            <w:pPr>
              <w:pStyle w:val="VBAILTBody"/>
              <w:numPr>
                <w:ilvl w:val="0"/>
                <w:numId w:val="80"/>
              </w:numPr>
              <w:spacing w:before="0" w:after="0" w:line="259" w:lineRule="auto"/>
            </w:pPr>
            <w:r>
              <w:rPr>
                <w:rFonts w:ascii="Arial" w:hAnsi="Arial"/>
              </w:rPr>
              <w:t>Select the checkbox next to the correct answer to submit your vote before voting closes.</w:t>
            </w:r>
            <w:bookmarkEnd w:id="30"/>
          </w:p>
          <w:p w14:paraId="5E0A7144" w14:textId="77777777" w:rsidR="005C5AFD" w:rsidRDefault="005C5AFD" w:rsidP="002649B3"/>
          <w:p w14:paraId="51A81538" w14:textId="77777777" w:rsidR="005C5AFD" w:rsidRPr="004A358D" w:rsidRDefault="005C5AFD" w:rsidP="002649B3">
            <w:pPr>
              <w:pStyle w:val="VBAILTBody"/>
              <w:spacing w:before="0" w:after="0" w:line="240" w:lineRule="auto"/>
              <w:ind w:left="3"/>
              <w:rPr>
                <w:rFonts w:ascii="Arial" w:hAnsi="Arial"/>
                <w:i/>
              </w:rPr>
            </w:pPr>
            <w:r>
              <w:rPr>
                <w:rFonts w:ascii="Arial" w:hAnsi="Arial"/>
              </w:rPr>
              <w:t>Scenario One:</w:t>
            </w:r>
            <w:r w:rsidRPr="00864116">
              <w:rPr>
                <w:rFonts w:ascii="Arial" w:hAnsi="Arial"/>
                <w:i/>
              </w:rPr>
              <w:t xml:space="preserve"> </w:t>
            </w:r>
            <w:r w:rsidRPr="004A358D">
              <w:rPr>
                <w:rFonts w:ascii="Arial" w:hAnsi="Arial"/>
                <w:i/>
              </w:rPr>
              <w:t>Jane Smith is a VA employee at Station 335 who goes on Leave without Pay (LWOP).</w:t>
            </w:r>
          </w:p>
          <w:p w14:paraId="3842E52E" w14:textId="77777777" w:rsidR="005C5AFD" w:rsidRPr="004A358D" w:rsidRDefault="005C5AFD" w:rsidP="002649B3">
            <w:pPr>
              <w:pStyle w:val="VBAILTBody"/>
              <w:spacing w:before="0" w:after="0" w:line="240" w:lineRule="auto"/>
              <w:rPr>
                <w:rFonts w:ascii="Arial" w:hAnsi="Arial"/>
                <w:i/>
              </w:rPr>
            </w:pPr>
          </w:p>
          <w:p w14:paraId="795ED566" w14:textId="77777777" w:rsidR="005C5AFD" w:rsidRPr="004A358D" w:rsidRDefault="005C5AFD" w:rsidP="002649B3">
            <w:pPr>
              <w:pStyle w:val="VBAILTBody"/>
              <w:spacing w:before="0" w:after="0" w:line="240" w:lineRule="auto"/>
              <w:rPr>
                <w:rFonts w:ascii="Arial" w:hAnsi="Arial"/>
                <w:i/>
              </w:rPr>
            </w:pPr>
            <w:r w:rsidRPr="004A358D">
              <w:rPr>
                <w:rFonts w:ascii="Arial" w:hAnsi="Arial"/>
                <w:i/>
              </w:rPr>
              <w:t xml:space="preserve">While </w:t>
            </w:r>
            <w:r>
              <w:rPr>
                <w:rFonts w:ascii="Arial" w:hAnsi="Arial"/>
                <w:i/>
              </w:rPr>
              <w:t xml:space="preserve">on </w:t>
            </w:r>
            <w:r w:rsidRPr="004A358D">
              <w:rPr>
                <w:rFonts w:ascii="Arial" w:hAnsi="Arial"/>
                <w:i/>
              </w:rPr>
              <w:t>LWOP, Ms. Smith elects to continue her insurance benefit. Instead of opting for the entire balance to be collected through payroll deduction when she returns from leave, Ms. Smith chooses to make bi-weekly payments of $100.00.</w:t>
            </w:r>
          </w:p>
          <w:p w14:paraId="462D9307" w14:textId="77777777" w:rsidR="005C5AFD" w:rsidRPr="004A358D" w:rsidRDefault="005C5AFD" w:rsidP="002649B3">
            <w:pPr>
              <w:pStyle w:val="VBAILTBody"/>
              <w:spacing w:before="0" w:after="0" w:line="240" w:lineRule="auto"/>
              <w:ind w:left="1080"/>
              <w:rPr>
                <w:rFonts w:ascii="Arial" w:hAnsi="Arial"/>
                <w:i/>
              </w:rPr>
            </w:pPr>
          </w:p>
          <w:p w14:paraId="5D6E5FD0" w14:textId="77777777" w:rsidR="005C5AFD" w:rsidRPr="004A358D" w:rsidRDefault="005C5AFD" w:rsidP="002649B3">
            <w:pPr>
              <w:pStyle w:val="VBAILTBody"/>
              <w:spacing w:before="0" w:after="0" w:line="240" w:lineRule="auto"/>
              <w:rPr>
                <w:rFonts w:ascii="Arial" w:hAnsi="Arial"/>
                <w:i/>
              </w:rPr>
            </w:pPr>
            <w:r w:rsidRPr="004A358D">
              <w:rPr>
                <w:rFonts w:ascii="Arial" w:hAnsi="Arial"/>
                <w:i/>
              </w:rPr>
              <w:t xml:space="preserve">Ms. Smith sends VA a check in the mail on a bi-weekly basis for $100.00. The payment Ms. Smith sends every two weeks is </w:t>
            </w:r>
            <w:r w:rsidRPr="004A358D">
              <w:rPr>
                <w:rFonts w:ascii="Arial" w:hAnsi="Arial"/>
                <w:b/>
                <w:i/>
              </w:rPr>
              <w:t>not</w:t>
            </w:r>
            <w:r w:rsidRPr="004A358D">
              <w:rPr>
                <w:rFonts w:ascii="Arial" w:hAnsi="Arial"/>
                <w:i/>
              </w:rPr>
              <w:t xml:space="preserve"> automatically sent to the insurance provider, but to VA instead.</w:t>
            </w:r>
          </w:p>
          <w:p w14:paraId="6E5E9A75" w14:textId="77777777" w:rsidR="005C5AFD" w:rsidRPr="004A358D" w:rsidRDefault="005C5AFD" w:rsidP="002649B3">
            <w:pPr>
              <w:pStyle w:val="VBAILTBody"/>
              <w:spacing w:before="0" w:after="0" w:line="240" w:lineRule="auto"/>
              <w:rPr>
                <w:rFonts w:ascii="Arial" w:hAnsi="Arial"/>
                <w:i/>
              </w:rPr>
            </w:pPr>
          </w:p>
          <w:p w14:paraId="3E5869EC" w14:textId="77777777" w:rsidR="005C5AFD" w:rsidRDefault="005C5AFD" w:rsidP="002649B3">
            <w:pPr>
              <w:pStyle w:val="VBAILTBody"/>
              <w:spacing w:before="0" w:after="0" w:line="240" w:lineRule="auto"/>
              <w:rPr>
                <w:rFonts w:ascii="Arial" w:hAnsi="Arial"/>
                <w:i/>
              </w:rPr>
            </w:pPr>
            <w:r w:rsidRPr="004A358D">
              <w:rPr>
                <w:rFonts w:ascii="Arial" w:hAnsi="Arial"/>
                <w:i/>
              </w:rPr>
              <w:t xml:space="preserve">VA receives (cashes) the check and deposits the funds into a suspense account for Station 335. The payment is not attached to an Accounts Receivable (AR) when VA deposits the payment. The pay period for the benefit payment is </w:t>
            </w:r>
            <w:r w:rsidRPr="004A358D">
              <w:rPr>
                <w:rFonts w:ascii="Arial" w:hAnsi="Arial"/>
                <w:b/>
                <w:i/>
              </w:rPr>
              <w:t>not</w:t>
            </w:r>
            <w:r w:rsidRPr="004A358D">
              <w:rPr>
                <w:rFonts w:ascii="Arial" w:hAnsi="Arial"/>
                <w:i/>
              </w:rPr>
              <w:t xml:space="preserve"> known.</w:t>
            </w:r>
          </w:p>
          <w:p w14:paraId="60E46078" w14:textId="77777777" w:rsidR="005C5AFD" w:rsidRDefault="005C5AFD" w:rsidP="002649B3">
            <w:pPr>
              <w:pStyle w:val="VBAILTBody"/>
              <w:spacing w:before="0" w:after="0" w:line="240" w:lineRule="auto"/>
              <w:rPr>
                <w:rFonts w:ascii="Arial" w:hAnsi="Arial"/>
                <w:i/>
              </w:rPr>
            </w:pPr>
          </w:p>
          <w:p w14:paraId="3455BE5A" w14:textId="77777777" w:rsidR="005C5AFD" w:rsidRDefault="005C5AFD" w:rsidP="002649B3">
            <w:pPr>
              <w:pStyle w:val="VBAILTBody"/>
              <w:spacing w:before="0" w:after="0" w:line="240" w:lineRule="auto"/>
              <w:rPr>
                <w:rStyle w:val="Strong"/>
                <w:rFonts w:ascii="Arial" w:hAnsi="Arial"/>
                <w:b w:val="0"/>
                <w:bCs w:val="0"/>
              </w:rPr>
            </w:pPr>
            <w:r>
              <w:rPr>
                <w:rFonts w:ascii="Arial" w:hAnsi="Arial"/>
              </w:rPr>
              <w:t xml:space="preserve">Question One: </w:t>
            </w:r>
            <w:r w:rsidRPr="00AB1353">
              <w:rPr>
                <w:rFonts w:ascii="Arial" w:hAnsi="Arial"/>
              </w:rPr>
              <w:t>What kind of suspense account are the funds deposited temporarily held in?</w:t>
            </w:r>
          </w:p>
          <w:p w14:paraId="5874459B" w14:textId="77777777" w:rsidR="005C5AFD" w:rsidRDefault="005C5AFD" w:rsidP="002649B3">
            <w:pPr>
              <w:pStyle w:val="VBAILTBody"/>
              <w:spacing w:before="0" w:after="0" w:line="240" w:lineRule="auto"/>
              <w:rPr>
                <w:rStyle w:val="Strong"/>
                <w:rFonts w:ascii="Arial" w:hAnsi="Arial"/>
                <w:b w:val="0"/>
                <w:bCs w:val="0"/>
              </w:rPr>
            </w:pPr>
          </w:p>
          <w:p w14:paraId="7F9F2D03" w14:textId="77777777" w:rsidR="005C5AFD" w:rsidRPr="00FF55D6" w:rsidRDefault="005C5AFD" w:rsidP="002649B3">
            <w:pPr>
              <w:rPr>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FF55D6">
              <w:rPr>
                <w:b/>
              </w:rPr>
              <w:t>3875 (Budget Clearing Account - All Others)</w:t>
            </w:r>
          </w:p>
          <w:p w14:paraId="188EC6E6" w14:textId="77777777" w:rsidR="005C5AFD" w:rsidRPr="00FF55D6" w:rsidRDefault="005C5AFD" w:rsidP="002649B3">
            <w:pPr>
              <w:pStyle w:val="VBAILTBody"/>
              <w:spacing w:before="0" w:after="0" w:line="240" w:lineRule="auto"/>
              <w:rPr>
                <w:b/>
              </w:rPr>
            </w:pPr>
          </w:p>
          <w:p w14:paraId="3871344E" w14:textId="77777777" w:rsidR="005C5AFD" w:rsidRPr="00FF55D6" w:rsidRDefault="005C5AFD" w:rsidP="002649B3">
            <w:pPr>
              <w:rPr>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FF55D6">
              <w:rPr>
                <w:b/>
              </w:rPr>
              <w:t>3885 (Undistributed Intra-Governmental Payments)</w:t>
            </w:r>
          </w:p>
          <w:p w14:paraId="69F06A80" w14:textId="77777777" w:rsidR="005C5AFD" w:rsidRPr="00FF55D6" w:rsidRDefault="005C5AFD" w:rsidP="002649B3">
            <w:pPr>
              <w:pStyle w:val="VBAILTBody"/>
              <w:spacing w:before="0" w:after="0" w:line="240" w:lineRule="auto"/>
              <w:rPr>
                <w:b/>
              </w:rPr>
            </w:pPr>
          </w:p>
          <w:p w14:paraId="4732AC5B" w14:textId="77777777" w:rsidR="005C5AFD" w:rsidRPr="00FF55D6" w:rsidRDefault="005C5AFD" w:rsidP="002649B3">
            <w:pPr>
              <w:rPr>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FF55D6">
              <w:rPr>
                <w:b/>
              </w:rPr>
              <w:t>6278 (Payroll Withholding – All Others)</w:t>
            </w:r>
          </w:p>
          <w:p w14:paraId="7E0B028F" w14:textId="77777777" w:rsidR="005C5AFD" w:rsidRPr="00FF55D6" w:rsidRDefault="005C5AFD" w:rsidP="002649B3">
            <w:pPr>
              <w:pStyle w:val="VBAILTBody"/>
              <w:spacing w:before="0" w:after="0" w:line="240" w:lineRule="auto"/>
              <w:rPr>
                <w:b/>
              </w:rPr>
            </w:pPr>
          </w:p>
          <w:p w14:paraId="076E308C" w14:textId="77777777" w:rsidR="005C5AFD" w:rsidRPr="00FF55D6" w:rsidRDefault="005C5AFD" w:rsidP="002649B3">
            <w:pPr>
              <w:rPr>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FF55D6">
              <w:rPr>
                <w:b/>
              </w:rPr>
              <w:t>6279 (Veteran Benefits)</w:t>
            </w:r>
          </w:p>
          <w:p w14:paraId="2949236F" w14:textId="77777777" w:rsidR="005C5AFD" w:rsidRPr="00FF55D6" w:rsidRDefault="005C5AFD" w:rsidP="002649B3">
            <w:pPr>
              <w:pStyle w:val="VBAILTBody"/>
              <w:spacing w:before="0" w:after="0" w:line="240" w:lineRule="auto"/>
              <w:rPr>
                <w:b/>
              </w:rPr>
            </w:pPr>
          </w:p>
          <w:p w14:paraId="75E1121E" w14:textId="77777777" w:rsidR="005C5AFD" w:rsidRPr="00FF55D6" w:rsidRDefault="005C5AFD" w:rsidP="002649B3">
            <w:pPr>
              <w:spacing w:after="480"/>
              <w:rPr>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FF55D6">
              <w:rPr>
                <w:b/>
              </w:rPr>
              <w:t>6501 (Escrow – Adaptive Housing)</w:t>
            </w:r>
          </w:p>
          <w:p w14:paraId="5680FCF6" w14:textId="77777777" w:rsidR="005C5AFD" w:rsidRPr="00FF55D6" w:rsidRDefault="005C5AFD" w:rsidP="002649B3">
            <w:pPr>
              <w:pStyle w:val="VBAILTBody"/>
              <w:spacing w:before="0" w:after="0" w:line="240" w:lineRule="auto"/>
              <w:rPr>
                <w:rStyle w:val="Strong"/>
                <w:rFonts w:ascii="Arial" w:hAnsi="Arial"/>
                <w:b w:val="0"/>
                <w:bCs w:val="0"/>
              </w:rPr>
            </w:pPr>
          </w:p>
        </w:tc>
      </w:tr>
      <w:tr w:rsidR="005C5AFD" w:rsidRPr="00417C8C" w14:paraId="78CE1A70" w14:textId="77777777" w:rsidTr="002649B3">
        <w:trPr>
          <w:jc w:val="center"/>
        </w:trPr>
        <w:tc>
          <w:tcPr>
            <w:tcW w:w="3604" w:type="dxa"/>
            <w:tcBorders>
              <w:right w:val="dashSmallGap" w:sz="4" w:space="0" w:color="auto"/>
            </w:tcBorders>
          </w:tcPr>
          <w:p w14:paraId="08B6C1E0" w14:textId="77777777" w:rsidR="005C5AFD" w:rsidRPr="00283B78" w:rsidRDefault="005C5AFD" w:rsidP="002649B3">
            <w:pPr>
              <w:pStyle w:val="VBAILTBody"/>
              <w:spacing w:before="0" w:after="0" w:line="240" w:lineRule="auto"/>
              <w:rPr>
                <w:rStyle w:val="Emphasis"/>
                <w:rFonts w:ascii="Arial" w:hAnsi="Arial"/>
                <w:b/>
                <w:i w:val="0"/>
                <w:iCs w:val="0"/>
              </w:rPr>
            </w:pPr>
            <w:bookmarkStart w:id="31" w:name="poll_two"/>
            <w:r>
              <w:rPr>
                <w:rStyle w:val="Emphasis"/>
                <w:rFonts w:ascii="Arial" w:hAnsi="Arial"/>
                <w:b/>
                <w:i w:val="0"/>
                <w:iCs w:val="0"/>
              </w:rPr>
              <w:t>Scenario Activity</w:t>
            </w:r>
          </w:p>
          <w:bookmarkEnd w:id="31"/>
          <w:p w14:paraId="66386226" w14:textId="77777777" w:rsidR="005C5AFD" w:rsidRPr="00DE7E2A" w:rsidRDefault="005C5AFD" w:rsidP="002649B3">
            <w:pPr>
              <w:rPr>
                <w:b/>
              </w:rPr>
            </w:pPr>
          </w:p>
          <w:p w14:paraId="1C1A395A" w14:textId="77777777" w:rsidR="005C5AFD" w:rsidRDefault="005C5AFD" w:rsidP="002649B3">
            <w:pPr>
              <w:spacing w:before="120" w:after="120"/>
              <w:rPr>
                <w:b/>
              </w:rPr>
            </w:pPr>
            <w:r>
              <w:rPr>
                <w:b/>
              </w:rPr>
              <w:t>Jane Smith Scenario – Question Two:</w:t>
            </w:r>
          </w:p>
          <w:p w14:paraId="3516FA9A" w14:textId="77777777" w:rsidR="005C5AFD" w:rsidRPr="008D1A39" w:rsidRDefault="005C5AFD" w:rsidP="002649B3">
            <w:pPr>
              <w:spacing w:before="120" w:after="120"/>
            </w:pPr>
            <w:r w:rsidRPr="008D1A39">
              <w:t>Consider examples of items you need to identify during your daily (or monthly) accounting activities.</w:t>
            </w:r>
          </w:p>
          <w:p w14:paraId="4D98B5AB" w14:textId="77777777" w:rsidR="005C5AFD" w:rsidRDefault="005C5AFD" w:rsidP="002649B3">
            <w:pPr>
              <w:pStyle w:val="VBAILTBody"/>
              <w:spacing w:before="0" w:after="0" w:line="240" w:lineRule="auto"/>
              <w:rPr>
                <w:rStyle w:val="Emphasis"/>
                <w:rFonts w:ascii="Arial" w:hAnsi="Arial"/>
                <w:b/>
                <w:i w:val="0"/>
              </w:rPr>
            </w:pPr>
            <w:r w:rsidRPr="008D1A39">
              <w:rPr>
                <w:rFonts w:ascii="Arial" w:hAnsi="Arial"/>
              </w:rPr>
              <w:t>What three items do you need to identify before the funds that are held in suspense can be cleared?</w:t>
            </w:r>
          </w:p>
        </w:tc>
        <w:tc>
          <w:tcPr>
            <w:tcW w:w="6476" w:type="dxa"/>
            <w:tcBorders>
              <w:left w:val="dashSmallGap" w:sz="4" w:space="0" w:color="auto"/>
            </w:tcBorders>
          </w:tcPr>
          <w:p w14:paraId="767E4526" w14:textId="532E36D5" w:rsidR="005C5AFD" w:rsidRDefault="005C5AFD" w:rsidP="002649B3">
            <w:pPr>
              <w:pStyle w:val="VBAILTBody"/>
              <w:spacing w:before="0" w:after="0" w:line="240" w:lineRule="auto"/>
              <w:rPr>
                <w:rFonts w:ascii="Arial" w:hAnsi="Arial"/>
              </w:rPr>
            </w:pPr>
            <w:r>
              <w:rPr>
                <w:rFonts w:ascii="Arial" w:hAnsi="Arial"/>
              </w:rPr>
              <w:t xml:space="preserve">Slide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Scenario Activity-”</w:t>
            </w:r>
          </w:p>
          <w:p w14:paraId="652FAF73" w14:textId="77777777" w:rsidR="005C5AFD" w:rsidRDefault="005C5AFD" w:rsidP="002649B3">
            <w:pPr>
              <w:pStyle w:val="VBAILTBody"/>
              <w:spacing w:before="0" w:after="0" w:line="240" w:lineRule="auto"/>
              <w:rPr>
                <w:rFonts w:ascii="Arial" w:hAnsi="Arial"/>
              </w:rPr>
            </w:pPr>
          </w:p>
          <w:p w14:paraId="716AB74D" w14:textId="77777777" w:rsidR="005C5AFD" w:rsidRDefault="005C5AFD" w:rsidP="002649B3">
            <w:pPr>
              <w:pStyle w:val="VBAILTBody"/>
              <w:spacing w:before="0" w:after="0" w:line="240" w:lineRule="auto"/>
              <w:rPr>
                <w:rFonts w:ascii="Arial" w:hAnsi="Arial"/>
              </w:rPr>
            </w:pPr>
            <w:r>
              <w:rPr>
                <w:rFonts w:ascii="Arial" w:hAnsi="Arial"/>
                <w:b/>
              </w:rPr>
              <w:t>RECALLING ALAC’s CLEARING PROCESS</w:t>
            </w:r>
          </w:p>
          <w:p w14:paraId="2606EDB9" w14:textId="77777777" w:rsidR="005C5AFD" w:rsidRDefault="005C5AFD" w:rsidP="002649B3">
            <w:pPr>
              <w:pStyle w:val="VBAILTBody"/>
              <w:spacing w:before="0" w:after="0" w:line="240" w:lineRule="auto"/>
              <w:rPr>
                <w:rFonts w:ascii="Arial" w:hAnsi="Arial"/>
              </w:rPr>
            </w:pPr>
          </w:p>
          <w:p w14:paraId="72DAA9A5" w14:textId="77777777" w:rsidR="005C5AFD" w:rsidRDefault="005C5AFD" w:rsidP="002649B3">
            <w:pPr>
              <w:pStyle w:val="VBAILTBody"/>
              <w:spacing w:before="0" w:after="0" w:line="240" w:lineRule="auto"/>
              <w:rPr>
                <w:rFonts w:ascii="Arial" w:hAnsi="Arial"/>
                <w:b/>
              </w:rPr>
            </w:pPr>
            <w:r>
              <w:rPr>
                <w:rFonts w:ascii="Arial" w:hAnsi="Arial"/>
                <w:b/>
              </w:rPr>
              <w:t>Directions:</w:t>
            </w:r>
          </w:p>
          <w:p w14:paraId="49AB1E2B" w14:textId="77777777" w:rsidR="005C5AFD" w:rsidRDefault="005C5AFD" w:rsidP="002649B3">
            <w:pPr>
              <w:pStyle w:val="VBAILTBody"/>
              <w:spacing w:before="0" w:after="0" w:line="240" w:lineRule="auto"/>
              <w:rPr>
                <w:rFonts w:ascii="Arial" w:hAnsi="Arial"/>
                <w:b/>
              </w:rPr>
            </w:pPr>
          </w:p>
          <w:p w14:paraId="44B141F2" w14:textId="77777777" w:rsidR="005C5AFD" w:rsidRPr="008719B8" w:rsidRDefault="005C5AFD" w:rsidP="003D569C">
            <w:pPr>
              <w:pStyle w:val="VBAILTBody"/>
              <w:numPr>
                <w:ilvl w:val="0"/>
                <w:numId w:val="171"/>
              </w:numPr>
              <w:spacing w:before="0" w:after="0" w:line="259" w:lineRule="auto"/>
            </w:pPr>
            <w:bookmarkStart w:id="32" w:name="_Hlk523923512"/>
            <w:r w:rsidRPr="008719B8">
              <w:rPr>
                <w:rFonts w:ascii="Arial" w:hAnsi="Arial"/>
              </w:rPr>
              <w:t xml:space="preserve">Consider examples of items you need to identify during your daily (or monthly) accounting activities. </w:t>
            </w:r>
          </w:p>
          <w:p w14:paraId="5F3BB116" w14:textId="77777777" w:rsidR="005C5AFD" w:rsidRPr="00212E3D" w:rsidRDefault="005C5AFD" w:rsidP="003D569C">
            <w:pPr>
              <w:pStyle w:val="VBAILTBody"/>
              <w:numPr>
                <w:ilvl w:val="0"/>
                <w:numId w:val="171"/>
              </w:numPr>
              <w:spacing w:before="0" w:after="0" w:line="259" w:lineRule="auto"/>
            </w:pPr>
            <w:r w:rsidRPr="008D5310">
              <w:rPr>
                <w:rFonts w:ascii="Arial" w:hAnsi="Arial"/>
              </w:rPr>
              <w:t xml:space="preserve">Read the </w:t>
            </w:r>
            <w:r>
              <w:rPr>
                <w:rFonts w:ascii="Arial" w:hAnsi="Arial"/>
              </w:rPr>
              <w:t xml:space="preserve">poll question </w:t>
            </w:r>
            <w:r w:rsidRPr="008D5310">
              <w:rPr>
                <w:rFonts w:ascii="Arial" w:hAnsi="Arial"/>
              </w:rPr>
              <w:t>provided</w:t>
            </w:r>
            <w:r>
              <w:rPr>
                <w:rFonts w:ascii="Arial" w:hAnsi="Arial"/>
              </w:rPr>
              <w:t xml:space="preserve">. </w:t>
            </w:r>
          </w:p>
          <w:p w14:paraId="10058079" w14:textId="77777777" w:rsidR="005C5AFD" w:rsidRDefault="005C5AFD" w:rsidP="003D569C">
            <w:pPr>
              <w:pStyle w:val="VBAILTBody"/>
              <w:numPr>
                <w:ilvl w:val="0"/>
                <w:numId w:val="171"/>
              </w:numPr>
              <w:spacing w:before="0" w:after="0" w:line="259" w:lineRule="auto"/>
            </w:pPr>
            <w:r>
              <w:rPr>
                <w:rFonts w:ascii="Arial" w:hAnsi="Arial"/>
              </w:rPr>
              <w:t xml:space="preserve">Type a short answer and initials </w:t>
            </w:r>
            <w:bookmarkEnd w:id="32"/>
            <w:r>
              <w:rPr>
                <w:rFonts w:ascii="Arial" w:hAnsi="Arial"/>
              </w:rPr>
              <w:t>in the textbox.</w:t>
            </w:r>
          </w:p>
          <w:p w14:paraId="3E1E4F84" w14:textId="77777777" w:rsidR="005C5AFD" w:rsidRPr="0007057D" w:rsidRDefault="005C5AFD" w:rsidP="003D569C">
            <w:pPr>
              <w:pStyle w:val="VBAILTBody"/>
              <w:numPr>
                <w:ilvl w:val="0"/>
                <w:numId w:val="171"/>
              </w:numPr>
              <w:spacing w:before="0" w:after="0" w:line="259" w:lineRule="auto"/>
            </w:pPr>
            <w:r>
              <w:rPr>
                <w:rFonts w:ascii="Arial" w:hAnsi="Arial"/>
              </w:rPr>
              <w:t>S</w:t>
            </w:r>
            <w:r w:rsidRPr="0007057D">
              <w:rPr>
                <w:rFonts w:ascii="Arial" w:hAnsi="Arial"/>
              </w:rPr>
              <w:t>ubmit your vote before voting closes.</w:t>
            </w:r>
          </w:p>
          <w:p w14:paraId="2BDD3F37" w14:textId="77777777" w:rsidR="005C5AFD" w:rsidRDefault="005C5AFD" w:rsidP="002649B3"/>
          <w:p w14:paraId="61CEE6A9" w14:textId="77777777" w:rsidR="005C5AFD" w:rsidRPr="004A358D" w:rsidRDefault="005C5AFD" w:rsidP="002649B3">
            <w:pPr>
              <w:pStyle w:val="VBAILTBody"/>
              <w:spacing w:before="0" w:after="0" w:line="240" w:lineRule="auto"/>
              <w:ind w:left="3"/>
              <w:rPr>
                <w:rFonts w:ascii="Arial" w:hAnsi="Arial"/>
                <w:i/>
              </w:rPr>
            </w:pPr>
            <w:r>
              <w:rPr>
                <w:rFonts w:ascii="Arial" w:hAnsi="Arial"/>
              </w:rPr>
              <w:t>Scenario One:</w:t>
            </w:r>
            <w:r w:rsidRPr="00864116">
              <w:rPr>
                <w:rFonts w:ascii="Arial" w:hAnsi="Arial"/>
                <w:i/>
              </w:rPr>
              <w:t xml:space="preserve"> </w:t>
            </w:r>
            <w:r w:rsidRPr="004A358D">
              <w:rPr>
                <w:rFonts w:ascii="Arial" w:hAnsi="Arial"/>
                <w:i/>
              </w:rPr>
              <w:t>Jane Smith is a VA employee at Station 335 who goes on Leave without Pay (LWOP).</w:t>
            </w:r>
          </w:p>
          <w:p w14:paraId="5973DEC0" w14:textId="77777777" w:rsidR="005C5AFD" w:rsidRPr="004A358D" w:rsidRDefault="005C5AFD" w:rsidP="002649B3">
            <w:pPr>
              <w:pStyle w:val="VBAILTBody"/>
              <w:spacing w:before="0" w:after="0" w:line="240" w:lineRule="auto"/>
              <w:rPr>
                <w:rFonts w:ascii="Arial" w:hAnsi="Arial"/>
                <w:i/>
              </w:rPr>
            </w:pPr>
          </w:p>
          <w:p w14:paraId="4D35412B" w14:textId="77777777" w:rsidR="005C5AFD" w:rsidRPr="004A358D" w:rsidRDefault="005C5AFD" w:rsidP="002649B3">
            <w:pPr>
              <w:pStyle w:val="VBAILTBody"/>
              <w:spacing w:before="0" w:after="0" w:line="240" w:lineRule="auto"/>
              <w:rPr>
                <w:rFonts w:ascii="Arial" w:hAnsi="Arial"/>
                <w:i/>
              </w:rPr>
            </w:pPr>
            <w:r w:rsidRPr="004A358D">
              <w:rPr>
                <w:rFonts w:ascii="Arial" w:hAnsi="Arial"/>
                <w:i/>
              </w:rPr>
              <w:t>While LWOP, Ms. Smith elects to continue her insurance benefit. Instead of opting for the entire balance to be collected through payroll deduction when she returns from leave, Ms. Smith chooses to make bi-weekly payments of $100.00.</w:t>
            </w:r>
          </w:p>
          <w:p w14:paraId="0F11EB29" w14:textId="77777777" w:rsidR="005C5AFD" w:rsidRDefault="005C5AFD" w:rsidP="002649B3"/>
          <w:p w14:paraId="3D7743E2" w14:textId="77777777" w:rsidR="005C5AFD" w:rsidRPr="004A358D" w:rsidRDefault="005C5AFD" w:rsidP="002649B3">
            <w:pPr>
              <w:pStyle w:val="VBAILTBody"/>
              <w:spacing w:before="0" w:after="0" w:line="240" w:lineRule="auto"/>
              <w:rPr>
                <w:rFonts w:ascii="Arial" w:hAnsi="Arial"/>
                <w:i/>
              </w:rPr>
            </w:pPr>
            <w:r w:rsidRPr="004A358D">
              <w:rPr>
                <w:rFonts w:ascii="Arial" w:hAnsi="Arial"/>
                <w:i/>
              </w:rPr>
              <w:t xml:space="preserve">Ms. Smith sends VA a check in the mail on a bi-weekly basis for $100.00. The payment Ms. Smith sends every two weeks is </w:t>
            </w:r>
            <w:r w:rsidRPr="004A358D">
              <w:rPr>
                <w:rFonts w:ascii="Arial" w:hAnsi="Arial"/>
                <w:b/>
                <w:i/>
              </w:rPr>
              <w:t>not</w:t>
            </w:r>
            <w:r w:rsidRPr="004A358D">
              <w:rPr>
                <w:rFonts w:ascii="Arial" w:hAnsi="Arial"/>
                <w:i/>
              </w:rPr>
              <w:t xml:space="preserve"> automatically sent to the insurance provider, but to VA instead.</w:t>
            </w:r>
          </w:p>
          <w:p w14:paraId="23741397" w14:textId="77777777" w:rsidR="005C5AFD" w:rsidRPr="004A358D" w:rsidRDefault="005C5AFD" w:rsidP="002649B3">
            <w:pPr>
              <w:pStyle w:val="VBAILTBody"/>
              <w:spacing w:before="0" w:after="0" w:line="240" w:lineRule="auto"/>
              <w:rPr>
                <w:rFonts w:ascii="Arial" w:hAnsi="Arial"/>
                <w:i/>
              </w:rPr>
            </w:pPr>
          </w:p>
          <w:p w14:paraId="37203D35" w14:textId="77777777" w:rsidR="005C5AFD" w:rsidRPr="008719B8" w:rsidRDefault="005C5AFD" w:rsidP="002649B3">
            <w:pPr>
              <w:pStyle w:val="VBAILTBody"/>
              <w:spacing w:before="0" w:after="0" w:line="240" w:lineRule="auto"/>
              <w:rPr>
                <w:rFonts w:ascii="Arial" w:hAnsi="Arial"/>
                <w:i/>
              </w:rPr>
            </w:pPr>
            <w:r w:rsidRPr="004A358D">
              <w:rPr>
                <w:rFonts w:ascii="Arial" w:hAnsi="Arial"/>
                <w:i/>
              </w:rPr>
              <w:t xml:space="preserve">VA receives (cashes) the check and deposits the funds into a suspense account for Station 335. The payment is not attached to an Accounts Receivable (AR) when VA deposits the payment. The pay period for the benefit payment is </w:t>
            </w:r>
            <w:r w:rsidRPr="004A358D">
              <w:rPr>
                <w:rFonts w:ascii="Arial" w:hAnsi="Arial"/>
                <w:b/>
                <w:i/>
              </w:rPr>
              <w:t>not</w:t>
            </w:r>
            <w:r w:rsidRPr="004A358D">
              <w:rPr>
                <w:rFonts w:ascii="Arial" w:hAnsi="Arial"/>
                <w:i/>
              </w:rPr>
              <w:t xml:space="preserve"> known.</w:t>
            </w:r>
          </w:p>
          <w:p w14:paraId="6AD8DA51" w14:textId="77777777" w:rsidR="005C5AFD" w:rsidRDefault="005C5AFD" w:rsidP="002649B3"/>
          <w:p w14:paraId="1C3C3AE2" w14:textId="77777777" w:rsidR="005C5AFD" w:rsidRDefault="005C5AFD" w:rsidP="002649B3">
            <w:r>
              <w:t>Question Two:</w:t>
            </w:r>
            <w:r>
              <w:rPr>
                <w:i/>
              </w:rPr>
              <w:t xml:space="preserve"> </w:t>
            </w:r>
            <w:r>
              <w:t>What three items do you need to identify before the funds that are held in suspense can be cleared?</w:t>
            </w:r>
          </w:p>
          <w:p w14:paraId="4DABA17B" w14:textId="77777777" w:rsidR="005C5AFD" w:rsidRDefault="005C5AFD" w:rsidP="002649B3"/>
          <w:p w14:paraId="4C5EBA0F" w14:textId="77777777" w:rsidR="005C5AFD" w:rsidRPr="008719B8" w:rsidRDefault="005C5AFD" w:rsidP="002649B3">
            <w:pPr>
              <w:pStyle w:val="VBAILTBody"/>
              <w:spacing w:before="0" w:after="0" w:line="240" w:lineRule="auto"/>
              <w:rPr>
                <w:rFonts w:ascii="Arial" w:hAnsi="Arial"/>
                <w:b/>
              </w:rPr>
            </w:pPr>
            <w:r w:rsidRPr="008719B8">
              <w:rPr>
                <w:rFonts w:ascii="Arial" w:hAnsi="Arial"/>
                <w:b/>
              </w:rPr>
              <w:t>1.</w:t>
            </w:r>
          </w:p>
          <w:p w14:paraId="6914AB23" w14:textId="77777777" w:rsidR="005C5AFD" w:rsidRPr="008719B8" w:rsidRDefault="005C5AFD" w:rsidP="002649B3">
            <w:pPr>
              <w:pStyle w:val="VBAILTBody"/>
              <w:spacing w:before="0" w:after="0" w:line="240" w:lineRule="auto"/>
              <w:rPr>
                <w:rFonts w:ascii="Arial" w:hAnsi="Arial"/>
                <w:b/>
              </w:rPr>
            </w:pPr>
          </w:p>
          <w:p w14:paraId="58F647D0" w14:textId="77777777" w:rsidR="005C5AFD" w:rsidRPr="008719B8" w:rsidRDefault="005C5AFD" w:rsidP="002649B3">
            <w:pPr>
              <w:pStyle w:val="VBAILTBody"/>
              <w:spacing w:before="0" w:after="0" w:line="240" w:lineRule="auto"/>
              <w:rPr>
                <w:rFonts w:ascii="Arial" w:hAnsi="Arial"/>
                <w:b/>
              </w:rPr>
            </w:pPr>
            <w:r w:rsidRPr="008719B8">
              <w:rPr>
                <w:rFonts w:ascii="Arial" w:hAnsi="Arial"/>
                <w:b/>
              </w:rPr>
              <w:t>2.</w:t>
            </w:r>
          </w:p>
          <w:p w14:paraId="7B2DD831" w14:textId="77777777" w:rsidR="005C5AFD" w:rsidRPr="008719B8" w:rsidRDefault="005C5AFD" w:rsidP="002649B3">
            <w:pPr>
              <w:pStyle w:val="VBAILTBody"/>
              <w:spacing w:before="0" w:after="0" w:line="240" w:lineRule="auto"/>
              <w:rPr>
                <w:rFonts w:ascii="Arial" w:hAnsi="Arial"/>
                <w:b/>
              </w:rPr>
            </w:pPr>
          </w:p>
          <w:p w14:paraId="28CBC3A4" w14:textId="77777777" w:rsidR="005C5AFD" w:rsidRPr="008719B8" w:rsidRDefault="005C5AFD" w:rsidP="002649B3">
            <w:pPr>
              <w:pStyle w:val="VBAILTBody"/>
              <w:spacing w:before="0" w:after="0" w:line="240" w:lineRule="auto"/>
              <w:rPr>
                <w:rFonts w:ascii="Arial" w:hAnsi="Arial"/>
                <w:b/>
              </w:rPr>
            </w:pPr>
            <w:r w:rsidRPr="008719B8">
              <w:rPr>
                <w:rFonts w:ascii="Arial" w:hAnsi="Arial"/>
                <w:b/>
              </w:rPr>
              <w:lastRenderedPageBreak/>
              <w:t>3.</w:t>
            </w:r>
          </w:p>
          <w:p w14:paraId="2C1D3D86" w14:textId="77777777" w:rsidR="005C5AFD" w:rsidRPr="00417C8C" w:rsidRDefault="005C5AFD" w:rsidP="002649B3">
            <w:pPr>
              <w:pStyle w:val="VBAILTBody"/>
              <w:spacing w:before="0" w:after="0" w:line="240" w:lineRule="auto"/>
              <w:rPr>
                <w:rStyle w:val="Strong"/>
                <w:rFonts w:ascii="Arial" w:hAnsi="Arial"/>
              </w:rPr>
            </w:pPr>
          </w:p>
        </w:tc>
      </w:tr>
      <w:tr w:rsidR="005C5AFD" w:rsidRPr="00D5699C" w14:paraId="1690A22F" w14:textId="77777777" w:rsidTr="002649B3">
        <w:trPr>
          <w:jc w:val="center"/>
        </w:trPr>
        <w:tc>
          <w:tcPr>
            <w:tcW w:w="3604" w:type="dxa"/>
            <w:tcBorders>
              <w:bottom w:val="single" w:sz="4" w:space="0" w:color="auto"/>
              <w:right w:val="dashSmallGap" w:sz="4" w:space="0" w:color="auto"/>
            </w:tcBorders>
          </w:tcPr>
          <w:p w14:paraId="15D935F3" w14:textId="77777777" w:rsidR="005C5AFD" w:rsidRDefault="005C5AFD" w:rsidP="002649B3">
            <w:pPr>
              <w:pStyle w:val="VBAILTBody"/>
              <w:spacing w:before="0" w:after="0" w:line="240" w:lineRule="auto"/>
              <w:rPr>
                <w:rStyle w:val="Emphasis"/>
                <w:rFonts w:ascii="Arial" w:hAnsi="Arial"/>
                <w:b/>
                <w:i w:val="0"/>
              </w:rPr>
            </w:pPr>
            <w:r>
              <w:rPr>
                <w:rStyle w:val="Emphasis"/>
                <w:rFonts w:ascii="Arial" w:hAnsi="Arial"/>
                <w:b/>
                <w:i w:val="0"/>
              </w:rPr>
              <w:t>Clearing Process Requirements</w:t>
            </w:r>
          </w:p>
          <w:p w14:paraId="48F7571C" w14:textId="77777777" w:rsidR="005C5AFD" w:rsidRDefault="005C5AFD" w:rsidP="002649B3">
            <w:pPr>
              <w:pStyle w:val="VBAILTBody"/>
              <w:spacing w:before="0" w:after="0" w:line="240" w:lineRule="auto"/>
              <w:rPr>
                <w:rStyle w:val="Emphasis"/>
                <w:rFonts w:ascii="Arial" w:hAnsi="Arial"/>
                <w:b/>
                <w:i w:val="0"/>
              </w:rPr>
            </w:pPr>
          </w:p>
          <w:p w14:paraId="53D5B0FA" w14:textId="77777777" w:rsidR="005C5AFD" w:rsidRPr="00DE7E2A" w:rsidRDefault="005C5AFD" w:rsidP="003D569C">
            <w:pPr>
              <w:pStyle w:val="VBAILTBody"/>
              <w:numPr>
                <w:ilvl w:val="0"/>
                <w:numId w:val="178"/>
              </w:numPr>
              <w:rPr>
                <w:rStyle w:val="Emphasis"/>
                <w:rFonts w:ascii="Arial" w:hAnsi="Arial"/>
                <w:i w:val="0"/>
              </w:rPr>
            </w:pPr>
            <w:r w:rsidRPr="00DE7E2A">
              <w:rPr>
                <w:rStyle w:val="Emphasis"/>
                <w:rFonts w:ascii="Arial" w:hAnsi="Arial"/>
                <w:i w:val="0"/>
              </w:rPr>
              <w:t>Check Reports Daily</w:t>
            </w:r>
          </w:p>
          <w:p w14:paraId="47F33E90" w14:textId="77777777" w:rsidR="005C5AFD" w:rsidRPr="00DE7E2A" w:rsidRDefault="005C5AFD" w:rsidP="003D569C">
            <w:pPr>
              <w:pStyle w:val="VBAILTBody"/>
              <w:numPr>
                <w:ilvl w:val="0"/>
                <w:numId w:val="178"/>
              </w:numPr>
              <w:rPr>
                <w:rStyle w:val="Emphasis"/>
                <w:rFonts w:ascii="Arial" w:hAnsi="Arial"/>
                <w:i w:val="0"/>
              </w:rPr>
            </w:pPr>
            <w:r w:rsidRPr="00DE7E2A">
              <w:rPr>
                <w:rStyle w:val="Emphasis"/>
                <w:rFonts w:ascii="Arial" w:hAnsi="Arial"/>
                <w:i w:val="0"/>
              </w:rPr>
              <w:t>Gather Backup Documentation</w:t>
            </w:r>
          </w:p>
          <w:p w14:paraId="59B3E8B0" w14:textId="77777777" w:rsidR="005C5AFD" w:rsidRPr="00DE7E2A" w:rsidRDefault="005C5AFD" w:rsidP="003D569C">
            <w:pPr>
              <w:pStyle w:val="VBAILTBody"/>
              <w:numPr>
                <w:ilvl w:val="0"/>
                <w:numId w:val="178"/>
              </w:numPr>
              <w:spacing w:before="0" w:after="0" w:line="240" w:lineRule="auto"/>
              <w:rPr>
                <w:rStyle w:val="Emphasis"/>
                <w:rFonts w:ascii="Arial" w:hAnsi="Arial"/>
                <w:i w:val="0"/>
              </w:rPr>
            </w:pPr>
            <w:r w:rsidRPr="00DE7E2A">
              <w:rPr>
                <w:rStyle w:val="Emphasis"/>
                <w:rFonts w:ascii="Arial" w:hAnsi="Arial"/>
                <w:i w:val="0"/>
              </w:rPr>
              <w:t>Determine Actions to Clear</w:t>
            </w:r>
          </w:p>
          <w:p w14:paraId="65F281A0" w14:textId="77777777" w:rsidR="005C5AFD" w:rsidRPr="009352BD" w:rsidRDefault="005C5AFD" w:rsidP="002649B3">
            <w:pPr>
              <w:rPr>
                <w:iCs/>
              </w:rPr>
            </w:pPr>
          </w:p>
        </w:tc>
        <w:tc>
          <w:tcPr>
            <w:tcW w:w="6476" w:type="dxa"/>
            <w:tcBorders>
              <w:left w:val="dashSmallGap" w:sz="4" w:space="0" w:color="auto"/>
              <w:bottom w:val="single" w:sz="4" w:space="0" w:color="auto"/>
            </w:tcBorders>
          </w:tcPr>
          <w:p w14:paraId="2363C13A" w14:textId="77777777" w:rsidR="005C5AFD" w:rsidRPr="007D16C4" w:rsidRDefault="005C5AFD" w:rsidP="002649B3">
            <w:pPr>
              <w:pStyle w:val="VBAILTBody"/>
              <w:spacing w:before="0" w:after="0" w:line="240" w:lineRule="auto"/>
              <w:rPr>
                <w:rStyle w:val="Strong"/>
                <w:rFonts w:ascii="Arial" w:hAnsi="Arial"/>
                <w:b w:val="0"/>
                <w:bCs w:val="0"/>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Clearing Process Requirements</w:t>
            </w:r>
            <w:r w:rsidRPr="00417C8C">
              <w:rPr>
                <w:rFonts w:ascii="Arial" w:hAnsi="Arial"/>
              </w:rPr>
              <w:t>”</w:t>
            </w:r>
          </w:p>
          <w:p w14:paraId="44F88957" w14:textId="77777777" w:rsidR="005C5AFD" w:rsidRDefault="005C5AFD" w:rsidP="002649B3">
            <w:pPr>
              <w:pStyle w:val="VBAILTBodyStrong"/>
              <w:spacing w:before="0" w:after="0" w:line="240" w:lineRule="auto"/>
            </w:pPr>
          </w:p>
          <w:p w14:paraId="0DB99C16" w14:textId="77777777" w:rsidR="005C5AFD" w:rsidRDefault="005C5AFD" w:rsidP="002649B3">
            <w:pPr>
              <w:rPr>
                <w:b/>
                <w:color w:val="000000" w:themeColor="text1"/>
              </w:rPr>
            </w:pPr>
            <w:r>
              <w:rPr>
                <w:b/>
                <w:color w:val="000000" w:themeColor="text1"/>
              </w:rPr>
              <w:t xml:space="preserve">DEMONSTRATION – </w:t>
            </w:r>
            <w:r>
              <w:rPr>
                <w:b/>
                <w:color w:val="0D0D0D" w:themeColor="text1" w:themeTint="F2"/>
              </w:rPr>
              <w:t>LOCATE A UDN</w:t>
            </w:r>
            <w:r>
              <w:rPr>
                <w:b/>
                <w:color w:val="000000" w:themeColor="text1"/>
              </w:rPr>
              <w:t xml:space="preserve"> </w:t>
            </w:r>
          </w:p>
          <w:p w14:paraId="24A5A46D" w14:textId="77777777" w:rsidR="005C5AFD" w:rsidRDefault="005C5AFD" w:rsidP="002649B3">
            <w:r>
              <w:t xml:space="preserve">“Open the F856 report for a Station in CAATS LIVE and locate a UDN for a 6278-payroll transaction”. </w:t>
            </w:r>
            <w:r>
              <w:br/>
            </w:r>
          </w:p>
          <w:p w14:paraId="01A1B86D" w14:textId="77777777" w:rsidR="005C5AFD" w:rsidRPr="000A5A7C" w:rsidRDefault="005C5AFD" w:rsidP="003D569C">
            <w:pPr>
              <w:pStyle w:val="ListParagraph"/>
              <w:numPr>
                <w:ilvl w:val="0"/>
                <w:numId w:val="172"/>
              </w:numPr>
            </w:pPr>
            <w:r w:rsidRPr="000A5A7C">
              <w:t>Log onto CAATS</w:t>
            </w:r>
            <w:r>
              <w:t xml:space="preserve"> LIVE</w:t>
            </w:r>
            <w:r w:rsidRPr="000A5A7C">
              <w:t>.</w:t>
            </w:r>
          </w:p>
          <w:p w14:paraId="342CE45F" w14:textId="77777777" w:rsidR="005C5AFD" w:rsidRPr="004B5C2E" w:rsidRDefault="005C5AFD" w:rsidP="003D569C">
            <w:pPr>
              <w:pStyle w:val="ListParagraph"/>
              <w:numPr>
                <w:ilvl w:val="0"/>
                <w:numId w:val="172"/>
              </w:numPr>
            </w:pPr>
            <w:r w:rsidRPr="004B5C2E">
              <w:t>Select the Reports dropdown menu.</w:t>
            </w:r>
          </w:p>
          <w:p w14:paraId="3941E1E3" w14:textId="77777777" w:rsidR="005C5AFD" w:rsidRPr="004B5C2E" w:rsidRDefault="005C5AFD" w:rsidP="003D569C">
            <w:pPr>
              <w:pStyle w:val="ListParagraph"/>
              <w:numPr>
                <w:ilvl w:val="0"/>
                <w:numId w:val="172"/>
              </w:numPr>
            </w:pPr>
            <w:r w:rsidRPr="004B5C2E">
              <w:t>Select the FMS Reports menu option.</w:t>
            </w:r>
          </w:p>
          <w:p w14:paraId="2F838A7C" w14:textId="77777777" w:rsidR="005C5AFD" w:rsidRPr="004B5C2E" w:rsidRDefault="005C5AFD" w:rsidP="003D569C">
            <w:pPr>
              <w:pStyle w:val="ListParagraph"/>
              <w:numPr>
                <w:ilvl w:val="0"/>
                <w:numId w:val="172"/>
              </w:numPr>
            </w:pPr>
            <w:r w:rsidRPr="004B5C2E">
              <w:t>Choose the Unapplied Deposits (F856) report.</w:t>
            </w:r>
          </w:p>
          <w:p w14:paraId="64647E14" w14:textId="77777777" w:rsidR="005C5AFD" w:rsidRPr="00D5699C" w:rsidRDefault="005C5AFD" w:rsidP="003D569C">
            <w:pPr>
              <w:pStyle w:val="ListParagraph"/>
              <w:numPr>
                <w:ilvl w:val="1"/>
                <w:numId w:val="172"/>
              </w:numPr>
              <w:rPr>
                <w:bCs/>
              </w:rPr>
            </w:pPr>
            <w:r w:rsidRPr="004B5C2E">
              <w:t>Result: The CAATS Report (F856) screen launches.</w:t>
            </w:r>
            <w:r>
              <w:br/>
            </w:r>
          </w:p>
          <w:p w14:paraId="7E45A698" w14:textId="77777777" w:rsidR="005C5AFD" w:rsidRPr="000A5A7C" w:rsidRDefault="005C5AFD" w:rsidP="003D569C">
            <w:pPr>
              <w:pStyle w:val="ListParagraph"/>
              <w:numPr>
                <w:ilvl w:val="0"/>
                <w:numId w:val="172"/>
              </w:numPr>
            </w:pPr>
            <w:r w:rsidRPr="000A5A7C">
              <w:t>Select the station number from the Report Parameters dropdown menu.</w:t>
            </w:r>
            <w:r w:rsidRPr="000A5A7C">
              <w:br/>
            </w:r>
          </w:p>
          <w:p w14:paraId="5115138C" w14:textId="77777777" w:rsidR="005C5AFD" w:rsidRPr="00E35DE7" w:rsidRDefault="005C5AFD" w:rsidP="003D569C">
            <w:pPr>
              <w:pStyle w:val="ListParagraph"/>
              <w:numPr>
                <w:ilvl w:val="0"/>
                <w:numId w:val="172"/>
              </w:numPr>
            </w:pPr>
            <w:r>
              <w:t>Select the Run Report button.</w:t>
            </w:r>
          </w:p>
          <w:p w14:paraId="309BC54A" w14:textId="77777777" w:rsidR="005C5AFD" w:rsidRPr="00F67366" w:rsidRDefault="005C5AFD" w:rsidP="003D569C">
            <w:pPr>
              <w:pStyle w:val="ListParagraph"/>
              <w:numPr>
                <w:ilvl w:val="1"/>
                <w:numId w:val="172"/>
              </w:numPr>
            </w:pPr>
            <w:r>
              <w:t>The F856 report will display the following information for each 3875-clearing account:</w:t>
            </w:r>
          </w:p>
          <w:p w14:paraId="62EC8325" w14:textId="77777777" w:rsidR="005C5AFD" w:rsidRPr="004B5C2E" w:rsidRDefault="005C5AFD" w:rsidP="003D569C">
            <w:pPr>
              <w:pStyle w:val="ListParagraph"/>
              <w:numPr>
                <w:ilvl w:val="2"/>
                <w:numId w:val="172"/>
              </w:numPr>
            </w:pPr>
            <w:r w:rsidRPr="004B5C2E">
              <w:t>The Unapplied Deposit Number</w:t>
            </w:r>
            <w:r>
              <w:t xml:space="preserve"> (UDN)</w:t>
            </w:r>
          </w:p>
          <w:p w14:paraId="2670056C" w14:textId="77777777" w:rsidR="005C5AFD" w:rsidRPr="004B5C2E" w:rsidRDefault="005C5AFD" w:rsidP="003D569C">
            <w:pPr>
              <w:pStyle w:val="ListParagraph"/>
              <w:numPr>
                <w:ilvl w:val="2"/>
                <w:numId w:val="172"/>
              </w:numPr>
            </w:pPr>
            <w:r w:rsidRPr="004B5C2E">
              <w:t>The Date Established</w:t>
            </w:r>
          </w:p>
          <w:p w14:paraId="328CD80D" w14:textId="77777777" w:rsidR="005C5AFD" w:rsidRPr="004B5C2E" w:rsidRDefault="005C5AFD" w:rsidP="003D569C">
            <w:pPr>
              <w:pStyle w:val="ListParagraph"/>
              <w:numPr>
                <w:ilvl w:val="2"/>
                <w:numId w:val="172"/>
              </w:numPr>
            </w:pPr>
            <w:r w:rsidRPr="004B5C2E">
              <w:t>The Last Activity Date</w:t>
            </w:r>
          </w:p>
          <w:p w14:paraId="60494010" w14:textId="77777777" w:rsidR="005C5AFD" w:rsidRPr="004B5C2E" w:rsidRDefault="005C5AFD" w:rsidP="003D569C">
            <w:pPr>
              <w:pStyle w:val="ListParagraph"/>
              <w:numPr>
                <w:ilvl w:val="2"/>
                <w:numId w:val="172"/>
              </w:numPr>
            </w:pPr>
            <w:r w:rsidRPr="004B5C2E">
              <w:t>The Balance of an Unapplied Deposit</w:t>
            </w:r>
          </w:p>
          <w:p w14:paraId="752BA1BE" w14:textId="77777777" w:rsidR="005C5AFD" w:rsidRDefault="005C5AFD" w:rsidP="002649B3"/>
          <w:p w14:paraId="25E8E080" w14:textId="77777777" w:rsidR="005C5AFD" w:rsidRPr="007316B2" w:rsidRDefault="005C5AFD" w:rsidP="003D569C">
            <w:pPr>
              <w:pStyle w:val="ListParagraph"/>
              <w:numPr>
                <w:ilvl w:val="0"/>
                <w:numId w:val="172"/>
              </w:numPr>
            </w:pPr>
            <w:r w:rsidRPr="007316B2">
              <w:t>Identify/locate a UDN for a 6278-payroll transaction in the F856 Report.</w:t>
            </w:r>
          </w:p>
          <w:p w14:paraId="71F94652" w14:textId="77777777" w:rsidR="005C5AFD" w:rsidRDefault="005C5AFD" w:rsidP="002649B3">
            <w:pPr>
              <w:pStyle w:val="VBAILTBody"/>
              <w:spacing w:before="0" w:after="0" w:line="240" w:lineRule="auto"/>
              <w:rPr>
                <w:rFonts w:ascii="Arial" w:hAnsi="Arial"/>
                <w:b/>
              </w:rPr>
            </w:pPr>
          </w:p>
          <w:p w14:paraId="030B9DFF" w14:textId="77777777" w:rsidR="005C5AFD" w:rsidRDefault="005C5AFD" w:rsidP="002649B3">
            <w:pPr>
              <w:pStyle w:val="VBAILTBody"/>
              <w:spacing w:before="0" w:after="0" w:line="240" w:lineRule="auto"/>
              <w:rPr>
                <w:rFonts w:ascii="Arial" w:hAnsi="Arial"/>
                <w:b/>
              </w:rPr>
            </w:pPr>
            <w:r>
              <w:rPr>
                <w:rFonts w:ascii="Arial" w:hAnsi="Arial"/>
                <w:b/>
              </w:rPr>
              <w:t>ACTIVITY – IDENTIFYING ALAC’S ACTIONS TO CLEAR</w:t>
            </w:r>
          </w:p>
          <w:p w14:paraId="6FB8E9D2" w14:textId="77777777" w:rsidR="005C5AFD" w:rsidRDefault="005C5AFD" w:rsidP="002649B3">
            <w:pPr>
              <w:pStyle w:val="VBAILTBodyStrong"/>
              <w:spacing w:before="0" w:after="0" w:line="240" w:lineRule="auto"/>
              <w:rPr>
                <w:rFonts w:ascii="Arial" w:hAnsi="Arial"/>
                <w:b w:val="0"/>
                <w:color w:val="auto"/>
              </w:rPr>
            </w:pPr>
          </w:p>
          <w:p w14:paraId="23EF013F" w14:textId="77777777" w:rsidR="005C5AFD" w:rsidRDefault="005C5AFD" w:rsidP="002649B3">
            <w:pPr>
              <w:pStyle w:val="VBAILTBody"/>
              <w:spacing w:before="0" w:after="0" w:line="240" w:lineRule="auto"/>
              <w:rPr>
                <w:rFonts w:ascii="Arial" w:hAnsi="Arial"/>
                <w:b/>
              </w:rPr>
            </w:pPr>
            <w:r>
              <w:rPr>
                <w:rFonts w:ascii="Arial" w:hAnsi="Arial"/>
                <w:b/>
              </w:rPr>
              <w:t>Directions:</w:t>
            </w:r>
          </w:p>
          <w:p w14:paraId="230FA448" w14:textId="77777777" w:rsidR="005C5AFD" w:rsidRDefault="005C5AFD" w:rsidP="002649B3">
            <w:pPr>
              <w:pStyle w:val="VBAILTBody"/>
              <w:spacing w:before="0" w:after="0" w:line="240" w:lineRule="auto"/>
              <w:rPr>
                <w:rFonts w:ascii="Arial" w:hAnsi="Arial"/>
                <w:b/>
              </w:rPr>
            </w:pPr>
          </w:p>
          <w:p w14:paraId="2A1E2231" w14:textId="77777777" w:rsidR="005C5AFD" w:rsidRDefault="005C5AFD" w:rsidP="003D569C">
            <w:pPr>
              <w:pStyle w:val="VBAILTBody"/>
              <w:numPr>
                <w:ilvl w:val="0"/>
                <w:numId w:val="170"/>
              </w:numPr>
              <w:spacing w:before="0" w:after="0" w:line="240" w:lineRule="auto"/>
              <w:rPr>
                <w:rFonts w:ascii="Arial" w:hAnsi="Arial"/>
              </w:rPr>
            </w:pPr>
            <w:r>
              <w:rPr>
                <w:rFonts w:ascii="Arial" w:hAnsi="Arial"/>
              </w:rPr>
              <w:t xml:space="preserve">Review the three situations provided where a fund is held in suspense in the </w:t>
            </w:r>
            <w:r w:rsidRPr="007D16C4">
              <w:rPr>
                <w:rFonts w:ascii="Arial" w:hAnsi="Arial"/>
                <w:b/>
              </w:rPr>
              <w:t>Situations</w:t>
            </w:r>
            <w:r>
              <w:rPr>
                <w:rFonts w:ascii="Arial" w:hAnsi="Arial"/>
              </w:rPr>
              <w:t xml:space="preserve"> section.</w:t>
            </w:r>
          </w:p>
          <w:p w14:paraId="611288F1" w14:textId="77777777" w:rsidR="005C5AFD" w:rsidRDefault="005C5AFD" w:rsidP="003D569C">
            <w:pPr>
              <w:pStyle w:val="VBAILTBody"/>
              <w:numPr>
                <w:ilvl w:val="0"/>
                <w:numId w:val="170"/>
              </w:numPr>
              <w:spacing w:before="0" w:after="0" w:line="240" w:lineRule="auto"/>
              <w:rPr>
                <w:rFonts w:ascii="Arial" w:hAnsi="Arial"/>
              </w:rPr>
            </w:pPr>
            <w:r>
              <w:rPr>
                <w:rFonts w:ascii="Arial" w:hAnsi="Arial"/>
              </w:rPr>
              <w:t xml:space="preserve">Determine the </w:t>
            </w:r>
            <w:r>
              <w:rPr>
                <w:rStyle w:val="Strong"/>
                <w:rFonts w:ascii="Arial" w:hAnsi="Arial"/>
                <w:b w:val="0"/>
              </w:rPr>
              <w:t xml:space="preserve">action needed to the process the deposit and clear the funds from the choices </w:t>
            </w:r>
            <w:r>
              <w:rPr>
                <w:rFonts w:ascii="Arial" w:hAnsi="Arial"/>
              </w:rPr>
              <w:t xml:space="preserve">in the </w:t>
            </w:r>
            <w:r w:rsidRPr="007D16C4">
              <w:rPr>
                <w:rFonts w:ascii="Arial" w:hAnsi="Arial"/>
                <w:b/>
              </w:rPr>
              <w:t>Actions</w:t>
            </w:r>
            <w:r>
              <w:rPr>
                <w:rFonts w:ascii="Arial" w:hAnsi="Arial"/>
              </w:rPr>
              <w:t xml:space="preserve"> section. </w:t>
            </w:r>
          </w:p>
          <w:p w14:paraId="1F1C68E8" w14:textId="77777777" w:rsidR="005C5AFD" w:rsidRPr="003157AB" w:rsidRDefault="005C5AFD" w:rsidP="003D569C">
            <w:pPr>
              <w:pStyle w:val="VBAILTBody"/>
              <w:numPr>
                <w:ilvl w:val="0"/>
                <w:numId w:val="170"/>
              </w:numPr>
              <w:spacing w:before="0" w:after="0" w:line="240" w:lineRule="auto"/>
              <w:rPr>
                <w:rFonts w:ascii="Arial" w:hAnsi="Arial"/>
              </w:rPr>
            </w:pPr>
            <w:r>
              <w:rPr>
                <w:rFonts w:ascii="Arial" w:hAnsi="Arial"/>
              </w:rPr>
              <w:t xml:space="preserve">Note the action you chose and reason why in the </w:t>
            </w:r>
            <w:r w:rsidRPr="007D16C4">
              <w:rPr>
                <w:rFonts w:ascii="Arial" w:hAnsi="Arial"/>
                <w:b/>
              </w:rPr>
              <w:t>Determination</w:t>
            </w:r>
            <w:r>
              <w:rPr>
                <w:rFonts w:ascii="Arial" w:hAnsi="Arial"/>
              </w:rPr>
              <w:t xml:space="preserve"> section.</w:t>
            </w:r>
          </w:p>
          <w:p w14:paraId="1FF16094" w14:textId="77777777" w:rsidR="005C5AFD" w:rsidRDefault="005C5AFD" w:rsidP="002649B3">
            <w:pPr>
              <w:pStyle w:val="VBAILTBody"/>
              <w:spacing w:before="0" w:after="0" w:line="240" w:lineRule="auto"/>
              <w:rPr>
                <w:rFonts w:ascii="Arial" w:hAnsi="Arial"/>
              </w:rPr>
            </w:pPr>
          </w:p>
          <w:p w14:paraId="0A12CE82" w14:textId="77777777" w:rsidR="005C5AFD" w:rsidRDefault="005C5AFD" w:rsidP="002649B3">
            <w:pPr>
              <w:pStyle w:val="VBAILTBody"/>
              <w:spacing w:before="0" w:after="0" w:line="240" w:lineRule="auto"/>
              <w:rPr>
                <w:rFonts w:ascii="Arial" w:hAnsi="Arial"/>
                <w:b/>
              </w:rPr>
            </w:pPr>
            <w:r>
              <w:rPr>
                <w:rFonts w:ascii="Arial" w:hAnsi="Arial"/>
                <w:b/>
              </w:rPr>
              <w:t>Situations</w:t>
            </w:r>
            <w:r w:rsidRPr="00417C8C">
              <w:rPr>
                <w:rFonts w:ascii="Arial" w:hAnsi="Arial"/>
                <w:b/>
              </w:rPr>
              <w:t>:</w:t>
            </w:r>
          </w:p>
          <w:p w14:paraId="0E89024F" w14:textId="77777777" w:rsidR="005C5AFD" w:rsidRPr="00417C8C" w:rsidRDefault="005C5AFD" w:rsidP="002649B3">
            <w:pPr>
              <w:pStyle w:val="VBAILTBody"/>
              <w:spacing w:before="0" w:after="0" w:line="240" w:lineRule="auto"/>
              <w:rPr>
                <w:rFonts w:ascii="Arial" w:hAnsi="Arial"/>
                <w:b/>
              </w:rPr>
            </w:pPr>
          </w:p>
          <w:p w14:paraId="392A4334" w14:textId="77777777" w:rsidR="005C5AFD" w:rsidRDefault="005C5AFD" w:rsidP="003D569C">
            <w:pPr>
              <w:pStyle w:val="VBAILTBody"/>
              <w:numPr>
                <w:ilvl w:val="0"/>
                <w:numId w:val="173"/>
              </w:numPr>
              <w:spacing w:before="0" w:after="0" w:line="240" w:lineRule="auto"/>
              <w:rPr>
                <w:rFonts w:ascii="Arial" w:hAnsi="Arial"/>
              </w:rPr>
            </w:pPr>
            <w:r w:rsidRPr="00D11114">
              <w:rPr>
                <w:rFonts w:ascii="Arial" w:hAnsi="Arial"/>
                <w:b/>
              </w:rPr>
              <w:lastRenderedPageBreak/>
              <w:t>Situation One</w:t>
            </w:r>
            <w:r w:rsidRPr="007D16C4">
              <w:rPr>
                <w:rFonts w:ascii="Arial" w:hAnsi="Arial"/>
              </w:rPr>
              <w:t>:</w:t>
            </w:r>
            <w:r>
              <w:rPr>
                <w:rFonts w:ascii="Arial" w:hAnsi="Arial"/>
                <w:b/>
              </w:rPr>
              <w:t xml:space="preserve"> </w:t>
            </w:r>
            <w:r w:rsidRPr="007D16C4">
              <w:rPr>
                <w:rFonts w:ascii="Arial" w:hAnsi="Arial"/>
                <w:i/>
              </w:rPr>
              <w:t>A fund is held in suspense in a Station 3885-clearing account and an intra-agency fund deposit into another Federal Program Agency account is required using IPAC.</w:t>
            </w:r>
          </w:p>
          <w:p w14:paraId="2560E5B4" w14:textId="77777777" w:rsidR="005C5AFD" w:rsidRDefault="005C5AFD" w:rsidP="002649B3">
            <w:pPr>
              <w:pStyle w:val="VBAILTBody"/>
              <w:spacing w:before="0" w:after="0" w:line="240" w:lineRule="auto"/>
              <w:rPr>
                <w:rStyle w:val="Strong"/>
                <w:rFonts w:ascii="Arial" w:hAnsi="Arial"/>
                <w:b w:val="0"/>
              </w:rPr>
            </w:pPr>
          </w:p>
          <w:p w14:paraId="1158ECA1" w14:textId="77777777" w:rsidR="005C5AFD" w:rsidRDefault="005C5AFD" w:rsidP="003D569C">
            <w:pPr>
              <w:pStyle w:val="VBAILTBody"/>
              <w:numPr>
                <w:ilvl w:val="0"/>
                <w:numId w:val="173"/>
              </w:numPr>
              <w:spacing w:before="0" w:after="0" w:line="240" w:lineRule="auto"/>
              <w:rPr>
                <w:rStyle w:val="Strong"/>
                <w:rFonts w:ascii="Arial" w:hAnsi="Arial"/>
                <w:b w:val="0"/>
              </w:rPr>
            </w:pPr>
            <w:r w:rsidRPr="00D11114">
              <w:rPr>
                <w:rStyle w:val="Strong"/>
                <w:rFonts w:ascii="Arial" w:hAnsi="Arial"/>
              </w:rPr>
              <w:t>Situation Two:</w:t>
            </w:r>
            <w:r>
              <w:rPr>
                <w:rStyle w:val="Strong"/>
                <w:rFonts w:ascii="Arial" w:hAnsi="Arial"/>
                <w:b w:val="0"/>
              </w:rPr>
              <w:t xml:space="preserve"> </w:t>
            </w:r>
            <w:r w:rsidRPr="00F374DE">
              <w:rPr>
                <w:rFonts w:ascii="Arial" w:hAnsi="Arial"/>
                <w:i/>
              </w:rPr>
              <w:t>A fund is held in suspense in a Station 3875-clearing account and a fund deposit into another VA suspense account is required.</w:t>
            </w:r>
          </w:p>
          <w:p w14:paraId="1B7AA5D8" w14:textId="77777777" w:rsidR="005C5AFD" w:rsidRDefault="005C5AFD" w:rsidP="002649B3">
            <w:pPr>
              <w:pStyle w:val="VBAILTBody"/>
              <w:spacing w:before="0" w:after="0" w:line="240" w:lineRule="auto"/>
              <w:rPr>
                <w:rStyle w:val="Strong"/>
                <w:rFonts w:ascii="Arial" w:hAnsi="Arial"/>
                <w:b w:val="0"/>
              </w:rPr>
            </w:pPr>
          </w:p>
          <w:p w14:paraId="4B3922A4" w14:textId="77777777" w:rsidR="005C5AFD" w:rsidRDefault="005C5AFD" w:rsidP="003D569C">
            <w:pPr>
              <w:pStyle w:val="VBAILTBody"/>
              <w:numPr>
                <w:ilvl w:val="0"/>
                <w:numId w:val="173"/>
              </w:numPr>
              <w:spacing w:before="0" w:after="0" w:line="240" w:lineRule="auto"/>
              <w:rPr>
                <w:rStyle w:val="Strong"/>
                <w:rFonts w:ascii="Arial" w:hAnsi="Arial"/>
                <w:b w:val="0"/>
              </w:rPr>
            </w:pPr>
            <w:r w:rsidRPr="00D11114">
              <w:rPr>
                <w:rStyle w:val="Strong"/>
                <w:rFonts w:ascii="Arial" w:hAnsi="Arial"/>
              </w:rPr>
              <w:t>Situation Three:</w:t>
            </w:r>
            <w:r>
              <w:rPr>
                <w:rStyle w:val="Strong"/>
                <w:rFonts w:ascii="Arial" w:hAnsi="Arial"/>
                <w:b w:val="0"/>
              </w:rPr>
              <w:t xml:space="preserve"> </w:t>
            </w:r>
            <w:r w:rsidRPr="00F374DE">
              <w:rPr>
                <w:rFonts w:ascii="Arial" w:hAnsi="Arial"/>
                <w:i/>
              </w:rPr>
              <w:t>A fund is held in suspense in a Station 6278, 6279, or 6501-deposit account and a fund deposit into an accounts receivable or an advance line item is required.</w:t>
            </w:r>
          </w:p>
          <w:p w14:paraId="69F2B8E1" w14:textId="77777777" w:rsidR="005C5AFD" w:rsidRDefault="005C5AFD" w:rsidP="002649B3">
            <w:pPr>
              <w:pStyle w:val="VBAILTBody"/>
              <w:spacing w:before="0" w:after="0" w:line="240" w:lineRule="auto"/>
              <w:rPr>
                <w:rStyle w:val="Strong"/>
                <w:rFonts w:ascii="Arial" w:hAnsi="Arial"/>
                <w:b w:val="0"/>
              </w:rPr>
            </w:pPr>
          </w:p>
          <w:p w14:paraId="1FAB7EA2" w14:textId="77777777" w:rsidR="005C5AFD" w:rsidRPr="0090464D" w:rsidRDefault="005C5AFD" w:rsidP="002649B3">
            <w:pPr>
              <w:pStyle w:val="VBAILTBody"/>
              <w:spacing w:before="0" w:after="0" w:line="240" w:lineRule="auto"/>
              <w:rPr>
                <w:rStyle w:val="Strong"/>
                <w:rFonts w:ascii="Arial" w:hAnsi="Arial"/>
              </w:rPr>
            </w:pPr>
            <w:r w:rsidRPr="0090464D">
              <w:rPr>
                <w:rStyle w:val="Strong"/>
                <w:rFonts w:ascii="Arial" w:hAnsi="Arial"/>
              </w:rPr>
              <w:t>Actions:</w:t>
            </w:r>
          </w:p>
          <w:p w14:paraId="1125E01A" w14:textId="77777777" w:rsidR="005C5AFD" w:rsidRDefault="005C5AFD" w:rsidP="002649B3">
            <w:pPr>
              <w:pStyle w:val="VBAILTBody"/>
              <w:spacing w:before="0" w:after="0" w:line="240" w:lineRule="auto"/>
              <w:rPr>
                <w:rStyle w:val="Strong"/>
                <w:rFonts w:ascii="Arial" w:hAnsi="Arial"/>
                <w:b w:val="0"/>
              </w:rPr>
            </w:pPr>
          </w:p>
          <w:p w14:paraId="7512F15A" w14:textId="77777777" w:rsidR="005C5AFD" w:rsidRDefault="005C5AFD" w:rsidP="003D569C">
            <w:pPr>
              <w:pStyle w:val="VBAILTBody"/>
              <w:numPr>
                <w:ilvl w:val="0"/>
                <w:numId w:val="175"/>
              </w:numPr>
              <w:spacing w:before="0" w:after="0" w:line="240" w:lineRule="auto"/>
              <w:rPr>
                <w:rFonts w:ascii="Arial" w:hAnsi="Arial"/>
              </w:rPr>
            </w:pPr>
            <w:r>
              <w:rPr>
                <w:rStyle w:val="Strong"/>
                <w:rFonts w:ascii="Arial" w:hAnsi="Arial"/>
              </w:rPr>
              <w:t>Action A:</w:t>
            </w:r>
            <w:r>
              <w:rPr>
                <w:rStyle w:val="Strong"/>
                <w:rFonts w:ascii="Arial" w:hAnsi="Arial"/>
                <w:b w:val="0"/>
              </w:rPr>
              <w:t xml:space="preserve"> </w:t>
            </w:r>
            <w:r w:rsidRPr="00F374DE">
              <w:rPr>
                <w:rFonts w:ascii="Arial" w:hAnsi="Arial"/>
                <w:i/>
              </w:rPr>
              <w:t xml:space="preserve">The funds are cleared by processing the deposit as an </w:t>
            </w:r>
            <w:r w:rsidRPr="00F374DE">
              <w:rPr>
                <w:rFonts w:ascii="Arial" w:hAnsi="Arial"/>
                <w:b/>
                <w:i/>
              </w:rPr>
              <w:t>offset</w:t>
            </w:r>
          </w:p>
          <w:p w14:paraId="72C1F477" w14:textId="77777777" w:rsidR="005C5AFD" w:rsidRDefault="005C5AFD" w:rsidP="002649B3">
            <w:pPr>
              <w:pStyle w:val="VBAILTBody"/>
              <w:spacing w:before="0" w:after="0" w:line="240" w:lineRule="auto"/>
              <w:rPr>
                <w:rStyle w:val="Strong"/>
                <w:rFonts w:ascii="Arial" w:hAnsi="Arial"/>
                <w:b w:val="0"/>
              </w:rPr>
            </w:pPr>
          </w:p>
          <w:p w14:paraId="15CC734B" w14:textId="77777777" w:rsidR="005C5AFD" w:rsidRPr="00F374DE" w:rsidRDefault="005C5AFD" w:rsidP="003D569C">
            <w:pPr>
              <w:pStyle w:val="VBAILTBody"/>
              <w:numPr>
                <w:ilvl w:val="0"/>
                <w:numId w:val="175"/>
              </w:numPr>
              <w:spacing w:before="0" w:after="0" w:line="240" w:lineRule="auto"/>
              <w:rPr>
                <w:rStyle w:val="Strong"/>
                <w:rFonts w:ascii="Arial" w:hAnsi="Arial"/>
                <w:b w:val="0"/>
                <w:bCs w:val="0"/>
              </w:rPr>
            </w:pPr>
            <w:r w:rsidRPr="00D11114">
              <w:rPr>
                <w:rStyle w:val="Strong"/>
                <w:rFonts w:ascii="Arial" w:hAnsi="Arial"/>
              </w:rPr>
              <w:t>Action B:</w:t>
            </w:r>
            <w:r>
              <w:rPr>
                <w:rFonts w:ascii="Arial" w:hAnsi="Arial"/>
              </w:rPr>
              <w:t xml:space="preserve"> </w:t>
            </w:r>
            <w:r w:rsidRPr="00D11114">
              <w:rPr>
                <w:rFonts w:ascii="Arial" w:hAnsi="Arial"/>
                <w:i/>
              </w:rPr>
              <w:t xml:space="preserve">The funds are cleared by processing the deposit as a </w:t>
            </w:r>
            <w:r w:rsidRPr="00D11114">
              <w:rPr>
                <w:rFonts w:ascii="Arial" w:hAnsi="Arial"/>
                <w:b/>
                <w:i/>
              </w:rPr>
              <w:t>payment</w:t>
            </w:r>
            <w:r w:rsidRPr="00D11114">
              <w:rPr>
                <w:rFonts w:ascii="Arial" w:hAnsi="Arial"/>
                <w:i/>
              </w:rPr>
              <w:t>.</w:t>
            </w:r>
          </w:p>
          <w:p w14:paraId="5F6FB3AD" w14:textId="77777777" w:rsidR="005C5AFD" w:rsidRDefault="005C5AFD" w:rsidP="002649B3">
            <w:pPr>
              <w:pStyle w:val="VBAILTBody"/>
              <w:spacing w:before="0" w:after="0" w:line="240" w:lineRule="auto"/>
              <w:rPr>
                <w:rStyle w:val="Strong"/>
                <w:rFonts w:ascii="Arial" w:hAnsi="Arial"/>
                <w:b w:val="0"/>
              </w:rPr>
            </w:pPr>
          </w:p>
          <w:p w14:paraId="5B4CCCDC" w14:textId="77777777" w:rsidR="005C5AFD" w:rsidRPr="00F374DE" w:rsidRDefault="005C5AFD" w:rsidP="003D569C">
            <w:pPr>
              <w:pStyle w:val="VBAILTBody"/>
              <w:numPr>
                <w:ilvl w:val="0"/>
                <w:numId w:val="175"/>
              </w:numPr>
              <w:spacing w:before="0" w:after="0" w:line="240" w:lineRule="auto"/>
              <w:rPr>
                <w:rStyle w:val="Strong"/>
                <w:rFonts w:ascii="Arial" w:hAnsi="Arial"/>
                <w:b w:val="0"/>
                <w:bCs w:val="0"/>
              </w:rPr>
            </w:pPr>
            <w:r w:rsidRPr="00D11114">
              <w:rPr>
                <w:rStyle w:val="Strong"/>
                <w:rFonts w:ascii="Arial" w:hAnsi="Arial"/>
              </w:rPr>
              <w:t>Action C:</w:t>
            </w:r>
            <w:r>
              <w:t xml:space="preserve"> </w:t>
            </w:r>
            <w:r w:rsidRPr="00D11114">
              <w:rPr>
                <w:i/>
              </w:rPr>
              <w:t xml:space="preserve">The funds are cleared by processing the deposit as a </w:t>
            </w:r>
            <w:r w:rsidRPr="00D11114">
              <w:rPr>
                <w:b/>
                <w:i/>
              </w:rPr>
              <w:t>transfer</w:t>
            </w:r>
            <w:r w:rsidRPr="00D11114">
              <w:rPr>
                <w:i/>
              </w:rPr>
              <w:t>.</w:t>
            </w:r>
          </w:p>
          <w:p w14:paraId="2C5C0C09" w14:textId="77777777" w:rsidR="005C5AFD" w:rsidRDefault="005C5AFD" w:rsidP="002649B3">
            <w:pPr>
              <w:pStyle w:val="VBAILTBody"/>
              <w:spacing w:before="0" w:after="0" w:line="240" w:lineRule="auto"/>
              <w:rPr>
                <w:rStyle w:val="Strong"/>
                <w:rFonts w:ascii="Arial" w:hAnsi="Arial"/>
                <w:b w:val="0"/>
              </w:rPr>
            </w:pPr>
          </w:p>
          <w:p w14:paraId="62466F43" w14:textId="77777777" w:rsidR="005C5AFD" w:rsidRPr="0090464D" w:rsidRDefault="005C5AFD" w:rsidP="002649B3">
            <w:pPr>
              <w:pStyle w:val="VBAILTBody"/>
              <w:spacing w:before="0" w:after="0" w:line="240" w:lineRule="auto"/>
              <w:rPr>
                <w:rStyle w:val="Strong"/>
                <w:rFonts w:ascii="Arial" w:hAnsi="Arial"/>
              </w:rPr>
            </w:pPr>
            <w:r w:rsidRPr="0090464D">
              <w:rPr>
                <w:rStyle w:val="Strong"/>
                <w:rFonts w:ascii="Arial" w:hAnsi="Arial"/>
              </w:rPr>
              <w:t>Determinations:</w:t>
            </w:r>
          </w:p>
          <w:p w14:paraId="43274DCF" w14:textId="77777777" w:rsidR="005C5AFD" w:rsidRDefault="005C5AFD" w:rsidP="002649B3">
            <w:pPr>
              <w:pStyle w:val="VBAILTBody"/>
              <w:spacing w:before="0" w:after="0" w:line="240" w:lineRule="auto"/>
              <w:rPr>
                <w:rStyle w:val="Strong"/>
                <w:rFonts w:ascii="Arial" w:hAnsi="Arial"/>
                <w:b w:val="0"/>
              </w:rPr>
            </w:pPr>
          </w:p>
          <w:p w14:paraId="55E0CA53" w14:textId="77777777" w:rsidR="005C5AFD" w:rsidRDefault="005C5AFD" w:rsidP="003D569C">
            <w:pPr>
              <w:pStyle w:val="VBAILTBody"/>
              <w:numPr>
                <w:ilvl w:val="0"/>
                <w:numId w:val="174"/>
              </w:numPr>
              <w:spacing w:before="0" w:after="0" w:line="240" w:lineRule="auto"/>
              <w:rPr>
                <w:rFonts w:ascii="Arial" w:hAnsi="Arial"/>
              </w:rPr>
            </w:pPr>
            <w:r w:rsidRPr="00F374DE">
              <w:rPr>
                <w:rFonts w:ascii="Arial" w:hAnsi="Arial"/>
              </w:rPr>
              <w:t xml:space="preserve">In </w:t>
            </w:r>
            <w:r w:rsidRPr="00F374DE">
              <w:rPr>
                <w:rFonts w:ascii="Arial" w:hAnsi="Arial"/>
                <w:b/>
              </w:rPr>
              <w:t>Situation One</w:t>
            </w:r>
            <w:r w:rsidRPr="00F374DE">
              <w:rPr>
                <w:rFonts w:ascii="Arial" w:hAnsi="Arial"/>
              </w:rPr>
              <w:t>, I determined the correct action to process the deposit and clear the funds was Action:</w:t>
            </w:r>
          </w:p>
          <w:p w14:paraId="2BBEC0F9" w14:textId="77777777" w:rsidR="005C5AFD" w:rsidRDefault="005C5AFD" w:rsidP="002649B3">
            <w:pPr>
              <w:pStyle w:val="VBAILTBody"/>
              <w:spacing w:before="0" w:after="0" w:line="240" w:lineRule="auto"/>
              <w:ind w:left="720"/>
              <w:rPr>
                <w:rFonts w:ascii="Arial" w:hAnsi="Arial"/>
                <w:b/>
              </w:rPr>
            </w:pPr>
            <w:r>
              <w:rPr>
                <w:rFonts w:ascii="Arial" w:hAnsi="Arial"/>
              </w:rPr>
              <w:br/>
            </w: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F374DE">
              <w:rPr>
                <w:rFonts w:ascii="Arial" w:hAnsi="Arial"/>
                <w:b/>
              </w:rPr>
              <w:t>A</w:t>
            </w:r>
            <w:r>
              <w:rPr>
                <w:rFonts w:ascii="Arial" w:hAnsi="Arial"/>
                <w:b/>
              </w:rPr>
              <w:br/>
            </w:r>
          </w:p>
          <w:p w14:paraId="4FFDDCBC" w14:textId="77777777" w:rsidR="005C5AFD" w:rsidRDefault="005C5AFD" w:rsidP="002649B3">
            <w:pPr>
              <w:pStyle w:val="VBAILTBody"/>
              <w:spacing w:before="0" w:after="0" w:line="240" w:lineRule="auto"/>
              <w:ind w:left="720"/>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F374DE">
              <w:rPr>
                <w:rFonts w:ascii="Arial" w:hAnsi="Arial"/>
                <w:b/>
              </w:rPr>
              <w:t>B</w:t>
            </w:r>
            <w:r>
              <w:rPr>
                <w:rFonts w:ascii="Arial" w:hAnsi="Arial"/>
                <w:b/>
              </w:rPr>
              <w:br/>
            </w:r>
          </w:p>
          <w:p w14:paraId="5909EEB0" w14:textId="77777777" w:rsidR="005C5AFD" w:rsidRDefault="005C5AFD" w:rsidP="002649B3">
            <w:pPr>
              <w:pStyle w:val="VBAILTBody"/>
              <w:spacing w:before="0" w:after="0" w:line="240" w:lineRule="auto"/>
              <w:ind w:left="720"/>
              <w:rPr>
                <w:rFonts w:ascii="Arial" w:hAnsi="Arial"/>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F374DE">
              <w:rPr>
                <w:rFonts w:ascii="Arial" w:hAnsi="Arial"/>
                <w:b/>
              </w:rPr>
              <w:t>C</w:t>
            </w:r>
          </w:p>
          <w:p w14:paraId="6D16C055" w14:textId="77777777" w:rsidR="005C5AFD" w:rsidRPr="00F374DE" w:rsidRDefault="005C5AFD" w:rsidP="002649B3">
            <w:pPr>
              <w:pStyle w:val="VBAILTBody"/>
              <w:spacing w:before="0" w:after="0" w:line="240" w:lineRule="auto"/>
              <w:ind w:left="720"/>
              <w:rPr>
                <w:rStyle w:val="Strong"/>
                <w:rFonts w:ascii="Arial" w:hAnsi="Arial"/>
                <w:b w:val="0"/>
                <w:bCs w:val="0"/>
              </w:rPr>
            </w:pPr>
            <w:r>
              <w:rPr>
                <w:rFonts w:ascii="Arial" w:hAnsi="Arial"/>
              </w:rPr>
              <w:br/>
            </w:r>
            <w:r w:rsidRPr="00F374DE">
              <w:rPr>
                <w:rFonts w:ascii="Arial" w:hAnsi="Arial"/>
                <w:i/>
              </w:rPr>
              <w:t>My reason:</w:t>
            </w:r>
          </w:p>
          <w:p w14:paraId="1CDD7A63" w14:textId="77777777" w:rsidR="005C5AFD" w:rsidRPr="00F374DE" w:rsidRDefault="005C5AFD" w:rsidP="002649B3">
            <w:pPr>
              <w:pStyle w:val="VBAILTBody"/>
              <w:spacing w:before="0" w:after="0" w:line="240" w:lineRule="auto"/>
              <w:rPr>
                <w:rStyle w:val="Strong"/>
                <w:rFonts w:ascii="Arial" w:hAnsi="Arial"/>
                <w:b w:val="0"/>
              </w:rPr>
            </w:pPr>
          </w:p>
          <w:p w14:paraId="77ACE507" w14:textId="77777777" w:rsidR="005C5AFD" w:rsidRDefault="005C5AFD" w:rsidP="003D569C">
            <w:pPr>
              <w:pStyle w:val="VBAILTBody"/>
              <w:numPr>
                <w:ilvl w:val="0"/>
                <w:numId w:val="174"/>
              </w:numPr>
              <w:spacing w:before="0" w:after="0" w:line="240" w:lineRule="auto"/>
              <w:rPr>
                <w:rFonts w:ascii="Arial" w:hAnsi="Arial"/>
              </w:rPr>
            </w:pPr>
            <w:r w:rsidRPr="00F374DE">
              <w:rPr>
                <w:rFonts w:ascii="Arial" w:hAnsi="Arial"/>
              </w:rPr>
              <w:t xml:space="preserve">In </w:t>
            </w:r>
            <w:r w:rsidRPr="00F374DE">
              <w:rPr>
                <w:rFonts w:ascii="Arial" w:hAnsi="Arial"/>
                <w:b/>
              </w:rPr>
              <w:t xml:space="preserve">Situation </w:t>
            </w:r>
            <w:r>
              <w:rPr>
                <w:rFonts w:ascii="Arial" w:hAnsi="Arial"/>
                <w:b/>
              </w:rPr>
              <w:t>Two</w:t>
            </w:r>
            <w:r w:rsidRPr="00F374DE">
              <w:rPr>
                <w:rFonts w:ascii="Arial" w:hAnsi="Arial"/>
              </w:rPr>
              <w:t>, I determined the correct action to process the deposit and clear the funds was Action:</w:t>
            </w:r>
          </w:p>
          <w:p w14:paraId="3EDB3F2B" w14:textId="77777777" w:rsidR="005C5AFD" w:rsidRDefault="005C5AFD" w:rsidP="002649B3">
            <w:pPr>
              <w:pStyle w:val="VBAILTBody"/>
              <w:spacing w:before="0" w:after="0" w:line="240" w:lineRule="auto"/>
              <w:ind w:left="720"/>
              <w:rPr>
                <w:rFonts w:ascii="Arial" w:hAnsi="Arial"/>
                <w:b/>
              </w:rPr>
            </w:pPr>
            <w:r>
              <w:rPr>
                <w:rFonts w:ascii="Arial" w:hAnsi="Arial"/>
              </w:rPr>
              <w:br/>
            </w: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F374DE">
              <w:rPr>
                <w:rFonts w:ascii="Arial" w:hAnsi="Arial"/>
                <w:b/>
              </w:rPr>
              <w:t>A</w:t>
            </w:r>
            <w:r>
              <w:rPr>
                <w:rFonts w:ascii="Arial" w:hAnsi="Arial"/>
                <w:b/>
              </w:rPr>
              <w:br/>
            </w:r>
          </w:p>
          <w:p w14:paraId="7C1337BF" w14:textId="77777777" w:rsidR="005C5AFD" w:rsidRDefault="005C5AFD" w:rsidP="002649B3">
            <w:pPr>
              <w:pStyle w:val="VBAILTBody"/>
              <w:spacing w:before="0" w:after="0" w:line="240" w:lineRule="auto"/>
              <w:ind w:left="720"/>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F374DE">
              <w:rPr>
                <w:rFonts w:ascii="Arial" w:hAnsi="Arial"/>
                <w:b/>
              </w:rPr>
              <w:t>B</w:t>
            </w:r>
            <w:r>
              <w:rPr>
                <w:rFonts w:ascii="Arial" w:hAnsi="Arial"/>
                <w:b/>
              </w:rPr>
              <w:br/>
            </w:r>
          </w:p>
          <w:p w14:paraId="084EA682" w14:textId="77777777" w:rsidR="005C5AFD" w:rsidRDefault="005C5AFD" w:rsidP="002649B3">
            <w:pPr>
              <w:pStyle w:val="VBAILTBody"/>
              <w:spacing w:before="0" w:after="0" w:line="240" w:lineRule="auto"/>
              <w:ind w:left="720"/>
              <w:rPr>
                <w:rFonts w:ascii="Arial" w:hAnsi="Arial"/>
              </w:rPr>
            </w:pPr>
            <w:r w:rsidRPr="006F09DF">
              <w:lastRenderedPageBreak/>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F374DE">
              <w:rPr>
                <w:rFonts w:ascii="Arial" w:hAnsi="Arial"/>
                <w:b/>
              </w:rPr>
              <w:t>C</w:t>
            </w:r>
          </w:p>
          <w:p w14:paraId="4C56701D" w14:textId="77777777" w:rsidR="005C5AFD" w:rsidRPr="00F374DE" w:rsidRDefault="005C5AFD" w:rsidP="002649B3">
            <w:pPr>
              <w:pStyle w:val="VBAILTBody"/>
              <w:spacing w:before="0" w:after="0" w:line="240" w:lineRule="auto"/>
              <w:ind w:left="720"/>
              <w:rPr>
                <w:rStyle w:val="Strong"/>
                <w:rFonts w:ascii="Arial" w:hAnsi="Arial"/>
                <w:b w:val="0"/>
                <w:bCs w:val="0"/>
              </w:rPr>
            </w:pPr>
            <w:r>
              <w:rPr>
                <w:rFonts w:ascii="Arial" w:hAnsi="Arial"/>
              </w:rPr>
              <w:br/>
            </w:r>
            <w:r w:rsidRPr="00F374DE">
              <w:rPr>
                <w:rFonts w:ascii="Arial" w:hAnsi="Arial"/>
                <w:i/>
              </w:rPr>
              <w:t>My reason:</w:t>
            </w:r>
          </w:p>
          <w:p w14:paraId="2B17ECCA" w14:textId="77777777" w:rsidR="005C5AFD" w:rsidRDefault="005C5AFD" w:rsidP="002649B3">
            <w:pPr>
              <w:pStyle w:val="VBAILTBody"/>
              <w:spacing w:before="0" w:after="0" w:line="240" w:lineRule="auto"/>
              <w:rPr>
                <w:rStyle w:val="Strong"/>
                <w:rFonts w:ascii="Arial" w:hAnsi="Arial"/>
                <w:b w:val="0"/>
              </w:rPr>
            </w:pPr>
          </w:p>
          <w:p w14:paraId="4FE3DC92" w14:textId="77777777" w:rsidR="005C5AFD" w:rsidRDefault="005C5AFD" w:rsidP="003D569C">
            <w:pPr>
              <w:pStyle w:val="VBAILTBody"/>
              <w:numPr>
                <w:ilvl w:val="0"/>
                <w:numId w:val="174"/>
              </w:numPr>
              <w:spacing w:before="0" w:after="0" w:line="240" w:lineRule="auto"/>
              <w:rPr>
                <w:rFonts w:ascii="Arial" w:hAnsi="Arial"/>
              </w:rPr>
            </w:pPr>
            <w:r w:rsidRPr="00F374DE">
              <w:rPr>
                <w:rFonts w:ascii="Arial" w:hAnsi="Arial"/>
              </w:rPr>
              <w:t xml:space="preserve">In </w:t>
            </w:r>
            <w:r w:rsidRPr="00F374DE">
              <w:rPr>
                <w:rFonts w:ascii="Arial" w:hAnsi="Arial"/>
                <w:b/>
              </w:rPr>
              <w:t xml:space="preserve">Situation </w:t>
            </w:r>
            <w:r>
              <w:rPr>
                <w:rFonts w:ascii="Arial" w:hAnsi="Arial"/>
                <w:b/>
              </w:rPr>
              <w:t>Three</w:t>
            </w:r>
            <w:r w:rsidRPr="00F374DE">
              <w:rPr>
                <w:rFonts w:ascii="Arial" w:hAnsi="Arial"/>
              </w:rPr>
              <w:t>, I determined the correct action to process the deposit and clear the funds was Action:</w:t>
            </w:r>
          </w:p>
          <w:p w14:paraId="7391A90C" w14:textId="77777777" w:rsidR="005C5AFD" w:rsidRDefault="005C5AFD" w:rsidP="002649B3">
            <w:pPr>
              <w:pStyle w:val="VBAILTBody"/>
              <w:spacing w:before="0" w:after="0" w:line="240" w:lineRule="auto"/>
              <w:ind w:left="720"/>
              <w:rPr>
                <w:rFonts w:ascii="Arial" w:hAnsi="Arial"/>
                <w:b/>
              </w:rPr>
            </w:pPr>
            <w:r>
              <w:rPr>
                <w:rFonts w:ascii="Arial" w:hAnsi="Arial"/>
              </w:rPr>
              <w:br/>
            </w: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F374DE">
              <w:rPr>
                <w:rFonts w:ascii="Arial" w:hAnsi="Arial"/>
                <w:b/>
              </w:rPr>
              <w:t>A</w:t>
            </w:r>
            <w:r>
              <w:rPr>
                <w:rFonts w:ascii="Arial" w:hAnsi="Arial"/>
                <w:b/>
              </w:rPr>
              <w:br/>
            </w:r>
          </w:p>
          <w:p w14:paraId="360F33A9" w14:textId="77777777" w:rsidR="005C5AFD" w:rsidRDefault="005C5AFD" w:rsidP="002649B3">
            <w:pPr>
              <w:pStyle w:val="VBAILTBody"/>
              <w:spacing w:before="0" w:after="0" w:line="240" w:lineRule="auto"/>
              <w:ind w:left="720"/>
              <w:rPr>
                <w:rFonts w:ascii="Arial" w:hAnsi="Arial"/>
                <w:b/>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F374DE">
              <w:rPr>
                <w:rFonts w:ascii="Arial" w:hAnsi="Arial"/>
                <w:b/>
              </w:rPr>
              <w:t>B</w:t>
            </w:r>
            <w:r>
              <w:rPr>
                <w:rFonts w:ascii="Arial" w:hAnsi="Arial"/>
                <w:b/>
              </w:rPr>
              <w:br/>
            </w:r>
          </w:p>
          <w:p w14:paraId="003DAF71" w14:textId="77777777" w:rsidR="005C5AFD" w:rsidRDefault="005C5AFD" w:rsidP="002649B3">
            <w:pPr>
              <w:pStyle w:val="VBAILTBody"/>
              <w:spacing w:before="0" w:after="0" w:line="240" w:lineRule="auto"/>
              <w:ind w:left="720"/>
              <w:rPr>
                <w:rFonts w:ascii="Arial" w:hAnsi="Arial"/>
              </w:rPr>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w:t>
            </w:r>
            <w:r w:rsidRPr="00F374DE">
              <w:rPr>
                <w:rFonts w:ascii="Arial" w:hAnsi="Arial"/>
                <w:b/>
              </w:rPr>
              <w:t>C</w:t>
            </w:r>
          </w:p>
          <w:p w14:paraId="59803BBF" w14:textId="77777777" w:rsidR="005C5AFD" w:rsidRPr="00F374DE" w:rsidRDefault="005C5AFD" w:rsidP="002649B3">
            <w:pPr>
              <w:pStyle w:val="VBAILTBody"/>
              <w:spacing w:before="0" w:after="0" w:line="240" w:lineRule="auto"/>
              <w:ind w:left="720"/>
              <w:rPr>
                <w:rStyle w:val="Strong"/>
                <w:rFonts w:ascii="Arial" w:hAnsi="Arial"/>
                <w:b w:val="0"/>
                <w:bCs w:val="0"/>
              </w:rPr>
            </w:pPr>
            <w:r>
              <w:rPr>
                <w:rFonts w:ascii="Arial" w:hAnsi="Arial"/>
              </w:rPr>
              <w:br/>
            </w:r>
            <w:r w:rsidRPr="00F374DE">
              <w:rPr>
                <w:rFonts w:ascii="Arial" w:hAnsi="Arial"/>
                <w:i/>
              </w:rPr>
              <w:t>My reason:</w:t>
            </w:r>
          </w:p>
          <w:p w14:paraId="2780E2FC" w14:textId="77777777" w:rsidR="005C5AFD" w:rsidRPr="00D5699C" w:rsidRDefault="005C5AFD" w:rsidP="002649B3">
            <w:pPr>
              <w:pStyle w:val="VBAILTBody"/>
              <w:spacing w:before="0" w:after="0"/>
              <w:rPr>
                <w:rStyle w:val="Strong"/>
                <w:b w:val="0"/>
              </w:rPr>
            </w:pPr>
          </w:p>
        </w:tc>
      </w:tr>
      <w:tr w:rsidR="005C5AFD" w:rsidRPr="00D153C4" w14:paraId="37072AE5" w14:textId="77777777" w:rsidTr="002649B3">
        <w:trPr>
          <w:jc w:val="center"/>
        </w:trPr>
        <w:tc>
          <w:tcPr>
            <w:tcW w:w="3604" w:type="dxa"/>
            <w:tcBorders>
              <w:right w:val="dashSmallGap" w:sz="4" w:space="0" w:color="auto"/>
            </w:tcBorders>
            <w:shd w:val="clear" w:color="auto" w:fill="auto"/>
          </w:tcPr>
          <w:p w14:paraId="45AAA73C" w14:textId="77777777" w:rsidR="005C5AFD" w:rsidRDefault="005C5AFD" w:rsidP="002649B3">
            <w:pPr>
              <w:pStyle w:val="VBAILTBody"/>
              <w:spacing w:before="0" w:after="0" w:line="240" w:lineRule="auto"/>
              <w:rPr>
                <w:rStyle w:val="Emphasis"/>
                <w:rFonts w:ascii="Arial" w:hAnsi="Arial"/>
                <w:b/>
                <w:i w:val="0"/>
              </w:rPr>
            </w:pPr>
            <w:r>
              <w:rPr>
                <w:rStyle w:val="Emphasis"/>
                <w:rFonts w:ascii="Arial" w:hAnsi="Arial"/>
                <w:b/>
                <w:i w:val="0"/>
              </w:rPr>
              <w:lastRenderedPageBreak/>
              <w:t>Resolving Identification Issues</w:t>
            </w:r>
          </w:p>
          <w:p w14:paraId="3EDE918C" w14:textId="77777777" w:rsidR="005C5AFD" w:rsidRDefault="005C5AFD" w:rsidP="002649B3">
            <w:pPr>
              <w:pStyle w:val="VBAILTBody"/>
              <w:spacing w:before="0" w:after="0" w:line="240" w:lineRule="auto"/>
              <w:rPr>
                <w:rStyle w:val="Emphasis"/>
                <w:rFonts w:ascii="Arial" w:hAnsi="Arial"/>
                <w:b/>
                <w:i w:val="0"/>
              </w:rPr>
            </w:pPr>
          </w:p>
          <w:p w14:paraId="7B827F26" w14:textId="77777777" w:rsidR="005C5AFD" w:rsidRPr="00B805D2" w:rsidRDefault="005C5AFD" w:rsidP="002649B3">
            <w:pPr>
              <w:rPr>
                <w:rStyle w:val="Emphasis"/>
                <w:i w:val="0"/>
              </w:rPr>
            </w:pPr>
            <w:r w:rsidRPr="00B805D2">
              <w:rPr>
                <w:rStyle w:val="Emphasis"/>
                <w:i w:val="0"/>
              </w:rPr>
              <w:t>Cannot identify funds in a 3885 account:</w:t>
            </w:r>
          </w:p>
          <w:p w14:paraId="5854C618" w14:textId="77777777" w:rsidR="005C5AFD" w:rsidRPr="00DE7E2A" w:rsidRDefault="005C5AFD" w:rsidP="002649B3">
            <w:pPr>
              <w:rPr>
                <w:rStyle w:val="Emphasis"/>
                <w:i w:val="0"/>
              </w:rPr>
            </w:pPr>
          </w:p>
          <w:p w14:paraId="47407922" w14:textId="77777777" w:rsidR="005C5AFD" w:rsidRDefault="005C5AFD" w:rsidP="003D569C">
            <w:pPr>
              <w:pStyle w:val="ListParagraph"/>
              <w:numPr>
                <w:ilvl w:val="0"/>
                <w:numId w:val="163"/>
              </w:numPr>
              <w:rPr>
                <w:rStyle w:val="Emphasis"/>
                <w:i w:val="0"/>
              </w:rPr>
            </w:pPr>
            <w:r w:rsidRPr="00DE7E2A">
              <w:rPr>
                <w:rStyle w:val="Emphasis"/>
                <w:i w:val="0"/>
              </w:rPr>
              <w:t>Research using FMS tables.</w:t>
            </w:r>
          </w:p>
          <w:p w14:paraId="0F73F535" w14:textId="77777777" w:rsidR="005C5AFD" w:rsidRDefault="005C5AFD" w:rsidP="003D569C">
            <w:pPr>
              <w:pStyle w:val="ListParagraph"/>
              <w:numPr>
                <w:ilvl w:val="0"/>
                <w:numId w:val="163"/>
              </w:numPr>
              <w:rPr>
                <w:rStyle w:val="Emphasis"/>
                <w:i w:val="0"/>
              </w:rPr>
            </w:pPr>
            <w:r w:rsidRPr="00DE7E2A">
              <w:rPr>
                <w:rStyle w:val="Emphasis"/>
                <w:i w:val="0"/>
              </w:rPr>
              <w:t>Contact ALAC Station accountant for support.</w:t>
            </w:r>
          </w:p>
          <w:p w14:paraId="6E929C49" w14:textId="77777777" w:rsidR="005C5AFD" w:rsidRPr="00DE7E2A" w:rsidRDefault="005C5AFD" w:rsidP="003D569C">
            <w:pPr>
              <w:pStyle w:val="ListParagraph"/>
              <w:numPr>
                <w:ilvl w:val="0"/>
                <w:numId w:val="163"/>
              </w:numPr>
              <w:rPr>
                <w:rStyle w:val="Emphasis"/>
                <w:i w:val="0"/>
              </w:rPr>
            </w:pPr>
            <w:r w:rsidRPr="00DE7E2A">
              <w:rPr>
                <w:rStyle w:val="Emphasis"/>
                <w:i w:val="0"/>
              </w:rPr>
              <w:t>Funds that do not belong to the station may be returned using IPAC.</w:t>
            </w:r>
          </w:p>
          <w:p w14:paraId="098298E7" w14:textId="77777777" w:rsidR="005C5AFD" w:rsidRPr="00DE7E2A" w:rsidRDefault="005C5AFD" w:rsidP="002649B3">
            <w:pPr>
              <w:rPr>
                <w:rStyle w:val="Emphasis"/>
                <w:i w:val="0"/>
              </w:rPr>
            </w:pPr>
          </w:p>
          <w:p w14:paraId="72309D79" w14:textId="77777777" w:rsidR="005C5AFD" w:rsidRPr="00B805D2" w:rsidRDefault="005C5AFD" w:rsidP="002649B3">
            <w:pPr>
              <w:rPr>
                <w:rStyle w:val="Emphasis"/>
                <w:i w:val="0"/>
              </w:rPr>
            </w:pPr>
            <w:r w:rsidRPr="00B805D2">
              <w:rPr>
                <w:rStyle w:val="Emphasis"/>
                <w:i w:val="0"/>
              </w:rPr>
              <w:t>Cannot identify payroll transaction in a 6278 account</w:t>
            </w:r>
          </w:p>
          <w:p w14:paraId="4E1616B4" w14:textId="77777777" w:rsidR="005C5AFD" w:rsidRPr="00DE7E2A" w:rsidRDefault="005C5AFD" w:rsidP="002649B3">
            <w:pPr>
              <w:rPr>
                <w:rStyle w:val="Emphasis"/>
                <w:i w:val="0"/>
              </w:rPr>
            </w:pPr>
          </w:p>
          <w:p w14:paraId="4071D906" w14:textId="77777777" w:rsidR="005C5AFD" w:rsidRDefault="005C5AFD" w:rsidP="003D569C">
            <w:pPr>
              <w:pStyle w:val="ListParagraph"/>
              <w:numPr>
                <w:ilvl w:val="0"/>
                <w:numId w:val="164"/>
              </w:numPr>
              <w:rPr>
                <w:rStyle w:val="Emphasis"/>
                <w:i w:val="0"/>
              </w:rPr>
            </w:pPr>
            <w:r w:rsidRPr="00DE7E2A">
              <w:rPr>
                <w:rStyle w:val="Emphasis"/>
                <w:i w:val="0"/>
              </w:rPr>
              <w:t>Research using JVLT table in FMS.</w:t>
            </w:r>
          </w:p>
          <w:p w14:paraId="6A9F88A7" w14:textId="77777777" w:rsidR="005C5AFD" w:rsidRDefault="005C5AFD" w:rsidP="003D569C">
            <w:pPr>
              <w:pStyle w:val="ListParagraph"/>
              <w:numPr>
                <w:ilvl w:val="0"/>
                <w:numId w:val="164"/>
              </w:numPr>
              <w:rPr>
                <w:rStyle w:val="Emphasis"/>
                <w:i w:val="0"/>
              </w:rPr>
            </w:pPr>
            <w:r w:rsidRPr="00DE7E2A">
              <w:rPr>
                <w:rStyle w:val="Emphasis"/>
                <w:i w:val="0"/>
              </w:rPr>
              <w:t>Review the FSC News Flash for the payroll transaction.</w:t>
            </w:r>
          </w:p>
          <w:p w14:paraId="054A67D5" w14:textId="77777777" w:rsidR="005C5AFD" w:rsidRPr="00B805D2" w:rsidRDefault="005C5AFD" w:rsidP="003D569C">
            <w:pPr>
              <w:pStyle w:val="ListParagraph"/>
              <w:numPr>
                <w:ilvl w:val="0"/>
                <w:numId w:val="164"/>
              </w:numPr>
              <w:rPr>
                <w:rStyle w:val="Emphasis"/>
                <w:b/>
                <w:i w:val="0"/>
              </w:rPr>
            </w:pPr>
            <w:r w:rsidRPr="00DE7E2A">
              <w:rPr>
                <w:rStyle w:val="Emphasis"/>
                <w:i w:val="0"/>
              </w:rPr>
              <w:t>Submit a DFAS remedy ticket.</w:t>
            </w:r>
          </w:p>
          <w:p w14:paraId="127DFED8" w14:textId="77777777" w:rsidR="005C5AFD" w:rsidRPr="00DE7E2A" w:rsidRDefault="005C5AFD" w:rsidP="002649B3">
            <w:pPr>
              <w:pStyle w:val="ListParagraph"/>
              <w:rPr>
                <w:rStyle w:val="Emphasis"/>
                <w:b/>
                <w:i w:val="0"/>
              </w:rPr>
            </w:pPr>
          </w:p>
        </w:tc>
        <w:tc>
          <w:tcPr>
            <w:tcW w:w="6476" w:type="dxa"/>
            <w:tcBorders>
              <w:left w:val="dashSmallGap" w:sz="4" w:space="0" w:color="auto"/>
            </w:tcBorders>
            <w:shd w:val="clear" w:color="auto" w:fill="auto"/>
          </w:tcPr>
          <w:p w14:paraId="06A65B3F" w14:textId="77777777" w:rsidR="005C5AFD" w:rsidRPr="00D153C4" w:rsidRDefault="005C5AFD" w:rsidP="002649B3">
            <w:pPr>
              <w:pStyle w:val="VBAILTBody"/>
              <w:spacing w:before="0" w:after="0" w:line="240" w:lineRule="auto"/>
              <w:rPr>
                <w:rStyle w:val="Strong"/>
                <w:b w:val="0"/>
                <w:bCs w:val="0"/>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Resolving Identification Issues</w:t>
            </w:r>
            <w:r w:rsidRPr="00417C8C">
              <w:rPr>
                <w:rFonts w:ascii="Arial" w:hAnsi="Arial"/>
              </w:rPr>
              <w:t>”</w:t>
            </w:r>
            <w:r w:rsidRPr="00D153C4">
              <w:rPr>
                <w:rStyle w:val="Strong"/>
                <w:b w:val="0"/>
                <w:bCs w:val="0"/>
              </w:rPr>
              <w:t xml:space="preserve"> </w:t>
            </w:r>
          </w:p>
        </w:tc>
      </w:tr>
      <w:tr w:rsidR="005C5AFD" w:rsidRPr="00417C8C" w14:paraId="692665C7" w14:textId="77777777" w:rsidTr="002649B3">
        <w:trPr>
          <w:jc w:val="center"/>
        </w:trPr>
        <w:tc>
          <w:tcPr>
            <w:tcW w:w="3604" w:type="dxa"/>
            <w:tcBorders>
              <w:right w:val="dashSmallGap" w:sz="4" w:space="0" w:color="auto"/>
            </w:tcBorders>
          </w:tcPr>
          <w:p w14:paraId="29057713" w14:textId="77777777" w:rsidR="005C5AFD" w:rsidRDefault="005C5AFD" w:rsidP="002649B3">
            <w:pPr>
              <w:pStyle w:val="VBAILTBody"/>
              <w:spacing w:before="0" w:after="0" w:line="240" w:lineRule="auto"/>
              <w:rPr>
                <w:rStyle w:val="Emphasis"/>
                <w:rFonts w:ascii="Arial" w:hAnsi="Arial"/>
                <w:b/>
                <w:i w:val="0"/>
              </w:rPr>
            </w:pPr>
            <w:r>
              <w:rPr>
                <w:rStyle w:val="Emphasis"/>
                <w:rFonts w:ascii="Arial" w:hAnsi="Arial"/>
                <w:b/>
                <w:i w:val="0"/>
              </w:rPr>
              <w:t>UDDT Table</w:t>
            </w:r>
          </w:p>
          <w:p w14:paraId="51B5CC3F" w14:textId="77777777" w:rsidR="005C5AFD" w:rsidRDefault="005C5AFD" w:rsidP="002649B3">
            <w:pPr>
              <w:pStyle w:val="VBAILTBody"/>
              <w:spacing w:before="0" w:after="0" w:line="240" w:lineRule="auto"/>
              <w:rPr>
                <w:rStyle w:val="Emphasis"/>
                <w:rFonts w:ascii="Arial" w:hAnsi="Arial"/>
                <w:b/>
                <w:i w:val="0"/>
              </w:rPr>
            </w:pPr>
          </w:p>
          <w:p w14:paraId="46697D81" w14:textId="77777777" w:rsidR="005C5AFD" w:rsidRPr="00645F45" w:rsidRDefault="005C5AFD" w:rsidP="002649B3">
            <w:pPr>
              <w:pStyle w:val="VBAILTBody"/>
              <w:spacing w:before="0" w:after="0" w:line="240" w:lineRule="auto"/>
              <w:rPr>
                <w:rStyle w:val="Emphasis"/>
                <w:rFonts w:ascii="Arial" w:hAnsi="Arial"/>
                <w:i w:val="0"/>
              </w:rPr>
            </w:pPr>
            <w:r w:rsidRPr="00645F45">
              <w:rPr>
                <w:rStyle w:val="Emphasis"/>
                <w:rFonts w:ascii="Arial" w:hAnsi="Arial"/>
                <w:i w:val="0"/>
              </w:rPr>
              <w:lastRenderedPageBreak/>
              <w:t>Example of a UDDT table in FMS:</w:t>
            </w:r>
          </w:p>
          <w:p w14:paraId="580097ED" w14:textId="77777777" w:rsidR="005C5AFD" w:rsidRPr="00E51679" w:rsidRDefault="005C5AFD" w:rsidP="002649B3">
            <w:pPr>
              <w:pStyle w:val="VBAILTBody"/>
              <w:spacing w:before="0" w:after="0" w:line="240" w:lineRule="auto"/>
              <w:rPr>
                <w:rStyle w:val="Emphasis"/>
                <w:rFonts w:ascii="Arial" w:hAnsi="Arial"/>
                <w:i w:val="0"/>
              </w:rPr>
            </w:pPr>
          </w:p>
        </w:tc>
        <w:tc>
          <w:tcPr>
            <w:tcW w:w="6476" w:type="dxa"/>
            <w:tcBorders>
              <w:left w:val="dashSmallGap" w:sz="4" w:space="0" w:color="auto"/>
            </w:tcBorders>
          </w:tcPr>
          <w:p w14:paraId="29D145AD" w14:textId="77777777" w:rsidR="005C5AFD" w:rsidRPr="00417C8C" w:rsidRDefault="005C5AFD" w:rsidP="002649B3">
            <w:pPr>
              <w:pStyle w:val="VBAILTBody"/>
              <w:spacing w:before="0" w:after="0" w:line="240" w:lineRule="auto"/>
              <w:rPr>
                <w:rStyle w:val="Strong"/>
                <w:rFonts w:ascii="Arial" w:hAnsi="Arial"/>
                <w:bCs w:val="0"/>
                <w:iCs/>
              </w:rPr>
            </w:pPr>
            <w:r>
              <w:rPr>
                <w:rFonts w:ascii="Arial" w:hAnsi="Arial"/>
              </w:rPr>
              <w:lastRenderedPageBreak/>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UDDT Table</w:t>
            </w:r>
            <w:r w:rsidRPr="00417C8C">
              <w:rPr>
                <w:rFonts w:ascii="Arial" w:hAnsi="Arial"/>
              </w:rPr>
              <w:t>”</w:t>
            </w:r>
          </w:p>
          <w:p w14:paraId="5C6ACADF" w14:textId="77777777" w:rsidR="005C5AFD" w:rsidRDefault="005C5AFD" w:rsidP="002649B3">
            <w:pPr>
              <w:rPr>
                <w:rStyle w:val="Strong"/>
              </w:rPr>
            </w:pPr>
          </w:p>
          <w:p w14:paraId="07F5C2BA" w14:textId="77777777" w:rsidR="005C5AFD" w:rsidRDefault="005C5AFD" w:rsidP="002649B3">
            <w:r>
              <w:rPr>
                <w:b/>
                <w:color w:val="000000" w:themeColor="text1"/>
              </w:rPr>
              <w:lastRenderedPageBreak/>
              <w:t xml:space="preserve">DEMONSTRATION – FIND A DOCUMENT ID (UDDT) </w:t>
            </w:r>
            <w:r>
              <w:rPr>
                <w:b/>
                <w:color w:val="000000" w:themeColor="text1"/>
              </w:rPr>
              <w:br/>
            </w:r>
          </w:p>
          <w:p w14:paraId="7A3C1AC1" w14:textId="77777777" w:rsidR="005C5AFD" w:rsidRDefault="005C5AFD" w:rsidP="002649B3">
            <w:r>
              <w:t>“Locate the Document ID for the payroll transaction in the UDDT table in FMS LIVE”</w:t>
            </w:r>
          </w:p>
          <w:p w14:paraId="6EDB5F5D" w14:textId="77777777" w:rsidR="005C5AFD" w:rsidRDefault="005C5AFD" w:rsidP="002649B3">
            <w:r>
              <w:t>.</w:t>
            </w:r>
          </w:p>
          <w:p w14:paraId="70E6595C" w14:textId="77777777" w:rsidR="005C5AFD" w:rsidRDefault="005C5AFD" w:rsidP="003D569C">
            <w:pPr>
              <w:pStyle w:val="ListParagraph"/>
              <w:numPr>
                <w:ilvl w:val="0"/>
                <w:numId w:val="151"/>
              </w:numPr>
            </w:pPr>
            <w:r>
              <w:t>Log onto FMS LIVE.</w:t>
            </w:r>
          </w:p>
          <w:p w14:paraId="4FFF11E3" w14:textId="77777777" w:rsidR="005C5AFD" w:rsidRDefault="005C5AFD" w:rsidP="003D569C">
            <w:pPr>
              <w:pStyle w:val="ListParagraph"/>
              <w:numPr>
                <w:ilvl w:val="0"/>
                <w:numId w:val="151"/>
              </w:numPr>
            </w:pPr>
            <w:r>
              <w:t>Retrieve the Unapplied Deposit Detail Inquiry Screen (UDDT) by inputting the following field data:</w:t>
            </w:r>
          </w:p>
          <w:p w14:paraId="075E07DC" w14:textId="77777777" w:rsidR="005C5AFD" w:rsidRPr="00820E89" w:rsidRDefault="005C5AFD" w:rsidP="003D569C">
            <w:pPr>
              <w:pStyle w:val="ListParagraph"/>
              <w:numPr>
                <w:ilvl w:val="1"/>
                <w:numId w:val="151"/>
              </w:numPr>
            </w:pPr>
            <w:r w:rsidRPr="00820E89">
              <w:t>Action: R</w:t>
            </w:r>
          </w:p>
          <w:p w14:paraId="3D6046F5" w14:textId="77777777" w:rsidR="005C5AFD" w:rsidRPr="001317E6" w:rsidRDefault="005C5AFD" w:rsidP="003D569C">
            <w:pPr>
              <w:pStyle w:val="ListParagraph"/>
              <w:numPr>
                <w:ilvl w:val="1"/>
                <w:numId w:val="151"/>
              </w:numPr>
            </w:pPr>
            <w:r w:rsidRPr="00820E89">
              <w:t>TableID: UDDT</w:t>
            </w:r>
          </w:p>
          <w:p w14:paraId="318EFC26" w14:textId="77777777" w:rsidR="005C5AFD" w:rsidRDefault="005C5AFD" w:rsidP="002649B3">
            <w:pPr>
              <w:pStyle w:val="ListParagraph"/>
            </w:pPr>
          </w:p>
          <w:p w14:paraId="556BFACC" w14:textId="77777777" w:rsidR="005C5AFD" w:rsidRDefault="005C5AFD" w:rsidP="003D569C">
            <w:pPr>
              <w:pStyle w:val="ListParagraph"/>
              <w:numPr>
                <w:ilvl w:val="0"/>
                <w:numId w:val="151"/>
              </w:numPr>
            </w:pPr>
            <w:r>
              <w:t>Search for the UDN transaction from the F856, by inputting the following field data in the UDDT table:</w:t>
            </w:r>
          </w:p>
          <w:p w14:paraId="2A813868" w14:textId="77777777" w:rsidR="005C5AFD" w:rsidRPr="00820E89" w:rsidRDefault="005C5AFD" w:rsidP="003D569C">
            <w:pPr>
              <w:pStyle w:val="ListParagraph"/>
              <w:numPr>
                <w:ilvl w:val="1"/>
                <w:numId w:val="151"/>
              </w:numPr>
            </w:pPr>
            <w:r>
              <w:t>Action: S</w:t>
            </w:r>
          </w:p>
          <w:p w14:paraId="3A5DAE85" w14:textId="77777777" w:rsidR="005C5AFD" w:rsidRPr="001317E6" w:rsidRDefault="005C5AFD" w:rsidP="003D569C">
            <w:pPr>
              <w:pStyle w:val="ListParagraph"/>
              <w:numPr>
                <w:ilvl w:val="1"/>
                <w:numId w:val="151"/>
              </w:numPr>
            </w:pPr>
            <w:r w:rsidRPr="00820E89">
              <w:t>TableID: UDDT</w:t>
            </w:r>
          </w:p>
          <w:p w14:paraId="36FCFBC2" w14:textId="77777777" w:rsidR="005C5AFD" w:rsidRPr="00820E89" w:rsidRDefault="005C5AFD" w:rsidP="003D569C">
            <w:pPr>
              <w:pStyle w:val="ListParagraph"/>
              <w:numPr>
                <w:ilvl w:val="1"/>
                <w:numId w:val="151"/>
              </w:numPr>
            </w:pPr>
            <w:r w:rsidRPr="00820E89">
              <w:t>Station: Enter the station number you copied earlier from CAATS</w:t>
            </w:r>
          </w:p>
          <w:p w14:paraId="22531A58" w14:textId="77777777" w:rsidR="005C5AFD" w:rsidRPr="00417C8C" w:rsidRDefault="005C5AFD" w:rsidP="003D569C">
            <w:pPr>
              <w:pStyle w:val="ListParagraph"/>
              <w:numPr>
                <w:ilvl w:val="1"/>
                <w:numId w:val="151"/>
              </w:numPr>
              <w:rPr>
                <w:rStyle w:val="Strong"/>
              </w:rPr>
            </w:pPr>
            <w:r w:rsidRPr="00820E89">
              <w:t>Unapplied Deposit No: Enter the UDN you copied earlier from CAATS</w:t>
            </w:r>
            <w:r>
              <w:br/>
            </w:r>
          </w:p>
        </w:tc>
      </w:tr>
      <w:tr w:rsidR="005C5AFD" w:rsidRPr="00825984" w14:paraId="4845A89F" w14:textId="77777777" w:rsidTr="002649B3">
        <w:trPr>
          <w:jc w:val="center"/>
        </w:trPr>
        <w:tc>
          <w:tcPr>
            <w:tcW w:w="3604" w:type="dxa"/>
            <w:tcBorders>
              <w:right w:val="dashSmallGap" w:sz="4" w:space="0" w:color="auto"/>
            </w:tcBorders>
          </w:tcPr>
          <w:p w14:paraId="011B6BE6" w14:textId="77777777" w:rsidR="005C5AFD" w:rsidRDefault="005C5AFD" w:rsidP="002649B3">
            <w:pPr>
              <w:pStyle w:val="VBAILTBody"/>
              <w:spacing w:before="0" w:after="0" w:line="240" w:lineRule="auto"/>
              <w:rPr>
                <w:rStyle w:val="Emphasis"/>
                <w:rFonts w:ascii="Arial" w:hAnsi="Arial"/>
                <w:b/>
                <w:i w:val="0"/>
              </w:rPr>
            </w:pPr>
            <w:r w:rsidRPr="003446F6">
              <w:rPr>
                <w:rStyle w:val="Emphasis"/>
                <w:rFonts w:ascii="Arial" w:hAnsi="Arial"/>
                <w:b/>
                <w:i w:val="0"/>
              </w:rPr>
              <w:t>UDST Table</w:t>
            </w:r>
          </w:p>
          <w:p w14:paraId="1406F98D" w14:textId="77777777" w:rsidR="005C5AFD" w:rsidRPr="00F26A1F" w:rsidRDefault="005C5AFD" w:rsidP="002649B3">
            <w:pPr>
              <w:pStyle w:val="VBAILTBody"/>
              <w:spacing w:before="0" w:after="0" w:line="240" w:lineRule="auto"/>
              <w:rPr>
                <w:rStyle w:val="Emphasis"/>
                <w:rFonts w:ascii="Arial" w:hAnsi="Arial"/>
                <w:b/>
                <w:i w:val="0"/>
              </w:rPr>
            </w:pPr>
          </w:p>
          <w:p w14:paraId="6AA04307" w14:textId="77777777" w:rsidR="005C5AFD" w:rsidRPr="00FF06F4" w:rsidRDefault="005C5AFD" w:rsidP="002649B3">
            <w:pPr>
              <w:pStyle w:val="VBAILTBody"/>
              <w:spacing w:before="0"/>
              <w:rPr>
                <w:rFonts w:ascii="Arial" w:hAnsi="Arial"/>
                <w:iCs/>
              </w:rPr>
            </w:pPr>
            <w:r w:rsidRPr="00FF06F4">
              <w:rPr>
                <w:rFonts w:ascii="Arial" w:hAnsi="Arial"/>
                <w:iCs/>
              </w:rPr>
              <w:t>Example of a UDST table in FMS:</w:t>
            </w:r>
          </w:p>
          <w:p w14:paraId="213860B6" w14:textId="77777777" w:rsidR="005C5AFD" w:rsidRPr="00417C8C" w:rsidRDefault="005C5AFD" w:rsidP="002649B3">
            <w:pPr>
              <w:pStyle w:val="VBAILTBody"/>
              <w:spacing w:before="0" w:after="0" w:line="240" w:lineRule="auto"/>
              <w:rPr>
                <w:rStyle w:val="Emphasis"/>
                <w:rFonts w:ascii="Arial" w:hAnsi="Arial"/>
                <w:b/>
                <w:i w:val="0"/>
              </w:rPr>
            </w:pPr>
          </w:p>
        </w:tc>
        <w:tc>
          <w:tcPr>
            <w:tcW w:w="6476" w:type="dxa"/>
            <w:tcBorders>
              <w:left w:val="dashSmallGap" w:sz="4" w:space="0" w:color="auto"/>
            </w:tcBorders>
          </w:tcPr>
          <w:p w14:paraId="0AE2FD56" w14:textId="77777777" w:rsidR="005C5AFD" w:rsidRDefault="005C5AFD" w:rsidP="002649B3">
            <w:pPr>
              <w:pStyle w:val="VBAILTBody"/>
              <w:spacing w:before="0" w:after="0" w:line="240" w:lineRule="auto"/>
              <w:rPr>
                <w:rFonts w:ascii="Arial" w:hAnsi="Arial"/>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sidRPr="003446F6">
              <w:rPr>
                <w:rFonts w:ascii="Arial" w:hAnsi="Arial"/>
              </w:rPr>
              <w:t>UDST Table</w:t>
            </w:r>
            <w:r w:rsidRPr="00417C8C">
              <w:rPr>
                <w:rFonts w:ascii="Arial" w:hAnsi="Arial"/>
              </w:rPr>
              <w:t>”</w:t>
            </w:r>
          </w:p>
          <w:p w14:paraId="411D9034" w14:textId="77777777" w:rsidR="005C5AFD" w:rsidRDefault="005C5AFD" w:rsidP="002649B3"/>
          <w:p w14:paraId="2631EB11" w14:textId="77777777" w:rsidR="005C5AFD" w:rsidRDefault="005C5AFD" w:rsidP="002649B3">
            <w:pPr>
              <w:rPr>
                <w:b/>
                <w:color w:val="000000" w:themeColor="text1"/>
              </w:rPr>
            </w:pPr>
            <w:r>
              <w:rPr>
                <w:b/>
                <w:color w:val="000000" w:themeColor="text1"/>
              </w:rPr>
              <w:t xml:space="preserve">DEMONSTRATION – FIND A PAYROLL TRANSACTION (UDST) </w:t>
            </w:r>
          </w:p>
          <w:p w14:paraId="6413AC49" w14:textId="77777777" w:rsidR="005C5AFD" w:rsidRDefault="005C5AFD" w:rsidP="002649B3">
            <w:pPr>
              <w:rPr>
                <w:b/>
                <w:color w:val="000000" w:themeColor="text1"/>
              </w:rPr>
            </w:pPr>
          </w:p>
          <w:p w14:paraId="61C566CD" w14:textId="77777777" w:rsidR="005C5AFD" w:rsidRDefault="005C5AFD" w:rsidP="002649B3">
            <w:r>
              <w:t>“Locate information about the fund and payroll transaction in the UDST table in FMS LIVE”</w:t>
            </w:r>
          </w:p>
          <w:p w14:paraId="6D05B118" w14:textId="77777777" w:rsidR="005C5AFD" w:rsidRPr="0003002F" w:rsidRDefault="005C5AFD" w:rsidP="002649B3"/>
          <w:p w14:paraId="0E67D1C5" w14:textId="77777777" w:rsidR="005C5AFD" w:rsidRDefault="005C5AFD" w:rsidP="003D569C">
            <w:pPr>
              <w:pStyle w:val="ListParagraph"/>
              <w:numPr>
                <w:ilvl w:val="0"/>
                <w:numId w:val="152"/>
              </w:numPr>
            </w:pPr>
            <w:r>
              <w:t>Log onto FMS LIVE.</w:t>
            </w:r>
          </w:p>
          <w:p w14:paraId="3FE72358" w14:textId="77777777" w:rsidR="005C5AFD" w:rsidRDefault="005C5AFD" w:rsidP="003D569C">
            <w:pPr>
              <w:pStyle w:val="ListParagraph"/>
              <w:numPr>
                <w:ilvl w:val="0"/>
                <w:numId w:val="152"/>
              </w:numPr>
            </w:pPr>
            <w:r>
              <w:t xml:space="preserve">The Retrieve the </w:t>
            </w:r>
            <w:r w:rsidRPr="00732359">
              <w:t>Outstanding Unapplied Deposit Summary Inquiry Screen (UDST)</w:t>
            </w:r>
            <w:r>
              <w:t xml:space="preserve"> is retrieved by inputting the following field data:</w:t>
            </w:r>
          </w:p>
          <w:p w14:paraId="2143CA53" w14:textId="77777777" w:rsidR="005C5AFD" w:rsidRPr="00820E89" w:rsidRDefault="005C5AFD" w:rsidP="003D569C">
            <w:pPr>
              <w:pStyle w:val="ListParagraph"/>
              <w:numPr>
                <w:ilvl w:val="1"/>
                <w:numId w:val="152"/>
              </w:numPr>
            </w:pPr>
            <w:r w:rsidRPr="00820E89">
              <w:t>Action: R</w:t>
            </w:r>
          </w:p>
          <w:p w14:paraId="40B5A672" w14:textId="77777777" w:rsidR="005C5AFD" w:rsidRPr="00732359" w:rsidRDefault="005C5AFD" w:rsidP="003D569C">
            <w:pPr>
              <w:pStyle w:val="ListParagraph"/>
              <w:numPr>
                <w:ilvl w:val="1"/>
                <w:numId w:val="152"/>
              </w:numPr>
            </w:pPr>
            <w:r>
              <w:t>TableID: UDS</w:t>
            </w:r>
            <w:r w:rsidRPr="00820E89">
              <w:t>T</w:t>
            </w:r>
          </w:p>
          <w:p w14:paraId="13BF4A85" w14:textId="77777777" w:rsidR="005C5AFD" w:rsidRDefault="005C5AFD" w:rsidP="003D569C">
            <w:pPr>
              <w:pStyle w:val="ListParagraph"/>
              <w:numPr>
                <w:ilvl w:val="2"/>
                <w:numId w:val="152"/>
              </w:numPr>
              <w:ind w:left="2162"/>
            </w:pPr>
            <w:r>
              <w:t>T</w:t>
            </w:r>
            <w:r w:rsidRPr="0003002F">
              <w:t xml:space="preserve">he </w:t>
            </w:r>
            <w:r w:rsidRPr="0074261A">
              <w:rPr>
                <w:b/>
              </w:rPr>
              <w:t>UDST</w:t>
            </w:r>
            <w:r w:rsidRPr="0003002F">
              <w:t xml:space="preserve"> table </w:t>
            </w:r>
            <w:r>
              <w:t xml:space="preserve">displays on the Retrieve the </w:t>
            </w:r>
            <w:r w:rsidRPr="00732359">
              <w:t>Outstanding Unapplied Deposit Summary Inquiry Screen</w:t>
            </w:r>
            <w:r>
              <w:t>.</w:t>
            </w:r>
            <w:r w:rsidRPr="0003002F">
              <w:t xml:space="preserve"> </w:t>
            </w:r>
            <w:r>
              <w:br/>
            </w:r>
          </w:p>
          <w:p w14:paraId="2C9A8165" w14:textId="77777777" w:rsidR="005C5AFD" w:rsidRDefault="005C5AFD" w:rsidP="003D569C">
            <w:pPr>
              <w:pStyle w:val="ListParagraph"/>
              <w:numPr>
                <w:ilvl w:val="2"/>
                <w:numId w:val="152"/>
              </w:numPr>
              <w:ind w:left="2162"/>
            </w:pPr>
            <w:r>
              <w:t>T</w:t>
            </w:r>
            <w:r w:rsidRPr="008573DE">
              <w:t xml:space="preserve">he Fund field contains the fund number corresponding to the type of suspense account that monies were deposited </w:t>
            </w:r>
            <w:r>
              <w:t>in</w:t>
            </w:r>
            <w:r w:rsidRPr="008573DE">
              <w:t xml:space="preserve">to for the UDN you </w:t>
            </w:r>
            <w:r>
              <w:t>found earlier</w:t>
            </w:r>
            <w:r w:rsidRPr="008573DE">
              <w:t xml:space="preserve"> in CAATS.</w:t>
            </w:r>
            <w:r>
              <w:br/>
            </w:r>
          </w:p>
          <w:p w14:paraId="3E62D88F" w14:textId="77777777" w:rsidR="005C5AFD" w:rsidRDefault="005C5AFD" w:rsidP="003D569C">
            <w:pPr>
              <w:pStyle w:val="ListParagraph"/>
              <w:numPr>
                <w:ilvl w:val="0"/>
                <w:numId w:val="152"/>
              </w:numPr>
              <w:ind w:left="722"/>
            </w:pPr>
            <w:r>
              <w:lastRenderedPageBreak/>
              <w:t>Toggle to the page that contains the Document ID number that you located in the previous steps where you searched for a payroll transaction using the UDDT table.</w:t>
            </w:r>
          </w:p>
          <w:p w14:paraId="711AA9C2" w14:textId="77777777" w:rsidR="005C5AFD" w:rsidRDefault="005C5AFD" w:rsidP="003D569C">
            <w:pPr>
              <w:pStyle w:val="ListParagraph"/>
              <w:numPr>
                <w:ilvl w:val="1"/>
                <w:numId w:val="152"/>
              </w:numPr>
              <w:ind w:left="1442"/>
            </w:pPr>
            <w:r>
              <w:t>Toggle using N</w:t>
            </w:r>
            <w:r w:rsidRPr="00080B3D">
              <w:t>ext to open the page that contains the</w:t>
            </w:r>
            <w:r>
              <w:t xml:space="preserve"> correct</w:t>
            </w:r>
            <w:r w:rsidRPr="00080B3D">
              <w:t xml:space="preserve"> </w:t>
            </w:r>
            <w:r>
              <w:t xml:space="preserve">fund and </w:t>
            </w:r>
            <w:r w:rsidRPr="00080B3D">
              <w:t xml:space="preserve">Document ID you </w:t>
            </w:r>
            <w:r>
              <w:t>found earlier</w:t>
            </w:r>
            <w:r w:rsidRPr="00080B3D">
              <w:t xml:space="preserve"> in the UDDT table.</w:t>
            </w:r>
            <w:r>
              <w:br/>
            </w:r>
          </w:p>
          <w:p w14:paraId="26EF6014" w14:textId="77777777" w:rsidR="005C5AFD" w:rsidRPr="00825984" w:rsidRDefault="005C5AFD" w:rsidP="003D569C">
            <w:pPr>
              <w:pStyle w:val="ListParagraph"/>
              <w:numPr>
                <w:ilvl w:val="0"/>
                <w:numId w:val="152"/>
              </w:numPr>
              <w:ind w:left="722"/>
              <w:rPr>
                <w:rStyle w:val="Strong"/>
                <w:b w:val="0"/>
                <w:bCs w:val="0"/>
              </w:rPr>
            </w:pPr>
            <w:r>
              <w:t>Confirm that the Document ID matches the Document ID you found earlier.</w:t>
            </w:r>
          </w:p>
        </w:tc>
      </w:tr>
      <w:tr w:rsidR="005C5AFD" w:rsidRPr="00417C8C" w14:paraId="46DD7029" w14:textId="77777777" w:rsidTr="002649B3">
        <w:trPr>
          <w:jc w:val="center"/>
        </w:trPr>
        <w:tc>
          <w:tcPr>
            <w:tcW w:w="3604" w:type="dxa"/>
            <w:tcBorders>
              <w:right w:val="dashSmallGap" w:sz="4" w:space="0" w:color="auto"/>
            </w:tcBorders>
          </w:tcPr>
          <w:p w14:paraId="3362AEEF" w14:textId="77777777" w:rsidR="005C5AFD" w:rsidRDefault="005C5AFD" w:rsidP="002649B3">
            <w:pPr>
              <w:pStyle w:val="VBAILTBody"/>
              <w:spacing w:before="0" w:after="0" w:line="240" w:lineRule="auto"/>
              <w:rPr>
                <w:rStyle w:val="Emphasis"/>
                <w:rFonts w:ascii="Arial" w:hAnsi="Arial"/>
                <w:b/>
                <w:i w:val="0"/>
              </w:rPr>
            </w:pPr>
            <w:r w:rsidRPr="003E6CC5">
              <w:rPr>
                <w:rStyle w:val="Emphasis"/>
                <w:rFonts w:ascii="Arial" w:hAnsi="Arial"/>
                <w:b/>
                <w:i w:val="0"/>
              </w:rPr>
              <w:t>Suspense Rejects</w:t>
            </w:r>
          </w:p>
          <w:p w14:paraId="6BDDD220" w14:textId="77777777" w:rsidR="005C5AFD" w:rsidRDefault="005C5AFD" w:rsidP="002649B3">
            <w:pPr>
              <w:pStyle w:val="VBAILTBody"/>
              <w:spacing w:before="0" w:after="0" w:line="240" w:lineRule="auto"/>
              <w:rPr>
                <w:rStyle w:val="Emphasis"/>
                <w:rFonts w:ascii="Arial" w:hAnsi="Arial"/>
                <w:b/>
                <w:i w:val="0"/>
              </w:rPr>
            </w:pPr>
          </w:p>
          <w:p w14:paraId="37D30485" w14:textId="77777777" w:rsidR="005C5AFD" w:rsidRPr="00272E37" w:rsidRDefault="005C5AFD" w:rsidP="002649B3">
            <w:pPr>
              <w:pStyle w:val="VBAILTBody"/>
              <w:spacing w:before="0"/>
              <w:rPr>
                <w:rFonts w:ascii="Arial" w:hAnsi="Arial"/>
                <w:iCs/>
              </w:rPr>
            </w:pPr>
            <w:r w:rsidRPr="00FB1BAB">
              <w:rPr>
                <w:rFonts w:ascii="Arial" w:hAnsi="Arial"/>
                <w:iCs/>
              </w:rPr>
              <w:t>The most common reasons for Suspense transfers rejects are:</w:t>
            </w:r>
          </w:p>
          <w:p w14:paraId="35613590" w14:textId="77777777" w:rsidR="005C5AFD" w:rsidRPr="001151ED" w:rsidRDefault="005C5AFD" w:rsidP="00A24106">
            <w:pPr>
              <w:pStyle w:val="VBAILTBody"/>
              <w:numPr>
                <w:ilvl w:val="0"/>
                <w:numId w:val="166"/>
              </w:numPr>
              <w:spacing w:line="240" w:lineRule="auto"/>
              <w:rPr>
                <w:rFonts w:ascii="Arial" w:hAnsi="Arial"/>
                <w:iCs/>
              </w:rPr>
            </w:pPr>
            <w:r w:rsidRPr="001151ED">
              <w:rPr>
                <w:rFonts w:ascii="Arial" w:hAnsi="Arial"/>
                <w:iCs/>
              </w:rPr>
              <w:t>Referencing an incorrect Unapplied Deposit Number (UDN) or Suspense Fund</w:t>
            </w:r>
          </w:p>
          <w:p w14:paraId="6D50A795" w14:textId="77777777" w:rsidR="005C5AFD" w:rsidRPr="001151ED" w:rsidRDefault="005C5AFD" w:rsidP="00A24106">
            <w:pPr>
              <w:pStyle w:val="VBAILTBody"/>
              <w:numPr>
                <w:ilvl w:val="0"/>
                <w:numId w:val="166"/>
              </w:numPr>
              <w:spacing w:line="240" w:lineRule="auto"/>
              <w:rPr>
                <w:rFonts w:ascii="Arial" w:hAnsi="Arial"/>
                <w:iCs/>
              </w:rPr>
            </w:pPr>
            <w:r w:rsidRPr="001151ED">
              <w:rPr>
                <w:rFonts w:ascii="Arial" w:hAnsi="Arial"/>
                <w:iCs/>
              </w:rPr>
              <w:t>Not enough funds are available in Suspense</w:t>
            </w:r>
          </w:p>
          <w:p w14:paraId="4A39E9E7" w14:textId="77777777" w:rsidR="005C5AFD" w:rsidRPr="00F26A1F" w:rsidRDefault="005C5AFD" w:rsidP="00A24106">
            <w:pPr>
              <w:pStyle w:val="VBAILTBody"/>
              <w:numPr>
                <w:ilvl w:val="0"/>
                <w:numId w:val="166"/>
              </w:numPr>
              <w:spacing w:before="0" w:line="240" w:lineRule="auto"/>
              <w:rPr>
                <w:rFonts w:ascii="Arial" w:hAnsi="Arial"/>
                <w:iCs/>
              </w:rPr>
            </w:pPr>
            <w:r w:rsidRPr="001151ED">
              <w:rPr>
                <w:rFonts w:ascii="Arial" w:hAnsi="Arial"/>
                <w:iCs/>
              </w:rPr>
              <w:t>Referencing an accounting string that is not available in FMS</w:t>
            </w:r>
          </w:p>
          <w:p w14:paraId="2ACF169D" w14:textId="77777777" w:rsidR="005C5AFD" w:rsidRPr="00417C8C" w:rsidRDefault="005C5AFD" w:rsidP="002649B3">
            <w:pPr>
              <w:pStyle w:val="VBAILTBody"/>
              <w:spacing w:before="0" w:after="0" w:line="240" w:lineRule="auto"/>
              <w:rPr>
                <w:rStyle w:val="Emphasis"/>
                <w:rFonts w:ascii="Arial" w:hAnsi="Arial"/>
                <w:b/>
                <w:i w:val="0"/>
              </w:rPr>
            </w:pPr>
          </w:p>
        </w:tc>
        <w:tc>
          <w:tcPr>
            <w:tcW w:w="6476" w:type="dxa"/>
            <w:tcBorders>
              <w:left w:val="dashSmallGap" w:sz="4" w:space="0" w:color="auto"/>
            </w:tcBorders>
          </w:tcPr>
          <w:p w14:paraId="65A35AC0" w14:textId="77777777" w:rsidR="005C5AFD" w:rsidRPr="00B671A9" w:rsidRDefault="005C5AFD" w:rsidP="002649B3">
            <w:pPr>
              <w:pStyle w:val="VBAILTBody"/>
              <w:spacing w:before="0" w:after="0" w:line="240" w:lineRule="auto"/>
              <w:rPr>
                <w:rStyle w:val="Strong"/>
                <w:rFonts w:ascii="Arial" w:hAnsi="Arial"/>
                <w:b w:val="0"/>
                <w:bCs w:val="0"/>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sidRPr="003E6CC5">
              <w:rPr>
                <w:rFonts w:ascii="Arial" w:hAnsi="Arial"/>
              </w:rPr>
              <w:t>Suspense Rejects</w:t>
            </w:r>
            <w:r w:rsidRPr="00417C8C">
              <w:rPr>
                <w:rFonts w:ascii="Arial" w:hAnsi="Arial"/>
              </w:rPr>
              <w:t>”</w:t>
            </w:r>
          </w:p>
        </w:tc>
      </w:tr>
      <w:tr w:rsidR="005C5AFD" w:rsidRPr="00A71D62" w14:paraId="37AD32B5" w14:textId="77777777" w:rsidTr="002649B3">
        <w:trPr>
          <w:jc w:val="center"/>
        </w:trPr>
        <w:tc>
          <w:tcPr>
            <w:tcW w:w="3604" w:type="dxa"/>
            <w:tcBorders>
              <w:right w:val="dashSmallGap" w:sz="4" w:space="0" w:color="auto"/>
            </w:tcBorders>
          </w:tcPr>
          <w:p w14:paraId="3824AAC3" w14:textId="77777777" w:rsidR="005C5AFD" w:rsidRDefault="005C5AFD" w:rsidP="00A24106">
            <w:pPr>
              <w:pStyle w:val="VBAILTBody"/>
              <w:spacing w:before="0" w:after="0" w:line="240" w:lineRule="auto"/>
              <w:rPr>
                <w:rStyle w:val="Emphasis"/>
                <w:rFonts w:ascii="Arial" w:hAnsi="Arial"/>
                <w:b/>
                <w:i w:val="0"/>
              </w:rPr>
            </w:pPr>
            <w:r>
              <w:rPr>
                <w:rStyle w:val="Emphasis"/>
                <w:rFonts w:ascii="Arial" w:hAnsi="Arial"/>
                <w:b/>
                <w:i w:val="0"/>
              </w:rPr>
              <w:t>FMS Research Tables</w:t>
            </w:r>
          </w:p>
          <w:p w14:paraId="71B7DAD2" w14:textId="77777777" w:rsidR="005C5AFD" w:rsidRDefault="005C5AFD" w:rsidP="00A24106">
            <w:pPr>
              <w:pStyle w:val="VBAILTBody"/>
              <w:spacing w:before="0" w:after="0" w:line="240" w:lineRule="auto"/>
              <w:rPr>
                <w:rStyle w:val="Emphasis"/>
                <w:rFonts w:ascii="Arial" w:hAnsi="Arial"/>
                <w:b/>
                <w:i w:val="0"/>
              </w:rPr>
            </w:pPr>
          </w:p>
          <w:p w14:paraId="35529E47" w14:textId="77777777" w:rsidR="005C5AFD" w:rsidRPr="007640A1" w:rsidRDefault="005C5AFD" w:rsidP="00A24106">
            <w:pPr>
              <w:pStyle w:val="VBAILTBody"/>
              <w:spacing w:line="240" w:lineRule="auto"/>
              <w:rPr>
                <w:rFonts w:ascii="Arial" w:hAnsi="Arial"/>
                <w:iCs/>
              </w:rPr>
            </w:pPr>
            <w:r w:rsidRPr="007640A1">
              <w:rPr>
                <w:rFonts w:ascii="Arial" w:hAnsi="Arial"/>
                <w:iCs/>
              </w:rPr>
              <w:t>There are several FMS tables that will help with researching transactions. The following tables will assist once the transaction is identified:</w:t>
            </w:r>
          </w:p>
          <w:p w14:paraId="3D8EEA87" w14:textId="77777777" w:rsidR="005C5AFD" w:rsidRPr="007640A1" w:rsidRDefault="005C5AFD" w:rsidP="00A24106">
            <w:pPr>
              <w:pStyle w:val="VBAILTBody"/>
              <w:numPr>
                <w:ilvl w:val="0"/>
                <w:numId w:val="184"/>
              </w:numPr>
              <w:tabs>
                <w:tab w:val="num" w:pos="720"/>
              </w:tabs>
              <w:spacing w:before="0" w:line="240" w:lineRule="auto"/>
              <w:ind w:left="720"/>
              <w:rPr>
                <w:rFonts w:ascii="Arial" w:hAnsi="Arial"/>
                <w:iCs/>
              </w:rPr>
            </w:pPr>
            <w:r w:rsidRPr="007640A1">
              <w:rPr>
                <w:rFonts w:ascii="Arial" w:hAnsi="Arial"/>
                <w:iCs/>
              </w:rPr>
              <w:t>ARHT / ARLT: Receivable Line Header and Inquiry Screen</w:t>
            </w:r>
          </w:p>
          <w:p w14:paraId="2EC803A0" w14:textId="77777777" w:rsidR="005C5AFD" w:rsidRPr="007640A1" w:rsidRDefault="005C5AFD" w:rsidP="00A24106">
            <w:pPr>
              <w:pStyle w:val="VBAILTBody"/>
              <w:numPr>
                <w:ilvl w:val="0"/>
                <w:numId w:val="184"/>
              </w:numPr>
              <w:tabs>
                <w:tab w:val="num" w:pos="720"/>
              </w:tabs>
              <w:spacing w:before="0" w:line="240" w:lineRule="auto"/>
              <w:ind w:left="720"/>
              <w:rPr>
                <w:rFonts w:ascii="Arial" w:hAnsi="Arial"/>
                <w:iCs/>
              </w:rPr>
            </w:pPr>
            <w:r w:rsidRPr="007640A1">
              <w:rPr>
                <w:rFonts w:ascii="Arial" w:hAnsi="Arial"/>
                <w:iCs/>
              </w:rPr>
              <w:t>CRLT: Cash Receipts Line Inquiry Screen</w:t>
            </w:r>
          </w:p>
          <w:p w14:paraId="4A3FEF03" w14:textId="77777777" w:rsidR="005C5AFD" w:rsidRPr="007640A1" w:rsidRDefault="005C5AFD" w:rsidP="00A24106">
            <w:pPr>
              <w:pStyle w:val="VBAILTBody"/>
              <w:numPr>
                <w:ilvl w:val="0"/>
                <w:numId w:val="184"/>
              </w:numPr>
              <w:tabs>
                <w:tab w:val="num" w:pos="720"/>
              </w:tabs>
              <w:spacing w:before="0" w:line="240" w:lineRule="auto"/>
              <w:ind w:left="720"/>
              <w:rPr>
                <w:rFonts w:ascii="Arial" w:hAnsi="Arial"/>
                <w:iCs/>
              </w:rPr>
            </w:pPr>
            <w:r w:rsidRPr="007640A1">
              <w:rPr>
                <w:rFonts w:ascii="Arial" w:hAnsi="Arial"/>
                <w:iCs/>
              </w:rPr>
              <w:t>JVLT: Journal Voucher and Inquiry Screen</w:t>
            </w:r>
          </w:p>
          <w:p w14:paraId="11C1106C" w14:textId="77777777" w:rsidR="005C5AFD" w:rsidRPr="007640A1" w:rsidRDefault="005C5AFD" w:rsidP="00A24106">
            <w:pPr>
              <w:pStyle w:val="VBAILTBody"/>
              <w:numPr>
                <w:ilvl w:val="0"/>
                <w:numId w:val="184"/>
              </w:numPr>
              <w:tabs>
                <w:tab w:val="num" w:pos="720"/>
              </w:tabs>
              <w:spacing w:before="0" w:line="240" w:lineRule="auto"/>
              <w:ind w:left="720"/>
              <w:rPr>
                <w:rFonts w:ascii="Arial" w:hAnsi="Arial"/>
                <w:iCs/>
              </w:rPr>
            </w:pPr>
            <w:r w:rsidRPr="007640A1">
              <w:rPr>
                <w:rFonts w:ascii="Arial" w:hAnsi="Arial"/>
                <w:iCs/>
              </w:rPr>
              <w:t>PVHT / PVLT: Voucher Header and Line Screen</w:t>
            </w:r>
          </w:p>
          <w:p w14:paraId="369FB9E7" w14:textId="77777777" w:rsidR="005C5AFD" w:rsidRPr="007640A1" w:rsidRDefault="005C5AFD" w:rsidP="00A24106">
            <w:pPr>
              <w:pStyle w:val="VBAILTBody"/>
              <w:numPr>
                <w:ilvl w:val="0"/>
                <w:numId w:val="184"/>
              </w:numPr>
              <w:tabs>
                <w:tab w:val="num" w:pos="720"/>
              </w:tabs>
              <w:spacing w:before="0" w:line="240" w:lineRule="auto"/>
              <w:ind w:left="720"/>
              <w:rPr>
                <w:rFonts w:ascii="Arial" w:hAnsi="Arial"/>
                <w:iCs/>
              </w:rPr>
            </w:pPr>
            <w:r w:rsidRPr="007640A1">
              <w:rPr>
                <w:rFonts w:ascii="Arial" w:hAnsi="Arial"/>
                <w:iCs/>
              </w:rPr>
              <w:lastRenderedPageBreak/>
              <w:t>TADV: Travel Advance Inquiry Screen</w:t>
            </w:r>
          </w:p>
          <w:p w14:paraId="28ABB560" w14:textId="77777777" w:rsidR="005C5AFD" w:rsidRPr="007640A1" w:rsidRDefault="005C5AFD" w:rsidP="00A24106">
            <w:pPr>
              <w:pStyle w:val="VBAILTBody"/>
              <w:numPr>
                <w:ilvl w:val="0"/>
                <w:numId w:val="184"/>
              </w:numPr>
              <w:tabs>
                <w:tab w:val="num" w:pos="720"/>
              </w:tabs>
              <w:spacing w:before="0" w:line="240" w:lineRule="auto"/>
              <w:ind w:left="720"/>
              <w:rPr>
                <w:rFonts w:ascii="Arial" w:hAnsi="Arial"/>
                <w:iCs/>
              </w:rPr>
            </w:pPr>
            <w:r w:rsidRPr="007640A1">
              <w:rPr>
                <w:rFonts w:ascii="Arial" w:hAnsi="Arial"/>
                <w:iCs/>
              </w:rPr>
              <w:t>UDDT/UDST: Unapplied Summary and Detail Screens</w:t>
            </w:r>
          </w:p>
          <w:p w14:paraId="5E59F146" w14:textId="77777777" w:rsidR="005C5AFD" w:rsidRPr="00417C8C" w:rsidRDefault="005C5AFD" w:rsidP="00A24106">
            <w:pPr>
              <w:pStyle w:val="VBAILTBody"/>
              <w:spacing w:before="0" w:after="0" w:line="240" w:lineRule="auto"/>
              <w:rPr>
                <w:rStyle w:val="Emphasis"/>
                <w:rFonts w:ascii="Arial" w:hAnsi="Arial"/>
                <w:b/>
                <w:i w:val="0"/>
              </w:rPr>
            </w:pPr>
          </w:p>
        </w:tc>
        <w:tc>
          <w:tcPr>
            <w:tcW w:w="6476" w:type="dxa"/>
            <w:tcBorders>
              <w:left w:val="dashSmallGap" w:sz="4" w:space="0" w:color="auto"/>
            </w:tcBorders>
          </w:tcPr>
          <w:p w14:paraId="3B89FC9F" w14:textId="77777777" w:rsidR="005C5AFD" w:rsidRPr="00B671A9" w:rsidRDefault="005C5AFD" w:rsidP="002649B3">
            <w:pPr>
              <w:pStyle w:val="VBAILTBody"/>
              <w:spacing w:before="0" w:after="0" w:line="240" w:lineRule="auto"/>
              <w:rPr>
                <w:rStyle w:val="Strong"/>
                <w:rFonts w:ascii="Arial" w:hAnsi="Arial"/>
                <w:bCs w:val="0"/>
                <w:iCs/>
              </w:rPr>
            </w:pPr>
            <w:r>
              <w:rPr>
                <w:rFonts w:ascii="Arial" w:hAnsi="Arial"/>
              </w:rPr>
              <w:lastRenderedPageBreak/>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FMS Research Tables</w:t>
            </w:r>
            <w:r w:rsidRPr="00417C8C">
              <w:rPr>
                <w:rFonts w:ascii="Arial" w:hAnsi="Arial"/>
              </w:rPr>
              <w:t>”</w:t>
            </w:r>
          </w:p>
        </w:tc>
      </w:tr>
      <w:tr w:rsidR="005C5AFD" w:rsidRPr="00417C8C" w14:paraId="344AA602" w14:textId="77777777" w:rsidTr="002649B3">
        <w:trPr>
          <w:jc w:val="center"/>
        </w:trPr>
        <w:tc>
          <w:tcPr>
            <w:tcW w:w="3604" w:type="dxa"/>
            <w:tcBorders>
              <w:right w:val="dashSmallGap" w:sz="4" w:space="0" w:color="auto"/>
            </w:tcBorders>
          </w:tcPr>
          <w:p w14:paraId="0A7F2685" w14:textId="77777777" w:rsidR="005C5AFD" w:rsidRDefault="005C5AFD" w:rsidP="002649B3">
            <w:pPr>
              <w:pStyle w:val="VBAILTBody"/>
              <w:spacing w:before="0" w:after="0" w:line="240" w:lineRule="auto"/>
              <w:rPr>
                <w:rStyle w:val="Emphasis"/>
                <w:rFonts w:ascii="Arial" w:hAnsi="Arial"/>
                <w:b/>
                <w:i w:val="0"/>
              </w:rPr>
            </w:pPr>
            <w:r w:rsidRPr="007F1C3C">
              <w:rPr>
                <w:rStyle w:val="Emphasis"/>
                <w:rFonts w:ascii="Arial" w:hAnsi="Arial"/>
                <w:b/>
                <w:i w:val="0"/>
              </w:rPr>
              <w:t>JVLT Table</w:t>
            </w:r>
          </w:p>
          <w:p w14:paraId="4AF56AD9" w14:textId="77777777" w:rsidR="005C5AFD" w:rsidRDefault="005C5AFD" w:rsidP="002649B3">
            <w:pPr>
              <w:pStyle w:val="VBAILTBody"/>
              <w:spacing w:before="0" w:after="0" w:line="240" w:lineRule="auto"/>
              <w:rPr>
                <w:rStyle w:val="Emphasis"/>
                <w:rFonts w:ascii="Arial" w:hAnsi="Arial"/>
                <w:b/>
                <w:i w:val="0"/>
              </w:rPr>
            </w:pPr>
          </w:p>
          <w:p w14:paraId="4410D8F4" w14:textId="77777777" w:rsidR="005C5AFD" w:rsidRPr="00F26A1F" w:rsidRDefault="005C5AFD" w:rsidP="002649B3">
            <w:pPr>
              <w:pStyle w:val="VBAILTBody"/>
              <w:spacing w:before="0"/>
              <w:rPr>
                <w:rStyle w:val="Emphasis"/>
                <w:rFonts w:ascii="Arial" w:hAnsi="Arial"/>
                <w:i w:val="0"/>
              </w:rPr>
            </w:pPr>
            <w:r>
              <w:rPr>
                <w:rFonts w:ascii="Arial" w:hAnsi="Arial"/>
                <w:iCs/>
              </w:rPr>
              <w:t>Example of a JVLT table in FMS:</w:t>
            </w:r>
          </w:p>
        </w:tc>
        <w:tc>
          <w:tcPr>
            <w:tcW w:w="6476" w:type="dxa"/>
            <w:tcBorders>
              <w:left w:val="dashSmallGap" w:sz="4" w:space="0" w:color="auto"/>
            </w:tcBorders>
          </w:tcPr>
          <w:p w14:paraId="555FE57A" w14:textId="77777777" w:rsidR="005C5AFD" w:rsidRPr="00417C8C" w:rsidRDefault="005C5AFD" w:rsidP="002649B3">
            <w:pPr>
              <w:pStyle w:val="VBAILTBody"/>
              <w:spacing w:before="0" w:after="0" w:line="240" w:lineRule="auto"/>
              <w:rPr>
                <w:rStyle w:val="Strong"/>
                <w:rFonts w:ascii="Arial" w:hAnsi="Arial"/>
                <w:bCs w:val="0"/>
                <w:iCs/>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sidRPr="007F1C3C">
              <w:rPr>
                <w:rFonts w:ascii="Arial" w:hAnsi="Arial"/>
              </w:rPr>
              <w:t>JVLT Table</w:t>
            </w:r>
            <w:r w:rsidRPr="00417C8C">
              <w:rPr>
                <w:rFonts w:ascii="Arial" w:hAnsi="Arial"/>
              </w:rPr>
              <w:t>”</w:t>
            </w:r>
          </w:p>
          <w:p w14:paraId="5AF3552E" w14:textId="77777777" w:rsidR="005C5AFD" w:rsidRDefault="005C5AFD" w:rsidP="002649B3">
            <w:pPr>
              <w:rPr>
                <w:rStyle w:val="Strong"/>
              </w:rPr>
            </w:pPr>
          </w:p>
          <w:p w14:paraId="4417BA13" w14:textId="77777777" w:rsidR="005C5AFD" w:rsidRDefault="005C5AFD" w:rsidP="002649B3">
            <w:pPr>
              <w:rPr>
                <w:b/>
                <w:color w:val="000000" w:themeColor="text1"/>
              </w:rPr>
            </w:pPr>
            <w:r>
              <w:rPr>
                <w:b/>
                <w:color w:val="000000" w:themeColor="text1"/>
              </w:rPr>
              <w:t xml:space="preserve">DEMONSTRATION – LOCATING A SCHEDULE (JVLT) </w:t>
            </w:r>
          </w:p>
          <w:p w14:paraId="5D4A481D" w14:textId="77777777" w:rsidR="005C5AFD" w:rsidRDefault="005C5AFD" w:rsidP="002649B3">
            <w:pPr>
              <w:rPr>
                <w:b/>
                <w:color w:val="000000" w:themeColor="text1"/>
              </w:rPr>
            </w:pPr>
          </w:p>
          <w:p w14:paraId="05BD58E1" w14:textId="77777777" w:rsidR="005C5AFD" w:rsidRDefault="005C5AFD" w:rsidP="002649B3">
            <w:pPr>
              <w:framePr w:hSpace="180" w:wrap="around" w:vAnchor="text" w:hAnchor="text" w:y="1"/>
              <w:suppressOverlap/>
            </w:pPr>
            <w:r w:rsidRPr="007C5DAD">
              <w:t>Locate</w:t>
            </w:r>
            <w:r>
              <w:t xml:space="preserve"> the schedule number in FMS to support a remedy ticket to DFAS</w:t>
            </w:r>
          </w:p>
          <w:p w14:paraId="4C076922" w14:textId="77777777" w:rsidR="005C5AFD" w:rsidRDefault="005C5AFD" w:rsidP="002649B3">
            <w:pPr>
              <w:framePr w:hSpace="180" w:wrap="around" w:vAnchor="text" w:hAnchor="text" w:y="1"/>
              <w:suppressOverlap/>
            </w:pPr>
          </w:p>
          <w:p w14:paraId="53591C6F" w14:textId="77777777" w:rsidR="005C5AFD" w:rsidRDefault="005C5AFD" w:rsidP="003D569C">
            <w:pPr>
              <w:pStyle w:val="ListParagraph"/>
              <w:framePr w:hSpace="180" w:wrap="around" w:vAnchor="text" w:hAnchor="text" w:y="1"/>
              <w:numPr>
                <w:ilvl w:val="0"/>
                <w:numId w:val="153"/>
              </w:numPr>
              <w:suppressOverlap/>
            </w:pPr>
            <w:r>
              <w:t>Log onto FMS LIVE.</w:t>
            </w:r>
          </w:p>
          <w:p w14:paraId="1CA4BB6C" w14:textId="77777777" w:rsidR="005C5AFD" w:rsidRDefault="005C5AFD" w:rsidP="003D569C">
            <w:pPr>
              <w:pStyle w:val="ListParagraph"/>
              <w:framePr w:hSpace="180" w:wrap="around" w:vAnchor="text" w:hAnchor="text" w:y="1"/>
              <w:numPr>
                <w:ilvl w:val="0"/>
                <w:numId w:val="153"/>
              </w:numPr>
              <w:suppressOverlap/>
            </w:pPr>
            <w:r>
              <w:t xml:space="preserve">The Journal Voucher and Standard Voucher Inquiry Screen </w:t>
            </w:r>
            <w:r w:rsidRPr="00732359">
              <w:t>(</w:t>
            </w:r>
            <w:r>
              <w:t>JVLT</w:t>
            </w:r>
            <w:r w:rsidRPr="00732359">
              <w:t>)</w:t>
            </w:r>
            <w:r>
              <w:t xml:space="preserve"> is loaded by inputting the following field data:</w:t>
            </w:r>
          </w:p>
          <w:p w14:paraId="76B6E3B1" w14:textId="77777777" w:rsidR="005C5AFD" w:rsidRPr="00820E89" w:rsidRDefault="005C5AFD" w:rsidP="003D569C">
            <w:pPr>
              <w:pStyle w:val="ListParagraph"/>
              <w:framePr w:hSpace="180" w:wrap="around" w:vAnchor="text" w:hAnchor="text" w:y="1"/>
              <w:numPr>
                <w:ilvl w:val="1"/>
                <w:numId w:val="153"/>
              </w:numPr>
              <w:suppressOverlap/>
            </w:pPr>
            <w:r w:rsidRPr="00820E89">
              <w:t xml:space="preserve">Action: </w:t>
            </w:r>
            <w:r>
              <w:t>L</w:t>
            </w:r>
          </w:p>
          <w:p w14:paraId="6149E5C0" w14:textId="77777777" w:rsidR="005C5AFD" w:rsidRPr="00AF2446" w:rsidRDefault="005C5AFD" w:rsidP="003D569C">
            <w:pPr>
              <w:pStyle w:val="ListParagraph"/>
              <w:framePr w:hSpace="180" w:wrap="around" w:vAnchor="text" w:hAnchor="text" w:y="1"/>
              <w:numPr>
                <w:ilvl w:val="1"/>
                <w:numId w:val="153"/>
              </w:numPr>
              <w:suppressOverlap/>
              <w:rPr>
                <w:rStyle w:val="Strong"/>
                <w:b w:val="0"/>
                <w:bCs w:val="0"/>
              </w:rPr>
            </w:pPr>
            <w:r>
              <w:t>TableID: JVLT</w:t>
            </w:r>
          </w:p>
          <w:p w14:paraId="6AFFD8AE" w14:textId="77777777" w:rsidR="005C5AFD" w:rsidRDefault="005C5AFD" w:rsidP="002649B3"/>
          <w:p w14:paraId="7428748F" w14:textId="77777777" w:rsidR="005C5AFD" w:rsidRDefault="005C5AFD" w:rsidP="003D569C">
            <w:pPr>
              <w:pStyle w:val="ListParagraph"/>
              <w:numPr>
                <w:ilvl w:val="0"/>
                <w:numId w:val="153"/>
              </w:numPr>
            </w:pPr>
            <w:r>
              <w:t>Search for the Document ID using JVLT, by inputting the following field data:</w:t>
            </w:r>
          </w:p>
          <w:p w14:paraId="4F0C7AC6" w14:textId="77777777" w:rsidR="005C5AFD" w:rsidRDefault="005C5AFD" w:rsidP="003D569C">
            <w:pPr>
              <w:pStyle w:val="ListParagraph"/>
              <w:numPr>
                <w:ilvl w:val="1"/>
                <w:numId w:val="153"/>
              </w:numPr>
            </w:pPr>
            <w:r>
              <w:t>Action: S</w:t>
            </w:r>
          </w:p>
          <w:p w14:paraId="2CCEDC44" w14:textId="77777777" w:rsidR="005C5AFD" w:rsidRDefault="005C5AFD" w:rsidP="003D569C">
            <w:pPr>
              <w:pStyle w:val="ListParagraph"/>
              <w:numPr>
                <w:ilvl w:val="1"/>
                <w:numId w:val="153"/>
              </w:numPr>
            </w:pPr>
            <w:r>
              <w:t>Trans Code/Number: Input the following character string:</w:t>
            </w:r>
          </w:p>
          <w:p w14:paraId="16E4EA7B" w14:textId="77777777" w:rsidR="005C5AFD" w:rsidRDefault="005C5AFD" w:rsidP="003D569C">
            <w:pPr>
              <w:pStyle w:val="ListParagraph"/>
              <w:numPr>
                <w:ilvl w:val="2"/>
                <w:numId w:val="153"/>
              </w:numPr>
            </w:pPr>
            <w:r>
              <w:t>PR</w:t>
            </w:r>
          </w:p>
          <w:p w14:paraId="670438FD" w14:textId="77777777" w:rsidR="005C5AFD" w:rsidRDefault="005C5AFD" w:rsidP="003D569C">
            <w:pPr>
              <w:pStyle w:val="ListParagraph"/>
              <w:numPr>
                <w:ilvl w:val="2"/>
                <w:numId w:val="153"/>
              </w:numPr>
            </w:pPr>
            <w:r>
              <w:t>A space</w:t>
            </w:r>
          </w:p>
          <w:p w14:paraId="280B269E" w14:textId="77777777" w:rsidR="005C5AFD" w:rsidRDefault="005C5AFD" w:rsidP="003D569C">
            <w:pPr>
              <w:pStyle w:val="ListParagraph"/>
              <w:numPr>
                <w:ilvl w:val="2"/>
                <w:numId w:val="153"/>
              </w:numPr>
            </w:pPr>
            <w:r>
              <w:t>The Document ID number of the payroll transaction</w:t>
            </w:r>
          </w:p>
          <w:p w14:paraId="4ED533AB" w14:textId="77777777" w:rsidR="005C5AFD" w:rsidRDefault="005C5AFD" w:rsidP="003D569C">
            <w:pPr>
              <w:pStyle w:val="ListParagraph"/>
              <w:numPr>
                <w:ilvl w:val="3"/>
                <w:numId w:val="153"/>
              </w:numPr>
            </w:pPr>
            <w:r>
              <w:t>For example: PR 999REG180506</w:t>
            </w:r>
            <w:r>
              <w:br/>
            </w:r>
          </w:p>
          <w:p w14:paraId="642C10C5" w14:textId="77777777" w:rsidR="005C5AFD" w:rsidRDefault="005C5AFD" w:rsidP="003D569C">
            <w:pPr>
              <w:pStyle w:val="ListParagraph"/>
              <w:numPr>
                <w:ilvl w:val="1"/>
                <w:numId w:val="153"/>
              </w:numPr>
            </w:pPr>
            <w:r>
              <w:t>Line: The Line Number</w:t>
            </w:r>
          </w:p>
          <w:p w14:paraId="098C33C1" w14:textId="77777777" w:rsidR="005C5AFD" w:rsidRDefault="005C5AFD" w:rsidP="003D569C">
            <w:pPr>
              <w:pStyle w:val="ListParagraph"/>
              <w:numPr>
                <w:ilvl w:val="2"/>
                <w:numId w:val="153"/>
              </w:numPr>
            </w:pPr>
            <w:r>
              <w:t>For example: 120</w:t>
            </w:r>
          </w:p>
          <w:p w14:paraId="62AA32F3" w14:textId="77777777" w:rsidR="005C5AFD" w:rsidRDefault="005C5AFD" w:rsidP="002649B3"/>
          <w:p w14:paraId="36718B30" w14:textId="77777777" w:rsidR="005C5AFD" w:rsidRDefault="005C5AFD" w:rsidP="003D569C">
            <w:pPr>
              <w:pStyle w:val="ListParagraph"/>
              <w:numPr>
                <w:ilvl w:val="0"/>
                <w:numId w:val="153"/>
              </w:numPr>
            </w:pPr>
            <w:r>
              <w:t>The schedule number is displayed in the SCHD NO field.</w:t>
            </w:r>
          </w:p>
          <w:p w14:paraId="3CF59464" w14:textId="77777777" w:rsidR="005C5AFD" w:rsidRPr="00417C8C" w:rsidRDefault="005C5AFD" w:rsidP="002649B3">
            <w:pPr>
              <w:pStyle w:val="VBAILTBody"/>
              <w:spacing w:before="0" w:after="0" w:line="240" w:lineRule="auto"/>
              <w:rPr>
                <w:rStyle w:val="Strong"/>
              </w:rPr>
            </w:pPr>
          </w:p>
        </w:tc>
      </w:tr>
      <w:tr w:rsidR="005C5AFD" w:rsidRPr="0064626C" w14:paraId="75E4F7D7" w14:textId="77777777" w:rsidTr="002649B3">
        <w:trPr>
          <w:jc w:val="center"/>
        </w:trPr>
        <w:tc>
          <w:tcPr>
            <w:tcW w:w="3604" w:type="dxa"/>
            <w:tcBorders>
              <w:right w:val="dashSmallGap" w:sz="4" w:space="0" w:color="auto"/>
            </w:tcBorders>
          </w:tcPr>
          <w:p w14:paraId="2ECF60DC" w14:textId="77777777" w:rsidR="005C5AFD" w:rsidRDefault="005C5AFD" w:rsidP="002649B3">
            <w:pPr>
              <w:pStyle w:val="VBAILTBody"/>
              <w:spacing w:before="0" w:after="0" w:line="240" w:lineRule="auto"/>
              <w:rPr>
                <w:rStyle w:val="Emphasis"/>
                <w:rFonts w:ascii="Arial" w:hAnsi="Arial"/>
                <w:b/>
                <w:i w:val="0"/>
              </w:rPr>
            </w:pPr>
            <w:bookmarkStart w:id="33" w:name="poll_three"/>
            <w:r>
              <w:rPr>
                <w:rStyle w:val="Emphasis"/>
                <w:rFonts w:ascii="Arial" w:hAnsi="Arial"/>
                <w:b/>
                <w:i w:val="0"/>
              </w:rPr>
              <w:t>Poll Question</w:t>
            </w:r>
          </w:p>
          <w:bookmarkEnd w:id="33"/>
          <w:p w14:paraId="64C3B25C" w14:textId="77777777" w:rsidR="005C5AFD" w:rsidRDefault="005C5AFD" w:rsidP="002649B3">
            <w:pPr>
              <w:pStyle w:val="VBAILTBody"/>
              <w:spacing w:before="0"/>
              <w:rPr>
                <w:b/>
                <w:iCs/>
              </w:rPr>
            </w:pPr>
          </w:p>
          <w:p w14:paraId="429E567A" w14:textId="77777777" w:rsidR="005C5AFD" w:rsidRPr="00695F2C" w:rsidRDefault="005C5AFD" w:rsidP="002649B3">
            <w:pPr>
              <w:pStyle w:val="VBAILTBody"/>
              <w:spacing w:before="0"/>
              <w:rPr>
                <w:rFonts w:ascii="Arial" w:hAnsi="Arial"/>
                <w:iCs/>
              </w:rPr>
            </w:pPr>
            <w:r w:rsidRPr="00695F2C">
              <w:rPr>
                <w:rFonts w:ascii="Arial" w:hAnsi="Arial"/>
                <w:iCs/>
              </w:rPr>
              <w:t xml:space="preserve">The __________ is used to search for the </w:t>
            </w:r>
            <w:r w:rsidRPr="00E97123">
              <w:rPr>
                <w:rFonts w:ascii="Arial" w:hAnsi="Arial"/>
                <w:iCs/>
              </w:rPr>
              <w:t xml:space="preserve">suspense transaction information in FMS </w:t>
            </w:r>
            <w:r w:rsidRPr="00E97123">
              <w:rPr>
                <w:rFonts w:ascii="Arial" w:hAnsi="Arial"/>
                <w:iCs/>
              </w:rPr>
              <w:lastRenderedPageBreak/>
              <w:t>and locate the Document ID number in the UDDT table.</w:t>
            </w:r>
          </w:p>
          <w:p w14:paraId="4F68651B" w14:textId="77777777" w:rsidR="005C5AFD" w:rsidRPr="00695F2C" w:rsidRDefault="005C5AFD" w:rsidP="003D569C">
            <w:pPr>
              <w:pStyle w:val="VBAILTBody"/>
              <w:numPr>
                <w:ilvl w:val="1"/>
                <w:numId w:val="179"/>
              </w:numPr>
              <w:tabs>
                <w:tab w:val="clear" w:pos="1440"/>
              </w:tabs>
              <w:spacing w:before="0"/>
              <w:ind w:left="600"/>
              <w:rPr>
                <w:rFonts w:ascii="Arial" w:hAnsi="Arial"/>
                <w:iCs/>
              </w:rPr>
            </w:pPr>
            <w:r w:rsidRPr="00695F2C">
              <w:rPr>
                <w:rFonts w:ascii="Arial" w:hAnsi="Arial"/>
                <w:iCs/>
              </w:rPr>
              <w:t>999RG Number</w:t>
            </w:r>
          </w:p>
          <w:p w14:paraId="72FB8E07" w14:textId="77777777" w:rsidR="005C5AFD" w:rsidRPr="00695F2C" w:rsidRDefault="005C5AFD" w:rsidP="003D569C">
            <w:pPr>
              <w:pStyle w:val="VBAILTBody"/>
              <w:numPr>
                <w:ilvl w:val="1"/>
                <w:numId w:val="179"/>
              </w:numPr>
              <w:tabs>
                <w:tab w:val="clear" w:pos="1440"/>
              </w:tabs>
              <w:spacing w:before="0"/>
              <w:ind w:left="600"/>
              <w:rPr>
                <w:rFonts w:ascii="Arial" w:hAnsi="Arial"/>
                <w:iCs/>
              </w:rPr>
            </w:pPr>
            <w:r w:rsidRPr="00695F2C">
              <w:rPr>
                <w:rFonts w:ascii="Arial" w:hAnsi="Arial"/>
                <w:iCs/>
              </w:rPr>
              <w:t>FSC News Flash</w:t>
            </w:r>
          </w:p>
          <w:p w14:paraId="37849EDA" w14:textId="77777777" w:rsidR="005C5AFD" w:rsidRPr="00053168" w:rsidRDefault="005C5AFD" w:rsidP="003D569C">
            <w:pPr>
              <w:pStyle w:val="VBAILTBody"/>
              <w:numPr>
                <w:ilvl w:val="1"/>
                <w:numId w:val="179"/>
              </w:numPr>
              <w:tabs>
                <w:tab w:val="clear" w:pos="1440"/>
              </w:tabs>
              <w:spacing w:before="0"/>
              <w:ind w:left="600"/>
              <w:rPr>
                <w:rFonts w:ascii="Arial" w:hAnsi="Arial"/>
                <w:iCs/>
              </w:rPr>
            </w:pPr>
            <w:r w:rsidRPr="00053168">
              <w:rPr>
                <w:rFonts w:ascii="Arial" w:hAnsi="Arial"/>
                <w:iCs/>
              </w:rPr>
              <w:t>UDN Number</w:t>
            </w:r>
          </w:p>
          <w:p w14:paraId="75CED1DB" w14:textId="77777777" w:rsidR="005C5AFD" w:rsidRPr="008A1748" w:rsidRDefault="005C5AFD" w:rsidP="003D569C">
            <w:pPr>
              <w:pStyle w:val="VBAILTBody"/>
              <w:numPr>
                <w:ilvl w:val="1"/>
                <w:numId w:val="179"/>
              </w:numPr>
              <w:tabs>
                <w:tab w:val="clear" w:pos="1440"/>
              </w:tabs>
              <w:spacing w:before="0"/>
              <w:ind w:left="600"/>
              <w:rPr>
                <w:rFonts w:ascii="Arial" w:hAnsi="Arial"/>
                <w:iCs/>
              </w:rPr>
            </w:pPr>
            <w:r w:rsidRPr="008A1748">
              <w:rPr>
                <w:rFonts w:ascii="Arial" w:hAnsi="Arial"/>
                <w:iCs/>
              </w:rPr>
              <w:t>Schedule Number</w:t>
            </w:r>
          </w:p>
          <w:p w14:paraId="1A55B566" w14:textId="77777777" w:rsidR="005C5AFD" w:rsidRDefault="005C5AFD" w:rsidP="002649B3">
            <w:pPr>
              <w:pStyle w:val="VBAILTBody"/>
              <w:spacing w:before="0" w:after="0" w:line="240" w:lineRule="auto"/>
              <w:rPr>
                <w:rStyle w:val="Emphasis"/>
                <w:rFonts w:ascii="Arial" w:hAnsi="Arial"/>
                <w:b/>
                <w:i w:val="0"/>
              </w:rPr>
            </w:pPr>
          </w:p>
        </w:tc>
        <w:tc>
          <w:tcPr>
            <w:tcW w:w="6476" w:type="dxa"/>
            <w:tcBorders>
              <w:left w:val="dashSmallGap" w:sz="4" w:space="0" w:color="auto"/>
            </w:tcBorders>
          </w:tcPr>
          <w:p w14:paraId="651CC0D3" w14:textId="77777777" w:rsidR="005C5AFD" w:rsidRPr="008F4BA9" w:rsidRDefault="005C5AFD" w:rsidP="002649B3">
            <w:pPr>
              <w:pStyle w:val="VBAILTBody"/>
              <w:spacing w:before="0" w:after="0" w:line="240" w:lineRule="auto"/>
              <w:rPr>
                <w:rFonts w:ascii="Arial" w:hAnsi="Arial"/>
                <w:b/>
                <w:iCs/>
              </w:rPr>
            </w:pPr>
            <w:r w:rsidRPr="0053222B">
              <w:rPr>
                <w:rFonts w:ascii="Arial" w:hAnsi="Arial"/>
              </w:rPr>
              <w:lastRenderedPageBreak/>
              <w:t>Slide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Poll Question”</w:t>
            </w:r>
          </w:p>
          <w:p w14:paraId="1B1E5664" w14:textId="77777777" w:rsidR="005C5AFD" w:rsidRPr="0064626C" w:rsidRDefault="005C5AFD" w:rsidP="002649B3">
            <w:pPr>
              <w:pStyle w:val="VBAILTBody"/>
              <w:spacing w:before="0" w:line="240" w:lineRule="auto"/>
              <w:rPr>
                <w:rFonts w:ascii="Arial" w:hAnsi="Arial"/>
                <w:b/>
              </w:rPr>
            </w:pPr>
          </w:p>
        </w:tc>
      </w:tr>
      <w:tr w:rsidR="005C5AFD" w:rsidRPr="00417C8C" w14:paraId="59ED926F" w14:textId="77777777" w:rsidTr="002649B3">
        <w:trPr>
          <w:jc w:val="center"/>
        </w:trPr>
        <w:tc>
          <w:tcPr>
            <w:tcW w:w="3604" w:type="dxa"/>
            <w:tcBorders>
              <w:right w:val="dashSmallGap" w:sz="4" w:space="0" w:color="auto"/>
            </w:tcBorders>
          </w:tcPr>
          <w:p w14:paraId="6C04F82D" w14:textId="77777777" w:rsidR="005C5AFD" w:rsidRDefault="005C5AFD" w:rsidP="002649B3">
            <w:pPr>
              <w:pStyle w:val="VBAILTBody"/>
              <w:spacing w:before="0" w:after="0" w:line="240" w:lineRule="auto"/>
              <w:rPr>
                <w:rStyle w:val="Emphasis"/>
                <w:rFonts w:ascii="Arial" w:hAnsi="Arial"/>
                <w:b/>
                <w:i w:val="0"/>
              </w:rPr>
            </w:pPr>
            <w:bookmarkStart w:id="34" w:name="poll_four"/>
            <w:r>
              <w:rPr>
                <w:rStyle w:val="Emphasis"/>
                <w:rFonts w:ascii="Arial" w:hAnsi="Arial"/>
                <w:b/>
                <w:i w:val="0"/>
              </w:rPr>
              <w:t>Poll Question</w:t>
            </w:r>
          </w:p>
          <w:bookmarkEnd w:id="34"/>
          <w:p w14:paraId="15B1C6F8" w14:textId="77777777" w:rsidR="005C5AFD" w:rsidRDefault="005C5AFD" w:rsidP="002649B3">
            <w:pPr>
              <w:pStyle w:val="VBAILTBody"/>
              <w:spacing w:before="0"/>
              <w:rPr>
                <w:b/>
                <w:iCs/>
              </w:rPr>
            </w:pPr>
          </w:p>
          <w:p w14:paraId="602ACBDE" w14:textId="77777777" w:rsidR="005C5AFD" w:rsidRDefault="005C5AFD" w:rsidP="002649B3">
            <w:pPr>
              <w:pStyle w:val="VBAILTBody"/>
              <w:spacing w:before="0"/>
              <w:rPr>
                <w:rFonts w:ascii="Arial" w:hAnsi="Arial"/>
                <w:iCs/>
              </w:rPr>
            </w:pPr>
            <w:r w:rsidRPr="006C677B">
              <w:rPr>
                <w:rFonts w:ascii="Arial" w:hAnsi="Arial"/>
                <w:iCs/>
              </w:rPr>
              <w:t>Which of the following FMS tables is used to research the status of a payment?</w:t>
            </w:r>
          </w:p>
          <w:p w14:paraId="64DBF131" w14:textId="77777777" w:rsidR="005C5AFD" w:rsidRPr="00695F2C" w:rsidRDefault="005C5AFD" w:rsidP="003D569C">
            <w:pPr>
              <w:pStyle w:val="VBAILTBody"/>
              <w:numPr>
                <w:ilvl w:val="1"/>
                <w:numId w:val="180"/>
              </w:numPr>
              <w:tabs>
                <w:tab w:val="clear" w:pos="1440"/>
              </w:tabs>
              <w:spacing w:before="0"/>
              <w:ind w:left="510"/>
              <w:rPr>
                <w:rFonts w:ascii="Arial" w:hAnsi="Arial"/>
                <w:iCs/>
              </w:rPr>
            </w:pPr>
            <w:r>
              <w:rPr>
                <w:rFonts w:ascii="Arial" w:hAnsi="Arial"/>
                <w:iCs/>
              </w:rPr>
              <w:t>CRLT</w:t>
            </w:r>
          </w:p>
          <w:p w14:paraId="64C0D411" w14:textId="77777777" w:rsidR="005C5AFD" w:rsidRPr="002F30FD" w:rsidRDefault="005C5AFD" w:rsidP="003D569C">
            <w:pPr>
              <w:pStyle w:val="VBAILTBody"/>
              <w:numPr>
                <w:ilvl w:val="1"/>
                <w:numId w:val="180"/>
              </w:numPr>
              <w:tabs>
                <w:tab w:val="clear" w:pos="1440"/>
              </w:tabs>
              <w:spacing w:before="0"/>
              <w:ind w:left="510"/>
              <w:rPr>
                <w:rFonts w:ascii="Arial" w:hAnsi="Arial"/>
                <w:iCs/>
              </w:rPr>
            </w:pPr>
            <w:r>
              <w:rPr>
                <w:rFonts w:ascii="Arial" w:hAnsi="Arial"/>
                <w:iCs/>
              </w:rPr>
              <w:t>TADV</w:t>
            </w:r>
          </w:p>
          <w:p w14:paraId="54948643" w14:textId="77777777" w:rsidR="005C5AFD" w:rsidRPr="00FB47A6" w:rsidRDefault="005C5AFD" w:rsidP="003D569C">
            <w:pPr>
              <w:pStyle w:val="VBAILTBody"/>
              <w:numPr>
                <w:ilvl w:val="1"/>
                <w:numId w:val="180"/>
              </w:numPr>
              <w:tabs>
                <w:tab w:val="clear" w:pos="1440"/>
              </w:tabs>
              <w:spacing w:before="0"/>
              <w:ind w:left="510"/>
              <w:rPr>
                <w:rFonts w:ascii="Arial" w:hAnsi="Arial"/>
                <w:iCs/>
              </w:rPr>
            </w:pPr>
            <w:r>
              <w:t>PVHT</w:t>
            </w:r>
          </w:p>
          <w:p w14:paraId="60EF9C5E" w14:textId="77777777" w:rsidR="005C5AFD" w:rsidRPr="00053168" w:rsidRDefault="005C5AFD" w:rsidP="003D569C">
            <w:pPr>
              <w:pStyle w:val="VBAILTBody"/>
              <w:numPr>
                <w:ilvl w:val="1"/>
                <w:numId w:val="180"/>
              </w:numPr>
              <w:tabs>
                <w:tab w:val="clear" w:pos="1440"/>
              </w:tabs>
              <w:spacing w:before="0"/>
              <w:ind w:left="510"/>
              <w:rPr>
                <w:rStyle w:val="Emphasis"/>
                <w:rFonts w:ascii="Arial" w:hAnsi="Arial"/>
                <w:i w:val="0"/>
              </w:rPr>
            </w:pPr>
            <w:r>
              <w:rPr>
                <w:rStyle w:val="Emphasis"/>
                <w:rFonts w:ascii="Arial" w:hAnsi="Arial"/>
                <w:i w:val="0"/>
              </w:rPr>
              <w:t>ARHT</w:t>
            </w:r>
          </w:p>
        </w:tc>
        <w:tc>
          <w:tcPr>
            <w:tcW w:w="6476" w:type="dxa"/>
            <w:tcBorders>
              <w:left w:val="dashSmallGap" w:sz="4" w:space="0" w:color="auto"/>
            </w:tcBorders>
          </w:tcPr>
          <w:p w14:paraId="634EAECB" w14:textId="77777777" w:rsidR="005C5AFD" w:rsidRDefault="005C5AFD" w:rsidP="002649B3">
            <w:pPr>
              <w:pStyle w:val="VBAILTBody"/>
              <w:spacing w:before="0" w:after="0" w:line="240" w:lineRule="auto"/>
              <w:rPr>
                <w:rFonts w:ascii="Arial" w:hAnsi="Arial"/>
              </w:rPr>
            </w:pPr>
            <w:r w:rsidRPr="0053222B">
              <w:rPr>
                <w:rFonts w:ascii="Arial" w:hAnsi="Arial"/>
              </w:rPr>
              <w:t>Slide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Poll Question</w:t>
            </w:r>
            <w:r w:rsidRPr="00417C8C">
              <w:rPr>
                <w:rFonts w:ascii="Arial" w:hAnsi="Arial"/>
              </w:rPr>
              <w:t>”</w:t>
            </w:r>
          </w:p>
          <w:p w14:paraId="5C948A1F" w14:textId="77777777" w:rsidR="005C5AFD" w:rsidRDefault="005C5AFD" w:rsidP="002649B3">
            <w:pPr>
              <w:pStyle w:val="VBAILTBody"/>
              <w:spacing w:before="0" w:after="0" w:line="240" w:lineRule="auto"/>
              <w:rPr>
                <w:rFonts w:ascii="Arial" w:hAnsi="Arial"/>
              </w:rPr>
            </w:pPr>
          </w:p>
          <w:p w14:paraId="4983A213" w14:textId="77777777" w:rsidR="005C5AFD" w:rsidRPr="003A266A" w:rsidRDefault="005C5AFD" w:rsidP="002649B3">
            <w:pPr>
              <w:pStyle w:val="VBAILTBody"/>
              <w:spacing w:before="0" w:after="0"/>
              <w:rPr>
                <w:rStyle w:val="Strong"/>
                <w:rFonts w:ascii="Arial" w:hAnsi="Arial"/>
                <w:b w:val="0"/>
                <w:bCs w:val="0"/>
              </w:rPr>
            </w:pPr>
          </w:p>
        </w:tc>
      </w:tr>
      <w:tr w:rsidR="005C5AFD" w:rsidRPr="00417C8C" w14:paraId="1EDDFB79" w14:textId="77777777" w:rsidTr="002649B3">
        <w:trPr>
          <w:jc w:val="center"/>
        </w:trPr>
        <w:tc>
          <w:tcPr>
            <w:tcW w:w="3604" w:type="dxa"/>
            <w:tcBorders>
              <w:bottom w:val="single" w:sz="4" w:space="0" w:color="auto"/>
              <w:right w:val="dashSmallGap" w:sz="4" w:space="0" w:color="auto"/>
            </w:tcBorders>
          </w:tcPr>
          <w:p w14:paraId="0A179CDF" w14:textId="41ADECAE" w:rsidR="005C5AFD" w:rsidRPr="007E070F" w:rsidRDefault="005C5AFD" w:rsidP="002649B3">
            <w:pPr>
              <w:pStyle w:val="VBAILTBody"/>
              <w:spacing w:before="0" w:after="0" w:line="240" w:lineRule="auto"/>
              <w:rPr>
                <w:rStyle w:val="Emphasis"/>
                <w:rFonts w:ascii="Arial" w:hAnsi="Arial"/>
                <w:i w:val="0"/>
              </w:rPr>
            </w:pPr>
            <w:bookmarkStart w:id="35" w:name="poll_five"/>
            <w:r w:rsidRPr="007E070F">
              <w:rPr>
                <w:rStyle w:val="Emphasis"/>
                <w:rFonts w:ascii="Arial" w:hAnsi="Arial"/>
                <w:i w:val="0"/>
              </w:rPr>
              <w:t>Scenario Question</w:t>
            </w:r>
          </w:p>
          <w:p w14:paraId="485DAA53" w14:textId="349DDA96" w:rsidR="007E070F" w:rsidRPr="007E070F" w:rsidRDefault="007E070F" w:rsidP="002649B3">
            <w:pPr>
              <w:pStyle w:val="VBAILTBody"/>
              <w:spacing w:before="0" w:after="0" w:line="240" w:lineRule="auto"/>
              <w:rPr>
                <w:rStyle w:val="Emphasis"/>
                <w:rFonts w:ascii="Arial" w:hAnsi="Arial"/>
                <w:i w:val="0"/>
              </w:rPr>
            </w:pPr>
          </w:p>
          <w:p w14:paraId="628B662D" w14:textId="5A4E30CA" w:rsidR="007E070F" w:rsidRDefault="007E070F" w:rsidP="00A24106">
            <w:pPr>
              <w:pStyle w:val="VBAILTBody"/>
              <w:spacing w:before="0" w:line="240" w:lineRule="auto"/>
              <w:rPr>
                <w:rFonts w:ascii="Arial" w:hAnsi="Arial"/>
                <w:iCs/>
              </w:rPr>
            </w:pPr>
            <w:r w:rsidRPr="007E070F">
              <w:rPr>
                <w:rFonts w:ascii="Arial" w:hAnsi="Arial"/>
                <w:iCs/>
              </w:rPr>
              <w:t>Scenario: A payroll withholding was processed in FUND 6278 suspense account. However, while processing the offset, the last two digits of an employee’s social security number are assigned instead of the first two digits of an employee’s social security number. CAATS/FMS rejects the payment withholding.</w:t>
            </w:r>
          </w:p>
          <w:p w14:paraId="04B295D2" w14:textId="77777777" w:rsidR="007E070F" w:rsidRPr="007E070F" w:rsidRDefault="007E070F" w:rsidP="007E070F">
            <w:pPr>
              <w:pStyle w:val="VBAILTBody"/>
              <w:spacing w:before="0"/>
              <w:rPr>
                <w:rFonts w:ascii="Arial" w:hAnsi="Arial"/>
                <w:iCs/>
              </w:rPr>
            </w:pPr>
          </w:p>
          <w:p w14:paraId="18DBAAC3" w14:textId="77777777" w:rsidR="007E070F" w:rsidRPr="007E070F" w:rsidRDefault="007E070F" w:rsidP="007E070F">
            <w:pPr>
              <w:pStyle w:val="VBAILTBody"/>
              <w:spacing w:before="0"/>
              <w:rPr>
                <w:rFonts w:ascii="Arial" w:hAnsi="Arial"/>
                <w:iCs/>
              </w:rPr>
            </w:pPr>
            <w:r w:rsidRPr="007E070F">
              <w:rPr>
                <w:rFonts w:ascii="Arial" w:hAnsi="Arial"/>
                <w:iCs/>
              </w:rPr>
              <w:t>1. Which of the following is the cause of the payment rejection?</w:t>
            </w:r>
          </w:p>
          <w:p w14:paraId="26D77EF4" w14:textId="77777777" w:rsidR="007E070F" w:rsidRDefault="007E070F" w:rsidP="002649B3">
            <w:pPr>
              <w:pStyle w:val="VBAILTBody"/>
              <w:spacing w:before="0" w:after="0" w:line="240" w:lineRule="auto"/>
              <w:rPr>
                <w:rStyle w:val="Emphasis"/>
                <w:rFonts w:ascii="Arial" w:hAnsi="Arial"/>
                <w:b/>
                <w:i w:val="0"/>
              </w:rPr>
            </w:pPr>
          </w:p>
          <w:bookmarkEnd w:id="35"/>
          <w:p w14:paraId="46E9C3BE" w14:textId="1C34C51F" w:rsidR="005C5AFD" w:rsidRDefault="005C5AFD" w:rsidP="002649B3">
            <w:pPr>
              <w:pStyle w:val="VBAILTBody"/>
              <w:spacing w:before="0"/>
              <w:rPr>
                <w:b/>
                <w:iCs/>
              </w:rPr>
            </w:pPr>
          </w:p>
          <w:p w14:paraId="1B657251" w14:textId="77777777" w:rsidR="007E070F" w:rsidRDefault="007E070F" w:rsidP="007E070F">
            <w:pPr>
              <w:pStyle w:val="VBAILTBody"/>
              <w:spacing w:before="0"/>
              <w:rPr>
                <w:rFonts w:ascii="Arial" w:hAnsi="Arial"/>
                <w:iCs/>
              </w:rPr>
            </w:pPr>
            <w:r>
              <w:rPr>
                <w:rFonts w:ascii="Arial" w:hAnsi="Arial"/>
                <w:iCs/>
              </w:rPr>
              <w:lastRenderedPageBreak/>
              <w:t>A. An incorrect accounting string is assigned</w:t>
            </w:r>
          </w:p>
          <w:p w14:paraId="1DDF3BCF" w14:textId="77777777" w:rsidR="007E070F" w:rsidRDefault="007E070F" w:rsidP="007E070F">
            <w:pPr>
              <w:pStyle w:val="VBAILTBody"/>
              <w:spacing w:before="0"/>
              <w:rPr>
                <w:rFonts w:ascii="Arial" w:hAnsi="Arial"/>
                <w:iCs/>
              </w:rPr>
            </w:pPr>
            <w:r>
              <w:rPr>
                <w:rFonts w:ascii="Arial" w:hAnsi="Arial"/>
                <w:iCs/>
              </w:rPr>
              <w:t>B. Unapplied Deposit Number (UDN) is assigned.</w:t>
            </w:r>
          </w:p>
          <w:p w14:paraId="18063863" w14:textId="77777777" w:rsidR="007E070F" w:rsidRDefault="007E070F" w:rsidP="007E070F">
            <w:pPr>
              <w:pStyle w:val="VBAILTBody"/>
              <w:spacing w:before="0"/>
              <w:rPr>
                <w:rFonts w:ascii="Arial" w:hAnsi="Arial"/>
                <w:iCs/>
              </w:rPr>
            </w:pPr>
            <w:r>
              <w:rPr>
                <w:rFonts w:ascii="Arial" w:hAnsi="Arial"/>
                <w:iCs/>
              </w:rPr>
              <w:t>C. An incorrect suspense fund is assigned</w:t>
            </w:r>
          </w:p>
          <w:p w14:paraId="2F7AF713" w14:textId="77777777" w:rsidR="007E070F" w:rsidRDefault="007E070F" w:rsidP="002649B3">
            <w:pPr>
              <w:pStyle w:val="VBAILTBody"/>
              <w:spacing w:before="0"/>
              <w:rPr>
                <w:b/>
                <w:iCs/>
              </w:rPr>
            </w:pPr>
          </w:p>
          <w:p w14:paraId="073F328B" w14:textId="4BBC91DE" w:rsidR="005C5AFD" w:rsidRPr="00CD467F" w:rsidRDefault="005C5AFD" w:rsidP="007E070F">
            <w:pPr>
              <w:pStyle w:val="VBAILTBody"/>
              <w:spacing w:before="0"/>
              <w:ind w:left="510"/>
              <w:rPr>
                <w:rStyle w:val="Emphasis"/>
                <w:rFonts w:ascii="Arial" w:hAnsi="Arial"/>
                <w:i w:val="0"/>
              </w:rPr>
            </w:pPr>
            <w:r w:rsidRPr="00BC38B0">
              <w:rPr>
                <w:rFonts w:ascii="Arial" w:hAnsi="Arial"/>
                <w:iCs/>
              </w:rPr>
              <w:t xml:space="preserve"> </w:t>
            </w:r>
          </w:p>
        </w:tc>
        <w:tc>
          <w:tcPr>
            <w:tcW w:w="6476" w:type="dxa"/>
            <w:tcBorders>
              <w:left w:val="dashSmallGap" w:sz="4" w:space="0" w:color="auto"/>
              <w:bottom w:val="single" w:sz="4" w:space="0" w:color="auto"/>
            </w:tcBorders>
          </w:tcPr>
          <w:p w14:paraId="1E82B13A" w14:textId="77777777" w:rsidR="005C5AFD" w:rsidRPr="008F4BA9" w:rsidRDefault="005C5AFD" w:rsidP="002649B3">
            <w:pPr>
              <w:pStyle w:val="VBAILTBody"/>
              <w:spacing w:before="0" w:after="0" w:line="240" w:lineRule="auto"/>
              <w:rPr>
                <w:rFonts w:ascii="Arial" w:hAnsi="Arial"/>
                <w:b/>
                <w:iCs/>
              </w:rPr>
            </w:pPr>
            <w:r w:rsidRPr="0053222B">
              <w:rPr>
                <w:rFonts w:ascii="Arial" w:hAnsi="Arial"/>
              </w:rPr>
              <w:lastRenderedPageBreak/>
              <w:t>Slide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Scenario Question</w:t>
            </w:r>
            <w:r w:rsidRPr="00417C8C">
              <w:rPr>
                <w:rFonts w:ascii="Arial" w:hAnsi="Arial"/>
              </w:rPr>
              <w:t>”</w:t>
            </w:r>
          </w:p>
          <w:p w14:paraId="16D5B06D" w14:textId="77777777" w:rsidR="005C5AFD" w:rsidRPr="00417C8C" w:rsidRDefault="005C5AFD" w:rsidP="002649B3">
            <w:pPr>
              <w:pStyle w:val="VBAILTBody"/>
              <w:spacing w:before="0" w:after="0" w:line="240" w:lineRule="auto"/>
              <w:rPr>
                <w:rStyle w:val="Strong"/>
              </w:rPr>
            </w:pPr>
          </w:p>
        </w:tc>
      </w:tr>
      <w:tr w:rsidR="005C5AFD" w:rsidRPr="009D64F6" w14:paraId="49926AAB" w14:textId="77777777" w:rsidTr="002649B3">
        <w:trPr>
          <w:jc w:val="center"/>
        </w:trPr>
        <w:tc>
          <w:tcPr>
            <w:tcW w:w="3604" w:type="dxa"/>
            <w:tcBorders>
              <w:right w:val="dashSmallGap" w:sz="4" w:space="0" w:color="auto"/>
            </w:tcBorders>
          </w:tcPr>
          <w:p w14:paraId="45051B70" w14:textId="77777777" w:rsidR="005C5AFD" w:rsidRDefault="005C5AFD" w:rsidP="002649B3">
            <w:pPr>
              <w:pStyle w:val="VBAILTBody"/>
              <w:spacing w:before="0" w:after="0" w:line="240" w:lineRule="auto"/>
              <w:rPr>
                <w:rStyle w:val="Emphasis"/>
                <w:rFonts w:ascii="Arial" w:hAnsi="Arial"/>
                <w:b/>
                <w:i w:val="0"/>
              </w:rPr>
            </w:pPr>
            <w:r w:rsidRPr="00072DE8">
              <w:rPr>
                <w:rStyle w:val="Emphasis"/>
                <w:rFonts w:ascii="Arial" w:hAnsi="Arial"/>
                <w:b/>
                <w:i w:val="0"/>
              </w:rPr>
              <w:t>CAATS Suspense Modules</w:t>
            </w:r>
          </w:p>
          <w:p w14:paraId="6FFA604A" w14:textId="77777777" w:rsidR="005C5AFD" w:rsidRDefault="005C5AFD" w:rsidP="002649B3">
            <w:pPr>
              <w:pStyle w:val="VBAILTBody"/>
              <w:spacing w:before="0" w:after="0" w:line="240" w:lineRule="auto"/>
              <w:rPr>
                <w:rStyle w:val="Emphasis"/>
                <w:rFonts w:ascii="Arial" w:hAnsi="Arial"/>
                <w:b/>
                <w:i w:val="0"/>
              </w:rPr>
            </w:pPr>
          </w:p>
          <w:p w14:paraId="734CF775" w14:textId="77777777" w:rsidR="005C5AFD" w:rsidRPr="00063492" w:rsidRDefault="005C5AFD" w:rsidP="002649B3">
            <w:pPr>
              <w:pStyle w:val="VBAILTBody"/>
              <w:spacing w:before="0"/>
              <w:rPr>
                <w:rStyle w:val="Emphasis"/>
                <w:rFonts w:ascii="Arial" w:hAnsi="Arial"/>
                <w:i w:val="0"/>
                <w:iCs w:val="0"/>
              </w:rPr>
            </w:pPr>
            <w:r w:rsidRPr="00063492">
              <w:rPr>
                <w:rFonts w:ascii="Arial" w:hAnsi="Arial"/>
              </w:rPr>
              <w:t>CAATS Transfer Modules:</w:t>
            </w:r>
          </w:p>
          <w:p w14:paraId="6ABE3804" w14:textId="77777777" w:rsidR="005C5AFD" w:rsidRPr="00ED71A0" w:rsidRDefault="005C5AFD" w:rsidP="00A24106">
            <w:pPr>
              <w:pStyle w:val="VBAILTBody"/>
              <w:numPr>
                <w:ilvl w:val="0"/>
                <w:numId w:val="165"/>
              </w:numPr>
              <w:spacing w:line="240" w:lineRule="auto"/>
              <w:rPr>
                <w:rStyle w:val="Emphasis"/>
                <w:rFonts w:ascii="Arial" w:hAnsi="Arial"/>
                <w:i w:val="0"/>
              </w:rPr>
            </w:pPr>
            <w:r w:rsidRPr="00ED71A0">
              <w:rPr>
                <w:rStyle w:val="Emphasis"/>
                <w:rFonts w:ascii="Arial" w:hAnsi="Arial"/>
                <w:i w:val="0"/>
              </w:rPr>
              <w:t>Use one of the following modules to transfer funds into the correct account:</w:t>
            </w:r>
          </w:p>
          <w:p w14:paraId="1E77DCAE" w14:textId="77777777" w:rsidR="005C5AFD" w:rsidRPr="00ED71A0" w:rsidRDefault="005C5AFD" w:rsidP="003D569C">
            <w:pPr>
              <w:pStyle w:val="VBAILTBody"/>
              <w:numPr>
                <w:ilvl w:val="1"/>
                <w:numId w:val="165"/>
              </w:numPr>
              <w:rPr>
                <w:rStyle w:val="Emphasis"/>
                <w:rFonts w:ascii="Arial" w:hAnsi="Arial"/>
                <w:i w:val="0"/>
              </w:rPr>
            </w:pPr>
            <w:r w:rsidRPr="00ED71A0">
              <w:rPr>
                <w:rStyle w:val="Emphasis"/>
                <w:rFonts w:ascii="Arial" w:hAnsi="Arial"/>
                <w:i w:val="0"/>
              </w:rPr>
              <w:t>Between Stations – (EB)</w:t>
            </w:r>
          </w:p>
          <w:p w14:paraId="7759AFE9" w14:textId="77777777" w:rsidR="005C5AFD" w:rsidRPr="00ED71A0" w:rsidRDefault="005C5AFD" w:rsidP="003D569C">
            <w:pPr>
              <w:pStyle w:val="VBAILTBody"/>
              <w:numPr>
                <w:ilvl w:val="1"/>
                <w:numId w:val="165"/>
              </w:numPr>
              <w:rPr>
                <w:rStyle w:val="Emphasis"/>
                <w:rFonts w:ascii="Arial" w:hAnsi="Arial"/>
                <w:i w:val="0"/>
              </w:rPr>
            </w:pPr>
            <w:r w:rsidRPr="00ED71A0">
              <w:rPr>
                <w:rStyle w:val="Emphasis"/>
                <w:rFonts w:ascii="Arial" w:hAnsi="Arial"/>
                <w:i w:val="0"/>
              </w:rPr>
              <w:t>Within Stations – (EW)</w:t>
            </w:r>
          </w:p>
          <w:p w14:paraId="46BE8065" w14:textId="77777777" w:rsidR="005C5AFD" w:rsidRPr="00ED71A0" w:rsidRDefault="005C5AFD" w:rsidP="003D569C">
            <w:pPr>
              <w:pStyle w:val="VBAILTBody"/>
              <w:numPr>
                <w:ilvl w:val="1"/>
                <w:numId w:val="165"/>
              </w:numPr>
              <w:rPr>
                <w:rStyle w:val="Emphasis"/>
                <w:rFonts w:ascii="Arial" w:hAnsi="Arial"/>
                <w:i w:val="0"/>
              </w:rPr>
            </w:pPr>
            <w:r w:rsidRPr="00ED71A0">
              <w:rPr>
                <w:rStyle w:val="Emphasis"/>
                <w:rFonts w:ascii="Arial" w:hAnsi="Arial"/>
                <w:i w:val="0"/>
              </w:rPr>
              <w:t>To Hines – (EB, ET)</w:t>
            </w:r>
          </w:p>
          <w:p w14:paraId="15507B2F" w14:textId="77777777" w:rsidR="005C5AFD" w:rsidRPr="00ED71A0" w:rsidRDefault="005C5AFD" w:rsidP="003D569C">
            <w:pPr>
              <w:pStyle w:val="VBAILTBody"/>
              <w:numPr>
                <w:ilvl w:val="1"/>
                <w:numId w:val="165"/>
              </w:numPr>
              <w:rPr>
                <w:rStyle w:val="Emphasis"/>
                <w:rFonts w:ascii="Arial" w:hAnsi="Arial"/>
                <w:i w:val="0"/>
              </w:rPr>
            </w:pPr>
            <w:r w:rsidRPr="00ED71A0">
              <w:rPr>
                <w:rStyle w:val="Emphasis"/>
                <w:rFonts w:ascii="Arial" w:hAnsi="Arial"/>
                <w:i w:val="0"/>
              </w:rPr>
              <w:t>Expense Offsetting Obligation – (ET)</w:t>
            </w:r>
          </w:p>
          <w:p w14:paraId="4B928168" w14:textId="77777777" w:rsidR="005C5AFD" w:rsidRPr="00ED71A0" w:rsidRDefault="005C5AFD" w:rsidP="003D569C">
            <w:pPr>
              <w:pStyle w:val="VBAILTBody"/>
              <w:numPr>
                <w:ilvl w:val="1"/>
                <w:numId w:val="165"/>
              </w:numPr>
              <w:rPr>
                <w:rStyle w:val="Emphasis"/>
                <w:rFonts w:ascii="Arial" w:hAnsi="Arial"/>
                <w:i w:val="0"/>
              </w:rPr>
            </w:pPr>
            <w:r w:rsidRPr="00ED71A0">
              <w:rPr>
                <w:rStyle w:val="Emphasis"/>
                <w:rFonts w:ascii="Arial" w:hAnsi="Arial"/>
                <w:i w:val="0"/>
              </w:rPr>
              <w:t>Suspense Offsetting Advance – (TR)</w:t>
            </w:r>
          </w:p>
          <w:p w14:paraId="4E7B499F" w14:textId="77777777" w:rsidR="005C5AFD" w:rsidRPr="00ED71A0" w:rsidRDefault="005C5AFD" w:rsidP="003D569C">
            <w:pPr>
              <w:pStyle w:val="VBAILTBody"/>
              <w:numPr>
                <w:ilvl w:val="1"/>
                <w:numId w:val="165"/>
              </w:numPr>
              <w:rPr>
                <w:rStyle w:val="Emphasis"/>
                <w:rFonts w:ascii="Arial" w:hAnsi="Arial"/>
                <w:i w:val="0"/>
              </w:rPr>
            </w:pPr>
            <w:r w:rsidRPr="00ED71A0">
              <w:rPr>
                <w:rStyle w:val="Emphasis"/>
                <w:rFonts w:ascii="Arial" w:hAnsi="Arial"/>
                <w:i w:val="0"/>
              </w:rPr>
              <w:t>Suspense Offsetting Receivable – (TR)</w:t>
            </w:r>
          </w:p>
          <w:p w14:paraId="6AC4469B" w14:textId="77777777" w:rsidR="005C5AFD" w:rsidRDefault="005C5AFD" w:rsidP="003D569C">
            <w:pPr>
              <w:pStyle w:val="VBAILTBody"/>
              <w:numPr>
                <w:ilvl w:val="1"/>
                <w:numId w:val="165"/>
              </w:numPr>
              <w:spacing w:before="0" w:after="0" w:line="240" w:lineRule="auto"/>
              <w:rPr>
                <w:rStyle w:val="Emphasis"/>
                <w:rFonts w:ascii="Arial" w:hAnsi="Arial"/>
                <w:b/>
                <w:i w:val="0"/>
              </w:rPr>
            </w:pPr>
            <w:r w:rsidRPr="00ED71A0">
              <w:rPr>
                <w:rStyle w:val="Emphasis"/>
                <w:rFonts w:ascii="Arial" w:hAnsi="Arial"/>
                <w:i w:val="0"/>
              </w:rPr>
              <w:t>Offsetting Fed/Non-Fed Advance – (DD, DV)</w:t>
            </w:r>
          </w:p>
        </w:tc>
        <w:tc>
          <w:tcPr>
            <w:tcW w:w="6476" w:type="dxa"/>
            <w:tcBorders>
              <w:left w:val="dashSmallGap" w:sz="4" w:space="0" w:color="auto"/>
            </w:tcBorders>
          </w:tcPr>
          <w:p w14:paraId="06D58D17" w14:textId="77777777" w:rsidR="005C5AFD" w:rsidRPr="00CD467F" w:rsidRDefault="005C5AFD" w:rsidP="002649B3">
            <w:pPr>
              <w:pStyle w:val="VBAILTBody"/>
              <w:spacing w:before="0" w:after="0" w:line="240" w:lineRule="auto"/>
              <w:rPr>
                <w:rStyle w:val="Strong"/>
                <w:rFonts w:ascii="Arial" w:hAnsi="Arial"/>
                <w:bCs w:val="0"/>
                <w:iCs/>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sidRPr="00072DE8">
              <w:rPr>
                <w:rFonts w:ascii="Arial" w:hAnsi="Arial"/>
              </w:rPr>
              <w:t>CAATS Suspense Modules</w:t>
            </w:r>
            <w:r>
              <w:rPr>
                <w:rFonts w:ascii="Arial" w:hAnsi="Arial"/>
              </w:rPr>
              <w:t>”</w:t>
            </w:r>
          </w:p>
        </w:tc>
      </w:tr>
      <w:tr w:rsidR="005C5AFD" w:rsidRPr="00417C8C" w14:paraId="3903136B" w14:textId="77777777" w:rsidTr="002649B3">
        <w:trPr>
          <w:jc w:val="center"/>
        </w:trPr>
        <w:tc>
          <w:tcPr>
            <w:tcW w:w="3604" w:type="dxa"/>
            <w:tcBorders>
              <w:right w:val="dashSmallGap" w:sz="4" w:space="0" w:color="auto"/>
            </w:tcBorders>
          </w:tcPr>
          <w:p w14:paraId="11130E9F" w14:textId="77777777" w:rsidR="005C5AFD" w:rsidRDefault="005C5AFD" w:rsidP="002649B3">
            <w:pPr>
              <w:pStyle w:val="VBAILTBody"/>
              <w:spacing w:before="0" w:after="0" w:line="240" w:lineRule="auto"/>
              <w:rPr>
                <w:rStyle w:val="Emphasis"/>
                <w:rFonts w:ascii="Arial" w:hAnsi="Arial"/>
                <w:b/>
                <w:i w:val="0"/>
              </w:rPr>
            </w:pPr>
            <w:r>
              <w:rPr>
                <w:rStyle w:val="Emphasis"/>
                <w:rFonts w:ascii="Arial" w:hAnsi="Arial"/>
                <w:b/>
                <w:i w:val="0"/>
              </w:rPr>
              <w:t>Transfer Between Stations (EB)</w:t>
            </w:r>
          </w:p>
          <w:p w14:paraId="23249DD7" w14:textId="77777777" w:rsidR="005C5AFD" w:rsidRDefault="005C5AFD" w:rsidP="002649B3">
            <w:pPr>
              <w:pStyle w:val="VBAILTBody"/>
              <w:spacing w:before="0" w:after="0" w:line="240" w:lineRule="auto"/>
              <w:rPr>
                <w:rStyle w:val="Emphasis"/>
                <w:rFonts w:ascii="Arial" w:hAnsi="Arial"/>
                <w:b/>
                <w:i w:val="0"/>
              </w:rPr>
            </w:pPr>
          </w:p>
          <w:p w14:paraId="4EC7FDCC" w14:textId="77777777" w:rsidR="005C5AFD" w:rsidRPr="00FE7857" w:rsidRDefault="005C5AFD" w:rsidP="002649B3">
            <w:pPr>
              <w:pStyle w:val="VBAILTBody"/>
              <w:rPr>
                <w:rStyle w:val="Emphasis"/>
                <w:rFonts w:ascii="Arial" w:hAnsi="Arial"/>
                <w:i w:val="0"/>
              </w:rPr>
            </w:pPr>
            <w:r w:rsidRPr="00FE7857">
              <w:rPr>
                <w:rStyle w:val="Emphasis"/>
                <w:rFonts w:ascii="Arial" w:hAnsi="Arial"/>
                <w:i w:val="0"/>
              </w:rPr>
              <w:t>Example of an EB Transaction List in CAATS:</w:t>
            </w:r>
          </w:p>
          <w:p w14:paraId="696059E4" w14:textId="423BE15D" w:rsidR="005C5AFD" w:rsidRPr="0075101D" w:rsidRDefault="005C5AFD" w:rsidP="003D569C">
            <w:pPr>
              <w:pStyle w:val="VBAILTBody"/>
              <w:numPr>
                <w:ilvl w:val="0"/>
                <w:numId w:val="165"/>
              </w:numPr>
              <w:spacing w:before="0" w:after="0" w:line="240" w:lineRule="auto"/>
              <w:rPr>
                <w:rStyle w:val="Emphasis"/>
                <w:rFonts w:ascii="Arial" w:hAnsi="Arial"/>
                <w:i w:val="0"/>
              </w:rPr>
            </w:pPr>
            <w:r w:rsidRPr="0075101D">
              <w:rPr>
                <w:rStyle w:val="Emphasis"/>
                <w:rFonts w:ascii="Arial" w:hAnsi="Arial"/>
                <w:b/>
                <w:i w:val="0"/>
              </w:rPr>
              <w:t>NOTE:</w:t>
            </w:r>
            <w:r w:rsidRPr="0075101D">
              <w:rPr>
                <w:rStyle w:val="Emphasis"/>
                <w:rFonts w:ascii="Arial" w:hAnsi="Arial"/>
                <w:i w:val="0"/>
              </w:rPr>
              <w:t xml:space="preserve"> An EW Transactions List looks </w:t>
            </w:r>
            <w:r w:rsidR="007E070F">
              <w:rPr>
                <w:rStyle w:val="Emphasis"/>
                <w:rFonts w:ascii="Arial" w:hAnsi="Arial"/>
                <w:i w:val="0"/>
              </w:rPr>
              <w:t>similar to</w:t>
            </w:r>
            <w:r w:rsidRPr="0075101D">
              <w:rPr>
                <w:rStyle w:val="Emphasis"/>
                <w:rFonts w:ascii="Arial" w:hAnsi="Arial"/>
                <w:i w:val="0"/>
              </w:rPr>
              <w:t xml:space="preserve"> an EB Transactions List.</w:t>
            </w:r>
          </w:p>
          <w:p w14:paraId="3065776A" w14:textId="77777777" w:rsidR="005C5AFD" w:rsidRDefault="005C5AFD" w:rsidP="002649B3">
            <w:pPr>
              <w:pStyle w:val="VBAILTBody"/>
              <w:spacing w:before="0" w:after="0" w:line="240" w:lineRule="auto"/>
              <w:rPr>
                <w:rStyle w:val="Emphasis"/>
                <w:rFonts w:ascii="Arial" w:hAnsi="Arial"/>
                <w:b/>
                <w:i w:val="0"/>
              </w:rPr>
            </w:pPr>
          </w:p>
          <w:p w14:paraId="3FA2F373" w14:textId="77777777" w:rsidR="005C5AFD" w:rsidRDefault="005C5AFD" w:rsidP="002649B3">
            <w:pPr>
              <w:pStyle w:val="VBAILTBody"/>
              <w:spacing w:before="0" w:after="0" w:line="240" w:lineRule="auto"/>
              <w:jc w:val="center"/>
              <w:rPr>
                <w:rStyle w:val="Emphasis"/>
                <w:rFonts w:ascii="Arial" w:hAnsi="Arial"/>
                <w:b/>
                <w:i w:val="0"/>
              </w:rPr>
            </w:pPr>
          </w:p>
          <w:p w14:paraId="696269BA" w14:textId="77777777" w:rsidR="005C5AFD" w:rsidRDefault="005C5AFD" w:rsidP="002649B3">
            <w:pPr>
              <w:pStyle w:val="VBAILTBody"/>
              <w:spacing w:before="0" w:after="0" w:line="240" w:lineRule="auto"/>
              <w:rPr>
                <w:rStyle w:val="Emphasis"/>
                <w:rFonts w:ascii="Arial" w:hAnsi="Arial"/>
                <w:b/>
                <w:i w:val="0"/>
              </w:rPr>
            </w:pPr>
          </w:p>
        </w:tc>
        <w:tc>
          <w:tcPr>
            <w:tcW w:w="6476" w:type="dxa"/>
            <w:tcBorders>
              <w:left w:val="dashSmallGap" w:sz="4" w:space="0" w:color="auto"/>
            </w:tcBorders>
          </w:tcPr>
          <w:p w14:paraId="7F7EF46F" w14:textId="77777777" w:rsidR="005C5AFD" w:rsidRDefault="005C5AFD" w:rsidP="002649B3">
            <w:pPr>
              <w:pStyle w:val="VBAILTBody"/>
              <w:spacing w:before="0" w:after="0" w:line="240" w:lineRule="auto"/>
              <w:rPr>
                <w:rFonts w:ascii="Arial" w:hAnsi="Arial"/>
              </w:rPr>
            </w:pPr>
            <w:r>
              <w:rPr>
                <w:rFonts w:ascii="Arial" w:hAnsi="Arial"/>
              </w:rPr>
              <w:lastRenderedPageBreak/>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Transfer Between Stations (EB)</w:t>
            </w:r>
            <w:r w:rsidRPr="00417C8C">
              <w:rPr>
                <w:rFonts w:ascii="Arial" w:hAnsi="Arial"/>
              </w:rPr>
              <w:t>”</w:t>
            </w:r>
          </w:p>
          <w:p w14:paraId="44744DCB" w14:textId="77777777" w:rsidR="005C5AFD" w:rsidRDefault="005C5AFD" w:rsidP="002649B3"/>
          <w:p w14:paraId="3CD94E2C" w14:textId="77777777" w:rsidR="005C5AFD" w:rsidRDefault="005C5AFD" w:rsidP="002649B3">
            <w:pPr>
              <w:rPr>
                <w:b/>
                <w:color w:val="000000" w:themeColor="text1"/>
              </w:rPr>
            </w:pPr>
            <w:r>
              <w:rPr>
                <w:b/>
                <w:color w:val="000000" w:themeColor="text1"/>
              </w:rPr>
              <w:lastRenderedPageBreak/>
              <w:t xml:space="preserve">DEMONSTRATION – TRANSFER BETWEEN STATIONS (EB) </w:t>
            </w:r>
          </w:p>
          <w:p w14:paraId="7798B743" w14:textId="77777777" w:rsidR="005C5AFD" w:rsidRDefault="005C5AFD" w:rsidP="002649B3">
            <w:pPr>
              <w:rPr>
                <w:b/>
                <w:color w:val="000000" w:themeColor="text1"/>
              </w:rPr>
            </w:pPr>
          </w:p>
          <w:p w14:paraId="38BB77E8" w14:textId="77777777" w:rsidR="005C5AFD" w:rsidRDefault="005C5AFD" w:rsidP="002649B3">
            <w:r>
              <w:t>“View items using the EB module in CAATS LIVE”</w:t>
            </w:r>
          </w:p>
          <w:p w14:paraId="0AF3CEC9" w14:textId="77777777" w:rsidR="005C5AFD" w:rsidRDefault="005C5AFD" w:rsidP="002649B3">
            <w:pPr>
              <w:pStyle w:val="VBAILTBody"/>
              <w:framePr w:hSpace="180" w:wrap="around" w:vAnchor="text" w:hAnchor="text" w:y="1"/>
              <w:spacing w:before="0" w:after="0" w:line="240" w:lineRule="auto"/>
              <w:suppressOverlap/>
              <w:rPr>
                <w:rFonts w:ascii="Arial" w:hAnsi="Arial"/>
              </w:rPr>
            </w:pPr>
          </w:p>
          <w:p w14:paraId="46509DC8" w14:textId="77777777" w:rsidR="005C5AFD" w:rsidRDefault="005C5AFD" w:rsidP="003D569C">
            <w:pPr>
              <w:pStyle w:val="ListParagraph"/>
              <w:framePr w:hSpace="180" w:wrap="around" w:vAnchor="text" w:hAnchor="text" w:y="1"/>
              <w:numPr>
                <w:ilvl w:val="0"/>
                <w:numId w:val="154"/>
              </w:numPr>
              <w:suppressOverlap/>
            </w:pPr>
            <w:r>
              <w:t>Log onto CAATS LIVE.</w:t>
            </w:r>
          </w:p>
          <w:p w14:paraId="1DC1D44E" w14:textId="77777777" w:rsidR="005C5AFD" w:rsidRPr="004B5C2E" w:rsidRDefault="005C5AFD" w:rsidP="003D569C">
            <w:pPr>
              <w:pStyle w:val="ListParagraph"/>
              <w:framePr w:hSpace="180" w:wrap="around" w:vAnchor="text" w:hAnchor="text" w:y="1"/>
              <w:numPr>
                <w:ilvl w:val="0"/>
                <w:numId w:val="154"/>
              </w:numPr>
              <w:suppressOverlap/>
            </w:pPr>
            <w:r w:rsidRPr="004B5C2E">
              <w:t xml:space="preserve">Select the </w:t>
            </w:r>
            <w:r>
              <w:t xml:space="preserve">Cost/Revenue-Suspense Transfer </w:t>
            </w:r>
            <w:r w:rsidRPr="004B5C2E">
              <w:t>dropdown menu.</w:t>
            </w:r>
          </w:p>
          <w:p w14:paraId="2FFA753A" w14:textId="77777777" w:rsidR="005C5AFD" w:rsidRPr="007F0D72" w:rsidRDefault="005C5AFD" w:rsidP="003D569C">
            <w:pPr>
              <w:pStyle w:val="VBAILTBody"/>
              <w:framePr w:hSpace="180" w:wrap="around" w:vAnchor="text" w:hAnchor="text" w:y="1"/>
              <w:numPr>
                <w:ilvl w:val="0"/>
                <w:numId w:val="154"/>
              </w:numPr>
              <w:spacing w:before="0" w:after="0" w:line="240" w:lineRule="auto"/>
              <w:suppressOverlap/>
              <w:rPr>
                <w:rFonts w:ascii="Arial" w:hAnsi="Arial"/>
                <w:b/>
              </w:rPr>
            </w:pPr>
            <w:r w:rsidRPr="004B5C2E">
              <w:rPr>
                <w:rFonts w:ascii="Arial" w:hAnsi="Arial"/>
              </w:rPr>
              <w:t xml:space="preserve">Select the </w:t>
            </w:r>
            <w:r>
              <w:rPr>
                <w:rFonts w:ascii="Arial" w:hAnsi="Arial"/>
              </w:rPr>
              <w:t>Between Stations</w:t>
            </w:r>
            <w:r w:rsidRPr="004B5C2E">
              <w:rPr>
                <w:rFonts w:ascii="Arial" w:hAnsi="Arial"/>
              </w:rPr>
              <w:t xml:space="preserve"> menu option.</w:t>
            </w:r>
          </w:p>
          <w:p w14:paraId="366FF116" w14:textId="77777777" w:rsidR="005C5AFD" w:rsidRDefault="005C5AFD" w:rsidP="003D569C">
            <w:pPr>
              <w:pStyle w:val="VBAILTBody"/>
              <w:framePr w:hSpace="180" w:wrap="around" w:vAnchor="text" w:hAnchor="text" w:y="1"/>
              <w:numPr>
                <w:ilvl w:val="1"/>
                <w:numId w:val="154"/>
              </w:numPr>
              <w:spacing w:before="0" w:after="0" w:line="240" w:lineRule="auto"/>
              <w:suppressOverlap/>
              <w:rPr>
                <w:rFonts w:ascii="Arial" w:hAnsi="Arial"/>
                <w:b/>
              </w:rPr>
            </w:pPr>
            <w:r>
              <w:rPr>
                <w:rFonts w:ascii="Arial" w:hAnsi="Arial"/>
              </w:rPr>
              <w:t>Result: The Cost/Suspense Transfer Between Stations screen displays.</w:t>
            </w:r>
            <w:r>
              <w:rPr>
                <w:rFonts w:ascii="Arial" w:hAnsi="Arial"/>
              </w:rPr>
              <w:br/>
            </w:r>
          </w:p>
          <w:p w14:paraId="7F80A99D" w14:textId="77777777" w:rsidR="005C5AFD" w:rsidRDefault="005C5AFD" w:rsidP="003D569C">
            <w:pPr>
              <w:pStyle w:val="VBAILTBody"/>
              <w:framePr w:hSpace="180" w:wrap="around" w:vAnchor="text" w:hAnchor="text" w:y="1"/>
              <w:numPr>
                <w:ilvl w:val="0"/>
                <w:numId w:val="154"/>
              </w:numPr>
              <w:spacing w:before="0" w:after="0" w:line="240" w:lineRule="auto"/>
              <w:suppressOverlap/>
              <w:rPr>
                <w:rFonts w:ascii="Arial" w:hAnsi="Arial"/>
              </w:rPr>
            </w:pPr>
            <w:r w:rsidRPr="007F0D72">
              <w:rPr>
                <w:rFonts w:ascii="Arial" w:hAnsi="Arial"/>
              </w:rPr>
              <w:t>S</w:t>
            </w:r>
            <w:r>
              <w:rPr>
                <w:rFonts w:ascii="Arial" w:hAnsi="Arial"/>
              </w:rPr>
              <w:t>elect a station number from the Station dropdown menu.</w:t>
            </w:r>
          </w:p>
          <w:p w14:paraId="05F7D6F6" w14:textId="77777777" w:rsidR="005C5AFD" w:rsidRDefault="005C5AFD" w:rsidP="003D569C">
            <w:pPr>
              <w:pStyle w:val="VBAILTBody"/>
              <w:framePr w:hSpace="180" w:wrap="around" w:vAnchor="text" w:hAnchor="text" w:y="1"/>
              <w:numPr>
                <w:ilvl w:val="0"/>
                <w:numId w:val="154"/>
              </w:numPr>
              <w:spacing w:before="0" w:after="0" w:line="240" w:lineRule="auto"/>
              <w:suppressOverlap/>
              <w:rPr>
                <w:rFonts w:ascii="Arial" w:hAnsi="Arial"/>
              </w:rPr>
            </w:pPr>
            <w:r>
              <w:rPr>
                <w:rFonts w:ascii="Arial" w:hAnsi="Arial"/>
              </w:rPr>
              <w:t>Select All from the Status dropdown menu.</w:t>
            </w:r>
          </w:p>
          <w:p w14:paraId="0FFE56A4" w14:textId="77777777" w:rsidR="005C5AFD" w:rsidRDefault="005C5AFD" w:rsidP="003D569C">
            <w:pPr>
              <w:pStyle w:val="VBAILTBody"/>
              <w:framePr w:hSpace="180" w:wrap="around" w:vAnchor="text" w:hAnchor="text" w:y="1"/>
              <w:numPr>
                <w:ilvl w:val="0"/>
                <w:numId w:val="154"/>
              </w:numPr>
              <w:spacing w:before="0" w:after="0" w:line="240" w:lineRule="auto"/>
              <w:suppressOverlap/>
              <w:rPr>
                <w:rFonts w:ascii="Arial" w:hAnsi="Arial"/>
              </w:rPr>
            </w:pPr>
            <w:r>
              <w:rPr>
                <w:rFonts w:ascii="Arial" w:hAnsi="Arial"/>
              </w:rPr>
              <w:t>Select the Submit button.</w:t>
            </w:r>
          </w:p>
          <w:p w14:paraId="2B4E78B1" w14:textId="77777777" w:rsidR="005C5AFD" w:rsidRDefault="005C5AFD" w:rsidP="003D569C">
            <w:pPr>
              <w:pStyle w:val="VBAILTBody"/>
              <w:numPr>
                <w:ilvl w:val="1"/>
                <w:numId w:val="154"/>
              </w:numPr>
              <w:spacing w:before="0" w:after="0" w:line="240" w:lineRule="auto"/>
              <w:rPr>
                <w:rFonts w:ascii="Arial" w:hAnsi="Arial"/>
              </w:rPr>
            </w:pPr>
            <w:r>
              <w:rPr>
                <w:rFonts w:ascii="Arial" w:hAnsi="Arial"/>
              </w:rPr>
              <w:t>Result: All the Cost/Suspense Transactions for the station selected display.</w:t>
            </w:r>
            <w:r>
              <w:rPr>
                <w:rFonts w:ascii="Arial" w:hAnsi="Arial"/>
              </w:rPr>
              <w:br/>
            </w:r>
          </w:p>
          <w:p w14:paraId="7C78F118" w14:textId="77777777" w:rsidR="005C5AFD" w:rsidRPr="00893816" w:rsidRDefault="005C5AFD" w:rsidP="003D569C">
            <w:pPr>
              <w:pStyle w:val="VBAILTBody"/>
              <w:numPr>
                <w:ilvl w:val="0"/>
                <w:numId w:val="154"/>
              </w:numPr>
              <w:spacing w:before="0" w:after="0" w:line="240" w:lineRule="auto"/>
              <w:rPr>
                <w:rFonts w:ascii="Arial" w:hAnsi="Arial"/>
              </w:rPr>
            </w:pPr>
            <w:r>
              <w:rPr>
                <w:rFonts w:ascii="Arial" w:hAnsi="Arial"/>
              </w:rPr>
              <w:t>Select a View button to open a transaction.</w:t>
            </w:r>
          </w:p>
          <w:p w14:paraId="46C61AE8" w14:textId="77777777" w:rsidR="005C5AFD" w:rsidRPr="00417C8C" w:rsidRDefault="005C5AFD" w:rsidP="002649B3">
            <w:pPr>
              <w:rPr>
                <w:rStyle w:val="Strong"/>
              </w:rPr>
            </w:pPr>
          </w:p>
        </w:tc>
      </w:tr>
      <w:tr w:rsidR="005C5AFD" w:rsidRPr="00417C8C" w14:paraId="2AAE2597" w14:textId="77777777" w:rsidTr="002649B3">
        <w:trPr>
          <w:jc w:val="center"/>
        </w:trPr>
        <w:tc>
          <w:tcPr>
            <w:tcW w:w="3604" w:type="dxa"/>
            <w:tcBorders>
              <w:right w:val="dashSmallGap" w:sz="4" w:space="0" w:color="auto"/>
            </w:tcBorders>
          </w:tcPr>
          <w:p w14:paraId="460CC13E" w14:textId="77777777" w:rsidR="005C5AFD" w:rsidRDefault="005C5AFD" w:rsidP="002649B3">
            <w:pPr>
              <w:pStyle w:val="VBAILTBody"/>
              <w:spacing w:before="0" w:after="0" w:line="240" w:lineRule="auto"/>
              <w:rPr>
                <w:rStyle w:val="Emphasis"/>
                <w:rFonts w:ascii="Arial" w:hAnsi="Arial"/>
                <w:b/>
                <w:i w:val="0"/>
              </w:rPr>
            </w:pPr>
            <w:r>
              <w:rPr>
                <w:rStyle w:val="Emphasis"/>
                <w:rFonts w:ascii="Arial" w:hAnsi="Arial"/>
                <w:b/>
                <w:i w:val="0"/>
              </w:rPr>
              <w:t>Transfer Between Stations (EB), Cont.</w:t>
            </w:r>
          </w:p>
          <w:p w14:paraId="725E4B66" w14:textId="77777777" w:rsidR="005C5AFD" w:rsidRDefault="005C5AFD" w:rsidP="002649B3">
            <w:pPr>
              <w:pStyle w:val="VBAILTBody"/>
              <w:spacing w:before="0" w:after="0" w:line="240" w:lineRule="auto"/>
              <w:rPr>
                <w:rStyle w:val="Emphasis"/>
                <w:rFonts w:ascii="Arial" w:hAnsi="Arial"/>
                <w:b/>
                <w:i w:val="0"/>
              </w:rPr>
            </w:pPr>
          </w:p>
          <w:p w14:paraId="267F8D21" w14:textId="77777777" w:rsidR="005C5AFD" w:rsidRPr="00162B5B" w:rsidRDefault="005C5AFD" w:rsidP="00A24106">
            <w:pPr>
              <w:pStyle w:val="VBAILTBody"/>
              <w:spacing w:before="0" w:line="240" w:lineRule="auto"/>
              <w:rPr>
                <w:rStyle w:val="Emphasis"/>
                <w:rFonts w:ascii="Arial" w:hAnsi="Arial"/>
                <w:i w:val="0"/>
              </w:rPr>
            </w:pPr>
            <w:r w:rsidRPr="00162B5B">
              <w:rPr>
                <w:rFonts w:ascii="Arial" w:hAnsi="Arial"/>
                <w:iCs/>
              </w:rPr>
              <w:t>Example of an EB Header entry form in CAATS:</w:t>
            </w:r>
          </w:p>
        </w:tc>
        <w:tc>
          <w:tcPr>
            <w:tcW w:w="6476" w:type="dxa"/>
            <w:tcBorders>
              <w:left w:val="dashSmallGap" w:sz="4" w:space="0" w:color="auto"/>
            </w:tcBorders>
          </w:tcPr>
          <w:p w14:paraId="0655F53F" w14:textId="77777777" w:rsidR="005C5AFD" w:rsidRPr="00CD467F" w:rsidRDefault="005C5AFD" w:rsidP="002649B3">
            <w:pPr>
              <w:pStyle w:val="VBAILTBody"/>
              <w:spacing w:before="0" w:after="0" w:line="240" w:lineRule="auto"/>
              <w:rPr>
                <w:rStyle w:val="Strong"/>
                <w:rFonts w:ascii="Arial" w:hAnsi="Arial"/>
                <w:bCs w:val="0"/>
                <w:iCs/>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Transfer Between Stations (EB), Cont.</w:t>
            </w:r>
            <w:r w:rsidRPr="00417C8C">
              <w:rPr>
                <w:rFonts w:ascii="Arial" w:hAnsi="Arial"/>
              </w:rPr>
              <w:t>”</w:t>
            </w:r>
          </w:p>
        </w:tc>
      </w:tr>
      <w:tr w:rsidR="005C5AFD" w:rsidRPr="005F0211" w14:paraId="4BBF7ECA" w14:textId="77777777" w:rsidTr="002649B3">
        <w:trPr>
          <w:jc w:val="center"/>
        </w:trPr>
        <w:tc>
          <w:tcPr>
            <w:tcW w:w="3604" w:type="dxa"/>
            <w:tcBorders>
              <w:right w:val="dashSmallGap" w:sz="4" w:space="0" w:color="auto"/>
            </w:tcBorders>
          </w:tcPr>
          <w:p w14:paraId="75E4D211" w14:textId="77777777" w:rsidR="005C5AFD" w:rsidRDefault="005C5AFD" w:rsidP="002649B3">
            <w:pPr>
              <w:pStyle w:val="VBAILTBody"/>
              <w:spacing w:before="0" w:after="0" w:line="240" w:lineRule="auto"/>
              <w:rPr>
                <w:rStyle w:val="Emphasis"/>
                <w:rFonts w:ascii="Arial" w:hAnsi="Arial"/>
                <w:b/>
                <w:i w:val="0"/>
              </w:rPr>
            </w:pPr>
            <w:r>
              <w:rPr>
                <w:rStyle w:val="Emphasis"/>
                <w:rFonts w:ascii="Arial" w:hAnsi="Arial"/>
                <w:b/>
                <w:i w:val="0"/>
              </w:rPr>
              <w:t>Transfer Between Stations (EB)</w:t>
            </w:r>
          </w:p>
          <w:p w14:paraId="665BC990" w14:textId="77777777" w:rsidR="005C5AFD" w:rsidRDefault="005C5AFD" w:rsidP="002649B3">
            <w:pPr>
              <w:pStyle w:val="VBAILTBody"/>
              <w:spacing w:before="0" w:after="0" w:line="240" w:lineRule="auto"/>
              <w:rPr>
                <w:rStyle w:val="Emphasis"/>
                <w:rFonts w:ascii="Arial" w:hAnsi="Arial"/>
                <w:b/>
                <w:i w:val="0"/>
              </w:rPr>
            </w:pPr>
          </w:p>
          <w:p w14:paraId="6A508F06" w14:textId="77777777" w:rsidR="005C5AFD" w:rsidRPr="00D46824" w:rsidRDefault="005C5AFD" w:rsidP="00A24106">
            <w:pPr>
              <w:pStyle w:val="VBAILTBody"/>
              <w:spacing w:before="0" w:line="240" w:lineRule="auto"/>
              <w:rPr>
                <w:rStyle w:val="Emphasis"/>
                <w:rFonts w:ascii="Arial" w:hAnsi="Arial"/>
                <w:i w:val="0"/>
              </w:rPr>
            </w:pPr>
            <w:r w:rsidRPr="00D46824">
              <w:rPr>
                <w:rFonts w:ascii="Arial" w:hAnsi="Arial"/>
                <w:iCs/>
              </w:rPr>
              <w:t>Example of an EB Line Item entry form in CAATS:</w:t>
            </w:r>
          </w:p>
          <w:p w14:paraId="2F8BC0BB" w14:textId="77777777" w:rsidR="005C5AFD" w:rsidRDefault="005C5AFD" w:rsidP="002649B3">
            <w:pPr>
              <w:pStyle w:val="VBAILTBody"/>
              <w:spacing w:before="0" w:after="0" w:line="240" w:lineRule="auto"/>
              <w:jc w:val="center"/>
              <w:rPr>
                <w:rStyle w:val="Emphasis"/>
                <w:rFonts w:ascii="Arial" w:hAnsi="Arial"/>
                <w:b/>
                <w:i w:val="0"/>
              </w:rPr>
            </w:pPr>
          </w:p>
        </w:tc>
        <w:tc>
          <w:tcPr>
            <w:tcW w:w="6476" w:type="dxa"/>
            <w:tcBorders>
              <w:left w:val="dashSmallGap" w:sz="4" w:space="0" w:color="auto"/>
            </w:tcBorders>
          </w:tcPr>
          <w:p w14:paraId="1F6DA0D3" w14:textId="77777777" w:rsidR="005C5AFD" w:rsidRPr="00837204" w:rsidRDefault="005C5AFD" w:rsidP="002649B3">
            <w:pPr>
              <w:pStyle w:val="VBAILTBody"/>
              <w:spacing w:before="0" w:after="0" w:line="240" w:lineRule="auto"/>
              <w:rPr>
                <w:rStyle w:val="Strong"/>
                <w:rFonts w:ascii="Arial" w:hAnsi="Arial"/>
                <w:bCs w:val="0"/>
                <w:iCs/>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Transfer Between Stations (EB), Cont.</w:t>
            </w:r>
            <w:r w:rsidRPr="00417C8C">
              <w:rPr>
                <w:rFonts w:ascii="Arial" w:hAnsi="Arial"/>
              </w:rPr>
              <w:t>”</w:t>
            </w:r>
          </w:p>
        </w:tc>
      </w:tr>
      <w:tr w:rsidR="005C5AFD" w:rsidRPr="00417C8C" w14:paraId="0BB5E11F" w14:textId="77777777" w:rsidTr="002649B3">
        <w:trPr>
          <w:jc w:val="center"/>
        </w:trPr>
        <w:tc>
          <w:tcPr>
            <w:tcW w:w="3604" w:type="dxa"/>
            <w:tcBorders>
              <w:right w:val="dashSmallGap" w:sz="4" w:space="0" w:color="auto"/>
            </w:tcBorders>
          </w:tcPr>
          <w:p w14:paraId="0C6FF7CF" w14:textId="77777777" w:rsidR="005C5AFD" w:rsidRDefault="005C5AFD" w:rsidP="002649B3">
            <w:pPr>
              <w:pStyle w:val="VBAILTBody"/>
              <w:spacing w:before="0" w:after="0" w:line="240" w:lineRule="auto"/>
              <w:rPr>
                <w:rStyle w:val="Emphasis"/>
                <w:rFonts w:ascii="Arial" w:hAnsi="Arial"/>
                <w:b/>
                <w:i w:val="0"/>
              </w:rPr>
            </w:pPr>
            <w:r>
              <w:rPr>
                <w:rStyle w:val="Emphasis"/>
                <w:rFonts w:ascii="Arial" w:hAnsi="Arial"/>
                <w:b/>
                <w:i w:val="0"/>
              </w:rPr>
              <w:t>Transfer Between Stations (EB)</w:t>
            </w:r>
          </w:p>
          <w:p w14:paraId="3E826D4E" w14:textId="77777777" w:rsidR="005C5AFD" w:rsidRDefault="005C5AFD" w:rsidP="002649B3">
            <w:pPr>
              <w:pStyle w:val="VBAILTBody"/>
              <w:spacing w:before="0" w:after="0" w:line="240" w:lineRule="auto"/>
              <w:rPr>
                <w:rStyle w:val="Emphasis"/>
                <w:rFonts w:ascii="Arial" w:hAnsi="Arial"/>
                <w:b/>
                <w:i w:val="0"/>
              </w:rPr>
            </w:pPr>
          </w:p>
          <w:p w14:paraId="2CA83084" w14:textId="77777777" w:rsidR="005C5AFD" w:rsidRPr="00F95B43" w:rsidRDefault="005C5AFD" w:rsidP="00A24106">
            <w:pPr>
              <w:pStyle w:val="VBAILTBody"/>
              <w:spacing w:before="0" w:line="240" w:lineRule="auto"/>
              <w:rPr>
                <w:rStyle w:val="Emphasis"/>
                <w:rFonts w:ascii="Arial" w:hAnsi="Arial"/>
                <w:i w:val="0"/>
              </w:rPr>
            </w:pPr>
            <w:r w:rsidRPr="00F95B43">
              <w:rPr>
                <w:rFonts w:ascii="Arial" w:hAnsi="Arial"/>
                <w:iCs/>
              </w:rPr>
              <w:t>Example of Journal Voucher and Remaining Balance Report links in CAATS:</w:t>
            </w:r>
          </w:p>
        </w:tc>
        <w:tc>
          <w:tcPr>
            <w:tcW w:w="6476" w:type="dxa"/>
            <w:tcBorders>
              <w:left w:val="dashSmallGap" w:sz="4" w:space="0" w:color="auto"/>
            </w:tcBorders>
          </w:tcPr>
          <w:p w14:paraId="4B59F000" w14:textId="77777777" w:rsidR="005C5AFD" w:rsidRDefault="005C5AFD" w:rsidP="002649B3">
            <w:pPr>
              <w:pStyle w:val="VBAILTBody"/>
              <w:spacing w:before="0" w:after="0" w:line="240" w:lineRule="auto"/>
              <w:rPr>
                <w:rFonts w:ascii="Arial" w:hAnsi="Arial"/>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Transfer Within Stations (EB), Cont.</w:t>
            </w:r>
            <w:r w:rsidRPr="00417C8C">
              <w:rPr>
                <w:rFonts w:ascii="Arial" w:hAnsi="Arial"/>
              </w:rPr>
              <w:t>”</w:t>
            </w:r>
          </w:p>
          <w:p w14:paraId="545904BE" w14:textId="77777777" w:rsidR="005C5AFD" w:rsidRDefault="005C5AFD" w:rsidP="002649B3">
            <w:pPr>
              <w:pStyle w:val="VBAILTBody"/>
              <w:spacing w:before="0" w:after="0" w:line="240" w:lineRule="auto"/>
              <w:rPr>
                <w:rFonts w:ascii="Arial" w:hAnsi="Arial"/>
              </w:rPr>
            </w:pPr>
          </w:p>
          <w:p w14:paraId="7617D792" w14:textId="77777777" w:rsidR="005C5AFD" w:rsidRPr="00417C8C" w:rsidRDefault="005C5AFD" w:rsidP="002649B3">
            <w:pPr>
              <w:pStyle w:val="VBAILTBody"/>
              <w:spacing w:before="0" w:after="0" w:line="240" w:lineRule="auto"/>
              <w:rPr>
                <w:rStyle w:val="Strong"/>
              </w:rPr>
            </w:pPr>
          </w:p>
        </w:tc>
      </w:tr>
      <w:tr w:rsidR="005C5AFD" w:rsidRPr="00417C8C" w14:paraId="079E622F" w14:textId="77777777" w:rsidTr="002649B3">
        <w:trPr>
          <w:jc w:val="center"/>
        </w:trPr>
        <w:tc>
          <w:tcPr>
            <w:tcW w:w="3604" w:type="dxa"/>
            <w:tcBorders>
              <w:right w:val="dashSmallGap" w:sz="4" w:space="0" w:color="auto"/>
            </w:tcBorders>
          </w:tcPr>
          <w:p w14:paraId="5B8A1716" w14:textId="77777777" w:rsidR="005C5AFD" w:rsidRDefault="005C5AFD" w:rsidP="002649B3">
            <w:pPr>
              <w:pStyle w:val="VBAILTBody"/>
              <w:spacing w:before="0" w:after="0" w:line="240" w:lineRule="auto"/>
              <w:rPr>
                <w:rStyle w:val="Emphasis"/>
                <w:rFonts w:ascii="Arial" w:hAnsi="Arial"/>
                <w:b/>
                <w:i w:val="0"/>
              </w:rPr>
            </w:pPr>
            <w:r>
              <w:rPr>
                <w:rStyle w:val="Emphasis"/>
                <w:rFonts w:ascii="Arial" w:hAnsi="Arial"/>
                <w:b/>
                <w:i w:val="0"/>
              </w:rPr>
              <w:t>Transfer Between Stations (EW), Cont.</w:t>
            </w:r>
          </w:p>
          <w:p w14:paraId="5BA48301" w14:textId="77777777" w:rsidR="005C5AFD" w:rsidRDefault="005C5AFD" w:rsidP="002649B3">
            <w:pPr>
              <w:pStyle w:val="VBAILTBody"/>
              <w:spacing w:before="0" w:after="0" w:line="240" w:lineRule="auto"/>
              <w:rPr>
                <w:rStyle w:val="Emphasis"/>
                <w:rFonts w:ascii="Arial" w:hAnsi="Arial"/>
                <w:b/>
                <w:i w:val="0"/>
              </w:rPr>
            </w:pPr>
          </w:p>
          <w:p w14:paraId="5142994D" w14:textId="77777777" w:rsidR="005C5AFD" w:rsidRPr="00FE0698" w:rsidRDefault="005C5AFD" w:rsidP="002649B3">
            <w:pPr>
              <w:pStyle w:val="VBAILTBody"/>
              <w:spacing w:before="0"/>
              <w:rPr>
                <w:rFonts w:ascii="Arial" w:hAnsi="Arial"/>
                <w:iCs/>
              </w:rPr>
            </w:pPr>
            <w:r w:rsidRPr="00FE0698">
              <w:rPr>
                <w:rFonts w:ascii="Arial" w:hAnsi="Arial"/>
                <w:iCs/>
              </w:rPr>
              <w:t>Example of an EW Header entry form in CAATS:</w:t>
            </w:r>
          </w:p>
          <w:p w14:paraId="02FFF3F2" w14:textId="77777777" w:rsidR="005C5AFD" w:rsidRDefault="005C5AFD" w:rsidP="002649B3">
            <w:pPr>
              <w:pStyle w:val="VBAILTBody"/>
              <w:spacing w:before="0" w:after="0" w:line="240" w:lineRule="auto"/>
              <w:rPr>
                <w:rStyle w:val="Emphasis"/>
                <w:rFonts w:ascii="Arial" w:hAnsi="Arial"/>
                <w:b/>
                <w:i w:val="0"/>
              </w:rPr>
            </w:pPr>
          </w:p>
          <w:p w14:paraId="303E3DA4" w14:textId="77777777" w:rsidR="005C5AFD" w:rsidRDefault="005C5AFD" w:rsidP="002649B3">
            <w:pPr>
              <w:pStyle w:val="VBAILTBody"/>
              <w:spacing w:before="0" w:after="0" w:line="240" w:lineRule="auto"/>
              <w:rPr>
                <w:rStyle w:val="Emphasis"/>
                <w:rFonts w:ascii="Arial" w:hAnsi="Arial"/>
                <w:b/>
                <w:i w:val="0"/>
              </w:rPr>
            </w:pPr>
          </w:p>
        </w:tc>
        <w:tc>
          <w:tcPr>
            <w:tcW w:w="6476" w:type="dxa"/>
            <w:tcBorders>
              <w:left w:val="dashSmallGap" w:sz="4" w:space="0" w:color="auto"/>
            </w:tcBorders>
          </w:tcPr>
          <w:p w14:paraId="5ECF954B" w14:textId="77777777" w:rsidR="005C5AFD" w:rsidRPr="00417C8C" w:rsidRDefault="005C5AFD" w:rsidP="002649B3">
            <w:pPr>
              <w:pStyle w:val="VBAILTBody"/>
              <w:spacing w:before="0" w:after="0" w:line="240" w:lineRule="auto"/>
              <w:rPr>
                <w:rStyle w:val="Strong"/>
                <w:rFonts w:ascii="Arial" w:hAnsi="Arial"/>
                <w:bCs w:val="0"/>
                <w:iCs/>
              </w:rPr>
            </w:pPr>
            <w:r>
              <w:rPr>
                <w:rFonts w:ascii="Arial" w:hAnsi="Arial"/>
              </w:rPr>
              <w:lastRenderedPageBreak/>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Transfer Between Stations (EW), Cont.</w:t>
            </w:r>
            <w:r w:rsidRPr="00417C8C">
              <w:rPr>
                <w:rFonts w:ascii="Arial" w:hAnsi="Arial"/>
              </w:rPr>
              <w:t>”</w:t>
            </w:r>
          </w:p>
          <w:p w14:paraId="5C9F517C" w14:textId="77777777" w:rsidR="005C5AFD" w:rsidRDefault="005C5AFD" w:rsidP="002649B3">
            <w:pPr>
              <w:rPr>
                <w:rStyle w:val="Strong"/>
              </w:rPr>
            </w:pPr>
          </w:p>
          <w:p w14:paraId="6705E9D2" w14:textId="77777777" w:rsidR="005C5AFD" w:rsidRDefault="005C5AFD" w:rsidP="002649B3">
            <w:pPr>
              <w:rPr>
                <w:b/>
                <w:color w:val="000000" w:themeColor="text1"/>
              </w:rPr>
            </w:pPr>
            <w:r>
              <w:rPr>
                <w:b/>
                <w:color w:val="000000" w:themeColor="text1"/>
              </w:rPr>
              <w:t>DEMONSTRATION</w:t>
            </w:r>
          </w:p>
          <w:p w14:paraId="68E80D14" w14:textId="77777777" w:rsidR="005C5AFD" w:rsidRDefault="005C5AFD" w:rsidP="002649B3"/>
          <w:p w14:paraId="294AB8C5" w14:textId="77777777" w:rsidR="005C5AFD" w:rsidRDefault="005C5AFD" w:rsidP="002649B3">
            <w:r>
              <w:t>“Viewing items using the EW module in CAATS LIVE”</w:t>
            </w:r>
          </w:p>
          <w:p w14:paraId="329F24C0" w14:textId="77777777" w:rsidR="005C5AFD" w:rsidRDefault="005C5AFD" w:rsidP="002649B3"/>
          <w:p w14:paraId="1E51A2A8" w14:textId="77777777" w:rsidR="005C5AFD" w:rsidRDefault="005C5AFD" w:rsidP="003D569C">
            <w:pPr>
              <w:pStyle w:val="ListParagraph"/>
              <w:numPr>
                <w:ilvl w:val="0"/>
                <w:numId w:val="155"/>
              </w:numPr>
            </w:pPr>
            <w:r>
              <w:lastRenderedPageBreak/>
              <w:t>Log onto CAATS LIVE.</w:t>
            </w:r>
          </w:p>
          <w:p w14:paraId="3CD9D6C1" w14:textId="77777777" w:rsidR="005C5AFD" w:rsidRPr="004B5C2E" w:rsidRDefault="005C5AFD" w:rsidP="003D569C">
            <w:pPr>
              <w:pStyle w:val="ListParagraph"/>
              <w:numPr>
                <w:ilvl w:val="0"/>
                <w:numId w:val="155"/>
              </w:numPr>
            </w:pPr>
            <w:r w:rsidRPr="004B5C2E">
              <w:t xml:space="preserve">Select the </w:t>
            </w:r>
            <w:r>
              <w:t xml:space="preserve">Cost/Revenue-Suspense Transfer </w:t>
            </w:r>
            <w:r w:rsidRPr="004B5C2E">
              <w:t>dropdown menu.</w:t>
            </w:r>
          </w:p>
          <w:p w14:paraId="0C108E25" w14:textId="77777777" w:rsidR="005C5AFD" w:rsidRPr="007F0D72" w:rsidRDefault="005C5AFD" w:rsidP="003D569C">
            <w:pPr>
              <w:pStyle w:val="VBAILTBody"/>
              <w:numPr>
                <w:ilvl w:val="0"/>
                <w:numId w:val="155"/>
              </w:numPr>
              <w:spacing w:before="0" w:after="0" w:line="240" w:lineRule="auto"/>
              <w:rPr>
                <w:rFonts w:ascii="Arial" w:hAnsi="Arial"/>
                <w:b/>
              </w:rPr>
            </w:pPr>
            <w:r w:rsidRPr="004B5C2E">
              <w:rPr>
                <w:rFonts w:ascii="Arial" w:hAnsi="Arial"/>
              </w:rPr>
              <w:t xml:space="preserve">Select the </w:t>
            </w:r>
            <w:r>
              <w:rPr>
                <w:rFonts w:ascii="Arial" w:hAnsi="Arial"/>
              </w:rPr>
              <w:t>Within Stations</w:t>
            </w:r>
            <w:r w:rsidRPr="004B5C2E">
              <w:rPr>
                <w:rFonts w:ascii="Arial" w:hAnsi="Arial"/>
              </w:rPr>
              <w:t xml:space="preserve"> menu option.</w:t>
            </w:r>
          </w:p>
          <w:p w14:paraId="7229E7B9" w14:textId="77777777" w:rsidR="005C5AFD" w:rsidRDefault="005C5AFD" w:rsidP="003D569C">
            <w:pPr>
              <w:pStyle w:val="VBAILTBody"/>
              <w:numPr>
                <w:ilvl w:val="1"/>
                <w:numId w:val="155"/>
              </w:numPr>
              <w:spacing w:before="0" w:after="0" w:line="240" w:lineRule="auto"/>
              <w:rPr>
                <w:rFonts w:ascii="Arial" w:hAnsi="Arial"/>
                <w:b/>
              </w:rPr>
            </w:pPr>
            <w:r>
              <w:rPr>
                <w:rFonts w:ascii="Arial" w:hAnsi="Arial"/>
              </w:rPr>
              <w:t>Result: The Cost/Suspense Transfer Within Station Transactions screen displays.</w:t>
            </w:r>
            <w:r>
              <w:rPr>
                <w:rFonts w:ascii="Arial" w:hAnsi="Arial"/>
              </w:rPr>
              <w:br/>
            </w:r>
          </w:p>
          <w:p w14:paraId="4CAB8C95" w14:textId="77777777" w:rsidR="005C5AFD" w:rsidRDefault="005C5AFD" w:rsidP="003D569C">
            <w:pPr>
              <w:pStyle w:val="VBAILTBody"/>
              <w:numPr>
                <w:ilvl w:val="0"/>
                <w:numId w:val="155"/>
              </w:numPr>
              <w:spacing w:before="0" w:after="0" w:line="240" w:lineRule="auto"/>
              <w:rPr>
                <w:rFonts w:ascii="Arial" w:hAnsi="Arial"/>
              </w:rPr>
            </w:pPr>
            <w:r w:rsidRPr="007F0D72">
              <w:rPr>
                <w:rFonts w:ascii="Arial" w:hAnsi="Arial"/>
              </w:rPr>
              <w:t>S</w:t>
            </w:r>
            <w:r>
              <w:rPr>
                <w:rFonts w:ascii="Arial" w:hAnsi="Arial"/>
              </w:rPr>
              <w:t>elect a station number from the Station dropdown menu.</w:t>
            </w:r>
          </w:p>
          <w:p w14:paraId="6C3D0B04" w14:textId="77777777" w:rsidR="005C5AFD" w:rsidRDefault="005C5AFD" w:rsidP="003D569C">
            <w:pPr>
              <w:pStyle w:val="VBAILTBody"/>
              <w:numPr>
                <w:ilvl w:val="0"/>
                <w:numId w:val="155"/>
              </w:numPr>
              <w:spacing w:before="0" w:after="0" w:line="240" w:lineRule="auto"/>
              <w:rPr>
                <w:rFonts w:ascii="Arial" w:hAnsi="Arial"/>
              </w:rPr>
            </w:pPr>
            <w:r>
              <w:rPr>
                <w:rFonts w:ascii="Arial" w:hAnsi="Arial"/>
              </w:rPr>
              <w:t>Select All from the Status dropdown menu.</w:t>
            </w:r>
          </w:p>
          <w:p w14:paraId="7CDC7EF4" w14:textId="77777777" w:rsidR="005C5AFD" w:rsidRDefault="005C5AFD" w:rsidP="003D569C">
            <w:pPr>
              <w:pStyle w:val="VBAILTBody"/>
              <w:numPr>
                <w:ilvl w:val="0"/>
                <w:numId w:val="155"/>
              </w:numPr>
              <w:spacing w:before="0" w:after="0" w:line="240" w:lineRule="auto"/>
              <w:rPr>
                <w:rFonts w:ascii="Arial" w:hAnsi="Arial"/>
              </w:rPr>
            </w:pPr>
            <w:r>
              <w:rPr>
                <w:rFonts w:ascii="Arial" w:hAnsi="Arial"/>
              </w:rPr>
              <w:t>Select the Submit button.</w:t>
            </w:r>
          </w:p>
          <w:p w14:paraId="31FF4310" w14:textId="77777777" w:rsidR="005C5AFD" w:rsidRDefault="005C5AFD" w:rsidP="003D569C">
            <w:pPr>
              <w:pStyle w:val="VBAILTBody"/>
              <w:numPr>
                <w:ilvl w:val="1"/>
                <w:numId w:val="155"/>
              </w:numPr>
              <w:spacing w:before="0" w:after="0" w:line="240" w:lineRule="auto"/>
              <w:rPr>
                <w:rFonts w:ascii="Arial" w:hAnsi="Arial"/>
              </w:rPr>
            </w:pPr>
            <w:r>
              <w:rPr>
                <w:rFonts w:ascii="Arial" w:hAnsi="Arial"/>
              </w:rPr>
              <w:t>Result: All the Cost/Suspense Transactions for the station selected display.</w:t>
            </w:r>
            <w:r>
              <w:rPr>
                <w:rFonts w:ascii="Arial" w:hAnsi="Arial"/>
              </w:rPr>
              <w:br/>
            </w:r>
          </w:p>
          <w:p w14:paraId="28BC905C" w14:textId="77777777" w:rsidR="005C5AFD" w:rsidRPr="00360C61" w:rsidRDefault="005C5AFD" w:rsidP="003D569C">
            <w:pPr>
              <w:pStyle w:val="VBAILTBody"/>
              <w:numPr>
                <w:ilvl w:val="0"/>
                <w:numId w:val="155"/>
              </w:numPr>
              <w:spacing w:before="0" w:after="0" w:line="240" w:lineRule="auto"/>
              <w:rPr>
                <w:rFonts w:ascii="Arial" w:hAnsi="Arial"/>
              </w:rPr>
            </w:pPr>
            <w:r>
              <w:rPr>
                <w:rFonts w:ascii="Arial" w:hAnsi="Arial"/>
              </w:rPr>
              <w:t>Select a View button to open a transaction.</w:t>
            </w:r>
          </w:p>
          <w:p w14:paraId="64FAE134" w14:textId="77777777" w:rsidR="005C5AFD" w:rsidRPr="00417C8C" w:rsidRDefault="005C5AFD" w:rsidP="002649B3">
            <w:pPr>
              <w:pStyle w:val="VBAILTBody"/>
              <w:spacing w:before="0" w:after="0" w:line="240" w:lineRule="auto"/>
              <w:rPr>
                <w:rStyle w:val="Strong"/>
              </w:rPr>
            </w:pPr>
          </w:p>
        </w:tc>
      </w:tr>
      <w:tr w:rsidR="005C5AFD" w:rsidRPr="00417C8C" w14:paraId="55415490" w14:textId="77777777" w:rsidTr="002649B3">
        <w:trPr>
          <w:jc w:val="center"/>
        </w:trPr>
        <w:tc>
          <w:tcPr>
            <w:tcW w:w="3604" w:type="dxa"/>
            <w:tcBorders>
              <w:right w:val="dashSmallGap" w:sz="4" w:space="0" w:color="auto"/>
            </w:tcBorders>
          </w:tcPr>
          <w:p w14:paraId="622953D4" w14:textId="77777777" w:rsidR="005C5AFD" w:rsidRDefault="005C5AFD" w:rsidP="002649B3">
            <w:pPr>
              <w:pStyle w:val="VBAILTBody"/>
              <w:spacing w:before="0" w:after="0" w:line="240" w:lineRule="auto"/>
              <w:rPr>
                <w:rStyle w:val="Emphasis"/>
                <w:rFonts w:ascii="Arial" w:hAnsi="Arial"/>
                <w:b/>
                <w:i w:val="0"/>
              </w:rPr>
            </w:pPr>
            <w:r>
              <w:rPr>
                <w:rStyle w:val="Emphasis"/>
                <w:rFonts w:ascii="Arial" w:hAnsi="Arial"/>
                <w:b/>
                <w:i w:val="0"/>
              </w:rPr>
              <w:t>Transfer Between Stations (EW)</w:t>
            </w:r>
          </w:p>
          <w:p w14:paraId="6681D30A" w14:textId="77777777" w:rsidR="005C5AFD" w:rsidRDefault="005C5AFD" w:rsidP="002649B3">
            <w:pPr>
              <w:pStyle w:val="VBAILTBody"/>
              <w:spacing w:before="0" w:after="0" w:line="240" w:lineRule="auto"/>
              <w:rPr>
                <w:rStyle w:val="Emphasis"/>
                <w:rFonts w:ascii="Arial" w:hAnsi="Arial"/>
                <w:b/>
                <w:i w:val="0"/>
              </w:rPr>
            </w:pPr>
          </w:p>
          <w:p w14:paraId="1D8A1D79" w14:textId="77777777" w:rsidR="005C5AFD" w:rsidRPr="00F27DCD" w:rsidRDefault="005C5AFD" w:rsidP="002649B3">
            <w:pPr>
              <w:pStyle w:val="VBAILTBody"/>
              <w:spacing w:before="0"/>
              <w:rPr>
                <w:rStyle w:val="Emphasis"/>
                <w:rFonts w:ascii="Arial" w:hAnsi="Arial"/>
                <w:i w:val="0"/>
              </w:rPr>
            </w:pPr>
            <w:r w:rsidRPr="00F27DCD">
              <w:rPr>
                <w:rFonts w:ascii="Arial" w:hAnsi="Arial"/>
                <w:iCs/>
              </w:rPr>
              <w:t>Example of an EW Line Item entry form in CAATS:</w:t>
            </w:r>
          </w:p>
        </w:tc>
        <w:tc>
          <w:tcPr>
            <w:tcW w:w="6476" w:type="dxa"/>
            <w:tcBorders>
              <w:left w:val="dashSmallGap" w:sz="4" w:space="0" w:color="auto"/>
            </w:tcBorders>
          </w:tcPr>
          <w:p w14:paraId="56996194" w14:textId="77777777" w:rsidR="005C5AFD" w:rsidRPr="00360C61" w:rsidRDefault="005C5AFD" w:rsidP="002649B3">
            <w:pPr>
              <w:pStyle w:val="VBAILTBody"/>
              <w:spacing w:before="0" w:after="0" w:line="240" w:lineRule="auto"/>
              <w:rPr>
                <w:rStyle w:val="Strong"/>
                <w:rFonts w:ascii="Arial" w:hAnsi="Arial"/>
                <w:bCs w:val="0"/>
                <w:iCs/>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Transfer Between Stations (EW), Cont.</w:t>
            </w:r>
            <w:r w:rsidRPr="00417C8C">
              <w:rPr>
                <w:rFonts w:ascii="Arial" w:hAnsi="Arial"/>
              </w:rPr>
              <w:t>”</w:t>
            </w:r>
          </w:p>
        </w:tc>
      </w:tr>
      <w:tr w:rsidR="005C5AFD" w:rsidRPr="00417C8C" w14:paraId="2187FBA0" w14:textId="77777777" w:rsidTr="002649B3">
        <w:trPr>
          <w:jc w:val="center"/>
        </w:trPr>
        <w:tc>
          <w:tcPr>
            <w:tcW w:w="3604" w:type="dxa"/>
            <w:tcBorders>
              <w:bottom w:val="single" w:sz="4" w:space="0" w:color="auto"/>
              <w:right w:val="dashSmallGap" w:sz="4" w:space="0" w:color="auto"/>
            </w:tcBorders>
          </w:tcPr>
          <w:p w14:paraId="4656046F" w14:textId="77777777" w:rsidR="005C5AFD" w:rsidRDefault="005C5AFD" w:rsidP="002649B3">
            <w:pPr>
              <w:pStyle w:val="VBAILTBody"/>
              <w:spacing w:before="0" w:after="0" w:line="240" w:lineRule="auto"/>
              <w:rPr>
                <w:rStyle w:val="Emphasis"/>
                <w:rFonts w:ascii="Arial" w:hAnsi="Arial"/>
                <w:b/>
                <w:i w:val="0"/>
              </w:rPr>
            </w:pPr>
            <w:bookmarkStart w:id="36" w:name="poll_six"/>
            <w:r>
              <w:rPr>
                <w:rStyle w:val="Emphasis"/>
                <w:rFonts w:ascii="Arial" w:hAnsi="Arial"/>
                <w:b/>
                <w:i w:val="0"/>
              </w:rPr>
              <w:t>Scenario Question</w:t>
            </w:r>
          </w:p>
          <w:bookmarkEnd w:id="36"/>
          <w:p w14:paraId="6CF4F448" w14:textId="77777777" w:rsidR="005C5AFD" w:rsidRDefault="005C5AFD" w:rsidP="002649B3">
            <w:pPr>
              <w:pStyle w:val="VBAILTBody"/>
              <w:spacing w:before="0"/>
              <w:rPr>
                <w:b/>
                <w:iCs/>
              </w:rPr>
            </w:pPr>
          </w:p>
          <w:p w14:paraId="0C4C65D2" w14:textId="77777777" w:rsidR="005C5AFD" w:rsidRPr="009D1165" w:rsidRDefault="005C5AFD" w:rsidP="00A24106">
            <w:pPr>
              <w:pStyle w:val="VBAILTBody"/>
              <w:spacing w:before="0" w:line="240" w:lineRule="auto"/>
              <w:rPr>
                <w:rFonts w:ascii="Arial" w:hAnsi="Arial"/>
                <w:iCs/>
              </w:rPr>
            </w:pPr>
            <w:r w:rsidRPr="009D1165">
              <w:rPr>
                <w:rFonts w:ascii="Arial" w:hAnsi="Arial"/>
                <w:iCs/>
              </w:rPr>
              <w:t>Scenario: Station 306 processes a fund transfer and deposits monies into the 3875-clearing account for Station 307.</w:t>
            </w:r>
          </w:p>
          <w:p w14:paraId="69EADFE9" w14:textId="77777777" w:rsidR="005C5AFD" w:rsidRPr="00695F2C" w:rsidRDefault="005C5AFD" w:rsidP="00A24106">
            <w:pPr>
              <w:pStyle w:val="VBAILTBody"/>
              <w:spacing w:before="0" w:line="240" w:lineRule="auto"/>
              <w:rPr>
                <w:rFonts w:ascii="Arial" w:hAnsi="Arial"/>
                <w:iCs/>
              </w:rPr>
            </w:pPr>
            <w:r w:rsidRPr="00035D03">
              <w:rPr>
                <w:rFonts w:ascii="Arial" w:hAnsi="Arial"/>
                <w:iCs/>
              </w:rPr>
              <w:t>What type of transfer transaction is processed in CAATS by the Financial Liaison at Station 306 to deposit the funds into the Station 307-clearing account?</w:t>
            </w:r>
          </w:p>
          <w:p w14:paraId="729CD771" w14:textId="77777777" w:rsidR="005C5AFD" w:rsidRPr="009D1165" w:rsidRDefault="005C5AFD" w:rsidP="003D569C">
            <w:pPr>
              <w:pStyle w:val="VBAILTBody"/>
              <w:numPr>
                <w:ilvl w:val="1"/>
                <w:numId w:val="182"/>
              </w:numPr>
              <w:tabs>
                <w:tab w:val="clear" w:pos="1440"/>
              </w:tabs>
              <w:spacing w:before="0"/>
              <w:ind w:left="510"/>
              <w:rPr>
                <w:rFonts w:ascii="Arial" w:hAnsi="Arial"/>
                <w:iCs/>
              </w:rPr>
            </w:pPr>
            <w:r w:rsidRPr="009D1165">
              <w:rPr>
                <w:rFonts w:ascii="Arial" w:hAnsi="Arial"/>
                <w:iCs/>
              </w:rPr>
              <w:t>EB</w:t>
            </w:r>
          </w:p>
          <w:p w14:paraId="0601F62D" w14:textId="77777777" w:rsidR="005C5AFD" w:rsidRPr="009D1165" w:rsidRDefault="005C5AFD" w:rsidP="003D569C">
            <w:pPr>
              <w:pStyle w:val="VBAILTBody"/>
              <w:numPr>
                <w:ilvl w:val="1"/>
                <w:numId w:val="182"/>
              </w:numPr>
              <w:tabs>
                <w:tab w:val="clear" w:pos="1440"/>
              </w:tabs>
              <w:spacing w:before="0"/>
              <w:ind w:left="510"/>
              <w:rPr>
                <w:rFonts w:ascii="Arial" w:hAnsi="Arial"/>
                <w:iCs/>
              </w:rPr>
            </w:pPr>
            <w:r w:rsidRPr="009D1165">
              <w:rPr>
                <w:rFonts w:ascii="Arial" w:hAnsi="Arial"/>
                <w:iCs/>
              </w:rPr>
              <w:t xml:space="preserve">EW </w:t>
            </w:r>
          </w:p>
          <w:p w14:paraId="144DD406" w14:textId="77777777" w:rsidR="005C5AFD" w:rsidRPr="00E808D7" w:rsidRDefault="005C5AFD" w:rsidP="003D569C">
            <w:pPr>
              <w:pStyle w:val="VBAILTBody"/>
              <w:numPr>
                <w:ilvl w:val="1"/>
                <w:numId w:val="167"/>
              </w:numPr>
              <w:spacing w:before="0"/>
              <w:rPr>
                <w:rStyle w:val="Emphasis"/>
                <w:rFonts w:ascii="Arial" w:hAnsi="Arial"/>
                <w:b/>
                <w:i w:val="0"/>
              </w:rPr>
            </w:pPr>
          </w:p>
        </w:tc>
        <w:tc>
          <w:tcPr>
            <w:tcW w:w="6476" w:type="dxa"/>
            <w:tcBorders>
              <w:left w:val="dashSmallGap" w:sz="4" w:space="0" w:color="auto"/>
              <w:bottom w:val="single" w:sz="4" w:space="0" w:color="auto"/>
            </w:tcBorders>
          </w:tcPr>
          <w:p w14:paraId="08CB9C16" w14:textId="77777777" w:rsidR="005C5AFD" w:rsidRDefault="005C5AFD" w:rsidP="002649B3">
            <w:pPr>
              <w:pStyle w:val="VBAILTBody"/>
              <w:spacing w:before="0" w:after="0" w:line="240" w:lineRule="auto"/>
              <w:rPr>
                <w:rFonts w:ascii="Arial" w:hAnsi="Arial"/>
              </w:rPr>
            </w:pPr>
            <w:r w:rsidRPr="0053222B">
              <w:rPr>
                <w:rStyle w:val="Strong"/>
                <w:rFonts w:ascii="Arial" w:hAnsi="Arial"/>
                <w:b w:val="0"/>
              </w:rPr>
              <w:t>Slide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Scenario Question”</w:t>
            </w:r>
          </w:p>
          <w:p w14:paraId="062FAA6C" w14:textId="77777777" w:rsidR="005C5AFD" w:rsidRDefault="005C5AFD" w:rsidP="002649B3">
            <w:pPr>
              <w:pStyle w:val="VBAILTBody"/>
              <w:spacing w:before="0" w:after="0" w:line="240" w:lineRule="auto"/>
              <w:rPr>
                <w:rFonts w:ascii="Arial" w:hAnsi="Arial"/>
              </w:rPr>
            </w:pPr>
          </w:p>
          <w:p w14:paraId="6DA9AE13" w14:textId="77777777" w:rsidR="005C5AFD" w:rsidRPr="00417C8C" w:rsidRDefault="005C5AFD" w:rsidP="002649B3">
            <w:pPr>
              <w:pStyle w:val="VBAILTBody"/>
              <w:spacing w:before="0" w:after="0" w:line="240" w:lineRule="auto"/>
              <w:rPr>
                <w:rStyle w:val="Strong"/>
                <w:rFonts w:ascii="Arial" w:hAnsi="Arial"/>
              </w:rPr>
            </w:pPr>
          </w:p>
        </w:tc>
      </w:tr>
      <w:tr w:rsidR="005C5AFD" w:rsidRPr="00417C8C" w14:paraId="56D33808" w14:textId="77777777" w:rsidTr="002649B3">
        <w:trPr>
          <w:jc w:val="center"/>
        </w:trPr>
        <w:tc>
          <w:tcPr>
            <w:tcW w:w="3604" w:type="dxa"/>
            <w:tcBorders>
              <w:right w:val="dashSmallGap" w:sz="4" w:space="0" w:color="auto"/>
            </w:tcBorders>
          </w:tcPr>
          <w:p w14:paraId="78CCF22D" w14:textId="77777777" w:rsidR="005C5AFD" w:rsidRDefault="005C5AFD" w:rsidP="002649B3">
            <w:pPr>
              <w:pStyle w:val="VBAILTBody"/>
              <w:spacing w:before="0" w:after="0" w:line="240" w:lineRule="auto"/>
              <w:rPr>
                <w:rStyle w:val="Emphasis"/>
                <w:rFonts w:ascii="Arial" w:hAnsi="Arial"/>
                <w:b/>
                <w:i w:val="0"/>
              </w:rPr>
            </w:pPr>
            <w:r>
              <w:rPr>
                <w:rStyle w:val="Emphasis"/>
                <w:rFonts w:ascii="Arial" w:hAnsi="Arial"/>
                <w:b/>
                <w:i w:val="0"/>
              </w:rPr>
              <w:t>Processing Accruals</w:t>
            </w:r>
          </w:p>
          <w:p w14:paraId="6973AC5E" w14:textId="77777777" w:rsidR="005C5AFD" w:rsidRDefault="005C5AFD" w:rsidP="002649B3">
            <w:pPr>
              <w:pStyle w:val="VBAILTBody"/>
              <w:spacing w:before="0" w:after="0" w:line="240" w:lineRule="auto"/>
              <w:rPr>
                <w:rStyle w:val="Emphasis"/>
                <w:rFonts w:ascii="Arial" w:hAnsi="Arial"/>
                <w:b/>
                <w:i w:val="0"/>
              </w:rPr>
            </w:pPr>
          </w:p>
          <w:p w14:paraId="15A89474" w14:textId="77777777" w:rsidR="005C5AFD" w:rsidRPr="001A6F55" w:rsidRDefault="005C5AFD" w:rsidP="002649B3">
            <w:pPr>
              <w:pStyle w:val="VBAILTBody"/>
              <w:spacing w:before="0"/>
              <w:rPr>
                <w:rFonts w:ascii="Arial" w:hAnsi="Arial"/>
                <w:b/>
                <w:iCs/>
              </w:rPr>
            </w:pPr>
            <w:r w:rsidRPr="001A6F55">
              <w:rPr>
                <w:rFonts w:ascii="Arial" w:hAnsi="Arial"/>
                <w:b/>
                <w:iCs/>
              </w:rPr>
              <w:t xml:space="preserve">Accruals: </w:t>
            </w:r>
          </w:p>
          <w:p w14:paraId="7F53D4BE" w14:textId="77777777" w:rsidR="005C5AFD" w:rsidRPr="00A138D2" w:rsidRDefault="005C5AFD" w:rsidP="003D569C">
            <w:pPr>
              <w:pStyle w:val="VBAILTBody"/>
              <w:numPr>
                <w:ilvl w:val="0"/>
                <w:numId w:val="168"/>
              </w:numPr>
              <w:rPr>
                <w:rFonts w:ascii="Arial" w:hAnsi="Arial"/>
                <w:iCs/>
              </w:rPr>
            </w:pPr>
            <w:r w:rsidRPr="00A138D2">
              <w:rPr>
                <w:rFonts w:ascii="Arial" w:hAnsi="Arial"/>
                <w:iCs/>
              </w:rPr>
              <w:lastRenderedPageBreak/>
              <w:t>Reflected expense in the period incurred.</w:t>
            </w:r>
          </w:p>
          <w:p w14:paraId="4E157C7A" w14:textId="77777777" w:rsidR="005C5AFD" w:rsidRPr="00A138D2" w:rsidRDefault="005C5AFD" w:rsidP="003D569C">
            <w:pPr>
              <w:pStyle w:val="VBAILTBody"/>
              <w:numPr>
                <w:ilvl w:val="0"/>
                <w:numId w:val="168"/>
              </w:numPr>
              <w:rPr>
                <w:rFonts w:ascii="Arial" w:hAnsi="Arial"/>
                <w:iCs/>
              </w:rPr>
            </w:pPr>
            <w:r w:rsidRPr="00A138D2">
              <w:rPr>
                <w:rFonts w:ascii="Arial" w:hAnsi="Arial"/>
                <w:iCs/>
              </w:rPr>
              <w:t>Recorded on a Standard Voucher (SV).</w:t>
            </w:r>
          </w:p>
          <w:p w14:paraId="29552D1D" w14:textId="77777777" w:rsidR="005C5AFD" w:rsidRPr="001A6F55" w:rsidRDefault="005C5AFD" w:rsidP="003D569C">
            <w:pPr>
              <w:pStyle w:val="VBAILTBody"/>
              <w:numPr>
                <w:ilvl w:val="0"/>
                <w:numId w:val="168"/>
              </w:numPr>
              <w:spacing w:before="0"/>
              <w:rPr>
                <w:rFonts w:ascii="Arial" w:hAnsi="Arial"/>
                <w:iCs/>
              </w:rPr>
            </w:pPr>
            <w:r w:rsidRPr="00A138D2">
              <w:rPr>
                <w:rFonts w:ascii="Arial" w:hAnsi="Arial"/>
                <w:iCs/>
              </w:rPr>
              <w:t>Entered in CAATS 2 days before the end of the month.</w:t>
            </w:r>
          </w:p>
          <w:p w14:paraId="43B06E61" w14:textId="02A7B53D" w:rsidR="005C5AFD" w:rsidRPr="00F52DB5" w:rsidRDefault="005C5AFD" w:rsidP="00A24106">
            <w:pPr>
              <w:pStyle w:val="VBAILTBody"/>
              <w:spacing w:before="0" w:line="240" w:lineRule="auto"/>
              <w:rPr>
                <w:rFonts w:ascii="Arial" w:hAnsi="Arial"/>
                <w:iCs/>
              </w:rPr>
            </w:pPr>
            <w:r w:rsidRPr="00F52DB5">
              <w:rPr>
                <w:rFonts w:ascii="Arial" w:hAnsi="Arial"/>
                <w:iCs/>
              </w:rPr>
              <w:t xml:space="preserve">To prevent a rejection from occurring at the end of the month, accrual forms can be submitted to ALAC on the last day of the month when a last-minute accrual update </w:t>
            </w:r>
            <w:r w:rsidR="007E070F">
              <w:rPr>
                <w:rFonts w:ascii="Arial" w:hAnsi="Arial"/>
                <w:iCs/>
              </w:rPr>
              <w:t>is</w:t>
            </w:r>
            <w:r w:rsidRPr="00F52DB5">
              <w:rPr>
                <w:rFonts w:ascii="Arial" w:hAnsi="Arial"/>
                <w:iCs/>
              </w:rPr>
              <w:t xml:space="preserve"> necessary.</w:t>
            </w:r>
          </w:p>
          <w:p w14:paraId="62874598" w14:textId="77777777" w:rsidR="005C5AFD" w:rsidRDefault="005C5AFD" w:rsidP="002649B3">
            <w:pPr>
              <w:pStyle w:val="VBAILTBody"/>
              <w:spacing w:before="0" w:after="0" w:line="240" w:lineRule="auto"/>
              <w:rPr>
                <w:rStyle w:val="Emphasis"/>
                <w:rFonts w:ascii="Arial" w:hAnsi="Arial"/>
                <w:b/>
                <w:i w:val="0"/>
              </w:rPr>
            </w:pPr>
          </w:p>
        </w:tc>
        <w:tc>
          <w:tcPr>
            <w:tcW w:w="6476" w:type="dxa"/>
            <w:tcBorders>
              <w:left w:val="dashSmallGap" w:sz="4" w:space="0" w:color="auto"/>
            </w:tcBorders>
          </w:tcPr>
          <w:p w14:paraId="7A85C78F" w14:textId="77777777" w:rsidR="005C5AFD" w:rsidRPr="00360C61" w:rsidRDefault="005C5AFD" w:rsidP="002649B3">
            <w:pPr>
              <w:pStyle w:val="VBAILTBody"/>
              <w:spacing w:before="0" w:after="0" w:line="240" w:lineRule="auto"/>
              <w:rPr>
                <w:rFonts w:ascii="Arial" w:hAnsi="Arial"/>
                <w:b/>
                <w:iCs/>
              </w:rPr>
            </w:pPr>
            <w:r>
              <w:rPr>
                <w:rFonts w:ascii="Arial" w:hAnsi="Arial"/>
              </w:rPr>
              <w:lastRenderedPageBreak/>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Processing Accruals”</w:t>
            </w:r>
          </w:p>
          <w:p w14:paraId="7945B600" w14:textId="77777777" w:rsidR="005C5AFD" w:rsidRDefault="005C5AFD" w:rsidP="002649B3"/>
          <w:p w14:paraId="0264245A" w14:textId="77777777" w:rsidR="005C5AFD" w:rsidRPr="00417C8C" w:rsidRDefault="005C5AFD" w:rsidP="002649B3">
            <w:pPr>
              <w:pStyle w:val="VBAILTBody"/>
              <w:spacing w:before="0" w:after="0" w:line="240" w:lineRule="auto"/>
              <w:rPr>
                <w:rStyle w:val="Strong"/>
              </w:rPr>
            </w:pPr>
          </w:p>
        </w:tc>
      </w:tr>
      <w:tr w:rsidR="005C5AFD" w:rsidRPr="00417C8C" w14:paraId="52B1BB8E" w14:textId="77777777" w:rsidTr="002649B3">
        <w:trPr>
          <w:jc w:val="center"/>
        </w:trPr>
        <w:tc>
          <w:tcPr>
            <w:tcW w:w="3604" w:type="dxa"/>
            <w:tcBorders>
              <w:right w:val="dashSmallGap" w:sz="4" w:space="0" w:color="auto"/>
            </w:tcBorders>
          </w:tcPr>
          <w:p w14:paraId="0019729D" w14:textId="77777777" w:rsidR="005C5AFD" w:rsidRDefault="005C5AFD" w:rsidP="002649B3">
            <w:pPr>
              <w:pStyle w:val="VBAILTBody"/>
              <w:spacing w:before="0" w:after="0" w:line="240" w:lineRule="auto"/>
              <w:rPr>
                <w:rStyle w:val="Emphasis"/>
                <w:rFonts w:ascii="Arial" w:hAnsi="Arial"/>
                <w:b/>
                <w:i w:val="0"/>
              </w:rPr>
            </w:pPr>
            <w:r>
              <w:rPr>
                <w:rStyle w:val="Emphasis"/>
                <w:rFonts w:ascii="Arial" w:hAnsi="Arial"/>
                <w:b/>
                <w:i w:val="0"/>
              </w:rPr>
              <w:t>Payroll Accruals</w:t>
            </w:r>
          </w:p>
          <w:p w14:paraId="6B4EA422" w14:textId="77777777" w:rsidR="005C5AFD" w:rsidRDefault="005C5AFD" w:rsidP="00A24106">
            <w:pPr>
              <w:pStyle w:val="VBAILTBody"/>
              <w:spacing w:before="0" w:after="0" w:line="240" w:lineRule="auto"/>
              <w:rPr>
                <w:rStyle w:val="Emphasis"/>
                <w:rFonts w:ascii="Arial" w:hAnsi="Arial"/>
                <w:b/>
                <w:i w:val="0"/>
              </w:rPr>
            </w:pPr>
          </w:p>
          <w:p w14:paraId="42FBA7E9" w14:textId="77777777" w:rsidR="005C5AFD" w:rsidRPr="003107CE" w:rsidRDefault="005C5AFD" w:rsidP="00A24106">
            <w:pPr>
              <w:pStyle w:val="VBAILTBody"/>
              <w:spacing w:before="0" w:line="240" w:lineRule="auto"/>
              <w:rPr>
                <w:rFonts w:ascii="Arial" w:hAnsi="Arial"/>
                <w:iCs/>
              </w:rPr>
            </w:pPr>
            <w:r w:rsidRPr="003107CE">
              <w:rPr>
                <w:rFonts w:ascii="Arial" w:hAnsi="Arial"/>
                <w:iCs/>
              </w:rPr>
              <w:t>Example of a RJ Header entry form in CAATS:</w:t>
            </w:r>
          </w:p>
          <w:p w14:paraId="4B656AFD" w14:textId="77777777" w:rsidR="005C5AFD" w:rsidRPr="001A6F55" w:rsidRDefault="005C5AFD" w:rsidP="002649B3">
            <w:pPr>
              <w:pStyle w:val="VBAILTBody"/>
              <w:spacing w:before="0" w:after="0" w:line="240" w:lineRule="auto"/>
              <w:rPr>
                <w:rStyle w:val="Emphasis"/>
                <w:rFonts w:ascii="Arial" w:hAnsi="Arial"/>
                <w:i w:val="0"/>
              </w:rPr>
            </w:pPr>
          </w:p>
        </w:tc>
        <w:tc>
          <w:tcPr>
            <w:tcW w:w="6476" w:type="dxa"/>
            <w:tcBorders>
              <w:left w:val="dashSmallGap" w:sz="4" w:space="0" w:color="auto"/>
            </w:tcBorders>
          </w:tcPr>
          <w:p w14:paraId="0CC6417B" w14:textId="77777777" w:rsidR="005C5AFD" w:rsidRDefault="005C5AFD" w:rsidP="002649B3">
            <w:pPr>
              <w:pStyle w:val="VBAILTBody"/>
              <w:spacing w:before="0" w:after="0" w:line="240" w:lineRule="auto"/>
              <w:rPr>
                <w:rFonts w:ascii="Arial" w:hAnsi="Arial"/>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Payroll Accruals”</w:t>
            </w:r>
          </w:p>
          <w:p w14:paraId="2CCACFCB" w14:textId="77777777" w:rsidR="005C5AFD" w:rsidRDefault="005C5AFD" w:rsidP="002649B3"/>
          <w:p w14:paraId="7B927CDA" w14:textId="77777777" w:rsidR="005C5AFD" w:rsidRDefault="005C5AFD" w:rsidP="002649B3">
            <w:pPr>
              <w:rPr>
                <w:b/>
                <w:color w:val="000000" w:themeColor="text1"/>
              </w:rPr>
            </w:pPr>
            <w:r>
              <w:rPr>
                <w:b/>
                <w:color w:val="000000" w:themeColor="text1"/>
              </w:rPr>
              <w:t>DEMONSTRATION – PAYROLL ACCRUALS</w:t>
            </w:r>
          </w:p>
          <w:p w14:paraId="3DCCBCCB" w14:textId="77777777" w:rsidR="005C5AFD" w:rsidRDefault="005C5AFD" w:rsidP="002649B3"/>
          <w:p w14:paraId="72738C7D" w14:textId="77777777" w:rsidR="005C5AFD" w:rsidRDefault="005C5AFD" w:rsidP="002649B3">
            <w:r>
              <w:t>Correcting a payroll accrual using the Accruals - Payroll module in CAATS LIVE”</w:t>
            </w:r>
          </w:p>
          <w:p w14:paraId="55E181F5" w14:textId="77777777" w:rsidR="005C5AFD" w:rsidRDefault="005C5AFD" w:rsidP="002649B3"/>
          <w:p w14:paraId="4743793B" w14:textId="77777777" w:rsidR="005C5AFD" w:rsidRDefault="005C5AFD" w:rsidP="003D569C">
            <w:pPr>
              <w:pStyle w:val="ListParagraph"/>
              <w:numPr>
                <w:ilvl w:val="0"/>
                <w:numId w:val="156"/>
              </w:numPr>
            </w:pPr>
            <w:r>
              <w:t>Log onto CAATS LIVE.</w:t>
            </w:r>
          </w:p>
          <w:p w14:paraId="028EB57D" w14:textId="77777777" w:rsidR="005C5AFD" w:rsidRPr="004B5C2E" w:rsidRDefault="005C5AFD" w:rsidP="003D569C">
            <w:pPr>
              <w:pStyle w:val="ListParagraph"/>
              <w:numPr>
                <w:ilvl w:val="0"/>
                <w:numId w:val="156"/>
              </w:numPr>
            </w:pPr>
            <w:r w:rsidRPr="004B5C2E">
              <w:t xml:space="preserve">Select the </w:t>
            </w:r>
            <w:r>
              <w:t xml:space="preserve">Accruals </w:t>
            </w:r>
            <w:r w:rsidRPr="004B5C2E">
              <w:t>dropdown menu.</w:t>
            </w:r>
          </w:p>
          <w:p w14:paraId="37D522D9" w14:textId="77777777" w:rsidR="005C5AFD" w:rsidRPr="00D1752B" w:rsidRDefault="005C5AFD" w:rsidP="003D569C">
            <w:pPr>
              <w:pStyle w:val="VBAILTBody"/>
              <w:numPr>
                <w:ilvl w:val="0"/>
                <w:numId w:val="156"/>
              </w:numPr>
              <w:spacing w:before="0" w:after="0" w:line="240" w:lineRule="auto"/>
              <w:rPr>
                <w:rFonts w:ascii="Arial" w:hAnsi="Arial"/>
                <w:b/>
              </w:rPr>
            </w:pPr>
            <w:r w:rsidRPr="004B5C2E">
              <w:rPr>
                <w:rFonts w:ascii="Arial" w:hAnsi="Arial"/>
              </w:rPr>
              <w:t xml:space="preserve">Select the </w:t>
            </w:r>
            <w:r>
              <w:rPr>
                <w:rFonts w:ascii="Arial" w:hAnsi="Arial"/>
              </w:rPr>
              <w:t>Payroll</w:t>
            </w:r>
            <w:r w:rsidRPr="004B5C2E">
              <w:rPr>
                <w:rFonts w:ascii="Arial" w:hAnsi="Arial"/>
              </w:rPr>
              <w:t xml:space="preserve"> menu option.</w:t>
            </w:r>
          </w:p>
          <w:p w14:paraId="06A6BFA5" w14:textId="77777777" w:rsidR="005C5AFD" w:rsidRPr="00E456D0" w:rsidRDefault="005C5AFD" w:rsidP="003D569C">
            <w:pPr>
              <w:pStyle w:val="VBAILTBody"/>
              <w:numPr>
                <w:ilvl w:val="1"/>
                <w:numId w:val="156"/>
              </w:numPr>
              <w:spacing w:before="0" w:after="0" w:line="240" w:lineRule="auto"/>
              <w:rPr>
                <w:rFonts w:ascii="Arial" w:hAnsi="Arial"/>
                <w:b/>
              </w:rPr>
            </w:pPr>
            <w:r>
              <w:rPr>
                <w:rFonts w:ascii="Arial" w:hAnsi="Arial"/>
              </w:rPr>
              <w:t>Result: The RJ Transaction screen displays.</w:t>
            </w:r>
            <w:r>
              <w:rPr>
                <w:rFonts w:ascii="Arial" w:hAnsi="Arial"/>
              </w:rPr>
              <w:br/>
            </w:r>
          </w:p>
          <w:p w14:paraId="4612DB22" w14:textId="77777777" w:rsidR="005C5AFD" w:rsidRDefault="005C5AFD" w:rsidP="003D569C">
            <w:pPr>
              <w:pStyle w:val="VBAILTBody"/>
              <w:numPr>
                <w:ilvl w:val="0"/>
                <w:numId w:val="156"/>
              </w:numPr>
              <w:spacing w:before="0" w:after="0" w:line="240" w:lineRule="auto"/>
              <w:rPr>
                <w:rFonts w:ascii="Arial" w:hAnsi="Arial"/>
              </w:rPr>
            </w:pPr>
            <w:r>
              <w:rPr>
                <w:rFonts w:ascii="Arial" w:hAnsi="Arial"/>
              </w:rPr>
              <w:t>Select the Fund.</w:t>
            </w:r>
          </w:p>
          <w:p w14:paraId="5C6D780C" w14:textId="77777777" w:rsidR="005C5AFD" w:rsidRDefault="005C5AFD" w:rsidP="003D569C">
            <w:pPr>
              <w:pStyle w:val="VBAILTBody"/>
              <w:numPr>
                <w:ilvl w:val="0"/>
                <w:numId w:val="156"/>
              </w:numPr>
              <w:spacing w:before="0" w:after="0" w:line="240" w:lineRule="auto"/>
              <w:rPr>
                <w:rFonts w:ascii="Arial" w:hAnsi="Arial"/>
              </w:rPr>
            </w:pPr>
            <w:r>
              <w:rPr>
                <w:rFonts w:ascii="Arial" w:hAnsi="Arial"/>
              </w:rPr>
              <w:t>Input the Fund Control Point (FCP).</w:t>
            </w:r>
          </w:p>
          <w:p w14:paraId="6EA3563F" w14:textId="77777777" w:rsidR="005C5AFD" w:rsidRDefault="005C5AFD" w:rsidP="003D569C">
            <w:pPr>
              <w:pStyle w:val="VBAILTBody"/>
              <w:numPr>
                <w:ilvl w:val="1"/>
                <w:numId w:val="156"/>
              </w:numPr>
              <w:spacing w:before="0" w:after="0" w:line="240" w:lineRule="auto"/>
              <w:rPr>
                <w:rFonts w:ascii="Arial" w:hAnsi="Arial"/>
              </w:rPr>
            </w:pPr>
            <w:r>
              <w:rPr>
                <w:rFonts w:ascii="Arial" w:hAnsi="Arial"/>
                <w:b/>
              </w:rPr>
              <w:t>EMPHASIZE</w:t>
            </w:r>
            <w:r>
              <w:rPr>
                <w:rFonts w:ascii="Arial" w:hAnsi="Arial"/>
              </w:rPr>
              <w:t xml:space="preserve"> to participants that the Fund Control Point should always be 300.</w:t>
            </w:r>
            <w:r>
              <w:rPr>
                <w:rFonts w:ascii="Arial" w:hAnsi="Arial"/>
              </w:rPr>
              <w:br/>
            </w:r>
          </w:p>
          <w:p w14:paraId="0B30B2B0" w14:textId="77777777" w:rsidR="005C5AFD" w:rsidRPr="00223F6A" w:rsidRDefault="005C5AFD" w:rsidP="003D569C">
            <w:pPr>
              <w:pStyle w:val="VBAILTBody"/>
              <w:numPr>
                <w:ilvl w:val="0"/>
                <w:numId w:val="156"/>
              </w:numPr>
              <w:spacing w:before="0" w:after="0" w:line="240" w:lineRule="auto"/>
              <w:rPr>
                <w:rStyle w:val="Strong"/>
                <w:rFonts w:ascii="Arial" w:hAnsi="Arial"/>
                <w:b w:val="0"/>
                <w:bCs w:val="0"/>
              </w:rPr>
            </w:pPr>
            <w:r>
              <w:rPr>
                <w:rFonts w:ascii="Arial" w:hAnsi="Arial"/>
              </w:rPr>
              <w:t>Input the Header Total.</w:t>
            </w:r>
          </w:p>
          <w:p w14:paraId="6643D0E5" w14:textId="77777777" w:rsidR="005C5AFD" w:rsidRPr="00417C8C" w:rsidRDefault="005C5AFD" w:rsidP="002649B3">
            <w:pPr>
              <w:rPr>
                <w:rStyle w:val="Strong"/>
              </w:rPr>
            </w:pPr>
          </w:p>
        </w:tc>
      </w:tr>
      <w:tr w:rsidR="005C5AFD" w:rsidRPr="00417C8C" w14:paraId="1702EFC6" w14:textId="77777777" w:rsidTr="002649B3">
        <w:trPr>
          <w:jc w:val="center"/>
        </w:trPr>
        <w:tc>
          <w:tcPr>
            <w:tcW w:w="3604" w:type="dxa"/>
            <w:tcBorders>
              <w:right w:val="dashSmallGap" w:sz="4" w:space="0" w:color="auto"/>
            </w:tcBorders>
          </w:tcPr>
          <w:p w14:paraId="077512AD" w14:textId="77777777" w:rsidR="005C5AFD" w:rsidRDefault="005C5AFD" w:rsidP="002649B3">
            <w:pPr>
              <w:pStyle w:val="VBAILTBody"/>
              <w:spacing w:before="0" w:after="0" w:line="240" w:lineRule="auto"/>
              <w:rPr>
                <w:rStyle w:val="Emphasis"/>
                <w:rFonts w:ascii="Arial" w:hAnsi="Arial"/>
                <w:b/>
                <w:i w:val="0"/>
              </w:rPr>
            </w:pPr>
            <w:r>
              <w:rPr>
                <w:rStyle w:val="Emphasis"/>
                <w:rFonts w:ascii="Arial" w:hAnsi="Arial"/>
                <w:b/>
                <w:i w:val="0"/>
              </w:rPr>
              <w:t>Payroll Accruals</w:t>
            </w:r>
          </w:p>
          <w:p w14:paraId="315A3364" w14:textId="77777777" w:rsidR="005C5AFD" w:rsidRDefault="005C5AFD" w:rsidP="002649B3">
            <w:pPr>
              <w:pStyle w:val="VBAILTBody"/>
              <w:spacing w:before="0" w:after="0" w:line="240" w:lineRule="auto"/>
              <w:rPr>
                <w:rStyle w:val="Emphasis"/>
                <w:rFonts w:ascii="Arial" w:hAnsi="Arial"/>
                <w:b/>
                <w:i w:val="0"/>
              </w:rPr>
            </w:pPr>
          </w:p>
          <w:p w14:paraId="6C72542C" w14:textId="77777777" w:rsidR="005C5AFD" w:rsidRPr="003107CE" w:rsidRDefault="005C5AFD" w:rsidP="00A24106">
            <w:pPr>
              <w:pStyle w:val="VBAILTBody"/>
              <w:spacing w:before="0" w:line="240" w:lineRule="auto"/>
              <w:rPr>
                <w:rFonts w:ascii="Arial" w:hAnsi="Arial"/>
                <w:iCs/>
              </w:rPr>
            </w:pPr>
            <w:r w:rsidRPr="003107CE">
              <w:rPr>
                <w:rFonts w:ascii="Arial" w:hAnsi="Arial"/>
                <w:iCs/>
              </w:rPr>
              <w:t>Example of a RJ Line Item entry form in CAATS:</w:t>
            </w:r>
          </w:p>
          <w:p w14:paraId="79141BCF" w14:textId="77777777" w:rsidR="005C5AFD" w:rsidRPr="001A6F55" w:rsidRDefault="005C5AFD" w:rsidP="002649B3">
            <w:pPr>
              <w:pStyle w:val="VBAILTBody"/>
              <w:spacing w:before="0" w:after="0" w:line="240" w:lineRule="auto"/>
              <w:rPr>
                <w:rStyle w:val="Emphasis"/>
                <w:rFonts w:ascii="Arial" w:hAnsi="Arial"/>
                <w:i w:val="0"/>
              </w:rPr>
            </w:pPr>
          </w:p>
        </w:tc>
        <w:tc>
          <w:tcPr>
            <w:tcW w:w="6476" w:type="dxa"/>
            <w:tcBorders>
              <w:left w:val="dashSmallGap" w:sz="4" w:space="0" w:color="auto"/>
            </w:tcBorders>
          </w:tcPr>
          <w:p w14:paraId="137BCFE9" w14:textId="77777777" w:rsidR="005C5AFD" w:rsidRPr="00417C8C" w:rsidRDefault="005C5AFD" w:rsidP="002649B3">
            <w:pPr>
              <w:pStyle w:val="VBAILTBody"/>
              <w:spacing w:before="0" w:after="0" w:line="240" w:lineRule="auto"/>
              <w:rPr>
                <w:rStyle w:val="Strong"/>
                <w:rFonts w:ascii="Arial" w:hAnsi="Arial"/>
                <w:bCs w:val="0"/>
                <w:iCs/>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Payroll Accruals</w:t>
            </w:r>
            <w:r w:rsidRPr="00417C8C">
              <w:rPr>
                <w:rFonts w:ascii="Arial" w:hAnsi="Arial"/>
              </w:rPr>
              <w:t>”</w:t>
            </w:r>
          </w:p>
          <w:p w14:paraId="0FE3CCED" w14:textId="77777777" w:rsidR="005C5AFD" w:rsidRDefault="005C5AFD" w:rsidP="002649B3">
            <w:pPr>
              <w:rPr>
                <w:rStyle w:val="Strong"/>
              </w:rPr>
            </w:pPr>
          </w:p>
          <w:p w14:paraId="31396B2D" w14:textId="77777777" w:rsidR="005C5AFD" w:rsidRDefault="005C5AFD" w:rsidP="002649B3">
            <w:pPr>
              <w:rPr>
                <w:b/>
                <w:color w:val="000000" w:themeColor="text1"/>
              </w:rPr>
            </w:pPr>
            <w:r>
              <w:rPr>
                <w:b/>
                <w:color w:val="000000" w:themeColor="text1"/>
              </w:rPr>
              <w:t>DEMONSTRATION – PAYROLL ACCRUALS (Continued)</w:t>
            </w:r>
          </w:p>
          <w:p w14:paraId="02D17757" w14:textId="77777777" w:rsidR="005C5AFD" w:rsidRDefault="005C5AFD" w:rsidP="002649B3">
            <w:pPr>
              <w:rPr>
                <w:rStyle w:val="Strong"/>
              </w:rPr>
            </w:pPr>
          </w:p>
          <w:p w14:paraId="38DBFDDA" w14:textId="77777777" w:rsidR="005C5AFD" w:rsidRDefault="005C5AFD" w:rsidP="003D569C">
            <w:pPr>
              <w:pStyle w:val="VBAILTBody"/>
              <w:numPr>
                <w:ilvl w:val="0"/>
                <w:numId w:val="156"/>
              </w:numPr>
              <w:spacing w:before="0" w:after="0" w:line="240" w:lineRule="auto"/>
              <w:rPr>
                <w:rFonts w:ascii="Arial" w:hAnsi="Arial"/>
              </w:rPr>
            </w:pPr>
            <w:r w:rsidRPr="00E456D0">
              <w:rPr>
                <w:rFonts w:ascii="Arial" w:hAnsi="Arial"/>
              </w:rPr>
              <w:t>Sel</w:t>
            </w:r>
            <w:r>
              <w:rPr>
                <w:rFonts w:ascii="Arial" w:hAnsi="Arial"/>
              </w:rPr>
              <w:t>ect the Budget Fiscal Year.</w:t>
            </w:r>
          </w:p>
          <w:p w14:paraId="6AA66558" w14:textId="77777777" w:rsidR="005C5AFD" w:rsidRDefault="005C5AFD" w:rsidP="003D569C">
            <w:pPr>
              <w:pStyle w:val="VBAILTBody"/>
              <w:numPr>
                <w:ilvl w:val="0"/>
                <w:numId w:val="156"/>
              </w:numPr>
              <w:spacing w:before="0" w:after="0" w:line="240" w:lineRule="auto"/>
              <w:rPr>
                <w:rFonts w:ascii="Arial" w:hAnsi="Arial"/>
              </w:rPr>
            </w:pPr>
            <w:r>
              <w:rPr>
                <w:rFonts w:ascii="Arial" w:hAnsi="Arial"/>
              </w:rPr>
              <w:t>Select the Cost Center.</w:t>
            </w:r>
          </w:p>
          <w:p w14:paraId="0C8AC6F3" w14:textId="77777777" w:rsidR="005C5AFD" w:rsidRDefault="005C5AFD" w:rsidP="003D569C">
            <w:pPr>
              <w:pStyle w:val="VBAILTBody"/>
              <w:numPr>
                <w:ilvl w:val="0"/>
                <w:numId w:val="156"/>
              </w:numPr>
              <w:spacing w:before="0" w:after="0" w:line="240" w:lineRule="auto"/>
              <w:rPr>
                <w:rFonts w:ascii="Arial" w:hAnsi="Arial"/>
              </w:rPr>
            </w:pPr>
            <w:r>
              <w:rPr>
                <w:rFonts w:ascii="Arial" w:hAnsi="Arial"/>
              </w:rPr>
              <w:t>Select the Budget Object Code (BOC).</w:t>
            </w:r>
          </w:p>
          <w:p w14:paraId="42FF13EC" w14:textId="77777777" w:rsidR="005C5AFD" w:rsidRDefault="005C5AFD" w:rsidP="003D569C">
            <w:pPr>
              <w:pStyle w:val="VBAILTBody"/>
              <w:numPr>
                <w:ilvl w:val="0"/>
                <w:numId w:val="156"/>
              </w:numPr>
              <w:spacing w:before="0" w:after="0" w:line="240" w:lineRule="auto"/>
              <w:rPr>
                <w:rFonts w:ascii="Arial" w:hAnsi="Arial"/>
              </w:rPr>
            </w:pPr>
            <w:r>
              <w:rPr>
                <w:rFonts w:ascii="Arial" w:hAnsi="Arial"/>
              </w:rPr>
              <w:lastRenderedPageBreak/>
              <w:t>Input Full-Time Employment Equivalent (FTEE) Hours.</w:t>
            </w:r>
          </w:p>
          <w:p w14:paraId="4EAC0EB0" w14:textId="77777777" w:rsidR="005C5AFD" w:rsidRDefault="005C5AFD" w:rsidP="003D569C">
            <w:pPr>
              <w:pStyle w:val="VBAILTBody"/>
              <w:numPr>
                <w:ilvl w:val="1"/>
                <w:numId w:val="157"/>
              </w:numPr>
              <w:spacing w:before="0" w:after="0" w:line="240" w:lineRule="auto"/>
              <w:rPr>
                <w:rFonts w:ascii="Arial" w:hAnsi="Arial"/>
              </w:rPr>
            </w:pPr>
            <w:r>
              <w:rPr>
                <w:rFonts w:ascii="Arial" w:hAnsi="Arial"/>
              </w:rPr>
              <w:t>FTEE Hours are only inputted when you belong to BOC 1101.</w:t>
            </w:r>
            <w:r>
              <w:rPr>
                <w:rFonts w:ascii="Arial" w:hAnsi="Arial"/>
              </w:rPr>
              <w:br/>
            </w:r>
          </w:p>
          <w:p w14:paraId="39BC5A7E" w14:textId="77777777" w:rsidR="005C5AFD" w:rsidRDefault="005C5AFD" w:rsidP="003D569C">
            <w:pPr>
              <w:pStyle w:val="VBAILTBody"/>
              <w:numPr>
                <w:ilvl w:val="0"/>
                <w:numId w:val="156"/>
              </w:numPr>
              <w:spacing w:before="0" w:after="0" w:line="240" w:lineRule="auto"/>
              <w:rPr>
                <w:rFonts w:ascii="Arial" w:hAnsi="Arial"/>
              </w:rPr>
            </w:pPr>
            <w:r>
              <w:rPr>
                <w:rFonts w:ascii="Arial" w:hAnsi="Arial"/>
              </w:rPr>
              <w:t>Select the SubBOC.</w:t>
            </w:r>
          </w:p>
          <w:p w14:paraId="09E8647A" w14:textId="77777777" w:rsidR="005C5AFD" w:rsidRDefault="005C5AFD" w:rsidP="003D569C">
            <w:pPr>
              <w:pStyle w:val="VBAILTBody"/>
              <w:numPr>
                <w:ilvl w:val="0"/>
                <w:numId w:val="176"/>
              </w:numPr>
              <w:spacing w:before="0" w:after="0" w:line="240" w:lineRule="auto"/>
              <w:rPr>
                <w:rFonts w:ascii="Arial" w:hAnsi="Arial"/>
              </w:rPr>
            </w:pPr>
            <w:r>
              <w:rPr>
                <w:rFonts w:ascii="Arial" w:hAnsi="Arial"/>
              </w:rPr>
              <w:t>Once the SubBOC is selected, the Vendor Code and Vendor Code Address automatically populate.</w:t>
            </w:r>
            <w:r>
              <w:rPr>
                <w:rFonts w:ascii="Arial" w:hAnsi="Arial"/>
              </w:rPr>
              <w:br/>
            </w:r>
          </w:p>
          <w:p w14:paraId="3363417C" w14:textId="77777777" w:rsidR="005C5AFD" w:rsidRDefault="005C5AFD" w:rsidP="003D569C">
            <w:pPr>
              <w:pStyle w:val="VBAILTBody"/>
              <w:numPr>
                <w:ilvl w:val="0"/>
                <w:numId w:val="156"/>
              </w:numPr>
              <w:spacing w:before="0" w:after="0" w:line="240" w:lineRule="auto"/>
              <w:rPr>
                <w:rFonts w:ascii="Arial" w:hAnsi="Arial"/>
              </w:rPr>
            </w:pPr>
            <w:r>
              <w:rPr>
                <w:rFonts w:ascii="Arial" w:hAnsi="Arial"/>
              </w:rPr>
              <w:t>Input the Amount and indicate whether the amount is an increase or decrease by selecting the appropriate radial button.</w:t>
            </w:r>
            <w:r>
              <w:rPr>
                <w:rFonts w:ascii="Arial" w:hAnsi="Arial"/>
              </w:rPr>
              <w:br/>
            </w:r>
          </w:p>
          <w:p w14:paraId="01D40F7D" w14:textId="77777777" w:rsidR="005C5AFD" w:rsidRDefault="005C5AFD" w:rsidP="003D569C">
            <w:pPr>
              <w:pStyle w:val="VBAILTBody"/>
              <w:numPr>
                <w:ilvl w:val="0"/>
                <w:numId w:val="156"/>
              </w:numPr>
              <w:spacing w:before="0" w:after="0" w:line="240" w:lineRule="auto"/>
              <w:rPr>
                <w:rFonts w:ascii="Arial" w:hAnsi="Arial"/>
              </w:rPr>
            </w:pPr>
            <w:r>
              <w:rPr>
                <w:rFonts w:ascii="Arial" w:hAnsi="Arial"/>
              </w:rPr>
              <w:t>Select the Save button.</w:t>
            </w:r>
          </w:p>
          <w:p w14:paraId="3F62CEEE" w14:textId="77777777" w:rsidR="005C5AFD" w:rsidRPr="00C1169E" w:rsidRDefault="005C5AFD" w:rsidP="003D569C">
            <w:pPr>
              <w:pStyle w:val="VBAILTBody"/>
              <w:numPr>
                <w:ilvl w:val="1"/>
                <w:numId w:val="156"/>
              </w:numPr>
              <w:spacing w:before="0" w:after="0" w:line="240" w:lineRule="auto"/>
              <w:rPr>
                <w:rFonts w:ascii="Arial" w:hAnsi="Arial"/>
              </w:rPr>
            </w:pPr>
            <w:r>
              <w:rPr>
                <w:rFonts w:ascii="Arial" w:hAnsi="Arial"/>
              </w:rPr>
              <w:t>W</w:t>
            </w:r>
            <w:r w:rsidRPr="00C1169E">
              <w:rPr>
                <w:rFonts w:ascii="Arial" w:hAnsi="Arial"/>
              </w:rPr>
              <w:t xml:space="preserve">hen you save the payroll accrual, CAATS generates a transaction </w:t>
            </w:r>
            <w:r>
              <w:rPr>
                <w:rFonts w:ascii="Arial" w:hAnsi="Arial"/>
              </w:rPr>
              <w:t xml:space="preserve">status </w:t>
            </w:r>
            <w:r w:rsidRPr="00C1169E">
              <w:rPr>
                <w:rFonts w:ascii="Arial" w:hAnsi="Arial"/>
              </w:rPr>
              <w:t>history</w:t>
            </w:r>
            <w:r>
              <w:rPr>
                <w:rFonts w:ascii="Arial" w:hAnsi="Arial"/>
              </w:rPr>
              <w:t xml:space="preserve"> displayed at the bottom of the screen</w:t>
            </w:r>
            <w:r w:rsidRPr="00C1169E">
              <w:rPr>
                <w:rFonts w:ascii="Arial" w:hAnsi="Arial"/>
              </w:rPr>
              <w:t>.</w:t>
            </w:r>
          </w:p>
          <w:p w14:paraId="4CA953DC" w14:textId="77777777" w:rsidR="005C5AFD" w:rsidRPr="00417C8C" w:rsidRDefault="005C5AFD" w:rsidP="002649B3">
            <w:pPr>
              <w:pStyle w:val="VBAILTBody"/>
              <w:spacing w:before="0" w:after="0" w:line="240" w:lineRule="auto"/>
              <w:rPr>
                <w:rStyle w:val="Strong"/>
              </w:rPr>
            </w:pPr>
          </w:p>
        </w:tc>
      </w:tr>
      <w:tr w:rsidR="005C5AFD" w:rsidRPr="00417C8C" w14:paraId="4DB2F227" w14:textId="77777777" w:rsidTr="002649B3">
        <w:trPr>
          <w:jc w:val="center"/>
        </w:trPr>
        <w:tc>
          <w:tcPr>
            <w:tcW w:w="3604" w:type="dxa"/>
            <w:tcBorders>
              <w:right w:val="dashSmallGap" w:sz="4" w:space="0" w:color="auto"/>
            </w:tcBorders>
          </w:tcPr>
          <w:p w14:paraId="66B53207" w14:textId="77777777" w:rsidR="005C5AFD" w:rsidRDefault="005C5AFD" w:rsidP="002649B3">
            <w:pPr>
              <w:pStyle w:val="VBAILTBody"/>
              <w:spacing w:before="0" w:after="0" w:line="240" w:lineRule="auto"/>
              <w:rPr>
                <w:rStyle w:val="Emphasis"/>
                <w:rFonts w:ascii="Arial" w:hAnsi="Arial"/>
                <w:b/>
                <w:i w:val="0"/>
              </w:rPr>
            </w:pPr>
            <w:r>
              <w:rPr>
                <w:rStyle w:val="Emphasis"/>
                <w:rFonts w:ascii="Arial" w:hAnsi="Arial"/>
                <w:b/>
                <w:i w:val="0"/>
              </w:rPr>
              <w:t>Purchase Card Accruals</w:t>
            </w:r>
          </w:p>
          <w:p w14:paraId="504D3219" w14:textId="77777777" w:rsidR="005C5AFD" w:rsidRDefault="005C5AFD" w:rsidP="002649B3">
            <w:pPr>
              <w:pStyle w:val="VBAILTBody"/>
              <w:spacing w:before="0" w:after="0" w:line="240" w:lineRule="auto"/>
              <w:rPr>
                <w:rStyle w:val="Emphasis"/>
                <w:rFonts w:ascii="Arial" w:hAnsi="Arial"/>
                <w:b/>
                <w:i w:val="0"/>
              </w:rPr>
            </w:pPr>
          </w:p>
          <w:p w14:paraId="3C87D714" w14:textId="77777777" w:rsidR="005C5AFD" w:rsidRPr="003107CE" w:rsidRDefault="005C5AFD" w:rsidP="002649B3">
            <w:pPr>
              <w:pStyle w:val="VBAILTBody"/>
              <w:spacing w:before="0"/>
              <w:rPr>
                <w:rFonts w:ascii="Arial" w:hAnsi="Arial"/>
                <w:iCs/>
              </w:rPr>
            </w:pPr>
            <w:r w:rsidRPr="003107CE">
              <w:rPr>
                <w:rFonts w:ascii="Arial" w:hAnsi="Arial"/>
                <w:iCs/>
              </w:rPr>
              <w:t>Example of a SV Header entry form in CAATS:</w:t>
            </w:r>
          </w:p>
          <w:p w14:paraId="4252E69E" w14:textId="77777777" w:rsidR="005C5AFD" w:rsidRPr="001A6F55" w:rsidRDefault="005C5AFD" w:rsidP="002649B3">
            <w:pPr>
              <w:pStyle w:val="VBAILTBody"/>
              <w:spacing w:before="0" w:after="0" w:line="240" w:lineRule="auto"/>
              <w:rPr>
                <w:rStyle w:val="Emphasis"/>
                <w:rFonts w:ascii="Arial" w:hAnsi="Arial"/>
                <w:i w:val="0"/>
              </w:rPr>
            </w:pPr>
          </w:p>
        </w:tc>
        <w:tc>
          <w:tcPr>
            <w:tcW w:w="6476" w:type="dxa"/>
            <w:tcBorders>
              <w:left w:val="dashSmallGap" w:sz="4" w:space="0" w:color="auto"/>
            </w:tcBorders>
          </w:tcPr>
          <w:p w14:paraId="016618C3" w14:textId="77777777" w:rsidR="005C5AFD" w:rsidRPr="00417C8C" w:rsidRDefault="005C5AFD" w:rsidP="002649B3">
            <w:pPr>
              <w:pStyle w:val="VBAILTBody"/>
              <w:spacing w:before="0" w:after="0" w:line="240" w:lineRule="auto"/>
              <w:rPr>
                <w:rStyle w:val="Strong"/>
                <w:rFonts w:ascii="Arial" w:hAnsi="Arial"/>
                <w:bCs w:val="0"/>
                <w:iCs/>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Purchase Card Accruals</w:t>
            </w:r>
            <w:r w:rsidRPr="00417C8C">
              <w:rPr>
                <w:rFonts w:ascii="Arial" w:hAnsi="Arial"/>
              </w:rPr>
              <w:t>”</w:t>
            </w:r>
          </w:p>
          <w:p w14:paraId="44D0B0C1" w14:textId="77777777" w:rsidR="005C5AFD" w:rsidRDefault="005C5AFD" w:rsidP="002649B3">
            <w:pPr>
              <w:rPr>
                <w:rStyle w:val="Strong"/>
              </w:rPr>
            </w:pPr>
          </w:p>
          <w:p w14:paraId="1519B3A2" w14:textId="77777777" w:rsidR="005C5AFD" w:rsidRDefault="005C5AFD" w:rsidP="002649B3">
            <w:pPr>
              <w:rPr>
                <w:b/>
                <w:color w:val="000000" w:themeColor="text1"/>
              </w:rPr>
            </w:pPr>
            <w:r>
              <w:rPr>
                <w:b/>
                <w:color w:val="000000" w:themeColor="text1"/>
              </w:rPr>
              <w:t>DEMONSTRATION – PURCHASE CARD ACCRUALS</w:t>
            </w:r>
          </w:p>
          <w:p w14:paraId="160D12CA" w14:textId="77777777" w:rsidR="005C5AFD" w:rsidRDefault="005C5AFD" w:rsidP="002649B3"/>
          <w:p w14:paraId="0E96870F" w14:textId="77777777" w:rsidR="005C5AFD" w:rsidRDefault="005C5AFD" w:rsidP="002649B3">
            <w:r>
              <w:t>Submitting a purchase card accrual using the Accruals – Purchase Card module in CAATS LIVE</w:t>
            </w:r>
          </w:p>
          <w:p w14:paraId="3FC7FC5A" w14:textId="77777777" w:rsidR="005C5AFD" w:rsidRDefault="005C5AFD" w:rsidP="002649B3"/>
          <w:p w14:paraId="7628E17B" w14:textId="77777777" w:rsidR="005C5AFD" w:rsidRDefault="005C5AFD" w:rsidP="003D569C">
            <w:pPr>
              <w:pStyle w:val="ListParagraph"/>
              <w:numPr>
                <w:ilvl w:val="0"/>
                <w:numId w:val="158"/>
              </w:numPr>
            </w:pPr>
            <w:r>
              <w:t>Log onto CAATS LIVE.</w:t>
            </w:r>
          </w:p>
          <w:p w14:paraId="195F3541" w14:textId="77777777" w:rsidR="005C5AFD" w:rsidRPr="004B5C2E" w:rsidRDefault="005C5AFD" w:rsidP="003D569C">
            <w:pPr>
              <w:pStyle w:val="ListParagraph"/>
              <w:numPr>
                <w:ilvl w:val="0"/>
                <w:numId w:val="158"/>
              </w:numPr>
            </w:pPr>
            <w:r w:rsidRPr="004B5C2E">
              <w:t xml:space="preserve">Select the </w:t>
            </w:r>
            <w:r>
              <w:t xml:space="preserve">Accruals </w:t>
            </w:r>
            <w:r w:rsidRPr="004B5C2E">
              <w:t>dropdown menu.</w:t>
            </w:r>
          </w:p>
          <w:p w14:paraId="748AC4F8" w14:textId="77777777" w:rsidR="005C5AFD" w:rsidRPr="00D1752B" w:rsidRDefault="005C5AFD" w:rsidP="003D569C">
            <w:pPr>
              <w:pStyle w:val="VBAILTBody"/>
              <w:numPr>
                <w:ilvl w:val="0"/>
                <w:numId w:val="158"/>
              </w:numPr>
              <w:spacing w:before="0" w:after="0" w:line="240" w:lineRule="auto"/>
              <w:rPr>
                <w:rFonts w:ascii="Arial" w:hAnsi="Arial"/>
                <w:b/>
              </w:rPr>
            </w:pPr>
            <w:r w:rsidRPr="004B5C2E">
              <w:rPr>
                <w:rFonts w:ascii="Arial" w:hAnsi="Arial"/>
              </w:rPr>
              <w:t xml:space="preserve">Select the </w:t>
            </w:r>
            <w:r>
              <w:rPr>
                <w:rFonts w:ascii="Arial" w:hAnsi="Arial"/>
              </w:rPr>
              <w:t>Purchase Card</w:t>
            </w:r>
            <w:r w:rsidRPr="004B5C2E">
              <w:rPr>
                <w:rFonts w:ascii="Arial" w:hAnsi="Arial"/>
              </w:rPr>
              <w:t xml:space="preserve"> option.</w:t>
            </w:r>
          </w:p>
          <w:p w14:paraId="0AB34D71" w14:textId="77777777" w:rsidR="005C5AFD" w:rsidRDefault="005C5AFD" w:rsidP="003D569C">
            <w:pPr>
              <w:pStyle w:val="ListParagraph"/>
              <w:numPr>
                <w:ilvl w:val="1"/>
                <w:numId w:val="158"/>
              </w:numPr>
            </w:pPr>
            <w:r w:rsidRPr="000C55DC">
              <w:t xml:space="preserve">Result: The </w:t>
            </w:r>
            <w:r>
              <w:t>SV</w:t>
            </w:r>
            <w:r w:rsidRPr="000C55DC">
              <w:t xml:space="preserve"> Transaction screen displays.</w:t>
            </w:r>
            <w:r>
              <w:br/>
            </w:r>
          </w:p>
          <w:p w14:paraId="1BAE9888" w14:textId="77777777" w:rsidR="005C5AFD" w:rsidRDefault="005C5AFD" w:rsidP="003D569C">
            <w:pPr>
              <w:pStyle w:val="ListParagraph"/>
              <w:numPr>
                <w:ilvl w:val="0"/>
                <w:numId w:val="158"/>
              </w:numPr>
            </w:pPr>
            <w:r>
              <w:t>Select the Fund.</w:t>
            </w:r>
          </w:p>
          <w:p w14:paraId="141E60E4" w14:textId="77777777" w:rsidR="005C5AFD" w:rsidRPr="00C52D77" w:rsidRDefault="005C5AFD" w:rsidP="003D569C">
            <w:pPr>
              <w:pStyle w:val="ListParagraph"/>
              <w:numPr>
                <w:ilvl w:val="0"/>
                <w:numId w:val="158"/>
              </w:numPr>
            </w:pPr>
            <w:r>
              <w:t>I</w:t>
            </w:r>
            <w:r w:rsidRPr="00C52D77">
              <w:t xml:space="preserve">ndicate whether the </w:t>
            </w:r>
            <w:r>
              <w:t>goods or services were received or not received</w:t>
            </w:r>
            <w:r w:rsidRPr="00C52D77">
              <w:t xml:space="preserve"> by selecting the appropriate radial button.</w:t>
            </w:r>
          </w:p>
          <w:p w14:paraId="6C77C93E" w14:textId="77777777" w:rsidR="005C5AFD" w:rsidRPr="00E456D0" w:rsidRDefault="005C5AFD" w:rsidP="003D569C">
            <w:pPr>
              <w:pStyle w:val="VBAILTBody"/>
              <w:numPr>
                <w:ilvl w:val="0"/>
                <w:numId w:val="158"/>
              </w:numPr>
              <w:spacing w:before="0" w:after="0" w:line="240" w:lineRule="auto"/>
              <w:rPr>
                <w:rFonts w:ascii="Arial" w:hAnsi="Arial"/>
              </w:rPr>
            </w:pPr>
            <w:r>
              <w:rPr>
                <w:rFonts w:ascii="Arial" w:hAnsi="Arial"/>
              </w:rPr>
              <w:t>Input the Header Total.</w:t>
            </w:r>
          </w:p>
          <w:p w14:paraId="4A703520" w14:textId="77777777" w:rsidR="005C5AFD" w:rsidRPr="00417C8C" w:rsidRDefault="005C5AFD" w:rsidP="002649B3">
            <w:pPr>
              <w:rPr>
                <w:rStyle w:val="Strong"/>
              </w:rPr>
            </w:pPr>
          </w:p>
        </w:tc>
      </w:tr>
      <w:tr w:rsidR="005C5AFD" w:rsidRPr="00417C8C" w14:paraId="0CD5DFFA" w14:textId="77777777" w:rsidTr="002649B3">
        <w:trPr>
          <w:jc w:val="center"/>
        </w:trPr>
        <w:tc>
          <w:tcPr>
            <w:tcW w:w="3604" w:type="dxa"/>
            <w:tcBorders>
              <w:right w:val="dashSmallGap" w:sz="4" w:space="0" w:color="auto"/>
            </w:tcBorders>
          </w:tcPr>
          <w:p w14:paraId="6500A0BA" w14:textId="77777777" w:rsidR="005C5AFD" w:rsidRDefault="005C5AFD" w:rsidP="002649B3">
            <w:pPr>
              <w:pStyle w:val="VBAILTBody"/>
              <w:spacing w:before="0" w:after="0" w:line="240" w:lineRule="auto"/>
              <w:rPr>
                <w:rStyle w:val="Emphasis"/>
                <w:rFonts w:ascii="Arial" w:hAnsi="Arial"/>
                <w:b/>
                <w:i w:val="0"/>
              </w:rPr>
            </w:pPr>
            <w:r>
              <w:rPr>
                <w:rStyle w:val="Emphasis"/>
                <w:rFonts w:ascii="Arial" w:hAnsi="Arial"/>
                <w:b/>
                <w:i w:val="0"/>
              </w:rPr>
              <w:t>Purchase Card Accruals, Cont.</w:t>
            </w:r>
          </w:p>
          <w:p w14:paraId="6422E240" w14:textId="77777777" w:rsidR="005C5AFD" w:rsidRDefault="005C5AFD" w:rsidP="00A24106">
            <w:pPr>
              <w:pStyle w:val="VBAILTBody"/>
              <w:spacing w:before="0" w:after="0" w:line="240" w:lineRule="auto"/>
              <w:rPr>
                <w:rStyle w:val="Emphasis"/>
                <w:rFonts w:ascii="Arial" w:hAnsi="Arial"/>
                <w:b/>
                <w:i w:val="0"/>
              </w:rPr>
            </w:pPr>
          </w:p>
          <w:p w14:paraId="294E938F" w14:textId="77777777" w:rsidR="005C5AFD" w:rsidRPr="001A6F55" w:rsidRDefault="005C5AFD" w:rsidP="00A24106">
            <w:pPr>
              <w:pStyle w:val="VBAILTBody"/>
              <w:spacing w:before="0" w:line="240" w:lineRule="auto"/>
              <w:rPr>
                <w:rStyle w:val="Emphasis"/>
                <w:rFonts w:ascii="Arial" w:hAnsi="Arial"/>
                <w:i w:val="0"/>
              </w:rPr>
            </w:pPr>
            <w:r w:rsidRPr="003107CE">
              <w:rPr>
                <w:rFonts w:ascii="Arial" w:hAnsi="Arial"/>
                <w:iCs/>
              </w:rPr>
              <w:t>Example of a SV</w:t>
            </w:r>
            <w:r>
              <w:rPr>
                <w:rFonts w:ascii="Arial" w:hAnsi="Arial"/>
                <w:iCs/>
              </w:rPr>
              <w:t xml:space="preserve"> Line Item entry form in CAATS:</w:t>
            </w:r>
          </w:p>
        </w:tc>
        <w:tc>
          <w:tcPr>
            <w:tcW w:w="6476" w:type="dxa"/>
            <w:tcBorders>
              <w:left w:val="dashSmallGap" w:sz="4" w:space="0" w:color="auto"/>
            </w:tcBorders>
          </w:tcPr>
          <w:p w14:paraId="467F946A" w14:textId="77777777" w:rsidR="005C5AFD" w:rsidRPr="00417C8C" w:rsidRDefault="005C5AFD" w:rsidP="002649B3">
            <w:pPr>
              <w:pStyle w:val="VBAILTBody"/>
              <w:spacing w:before="0" w:after="0" w:line="240" w:lineRule="auto"/>
              <w:rPr>
                <w:rStyle w:val="Strong"/>
                <w:rFonts w:ascii="Arial" w:hAnsi="Arial"/>
                <w:bCs w:val="0"/>
                <w:iCs/>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Purchase Card Accruals, Cont.</w:t>
            </w:r>
            <w:r w:rsidRPr="00417C8C">
              <w:rPr>
                <w:rFonts w:ascii="Arial" w:hAnsi="Arial"/>
              </w:rPr>
              <w:t>”</w:t>
            </w:r>
          </w:p>
          <w:p w14:paraId="276D7A94" w14:textId="77777777" w:rsidR="005C5AFD" w:rsidRDefault="005C5AFD" w:rsidP="002649B3">
            <w:pPr>
              <w:rPr>
                <w:rStyle w:val="Strong"/>
              </w:rPr>
            </w:pPr>
          </w:p>
          <w:p w14:paraId="2E0451F7" w14:textId="77777777" w:rsidR="005C5AFD" w:rsidRDefault="005C5AFD" w:rsidP="002649B3">
            <w:pPr>
              <w:rPr>
                <w:b/>
                <w:color w:val="000000" w:themeColor="text1"/>
              </w:rPr>
            </w:pPr>
            <w:r>
              <w:rPr>
                <w:b/>
                <w:color w:val="000000" w:themeColor="text1"/>
              </w:rPr>
              <w:t>DEMONSTRATION – PURCHASE CARD ACCRUALS (Continued)</w:t>
            </w:r>
          </w:p>
          <w:p w14:paraId="76C92E2B" w14:textId="77777777" w:rsidR="005C5AFD" w:rsidRDefault="005C5AFD" w:rsidP="002649B3">
            <w:pPr>
              <w:rPr>
                <w:rStyle w:val="Strong"/>
              </w:rPr>
            </w:pPr>
          </w:p>
          <w:p w14:paraId="1EFD25BA" w14:textId="77777777" w:rsidR="005C5AFD" w:rsidRDefault="005C5AFD" w:rsidP="003D569C">
            <w:pPr>
              <w:pStyle w:val="VBAILTBody"/>
              <w:numPr>
                <w:ilvl w:val="0"/>
                <w:numId w:val="158"/>
              </w:numPr>
              <w:spacing w:before="0" w:after="0" w:line="240" w:lineRule="auto"/>
              <w:rPr>
                <w:rFonts w:ascii="Arial" w:hAnsi="Arial"/>
              </w:rPr>
            </w:pPr>
            <w:r w:rsidRPr="00E456D0">
              <w:rPr>
                <w:rFonts w:ascii="Arial" w:hAnsi="Arial"/>
              </w:rPr>
              <w:t>Sel</w:t>
            </w:r>
            <w:r>
              <w:rPr>
                <w:rFonts w:ascii="Arial" w:hAnsi="Arial"/>
              </w:rPr>
              <w:t>ect the Budget Fiscal Year.</w:t>
            </w:r>
          </w:p>
          <w:p w14:paraId="709D1F05" w14:textId="77777777" w:rsidR="005C5AFD" w:rsidRDefault="005C5AFD" w:rsidP="003D569C">
            <w:pPr>
              <w:pStyle w:val="VBAILTBody"/>
              <w:numPr>
                <w:ilvl w:val="0"/>
                <w:numId w:val="158"/>
              </w:numPr>
              <w:spacing w:before="0" w:after="0" w:line="240" w:lineRule="auto"/>
              <w:rPr>
                <w:rFonts w:ascii="Arial" w:hAnsi="Arial"/>
              </w:rPr>
            </w:pPr>
            <w:r>
              <w:rPr>
                <w:rFonts w:ascii="Arial" w:hAnsi="Arial"/>
              </w:rPr>
              <w:t>Select the Cost Center.</w:t>
            </w:r>
          </w:p>
          <w:p w14:paraId="56BBE379" w14:textId="77777777" w:rsidR="005C5AFD" w:rsidRDefault="005C5AFD" w:rsidP="003D569C">
            <w:pPr>
              <w:pStyle w:val="VBAILTBody"/>
              <w:numPr>
                <w:ilvl w:val="0"/>
                <w:numId w:val="158"/>
              </w:numPr>
              <w:spacing w:before="0" w:after="0" w:line="240" w:lineRule="auto"/>
              <w:rPr>
                <w:rFonts w:ascii="Arial" w:hAnsi="Arial"/>
              </w:rPr>
            </w:pPr>
            <w:r>
              <w:rPr>
                <w:rFonts w:ascii="Arial" w:hAnsi="Arial"/>
              </w:rPr>
              <w:t>Select the BOC.</w:t>
            </w:r>
          </w:p>
          <w:p w14:paraId="01127F17" w14:textId="77777777" w:rsidR="005C5AFD" w:rsidRDefault="005C5AFD" w:rsidP="003D569C">
            <w:pPr>
              <w:pStyle w:val="VBAILTBody"/>
              <w:numPr>
                <w:ilvl w:val="0"/>
                <w:numId w:val="158"/>
              </w:numPr>
              <w:spacing w:before="0" w:after="0" w:line="240" w:lineRule="auto"/>
              <w:rPr>
                <w:rFonts w:ascii="Arial" w:hAnsi="Arial"/>
              </w:rPr>
            </w:pPr>
            <w:r>
              <w:rPr>
                <w:rFonts w:ascii="Arial" w:hAnsi="Arial"/>
              </w:rPr>
              <w:lastRenderedPageBreak/>
              <w:t>Input the Fund Control Point (FCP).</w:t>
            </w:r>
          </w:p>
          <w:p w14:paraId="3DA23892" w14:textId="77777777" w:rsidR="005C5AFD" w:rsidRDefault="005C5AFD" w:rsidP="003D569C">
            <w:pPr>
              <w:pStyle w:val="VBAILTBody"/>
              <w:numPr>
                <w:ilvl w:val="1"/>
                <w:numId w:val="159"/>
              </w:numPr>
              <w:spacing w:before="0" w:after="0" w:line="240" w:lineRule="auto"/>
              <w:rPr>
                <w:rFonts w:ascii="Arial" w:hAnsi="Arial"/>
              </w:rPr>
            </w:pPr>
            <w:r>
              <w:rPr>
                <w:rFonts w:ascii="Arial" w:hAnsi="Arial"/>
              </w:rPr>
              <w:t>The Fund Control Point should always be 300.</w:t>
            </w:r>
            <w:r>
              <w:rPr>
                <w:rFonts w:ascii="Arial" w:hAnsi="Arial"/>
              </w:rPr>
              <w:br/>
            </w:r>
          </w:p>
          <w:p w14:paraId="1361211E" w14:textId="77777777" w:rsidR="005C5AFD" w:rsidRDefault="005C5AFD" w:rsidP="003D569C">
            <w:pPr>
              <w:pStyle w:val="VBAILTBody"/>
              <w:numPr>
                <w:ilvl w:val="0"/>
                <w:numId w:val="158"/>
              </w:numPr>
              <w:spacing w:before="0" w:after="0" w:line="240" w:lineRule="auto"/>
              <w:rPr>
                <w:rFonts w:ascii="Arial" w:hAnsi="Arial"/>
              </w:rPr>
            </w:pPr>
            <w:r>
              <w:rPr>
                <w:rFonts w:ascii="Arial" w:hAnsi="Arial"/>
              </w:rPr>
              <w:t>Input the Amount and indicate whether the amount is an increase or decrease by selecting the appropriate radial button.</w:t>
            </w:r>
          </w:p>
          <w:p w14:paraId="1040464E" w14:textId="77777777" w:rsidR="005C5AFD" w:rsidRPr="00417C8C" w:rsidRDefault="005C5AFD" w:rsidP="002649B3">
            <w:pPr>
              <w:pStyle w:val="VBAILTBody"/>
              <w:spacing w:before="0" w:after="0" w:line="240" w:lineRule="auto"/>
              <w:rPr>
                <w:rStyle w:val="Strong"/>
              </w:rPr>
            </w:pPr>
          </w:p>
        </w:tc>
      </w:tr>
      <w:tr w:rsidR="005C5AFD" w:rsidRPr="00B82E2E" w14:paraId="4AE77F4F" w14:textId="77777777" w:rsidTr="002649B3">
        <w:trPr>
          <w:jc w:val="center"/>
        </w:trPr>
        <w:tc>
          <w:tcPr>
            <w:tcW w:w="3604" w:type="dxa"/>
            <w:tcBorders>
              <w:bottom w:val="single" w:sz="4" w:space="0" w:color="auto"/>
              <w:right w:val="dashSmallGap" w:sz="4" w:space="0" w:color="auto"/>
            </w:tcBorders>
          </w:tcPr>
          <w:p w14:paraId="03FE31CC" w14:textId="77777777" w:rsidR="005C5AFD" w:rsidRDefault="005C5AFD" w:rsidP="002649B3">
            <w:pPr>
              <w:pStyle w:val="VBAILTBody"/>
              <w:spacing w:before="0" w:after="0" w:line="240" w:lineRule="auto"/>
              <w:rPr>
                <w:rStyle w:val="Emphasis"/>
                <w:rFonts w:ascii="Arial" w:hAnsi="Arial"/>
                <w:b/>
                <w:i w:val="0"/>
              </w:rPr>
            </w:pPr>
            <w:bookmarkStart w:id="37" w:name="poll_seven"/>
            <w:r>
              <w:rPr>
                <w:rStyle w:val="Emphasis"/>
                <w:rFonts w:ascii="Arial" w:hAnsi="Arial"/>
                <w:b/>
                <w:i w:val="0"/>
              </w:rPr>
              <w:t>Scenario Question</w:t>
            </w:r>
          </w:p>
          <w:bookmarkEnd w:id="37"/>
          <w:p w14:paraId="49C90685" w14:textId="77777777" w:rsidR="005C5AFD" w:rsidRDefault="005C5AFD" w:rsidP="002649B3">
            <w:pPr>
              <w:pStyle w:val="VBAILTBody"/>
              <w:spacing w:before="0"/>
              <w:rPr>
                <w:b/>
                <w:iCs/>
              </w:rPr>
            </w:pPr>
          </w:p>
          <w:p w14:paraId="400C0AFC" w14:textId="77777777" w:rsidR="005C5AFD" w:rsidRPr="005A20CA" w:rsidRDefault="005C5AFD" w:rsidP="00A24106">
            <w:pPr>
              <w:pStyle w:val="VBAILTBody"/>
              <w:spacing w:before="0" w:line="240" w:lineRule="auto"/>
              <w:rPr>
                <w:rFonts w:ascii="Arial" w:hAnsi="Arial"/>
                <w:iCs/>
              </w:rPr>
            </w:pPr>
            <w:r w:rsidRPr="005A20CA">
              <w:rPr>
                <w:rFonts w:ascii="Arial" w:hAnsi="Arial"/>
                <w:iCs/>
              </w:rPr>
              <w:t>Scenario</w:t>
            </w:r>
            <w:r>
              <w:rPr>
                <w:rFonts w:ascii="Arial" w:hAnsi="Arial"/>
                <w:iCs/>
              </w:rPr>
              <w:t xml:space="preserve">: </w:t>
            </w:r>
            <w:r w:rsidRPr="005A20CA">
              <w:rPr>
                <w:rFonts w:ascii="Arial" w:hAnsi="Arial"/>
                <w:iCs/>
              </w:rPr>
              <w:t>Jane Smith accrues a $1200.00 bonus on 09/25/2018</w:t>
            </w:r>
          </w:p>
          <w:p w14:paraId="290E4A41" w14:textId="77777777" w:rsidR="005C5AFD" w:rsidRPr="00695F2C" w:rsidRDefault="005C5AFD" w:rsidP="00A24106">
            <w:pPr>
              <w:pStyle w:val="VBAILTBody"/>
              <w:spacing w:before="0" w:line="240" w:lineRule="auto"/>
              <w:rPr>
                <w:rFonts w:ascii="Arial" w:hAnsi="Arial"/>
                <w:iCs/>
              </w:rPr>
            </w:pPr>
            <w:r w:rsidRPr="00B82E2E">
              <w:rPr>
                <w:rFonts w:ascii="Arial" w:hAnsi="Arial"/>
              </w:rPr>
              <w:t xml:space="preserve">What type of accrual </w:t>
            </w:r>
            <w:r>
              <w:rPr>
                <w:rFonts w:ascii="Arial" w:hAnsi="Arial"/>
              </w:rPr>
              <w:t xml:space="preserve">transaction </w:t>
            </w:r>
            <w:r w:rsidRPr="00B82E2E">
              <w:rPr>
                <w:rFonts w:ascii="Arial" w:hAnsi="Arial"/>
              </w:rPr>
              <w:t>is processed two days before the end of the month for J</w:t>
            </w:r>
            <w:r>
              <w:rPr>
                <w:rFonts w:ascii="Arial" w:hAnsi="Arial"/>
              </w:rPr>
              <w:t>ane Smith?</w:t>
            </w:r>
          </w:p>
          <w:p w14:paraId="244357E3" w14:textId="77777777" w:rsidR="005C5AFD" w:rsidRPr="005A20CA" w:rsidRDefault="005C5AFD" w:rsidP="003D569C">
            <w:pPr>
              <w:pStyle w:val="VBAILTBody"/>
              <w:numPr>
                <w:ilvl w:val="1"/>
                <w:numId w:val="183"/>
              </w:numPr>
              <w:tabs>
                <w:tab w:val="clear" w:pos="1440"/>
              </w:tabs>
              <w:spacing w:before="0"/>
              <w:ind w:left="510"/>
              <w:rPr>
                <w:rFonts w:ascii="Arial" w:hAnsi="Arial"/>
                <w:iCs/>
              </w:rPr>
            </w:pPr>
            <w:r w:rsidRPr="005A20CA">
              <w:rPr>
                <w:rFonts w:ascii="Arial" w:hAnsi="Arial"/>
                <w:iCs/>
              </w:rPr>
              <w:t>RJ Transaction</w:t>
            </w:r>
          </w:p>
          <w:p w14:paraId="468F62C0" w14:textId="77777777" w:rsidR="005C5AFD" w:rsidRPr="00797AB4" w:rsidRDefault="005C5AFD" w:rsidP="003D569C">
            <w:pPr>
              <w:pStyle w:val="VBAILTBody"/>
              <w:numPr>
                <w:ilvl w:val="1"/>
                <w:numId w:val="183"/>
              </w:numPr>
              <w:tabs>
                <w:tab w:val="clear" w:pos="1440"/>
              </w:tabs>
              <w:spacing w:before="0"/>
              <w:ind w:left="510"/>
              <w:rPr>
                <w:rStyle w:val="Emphasis"/>
                <w:rFonts w:ascii="Arial" w:hAnsi="Arial"/>
                <w:i w:val="0"/>
              </w:rPr>
            </w:pPr>
            <w:r w:rsidRPr="005A20CA">
              <w:rPr>
                <w:rFonts w:ascii="Arial" w:hAnsi="Arial"/>
                <w:iCs/>
              </w:rPr>
              <w:t>SV Transaction</w:t>
            </w:r>
          </w:p>
        </w:tc>
        <w:tc>
          <w:tcPr>
            <w:tcW w:w="6476" w:type="dxa"/>
            <w:tcBorders>
              <w:left w:val="dashSmallGap" w:sz="4" w:space="0" w:color="auto"/>
              <w:bottom w:val="single" w:sz="4" w:space="0" w:color="auto"/>
            </w:tcBorders>
          </w:tcPr>
          <w:p w14:paraId="05CC3DF0" w14:textId="77777777" w:rsidR="005C5AFD" w:rsidRDefault="005C5AFD" w:rsidP="002649B3">
            <w:pPr>
              <w:pStyle w:val="VBAILTBody"/>
              <w:spacing w:before="0" w:after="0" w:line="240" w:lineRule="auto"/>
              <w:rPr>
                <w:rFonts w:ascii="Arial" w:hAnsi="Arial"/>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Scenario Question”</w:t>
            </w:r>
          </w:p>
          <w:p w14:paraId="0770E008" w14:textId="77777777" w:rsidR="005C5AFD" w:rsidRDefault="005C5AFD" w:rsidP="002649B3">
            <w:pPr>
              <w:pStyle w:val="VBAILTBody"/>
              <w:spacing w:before="0" w:after="0" w:line="240" w:lineRule="auto"/>
              <w:rPr>
                <w:rFonts w:ascii="Arial" w:hAnsi="Arial"/>
              </w:rPr>
            </w:pPr>
          </w:p>
          <w:p w14:paraId="104F3D18" w14:textId="77777777" w:rsidR="005C5AFD" w:rsidRPr="00B82E2E" w:rsidRDefault="005C5AFD" w:rsidP="002649B3">
            <w:pPr>
              <w:pStyle w:val="VBAILTBody"/>
              <w:spacing w:before="0" w:after="0"/>
              <w:rPr>
                <w:rStyle w:val="Strong"/>
                <w:rFonts w:ascii="Arial" w:hAnsi="Arial"/>
                <w:b w:val="0"/>
              </w:rPr>
            </w:pPr>
          </w:p>
        </w:tc>
      </w:tr>
      <w:tr w:rsidR="005C5AFD" w:rsidRPr="0008336D" w14:paraId="4EB912CB" w14:textId="77777777" w:rsidTr="002649B3">
        <w:trPr>
          <w:jc w:val="center"/>
        </w:trPr>
        <w:tc>
          <w:tcPr>
            <w:tcW w:w="3604" w:type="dxa"/>
            <w:tcBorders>
              <w:right w:val="dashSmallGap" w:sz="4" w:space="0" w:color="auto"/>
            </w:tcBorders>
          </w:tcPr>
          <w:p w14:paraId="2E0BDF61" w14:textId="77777777" w:rsidR="005C5AFD" w:rsidRDefault="005C5AFD" w:rsidP="002649B3">
            <w:pPr>
              <w:pStyle w:val="VBAILTBody"/>
              <w:spacing w:before="0" w:after="0" w:line="240" w:lineRule="auto"/>
              <w:rPr>
                <w:rStyle w:val="Emphasis"/>
                <w:rFonts w:ascii="Arial" w:hAnsi="Arial"/>
                <w:b/>
                <w:i w:val="0"/>
              </w:rPr>
            </w:pPr>
            <w:bookmarkStart w:id="38" w:name="questions_9"/>
            <w:r>
              <w:rPr>
                <w:rStyle w:val="Emphasis"/>
                <w:rFonts w:ascii="Arial" w:hAnsi="Arial"/>
                <w:b/>
                <w:i w:val="0"/>
              </w:rPr>
              <w:t>Questions</w:t>
            </w:r>
          </w:p>
          <w:bookmarkEnd w:id="38"/>
          <w:p w14:paraId="18855260" w14:textId="77777777" w:rsidR="005C5AFD" w:rsidRDefault="005C5AFD" w:rsidP="002649B3">
            <w:pPr>
              <w:pStyle w:val="VBAILTBody"/>
              <w:spacing w:before="0" w:after="0" w:line="240" w:lineRule="auto"/>
              <w:rPr>
                <w:rStyle w:val="Emphasis"/>
                <w:rFonts w:ascii="Arial" w:hAnsi="Arial"/>
                <w:b/>
                <w:i w:val="0"/>
              </w:rPr>
            </w:pPr>
          </w:p>
          <w:p w14:paraId="4DB5E0F3" w14:textId="77777777" w:rsidR="005C5AFD" w:rsidRDefault="005C5AFD" w:rsidP="002649B3">
            <w:pPr>
              <w:pStyle w:val="VBAILTBody"/>
              <w:spacing w:before="0" w:after="0" w:line="240" w:lineRule="auto"/>
              <w:rPr>
                <w:rStyle w:val="Emphasis"/>
                <w:rFonts w:ascii="Arial" w:hAnsi="Arial"/>
                <w:b/>
                <w:i w:val="0"/>
              </w:rPr>
            </w:pPr>
          </w:p>
        </w:tc>
        <w:tc>
          <w:tcPr>
            <w:tcW w:w="6476" w:type="dxa"/>
            <w:tcBorders>
              <w:left w:val="dashSmallGap" w:sz="4" w:space="0" w:color="auto"/>
            </w:tcBorders>
          </w:tcPr>
          <w:p w14:paraId="5583AD55" w14:textId="77777777" w:rsidR="005C5AFD" w:rsidRPr="00417C8C" w:rsidRDefault="005C5AFD" w:rsidP="002649B3">
            <w:pPr>
              <w:pStyle w:val="VBAILTBody"/>
              <w:spacing w:before="0" w:after="0" w:line="240" w:lineRule="auto"/>
              <w:rPr>
                <w:rStyle w:val="Strong"/>
                <w:rFonts w:ascii="Arial" w:hAnsi="Arial"/>
                <w:bCs w:val="0"/>
                <w:iCs/>
              </w:rPr>
            </w:pPr>
            <w:r>
              <w:rPr>
                <w:rFonts w:ascii="Arial" w:hAnsi="Arial"/>
              </w:rPr>
              <w:t>S</w:t>
            </w:r>
            <w:r w:rsidRPr="00417C8C">
              <w:rPr>
                <w:rFonts w:ascii="Arial" w:hAnsi="Arial"/>
              </w:rPr>
              <w:t>lide</w:t>
            </w:r>
            <w:r>
              <w:rPr>
                <w:rFonts w:ascii="Arial" w:hAnsi="Arial"/>
              </w:rPr>
              <w:t xml:space="preserve"> </w:t>
            </w:r>
            <w:r w:rsidRPr="00417C8C">
              <w:rPr>
                <w:rStyle w:val="Strong"/>
                <w:rFonts w:ascii="Arial" w:hAnsi="Arial"/>
              </w:rPr>
              <w:fldChar w:fldCharType="begin"/>
            </w:r>
            <w:r w:rsidRPr="00417C8C">
              <w:rPr>
                <w:rStyle w:val="Strong"/>
                <w:rFonts w:ascii="Arial" w:hAnsi="Arial"/>
              </w:rPr>
              <w:instrText xml:space="preserve"> LISTNUM  LegalDefault \l 1 </w:instrText>
            </w:r>
            <w:r w:rsidRPr="00417C8C">
              <w:rPr>
                <w:rStyle w:val="Strong"/>
                <w:rFonts w:ascii="Arial" w:hAnsi="Arial"/>
              </w:rPr>
              <w:fldChar w:fldCharType="end"/>
            </w:r>
            <w:r w:rsidRPr="00417C8C">
              <w:rPr>
                <w:rFonts w:ascii="Arial" w:hAnsi="Arial"/>
              </w:rPr>
              <w:t xml:space="preserve"> “</w:t>
            </w:r>
            <w:r>
              <w:rPr>
                <w:rFonts w:ascii="Arial" w:hAnsi="Arial"/>
              </w:rPr>
              <w:t>Questions</w:t>
            </w:r>
            <w:r w:rsidRPr="00417C8C">
              <w:rPr>
                <w:rFonts w:ascii="Arial" w:hAnsi="Arial"/>
              </w:rPr>
              <w:t>”</w:t>
            </w:r>
          </w:p>
          <w:p w14:paraId="379D74AA" w14:textId="77777777" w:rsidR="005C5AFD" w:rsidRDefault="005C5AFD" w:rsidP="002649B3">
            <w:pPr>
              <w:rPr>
                <w:rStyle w:val="Strong"/>
              </w:rPr>
            </w:pPr>
          </w:p>
          <w:p w14:paraId="2E916EFB" w14:textId="77777777" w:rsidR="005C5AFD" w:rsidRPr="001A599A" w:rsidRDefault="005C5AFD" w:rsidP="002649B3">
            <w:pPr>
              <w:pStyle w:val="VBAILTBody"/>
              <w:spacing w:before="0" w:after="0" w:line="240" w:lineRule="auto"/>
              <w:rPr>
                <w:rFonts w:ascii="Arial" w:hAnsi="Arial"/>
              </w:rPr>
            </w:pPr>
            <w:r>
              <w:rPr>
                <w:rFonts w:ascii="Arial" w:hAnsi="Arial"/>
                <w:b/>
              </w:rPr>
              <w:t>LESSON 9 REVIEW – SUSPENSE AND ACCRUAL TASKS</w:t>
            </w:r>
          </w:p>
          <w:p w14:paraId="1C5B6921" w14:textId="77777777" w:rsidR="005C5AFD" w:rsidRDefault="005C5AFD" w:rsidP="002649B3"/>
          <w:p w14:paraId="79DCD793" w14:textId="77777777" w:rsidR="005C5AFD" w:rsidRPr="001107C5" w:rsidRDefault="005C5AFD" w:rsidP="002649B3">
            <w:pPr>
              <w:pStyle w:val="VBAILTBody"/>
              <w:spacing w:before="0" w:after="0" w:line="240" w:lineRule="auto"/>
              <w:rPr>
                <w:rFonts w:ascii="Arial" w:hAnsi="Arial"/>
                <w:b/>
              </w:rPr>
            </w:pPr>
            <w:r>
              <w:rPr>
                <w:rFonts w:ascii="Arial" w:hAnsi="Arial"/>
                <w:b/>
              </w:rPr>
              <w:t xml:space="preserve">Directions: </w:t>
            </w:r>
            <w:r w:rsidRPr="00721BE3">
              <w:rPr>
                <w:rFonts w:ascii="Arial" w:hAnsi="Arial"/>
              </w:rPr>
              <w:t>You have just completed training on this topic and now it is time to reflect on what you learned. Take a moment and complete this activity.</w:t>
            </w:r>
          </w:p>
          <w:p w14:paraId="28471246" w14:textId="77777777" w:rsidR="005C5AFD" w:rsidRDefault="005C5AFD" w:rsidP="002649B3">
            <w:pPr>
              <w:rPr>
                <w:b/>
              </w:rPr>
            </w:pPr>
          </w:p>
          <w:p w14:paraId="4994C240" w14:textId="77777777" w:rsidR="005C5AFD" w:rsidRDefault="005C5AFD" w:rsidP="002649B3">
            <w:pPr>
              <w:rPr>
                <w:i/>
              </w:rPr>
            </w:pPr>
            <w:r w:rsidRPr="00DB7194">
              <w:t>Question:</w:t>
            </w:r>
            <w:r>
              <w:rPr>
                <w:b/>
              </w:rPr>
              <w:t xml:space="preserve"> </w:t>
            </w:r>
            <w:r w:rsidRPr="00757D80">
              <w:rPr>
                <w:i/>
              </w:rPr>
              <w:t xml:space="preserve">Can you perform these job </w:t>
            </w:r>
            <w:r>
              <w:rPr>
                <w:i/>
              </w:rPr>
              <w:t>tasks?</w:t>
            </w:r>
          </w:p>
          <w:p w14:paraId="6AECDB47" w14:textId="77777777" w:rsidR="005C5AFD" w:rsidRDefault="005C5AFD" w:rsidP="002649B3">
            <w:pPr>
              <w:rPr>
                <w:i/>
              </w:rPr>
            </w:pPr>
          </w:p>
          <w:p w14:paraId="1BA51E51" w14:textId="77777777" w:rsidR="005C5AFD" w:rsidRDefault="005C5AFD" w:rsidP="002649B3">
            <w:pPr>
              <w:rPr>
                <w:b/>
              </w:rPr>
            </w:pPr>
            <w:r w:rsidRPr="00326264">
              <w:rPr>
                <w:b/>
              </w:rPr>
              <w:t>Recall the types of suspense accounts used to temporarily hold funds until they are identified.</w:t>
            </w:r>
          </w:p>
          <w:p w14:paraId="2888D614" w14:textId="77777777" w:rsidR="005C5AFD" w:rsidRDefault="005C5AFD"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1 = Not at all Confident</w:t>
            </w:r>
          </w:p>
          <w:p w14:paraId="24899023" w14:textId="77777777" w:rsidR="005C5AFD" w:rsidRPr="003F7D60" w:rsidRDefault="005C5AFD" w:rsidP="002649B3">
            <w:pPr>
              <w:pStyle w:val="ListParagraph"/>
              <w:ind w:left="722"/>
              <w:rPr>
                <w:b/>
              </w:rPr>
            </w:pPr>
          </w:p>
          <w:p w14:paraId="4C6B6482" w14:textId="77777777" w:rsidR="005C5AFD" w:rsidRDefault="005C5AFD"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2 = Somewhat Confident</w:t>
            </w:r>
          </w:p>
          <w:p w14:paraId="4EFBA83E" w14:textId="77777777" w:rsidR="005C5AFD" w:rsidRDefault="005C5AFD" w:rsidP="002649B3">
            <w:pPr>
              <w:ind w:left="2"/>
            </w:pPr>
          </w:p>
          <w:p w14:paraId="27722446" w14:textId="77777777" w:rsidR="005C5AFD" w:rsidRDefault="005C5AFD"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3 = Confident</w:t>
            </w:r>
          </w:p>
          <w:p w14:paraId="60E64B6C" w14:textId="77777777" w:rsidR="005C5AFD" w:rsidRDefault="005C5AFD" w:rsidP="002649B3">
            <w:pPr>
              <w:ind w:left="2"/>
            </w:pPr>
          </w:p>
          <w:p w14:paraId="7DE85EB3" w14:textId="77777777" w:rsidR="005C5AFD" w:rsidRDefault="005C5AFD" w:rsidP="002649B3">
            <w:pPr>
              <w:tabs>
                <w:tab w:val="left" w:pos="791"/>
              </w:tabs>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4 = Very Confident</w:t>
            </w:r>
            <w:r>
              <w:tab/>
              <w:t xml:space="preserve"> </w:t>
            </w:r>
          </w:p>
          <w:p w14:paraId="5685EB84" w14:textId="77777777" w:rsidR="005C5AFD" w:rsidRDefault="005C5AFD" w:rsidP="002649B3">
            <w:r>
              <w:t xml:space="preserve"> </w:t>
            </w:r>
          </w:p>
          <w:p w14:paraId="6AA915C5" w14:textId="77777777" w:rsidR="005C5AFD" w:rsidRDefault="005C5AFD"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5 = Extremely Confident</w:t>
            </w:r>
          </w:p>
          <w:p w14:paraId="73B51934" w14:textId="77777777" w:rsidR="005C5AFD" w:rsidRPr="00326264" w:rsidRDefault="005C5AFD" w:rsidP="002649B3">
            <w:pPr>
              <w:rPr>
                <w:b/>
              </w:rPr>
            </w:pPr>
          </w:p>
          <w:p w14:paraId="0594DCA6" w14:textId="77777777" w:rsidR="005C5AFD" w:rsidRDefault="005C5AFD" w:rsidP="002649B3">
            <w:pPr>
              <w:rPr>
                <w:b/>
              </w:rPr>
            </w:pPr>
            <w:r w:rsidRPr="00326264">
              <w:rPr>
                <w:b/>
              </w:rPr>
              <w:lastRenderedPageBreak/>
              <w:t>Complete ALAC’s Clearing Process tasks before clearing a suspense.</w:t>
            </w:r>
          </w:p>
          <w:p w14:paraId="3AE1906A" w14:textId="77777777" w:rsidR="005C5AFD" w:rsidRDefault="005C5AFD"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1 = Not at all Confident</w:t>
            </w:r>
          </w:p>
          <w:p w14:paraId="7A6E109D" w14:textId="77777777" w:rsidR="005C5AFD" w:rsidRPr="003F7D60" w:rsidRDefault="005C5AFD" w:rsidP="002649B3">
            <w:pPr>
              <w:pStyle w:val="ListParagraph"/>
              <w:ind w:left="722"/>
              <w:rPr>
                <w:b/>
              </w:rPr>
            </w:pPr>
          </w:p>
          <w:p w14:paraId="6B805CA1" w14:textId="77777777" w:rsidR="005C5AFD" w:rsidRDefault="005C5AFD"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2 = Somewhat Confident</w:t>
            </w:r>
          </w:p>
          <w:p w14:paraId="366E8799" w14:textId="77777777" w:rsidR="005C5AFD" w:rsidRDefault="005C5AFD" w:rsidP="002649B3">
            <w:pPr>
              <w:ind w:left="2"/>
            </w:pPr>
          </w:p>
          <w:p w14:paraId="4954BCD7" w14:textId="77777777" w:rsidR="005C5AFD" w:rsidRDefault="005C5AFD"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3 = Confident</w:t>
            </w:r>
          </w:p>
          <w:p w14:paraId="52DD7027" w14:textId="77777777" w:rsidR="005C5AFD" w:rsidRDefault="005C5AFD" w:rsidP="002649B3">
            <w:pPr>
              <w:ind w:left="2"/>
            </w:pPr>
          </w:p>
          <w:p w14:paraId="14245F2A" w14:textId="77777777" w:rsidR="005C5AFD" w:rsidRDefault="005C5AFD" w:rsidP="002649B3">
            <w:pPr>
              <w:tabs>
                <w:tab w:val="left" w:pos="791"/>
              </w:tabs>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4 = Very Confident</w:t>
            </w:r>
            <w:r>
              <w:tab/>
              <w:t xml:space="preserve"> </w:t>
            </w:r>
          </w:p>
          <w:p w14:paraId="52637D50" w14:textId="77777777" w:rsidR="005C5AFD" w:rsidRDefault="005C5AFD" w:rsidP="002649B3">
            <w:r>
              <w:t xml:space="preserve"> </w:t>
            </w:r>
          </w:p>
          <w:p w14:paraId="4DCB4299" w14:textId="77777777" w:rsidR="005C5AFD" w:rsidRDefault="005C5AFD"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5 = Extremely Confident</w:t>
            </w:r>
          </w:p>
          <w:p w14:paraId="09C6CDF0" w14:textId="77777777" w:rsidR="005C5AFD" w:rsidRDefault="005C5AFD" w:rsidP="002649B3">
            <w:pPr>
              <w:rPr>
                <w:b/>
              </w:rPr>
            </w:pPr>
          </w:p>
          <w:p w14:paraId="2AD7284F" w14:textId="77777777" w:rsidR="005C5AFD" w:rsidRPr="00326264" w:rsidRDefault="005C5AFD" w:rsidP="002649B3">
            <w:pPr>
              <w:rPr>
                <w:b/>
              </w:rPr>
            </w:pPr>
          </w:p>
          <w:p w14:paraId="1B323A6A" w14:textId="77777777" w:rsidR="005C5AFD" w:rsidRDefault="005C5AFD" w:rsidP="002649B3">
            <w:pPr>
              <w:rPr>
                <w:b/>
              </w:rPr>
            </w:pPr>
            <w:r w:rsidRPr="00326264">
              <w:rPr>
                <w:b/>
              </w:rPr>
              <w:t>Resolve common issues with fund and transaction identification using FMS Research Tables when needed to clear a suspense.</w:t>
            </w:r>
          </w:p>
          <w:p w14:paraId="70F7B492" w14:textId="77777777" w:rsidR="005C5AFD" w:rsidRDefault="005C5AFD"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1 = Not at all Confident</w:t>
            </w:r>
          </w:p>
          <w:p w14:paraId="69D72A7D" w14:textId="77777777" w:rsidR="005C5AFD" w:rsidRPr="003F7D60" w:rsidRDefault="005C5AFD" w:rsidP="002649B3">
            <w:pPr>
              <w:pStyle w:val="ListParagraph"/>
              <w:ind w:left="722"/>
              <w:rPr>
                <w:b/>
              </w:rPr>
            </w:pPr>
          </w:p>
          <w:p w14:paraId="7E85FB83" w14:textId="77777777" w:rsidR="005C5AFD" w:rsidRDefault="005C5AFD"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2 = Somewhat Confident</w:t>
            </w:r>
          </w:p>
          <w:p w14:paraId="750EC553" w14:textId="77777777" w:rsidR="005C5AFD" w:rsidRDefault="005C5AFD" w:rsidP="002649B3">
            <w:pPr>
              <w:ind w:left="2"/>
            </w:pPr>
          </w:p>
          <w:p w14:paraId="52B5015B" w14:textId="77777777" w:rsidR="005C5AFD" w:rsidRDefault="005C5AFD"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3 = Confident</w:t>
            </w:r>
          </w:p>
          <w:p w14:paraId="0501D1CF" w14:textId="77777777" w:rsidR="005C5AFD" w:rsidRDefault="005C5AFD" w:rsidP="002649B3">
            <w:pPr>
              <w:ind w:left="2"/>
            </w:pPr>
          </w:p>
          <w:p w14:paraId="31DAAC32" w14:textId="77777777" w:rsidR="005C5AFD" w:rsidRDefault="005C5AFD" w:rsidP="002649B3">
            <w:pPr>
              <w:tabs>
                <w:tab w:val="left" w:pos="791"/>
              </w:tabs>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4 = Very Confident</w:t>
            </w:r>
            <w:r>
              <w:tab/>
              <w:t xml:space="preserve"> </w:t>
            </w:r>
          </w:p>
          <w:p w14:paraId="2D0CC445" w14:textId="77777777" w:rsidR="005C5AFD" w:rsidRDefault="005C5AFD" w:rsidP="002649B3">
            <w:r>
              <w:t xml:space="preserve"> </w:t>
            </w:r>
          </w:p>
          <w:p w14:paraId="5DD25731" w14:textId="77777777" w:rsidR="005C5AFD" w:rsidRDefault="005C5AFD"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5 = Extremely Confident</w:t>
            </w:r>
          </w:p>
          <w:p w14:paraId="6967E19E" w14:textId="77777777" w:rsidR="005C5AFD" w:rsidRDefault="005C5AFD" w:rsidP="002649B3">
            <w:pPr>
              <w:rPr>
                <w:b/>
              </w:rPr>
            </w:pPr>
          </w:p>
          <w:p w14:paraId="51475D0A" w14:textId="77777777" w:rsidR="005C5AFD" w:rsidRDefault="005C5AFD" w:rsidP="002649B3">
            <w:pPr>
              <w:rPr>
                <w:b/>
              </w:rPr>
            </w:pPr>
            <w:r w:rsidRPr="00326264">
              <w:rPr>
                <w:b/>
              </w:rPr>
              <w:t>Clear a suspense by transferring identified funds to the correct account using CAATS Transfer modules.</w:t>
            </w:r>
          </w:p>
          <w:p w14:paraId="39C91F07" w14:textId="77777777" w:rsidR="005C5AFD" w:rsidRDefault="005C5AFD"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1 = Not at all Confident</w:t>
            </w:r>
          </w:p>
          <w:p w14:paraId="73B81393" w14:textId="77777777" w:rsidR="005C5AFD" w:rsidRPr="003F7D60" w:rsidRDefault="005C5AFD" w:rsidP="002649B3">
            <w:pPr>
              <w:pStyle w:val="ListParagraph"/>
              <w:ind w:left="722"/>
              <w:rPr>
                <w:b/>
              </w:rPr>
            </w:pPr>
          </w:p>
          <w:p w14:paraId="77D3EBE7" w14:textId="77777777" w:rsidR="005C5AFD" w:rsidRDefault="005C5AFD"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2 = Somewhat Confident</w:t>
            </w:r>
          </w:p>
          <w:p w14:paraId="180E06B7" w14:textId="77777777" w:rsidR="005C5AFD" w:rsidRDefault="005C5AFD" w:rsidP="002649B3">
            <w:pPr>
              <w:ind w:left="2"/>
            </w:pPr>
          </w:p>
          <w:p w14:paraId="6D244F74" w14:textId="77777777" w:rsidR="005C5AFD" w:rsidRDefault="005C5AFD"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3 = Confident</w:t>
            </w:r>
          </w:p>
          <w:p w14:paraId="2508FF17" w14:textId="77777777" w:rsidR="005C5AFD" w:rsidRDefault="005C5AFD" w:rsidP="002649B3">
            <w:pPr>
              <w:ind w:left="2"/>
            </w:pPr>
          </w:p>
          <w:p w14:paraId="652EE933" w14:textId="77777777" w:rsidR="005C5AFD" w:rsidRDefault="005C5AFD" w:rsidP="002649B3">
            <w:pPr>
              <w:tabs>
                <w:tab w:val="left" w:pos="791"/>
              </w:tabs>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4 = Very Confident</w:t>
            </w:r>
            <w:r>
              <w:tab/>
              <w:t xml:space="preserve"> </w:t>
            </w:r>
          </w:p>
          <w:p w14:paraId="53B52D2E" w14:textId="77777777" w:rsidR="005C5AFD" w:rsidRDefault="005C5AFD" w:rsidP="002649B3">
            <w:r>
              <w:t xml:space="preserve"> </w:t>
            </w:r>
          </w:p>
          <w:p w14:paraId="68932DE0" w14:textId="77777777" w:rsidR="005C5AFD" w:rsidRDefault="005C5AFD"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5 = Extremely Confident</w:t>
            </w:r>
          </w:p>
          <w:p w14:paraId="7153E75A" w14:textId="77777777" w:rsidR="005C5AFD" w:rsidRPr="00326264" w:rsidRDefault="005C5AFD" w:rsidP="002649B3">
            <w:pPr>
              <w:rPr>
                <w:b/>
              </w:rPr>
            </w:pPr>
          </w:p>
          <w:p w14:paraId="3ADF6700" w14:textId="77777777" w:rsidR="005C5AFD" w:rsidRDefault="005C5AFD" w:rsidP="002649B3">
            <w:pPr>
              <w:rPr>
                <w:b/>
              </w:rPr>
            </w:pPr>
            <w:r w:rsidRPr="00326264">
              <w:rPr>
                <w:b/>
              </w:rPr>
              <w:t>Process payroll and purchase card accruals using CAATS Accrual modules.</w:t>
            </w:r>
          </w:p>
          <w:p w14:paraId="277F35DB" w14:textId="77777777" w:rsidR="005C5AFD" w:rsidRDefault="005C5AFD"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1 = Not at all Confident</w:t>
            </w:r>
          </w:p>
          <w:p w14:paraId="5641D7A4" w14:textId="77777777" w:rsidR="005C5AFD" w:rsidRPr="003F7D60" w:rsidRDefault="005C5AFD" w:rsidP="002649B3">
            <w:pPr>
              <w:pStyle w:val="ListParagraph"/>
              <w:ind w:left="722"/>
              <w:rPr>
                <w:b/>
              </w:rPr>
            </w:pPr>
          </w:p>
          <w:p w14:paraId="36FA9A8D" w14:textId="77777777" w:rsidR="005C5AFD" w:rsidRDefault="005C5AFD" w:rsidP="002649B3">
            <w:pPr>
              <w:ind w:left="2"/>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2 = Somewhat Confident</w:t>
            </w:r>
          </w:p>
          <w:p w14:paraId="4707E33F" w14:textId="77777777" w:rsidR="005C5AFD" w:rsidRDefault="005C5AFD" w:rsidP="002649B3">
            <w:pPr>
              <w:ind w:left="2"/>
            </w:pPr>
          </w:p>
          <w:p w14:paraId="14A5C16E" w14:textId="77777777" w:rsidR="005C5AFD" w:rsidRDefault="005C5AFD"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3 = Confident</w:t>
            </w:r>
          </w:p>
          <w:p w14:paraId="35FA4EC3" w14:textId="77777777" w:rsidR="005C5AFD" w:rsidRDefault="005C5AFD" w:rsidP="002649B3">
            <w:pPr>
              <w:ind w:left="2"/>
            </w:pPr>
          </w:p>
          <w:p w14:paraId="5EAC5259" w14:textId="77777777" w:rsidR="005C5AFD" w:rsidRDefault="005C5AFD" w:rsidP="002649B3">
            <w:pPr>
              <w:tabs>
                <w:tab w:val="left" w:pos="791"/>
              </w:tabs>
            </w:pPr>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4 = Very Confident</w:t>
            </w:r>
            <w:r>
              <w:tab/>
              <w:t xml:space="preserve"> </w:t>
            </w:r>
          </w:p>
          <w:p w14:paraId="13E0136D" w14:textId="77777777" w:rsidR="005C5AFD" w:rsidRDefault="005C5AFD" w:rsidP="002649B3">
            <w:r>
              <w:t xml:space="preserve"> </w:t>
            </w:r>
          </w:p>
          <w:p w14:paraId="1655F014" w14:textId="77777777" w:rsidR="005C5AFD" w:rsidRDefault="005C5AFD" w:rsidP="002649B3">
            <w:r w:rsidRPr="006F09DF">
              <w:fldChar w:fldCharType="begin">
                <w:ffData>
                  <w:name w:val="Check2"/>
                  <w:enabled/>
                  <w:calcOnExit w:val="0"/>
                  <w:checkBox>
                    <w:sizeAuto/>
                    <w:default w:val="0"/>
                  </w:checkBox>
                </w:ffData>
              </w:fldChar>
            </w:r>
            <w:r w:rsidRPr="006F09DF">
              <w:instrText xml:space="preserve"> FORMCHECKBOX </w:instrText>
            </w:r>
            <w:r w:rsidR="000C5241">
              <w:fldChar w:fldCharType="separate"/>
            </w:r>
            <w:r w:rsidRPr="006F09DF">
              <w:fldChar w:fldCharType="end"/>
            </w:r>
            <w:r>
              <w:t xml:space="preserve"> 5 = Extremely Confident</w:t>
            </w:r>
          </w:p>
          <w:p w14:paraId="79E7DA92" w14:textId="77777777" w:rsidR="005C5AFD" w:rsidRPr="0008336D" w:rsidRDefault="005C5AFD" w:rsidP="002649B3">
            <w:pPr>
              <w:pStyle w:val="VBAILTBody"/>
              <w:spacing w:before="0" w:after="0" w:line="240" w:lineRule="auto"/>
              <w:rPr>
                <w:rStyle w:val="Strong"/>
                <w:rFonts w:ascii="Arial" w:hAnsi="Arial"/>
                <w:b w:val="0"/>
                <w:bCs w:val="0"/>
              </w:rPr>
            </w:pPr>
          </w:p>
        </w:tc>
      </w:tr>
    </w:tbl>
    <w:p w14:paraId="62100FA9" w14:textId="77777777" w:rsidR="005C5AFD" w:rsidRDefault="005C5AFD" w:rsidP="00B510B9">
      <w:pPr>
        <w:pStyle w:val="VBAILTBody"/>
        <w:spacing w:before="0" w:after="0" w:line="240" w:lineRule="auto"/>
        <w:rPr>
          <w:rFonts w:ascii="Arial" w:hAnsi="Arial"/>
        </w:rPr>
      </w:pPr>
    </w:p>
    <w:p w14:paraId="11C35F6E" w14:textId="77777777" w:rsidR="00B21251" w:rsidRDefault="00B21251">
      <w:pPr>
        <w:spacing w:after="160" w:line="259" w:lineRule="auto"/>
      </w:pPr>
      <w:r>
        <w:br w:type="page"/>
      </w:r>
    </w:p>
    <w:p w14:paraId="0F30C27A" w14:textId="77777777" w:rsidR="00702068" w:rsidRDefault="00702068" w:rsidP="00702068">
      <w:pPr>
        <w:pStyle w:val="VBAILTHeading1"/>
        <w:spacing w:before="0" w:after="0"/>
        <w:rPr>
          <w:rFonts w:ascii="Arial" w:hAnsi="Arial"/>
        </w:rPr>
      </w:pPr>
      <w:bookmarkStart w:id="39" w:name="_Toc3372176"/>
      <w:r>
        <w:rPr>
          <w:rFonts w:ascii="Arial" w:hAnsi="Arial"/>
        </w:rPr>
        <w:lastRenderedPageBreak/>
        <w:t>Lesson 10: Purchase Card Module</w:t>
      </w:r>
      <w:bookmarkEnd w:id="39"/>
    </w:p>
    <w:p w14:paraId="41A3432E" w14:textId="77777777" w:rsidR="00702068" w:rsidRPr="00417C8C" w:rsidRDefault="00702068" w:rsidP="00702068">
      <w:pPr>
        <w:pStyle w:val="VBAILTBody"/>
        <w:spacing w:before="0" w:after="0" w:line="240" w:lineRule="auto"/>
      </w:pPr>
    </w:p>
    <w:tbl>
      <w:tblPr>
        <w:tblStyle w:val="TableGrid"/>
        <w:tblW w:w="10080"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Pr>
      <w:tblGrid>
        <w:gridCol w:w="4104"/>
        <w:gridCol w:w="5976"/>
      </w:tblGrid>
      <w:tr w:rsidR="00A05A5B" w:rsidRPr="00946C93" w14:paraId="0A1A3C66" w14:textId="77777777" w:rsidTr="002649B3">
        <w:trPr>
          <w:tblHeader/>
          <w:jc w:val="center"/>
        </w:trPr>
        <w:tc>
          <w:tcPr>
            <w:tcW w:w="4104" w:type="dxa"/>
            <w:tcBorders>
              <w:right w:val="dashSmallGap" w:sz="4" w:space="0" w:color="auto"/>
            </w:tcBorders>
            <w:shd w:val="clear" w:color="auto" w:fill="BDD6EE" w:themeFill="accent1" w:themeFillTint="66"/>
          </w:tcPr>
          <w:p w14:paraId="7AD06D5B" w14:textId="77777777" w:rsidR="00A05A5B" w:rsidRPr="00946C93" w:rsidRDefault="00A05A5B" w:rsidP="002649B3">
            <w:pPr>
              <w:pStyle w:val="VBAILTTableHeading1"/>
              <w:spacing w:before="0" w:after="0"/>
              <w:rPr>
                <w:rFonts w:ascii="Arial" w:hAnsi="Arial"/>
                <w:color w:val="auto"/>
              </w:rPr>
            </w:pPr>
            <w:r w:rsidRPr="00946C93">
              <w:rPr>
                <w:rFonts w:ascii="Arial" w:hAnsi="Arial"/>
                <w:color w:val="auto"/>
              </w:rPr>
              <w:br w:type="page"/>
              <w:t>Lesson 10:  PowerPoint Slides</w:t>
            </w:r>
          </w:p>
        </w:tc>
        <w:tc>
          <w:tcPr>
            <w:tcW w:w="5976" w:type="dxa"/>
            <w:tcBorders>
              <w:left w:val="dashSmallGap" w:sz="4" w:space="0" w:color="auto"/>
            </w:tcBorders>
            <w:shd w:val="clear" w:color="auto" w:fill="BDD6EE" w:themeFill="accent1" w:themeFillTint="66"/>
          </w:tcPr>
          <w:p w14:paraId="29004315" w14:textId="77777777" w:rsidR="00A05A5B" w:rsidRPr="00946C93" w:rsidRDefault="00A05A5B" w:rsidP="002649B3">
            <w:pPr>
              <w:pStyle w:val="VBAILTTableHeading1"/>
              <w:spacing w:before="0" w:after="0"/>
              <w:rPr>
                <w:rFonts w:ascii="Arial" w:hAnsi="Arial"/>
                <w:color w:val="auto"/>
              </w:rPr>
            </w:pPr>
            <w:r w:rsidRPr="00946C93">
              <w:rPr>
                <w:rFonts w:ascii="Arial" w:hAnsi="Arial"/>
                <w:color w:val="auto"/>
              </w:rPr>
              <w:t>Instructor Activities</w:t>
            </w:r>
          </w:p>
        </w:tc>
      </w:tr>
      <w:tr w:rsidR="00A05A5B" w:rsidRPr="00946C93" w14:paraId="61CB2EA8" w14:textId="77777777" w:rsidTr="002649B3">
        <w:trPr>
          <w:jc w:val="center"/>
        </w:trPr>
        <w:tc>
          <w:tcPr>
            <w:tcW w:w="4104" w:type="dxa"/>
            <w:tcBorders>
              <w:right w:val="dashSmallGap" w:sz="4" w:space="0" w:color="auto"/>
            </w:tcBorders>
          </w:tcPr>
          <w:p w14:paraId="2B8BB846" w14:textId="329801CA" w:rsidR="00A05A5B" w:rsidRPr="00946C93" w:rsidRDefault="00A05A5B" w:rsidP="002649B3">
            <w:pPr>
              <w:pStyle w:val="VBAILTBodyStrong"/>
              <w:keepNext/>
              <w:spacing w:before="0" w:after="0" w:line="240" w:lineRule="auto"/>
              <w:rPr>
                <w:rFonts w:ascii="Arial" w:hAnsi="Arial"/>
                <w:color w:val="auto"/>
              </w:rPr>
            </w:pPr>
            <w:r w:rsidRPr="00946C93">
              <w:rPr>
                <w:rFonts w:ascii="Arial" w:hAnsi="Arial"/>
                <w:color w:val="auto"/>
              </w:rPr>
              <w:t xml:space="preserve">Lesson 10:  Purchase Card </w:t>
            </w:r>
            <w:r w:rsidR="00B32310">
              <w:rPr>
                <w:rFonts w:ascii="Arial" w:hAnsi="Arial"/>
                <w:color w:val="auto"/>
              </w:rPr>
              <w:t>Lesson</w:t>
            </w:r>
          </w:p>
          <w:p w14:paraId="2A291725" w14:textId="77777777" w:rsidR="00A05A5B" w:rsidRPr="00946C93" w:rsidRDefault="00A05A5B" w:rsidP="002649B3">
            <w:pPr>
              <w:pStyle w:val="VBAILTBodyStrong"/>
              <w:keepNext/>
              <w:spacing w:before="0" w:after="0" w:line="240" w:lineRule="auto"/>
              <w:rPr>
                <w:rFonts w:ascii="Arial" w:hAnsi="Arial"/>
                <w:color w:val="auto"/>
              </w:rPr>
            </w:pPr>
          </w:p>
          <w:p w14:paraId="0569A563" w14:textId="77777777" w:rsidR="00A05A5B" w:rsidRPr="00946C93" w:rsidRDefault="00A05A5B" w:rsidP="002649B3">
            <w:pPr>
              <w:pStyle w:val="VBAILTBodyStrong"/>
              <w:spacing w:before="0" w:after="0" w:line="240" w:lineRule="auto"/>
              <w:jc w:val="center"/>
              <w:rPr>
                <w:rFonts w:ascii="Arial" w:hAnsi="Arial"/>
                <w:color w:val="auto"/>
              </w:rPr>
            </w:pPr>
          </w:p>
        </w:tc>
        <w:tc>
          <w:tcPr>
            <w:tcW w:w="5976" w:type="dxa"/>
            <w:tcBorders>
              <w:left w:val="dashSmallGap" w:sz="4" w:space="0" w:color="auto"/>
            </w:tcBorders>
          </w:tcPr>
          <w:p w14:paraId="40FA6A42" w14:textId="3AE3AEDD" w:rsidR="00A05A5B" w:rsidRPr="00946C93" w:rsidRDefault="00A05A5B" w:rsidP="002649B3">
            <w:pPr>
              <w:pStyle w:val="VBAILTBody"/>
              <w:spacing w:before="0" w:after="0" w:line="240" w:lineRule="auto"/>
              <w:rPr>
                <w:rStyle w:val="Strong"/>
                <w:rFonts w:ascii="Arial" w:hAnsi="Arial"/>
                <w:b w:val="0"/>
                <w:bCs w:val="0"/>
                <w:color w:val="auto"/>
              </w:rPr>
            </w:pPr>
            <w:r w:rsidRPr="00946C93">
              <w:rPr>
                <w:rFonts w:ascii="Arial" w:hAnsi="Arial"/>
                <w:color w:val="auto"/>
              </w:rPr>
              <w:t xml:space="preserve">Slide </w:t>
            </w:r>
            <w:r w:rsidRPr="00946C93">
              <w:rPr>
                <w:rStyle w:val="Strong"/>
                <w:rFonts w:ascii="Arial" w:hAnsi="Arial"/>
                <w:color w:val="auto"/>
              </w:rPr>
              <w:fldChar w:fldCharType="begin"/>
            </w:r>
            <w:r w:rsidRPr="00946C93">
              <w:rPr>
                <w:rStyle w:val="Strong"/>
                <w:rFonts w:ascii="Arial" w:hAnsi="Arial"/>
                <w:color w:val="auto"/>
              </w:rPr>
              <w:instrText xml:space="preserve"> LISTNUM  LegalDefault \l 1 \s 1 </w:instrText>
            </w:r>
            <w:r w:rsidRPr="00946C93">
              <w:rPr>
                <w:rStyle w:val="Strong"/>
                <w:rFonts w:ascii="Arial" w:hAnsi="Arial"/>
                <w:color w:val="auto"/>
              </w:rPr>
              <w:fldChar w:fldCharType="end"/>
            </w:r>
            <w:r w:rsidRPr="00946C93">
              <w:rPr>
                <w:rFonts w:ascii="Arial" w:hAnsi="Arial"/>
                <w:color w:val="auto"/>
              </w:rPr>
              <w:t xml:space="preserve"> “Lesson 10: Purchase Card </w:t>
            </w:r>
            <w:r w:rsidR="00B32310">
              <w:rPr>
                <w:rFonts w:ascii="Arial" w:hAnsi="Arial"/>
                <w:color w:val="auto"/>
              </w:rPr>
              <w:t>Lesson</w:t>
            </w:r>
            <w:r w:rsidRPr="00946C93">
              <w:rPr>
                <w:rFonts w:ascii="Arial" w:hAnsi="Arial"/>
                <w:color w:val="auto"/>
              </w:rPr>
              <w:t>”</w:t>
            </w:r>
          </w:p>
        </w:tc>
      </w:tr>
      <w:tr w:rsidR="00A05A5B" w:rsidRPr="00946C93" w14:paraId="26DE4FA5" w14:textId="77777777" w:rsidTr="002649B3">
        <w:trPr>
          <w:jc w:val="center"/>
        </w:trPr>
        <w:tc>
          <w:tcPr>
            <w:tcW w:w="4104" w:type="dxa"/>
            <w:tcBorders>
              <w:right w:val="dashSmallGap" w:sz="4" w:space="0" w:color="auto"/>
            </w:tcBorders>
          </w:tcPr>
          <w:p w14:paraId="4AC9C437" w14:textId="77777777"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Ice-Breaker</w:t>
            </w:r>
          </w:p>
          <w:p w14:paraId="39793C03" w14:textId="77777777" w:rsidR="00A05A5B" w:rsidRPr="00946C93" w:rsidRDefault="00A05A5B" w:rsidP="002649B3">
            <w:pPr>
              <w:pStyle w:val="VBAILTBodyStrong"/>
              <w:spacing w:before="0" w:after="0" w:line="240" w:lineRule="auto"/>
              <w:rPr>
                <w:rFonts w:ascii="Arial" w:hAnsi="Arial"/>
                <w:color w:val="auto"/>
              </w:rPr>
            </w:pPr>
          </w:p>
          <w:p w14:paraId="7B00043F" w14:textId="77777777" w:rsidR="00A05A5B" w:rsidRPr="00946C93" w:rsidRDefault="00A05A5B" w:rsidP="002649B3">
            <w:pPr>
              <w:pStyle w:val="VBAILTBody"/>
              <w:spacing w:before="0" w:after="0" w:line="240" w:lineRule="auto"/>
              <w:rPr>
                <w:rStyle w:val="Strong"/>
                <w:rFonts w:ascii="Arial" w:hAnsi="Arial"/>
                <w:color w:val="auto"/>
              </w:rPr>
            </w:pPr>
            <w:r w:rsidRPr="00946C93">
              <w:rPr>
                <w:rStyle w:val="Strong"/>
                <w:rFonts w:ascii="Arial" w:hAnsi="Arial"/>
                <w:color w:val="auto"/>
              </w:rPr>
              <w:t xml:space="preserve">Answer this question: </w:t>
            </w:r>
          </w:p>
          <w:p w14:paraId="4AAFD7D4" w14:textId="4BB822BC" w:rsidR="00A05A5B" w:rsidRDefault="00A05A5B" w:rsidP="002649B3">
            <w:pPr>
              <w:pStyle w:val="VBAILTBody"/>
              <w:spacing w:before="0" w:after="0" w:line="240" w:lineRule="auto"/>
              <w:rPr>
                <w:rStyle w:val="Strong"/>
                <w:rFonts w:ascii="Arial" w:hAnsi="Arial"/>
                <w:b w:val="0"/>
                <w:color w:val="auto"/>
              </w:rPr>
            </w:pPr>
            <w:r w:rsidRPr="00946C93">
              <w:rPr>
                <w:rStyle w:val="Strong"/>
                <w:rFonts w:ascii="Arial" w:hAnsi="Arial"/>
                <w:b w:val="0"/>
                <w:color w:val="auto"/>
              </w:rPr>
              <w:t>What have you learned from the training so far?</w:t>
            </w:r>
          </w:p>
          <w:p w14:paraId="721966F4" w14:textId="538F849E" w:rsidR="00B32310" w:rsidRDefault="00B32310" w:rsidP="002649B3">
            <w:pPr>
              <w:pStyle w:val="VBAILTBody"/>
              <w:spacing w:before="0" w:after="0" w:line="240" w:lineRule="auto"/>
              <w:rPr>
                <w:rStyle w:val="Strong"/>
                <w:rFonts w:ascii="Arial" w:hAnsi="Arial"/>
                <w:b w:val="0"/>
                <w:color w:val="auto"/>
              </w:rPr>
            </w:pPr>
          </w:p>
          <w:p w14:paraId="43DF837B" w14:textId="04F46FFF" w:rsidR="00B32310" w:rsidRPr="00946C93" w:rsidRDefault="00B32310" w:rsidP="002649B3">
            <w:pPr>
              <w:pStyle w:val="VBAILTBody"/>
              <w:spacing w:before="0" w:after="0" w:line="240" w:lineRule="auto"/>
              <w:rPr>
                <w:rStyle w:val="Strong"/>
                <w:rFonts w:ascii="Arial" w:hAnsi="Arial"/>
                <w:b w:val="0"/>
                <w:color w:val="auto"/>
              </w:rPr>
            </w:pPr>
            <w:r>
              <w:rPr>
                <w:rStyle w:val="Strong"/>
                <w:rFonts w:ascii="Arial" w:hAnsi="Arial"/>
                <w:b w:val="0"/>
                <w:color w:val="auto"/>
              </w:rPr>
              <w:t>Type your answer in chat.</w:t>
            </w:r>
          </w:p>
          <w:p w14:paraId="56F7AC11" w14:textId="77777777" w:rsidR="00A05A5B" w:rsidRPr="00946C93" w:rsidRDefault="00A05A5B" w:rsidP="002649B3">
            <w:pPr>
              <w:pStyle w:val="VBAILTBody"/>
              <w:spacing w:before="0" w:after="0" w:line="240" w:lineRule="auto"/>
              <w:rPr>
                <w:rFonts w:ascii="Arial" w:hAnsi="Arial"/>
                <w:b/>
                <w:i/>
                <w:color w:val="auto"/>
              </w:rPr>
            </w:pPr>
          </w:p>
        </w:tc>
        <w:tc>
          <w:tcPr>
            <w:tcW w:w="5976" w:type="dxa"/>
            <w:tcBorders>
              <w:left w:val="dashSmallGap" w:sz="4" w:space="0" w:color="auto"/>
            </w:tcBorders>
          </w:tcPr>
          <w:p w14:paraId="7690F006" w14:textId="77777777" w:rsidR="00A05A5B" w:rsidRPr="00946C93" w:rsidRDefault="00A05A5B" w:rsidP="002649B3">
            <w:pPr>
              <w:pStyle w:val="VBAILTBody"/>
              <w:spacing w:before="0" w:after="0" w:line="240" w:lineRule="auto"/>
              <w:rPr>
                <w:rFonts w:ascii="Arial" w:hAnsi="Arial"/>
                <w:color w:val="auto"/>
              </w:rPr>
            </w:pPr>
            <w:r w:rsidRPr="00946C93">
              <w:rPr>
                <w:rFonts w:ascii="Arial" w:hAnsi="Arial"/>
                <w:color w:val="auto"/>
              </w:rPr>
              <w:t xml:space="preserve">Slide </w:t>
            </w:r>
            <w:r w:rsidRPr="00946C93">
              <w:rPr>
                <w:rStyle w:val="Strong"/>
                <w:rFonts w:ascii="Arial" w:hAnsi="Arial"/>
                <w:color w:val="auto"/>
              </w:rPr>
              <w:fldChar w:fldCharType="begin"/>
            </w:r>
            <w:r w:rsidRPr="00946C93">
              <w:rPr>
                <w:rStyle w:val="Strong"/>
                <w:rFonts w:ascii="Arial" w:hAnsi="Arial"/>
                <w:color w:val="auto"/>
              </w:rPr>
              <w:instrText xml:space="preserve"> LISTNUM  LegalDefault \l 1 \s 2 </w:instrText>
            </w:r>
            <w:r w:rsidRPr="00946C93">
              <w:rPr>
                <w:rStyle w:val="Strong"/>
                <w:rFonts w:ascii="Arial" w:hAnsi="Arial"/>
                <w:color w:val="auto"/>
              </w:rPr>
              <w:fldChar w:fldCharType="end"/>
            </w:r>
            <w:r w:rsidRPr="00946C93">
              <w:rPr>
                <w:rFonts w:ascii="Arial" w:hAnsi="Arial"/>
                <w:color w:val="auto"/>
              </w:rPr>
              <w:t xml:space="preserve"> “Ice-Breaker”</w:t>
            </w:r>
          </w:p>
          <w:p w14:paraId="31550CF1" w14:textId="77777777" w:rsidR="00A05A5B" w:rsidRPr="00946C93" w:rsidRDefault="00A05A5B" w:rsidP="002649B3">
            <w:pPr>
              <w:rPr>
                <w:rStyle w:val="Strong"/>
                <w:b w:val="0"/>
                <w:bCs w:val="0"/>
                <w:color w:val="auto"/>
              </w:rPr>
            </w:pPr>
          </w:p>
        </w:tc>
      </w:tr>
      <w:tr w:rsidR="00A05A5B" w:rsidRPr="00946C93" w14:paraId="4B4EF064" w14:textId="77777777" w:rsidTr="002649B3">
        <w:trPr>
          <w:jc w:val="center"/>
        </w:trPr>
        <w:tc>
          <w:tcPr>
            <w:tcW w:w="4104" w:type="dxa"/>
            <w:tcBorders>
              <w:right w:val="dashSmallGap" w:sz="4" w:space="0" w:color="auto"/>
            </w:tcBorders>
          </w:tcPr>
          <w:p w14:paraId="39A23B78" w14:textId="77777777" w:rsidR="00A05A5B" w:rsidRPr="00946C93" w:rsidRDefault="00A05A5B" w:rsidP="002649B3">
            <w:pPr>
              <w:pStyle w:val="VBAILTBody"/>
              <w:spacing w:before="0" w:after="0" w:line="240" w:lineRule="auto"/>
              <w:rPr>
                <w:rFonts w:ascii="Arial" w:hAnsi="Arial"/>
                <w:b/>
                <w:color w:val="auto"/>
              </w:rPr>
            </w:pPr>
            <w:r w:rsidRPr="00946C93">
              <w:rPr>
                <w:rFonts w:ascii="Arial" w:hAnsi="Arial"/>
                <w:b/>
                <w:color w:val="auto"/>
              </w:rPr>
              <w:t>Lesson Agenda</w:t>
            </w:r>
          </w:p>
          <w:p w14:paraId="1FD02BDC" w14:textId="77777777" w:rsidR="00A05A5B" w:rsidRPr="00946C93" w:rsidRDefault="00A05A5B" w:rsidP="002649B3">
            <w:pPr>
              <w:pStyle w:val="VBAILTBody"/>
              <w:spacing w:before="0" w:after="0" w:line="240" w:lineRule="auto"/>
              <w:jc w:val="center"/>
              <w:rPr>
                <w:rFonts w:ascii="Arial" w:hAnsi="Arial"/>
                <w:b/>
                <w:color w:val="auto"/>
              </w:rPr>
            </w:pPr>
          </w:p>
          <w:p w14:paraId="102F526B" w14:textId="77777777" w:rsidR="00A05A5B" w:rsidRPr="00946C93" w:rsidRDefault="00A05A5B" w:rsidP="003D569C">
            <w:pPr>
              <w:pStyle w:val="VBAILTBody"/>
              <w:numPr>
                <w:ilvl w:val="0"/>
                <w:numId w:val="29"/>
              </w:numPr>
              <w:spacing w:before="0" w:after="0" w:line="240" w:lineRule="auto"/>
              <w:rPr>
                <w:rFonts w:ascii="Arial" w:hAnsi="Arial"/>
                <w:color w:val="auto"/>
              </w:rPr>
            </w:pPr>
            <w:r w:rsidRPr="00946C93">
              <w:rPr>
                <w:rFonts w:ascii="Arial" w:hAnsi="Arial"/>
                <w:color w:val="auto"/>
              </w:rPr>
              <w:t xml:space="preserve">Learning Objectives </w:t>
            </w:r>
          </w:p>
          <w:p w14:paraId="02798EE5" w14:textId="18FFF8C9" w:rsidR="00A05A5B" w:rsidRPr="00946C93" w:rsidRDefault="00A05A5B" w:rsidP="003D569C">
            <w:pPr>
              <w:pStyle w:val="VBAILTBody"/>
              <w:numPr>
                <w:ilvl w:val="0"/>
                <w:numId w:val="29"/>
              </w:numPr>
              <w:spacing w:before="0" w:after="0" w:line="240" w:lineRule="auto"/>
              <w:rPr>
                <w:rFonts w:ascii="Arial" w:hAnsi="Arial"/>
                <w:color w:val="auto"/>
              </w:rPr>
            </w:pPr>
            <w:r w:rsidRPr="00946C93">
              <w:rPr>
                <w:rFonts w:ascii="Arial" w:hAnsi="Arial"/>
                <w:color w:val="auto"/>
              </w:rPr>
              <w:t xml:space="preserve">Purchase Card </w:t>
            </w:r>
            <w:r w:rsidR="003828D2">
              <w:rPr>
                <w:rFonts w:ascii="Arial" w:hAnsi="Arial"/>
                <w:color w:val="auto"/>
              </w:rPr>
              <w:t>Lesson</w:t>
            </w:r>
          </w:p>
          <w:p w14:paraId="0C6B8744" w14:textId="77777777" w:rsidR="00A05A5B" w:rsidRPr="00946C93" w:rsidRDefault="00A05A5B" w:rsidP="003D569C">
            <w:pPr>
              <w:pStyle w:val="VBAILTBody"/>
              <w:numPr>
                <w:ilvl w:val="0"/>
                <w:numId w:val="29"/>
              </w:numPr>
              <w:spacing w:before="0" w:after="0" w:line="240" w:lineRule="auto"/>
              <w:rPr>
                <w:rFonts w:ascii="Arial" w:hAnsi="Arial"/>
                <w:color w:val="auto"/>
              </w:rPr>
            </w:pPr>
            <w:r w:rsidRPr="00946C93">
              <w:rPr>
                <w:rFonts w:ascii="Arial" w:hAnsi="Arial"/>
                <w:color w:val="auto"/>
              </w:rPr>
              <w:t>Review</w:t>
            </w:r>
          </w:p>
          <w:p w14:paraId="1430E54B" w14:textId="77777777" w:rsidR="00A05A5B" w:rsidRPr="00946C93" w:rsidRDefault="00A05A5B" w:rsidP="003D569C">
            <w:pPr>
              <w:pStyle w:val="VBAILTBody"/>
              <w:numPr>
                <w:ilvl w:val="0"/>
                <w:numId w:val="29"/>
              </w:numPr>
              <w:spacing w:before="0" w:after="0" w:line="240" w:lineRule="auto"/>
              <w:rPr>
                <w:rFonts w:ascii="Arial" w:hAnsi="Arial"/>
                <w:color w:val="auto"/>
              </w:rPr>
            </w:pPr>
            <w:r w:rsidRPr="00946C93">
              <w:rPr>
                <w:rFonts w:ascii="Arial" w:hAnsi="Arial"/>
                <w:color w:val="auto"/>
              </w:rPr>
              <w:t>Questions</w:t>
            </w:r>
          </w:p>
          <w:p w14:paraId="32D93173" w14:textId="77777777" w:rsidR="00A05A5B" w:rsidRPr="00946C93" w:rsidRDefault="00A05A5B" w:rsidP="002649B3">
            <w:pPr>
              <w:pStyle w:val="VBAILTBody"/>
              <w:spacing w:before="0" w:after="0" w:line="240" w:lineRule="auto"/>
              <w:rPr>
                <w:rFonts w:ascii="Arial" w:hAnsi="Arial"/>
                <w:color w:val="auto"/>
              </w:rPr>
            </w:pPr>
          </w:p>
        </w:tc>
        <w:tc>
          <w:tcPr>
            <w:tcW w:w="5976" w:type="dxa"/>
            <w:tcBorders>
              <w:left w:val="dashSmallGap" w:sz="4" w:space="0" w:color="auto"/>
            </w:tcBorders>
          </w:tcPr>
          <w:p w14:paraId="514AD0BF" w14:textId="77777777" w:rsidR="00A05A5B" w:rsidRPr="00946C93" w:rsidRDefault="00A05A5B" w:rsidP="002649B3">
            <w:pPr>
              <w:pStyle w:val="VBAILTBody"/>
              <w:spacing w:before="0" w:after="0" w:line="240" w:lineRule="auto"/>
              <w:rPr>
                <w:rFonts w:ascii="Arial" w:hAnsi="Arial"/>
                <w:color w:val="auto"/>
              </w:rPr>
            </w:pPr>
            <w:r w:rsidRPr="00946C93">
              <w:rPr>
                <w:rFonts w:ascii="Arial" w:hAnsi="Arial"/>
                <w:color w:val="auto"/>
              </w:rPr>
              <w:t xml:space="preserve">Slide </w:t>
            </w:r>
            <w:r w:rsidRPr="00946C93">
              <w:rPr>
                <w:rStyle w:val="Strong"/>
                <w:rFonts w:ascii="Arial" w:hAnsi="Arial"/>
                <w:color w:val="auto"/>
              </w:rPr>
              <w:fldChar w:fldCharType="begin"/>
            </w:r>
            <w:r w:rsidRPr="00946C93">
              <w:rPr>
                <w:rStyle w:val="Strong"/>
                <w:rFonts w:ascii="Arial" w:hAnsi="Arial"/>
                <w:color w:val="auto"/>
              </w:rPr>
              <w:instrText xml:space="preserve"> LISTNUM  LegalDefault \l 1 </w:instrText>
            </w:r>
            <w:r w:rsidRPr="00946C93">
              <w:rPr>
                <w:rStyle w:val="Strong"/>
                <w:rFonts w:ascii="Arial" w:hAnsi="Arial"/>
                <w:color w:val="auto"/>
              </w:rPr>
              <w:fldChar w:fldCharType="end"/>
            </w:r>
            <w:r w:rsidRPr="00946C93">
              <w:rPr>
                <w:rFonts w:ascii="Arial" w:hAnsi="Arial"/>
                <w:color w:val="auto"/>
              </w:rPr>
              <w:t xml:space="preserve"> “Lesson Agenda”</w:t>
            </w:r>
          </w:p>
          <w:p w14:paraId="3E3707EA" w14:textId="77777777" w:rsidR="00A05A5B" w:rsidRPr="00946C93" w:rsidRDefault="00A05A5B" w:rsidP="002649B3">
            <w:pPr>
              <w:pStyle w:val="VBAILTBody"/>
              <w:spacing w:before="0" w:after="0" w:line="240" w:lineRule="auto"/>
              <w:rPr>
                <w:rStyle w:val="Strong"/>
                <w:rFonts w:ascii="Arial" w:hAnsi="Arial"/>
                <w:b w:val="0"/>
                <w:bCs w:val="0"/>
                <w:color w:val="auto"/>
              </w:rPr>
            </w:pPr>
          </w:p>
          <w:p w14:paraId="603779F7" w14:textId="77777777" w:rsidR="00A05A5B" w:rsidRPr="00946C93" w:rsidRDefault="00A05A5B" w:rsidP="002649B3">
            <w:pPr>
              <w:pStyle w:val="VBAILTBody"/>
              <w:spacing w:before="0" w:after="0" w:line="240" w:lineRule="auto"/>
              <w:rPr>
                <w:rStyle w:val="Strong"/>
                <w:rFonts w:ascii="Arial" w:hAnsi="Arial"/>
                <w:b w:val="0"/>
                <w:bCs w:val="0"/>
                <w:color w:val="auto"/>
              </w:rPr>
            </w:pPr>
          </w:p>
        </w:tc>
      </w:tr>
      <w:tr w:rsidR="00A05A5B" w:rsidRPr="00946C93" w14:paraId="7C1FBB2D" w14:textId="77777777" w:rsidTr="002649B3">
        <w:trPr>
          <w:jc w:val="center"/>
        </w:trPr>
        <w:tc>
          <w:tcPr>
            <w:tcW w:w="4104" w:type="dxa"/>
            <w:tcBorders>
              <w:right w:val="dashSmallGap" w:sz="4" w:space="0" w:color="auto"/>
            </w:tcBorders>
          </w:tcPr>
          <w:p w14:paraId="2E69093E" w14:textId="2EF7F97B"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Leaning Objective</w:t>
            </w:r>
          </w:p>
          <w:p w14:paraId="0E944BFE" w14:textId="77777777" w:rsidR="00A05A5B" w:rsidRPr="00946C93" w:rsidRDefault="00A05A5B" w:rsidP="002649B3">
            <w:pPr>
              <w:pStyle w:val="VBAILTBodyStrong"/>
              <w:spacing w:before="0" w:after="0" w:line="240" w:lineRule="auto"/>
              <w:rPr>
                <w:rFonts w:ascii="Arial" w:hAnsi="Arial"/>
                <w:color w:val="auto"/>
              </w:rPr>
            </w:pPr>
          </w:p>
          <w:p w14:paraId="6A341927" w14:textId="77777777" w:rsidR="00A05A5B" w:rsidRPr="00946C93" w:rsidRDefault="00A05A5B" w:rsidP="002649B3">
            <w:pPr>
              <w:rPr>
                <w:color w:val="auto"/>
              </w:rPr>
            </w:pPr>
            <w:r w:rsidRPr="00946C93">
              <w:rPr>
                <w:color w:val="auto"/>
              </w:rPr>
              <w:t>Define the purchase card process from start to finish.</w:t>
            </w:r>
          </w:p>
          <w:p w14:paraId="6BB5CAC0" w14:textId="77777777" w:rsidR="00A05A5B" w:rsidRPr="00946C93" w:rsidRDefault="00A05A5B" w:rsidP="002649B3">
            <w:pPr>
              <w:rPr>
                <w:color w:val="auto"/>
              </w:rPr>
            </w:pPr>
          </w:p>
          <w:p w14:paraId="383022EF" w14:textId="77777777" w:rsidR="00A05A5B" w:rsidRPr="00946C93" w:rsidRDefault="00A05A5B" w:rsidP="002649B3">
            <w:pPr>
              <w:pStyle w:val="ListParagraph"/>
              <w:ind w:left="360"/>
              <w:rPr>
                <w:color w:val="auto"/>
              </w:rPr>
            </w:pPr>
          </w:p>
        </w:tc>
        <w:tc>
          <w:tcPr>
            <w:tcW w:w="5976" w:type="dxa"/>
            <w:tcBorders>
              <w:left w:val="dashSmallGap" w:sz="4" w:space="0" w:color="auto"/>
            </w:tcBorders>
          </w:tcPr>
          <w:p w14:paraId="29B8F5FB" w14:textId="7A2AC1F1" w:rsidR="00A05A5B" w:rsidRPr="00946C93" w:rsidRDefault="00A05A5B" w:rsidP="002649B3">
            <w:pPr>
              <w:pStyle w:val="VBAILTBody"/>
              <w:spacing w:before="0" w:after="0" w:line="240" w:lineRule="auto"/>
              <w:rPr>
                <w:rFonts w:ascii="Arial" w:hAnsi="Arial"/>
                <w:color w:val="auto"/>
              </w:rPr>
            </w:pPr>
            <w:r w:rsidRPr="00946C93">
              <w:rPr>
                <w:rFonts w:ascii="Arial" w:hAnsi="Arial"/>
                <w:color w:val="auto"/>
              </w:rPr>
              <w:t xml:space="preserve">Slide </w:t>
            </w:r>
            <w:r w:rsidRPr="00946C93">
              <w:rPr>
                <w:rStyle w:val="Strong"/>
                <w:rFonts w:ascii="Arial" w:hAnsi="Arial"/>
                <w:color w:val="auto"/>
              </w:rPr>
              <w:fldChar w:fldCharType="begin"/>
            </w:r>
            <w:r w:rsidRPr="00946C93">
              <w:rPr>
                <w:rStyle w:val="Strong"/>
                <w:rFonts w:ascii="Arial" w:hAnsi="Arial"/>
                <w:color w:val="auto"/>
              </w:rPr>
              <w:instrText xml:space="preserve"> LISTNUM  LegalDefault \l 1 </w:instrText>
            </w:r>
            <w:r w:rsidRPr="00946C93">
              <w:rPr>
                <w:rStyle w:val="Strong"/>
                <w:rFonts w:ascii="Arial" w:hAnsi="Arial"/>
                <w:color w:val="auto"/>
              </w:rPr>
              <w:fldChar w:fldCharType="end"/>
            </w:r>
            <w:r w:rsidRPr="00946C93">
              <w:rPr>
                <w:rFonts w:ascii="Arial" w:hAnsi="Arial"/>
                <w:color w:val="auto"/>
              </w:rPr>
              <w:t xml:space="preserve"> “Learning Objective”</w:t>
            </w:r>
          </w:p>
          <w:p w14:paraId="37C158C7" w14:textId="77777777" w:rsidR="00A05A5B" w:rsidRPr="00946C93" w:rsidRDefault="00A05A5B" w:rsidP="002649B3">
            <w:pPr>
              <w:pStyle w:val="VBAILTBody"/>
              <w:spacing w:before="0" w:after="0" w:line="240" w:lineRule="auto"/>
              <w:rPr>
                <w:rStyle w:val="Strong"/>
                <w:rFonts w:ascii="Arial" w:hAnsi="Arial"/>
                <w:b w:val="0"/>
                <w:bCs w:val="0"/>
                <w:color w:val="auto"/>
              </w:rPr>
            </w:pPr>
          </w:p>
          <w:p w14:paraId="0F77A5C9" w14:textId="77777777" w:rsidR="00A05A5B" w:rsidRPr="00946C93" w:rsidRDefault="00A05A5B" w:rsidP="002649B3">
            <w:pPr>
              <w:rPr>
                <w:rStyle w:val="Strong"/>
                <w:b w:val="0"/>
                <w:color w:val="auto"/>
              </w:rPr>
            </w:pPr>
          </w:p>
        </w:tc>
      </w:tr>
      <w:tr w:rsidR="00A05A5B" w:rsidRPr="00946C93" w14:paraId="3BC7931B" w14:textId="77777777" w:rsidTr="002649B3">
        <w:trPr>
          <w:jc w:val="center"/>
        </w:trPr>
        <w:tc>
          <w:tcPr>
            <w:tcW w:w="4104" w:type="dxa"/>
            <w:tcBorders>
              <w:right w:val="dashSmallGap" w:sz="4" w:space="0" w:color="auto"/>
            </w:tcBorders>
          </w:tcPr>
          <w:p w14:paraId="685C9F29" w14:textId="77777777"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Purchase Card Module Sub-Modules</w:t>
            </w:r>
          </w:p>
          <w:p w14:paraId="4452E4CD" w14:textId="77777777" w:rsidR="00A05A5B" w:rsidRPr="00946C93" w:rsidRDefault="00A05A5B" w:rsidP="002649B3">
            <w:pPr>
              <w:pStyle w:val="VBAILTBodyStrong"/>
              <w:spacing w:before="0" w:after="0" w:line="240" w:lineRule="auto"/>
              <w:rPr>
                <w:rFonts w:ascii="Arial" w:hAnsi="Arial"/>
                <w:color w:val="auto"/>
              </w:rPr>
            </w:pPr>
          </w:p>
          <w:p w14:paraId="3B205E72" w14:textId="77777777" w:rsidR="00A05A5B" w:rsidRPr="00946C93" w:rsidRDefault="00A05A5B" w:rsidP="003D569C">
            <w:pPr>
              <w:pStyle w:val="ListParagraph"/>
              <w:numPr>
                <w:ilvl w:val="0"/>
                <w:numId w:val="29"/>
              </w:numPr>
              <w:rPr>
                <w:iCs/>
                <w:color w:val="auto"/>
              </w:rPr>
            </w:pPr>
            <w:r w:rsidRPr="00946C93">
              <w:rPr>
                <w:color w:val="auto"/>
              </w:rPr>
              <w:t>Purchase Card Order</w:t>
            </w:r>
          </w:p>
          <w:p w14:paraId="63D40A50" w14:textId="77777777" w:rsidR="00A05A5B" w:rsidRPr="00946C93" w:rsidRDefault="00A05A5B" w:rsidP="003D569C">
            <w:pPr>
              <w:pStyle w:val="ListParagraph"/>
              <w:numPr>
                <w:ilvl w:val="0"/>
                <w:numId w:val="29"/>
              </w:numPr>
              <w:rPr>
                <w:iCs/>
                <w:color w:val="auto"/>
              </w:rPr>
            </w:pPr>
            <w:r w:rsidRPr="00946C93">
              <w:rPr>
                <w:color w:val="auto"/>
              </w:rPr>
              <w:t>Purchase Card Receiving</w:t>
            </w:r>
          </w:p>
          <w:p w14:paraId="589C832A" w14:textId="77777777" w:rsidR="00A05A5B" w:rsidRPr="00946C93" w:rsidRDefault="00A05A5B" w:rsidP="003D569C">
            <w:pPr>
              <w:pStyle w:val="ListParagraph"/>
              <w:numPr>
                <w:ilvl w:val="0"/>
                <w:numId w:val="29"/>
              </w:numPr>
              <w:rPr>
                <w:iCs/>
                <w:color w:val="auto"/>
              </w:rPr>
            </w:pPr>
            <w:r w:rsidRPr="00946C93">
              <w:rPr>
                <w:color w:val="auto"/>
              </w:rPr>
              <w:t>Purchase Card Charge Reconciliation</w:t>
            </w:r>
          </w:p>
          <w:p w14:paraId="0760D5E0" w14:textId="77777777" w:rsidR="00A05A5B" w:rsidRPr="00946C93" w:rsidRDefault="00A05A5B" w:rsidP="003D569C">
            <w:pPr>
              <w:pStyle w:val="ListParagraph"/>
              <w:numPr>
                <w:ilvl w:val="0"/>
                <w:numId w:val="29"/>
              </w:numPr>
              <w:rPr>
                <w:iCs/>
                <w:color w:val="auto"/>
              </w:rPr>
            </w:pPr>
            <w:r w:rsidRPr="00946C93">
              <w:rPr>
                <w:color w:val="auto"/>
              </w:rPr>
              <w:t>Purchase Card Expense Transfers</w:t>
            </w:r>
          </w:p>
          <w:p w14:paraId="28F9B044" w14:textId="77777777" w:rsidR="00A05A5B" w:rsidRPr="00946C93" w:rsidRDefault="00A05A5B" w:rsidP="003D569C">
            <w:pPr>
              <w:pStyle w:val="ListParagraph"/>
              <w:numPr>
                <w:ilvl w:val="0"/>
                <w:numId w:val="29"/>
              </w:numPr>
              <w:rPr>
                <w:iCs/>
                <w:color w:val="auto"/>
              </w:rPr>
            </w:pPr>
            <w:r w:rsidRPr="00946C93">
              <w:rPr>
                <w:color w:val="auto"/>
              </w:rPr>
              <w:t>Purchase Card Reconciliation Approval</w:t>
            </w:r>
          </w:p>
          <w:p w14:paraId="0DEBFBE5" w14:textId="77777777" w:rsidR="00A05A5B" w:rsidRPr="00946C93" w:rsidRDefault="00A05A5B" w:rsidP="003D569C">
            <w:pPr>
              <w:pStyle w:val="ListParagraph"/>
              <w:numPr>
                <w:ilvl w:val="0"/>
                <w:numId w:val="29"/>
              </w:numPr>
              <w:rPr>
                <w:iCs/>
                <w:color w:val="auto"/>
              </w:rPr>
            </w:pPr>
            <w:r w:rsidRPr="00946C93">
              <w:rPr>
                <w:color w:val="auto"/>
              </w:rPr>
              <w:t>Purchase Card US Bank Links</w:t>
            </w:r>
          </w:p>
          <w:p w14:paraId="312B35D7" w14:textId="77777777" w:rsidR="00A05A5B" w:rsidRPr="00946C93" w:rsidRDefault="00A05A5B" w:rsidP="003D569C">
            <w:pPr>
              <w:pStyle w:val="ListParagraph"/>
              <w:numPr>
                <w:ilvl w:val="0"/>
                <w:numId w:val="29"/>
              </w:numPr>
              <w:rPr>
                <w:iCs/>
                <w:color w:val="auto"/>
              </w:rPr>
            </w:pPr>
            <w:r w:rsidRPr="00946C93">
              <w:rPr>
                <w:color w:val="auto"/>
              </w:rPr>
              <w:t>Purchase Card Setup List</w:t>
            </w:r>
          </w:p>
          <w:p w14:paraId="61BD550A" w14:textId="77777777" w:rsidR="00A05A5B" w:rsidRPr="00946C93" w:rsidRDefault="00A05A5B" w:rsidP="003D569C">
            <w:pPr>
              <w:pStyle w:val="ListParagraph"/>
              <w:numPr>
                <w:ilvl w:val="0"/>
                <w:numId w:val="29"/>
              </w:numPr>
              <w:rPr>
                <w:iCs/>
                <w:color w:val="auto"/>
              </w:rPr>
            </w:pPr>
            <w:r w:rsidRPr="00946C93">
              <w:rPr>
                <w:color w:val="auto"/>
              </w:rPr>
              <w:t>Purchase Card Audit Review</w:t>
            </w:r>
          </w:p>
          <w:p w14:paraId="37745BF7" w14:textId="77777777" w:rsidR="00A05A5B" w:rsidRPr="00946C93" w:rsidRDefault="00A05A5B" w:rsidP="003D569C">
            <w:pPr>
              <w:pStyle w:val="ListParagraph"/>
              <w:numPr>
                <w:ilvl w:val="0"/>
                <w:numId w:val="29"/>
              </w:numPr>
              <w:rPr>
                <w:iCs/>
                <w:color w:val="auto"/>
              </w:rPr>
            </w:pPr>
            <w:r w:rsidRPr="00946C93">
              <w:rPr>
                <w:color w:val="auto"/>
              </w:rPr>
              <w:t>Reports</w:t>
            </w:r>
          </w:p>
          <w:p w14:paraId="05F8EBD3" w14:textId="77777777" w:rsidR="00A05A5B" w:rsidRPr="00946C93" w:rsidRDefault="00A05A5B" w:rsidP="002649B3">
            <w:pPr>
              <w:rPr>
                <w:iCs/>
                <w:color w:val="auto"/>
              </w:rPr>
            </w:pPr>
          </w:p>
          <w:p w14:paraId="397BB001" w14:textId="77777777" w:rsidR="00A05A5B" w:rsidRPr="00946C93" w:rsidRDefault="00A05A5B" w:rsidP="002649B3">
            <w:pPr>
              <w:rPr>
                <w:iCs/>
                <w:color w:val="auto"/>
              </w:rPr>
            </w:pPr>
          </w:p>
          <w:p w14:paraId="591BF299" w14:textId="77777777" w:rsidR="00A05A5B" w:rsidRPr="00946C93" w:rsidRDefault="00A05A5B" w:rsidP="002649B3">
            <w:pPr>
              <w:rPr>
                <w:iCs/>
                <w:color w:val="auto"/>
              </w:rPr>
            </w:pPr>
          </w:p>
        </w:tc>
        <w:tc>
          <w:tcPr>
            <w:tcW w:w="5976" w:type="dxa"/>
            <w:tcBorders>
              <w:left w:val="dashSmallGap" w:sz="4" w:space="0" w:color="auto"/>
            </w:tcBorders>
          </w:tcPr>
          <w:p w14:paraId="2036C86D" w14:textId="77777777" w:rsidR="00A05A5B" w:rsidRPr="00946C93" w:rsidRDefault="00A05A5B" w:rsidP="002649B3">
            <w:pPr>
              <w:pStyle w:val="VBAILTBody"/>
              <w:spacing w:before="0" w:after="0" w:line="240" w:lineRule="auto"/>
              <w:rPr>
                <w:rStyle w:val="Strong"/>
                <w:rFonts w:ascii="Arial" w:hAnsi="Arial"/>
                <w:b w:val="0"/>
                <w:bCs w:val="0"/>
                <w:color w:val="auto"/>
              </w:rPr>
            </w:pPr>
            <w:r w:rsidRPr="00946C93">
              <w:rPr>
                <w:rFonts w:ascii="Arial" w:hAnsi="Arial"/>
                <w:color w:val="auto"/>
              </w:rPr>
              <w:lastRenderedPageBreak/>
              <w:t xml:space="preserve">Slide </w:t>
            </w:r>
            <w:r w:rsidRPr="00946C93">
              <w:rPr>
                <w:rStyle w:val="Strong"/>
                <w:rFonts w:ascii="Arial" w:hAnsi="Arial"/>
                <w:color w:val="auto"/>
              </w:rPr>
              <w:fldChar w:fldCharType="begin"/>
            </w:r>
            <w:r w:rsidRPr="00946C93">
              <w:rPr>
                <w:rStyle w:val="Strong"/>
                <w:rFonts w:ascii="Arial" w:hAnsi="Arial"/>
                <w:color w:val="auto"/>
              </w:rPr>
              <w:instrText xml:space="preserve"> LISTNUM  LegalDefault \l 1 </w:instrText>
            </w:r>
            <w:r w:rsidRPr="00946C93">
              <w:rPr>
                <w:rStyle w:val="Strong"/>
                <w:rFonts w:ascii="Arial" w:hAnsi="Arial"/>
                <w:color w:val="auto"/>
              </w:rPr>
              <w:fldChar w:fldCharType="end"/>
            </w:r>
            <w:r w:rsidRPr="00946C93">
              <w:rPr>
                <w:rFonts w:ascii="Arial" w:hAnsi="Arial"/>
                <w:color w:val="auto"/>
              </w:rPr>
              <w:t xml:space="preserve"> “Purchase Card Module Sub-Modules”</w:t>
            </w:r>
            <w:r w:rsidRPr="00946C93">
              <w:rPr>
                <w:rFonts w:ascii="Arial" w:hAnsi="Arial"/>
                <w:color w:val="auto"/>
              </w:rPr>
              <w:br/>
            </w:r>
          </w:p>
          <w:p w14:paraId="70B3C633" w14:textId="77777777" w:rsidR="00A05A5B" w:rsidRPr="00946C93" w:rsidRDefault="00A05A5B" w:rsidP="002649B3">
            <w:pPr>
              <w:pStyle w:val="VBAILTBody"/>
              <w:spacing w:before="0" w:after="0" w:line="240" w:lineRule="auto"/>
              <w:rPr>
                <w:rStyle w:val="Strong"/>
                <w:rFonts w:ascii="Arial" w:hAnsi="Arial"/>
                <w:b w:val="0"/>
                <w:bCs w:val="0"/>
                <w:color w:val="auto"/>
              </w:rPr>
            </w:pPr>
          </w:p>
        </w:tc>
      </w:tr>
      <w:tr w:rsidR="00A05A5B" w:rsidRPr="00946C93" w14:paraId="56AFADAF" w14:textId="77777777" w:rsidTr="002649B3">
        <w:trPr>
          <w:jc w:val="center"/>
        </w:trPr>
        <w:tc>
          <w:tcPr>
            <w:tcW w:w="4104" w:type="dxa"/>
            <w:tcBorders>
              <w:right w:val="dashSmallGap" w:sz="4" w:space="0" w:color="auto"/>
            </w:tcBorders>
          </w:tcPr>
          <w:p w14:paraId="726340F5" w14:textId="77777777"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CAATS Purchase Card Process</w:t>
            </w:r>
          </w:p>
          <w:p w14:paraId="64BFE226" w14:textId="77777777" w:rsidR="00A05A5B" w:rsidRPr="00946C93" w:rsidRDefault="00A05A5B" w:rsidP="002649B3">
            <w:pPr>
              <w:pStyle w:val="VBAILTBodyStrong"/>
              <w:spacing w:before="0" w:after="0" w:line="240" w:lineRule="auto"/>
              <w:rPr>
                <w:rFonts w:ascii="Arial" w:hAnsi="Arial"/>
                <w:color w:val="auto"/>
              </w:rPr>
            </w:pPr>
          </w:p>
          <w:p w14:paraId="3053C26B" w14:textId="77777777" w:rsidR="00A05A5B" w:rsidRPr="00946C93" w:rsidRDefault="00A05A5B" w:rsidP="002649B3">
            <w:pPr>
              <w:pStyle w:val="VBAILTBodyStrong"/>
              <w:spacing w:before="0" w:after="0" w:line="240" w:lineRule="auto"/>
              <w:rPr>
                <w:rFonts w:ascii="Arial" w:hAnsi="Arial"/>
                <w:color w:val="auto"/>
              </w:rPr>
            </w:pPr>
            <w:r w:rsidRPr="00946C93">
              <w:rPr>
                <w:rFonts w:ascii="Arial" w:hAnsi="Arial"/>
                <w:b w:val="0"/>
                <w:color w:val="auto"/>
              </w:rPr>
              <w:t xml:space="preserve">CAATS Purchase Card Process </w:t>
            </w:r>
            <w:r>
              <w:rPr>
                <w:rFonts w:ascii="Arial" w:hAnsi="Arial"/>
                <w:b w:val="0"/>
                <w:color w:val="auto"/>
              </w:rPr>
              <w:t>Sample Screen</w:t>
            </w:r>
          </w:p>
        </w:tc>
        <w:tc>
          <w:tcPr>
            <w:tcW w:w="5976" w:type="dxa"/>
            <w:tcBorders>
              <w:left w:val="dashSmallGap" w:sz="4" w:space="0" w:color="auto"/>
            </w:tcBorders>
          </w:tcPr>
          <w:p w14:paraId="18564AF4" w14:textId="77777777" w:rsidR="00A05A5B" w:rsidRPr="00946C93" w:rsidRDefault="00A05A5B" w:rsidP="002649B3">
            <w:pPr>
              <w:pStyle w:val="VBAILTBody"/>
              <w:spacing w:before="0" w:after="0" w:line="240" w:lineRule="auto"/>
              <w:rPr>
                <w:rStyle w:val="Strong"/>
                <w:rFonts w:ascii="Arial" w:hAnsi="Arial"/>
                <w:b w:val="0"/>
                <w:color w:val="auto"/>
              </w:rPr>
            </w:pPr>
            <w:r w:rsidRPr="00946C93">
              <w:rPr>
                <w:rStyle w:val="Strong"/>
                <w:rFonts w:ascii="Arial" w:hAnsi="Arial"/>
                <w:b w:val="0"/>
                <w:color w:val="auto"/>
              </w:rPr>
              <w:t xml:space="preserve">Slide </w:t>
            </w:r>
            <w:r>
              <w:rPr>
                <w:rStyle w:val="Strong"/>
                <w:rFonts w:ascii="Arial" w:hAnsi="Arial"/>
                <w:color w:val="auto"/>
              </w:rPr>
              <w:t>6</w:t>
            </w:r>
            <w:r w:rsidRPr="00946C93">
              <w:rPr>
                <w:rStyle w:val="Strong"/>
                <w:rFonts w:ascii="Arial" w:hAnsi="Arial"/>
                <w:color w:val="auto"/>
              </w:rPr>
              <w:t>.</w:t>
            </w:r>
            <w:r w:rsidRPr="00946C93">
              <w:rPr>
                <w:rStyle w:val="Strong"/>
                <w:rFonts w:ascii="Arial" w:hAnsi="Arial"/>
                <w:b w:val="0"/>
                <w:color w:val="auto"/>
              </w:rPr>
              <w:t xml:space="preserve"> “CAATS Purchase Card Process”</w:t>
            </w:r>
          </w:p>
          <w:p w14:paraId="41864271" w14:textId="77777777" w:rsidR="00A05A5B" w:rsidRPr="00946C93" w:rsidRDefault="00A05A5B" w:rsidP="002649B3">
            <w:pPr>
              <w:pStyle w:val="VBAILTBody"/>
              <w:spacing w:before="0" w:after="0" w:line="240" w:lineRule="auto"/>
              <w:rPr>
                <w:rStyle w:val="Strong"/>
                <w:rFonts w:ascii="Arial" w:hAnsi="Arial"/>
                <w:b w:val="0"/>
                <w:color w:val="auto"/>
              </w:rPr>
            </w:pPr>
          </w:p>
        </w:tc>
      </w:tr>
      <w:tr w:rsidR="00A05A5B" w:rsidRPr="00946C93" w14:paraId="0DAE854C" w14:textId="77777777" w:rsidTr="002649B3">
        <w:trPr>
          <w:jc w:val="center"/>
        </w:trPr>
        <w:tc>
          <w:tcPr>
            <w:tcW w:w="4104" w:type="dxa"/>
            <w:tcBorders>
              <w:right w:val="dashSmallGap" w:sz="4" w:space="0" w:color="auto"/>
            </w:tcBorders>
          </w:tcPr>
          <w:p w14:paraId="1CFBD6D6" w14:textId="0A7CB7EF" w:rsidR="00A05A5B" w:rsidRDefault="00A05A5B" w:rsidP="002649B3">
            <w:pPr>
              <w:pStyle w:val="VBAILTBodyStrong"/>
              <w:spacing w:before="0" w:after="0" w:line="240" w:lineRule="auto"/>
              <w:rPr>
                <w:rFonts w:ascii="Arial" w:hAnsi="Arial"/>
                <w:color w:val="auto"/>
              </w:rPr>
            </w:pPr>
            <w:r w:rsidRPr="00946C93">
              <w:rPr>
                <w:rFonts w:ascii="Arial" w:hAnsi="Arial"/>
                <w:color w:val="auto"/>
              </w:rPr>
              <w:t xml:space="preserve">CAATS Purchase Card Flow </w:t>
            </w:r>
          </w:p>
          <w:p w14:paraId="6DA8F3C2" w14:textId="77777777" w:rsidR="00E24338" w:rsidRPr="00946C93" w:rsidRDefault="00E24338" w:rsidP="002649B3">
            <w:pPr>
              <w:pStyle w:val="VBAILTBodyStrong"/>
              <w:spacing w:before="0" w:after="0" w:line="240" w:lineRule="auto"/>
              <w:rPr>
                <w:rFonts w:ascii="Arial" w:hAnsi="Arial"/>
                <w:color w:val="auto"/>
              </w:rPr>
            </w:pPr>
          </w:p>
          <w:p w14:paraId="046D80AD" w14:textId="7E5C41DC" w:rsidR="00A05A5B" w:rsidRDefault="00A05A5B" w:rsidP="00E24338">
            <w:pPr>
              <w:pStyle w:val="VBAILTBodyStrong"/>
              <w:numPr>
                <w:ilvl w:val="1"/>
                <w:numId w:val="45"/>
              </w:numPr>
              <w:spacing w:before="0" w:after="0" w:line="240" w:lineRule="auto"/>
              <w:rPr>
                <w:rFonts w:ascii="Arial" w:hAnsi="Arial"/>
                <w:b w:val="0"/>
                <w:color w:val="auto"/>
              </w:rPr>
            </w:pPr>
            <w:r w:rsidRPr="00946C93">
              <w:rPr>
                <w:rFonts w:ascii="Arial" w:hAnsi="Arial"/>
                <w:b w:val="0"/>
                <w:color w:val="auto"/>
              </w:rPr>
              <w:t>Setup admin</w:t>
            </w:r>
            <w:r w:rsidR="001E0891">
              <w:rPr>
                <w:rFonts w:ascii="Arial" w:hAnsi="Arial"/>
                <w:b w:val="0"/>
                <w:color w:val="auto"/>
              </w:rPr>
              <w:t xml:space="preserve"> (A/OPC)</w:t>
            </w:r>
            <w:r w:rsidRPr="00946C93">
              <w:rPr>
                <w:rFonts w:ascii="Arial" w:hAnsi="Arial"/>
                <w:b w:val="0"/>
                <w:color w:val="auto"/>
              </w:rPr>
              <w:t xml:space="preserve"> establishes </w:t>
            </w:r>
            <w:r w:rsidR="001E0891">
              <w:rPr>
                <w:rFonts w:ascii="Arial" w:hAnsi="Arial"/>
                <w:b w:val="0"/>
                <w:color w:val="auto"/>
              </w:rPr>
              <w:t xml:space="preserve">the purchase card in CAATS with the default accounting string </w:t>
            </w:r>
            <w:r w:rsidRPr="00946C93">
              <w:rPr>
                <w:rFonts w:ascii="Arial" w:hAnsi="Arial"/>
                <w:b w:val="0"/>
                <w:color w:val="auto"/>
              </w:rPr>
              <w:t>using the Purchase Card Setup List Sub</w:t>
            </w:r>
            <w:r w:rsidR="001E0891">
              <w:rPr>
                <w:rFonts w:ascii="Arial" w:hAnsi="Arial"/>
                <w:b w:val="0"/>
                <w:color w:val="auto"/>
              </w:rPr>
              <w:t>module</w:t>
            </w:r>
            <w:r w:rsidRPr="00946C93">
              <w:rPr>
                <w:rFonts w:ascii="Arial" w:hAnsi="Arial"/>
                <w:b w:val="0"/>
                <w:color w:val="auto"/>
              </w:rPr>
              <w:t>.</w:t>
            </w:r>
          </w:p>
          <w:p w14:paraId="34578AEF" w14:textId="77777777" w:rsidR="00467E80" w:rsidRPr="00946C93" w:rsidRDefault="00467E80" w:rsidP="00467E80">
            <w:pPr>
              <w:pStyle w:val="VBAILTBodyStrong"/>
              <w:spacing w:before="0" w:after="0" w:line="240" w:lineRule="auto"/>
              <w:ind w:left="900"/>
              <w:rPr>
                <w:rFonts w:ascii="Arial" w:hAnsi="Arial"/>
                <w:b w:val="0"/>
                <w:color w:val="auto"/>
              </w:rPr>
            </w:pPr>
          </w:p>
          <w:p w14:paraId="77EE1169" w14:textId="1F13475C" w:rsidR="00A05A5B" w:rsidRDefault="00A05A5B" w:rsidP="00E24338">
            <w:pPr>
              <w:pStyle w:val="VBAILTBodyStrong"/>
              <w:numPr>
                <w:ilvl w:val="1"/>
                <w:numId w:val="45"/>
              </w:numPr>
              <w:spacing w:before="0" w:after="0" w:line="240" w:lineRule="auto"/>
              <w:rPr>
                <w:rFonts w:ascii="Arial" w:hAnsi="Arial"/>
                <w:b w:val="0"/>
                <w:color w:val="auto"/>
              </w:rPr>
            </w:pPr>
            <w:r w:rsidRPr="00946C93">
              <w:rPr>
                <w:rFonts w:ascii="Arial" w:hAnsi="Arial"/>
                <w:b w:val="0"/>
                <w:color w:val="auto"/>
              </w:rPr>
              <w:t>Purchase Orders are input by Purchase cardholder (initiator) using Purchase Card Order Submodule.</w:t>
            </w:r>
          </w:p>
          <w:p w14:paraId="41A5528A" w14:textId="77777777" w:rsidR="00467E80" w:rsidRPr="00946C93" w:rsidRDefault="00467E80" w:rsidP="00467E80">
            <w:pPr>
              <w:pStyle w:val="VBAILTBodyStrong"/>
              <w:spacing w:before="0" w:after="0" w:line="240" w:lineRule="auto"/>
              <w:ind w:left="900"/>
              <w:rPr>
                <w:rFonts w:ascii="Arial" w:hAnsi="Arial"/>
                <w:b w:val="0"/>
                <w:color w:val="auto"/>
              </w:rPr>
            </w:pPr>
          </w:p>
          <w:p w14:paraId="031EDB90" w14:textId="1B9F2729" w:rsidR="00A05A5B" w:rsidRDefault="00467E80" w:rsidP="00467E80">
            <w:pPr>
              <w:pStyle w:val="VBAILTBodyStrong"/>
              <w:spacing w:before="0" w:after="0" w:line="240" w:lineRule="auto"/>
              <w:ind w:left="900"/>
              <w:rPr>
                <w:rFonts w:ascii="Arial" w:hAnsi="Arial"/>
                <w:b w:val="0"/>
                <w:color w:val="auto"/>
              </w:rPr>
            </w:pPr>
            <w:r w:rsidRPr="00467E80">
              <w:rPr>
                <w:rFonts w:ascii="Arial" w:hAnsi="Arial"/>
                <w:b w:val="0"/>
                <w:color w:val="auto"/>
              </w:rPr>
              <w:t>i.</w:t>
            </w:r>
            <w:r>
              <w:rPr>
                <w:rFonts w:ascii="Arial" w:hAnsi="Arial"/>
                <w:b w:val="0"/>
                <w:color w:val="auto"/>
              </w:rPr>
              <w:t xml:space="preserve"> P</w:t>
            </w:r>
            <w:r w:rsidR="00A05A5B" w:rsidRPr="00946C93">
              <w:rPr>
                <w:rFonts w:ascii="Arial" w:hAnsi="Arial"/>
                <w:b w:val="0"/>
                <w:color w:val="auto"/>
              </w:rPr>
              <w:t>urchase cardholder</w:t>
            </w:r>
            <w:r>
              <w:rPr>
                <w:rFonts w:ascii="Arial" w:hAnsi="Arial"/>
                <w:b w:val="0"/>
                <w:color w:val="auto"/>
              </w:rPr>
              <w:t xml:space="preserve"> </w:t>
            </w:r>
            <w:r w:rsidR="00A05A5B" w:rsidRPr="00946C93">
              <w:rPr>
                <w:rFonts w:ascii="Arial" w:hAnsi="Arial"/>
                <w:b w:val="0"/>
                <w:color w:val="auto"/>
              </w:rPr>
              <w:t>(initiator) answers purchase card checklist questions prior to inputting purchase order.</w:t>
            </w:r>
          </w:p>
          <w:p w14:paraId="652BE1BD" w14:textId="77777777" w:rsidR="00467E80" w:rsidRPr="00946C93" w:rsidRDefault="00467E80" w:rsidP="00467E80">
            <w:pPr>
              <w:pStyle w:val="VBAILTBodyStrong"/>
              <w:spacing w:before="0" w:after="0" w:line="240" w:lineRule="auto"/>
              <w:ind w:left="900"/>
              <w:rPr>
                <w:rFonts w:ascii="Arial" w:hAnsi="Arial"/>
                <w:b w:val="0"/>
                <w:color w:val="auto"/>
              </w:rPr>
            </w:pPr>
          </w:p>
          <w:p w14:paraId="51D9E4E0" w14:textId="766782D1" w:rsidR="00A05A5B" w:rsidRDefault="00467E80" w:rsidP="00467E80">
            <w:pPr>
              <w:pStyle w:val="VBAILTBodyStrong"/>
              <w:spacing w:before="0" w:after="0" w:line="240" w:lineRule="auto"/>
              <w:ind w:left="900"/>
              <w:rPr>
                <w:rFonts w:ascii="Arial" w:hAnsi="Arial"/>
                <w:b w:val="0"/>
                <w:color w:val="auto"/>
              </w:rPr>
            </w:pPr>
            <w:r>
              <w:rPr>
                <w:rFonts w:ascii="Arial" w:hAnsi="Arial"/>
                <w:b w:val="0"/>
                <w:color w:val="auto"/>
              </w:rPr>
              <w:t xml:space="preserve">ii. </w:t>
            </w:r>
            <w:r w:rsidR="00A05A5B" w:rsidRPr="00946C93">
              <w:rPr>
                <w:rFonts w:ascii="Arial" w:hAnsi="Arial"/>
                <w:b w:val="0"/>
                <w:color w:val="auto"/>
              </w:rPr>
              <w:t>Approving Official Approves Purchase Orders using same module.</w:t>
            </w:r>
          </w:p>
          <w:p w14:paraId="7C127100" w14:textId="77777777" w:rsidR="00467E80" w:rsidRPr="00946C93" w:rsidRDefault="00467E80" w:rsidP="00467E80">
            <w:pPr>
              <w:pStyle w:val="VBAILTBodyStrong"/>
              <w:spacing w:before="0" w:after="0" w:line="240" w:lineRule="auto"/>
              <w:ind w:left="900"/>
              <w:rPr>
                <w:rFonts w:ascii="Arial" w:hAnsi="Arial"/>
                <w:b w:val="0"/>
                <w:color w:val="auto"/>
              </w:rPr>
            </w:pPr>
          </w:p>
          <w:p w14:paraId="2F2E3CBF" w14:textId="223076FF" w:rsidR="00A05A5B" w:rsidRPr="00946C93" w:rsidRDefault="00467E80" w:rsidP="00467E80">
            <w:pPr>
              <w:pStyle w:val="VBAILTBodyStrong"/>
              <w:spacing w:before="0" w:after="0" w:line="240" w:lineRule="auto"/>
              <w:ind w:left="900"/>
              <w:rPr>
                <w:rFonts w:ascii="Arial" w:hAnsi="Arial"/>
                <w:b w:val="0"/>
                <w:color w:val="auto"/>
              </w:rPr>
            </w:pPr>
            <w:r>
              <w:rPr>
                <w:rFonts w:ascii="Arial" w:hAnsi="Arial"/>
                <w:b w:val="0"/>
                <w:color w:val="auto"/>
              </w:rPr>
              <w:t xml:space="preserve">iii. </w:t>
            </w:r>
            <w:r w:rsidR="00A05A5B" w:rsidRPr="00946C93">
              <w:rPr>
                <w:rFonts w:ascii="Arial" w:hAnsi="Arial"/>
                <w:b w:val="0"/>
                <w:color w:val="auto"/>
              </w:rPr>
              <w:t>Finance Reviewer Approves Purchase Orders using same module.</w:t>
            </w:r>
          </w:p>
          <w:p w14:paraId="1BDD2DED" w14:textId="77777777" w:rsidR="00A05A5B" w:rsidRPr="00946C93" w:rsidRDefault="00A05A5B" w:rsidP="002649B3">
            <w:pPr>
              <w:pStyle w:val="VBAILTBodyStrong"/>
              <w:spacing w:before="0" w:after="0" w:line="240" w:lineRule="auto"/>
              <w:rPr>
                <w:rFonts w:ascii="Arial" w:hAnsi="Arial"/>
                <w:b w:val="0"/>
                <w:color w:val="auto"/>
              </w:rPr>
            </w:pPr>
          </w:p>
          <w:p w14:paraId="0F379BF7" w14:textId="77777777" w:rsidR="00A05A5B" w:rsidRPr="00946C93" w:rsidRDefault="00A05A5B" w:rsidP="002649B3">
            <w:pPr>
              <w:pStyle w:val="VBAILTBodyStrong"/>
              <w:spacing w:before="0" w:after="0" w:line="240" w:lineRule="auto"/>
              <w:rPr>
                <w:rFonts w:ascii="Arial" w:hAnsi="Arial"/>
                <w:b w:val="0"/>
                <w:color w:val="auto"/>
              </w:rPr>
            </w:pPr>
          </w:p>
        </w:tc>
        <w:tc>
          <w:tcPr>
            <w:tcW w:w="5976" w:type="dxa"/>
            <w:tcBorders>
              <w:left w:val="dashSmallGap" w:sz="4" w:space="0" w:color="auto"/>
            </w:tcBorders>
          </w:tcPr>
          <w:p w14:paraId="6367156A" w14:textId="77777777" w:rsidR="00A05A5B" w:rsidRPr="00946C93" w:rsidRDefault="00A05A5B" w:rsidP="002649B3">
            <w:pPr>
              <w:pStyle w:val="VBAILTBody"/>
              <w:spacing w:before="0" w:after="0" w:line="240" w:lineRule="auto"/>
              <w:rPr>
                <w:rStyle w:val="Strong"/>
                <w:rFonts w:ascii="Arial" w:hAnsi="Arial"/>
                <w:b w:val="0"/>
                <w:color w:val="auto"/>
              </w:rPr>
            </w:pPr>
            <w:r w:rsidRPr="00946C93">
              <w:rPr>
                <w:rStyle w:val="Strong"/>
                <w:rFonts w:ascii="Arial" w:hAnsi="Arial"/>
                <w:b w:val="0"/>
                <w:color w:val="auto"/>
              </w:rPr>
              <w:t xml:space="preserve">Slide </w:t>
            </w:r>
            <w:r>
              <w:rPr>
                <w:rStyle w:val="Strong"/>
                <w:rFonts w:ascii="Arial" w:hAnsi="Arial"/>
                <w:color w:val="auto"/>
              </w:rPr>
              <w:t>7</w:t>
            </w:r>
            <w:r w:rsidRPr="00946C93">
              <w:rPr>
                <w:rStyle w:val="Strong"/>
                <w:rFonts w:ascii="Arial" w:hAnsi="Arial"/>
                <w:color w:val="auto"/>
              </w:rPr>
              <w:t xml:space="preserve">. </w:t>
            </w:r>
            <w:r w:rsidRPr="00946C93">
              <w:rPr>
                <w:rStyle w:val="Strong"/>
                <w:rFonts w:ascii="Arial" w:hAnsi="Arial"/>
                <w:b w:val="0"/>
                <w:color w:val="auto"/>
              </w:rPr>
              <w:t>“CAATS Purchase Card Flow”</w:t>
            </w:r>
          </w:p>
          <w:p w14:paraId="04AD76AD" w14:textId="77777777" w:rsidR="00A05A5B" w:rsidRPr="00946C93" w:rsidRDefault="00A05A5B" w:rsidP="002649B3">
            <w:pPr>
              <w:pStyle w:val="VBAILTBody"/>
              <w:spacing w:before="0" w:after="0" w:line="240" w:lineRule="auto"/>
              <w:rPr>
                <w:rFonts w:ascii="Arial" w:hAnsi="Arial"/>
                <w:color w:val="auto"/>
              </w:rPr>
            </w:pPr>
          </w:p>
        </w:tc>
      </w:tr>
      <w:tr w:rsidR="00A05A5B" w:rsidRPr="00946C93" w14:paraId="452C934C" w14:textId="77777777" w:rsidTr="002649B3">
        <w:trPr>
          <w:jc w:val="center"/>
        </w:trPr>
        <w:tc>
          <w:tcPr>
            <w:tcW w:w="4104" w:type="dxa"/>
            <w:tcBorders>
              <w:right w:val="dashSmallGap" w:sz="4" w:space="0" w:color="auto"/>
            </w:tcBorders>
          </w:tcPr>
          <w:p w14:paraId="7B3C5BCB" w14:textId="77777777"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CAATS Purchase Card Flow – Initiator Duties</w:t>
            </w:r>
          </w:p>
          <w:p w14:paraId="559A7ADF" w14:textId="77777777" w:rsidR="00A05A5B" w:rsidRPr="00946C93" w:rsidRDefault="00A05A5B" w:rsidP="002649B3">
            <w:pPr>
              <w:pStyle w:val="VBAILTBodyStrong"/>
              <w:spacing w:before="0" w:after="0" w:line="240" w:lineRule="auto"/>
              <w:rPr>
                <w:rFonts w:ascii="Arial" w:hAnsi="Arial"/>
                <w:color w:val="auto"/>
              </w:rPr>
            </w:pPr>
          </w:p>
          <w:p w14:paraId="2268AE3B" w14:textId="5E87482B" w:rsidR="00A05A5B" w:rsidRPr="00946C93" w:rsidRDefault="00A05A5B" w:rsidP="003D569C">
            <w:pPr>
              <w:pStyle w:val="VBAILTBodyStrong"/>
              <w:numPr>
                <w:ilvl w:val="0"/>
                <w:numId w:val="65"/>
              </w:numPr>
              <w:spacing w:before="0" w:after="0" w:line="240" w:lineRule="auto"/>
              <w:ind w:left="335"/>
              <w:rPr>
                <w:rFonts w:ascii="Arial" w:hAnsi="Arial"/>
                <w:b w:val="0"/>
                <w:color w:val="auto"/>
              </w:rPr>
            </w:pPr>
            <w:r w:rsidRPr="00946C93">
              <w:rPr>
                <w:rFonts w:ascii="Arial" w:hAnsi="Arial"/>
                <w:b w:val="0"/>
                <w:color w:val="auto"/>
              </w:rPr>
              <w:t xml:space="preserve">Purchase cardholder (initiator) updates receiving information using the Purchase Card Receiving Submodule once items have been received. </w:t>
            </w:r>
          </w:p>
          <w:p w14:paraId="18AFA7CE" w14:textId="0DF748AE" w:rsidR="00A05A5B" w:rsidRPr="00946C93" w:rsidRDefault="00A05A5B" w:rsidP="006C44B1">
            <w:pPr>
              <w:pStyle w:val="VBAILTBodyStrong"/>
              <w:numPr>
                <w:ilvl w:val="0"/>
                <w:numId w:val="65"/>
              </w:numPr>
              <w:spacing w:before="0" w:after="0" w:line="240" w:lineRule="auto"/>
              <w:ind w:left="335"/>
              <w:rPr>
                <w:rFonts w:ascii="Arial" w:hAnsi="Arial"/>
                <w:b w:val="0"/>
                <w:color w:val="auto"/>
              </w:rPr>
            </w:pPr>
            <w:r w:rsidRPr="00946C93">
              <w:rPr>
                <w:rFonts w:ascii="Arial" w:hAnsi="Arial"/>
                <w:b w:val="0"/>
                <w:color w:val="auto"/>
              </w:rPr>
              <w:t xml:space="preserve">Purchase cardholder (initiator) reconciles purchase card order with the purchase card charge </w:t>
            </w:r>
            <w:r w:rsidR="006C44B1">
              <w:rPr>
                <w:rFonts w:ascii="Arial" w:hAnsi="Arial"/>
                <w:b w:val="0"/>
                <w:color w:val="auto"/>
              </w:rPr>
              <w:lastRenderedPageBreak/>
              <w:t>once goods/services have been received using the Purchase Card Charge Reconciliation Submodule.</w:t>
            </w:r>
          </w:p>
        </w:tc>
        <w:tc>
          <w:tcPr>
            <w:tcW w:w="5976" w:type="dxa"/>
            <w:tcBorders>
              <w:left w:val="dashSmallGap" w:sz="4" w:space="0" w:color="auto"/>
            </w:tcBorders>
          </w:tcPr>
          <w:p w14:paraId="25C53FA3" w14:textId="77777777" w:rsidR="00A05A5B" w:rsidRPr="00946C93" w:rsidRDefault="00A05A5B" w:rsidP="002649B3">
            <w:pPr>
              <w:pStyle w:val="VBAILTBody"/>
              <w:spacing w:before="0" w:after="0" w:line="240" w:lineRule="auto"/>
              <w:rPr>
                <w:rStyle w:val="Strong"/>
                <w:rFonts w:ascii="Arial" w:hAnsi="Arial"/>
                <w:b w:val="0"/>
                <w:color w:val="auto"/>
              </w:rPr>
            </w:pPr>
            <w:r w:rsidRPr="00946C93">
              <w:rPr>
                <w:rStyle w:val="Strong"/>
                <w:rFonts w:ascii="Arial" w:hAnsi="Arial"/>
                <w:b w:val="0"/>
                <w:color w:val="auto"/>
              </w:rPr>
              <w:lastRenderedPageBreak/>
              <w:t xml:space="preserve">Slide </w:t>
            </w:r>
            <w:r>
              <w:rPr>
                <w:rStyle w:val="Strong"/>
                <w:rFonts w:ascii="Arial" w:hAnsi="Arial"/>
                <w:color w:val="auto"/>
              </w:rPr>
              <w:t>8</w:t>
            </w:r>
            <w:r w:rsidRPr="00946C93">
              <w:rPr>
                <w:rStyle w:val="Strong"/>
                <w:rFonts w:ascii="Arial" w:hAnsi="Arial"/>
                <w:color w:val="auto"/>
              </w:rPr>
              <w:t xml:space="preserve">. </w:t>
            </w:r>
            <w:r w:rsidRPr="00946C93">
              <w:rPr>
                <w:rStyle w:val="Strong"/>
                <w:rFonts w:ascii="Arial" w:hAnsi="Arial"/>
                <w:b w:val="0"/>
                <w:color w:val="auto"/>
              </w:rPr>
              <w:t>“CAATS Purchase Card Flow – Initiator Duties”</w:t>
            </w:r>
          </w:p>
          <w:p w14:paraId="1B2713BA" w14:textId="77777777" w:rsidR="00A05A5B" w:rsidRPr="00946C93" w:rsidRDefault="00A05A5B" w:rsidP="002649B3">
            <w:pPr>
              <w:pStyle w:val="VBAILTBody"/>
              <w:spacing w:before="0" w:after="0" w:line="240" w:lineRule="auto"/>
              <w:rPr>
                <w:rStyle w:val="Strong"/>
                <w:rFonts w:ascii="Arial" w:hAnsi="Arial"/>
                <w:color w:val="auto"/>
              </w:rPr>
            </w:pPr>
          </w:p>
        </w:tc>
      </w:tr>
      <w:tr w:rsidR="00A05A5B" w:rsidRPr="00946C93" w14:paraId="543332F8" w14:textId="77777777" w:rsidTr="002649B3">
        <w:trPr>
          <w:jc w:val="center"/>
        </w:trPr>
        <w:tc>
          <w:tcPr>
            <w:tcW w:w="4104" w:type="dxa"/>
            <w:tcBorders>
              <w:right w:val="dashSmallGap" w:sz="4" w:space="0" w:color="auto"/>
            </w:tcBorders>
          </w:tcPr>
          <w:p w14:paraId="5A1BA472" w14:textId="77777777"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CAATS Purchase Card Flow – Approving Official</w:t>
            </w:r>
          </w:p>
          <w:p w14:paraId="7180A172" w14:textId="77777777" w:rsidR="00A05A5B" w:rsidRPr="00946C93" w:rsidRDefault="00A05A5B" w:rsidP="002649B3">
            <w:pPr>
              <w:pStyle w:val="VBAILTBodyStrong"/>
              <w:spacing w:before="0" w:after="0" w:line="240" w:lineRule="auto"/>
              <w:rPr>
                <w:rFonts w:ascii="Arial" w:hAnsi="Arial"/>
                <w:b w:val="0"/>
                <w:color w:val="auto"/>
              </w:rPr>
            </w:pPr>
          </w:p>
          <w:p w14:paraId="6EBE922A" w14:textId="77777777" w:rsidR="00A05A5B" w:rsidRPr="00946C93" w:rsidRDefault="00A05A5B" w:rsidP="003D569C">
            <w:pPr>
              <w:pStyle w:val="VBAILTBodyStrong"/>
              <w:numPr>
                <w:ilvl w:val="0"/>
                <w:numId w:val="193"/>
              </w:numPr>
              <w:spacing w:before="0" w:after="0" w:line="240" w:lineRule="auto"/>
              <w:rPr>
                <w:rFonts w:ascii="Arial" w:hAnsi="Arial"/>
                <w:b w:val="0"/>
                <w:color w:val="auto"/>
              </w:rPr>
            </w:pPr>
            <w:r w:rsidRPr="00946C93">
              <w:rPr>
                <w:rFonts w:ascii="Arial" w:hAnsi="Arial"/>
                <w:b w:val="0"/>
                <w:color w:val="auto"/>
              </w:rPr>
              <w:t>Approving Official approves reconciliation using the Purchase Card Reconciliation Approval Submodule.</w:t>
            </w:r>
          </w:p>
          <w:p w14:paraId="7D2AF13A" w14:textId="77777777" w:rsidR="00A05A5B" w:rsidRPr="00946C93" w:rsidRDefault="00A05A5B" w:rsidP="00DC5ECD">
            <w:pPr>
              <w:pStyle w:val="VBAILTBodyStrong"/>
              <w:spacing w:before="0" w:after="0" w:line="240" w:lineRule="auto"/>
              <w:ind w:left="720"/>
              <w:rPr>
                <w:rFonts w:ascii="Arial" w:hAnsi="Arial"/>
                <w:b w:val="0"/>
                <w:color w:val="auto"/>
              </w:rPr>
            </w:pPr>
          </w:p>
        </w:tc>
        <w:tc>
          <w:tcPr>
            <w:tcW w:w="5976" w:type="dxa"/>
            <w:tcBorders>
              <w:left w:val="dashSmallGap" w:sz="4" w:space="0" w:color="auto"/>
            </w:tcBorders>
          </w:tcPr>
          <w:p w14:paraId="73754191" w14:textId="77777777" w:rsidR="00A05A5B" w:rsidRPr="00946C93" w:rsidRDefault="00A05A5B" w:rsidP="002649B3">
            <w:pPr>
              <w:pStyle w:val="VBAILTBody"/>
              <w:spacing w:before="0" w:after="0" w:line="240" w:lineRule="auto"/>
              <w:rPr>
                <w:rStyle w:val="Strong"/>
                <w:rFonts w:ascii="Arial" w:hAnsi="Arial"/>
                <w:b w:val="0"/>
                <w:color w:val="auto"/>
              </w:rPr>
            </w:pPr>
            <w:r w:rsidRPr="00946C93">
              <w:rPr>
                <w:rStyle w:val="Strong"/>
                <w:rFonts w:ascii="Arial" w:hAnsi="Arial"/>
                <w:b w:val="0"/>
                <w:color w:val="auto"/>
              </w:rPr>
              <w:t xml:space="preserve">Slide </w:t>
            </w:r>
            <w:r>
              <w:rPr>
                <w:rStyle w:val="Strong"/>
                <w:rFonts w:ascii="Arial" w:hAnsi="Arial"/>
                <w:color w:val="auto"/>
              </w:rPr>
              <w:t>9</w:t>
            </w:r>
            <w:r w:rsidRPr="00946C93">
              <w:rPr>
                <w:rStyle w:val="Strong"/>
                <w:rFonts w:ascii="Arial" w:hAnsi="Arial"/>
                <w:color w:val="auto"/>
              </w:rPr>
              <w:t xml:space="preserve">. </w:t>
            </w:r>
            <w:r w:rsidRPr="00946C93">
              <w:rPr>
                <w:rStyle w:val="Strong"/>
                <w:rFonts w:ascii="Arial" w:hAnsi="Arial"/>
                <w:b w:val="0"/>
                <w:color w:val="auto"/>
              </w:rPr>
              <w:t>“CAATS Purchase Card Flow – Approving Official”</w:t>
            </w:r>
          </w:p>
          <w:p w14:paraId="74614F7C" w14:textId="77777777" w:rsidR="00A05A5B" w:rsidRPr="00946C93" w:rsidRDefault="00A05A5B" w:rsidP="002649B3">
            <w:pPr>
              <w:pStyle w:val="VBAILTBody"/>
              <w:spacing w:before="0" w:after="0" w:line="240" w:lineRule="auto"/>
              <w:rPr>
                <w:rStyle w:val="Strong"/>
                <w:rFonts w:ascii="Arial" w:hAnsi="Arial"/>
                <w:b w:val="0"/>
                <w:color w:val="auto"/>
              </w:rPr>
            </w:pPr>
          </w:p>
        </w:tc>
      </w:tr>
      <w:tr w:rsidR="00A05A5B" w:rsidRPr="00946C93" w14:paraId="4981F304" w14:textId="77777777" w:rsidTr="002649B3">
        <w:trPr>
          <w:jc w:val="center"/>
        </w:trPr>
        <w:tc>
          <w:tcPr>
            <w:tcW w:w="4104" w:type="dxa"/>
            <w:tcBorders>
              <w:right w:val="dashSmallGap" w:sz="4" w:space="0" w:color="auto"/>
            </w:tcBorders>
          </w:tcPr>
          <w:p w14:paraId="4B3735BA" w14:textId="681C3A56"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CAATS</w:t>
            </w:r>
            <w:r w:rsidR="00F123BC">
              <w:rPr>
                <w:rFonts w:ascii="Arial" w:hAnsi="Arial"/>
                <w:color w:val="auto"/>
              </w:rPr>
              <w:t xml:space="preserve"> -</w:t>
            </w:r>
            <w:r w:rsidRPr="00946C93">
              <w:rPr>
                <w:rFonts w:ascii="Arial" w:hAnsi="Arial"/>
                <w:color w:val="auto"/>
              </w:rPr>
              <w:t xml:space="preserve"> Purchase Reports</w:t>
            </w:r>
          </w:p>
          <w:p w14:paraId="2014EE0C" w14:textId="561E9881" w:rsidR="00A05A5B" w:rsidRDefault="00A05A5B" w:rsidP="002649B3">
            <w:pPr>
              <w:pStyle w:val="VBAILTBodyStrong"/>
              <w:spacing w:before="0" w:after="0" w:line="240" w:lineRule="auto"/>
              <w:rPr>
                <w:rFonts w:ascii="Arial" w:hAnsi="Arial"/>
                <w:b w:val="0"/>
                <w:color w:val="auto"/>
              </w:rPr>
            </w:pPr>
          </w:p>
          <w:p w14:paraId="583D60D2" w14:textId="77777777" w:rsidR="00F123BC" w:rsidRPr="004766C5" w:rsidRDefault="00F123BC" w:rsidP="00F123BC">
            <w:pPr>
              <w:pStyle w:val="VBAILTBodyStrong"/>
              <w:numPr>
                <w:ilvl w:val="0"/>
                <w:numId w:val="66"/>
              </w:numPr>
              <w:spacing w:before="0" w:after="0" w:line="240" w:lineRule="auto"/>
              <w:ind w:left="335"/>
              <w:rPr>
                <w:rFonts w:ascii="Arial" w:hAnsi="Arial"/>
                <w:b w:val="0"/>
                <w:color w:val="auto"/>
              </w:rPr>
            </w:pPr>
            <w:r w:rsidRPr="004766C5">
              <w:rPr>
                <w:rFonts w:ascii="Arial" w:hAnsi="Arial"/>
                <w:b w:val="0"/>
                <w:color w:val="auto"/>
              </w:rPr>
              <w:t xml:space="preserve">Purchase cardholder (initiator) pulls the unreconciled approved purchase card order using Reports </w:t>
            </w:r>
            <w:r w:rsidRPr="004766C5">
              <w:rPr>
                <w:rFonts w:ascii="Arial" w:eastAsia="+mn-ea" w:hAnsi="Wingdings"/>
                <w:b w:val="0"/>
                <w:color w:val="000000"/>
                <w:kern w:val="24"/>
              </w:rPr>
              <w:sym w:font="Wingdings" w:char="F0E0"/>
            </w:r>
            <w:r w:rsidRPr="004766C5">
              <w:rPr>
                <w:rFonts w:ascii="Arial" w:hAnsi="Arial"/>
                <w:b w:val="0"/>
                <w:color w:val="auto"/>
              </w:rPr>
              <w:t xml:space="preserve"> Unreconciled Purchase Card Report.</w:t>
            </w:r>
          </w:p>
          <w:p w14:paraId="45B842E9" w14:textId="77777777" w:rsidR="00F123BC" w:rsidRPr="004766C5" w:rsidRDefault="00F123BC" w:rsidP="00F123BC">
            <w:pPr>
              <w:pStyle w:val="VBAILTBodyStrong"/>
              <w:spacing w:before="0" w:after="0" w:line="240" w:lineRule="auto"/>
              <w:ind w:left="335"/>
              <w:rPr>
                <w:rFonts w:ascii="Arial" w:hAnsi="Arial"/>
                <w:b w:val="0"/>
                <w:color w:val="auto"/>
              </w:rPr>
            </w:pPr>
          </w:p>
          <w:p w14:paraId="48EBD0B1" w14:textId="77777777" w:rsidR="00F123BC" w:rsidRPr="004766C5" w:rsidRDefault="00F123BC" w:rsidP="00F123BC">
            <w:pPr>
              <w:pStyle w:val="VBAILTBodyStrong"/>
              <w:numPr>
                <w:ilvl w:val="0"/>
                <w:numId w:val="66"/>
              </w:numPr>
              <w:spacing w:before="0" w:after="0" w:line="240" w:lineRule="auto"/>
              <w:ind w:left="335"/>
              <w:rPr>
                <w:rFonts w:ascii="Arial" w:hAnsi="Arial"/>
                <w:b w:val="0"/>
                <w:color w:val="auto"/>
              </w:rPr>
            </w:pPr>
            <w:r w:rsidRPr="004766C5">
              <w:rPr>
                <w:rFonts w:ascii="Arial" w:hAnsi="Arial"/>
                <w:b w:val="0"/>
                <w:color w:val="auto"/>
              </w:rPr>
              <w:t>Purchase card accruals are generated on the 3</w:t>
            </w:r>
            <w:r w:rsidRPr="004766C5">
              <w:rPr>
                <w:rFonts w:ascii="Arial" w:hAnsi="Arial"/>
                <w:b w:val="0"/>
                <w:color w:val="auto"/>
                <w:vertAlign w:val="superscript"/>
              </w:rPr>
              <w:t>rd</w:t>
            </w:r>
            <w:r w:rsidRPr="004766C5">
              <w:rPr>
                <w:rFonts w:ascii="Arial" w:hAnsi="Arial"/>
                <w:b w:val="0"/>
                <w:color w:val="auto"/>
              </w:rPr>
              <w:t xml:space="preserve"> business day from end of month for all unreconciled approved purchase card orders</w:t>
            </w:r>
          </w:p>
          <w:p w14:paraId="19B1ED4C" w14:textId="77777777" w:rsidR="00F123BC" w:rsidRPr="004766C5" w:rsidRDefault="00F123BC" w:rsidP="00F123BC">
            <w:pPr>
              <w:pStyle w:val="VBAILTBodyStrong"/>
              <w:spacing w:before="0" w:after="0" w:line="240" w:lineRule="auto"/>
              <w:rPr>
                <w:rFonts w:ascii="Arial" w:hAnsi="Arial"/>
                <w:b w:val="0"/>
                <w:color w:val="auto"/>
              </w:rPr>
            </w:pPr>
          </w:p>
          <w:p w14:paraId="59E92BAA" w14:textId="77777777" w:rsidR="00F123BC" w:rsidRPr="004766C5" w:rsidRDefault="00F123BC" w:rsidP="00F123BC">
            <w:pPr>
              <w:pStyle w:val="VBAILTBodyStrong"/>
              <w:numPr>
                <w:ilvl w:val="0"/>
                <w:numId w:val="66"/>
              </w:numPr>
              <w:spacing w:before="0" w:after="0" w:line="240" w:lineRule="auto"/>
              <w:ind w:left="335"/>
              <w:rPr>
                <w:rFonts w:ascii="Arial" w:hAnsi="Arial"/>
                <w:b w:val="0"/>
                <w:color w:val="auto"/>
              </w:rPr>
            </w:pPr>
            <w:r w:rsidRPr="004766C5">
              <w:rPr>
                <w:rFonts w:ascii="Arial" w:hAnsi="Arial"/>
                <w:b w:val="0"/>
                <w:color w:val="auto"/>
              </w:rPr>
              <w:t xml:space="preserve">Purchase cardholder (initiator) checks the purchase card orders associated with the accruals using reports </w:t>
            </w:r>
            <w:r w:rsidRPr="004766C5">
              <w:rPr>
                <w:rFonts w:ascii="Arial" w:hAnsi="Arial"/>
                <w:b w:val="0"/>
                <w:strike/>
                <w:color w:val="auto"/>
              </w:rPr>
              <w:sym w:font="Wingdings" w:char="F0E0"/>
            </w:r>
            <w:r w:rsidRPr="004766C5">
              <w:rPr>
                <w:rFonts w:ascii="Arial" w:hAnsi="Arial"/>
                <w:b w:val="0"/>
                <w:color w:val="auto"/>
              </w:rPr>
              <w:t xml:space="preserve"> Purchase Card Accruals Report .</w:t>
            </w:r>
          </w:p>
          <w:p w14:paraId="6ECD6234" w14:textId="77777777" w:rsidR="00F123BC" w:rsidRPr="00946C93" w:rsidRDefault="00F123BC" w:rsidP="002649B3">
            <w:pPr>
              <w:pStyle w:val="VBAILTBodyStrong"/>
              <w:spacing w:before="0" w:after="0" w:line="240" w:lineRule="auto"/>
              <w:rPr>
                <w:rFonts w:ascii="Arial" w:hAnsi="Arial"/>
                <w:b w:val="0"/>
                <w:color w:val="auto"/>
              </w:rPr>
            </w:pPr>
          </w:p>
          <w:p w14:paraId="0A937633" w14:textId="77777777" w:rsidR="00A05A5B" w:rsidRPr="00946C93" w:rsidRDefault="00A05A5B" w:rsidP="00F123BC">
            <w:pPr>
              <w:pStyle w:val="VBAILTBodyStrong"/>
              <w:spacing w:before="0" w:after="0" w:line="240" w:lineRule="auto"/>
              <w:ind w:left="335"/>
              <w:rPr>
                <w:rFonts w:ascii="Arial" w:hAnsi="Arial"/>
                <w:b w:val="0"/>
                <w:color w:val="auto"/>
              </w:rPr>
            </w:pPr>
          </w:p>
        </w:tc>
        <w:tc>
          <w:tcPr>
            <w:tcW w:w="5976" w:type="dxa"/>
            <w:tcBorders>
              <w:left w:val="dashSmallGap" w:sz="4" w:space="0" w:color="auto"/>
            </w:tcBorders>
          </w:tcPr>
          <w:p w14:paraId="562A2D89" w14:textId="59C8521D" w:rsidR="00A05A5B" w:rsidRPr="00946C93" w:rsidRDefault="00A05A5B" w:rsidP="002649B3">
            <w:pPr>
              <w:pStyle w:val="VBAILTBody"/>
              <w:spacing w:before="0" w:after="0" w:line="240" w:lineRule="auto"/>
              <w:rPr>
                <w:rStyle w:val="Strong"/>
                <w:rFonts w:ascii="Arial" w:hAnsi="Arial"/>
                <w:b w:val="0"/>
                <w:color w:val="auto"/>
              </w:rPr>
            </w:pPr>
            <w:r w:rsidRPr="00946C93">
              <w:rPr>
                <w:rStyle w:val="Strong"/>
                <w:rFonts w:ascii="Arial" w:hAnsi="Arial"/>
                <w:b w:val="0"/>
                <w:color w:val="auto"/>
              </w:rPr>
              <w:t xml:space="preserve">Slide </w:t>
            </w:r>
            <w:r>
              <w:rPr>
                <w:rStyle w:val="Strong"/>
                <w:rFonts w:ascii="Arial" w:hAnsi="Arial"/>
                <w:color w:val="auto"/>
              </w:rPr>
              <w:t>10</w:t>
            </w:r>
            <w:r w:rsidRPr="00946C93">
              <w:rPr>
                <w:rStyle w:val="Strong"/>
                <w:rFonts w:ascii="Arial" w:hAnsi="Arial"/>
                <w:color w:val="auto"/>
              </w:rPr>
              <w:t>.</w:t>
            </w:r>
            <w:r w:rsidRPr="00946C93">
              <w:rPr>
                <w:rStyle w:val="Strong"/>
                <w:rFonts w:ascii="Arial" w:hAnsi="Arial"/>
                <w:b w:val="0"/>
                <w:color w:val="auto"/>
              </w:rPr>
              <w:t xml:space="preserve"> “CAATS </w:t>
            </w:r>
            <w:r w:rsidR="00F123BC">
              <w:rPr>
                <w:rStyle w:val="Strong"/>
                <w:rFonts w:ascii="Arial" w:hAnsi="Arial"/>
                <w:b w:val="0"/>
                <w:color w:val="auto"/>
              </w:rPr>
              <w:t xml:space="preserve">- </w:t>
            </w:r>
            <w:r w:rsidRPr="00946C93">
              <w:rPr>
                <w:rStyle w:val="Strong"/>
                <w:rFonts w:ascii="Arial" w:hAnsi="Arial"/>
                <w:b w:val="0"/>
                <w:color w:val="auto"/>
              </w:rPr>
              <w:t>Purchase Reports”</w:t>
            </w:r>
          </w:p>
          <w:p w14:paraId="2B21C4A7" w14:textId="77777777" w:rsidR="00A05A5B" w:rsidRPr="00946C93" w:rsidRDefault="00A05A5B" w:rsidP="002649B3">
            <w:pPr>
              <w:pStyle w:val="VBAILTBody"/>
              <w:spacing w:before="0" w:after="0" w:line="240" w:lineRule="auto"/>
              <w:rPr>
                <w:rStyle w:val="Strong"/>
                <w:rFonts w:ascii="Arial" w:hAnsi="Arial"/>
                <w:b w:val="0"/>
                <w:color w:val="auto"/>
              </w:rPr>
            </w:pPr>
          </w:p>
        </w:tc>
      </w:tr>
      <w:tr w:rsidR="00A05A5B" w:rsidRPr="00946C93" w14:paraId="1A4A4210" w14:textId="77777777" w:rsidTr="002649B3">
        <w:trPr>
          <w:jc w:val="center"/>
        </w:trPr>
        <w:tc>
          <w:tcPr>
            <w:tcW w:w="4104" w:type="dxa"/>
            <w:tcBorders>
              <w:right w:val="dashSmallGap" w:sz="4" w:space="0" w:color="auto"/>
            </w:tcBorders>
          </w:tcPr>
          <w:p w14:paraId="1954AAB6" w14:textId="3AE40F31"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Poll Question</w:t>
            </w:r>
            <w:r w:rsidR="004B0D33">
              <w:rPr>
                <w:rFonts w:ascii="Arial" w:hAnsi="Arial"/>
                <w:color w:val="auto"/>
              </w:rPr>
              <w:t xml:space="preserve"> #1</w:t>
            </w:r>
          </w:p>
          <w:p w14:paraId="6025BBD1" w14:textId="77777777" w:rsidR="00A05A5B" w:rsidRPr="00946C93" w:rsidRDefault="00A05A5B" w:rsidP="002649B3">
            <w:pPr>
              <w:pStyle w:val="VBAILTBodyStrong"/>
              <w:spacing w:before="0" w:after="0" w:line="240" w:lineRule="auto"/>
              <w:rPr>
                <w:rFonts w:ascii="Arial" w:hAnsi="Arial"/>
                <w:color w:val="auto"/>
              </w:rPr>
            </w:pPr>
          </w:p>
          <w:p w14:paraId="22A32781" w14:textId="77777777" w:rsidR="00A05A5B" w:rsidRPr="00946C93" w:rsidRDefault="00A05A5B" w:rsidP="002649B3">
            <w:pPr>
              <w:pStyle w:val="VBAILTBody"/>
              <w:spacing w:before="0" w:after="0" w:line="240" w:lineRule="auto"/>
              <w:rPr>
                <w:rStyle w:val="Strong"/>
                <w:rFonts w:ascii="Arial" w:hAnsi="Arial"/>
                <w:b w:val="0"/>
                <w:color w:val="auto"/>
              </w:rPr>
            </w:pPr>
            <w:r w:rsidRPr="00946C93">
              <w:rPr>
                <w:rStyle w:val="Strong"/>
                <w:rFonts w:ascii="Arial" w:hAnsi="Arial"/>
                <w:b w:val="0"/>
                <w:color w:val="auto"/>
              </w:rPr>
              <w:t>What must happen before a reconciliation can be processed?</w:t>
            </w:r>
          </w:p>
          <w:p w14:paraId="682F4CE3" w14:textId="77777777" w:rsidR="00A05A5B" w:rsidRPr="00946C93" w:rsidRDefault="00A05A5B" w:rsidP="002649B3">
            <w:pPr>
              <w:pStyle w:val="VBAILTBody"/>
              <w:spacing w:before="0" w:after="0" w:line="240" w:lineRule="auto"/>
              <w:rPr>
                <w:rStyle w:val="Strong"/>
                <w:rFonts w:ascii="Arial" w:hAnsi="Arial"/>
                <w:b w:val="0"/>
                <w:color w:val="auto"/>
              </w:rPr>
            </w:pPr>
          </w:p>
          <w:p w14:paraId="79A5962D" w14:textId="77777777" w:rsidR="00A05A5B" w:rsidRPr="00946C93" w:rsidRDefault="00A05A5B" w:rsidP="003D569C">
            <w:pPr>
              <w:pStyle w:val="VBAILTBody"/>
              <w:numPr>
                <w:ilvl w:val="0"/>
                <w:numId w:val="185"/>
              </w:numPr>
              <w:spacing w:before="0" w:after="0" w:line="240" w:lineRule="auto"/>
              <w:rPr>
                <w:rStyle w:val="Strong"/>
                <w:rFonts w:ascii="Arial" w:hAnsi="Arial"/>
                <w:b w:val="0"/>
                <w:color w:val="auto"/>
              </w:rPr>
            </w:pPr>
            <w:r w:rsidRPr="00946C93">
              <w:rPr>
                <w:rStyle w:val="Strong"/>
                <w:rFonts w:ascii="Arial" w:hAnsi="Arial"/>
                <w:b w:val="0"/>
                <w:color w:val="auto"/>
              </w:rPr>
              <w:t>A purchase is made</w:t>
            </w:r>
          </w:p>
          <w:p w14:paraId="607F23E6" w14:textId="77777777" w:rsidR="00A05A5B" w:rsidRPr="00946C93" w:rsidRDefault="00A05A5B" w:rsidP="003D569C">
            <w:pPr>
              <w:pStyle w:val="VBAILTBody"/>
              <w:numPr>
                <w:ilvl w:val="0"/>
                <w:numId w:val="185"/>
              </w:numPr>
              <w:spacing w:before="0" w:after="0" w:line="240" w:lineRule="auto"/>
              <w:rPr>
                <w:rStyle w:val="Strong"/>
                <w:rFonts w:ascii="Arial" w:hAnsi="Arial"/>
                <w:b w:val="0"/>
                <w:color w:val="auto"/>
              </w:rPr>
            </w:pPr>
            <w:r w:rsidRPr="00946C93">
              <w:rPr>
                <w:rStyle w:val="Strong"/>
                <w:rFonts w:ascii="Arial" w:hAnsi="Arial"/>
                <w:b w:val="0"/>
                <w:color w:val="auto"/>
              </w:rPr>
              <w:t>An Expenditure Transfer is created</w:t>
            </w:r>
          </w:p>
          <w:p w14:paraId="08910999" w14:textId="77777777" w:rsidR="00A05A5B" w:rsidRPr="00946C93" w:rsidRDefault="00A05A5B" w:rsidP="003D569C">
            <w:pPr>
              <w:pStyle w:val="VBAILTBody"/>
              <w:numPr>
                <w:ilvl w:val="0"/>
                <w:numId w:val="185"/>
              </w:numPr>
              <w:spacing w:before="0" w:after="0" w:line="240" w:lineRule="auto"/>
              <w:rPr>
                <w:rStyle w:val="Strong"/>
                <w:rFonts w:ascii="Arial" w:hAnsi="Arial"/>
                <w:b w:val="0"/>
                <w:color w:val="auto"/>
              </w:rPr>
            </w:pPr>
            <w:r w:rsidRPr="00946C93">
              <w:rPr>
                <w:rStyle w:val="Strong"/>
                <w:rFonts w:ascii="Arial" w:hAnsi="Arial"/>
                <w:b w:val="0"/>
                <w:color w:val="auto"/>
              </w:rPr>
              <w:t>The goods or services have been received</w:t>
            </w:r>
            <w:r>
              <w:rPr>
                <w:rStyle w:val="Strong"/>
                <w:rFonts w:ascii="Arial" w:hAnsi="Arial"/>
                <w:b w:val="0"/>
                <w:color w:val="auto"/>
              </w:rPr>
              <w:t xml:space="preserve"> </w:t>
            </w:r>
            <w:r w:rsidRPr="004370B6">
              <w:rPr>
                <w:rStyle w:val="Strong"/>
                <w:rFonts w:ascii="Arial" w:hAnsi="Arial"/>
                <w:b w:val="0"/>
                <w:color w:val="auto"/>
              </w:rPr>
              <w:t>and purchase card charge is in CAATS</w:t>
            </w:r>
            <w:r>
              <w:rPr>
                <w:rStyle w:val="Strong"/>
                <w:rFonts w:ascii="Arial" w:hAnsi="Arial"/>
                <w:b w:val="0"/>
                <w:color w:val="auto"/>
              </w:rPr>
              <w:t xml:space="preserve"> </w:t>
            </w:r>
          </w:p>
          <w:p w14:paraId="3F29DA4B" w14:textId="77777777" w:rsidR="00A05A5B" w:rsidRPr="00946C93" w:rsidRDefault="00A05A5B" w:rsidP="002649B3">
            <w:pPr>
              <w:pStyle w:val="VBAILTBodyStrong"/>
              <w:spacing w:before="0" w:after="0" w:line="240" w:lineRule="auto"/>
              <w:rPr>
                <w:rFonts w:ascii="Arial" w:hAnsi="Arial"/>
                <w:color w:val="auto"/>
              </w:rPr>
            </w:pPr>
          </w:p>
        </w:tc>
        <w:tc>
          <w:tcPr>
            <w:tcW w:w="5976" w:type="dxa"/>
            <w:tcBorders>
              <w:left w:val="dashSmallGap" w:sz="4" w:space="0" w:color="auto"/>
            </w:tcBorders>
          </w:tcPr>
          <w:p w14:paraId="43A8536D" w14:textId="47912B80" w:rsidR="00A05A5B" w:rsidRPr="00946C93" w:rsidRDefault="00A05A5B" w:rsidP="002649B3">
            <w:pPr>
              <w:pStyle w:val="VBAILTBodyStrong"/>
              <w:spacing w:before="0" w:after="0" w:line="240" w:lineRule="auto"/>
              <w:rPr>
                <w:rStyle w:val="Strong"/>
                <w:rFonts w:ascii="Arial" w:hAnsi="Arial"/>
                <w:b/>
                <w:color w:val="auto"/>
              </w:rPr>
            </w:pPr>
            <w:r w:rsidRPr="00946C93">
              <w:rPr>
                <w:rStyle w:val="Strong"/>
                <w:rFonts w:ascii="Arial" w:hAnsi="Arial"/>
                <w:color w:val="auto"/>
              </w:rPr>
              <w:lastRenderedPageBreak/>
              <w:t xml:space="preserve">Slide </w:t>
            </w:r>
            <w:r w:rsidRPr="00946C93">
              <w:rPr>
                <w:rStyle w:val="Strong"/>
                <w:rFonts w:ascii="Arial" w:hAnsi="Arial"/>
                <w:b/>
                <w:color w:val="auto"/>
              </w:rPr>
              <w:t>1</w:t>
            </w:r>
            <w:r>
              <w:rPr>
                <w:rStyle w:val="Strong"/>
                <w:rFonts w:ascii="Arial" w:hAnsi="Arial"/>
                <w:b/>
                <w:color w:val="auto"/>
              </w:rPr>
              <w:t>1</w:t>
            </w:r>
            <w:r w:rsidRPr="00946C93">
              <w:rPr>
                <w:rStyle w:val="Strong"/>
                <w:rFonts w:ascii="Arial" w:hAnsi="Arial"/>
                <w:color w:val="auto"/>
              </w:rPr>
              <w:t>.</w:t>
            </w:r>
            <w:r w:rsidRPr="00946C93">
              <w:rPr>
                <w:rStyle w:val="Strong"/>
                <w:rFonts w:ascii="Arial" w:hAnsi="Arial"/>
                <w:b/>
                <w:color w:val="auto"/>
              </w:rPr>
              <w:t xml:space="preserve"> “</w:t>
            </w:r>
            <w:r w:rsidRPr="00946C93">
              <w:rPr>
                <w:rFonts w:ascii="Arial" w:hAnsi="Arial"/>
                <w:b w:val="0"/>
                <w:color w:val="auto"/>
              </w:rPr>
              <w:t>Poll Question</w:t>
            </w:r>
            <w:r w:rsidR="004B0D33">
              <w:rPr>
                <w:rFonts w:ascii="Arial" w:hAnsi="Arial"/>
                <w:b w:val="0"/>
                <w:color w:val="auto"/>
              </w:rPr>
              <w:t xml:space="preserve"> #1</w:t>
            </w:r>
            <w:r w:rsidRPr="00946C93">
              <w:rPr>
                <w:rStyle w:val="Strong"/>
                <w:rFonts w:ascii="Arial" w:hAnsi="Arial"/>
                <w:b/>
                <w:color w:val="auto"/>
              </w:rPr>
              <w:t>”</w:t>
            </w:r>
          </w:p>
          <w:p w14:paraId="2B9550D2" w14:textId="77777777" w:rsidR="00A05A5B" w:rsidRPr="00946C93" w:rsidRDefault="00A05A5B" w:rsidP="002649B3">
            <w:pPr>
              <w:pStyle w:val="VBAILTBody"/>
              <w:spacing w:before="0" w:after="0" w:line="240" w:lineRule="auto"/>
              <w:rPr>
                <w:rStyle w:val="Strong"/>
                <w:rFonts w:ascii="Arial" w:hAnsi="Arial"/>
                <w:b w:val="0"/>
                <w:color w:val="auto"/>
              </w:rPr>
            </w:pPr>
          </w:p>
        </w:tc>
      </w:tr>
      <w:tr w:rsidR="00A05A5B" w:rsidRPr="00946C93" w14:paraId="2D452B5D" w14:textId="77777777" w:rsidTr="002649B3">
        <w:trPr>
          <w:jc w:val="center"/>
        </w:trPr>
        <w:tc>
          <w:tcPr>
            <w:tcW w:w="4104" w:type="dxa"/>
            <w:tcBorders>
              <w:right w:val="dashSmallGap" w:sz="4" w:space="0" w:color="auto"/>
            </w:tcBorders>
          </w:tcPr>
          <w:p w14:paraId="2DD51503" w14:textId="77777777"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CAATS Purchase Card Checklist</w:t>
            </w:r>
          </w:p>
          <w:p w14:paraId="6293EC94" w14:textId="77777777" w:rsidR="00A05A5B" w:rsidRPr="00946C93" w:rsidRDefault="00A05A5B" w:rsidP="002649B3">
            <w:pPr>
              <w:pStyle w:val="VBAILTBodyStrong"/>
              <w:spacing w:before="0" w:after="0" w:line="240" w:lineRule="auto"/>
              <w:rPr>
                <w:rFonts w:ascii="Arial" w:hAnsi="Arial"/>
                <w:color w:val="auto"/>
              </w:rPr>
            </w:pPr>
          </w:p>
          <w:p w14:paraId="5FE7D776" w14:textId="77777777" w:rsidR="00A05A5B" w:rsidRPr="00946C93" w:rsidRDefault="00A05A5B" w:rsidP="002649B3">
            <w:pPr>
              <w:pStyle w:val="VBAILTBodyStrong"/>
              <w:spacing w:before="0" w:after="0" w:line="240" w:lineRule="auto"/>
              <w:rPr>
                <w:rFonts w:ascii="Arial" w:hAnsi="Arial"/>
                <w:b w:val="0"/>
                <w:bCs/>
                <w:color w:val="auto"/>
              </w:rPr>
            </w:pPr>
            <w:r w:rsidRPr="00011A5C">
              <w:rPr>
                <w:rStyle w:val="Strong"/>
                <w:rFonts w:ascii="Arial" w:hAnsi="Arial"/>
                <w:color w:val="auto"/>
              </w:rPr>
              <w:t>Purchase Card Checklist</w:t>
            </w:r>
            <w:r>
              <w:rPr>
                <w:rStyle w:val="Strong"/>
                <w:rFonts w:ascii="Arial" w:hAnsi="Arial"/>
                <w:color w:val="auto"/>
              </w:rPr>
              <w:t xml:space="preserve"> Sample Screen</w:t>
            </w:r>
          </w:p>
        </w:tc>
        <w:tc>
          <w:tcPr>
            <w:tcW w:w="5976" w:type="dxa"/>
            <w:tcBorders>
              <w:left w:val="dashSmallGap" w:sz="4" w:space="0" w:color="auto"/>
            </w:tcBorders>
          </w:tcPr>
          <w:p w14:paraId="5C41A0B5" w14:textId="77777777" w:rsidR="00A05A5B" w:rsidRPr="00946C93" w:rsidRDefault="00A05A5B" w:rsidP="002649B3">
            <w:pPr>
              <w:pStyle w:val="VBAILTBody"/>
              <w:spacing w:before="0" w:after="0" w:line="240" w:lineRule="auto"/>
              <w:rPr>
                <w:rStyle w:val="Strong"/>
                <w:rFonts w:ascii="Arial" w:hAnsi="Arial"/>
                <w:b w:val="0"/>
                <w:color w:val="auto"/>
              </w:rPr>
            </w:pPr>
            <w:r w:rsidRPr="00946C93">
              <w:rPr>
                <w:rStyle w:val="Strong"/>
                <w:rFonts w:ascii="Arial" w:hAnsi="Arial"/>
                <w:b w:val="0"/>
                <w:color w:val="auto"/>
              </w:rPr>
              <w:t xml:space="preserve">Slide </w:t>
            </w:r>
            <w:r w:rsidRPr="00946C93">
              <w:rPr>
                <w:rStyle w:val="Strong"/>
                <w:rFonts w:ascii="Arial" w:hAnsi="Arial"/>
                <w:color w:val="auto"/>
              </w:rPr>
              <w:t>12.</w:t>
            </w:r>
            <w:r w:rsidRPr="00946C93">
              <w:rPr>
                <w:rStyle w:val="Strong"/>
                <w:rFonts w:ascii="Arial" w:hAnsi="Arial"/>
                <w:b w:val="0"/>
                <w:color w:val="auto"/>
              </w:rPr>
              <w:t xml:space="preserve"> “CAATS Purchase Card Checklist”</w:t>
            </w:r>
          </w:p>
          <w:p w14:paraId="5CBF2D99" w14:textId="77777777" w:rsidR="00A05A5B" w:rsidRPr="00946C93" w:rsidRDefault="00A05A5B" w:rsidP="002649B3">
            <w:pPr>
              <w:pStyle w:val="VBAILTBody"/>
              <w:spacing w:before="0" w:after="0" w:line="240" w:lineRule="auto"/>
              <w:rPr>
                <w:rStyle w:val="Strong"/>
                <w:rFonts w:ascii="Arial" w:hAnsi="Arial"/>
                <w:color w:val="auto"/>
              </w:rPr>
            </w:pPr>
          </w:p>
        </w:tc>
      </w:tr>
      <w:tr w:rsidR="00A05A5B" w:rsidRPr="00946C93" w14:paraId="5BDC8958" w14:textId="77777777" w:rsidTr="002649B3">
        <w:trPr>
          <w:jc w:val="center"/>
        </w:trPr>
        <w:tc>
          <w:tcPr>
            <w:tcW w:w="4104" w:type="dxa"/>
            <w:tcBorders>
              <w:right w:val="dashSmallGap" w:sz="4" w:space="0" w:color="auto"/>
            </w:tcBorders>
          </w:tcPr>
          <w:p w14:paraId="519D4E06" w14:textId="77777777"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CAATS Purchase Card Order</w:t>
            </w:r>
          </w:p>
          <w:p w14:paraId="1AC721B6" w14:textId="77777777" w:rsidR="00A05A5B" w:rsidRPr="00946C93" w:rsidRDefault="00A05A5B" w:rsidP="002649B3">
            <w:pPr>
              <w:pStyle w:val="VBAILTBodyStrong"/>
              <w:spacing w:before="0" w:after="0" w:line="240" w:lineRule="auto"/>
              <w:rPr>
                <w:rFonts w:ascii="Arial" w:hAnsi="Arial"/>
                <w:color w:val="auto"/>
              </w:rPr>
            </w:pPr>
          </w:p>
          <w:p w14:paraId="6464FB50" w14:textId="77777777" w:rsidR="00A05A5B" w:rsidRPr="00946C93" w:rsidRDefault="00A05A5B" w:rsidP="002649B3">
            <w:pPr>
              <w:pStyle w:val="VBAILTBodyStrong"/>
              <w:spacing w:before="0" w:after="0" w:line="240" w:lineRule="auto"/>
              <w:rPr>
                <w:rFonts w:ascii="Arial" w:hAnsi="Arial"/>
                <w:b w:val="0"/>
                <w:color w:val="auto"/>
              </w:rPr>
            </w:pPr>
            <w:r>
              <w:rPr>
                <w:rStyle w:val="Strong"/>
                <w:rFonts w:ascii="Arial" w:hAnsi="Arial"/>
                <w:color w:val="auto"/>
              </w:rPr>
              <w:t>Purchase Card Order Sample Screen</w:t>
            </w:r>
          </w:p>
        </w:tc>
        <w:tc>
          <w:tcPr>
            <w:tcW w:w="5976" w:type="dxa"/>
            <w:tcBorders>
              <w:left w:val="dashSmallGap" w:sz="4" w:space="0" w:color="auto"/>
            </w:tcBorders>
          </w:tcPr>
          <w:p w14:paraId="110A0EBF" w14:textId="77777777" w:rsidR="00A05A5B" w:rsidRPr="00946C93" w:rsidRDefault="00A05A5B" w:rsidP="002649B3">
            <w:pPr>
              <w:pStyle w:val="VBAILTBody"/>
              <w:spacing w:before="0" w:after="0" w:line="240" w:lineRule="auto"/>
              <w:rPr>
                <w:rStyle w:val="Strong"/>
                <w:rFonts w:ascii="Arial" w:hAnsi="Arial"/>
                <w:b w:val="0"/>
                <w:color w:val="auto"/>
              </w:rPr>
            </w:pPr>
            <w:r w:rsidRPr="00946C93">
              <w:rPr>
                <w:rStyle w:val="Strong"/>
                <w:rFonts w:ascii="Arial" w:hAnsi="Arial"/>
                <w:b w:val="0"/>
                <w:color w:val="auto"/>
              </w:rPr>
              <w:t xml:space="preserve">Slide </w:t>
            </w:r>
            <w:r w:rsidRPr="00946C93">
              <w:rPr>
                <w:rStyle w:val="Strong"/>
                <w:rFonts w:ascii="Arial" w:hAnsi="Arial"/>
                <w:color w:val="auto"/>
              </w:rPr>
              <w:t>13.</w:t>
            </w:r>
            <w:r w:rsidRPr="00946C93">
              <w:rPr>
                <w:rStyle w:val="Strong"/>
                <w:rFonts w:ascii="Arial" w:hAnsi="Arial"/>
                <w:b w:val="0"/>
                <w:color w:val="auto"/>
              </w:rPr>
              <w:t xml:space="preserve"> “CAATS Purchase Card Order”</w:t>
            </w:r>
          </w:p>
          <w:p w14:paraId="49E47154" w14:textId="77777777" w:rsidR="00A05A5B" w:rsidRPr="00946C93" w:rsidRDefault="00A05A5B" w:rsidP="002649B3">
            <w:pPr>
              <w:pStyle w:val="VBAILTBody"/>
              <w:spacing w:before="0" w:after="0" w:line="240" w:lineRule="auto"/>
              <w:rPr>
                <w:rStyle w:val="Strong"/>
                <w:rFonts w:ascii="Arial" w:hAnsi="Arial"/>
                <w:b w:val="0"/>
                <w:color w:val="auto"/>
              </w:rPr>
            </w:pPr>
          </w:p>
        </w:tc>
      </w:tr>
      <w:tr w:rsidR="00A05A5B" w:rsidRPr="00946C93" w14:paraId="5B744ED8" w14:textId="77777777" w:rsidTr="002649B3">
        <w:trPr>
          <w:jc w:val="center"/>
        </w:trPr>
        <w:tc>
          <w:tcPr>
            <w:tcW w:w="4104" w:type="dxa"/>
            <w:tcBorders>
              <w:right w:val="dashSmallGap" w:sz="4" w:space="0" w:color="auto"/>
            </w:tcBorders>
          </w:tcPr>
          <w:p w14:paraId="368DC90A" w14:textId="77777777"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CAATS Purchase Card Order Receiving</w:t>
            </w:r>
          </w:p>
          <w:p w14:paraId="786656D3" w14:textId="77777777" w:rsidR="00A05A5B" w:rsidRPr="00946C93" w:rsidRDefault="00A05A5B" w:rsidP="002649B3">
            <w:pPr>
              <w:pStyle w:val="VBAILTBodyStrong"/>
              <w:spacing w:before="0" w:after="0" w:line="240" w:lineRule="auto"/>
              <w:rPr>
                <w:rFonts w:ascii="Arial" w:hAnsi="Arial"/>
                <w:color w:val="auto"/>
              </w:rPr>
            </w:pPr>
          </w:p>
          <w:p w14:paraId="091DE6D3" w14:textId="77777777" w:rsidR="00A05A5B" w:rsidRPr="00946C93" w:rsidRDefault="00A05A5B" w:rsidP="002649B3">
            <w:pPr>
              <w:pStyle w:val="VBAILTBodyStrong"/>
              <w:spacing w:before="0" w:after="0" w:line="240" w:lineRule="auto"/>
              <w:rPr>
                <w:rFonts w:ascii="Arial" w:hAnsi="Arial"/>
                <w:b w:val="0"/>
                <w:color w:val="auto"/>
              </w:rPr>
            </w:pPr>
            <w:r w:rsidRPr="00011A5C">
              <w:rPr>
                <w:rFonts w:ascii="Arial" w:hAnsi="Arial"/>
                <w:b w:val="0"/>
                <w:color w:val="auto"/>
              </w:rPr>
              <w:t>Purchase Card Receiving Sample Screen</w:t>
            </w:r>
          </w:p>
        </w:tc>
        <w:tc>
          <w:tcPr>
            <w:tcW w:w="5976" w:type="dxa"/>
            <w:tcBorders>
              <w:left w:val="dashSmallGap" w:sz="4" w:space="0" w:color="auto"/>
            </w:tcBorders>
          </w:tcPr>
          <w:p w14:paraId="5B2CDE07" w14:textId="77777777" w:rsidR="00A05A5B" w:rsidRPr="00946C93" w:rsidRDefault="00A05A5B" w:rsidP="002649B3">
            <w:pPr>
              <w:pStyle w:val="VBAILTBodyStrong"/>
              <w:spacing w:before="0" w:after="0" w:line="240" w:lineRule="auto"/>
              <w:rPr>
                <w:rFonts w:ascii="Arial" w:hAnsi="Arial"/>
                <w:color w:val="auto"/>
              </w:rPr>
            </w:pPr>
            <w:r w:rsidRPr="00946C93">
              <w:rPr>
                <w:rStyle w:val="Strong"/>
                <w:rFonts w:ascii="Arial" w:hAnsi="Arial"/>
                <w:color w:val="auto"/>
              </w:rPr>
              <w:t>Slide</w:t>
            </w:r>
            <w:r w:rsidRPr="00946C93">
              <w:rPr>
                <w:rFonts w:ascii="Arial" w:hAnsi="Arial"/>
                <w:color w:val="auto"/>
              </w:rPr>
              <w:t xml:space="preserve"> </w:t>
            </w:r>
            <w:r w:rsidRPr="00946C93">
              <w:rPr>
                <w:rStyle w:val="Strong"/>
                <w:rFonts w:ascii="Arial" w:hAnsi="Arial"/>
                <w:b/>
                <w:color w:val="auto"/>
              </w:rPr>
              <w:t>14</w:t>
            </w:r>
            <w:r w:rsidRPr="00946C93">
              <w:rPr>
                <w:rStyle w:val="Strong"/>
                <w:rFonts w:ascii="Arial" w:hAnsi="Arial"/>
                <w:color w:val="auto"/>
              </w:rPr>
              <w:t>.</w:t>
            </w:r>
            <w:r w:rsidRPr="00946C93">
              <w:rPr>
                <w:rFonts w:ascii="Arial" w:hAnsi="Arial"/>
                <w:color w:val="auto"/>
              </w:rPr>
              <w:t xml:space="preserve"> “</w:t>
            </w:r>
            <w:r w:rsidRPr="00946C93">
              <w:rPr>
                <w:rFonts w:ascii="Arial" w:hAnsi="Arial"/>
                <w:b w:val="0"/>
                <w:color w:val="auto"/>
              </w:rPr>
              <w:t>CAATS Purchase Card Order Receiving</w:t>
            </w:r>
            <w:r w:rsidRPr="00946C93">
              <w:rPr>
                <w:rFonts w:ascii="Arial" w:hAnsi="Arial"/>
                <w:color w:val="auto"/>
              </w:rPr>
              <w:t>”</w:t>
            </w:r>
          </w:p>
          <w:p w14:paraId="634EA748" w14:textId="77777777" w:rsidR="00A05A5B" w:rsidRPr="00946C93" w:rsidRDefault="00A05A5B" w:rsidP="002649B3">
            <w:pPr>
              <w:rPr>
                <w:rStyle w:val="Strong"/>
                <w:b w:val="0"/>
                <w:color w:val="auto"/>
              </w:rPr>
            </w:pPr>
          </w:p>
        </w:tc>
      </w:tr>
      <w:tr w:rsidR="00A05A5B" w:rsidRPr="00946C93" w14:paraId="2857EC49" w14:textId="77777777" w:rsidTr="002649B3">
        <w:trPr>
          <w:jc w:val="center"/>
        </w:trPr>
        <w:tc>
          <w:tcPr>
            <w:tcW w:w="4104" w:type="dxa"/>
            <w:tcBorders>
              <w:right w:val="dashSmallGap" w:sz="4" w:space="0" w:color="auto"/>
            </w:tcBorders>
          </w:tcPr>
          <w:p w14:paraId="18019E92" w14:textId="77777777"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CAATS Reconciliation</w:t>
            </w:r>
          </w:p>
          <w:p w14:paraId="112D024F" w14:textId="77777777" w:rsidR="00A05A5B" w:rsidRPr="00946C93" w:rsidRDefault="00A05A5B" w:rsidP="002649B3">
            <w:pPr>
              <w:pStyle w:val="VBAILTBodyStrong"/>
              <w:spacing w:before="0" w:after="0" w:line="240" w:lineRule="auto"/>
              <w:rPr>
                <w:rFonts w:ascii="Arial" w:hAnsi="Arial"/>
                <w:color w:val="auto"/>
              </w:rPr>
            </w:pPr>
          </w:p>
          <w:p w14:paraId="06BE5E2E" w14:textId="77777777" w:rsidR="00A05A5B" w:rsidRDefault="00A05A5B" w:rsidP="002649B3">
            <w:pPr>
              <w:pStyle w:val="VBAILTBodyStrong"/>
              <w:spacing w:before="0" w:after="0" w:line="240" w:lineRule="auto"/>
              <w:rPr>
                <w:rFonts w:ascii="Arial" w:hAnsi="Arial"/>
                <w:b w:val="0"/>
                <w:iCs/>
                <w:color w:val="auto"/>
              </w:rPr>
            </w:pPr>
            <w:r w:rsidRPr="00011A5C">
              <w:rPr>
                <w:rFonts w:ascii="Arial" w:hAnsi="Arial"/>
                <w:b w:val="0"/>
                <w:iCs/>
                <w:color w:val="auto"/>
              </w:rPr>
              <w:t>Reconciliation Sample Screen</w:t>
            </w:r>
          </w:p>
          <w:p w14:paraId="502FB725" w14:textId="77777777" w:rsidR="00A05A5B" w:rsidRDefault="00A05A5B" w:rsidP="003D569C">
            <w:pPr>
              <w:pStyle w:val="VBAILTBodyStrong"/>
              <w:numPr>
                <w:ilvl w:val="0"/>
                <w:numId w:val="186"/>
              </w:numPr>
              <w:spacing w:before="0" w:after="0" w:line="240" w:lineRule="auto"/>
              <w:rPr>
                <w:rFonts w:ascii="Arial" w:hAnsi="Arial"/>
                <w:b w:val="0"/>
                <w:iCs/>
                <w:color w:val="auto"/>
              </w:rPr>
            </w:pPr>
            <w:r>
              <w:rPr>
                <w:rFonts w:ascii="Arial" w:hAnsi="Arial"/>
                <w:b w:val="0"/>
                <w:iCs/>
                <w:color w:val="auto"/>
              </w:rPr>
              <w:t>Purchase Card Charge</w:t>
            </w:r>
          </w:p>
          <w:p w14:paraId="5191D544" w14:textId="77777777" w:rsidR="00A05A5B" w:rsidRPr="00011A5C" w:rsidRDefault="00A05A5B" w:rsidP="003D569C">
            <w:pPr>
              <w:pStyle w:val="VBAILTBodyStrong"/>
              <w:numPr>
                <w:ilvl w:val="0"/>
                <w:numId w:val="186"/>
              </w:numPr>
              <w:spacing w:before="0" w:after="0" w:line="240" w:lineRule="auto"/>
              <w:rPr>
                <w:rFonts w:ascii="Arial" w:hAnsi="Arial"/>
                <w:b w:val="0"/>
                <w:color w:val="auto"/>
              </w:rPr>
            </w:pPr>
            <w:r w:rsidRPr="00011A5C">
              <w:rPr>
                <w:rFonts w:ascii="Arial" w:hAnsi="Arial"/>
                <w:b w:val="0"/>
                <w:iCs/>
                <w:color w:val="auto"/>
              </w:rPr>
              <w:t>Purchase Card Orders.</w:t>
            </w:r>
          </w:p>
          <w:p w14:paraId="62AF6ED6" w14:textId="77777777" w:rsidR="00A05A5B" w:rsidRPr="00946C93" w:rsidRDefault="00A05A5B" w:rsidP="002649B3">
            <w:pPr>
              <w:pStyle w:val="VBAILTBodyStrong"/>
              <w:spacing w:before="0" w:after="0" w:line="240" w:lineRule="auto"/>
              <w:rPr>
                <w:rFonts w:ascii="Arial" w:hAnsi="Arial"/>
                <w:color w:val="auto"/>
              </w:rPr>
            </w:pPr>
          </w:p>
          <w:p w14:paraId="7F3BFF79" w14:textId="77777777" w:rsidR="00A05A5B" w:rsidRPr="00946C93" w:rsidRDefault="00A05A5B" w:rsidP="002649B3">
            <w:pPr>
              <w:pStyle w:val="VBAILTBodyStrong"/>
              <w:spacing w:before="0" w:after="0" w:line="240" w:lineRule="auto"/>
              <w:rPr>
                <w:rFonts w:ascii="Arial" w:hAnsi="Arial"/>
                <w:b w:val="0"/>
                <w:color w:val="auto"/>
              </w:rPr>
            </w:pPr>
          </w:p>
        </w:tc>
        <w:tc>
          <w:tcPr>
            <w:tcW w:w="5976" w:type="dxa"/>
            <w:tcBorders>
              <w:left w:val="dashSmallGap" w:sz="4" w:space="0" w:color="auto"/>
            </w:tcBorders>
          </w:tcPr>
          <w:p w14:paraId="3BC4CF33" w14:textId="77777777" w:rsidR="00A05A5B" w:rsidRPr="00946C93" w:rsidRDefault="00A05A5B" w:rsidP="002649B3">
            <w:pPr>
              <w:pStyle w:val="VBAILTBody"/>
              <w:spacing w:before="0" w:after="0" w:line="240" w:lineRule="auto"/>
              <w:rPr>
                <w:rStyle w:val="Strong"/>
                <w:rFonts w:ascii="Arial" w:hAnsi="Arial"/>
                <w:b w:val="0"/>
                <w:color w:val="auto"/>
              </w:rPr>
            </w:pPr>
            <w:r w:rsidRPr="00946C93">
              <w:rPr>
                <w:rStyle w:val="Strong"/>
                <w:rFonts w:ascii="Arial" w:hAnsi="Arial"/>
                <w:b w:val="0"/>
                <w:color w:val="auto"/>
              </w:rPr>
              <w:t xml:space="preserve">Slide </w:t>
            </w:r>
            <w:r w:rsidRPr="00946C93">
              <w:rPr>
                <w:rStyle w:val="Strong"/>
                <w:rFonts w:ascii="Arial" w:hAnsi="Arial"/>
                <w:bCs w:val="0"/>
                <w:color w:val="auto"/>
              </w:rPr>
              <w:t>15.</w:t>
            </w:r>
            <w:r w:rsidRPr="00946C93">
              <w:rPr>
                <w:rStyle w:val="Strong"/>
                <w:rFonts w:ascii="Arial" w:hAnsi="Arial"/>
                <w:b w:val="0"/>
                <w:color w:val="auto"/>
              </w:rPr>
              <w:t xml:space="preserve"> “CAATS Reconciliation”</w:t>
            </w:r>
          </w:p>
          <w:p w14:paraId="084DB651" w14:textId="77777777" w:rsidR="00A05A5B" w:rsidRPr="00946C93" w:rsidRDefault="00A05A5B" w:rsidP="002649B3">
            <w:pPr>
              <w:rPr>
                <w:bCs/>
                <w:color w:val="auto"/>
              </w:rPr>
            </w:pPr>
          </w:p>
        </w:tc>
      </w:tr>
      <w:tr w:rsidR="00A05A5B" w:rsidRPr="00946C93" w14:paraId="7A67CE25" w14:textId="77777777" w:rsidTr="002649B3">
        <w:trPr>
          <w:jc w:val="center"/>
        </w:trPr>
        <w:tc>
          <w:tcPr>
            <w:tcW w:w="4104" w:type="dxa"/>
            <w:tcBorders>
              <w:right w:val="dashSmallGap" w:sz="4" w:space="0" w:color="auto"/>
            </w:tcBorders>
          </w:tcPr>
          <w:p w14:paraId="50108276" w14:textId="77777777"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Poll Questions #2</w:t>
            </w:r>
          </w:p>
          <w:p w14:paraId="2469CFD2" w14:textId="7E96BB2B" w:rsidR="00A05A5B" w:rsidRDefault="00A05A5B" w:rsidP="002649B3">
            <w:pPr>
              <w:pStyle w:val="VBAILTBodyStrong"/>
              <w:spacing w:before="0" w:after="0" w:line="240" w:lineRule="auto"/>
              <w:rPr>
                <w:rFonts w:ascii="Arial" w:hAnsi="Arial"/>
                <w:color w:val="auto"/>
              </w:rPr>
            </w:pPr>
          </w:p>
          <w:p w14:paraId="05255382" w14:textId="77777777" w:rsidR="00D770BA" w:rsidRPr="00011A5C" w:rsidRDefault="00D770BA" w:rsidP="00D770BA">
            <w:pPr>
              <w:pStyle w:val="VBAILTBody"/>
              <w:spacing w:before="0" w:after="0" w:line="240" w:lineRule="auto"/>
              <w:rPr>
                <w:rStyle w:val="Strong"/>
                <w:rFonts w:ascii="Arial" w:hAnsi="Arial"/>
                <w:b w:val="0"/>
                <w:bCs w:val="0"/>
                <w:color w:val="auto"/>
              </w:rPr>
            </w:pPr>
            <w:r w:rsidRPr="00011A5C">
              <w:rPr>
                <w:rStyle w:val="Strong"/>
                <w:rFonts w:ascii="Arial" w:hAnsi="Arial"/>
                <w:b w:val="0"/>
                <w:bCs w:val="0"/>
                <w:color w:val="auto"/>
              </w:rPr>
              <w:t>Which line item</w:t>
            </w:r>
            <w:r w:rsidRPr="00CD3B07">
              <w:rPr>
                <w:rStyle w:val="Strong"/>
                <w:rFonts w:ascii="Arial" w:hAnsi="Arial"/>
                <w:b w:val="0"/>
                <w:bCs w:val="0"/>
                <w:strike/>
                <w:color w:val="auto"/>
              </w:rPr>
              <w:t>s</w:t>
            </w:r>
            <w:r w:rsidRPr="00011A5C">
              <w:rPr>
                <w:rStyle w:val="Strong"/>
                <w:rFonts w:ascii="Arial" w:hAnsi="Arial"/>
                <w:b w:val="0"/>
                <w:bCs w:val="0"/>
                <w:color w:val="auto"/>
              </w:rPr>
              <w:t xml:space="preserve"> in </w:t>
            </w:r>
            <w:r w:rsidRPr="007C2146">
              <w:rPr>
                <w:rStyle w:val="Strong"/>
                <w:rFonts w:ascii="Arial" w:hAnsi="Arial"/>
                <w:b w:val="0"/>
                <w:bCs w:val="0"/>
                <w:color w:val="auto"/>
              </w:rPr>
              <w:t>the “Available Purchase Card Orders” grid should be reconciled with the Bank Charge Information?</w:t>
            </w:r>
          </w:p>
          <w:p w14:paraId="77975F06" w14:textId="77777777" w:rsidR="00D770BA" w:rsidRPr="00946C93" w:rsidRDefault="00D770BA" w:rsidP="002649B3">
            <w:pPr>
              <w:pStyle w:val="VBAILTBodyStrong"/>
              <w:spacing w:before="0" w:after="0" w:line="240" w:lineRule="auto"/>
              <w:rPr>
                <w:rFonts w:ascii="Arial" w:hAnsi="Arial"/>
                <w:color w:val="auto"/>
              </w:rPr>
            </w:pPr>
          </w:p>
          <w:p w14:paraId="31CB70DB" w14:textId="75E64C5F" w:rsidR="00A05A5B" w:rsidRPr="00946C93" w:rsidRDefault="00D770BA" w:rsidP="002649B3">
            <w:pPr>
              <w:pStyle w:val="VBAILTBody"/>
              <w:spacing w:before="0" w:after="0" w:line="240" w:lineRule="auto"/>
              <w:rPr>
                <w:rStyle w:val="Strong"/>
                <w:rFonts w:ascii="Arial" w:hAnsi="Arial"/>
                <w:b w:val="0"/>
                <w:bCs w:val="0"/>
                <w:color w:val="auto"/>
              </w:rPr>
            </w:pPr>
            <w:r>
              <w:rPr>
                <w:rStyle w:val="Strong"/>
                <w:rFonts w:ascii="Arial" w:hAnsi="Arial"/>
                <w:b w:val="0"/>
                <w:bCs w:val="0"/>
                <w:color w:val="auto"/>
              </w:rPr>
              <w:t>Answers:</w:t>
            </w:r>
          </w:p>
          <w:p w14:paraId="64B5449E" w14:textId="77777777" w:rsidR="00A05A5B" w:rsidRPr="00946C93" w:rsidRDefault="00A05A5B" w:rsidP="003D569C">
            <w:pPr>
              <w:pStyle w:val="VBAILTBody"/>
              <w:numPr>
                <w:ilvl w:val="0"/>
                <w:numId w:val="187"/>
              </w:numPr>
              <w:spacing w:before="0" w:after="0" w:line="240" w:lineRule="auto"/>
              <w:rPr>
                <w:rStyle w:val="Strong"/>
                <w:rFonts w:ascii="Arial" w:hAnsi="Arial"/>
                <w:b w:val="0"/>
                <w:bCs w:val="0"/>
                <w:color w:val="auto"/>
              </w:rPr>
            </w:pPr>
            <w:r w:rsidRPr="00946C93">
              <w:rPr>
                <w:rStyle w:val="Strong"/>
                <w:rFonts w:ascii="Arial" w:hAnsi="Arial"/>
                <w:b w:val="0"/>
                <w:bCs w:val="0"/>
                <w:color w:val="auto"/>
              </w:rPr>
              <w:t>Document #105P8004</w:t>
            </w:r>
          </w:p>
          <w:p w14:paraId="1916510B" w14:textId="77777777" w:rsidR="00A05A5B" w:rsidRPr="00946C93" w:rsidRDefault="00A05A5B" w:rsidP="003D569C">
            <w:pPr>
              <w:pStyle w:val="VBAILTBody"/>
              <w:numPr>
                <w:ilvl w:val="0"/>
                <w:numId w:val="187"/>
              </w:numPr>
              <w:spacing w:before="0" w:after="0" w:line="240" w:lineRule="auto"/>
              <w:rPr>
                <w:rStyle w:val="Strong"/>
                <w:rFonts w:ascii="Arial" w:hAnsi="Arial"/>
                <w:b w:val="0"/>
                <w:bCs w:val="0"/>
                <w:color w:val="auto"/>
              </w:rPr>
            </w:pPr>
            <w:r w:rsidRPr="00946C93">
              <w:rPr>
                <w:rStyle w:val="Strong"/>
                <w:rFonts w:ascii="Arial" w:hAnsi="Arial"/>
                <w:b w:val="0"/>
                <w:bCs w:val="0"/>
                <w:color w:val="auto"/>
              </w:rPr>
              <w:t>Document #105P90024</w:t>
            </w:r>
          </w:p>
          <w:p w14:paraId="082FDF34" w14:textId="77777777" w:rsidR="00A05A5B" w:rsidRPr="00946C93" w:rsidRDefault="00A05A5B" w:rsidP="003D569C">
            <w:pPr>
              <w:pStyle w:val="VBAILTBody"/>
              <w:numPr>
                <w:ilvl w:val="0"/>
                <w:numId w:val="187"/>
              </w:numPr>
              <w:spacing w:before="0" w:after="0" w:line="240" w:lineRule="auto"/>
              <w:rPr>
                <w:rStyle w:val="Strong"/>
                <w:rFonts w:ascii="Arial" w:hAnsi="Arial"/>
                <w:b w:val="0"/>
                <w:bCs w:val="0"/>
                <w:color w:val="auto"/>
              </w:rPr>
            </w:pPr>
            <w:r w:rsidRPr="00946C93">
              <w:rPr>
                <w:rStyle w:val="Strong"/>
                <w:rFonts w:ascii="Arial" w:hAnsi="Arial"/>
                <w:b w:val="0"/>
                <w:bCs w:val="0"/>
                <w:color w:val="auto"/>
              </w:rPr>
              <w:t>Document #105P00011</w:t>
            </w:r>
          </w:p>
          <w:p w14:paraId="2F9276F4" w14:textId="77777777" w:rsidR="00A05A5B" w:rsidRPr="00946C93" w:rsidRDefault="00A05A5B" w:rsidP="003D569C">
            <w:pPr>
              <w:pStyle w:val="VBAILTBody"/>
              <w:numPr>
                <w:ilvl w:val="0"/>
                <w:numId w:val="187"/>
              </w:numPr>
              <w:spacing w:before="0" w:after="0" w:line="240" w:lineRule="auto"/>
              <w:rPr>
                <w:rStyle w:val="Strong"/>
                <w:rFonts w:ascii="Arial" w:hAnsi="Arial"/>
                <w:b w:val="0"/>
                <w:bCs w:val="0"/>
                <w:color w:val="auto"/>
              </w:rPr>
            </w:pPr>
            <w:r w:rsidRPr="00946C93">
              <w:rPr>
                <w:rStyle w:val="Strong"/>
                <w:rFonts w:ascii="Arial" w:hAnsi="Arial"/>
                <w:b w:val="0"/>
                <w:bCs w:val="0"/>
                <w:color w:val="auto"/>
              </w:rPr>
              <w:t>Document #105P00014</w:t>
            </w:r>
          </w:p>
          <w:p w14:paraId="20EA36CC" w14:textId="77777777" w:rsidR="00A05A5B" w:rsidRPr="00946C93" w:rsidRDefault="00A05A5B" w:rsidP="002649B3">
            <w:pPr>
              <w:pStyle w:val="VBAILTBodyStrong"/>
              <w:spacing w:before="0" w:after="0" w:line="240" w:lineRule="auto"/>
              <w:rPr>
                <w:rFonts w:ascii="Arial" w:hAnsi="Arial"/>
                <w:b w:val="0"/>
                <w:color w:val="auto"/>
              </w:rPr>
            </w:pPr>
          </w:p>
        </w:tc>
        <w:tc>
          <w:tcPr>
            <w:tcW w:w="5976" w:type="dxa"/>
            <w:tcBorders>
              <w:left w:val="dashSmallGap" w:sz="4" w:space="0" w:color="auto"/>
            </w:tcBorders>
          </w:tcPr>
          <w:p w14:paraId="544506E0" w14:textId="6FA5AC98" w:rsidR="00A05A5B" w:rsidRPr="00946C93" w:rsidRDefault="00A05A5B" w:rsidP="002649B3">
            <w:pPr>
              <w:pStyle w:val="VBAILTBody"/>
              <w:spacing w:before="0" w:after="0" w:line="240" w:lineRule="auto"/>
              <w:rPr>
                <w:rStyle w:val="Strong"/>
                <w:rFonts w:ascii="Arial" w:hAnsi="Arial"/>
                <w:b w:val="0"/>
                <w:bCs w:val="0"/>
                <w:color w:val="auto"/>
              </w:rPr>
            </w:pPr>
            <w:r w:rsidRPr="00946C93">
              <w:rPr>
                <w:rStyle w:val="Strong"/>
                <w:rFonts w:ascii="Arial" w:hAnsi="Arial"/>
                <w:b w:val="0"/>
                <w:bCs w:val="0"/>
                <w:color w:val="auto"/>
              </w:rPr>
              <w:t xml:space="preserve">Slide </w:t>
            </w:r>
            <w:r w:rsidRPr="00946C93">
              <w:rPr>
                <w:rStyle w:val="Strong"/>
                <w:rFonts w:ascii="Arial" w:hAnsi="Arial"/>
                <w:bCs w:val="0"/>
                <w:color w:val="auto"/>
              </w:rPr>
              <w:t xml:space="preserve">16. </w:t>
            </w:r>
            <w:r w:rsidRPr="00946C93">
              <w:rPr>
                <w:rStyle w:val="Strong"/>
                <w:rFonts w:ascii="Arial" w:hAnsi="Arial"/>
                <w:b w:val="0"/>
                <w:bCs w:val="0"/>
                <w:color w:val="auto"/>
              </w:rPr>
              <w:t>“Poll Question</w:t>
            </w:r>
            <w:r w:rsidR="004B0D33">
              <w:rPr>
                <w:rStyle w:val="Strong"/>
                <w:rFonts w:ascii="Arial" w:hAnsi="Arial"/>
                <w:b w:val="0"/>
                <w:bCs w:val="0"/>
                <w:color w:val="auto"/>
              </w:rPr>
              <w:t xml:space="preserve"> #2</w:t>
            </w:r>
            <w:r w:rsidRPr="00946C93">
              <w:rPr>
                <w:rStyle w:val="Strong"/>
                <w:rFonts w:ascii="Arial" w:hAnsi="Arial"/>
                <w:b w:val="0"/>
                <w:bCs w:val="0"/>
                <w:color w:val="auto"/>
              </w:rPr>
              <w:t>”</w:t>
            </w:r>
          </w:p>
          <w:p w14:paraId="7725A640" w14:textId="77777777" w:rsidR="00A05A5B" w:rsidRPr="00946C93" w:rsidRDefault="00A05A5B" w:rsidP="002649B3">
            <w:pPr>
              <w:pStyle w:val="VBAILTBody"/>
              <w:spacing w:before="0" w:after="0" w:line="240" w:lineRule="auto"/>
              <w:rPr>
                <w:rStyle w:val="Strong"/>
                <w:rFonts w:ascii="Arial" w:hAnsi="Arial"/>
                <w:b w:val="0"/>
                <w:bCs w:val="0"/>
                <w:color w:val="auto"/>
              </w:rPr>
            </w:pPr>
          </w:p>
        </w:tc>
      </w:tr>
      <w:tr w:rsidR="00A05A5B" w:rsidRPr="00946C93" w14:paraId="336827DA" w14:textId="77777777" w:rsidTr="002649B3">
        <w:trPr>
          <w:jc w:val="center"/>
        </w:trPr>
        <w:tc>
          <w:tcPr>
            <w:tcW w:w="4104" w:type="dxa"/>
            <w:tcBorders>
              <w:right w:val="dashSmallGap" w:sz="4" w:space="0" w:color="auto"/>
            </w:tcBorders>
          </w:tcPr>
          <w:p w14:paraId="7B5C6D08" w14:textId="77777777"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CAATS Reconciliation Approval</w:t>
            </w:r>
          </w:p>
          <w:p w14:paraId="23CFB508" w14:textId="77777777" w:rsidR="00A05A5B" w:rsidRPr="00946C93" w:rsidRDefault="00A05A5B" w:rsidP="002649B3">
            <w:pPr>
              <w:pStyle w:val="VBAILTBodyStrong"/>
              <w:spacing w:before="0" w:after="0" w:line="240" w:lineRule="auto"/>
              <w:rPr>
                <w:rFonts w:ascii="Arial" w:hAnsi="Arial"/>
                <w:color w:val="auto"/>
              </w:rPr>
            </w:pPr>
          </w:p>
          <w:p w14:paraId="7260C7C0" w14:textId="77777777" w:rsidR="00A05A5B" w:rsidRPr="00946C93" w:rsidRDefault="00A05A5B" w:rsidP="002649B3">
            <w:pPr>
              <w:pStyle w:val="VBAILTBodyStrong"/>
              <w:spacing w:before="0" w:after="0" w:line="240" w:lineRule="auto"/>
              <w:rPr>
                <w:rFonts w:ascii="Arial" w:hAnsi="Arial"/>
                <w:b w:val="0"/>
                <w:color w:val="auto"/>
              </w:rPr>
            </w:pPr>
            <w:r w:rsidRPr="00946C93">
              <w:rPr>
                <w:rFonts w:ascii="Arial" w:hAnsi="Arial"/>
                <w:b w:val="0"/>
                <w:color w:val="auto"/>
              </w:rPr>
              <w:t xml:space="preserve">Reconciliation Approval Sample Screen. </w:t>
            </w:r>
          </w:p>
        </w:tc>
        <w:tc>
          <w:tcPr>
            <w:tcW w:w="5976" w:type="dxa"/>
            <w:tcBorders>
              <w:left w:val="dashSmallGap" w:sz="4" w:space="0" w:color="auto"/>
            </w:tcBorders>
          </w:tcPr>
          <w:p w14:paraId="05DBF469" w14:textId="77777777" w:rsidR="00A05A5B" w:rsidRPr="00946C93" w:rsidRDefault="00A05A5B" w:rsidP="002649B3">
            <w:pPr>
              <w:pStyle w:val="VBAILTBody"/>
              <w:spacing w:before="0" w:after="0" w:line="240" w:lineRule="auto"/>
              <w:rPr>
                <w:rStyle w:val="Strong"/>
                <w:rFonts w:ascii="Arial" w:hAnsi="Arial"/>
                <w:b w:val="0"/>
                <w:bCs w:val="0"/>
                <w:color w:val="auto"/>
              </w:rPr>
            </w:pPr>
            <w:r w:rsidRPr="00946C93">
              <w:rPr>
                <w:rStyle w:val="Strong"/>
                <w:rFonts w:ascii="Arial" w:hAnsi="Arial"/>
                <w:b w:val="0"/>
                <w:bCs w:val="0"/>
                <w:color w:val="auto"/>
              </w:rPr>
              <w:t xml:space="preserve">Slide </w:t>
            </w:r>
            <w:r w:rsidRPr="00946C93">
              <w:rPr>
                <w:rStyle w:val="Strong"/>
                <w:rFonts w:ascii="Arial" w:hAnsi="Arial"/>
                <w:bCs w:val="0"/>
                <w:color w:val="auto"/>
              </w:rPr>
              <w:t>17.</w:t>
            </w:r>
            <w:r w:rsidRPr="00946C93">
              <w:rPr>
                <w:rStyle w:val="Strong"/>
                <w:rFonts w:ascii="Arial" w:hAnsi="Arial"/>
                <w:b w:val="0"/>
                <w:bCs w:val="0"/>
                <w:color w:val="auto"/>
              </w:rPr>
              <w:t xml:space="preserve"> “CAATS Reconciliation Approval”</w:t>
            </w:r>
          </w:p>
          <w:p w14:paraId="623C03BC" w14:textId="77777777" w:rsidR="00A05A5B" w:rsidRPr="00946C93" w:rsidRDefault="00A05A5B" w:rsidP="002649B3">
            <w:pPr>
              <w:pStyle w:val="VBAILTBody"/>
              <w:spacing w:before="0" w:after="0" w:line="240" w:lineRule="auto"/>
              <w:rPr>
                <w:rStyle w:val="Strong"/>
                <w:rFonts w:ascii="Arial" w:hAnsi="Arial"/>
                <w:b w:val="0"/>
                <w:bCs w:val="0"/>
                <w:color w:val="auto"/>
              </w:rPr>
            </w:pPr>
          </w:p>
        </w:tc>
      </w:tr>
      <w:tr w:rsidR="00A05A5B" w:rsidRPr="00946C93" w14:paraId="1070A6C1" w14:textId="77777777" w:rsidTr="002649B3">
        <w:trPr>
          <w:jc w:val="center"/>
        </w:trPr>
        <w:tc>
          <w:tcPr>
            <w:tcW w:w="4104" w:type="dxa"/>
            <w:tcBorders>
              <w:right w:val="dashSmallGap" w:sz="4" w:space="0" w:color="auto"/>
            </w:tcBorders>
          </w:tcPr>
          <w:p w14:paraId="3DCDA6E5" w14:textId="77777777"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CAATS Purchase Card Log</w:t>
            </w:r>
          </w:p>
          <w:p w14:paraId="15886AB9" w14:textId="77777777" w:rsidR="00A05A5B" w:rsidRPr="00946C93" w:rsidRDefault="00A05A5B" w:rsidP="002649B3">
            <w:pPr>
              <w:pStyle w:val="VBAILTBodyStrong"/>
              <w:spacing w:before="0" w:after="0" w:line="240" w:lineRule="auto"/>
              <w:rPr>
                <w:rFonts w:ascii="Arial" w:hAnsi="Arial"/>
                <w:color w:val="auto"/>
              </w:rPr>
            </w:pPr>
          </w:p>
          <w:p w14:paraId="2D72F248" w14:textId="77777777" w:rsidR="00A05A5B" w:rsidRPr="00946C93" w:rsidRDefault="00A05A5B" w:rsidP="002649B3">
            <w:pPr>
              <w:pStyle w:val="VBAILTBodyStrong"/>
              <w:spacing w:before="0" w:after="0" w:line="240" w:lineRule="auto"/>
              <w:rPr>
                <w:rFonts w:ascii="Arial" w:hAnsi="Arial"/>
                <w:b w:val="0"/>
                <w:color w:val="auto"/>
              </w:rPr>
            </w:pPr>
            <w:r w:rsidRPr="00946C93">
              <w:rPr>
                <w:rFonts w:ascii="Arial" w:hAnsi="Arial"/>
                <w:b w:val="0"/>
                <w:color w:val="auto"/>
              </w:rPr>
              <w:t>Purchase Card Log Sample Screen.</w:t>
            </w:r>
          </w:p>
        </w:tc>
        <w:tc>
          <w:tcPr>
            <w:tcW w:w="5976" w:type="dxa"/>
            <w:tcBorders>
              <w:left w:val="dashSmallGap" w:sz="4" w:space="0" w:color="auto"/>
            </w:tcBorders>
          </w:tcPr>
          <w:p w14:paraId="2DC57B0A" w14:textId="77777777" w:rsidR="00A05A5B" w:rsidRPr="00946C93" w:rsidRDefault="00A05A5B" w:rsidP="002649B3">
            <w:pPr>
              <w:pStyle w:val="VBAILTBody"/>
              <w:spacing w:before="0" w:after="0" w:line="240" w:lineRule="auto"/>
              <w:rPr>
                <w:rStyle w:val="Strong"/>
                <w:rFonts w:ascii="Arial" w:hAnsi="Arial"/>
                <w:b w:val="0"/>
                <w:bCs w:val="0"/>
                <w:color w:val="auto"/>
              </w:rPr>
            </w:pPr>
            <w:r w:rsidRPr="00946C93">
              <w:rPr>
                <w:rStyle w:val="Strong"/>
                <w:rFonts w:ascii="Arial" w:hAnsi="Arial"/>
                <w:b w:val="0"/>
                <w:bCs w:val="0"/>
                <w:color w:val="auto"/>
              </w:rPr>
              <w:t xml:space="preserve">Slide </w:t>
            </w:r>
            <w:r w:rsidRPr="00946C93">
              <w:rPr>
                <w:rStyle w:val="Strong"/>
                <w:rFonts w:ascii="Arial" w:hAnsi="Arial"/>
                <w:bCs w:val="0"/>
                <w:color w:val="auto"/>
              </w:rPr>
              <w:t>18.</w:t>
            </w:r>
            <w:r w:rsidRPr="00946C93">
              <w:rPr>
                <w:rStyle w:val="Strong"/>
                <w:rFonts w:ascii="Arial" w:hAnsi="Arial"/>
                <w:b w:val="0"/>
                <w:bCs w:val="0"/>
                <w:color w:val="auto"/>
              </w:rPr>
              <w:t xml:space="preserve"> “CAATS Purchase Card Log”</w:t>
            </w:r>
          </w:p>
          <w:p w14:paraId="0C0E0208" w14:textId="77777777" w:rsidR="00A05A5B" w:rsidRPr="00946C93" w:rsidRDefault="00A05A5B" w:rsidP="002649B3">
            <w:pPr>
              <w:pStyle w:val="VBAILTBody"/>
              <w:spacing w:before="0" w:after="0" w:line="240" w:lineRule="auto"/>
              <w:rPr>
                <w:rStyle w:val="Strong"/>
                <w:rFonts w:ascii="Arial" w:hAnsi="Arial"/>
                <w:b w:val="0"/>
                <w:bCs w:val="0"/>
                <w:color w:val="auto"/>
              </w:rPr>
            </w:pPr>
          </w:p>
        </w:tc>
      </w:tr>
      <w:tr w:rsidR="00A05A5B" w:rsidRPr="00946C93" w14:paraId="4808C0DC" w14:textId="77777777" w:rsidTr="002649B3">
        <w:trPr>
          <w:jc w:val="center"/>
        </w:trPr>
        <w:tc>
          <w:tcPr>
            <w:tcW w:w="4104" w:type="dxa"/>
            <w:tcBorders>
              <w:right w:val="dashSmallGap" w:sz="4" w:space="0" w:color="auto"/>
            </w:tcBorders>
          </w:tcPr>
          <w:p w14:paraId="4CB9F648" w14:textId="0F19936C"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Poll Question</w:t>
            </w:r>
            <w:r w:rsidR="000336DF">
              <w:rPr>
                <w:rFonts w:ascii="Arial" w:hAnsi="Arial"/>
                <w:color w:val="auto"/>
              </w:rPr>
              <w:t xml:space="preserve"> #3</w:t>
            </w:r>
          </w:p>
          <w:p w14:paraId="1529FC87" w14:textId="77777777" w:rsidR="00A05A5B" w:rsidRPr="00946C93" w:rsidRDefault="00A05A5B" w:rsidP="002649B3">
            <w:pPr>
              <w:pStyle w:val="VBAILTBodyStrong"/>
              <w:spacing w:before="0" w:after="0" w:line="240" w:lineRule="auto"/>
              <w:rPr>
                <w:rFonts w:ascii="Arial" w:hAnsi="Arial"/>
                <w:color w:val="auto"/>
              </w:rPr>
            </w:pPr>
          </w:p>
          <w:p w14:paraId="06C98EC1" w14:textId="77777777" w:rsidR="00A05A5B" w:rsidRPr="00946C93" w:rsidRDefault="00A05A5B" w:rsidP="002649B3">
            <w:pPr>
              <w:pStyle w:val="VBAILTBody"/>
              <w:spacing w:before="0" w:after="0" w:line="240" w:lineRule="auto"/>
              <w:rPr>
                <w:rStyle w:val="Strong"/>
                <w:rFonts w:ascii="Arial" w:hAnsi="Arial"/>
                <w:b w:val="0"/>
                <w:color w:val="auto"/>
              </w:rPr>
            </w:pPr>
            <w:r w:rsidRPr="00890101">
              <w:rPr>
                <w:rStyle w:val="Strong"/>
                <w:rFonts w:ascii="Arial" w:hAnsi="Arial"/>
                <w:b w:val="0"/>
                <w:color w:val="auto"/>
              </w:rPr>
              <w:t xml:space="preserve">During the CAATS Purchase Card Setup, which of the following is </w:t>
            </w:r>
            <w:r w:rsidRPr="00890101">
              <w:rPr>
                <w:rStyle w:val="Strong"/>
                <w:rFonts w:ascii="Arial" w:hAnsi="Arial"/>
                <w:b w:val="0"/>
                <w:color w:val="auto"/>
              </w:rPr>
              <w:lastRenderedPageBreak/>
              <w:t>responsible for answering the purchase card checklist questions prior to inp</w:t>
            </w:r>
            <w:r>
              <w:rPr>
                <w:rStyle w:val="Strong"/>
                <w:rFonts w:ascii="Arial" w:hAnsi="Arial"/>
                <w:b w:val="0"/>
                <w:color w:val="auto"/>
              </w:rPr>
              <w:t>utting the purchase card order</w:t>
            </w:r>
            <w:r w:rsidRPr="00946C93">
              <w:rPr>
                <w:rStyle w:val="Strong"/>
                <w:rFonts w:ascii="Arial" w:hAnsi="Arial"/>
                <w:b w:val="0"/>
                <w:color w:val="auto"/>
              </w:rPr>
              <w:t>?</w:t>
            </w:r>
          </w:p>
          <w:p w14:paraId="7D762F11" w14:textId="77777777" w:rsidR="00A05A5B" w:rsidRPr="00946C93" w:rsidRDefault="00A05A5B" w:rsidP="002649B3">
            <w:pPr>
              <w:pStyle w:val="VBAILTBody"/>
              <w:spacing w:before="0" w:after="0" w:line="240" w:lineRule="auto"/>
              <w:rPr>
                <w:rStyle w:val="Strong"/>
                <w:rFonts w:ascii="Arial" w:hAnsi="Arial"/>
                <w:b w:val="0"/>
                <w:color w:val="auto"/>
              </w:rPr>
            </w:pPr>
          </w:p>
          <w:p w14:paraId="39F89EC8" w14:textId="77777777" w:rsidR="00A05A5B" w:rsidRPr="00011A5C" w:rsidRDefault="00A05A5B" w:rsidP="003D569C">
            <w:pPr>
              <w:pStyle w:val="VBAILTBody"/>
              <w:numPr>
                <w:ilvl w:val="0"/>
                <w:numId w:val="188"/>
              </w:numPr>
              <w:spacing w:before="0" w:after="0" w:line="240" w:lineRule="auto"/>
              <w:rPr>
                <w:rStyle w:val="Strong"/>
                <w:rFonts w:ascii="Arial" w:hAnsi="Arial"/>
                <w:b w:val="0"/>
                <w:color w:val="auto"/>
              </w:rPr>
            </w:pPr>
            <w:r w:rsidRPr="00011A5C">
              <w:rPr>
                <w:rStyle w:val="Strong"/>
                <w:rFonts w:ascii="Arial" w:hAnsi="Arial"/>
                <w:b w:val="0"/>
                <w:color w:val="auto"/>
              </w:rPr>
              <w:t>Finance Approver</w:t>
            </w:r>
          </w:p>
          <w:p w14:paraId="11F01F06" w14:textId="77777777" w:rsidR="00A05A5B" w:rsidRPr="00011A5C" w:rsidRDefault="00A05A5B" w:rsidP="003D569C">
            <w:pPr>
              <w:pStyle w:val="VBAILTBody"/>
              <w:numPr>
                <w:ilvl w:val="0"/>
                <w:numId w:val="188"/>
              </w:numPr>
              <w:spacing w:before="0" w:after="0" w:line="240" w:lineRule="auto"/>
              <w:rPr>
                <w:rStyle w:val="Strong"/>
                <w:rFonts w:ascii="Arial" w:hAnsi="Arial"/>
                <w:b w:val="0"/>
                <w:color w:val="auto"/>
              </w:rPr>
            </w:pPr>
            <w:r w:rsidRPr="00011A5C">
              <w:rPr>
                <w:rStyle w:val="Strong"/>
                <w:rFonts w:ascii="Arial" w:hAnsi="Arial"/>
                <w:b w:val="0"/>
                <w:color w:val="auto"/>
              </w:rPr>
              <w:t>Purchase Cardholder</w:t>
            </w:r>
          </w:p>
          <w:p w14:paraId="43E2DDC8" w14:textId="77777777" w:rsidR="00A05A5B" w:rsidRPr="00011A5C" w:rsidRDefault="00A05A5B" w:rsidP="003D569C">
            <w:pPr>
              <w:pStyle w:val="VBAILTBody"/>
              <w:numPr>
                <w:ilvl w:val="0"/>
                <w:numId w:val="188"/>
              </w:numPr>
              <w:spacing w:before="0" w:after="0" w:line="240" w:lineRule="auto"/>
              <w:rPr>
                <w:rStyle w:val="Strong"/>
                <w:rFonts w:ascii="Arial" w:hAnsi="Arial"/>
                <w:b w:val="0"/>
                <w:color w:val="auto"/>
              </w:rPr>
            </w:pPr>
            <w:r w:rsidRPr="00011A5C">
              <w:rPr>
                <w:rStyle w:val="Strong"/>
                <w:rFonts w:ascii="Arial" w:hAnsi="Arial"/>
                <w:b w:val="0"/>
                <w:color w:val="auto"/>
              </w:rPr>
              <w:t xml:space="preserve">Approving Official </w:t>
            </w:r>
          </w:p>
          <w:p w14:paraId="716308C3" w14:textId="77777777" w:rsidR="00A05A5B" w:rsidRPr="00011A5C" w:rsidRDefault="00A05A5B" w:rsidP="003D569C">
            <w:pPr>
              <w:pStyle w:val="VBAILTBody"/>
              <w:numPr>
                <w:ilvl w:val="0"/>
                <w:numId w:val="188"/>
              </w:numPr>
              <w:spacing w:before="0" w:after="0" w:line="240" w:lineRule="auto"/>
              <w:rPr>
                <w:rStyle w:val="Strong"/>
                <w:rFonts w:ascii="Arial" w:hAnsi="Arial"/>
                <w:b w:val="0"/>
                <w:color w:val="auto"/>
              </w:rPr>
            </w:pPr>
            <w:r w:rsidRPr="00011A5C">
              <w:rPr>
                <w:rStyle w:val="Strong"/>
                <w:rFonts w:ascii="Arial" w:hAnsi="Arial"/>
                <w:b w:val="0"/>
                <w:color w:val="auto"/>
              </w:rPr>
              <w:t>All of the above</w:t>
            </w:r>
          </w:p>
          <w:p w14:paraId="7F540923" w14:textId="77777777" w:rsidR="00A05A5B" w:rsidRPr="00011A5C" w:rsidRDefault="00A05A5B" w:rsidP="003D569C">
            <w:pPr>
              <w:pStyle w:val="VBAILTBody"/>
              <w:numPr>
                <w:ilvl w:val="0"/>
                <w:numId w:val="188"/>
              </w:numPr>
              <w:spacing w:before="0" w:after="0" w:line="240" w:lineRule="auto"/>
              <w:rPr>
                <w:rStyle w:val="Strong"/>
                <w:rFonts w:ascii="Arial" w:hAnsi="Arial"/>
                <w:b w:val="0"/>
                <w:color w:val="auto"/>
              </w:rPr>
            </w:pPr>
            <w:r w:rsidRPr="00011A5C">
              <w:rPr>
                <w:rStyle w:val="Strong"/>
                <w:rFonts w:ascii="Arial" w:hAnsi="Arial"/>
                <w:b w:val="0"/>
                <w:color w:val="auto"/>
              </w:rPr>
              <w:t>None of the above</w:t>
            </w:r>
          </w:p>
          <w:p w14:paraId="55EF7DEC" w14:textId="77777777" w:rsidR="00A05A5B" w:rsidRPr="00946C93" w:rsidRDefault="00A05A5B" w:rsidP="002649B3">
            <w:pPr>
              <w:pStyle w:val="VBAILTBodyStrong"/>
              <w:spacing w:before="0" w:after="0" w:line="240" w:lineRule="auto"/>
              <w:rPr>
                <w:rFonts w:ascii="Arial" w:hAnsi="Arial"/>
                <w:b w:val="0"/>
                <w:color w:val="auto"/>
              </w:rPr>
            </w:pPr>
          </w:p>
        </w:tc>
        <w:tc>
          <w:tcPr>
            <w:tcW w:w="5976" w:type="dxa"/>
            <w:tcBorders>
              <w:left w:val="dashSmallGap" w:sz="4" w:space="0" w:color="auto"/>
            </w:tcBorders>
          </w:tcPr>
          <w:p w14:paraId="5FBEAA76" w14:textId="76424989" w:rsidR="00A05A5B" w:rsidRPr="00946C93" w:rsidRDefault="00A05A5B" w:rsidP="002649B3">
            <w:pPr>
              <w:pStyle w:val="VBAILTBody"/>
              <w:spacing w:before="0" w:after="0" w:line="240" w:lineRule="auto"/>
              <w:rPr>
                <w:rStyle w:val="Strong"/>
                <w:rFonts w:ascii="Arial" w:hAnsi="Arial"/>
                <w:b w:val="0"/>
                <w:bCs w:val="0"/>
                <w:color w:val="auto"/>
              </w:rPr>
            </w:pPr>
            <w:r w:rsidRPr="00946C93">
              <w:rPr>
                <w:rStyle w:val="Strong"/>
                <w:rFonts w:ascii="Arial" w:hAnsi="Arial"/>
                <w:b w:val="0"/>
                <w:bCs w:val="0"/>
                <w:color w:val="auto"/>
              </w:rPr>
              <w:lastRenderedPageBreak/>
              <w:t xml:space="preserve">Slide </w:t>
            </w:r>
            <w:r w:rsidRPr="00946C93">
              <w:rPr>
                <w:rStyle w:val="Strong"/>
                <w:rFonts w:ascii="Arial" w:hAnsi="Arial"/>
                <w:bCs w:val="0"/>
                <w:color w:val="auto"/>
              </w:rPr>
              <w:t xml:space="preserve">19. </w:t>
            </w:r>
            <w:r w:rsidRPr="00946C93">
              <w:rPr>
                <w:rStyle w:val="Strong"/>
                <w:rFonts w:ascii="Arial" w:hAnsi="Arial"/>
                <w:b w:val="0"/>
                <w:bCs w:val="0"/>
                <w:color w:val="auto"/>
              </w:rPr>
              <w:t>“Poll Question</w:t>
            </w:r>
            <w:r w:rsidR="000336DF">
              <w:rPr>
                <w:rStyle w:val="Strong"/>
                <w:rFonts w:ascii="Arial" w:hAnsi="Arial"/>
                <w:b w:val="0"/>
                <w:bCs w:val="0"/>
                <w:color w:val="auto"/>
              </w:rPr>
              <w:t xml:space="preserve"> #3</w:t>
            </w:r>
            <w:r w:rsidRPr="00946C93">
              <w:rPr>
                <w:rStyle w:val="Strong"/>
                <w:rFonts w:ascii="Arial" w:hAnsi="Arial"/>
                <w:b w:val="0"/>
                <w:bCs w:val="0"/>
                <w:color w:val="auto"/>
              </w:rPr>
              <w:t>”</w:t>
            </w:r>
          </w:p>
          <w:p w14:paraId="309E6801" w14:textId="77777777" w:rsidR="00A05A5B" w:rsidRPr="00946C93" w:rsidRDefault="00A05A5B" w:rsidP="002649B3">
            <w:pPr>
              <w:pStyle w:val="VBAILTBody"/>
              <w:spacing w:before="0" w:after="0" w:line="240" w:lineRule="auto"/>
              <w:rPr>
                <w:rStyle w:val="Strong"/>
                <w:rFonts w:ascii="Arial" w:hAnsi="Arial"/>
                <w:b w:val="0"/>
                <w:bCs w:val="0"/>
                <w:color w:val="auto"/>
              </w:rPr>
            </w:pPr>
          </w:p>
        </w:tc>
      </w:tr>
      <w:tr w:rsidR="00A05A5B" w:rsidRPr="00946C93" w14:paraId="57AAC3AB" w14:textId="77777777" w:rsidTr="002649B3">
        <w:trPr>
          <w:jc w:val="center"/>
        </w:trPr>
        <w:tc>
          <w:tcPr>
            <w:tcW w:w="4104" w:type="dxa"/>
            <w:tcBorders>
              <w:right w:val="dashSmallGap" w:sz="4" w:space="0" w:color="auto"/>
            </w:tcBorders>
          </w:tcPr>
          <w:p w14:paraId="12DB913D" w14:textId="56EAC4A6"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Poll Question</w:t>
            </w:r>
            <w:r w:rsidR="000336DF">
              <w:rPr>
                <w:rFonts w:ascii="Arial" w:hAnsi="Arial"/>
                <w:color w:val="auto"/>
              </w:rPr>
              <w:t xml:space="preserve"> #4</w:t>
            </w:r>
          </w:p>
          <w:p w14:paraId="0C5F986C" w14:textId="77777777" w:rsidR="00A05A5B" w:rsidRPr="00946C93" w:rsidRDefault="00A05A5B" w:rsidP="002649B3">
            <w:pPr>
              <w:pStyle w:val="VBAILTBodyStrong"/>
              <w:spacing w:before="0" w:after="0" w:line="240" w:lineRule="auto"/>
              <w:rPr>
                <w:rFonts w:ascii="Arial" w:hAnsi="Arial"/>
                <w:b w:val="0"/>
                <w:color w:val="auto"/>
              </w:rPr>
            </w:pPr>
          </w:p>
          <w:p w14:paraId="4A6710BF" w14:textId="77777777" w:rsidR="00A05A5B" w:rsidRPr="00946C93" w:rsidRDefault="00A05A5B" w:rsidP="002649B3">
            <w:pPr>
              <w:pStyle w:val="VBAILTBody"/>
              <w:spacing w:before="0" w:after="0" w:line="240" w:lineRule="auto"/>
              <w:rPr>
                <w:rStyle w:val="Strong"/>
                <w:rFonts w:ascii="Arial" w:hAnsi="Arial"/>
                <w:color w:val="auto"/>
              </w:rPr>
            </w:pPr>
            <w:r w:rsidRPr="00946C93">
              <w:rPr>
                <w:rStyle w:val="Strong"/>
                <w:rFonts w:ascii="Arial" w:hAnsi="Arial"/>
                <w:color w:val="auto"/>
              </w:rPr>
              <w:t>Question:</w:t>
            </w:r>
          </w:p>
          <w:p w14:paraId="6EFA3AFD" w14:textId="77777777" w:rsidR="00A05A5B" w:rsidRPr="00946C93" w:rsidRDefault="00A05A5B" w:rsidP="002649B3">
            <w:pPr>
              <w:pStyle w:val="VBAILTBody"/>
              <w:spacing w:before="0" w:after="0" w:line="240" w:lineRule="auto"/>
              <w:rPr>
                <w:rStyle w:val="Strong"/>
                <w:rFonts w:ascii="Arial" w:hAnsi="Arial"/>
                <w:b w:val="0"/>
                <w:color w:val="auto"/>
              </w:rPr>
            </w:pPr>
            <w:r w:rsidRPr="003D30FC">
              <w:rPr>
                <w:rStyle w:val="Strong"/>
                <w:rFonts w:ascii="Arial" w:hAnsi="Arial"/>
                <w:b w:val="0"/>
                <w:color w:val="auto"/>
              </w:rPr>
              <w:t>The Purchase Cardholder (initiator) reconciles the purchase card order with the purchase card charge using the ________________________ once purchase card charges and the goods/services have been received in CAATS.</w:t>
            </w:r>
          </w:p>
          <w:p w14:paraId="10B5E051" w14:textId="77777777" w:rsidR="00A05A5B" w:rsidRPr="00946C93" w:rsidRDefault="00A05A5B" w:rsidP="002649B3">
            <w:pPr>
              <w:pStyle w:val="VBAILTBody"/>
              <w:spacing w:before="0" w:after="0" w:line="240" w:lineRule="auto"/>
              <w:rPr>
                <w:rStyle w:val="Strong"/>
                <w:rFonts w:ascii="Arial" w:hAnsi="Arial"/>
                <w:b w:val="0"/>
                <w:color w:val="auto"/>
              </w:rPr>
            </w:pPr>
          </w:p>
          <w:p w14:paraId="2C6B4630" w14:textId="77777777" w:rsidR="00A05A5B" w:rsidRPr="00946C93" w:rsidRDefault="00A05A5B" w:rsidP="003D569C">
            <w:pPr>
              <w:pStyle w:val="VBAILTBody"/>
              <w:numPr>
                <w:ilvl w:val="0"/>
                <w:numId w:val="189"/>
              </w:numPr>
              <w:spacing w:before="0" w:after="0" w:line="240" w:lineRule="auto"/>
              <w:rPr>
                <w:rStyle w:val="Strong"/>
                <w:rFonts w:ascii="Arial" w:hAnsi="Arial"/>
                <w:b w:val="0"/>
                <w:color w:val="auto"/>
              </w:rPr>
            </w:pPr>
            <w:r w:rsidRPr="00946C93">
              <w:rPr>
                <w:rStyle w:val="Strong"/>
                <w:rFonts w:ascii="Arial" w:hAnsi="Arial"/>
                <w:b w:val="0"/>
                <w:color w:val="auto"/>
              </w:rPr>
              <w:t>Purchase Card Log</w:t>
            </w:r>
          </w:p>
          <w:p w14:paraId="2A707335" w14:textId="77777777" w:rsidR="00A05A5B" w:rsidRPr="00946C93" w:rsidRDefault="00A05A5B" w:rsidP="003D569C">
            <w:pPr>
              <w:pStyle w:val="VBAILTBody"/>
              <w:numPr>
                <w:ilvl w:val="0"/>
                <w:numId w:val="189"/>
              </w:numPr>
              <w:spacing w:before="0" w:after="0" w:line="240" w:lineRule="auto"/>
              <w:rPr>
                <w:rStyle w:val="Strong"/>
                <w:rFonts w:ascii="Arial" w:hAnsi="Arial"/>
                <w:b w:val="0"/>
                <w:color w:val="auto"/>
              </w:rPr>
            </w:pPr>
            <w:r w:rsidRPr="00946C93">
              <w:rPr>
                <w:rStyle w:val="Strong"/>
                <w:rFonts w:ascii="Arial" w:hAnsi="Arial"/>
                <w:b w:val="0"/>
                <w:color w:val="auto"/>
              </w:rPr>
              <w:t>Purchase Card Accruals Report</w:t>
            </w:r>
          </w:p>
          <w:p w14:paraId="370094F1" w14:textId="77777777" w:rsidR="00A05A5B" w:rsidRPr="00946C93" w:rsidRDefault="00A05A5B" w:rsidP="003D569C">
            <w:pPr>
              <w:pStyle w:val="VBAILTBody"/>
              <w:numPr>
                <w:ilvl w:val="0"/>
                <w:numId w:val="189"/>
              </w:numPr>
              <w:spacing w:before="0" w:after="0" w:line="240" w:lineRule="auto"/>
              <w:rPr>
                <w:rStyle w:val="Strong"/>
                <w:rFonts w:ascii="Arial" w:hAnsi="Arial"/>
                <w:b w:val="0"/>
                <w:color w:val="auto"/>
              </w:rPr>
            </w:pPr>
            <w:r w:rsidRPr="00946C93">
              <w:rPr>
                <w:rStyle w:val="Strong"/>
                <w:rFonts w:ascii="Arial" w:hAnsi="Arial"/>
                <w:b w:val="0"/>
                <w:color w:val="auto"/>
              </w:rPr>
              <w:t>Purchase Card Reconciliation Submodule</w:t>
            </w:r>
          </w:p>
          <w:p w14:paraId="2C5EAF7A" w14:textId="77777777" w:rsidR="00A05A5B" w:rsidRPr="00946C93" w:rsidRDefault="00A05A5B" w:rsidP="003D569C">
            <w:pPr>
              <w:pStyle w:val="VBAILTBody"/>
              <w:numPr>
                <w:ilvl w:val="0"/>
                <w:numId w:val="189"/>
              </w:numPr>
              <w:spacing w:before="0" w:after="0" w:line="240" w:lineRule="auto"/>
              <w:rPr>
                <w:rStyle w:val="Strong"/>
                <w:rFonts w:ascii="Arial" w:hAnsi="Arial"/>
                <w:b w:val="0"/>
                <w:color w:val="auto"/>
              </w:rPr>
            </w:pPr>
            <w:r w:rsidRPr="00946C93">
              <w:rPr>
                <w:rStyle w:val="Strong"/>
                <w:rFonts w:ascii="Arial" w:hAnsi="Arial"/>
                <w:b w:val="0"/>
                <w:color w:val="auto"/>
              </w:rPr>
              <w:t>None of the above</w:t>
            </w:r>
          </w:p>
          <w:p w14:paraId="477EB190" w14:textId="77777777" w:rsidR="00A05A5B" w:rsidRPr="00946C93" w:rsidRDefault="00A05A5B" w:rsidP="002649B3">
            <w:pPr>
              <w:pStyle w:val="VBAILTBodyStrong"/>
              <w:spacing w:before="0" w:after="0" w:line="240" w:lineRule="auto"/>
              <w:rPr>
                <w:rFonts w:ascii="Arial" w:hAnsi="Arial"/>
                <w:b w:val="0"/>
                <w:color w:val="auto"/>
              </w:rPr>
            </w:pPr>
          </w:p>
        </w:tc>
        <w:tc>
          <w:tcPr>
            <w:tcW w:w="5976" w:type="dxa"/>
            <w:tcBorders>
              <w:left w:val="dashSmallGap" w:sz="4" w:space="0" w:color="auto"/>
            </w:tcBorders>
          </w:tcPr>
          <w:p w14:paraId="626EBDC6" w14:textId="4E24DBE9" w:rsidR="00A05A5B" w:rsidRPr="00946C93" w:rsidRDefault="00A05A5B" w:rsidP="002649B3">
            <w:pPr>
              <w:pStyle w:val="VBAILTBody"/>
              <w:spacing w:before="0" w:after="0" w:line="240" w:lineRule="auto"/>
              <w:rPr>
                <w:rStyle w:val="Strong"/>
                <w:rFonts w:ascii="Arial" w:hAnsi="Arial"/>
                <w:b w:val="0"/>
                <w:bCs w:val="0"/>
                <w:color w:val="auto"/>
              </w:rPr>
            </w:pPr>
            <w:r w:rsidRPr="00946C93">
              <w:rPr>
                <w:rStyle w:val="Strong"/>
                <w:rFonts w:ascii="Arial" w:hAnsi="Arial"/>
                <w:b w:val="0"/>
                <w:bCs w:val="0"/>
                <w:color w:val="auto"/>
              </w:rPr>
              <w:t xml:space="preserve">Slide </w:t>
            </w:r>
            <w:r w:rsidRPr="00946C93">
              <w:rPr>
                <w:rStyle w:val="Strong"/>
                <w:rFonts w:ascii="Arial" w:hAnsi="Arial"/>
                <w:bCs w:val="0"/>
                <w:color w:val="auto"/>
              </w:rPr>
              <w:t xml:space="preserve">20. </w:t>
            </w:r>
            <w:r w:rsidRPr="00946C93">
              <w:rPr>
                <w:rStyle w:val="Strong"/>
                <w:rFonts w:ascii="Arial" w:hAnsi="Arial"/>
                <w:b w:val="0"/>
                <w:bCs w:val="0"/>
                <w:color w:val="auto"/>
              </w:rPr>
              <w:t>“Poll Question</w:t>
            </w:r>
            <w:r w:rsidR="000336DF">
              <w:rPr>
                <w:rStyle w:val="Strong"/>
                <w:rFonts w:ascii="Arial" w:hAnsi="Arial"/>
                <w:b w:val="0"/>
                <w:bCs w:val="0"/>
                <w:color w:val="auto"/>
              </w:rPr>
              <w:t xml:space="preserve"> #4</w:t>
            </w:r>
            <w:r w:rsidRPr="00946C93">
              <w:rPr>
                <w:rStyle w:val="Strong"/>
                <w:rFonts w:ascii="Arial" w:hAnsi="Arial"/>
                <w:b w:val="0"/>
                <w:bCs w:val="0"/>
                <w:color w:val="auto"/>
              </w:rPr>
              <w:t>”</w:t>
            </w:r>
          </w:p>
          <w:p w14:paraId="4D733450" w14:textId="77777777" w:rsidR="00A05A5B" w:rsidRPr="00946C93" w:rsidRDefault="00A05A5B" w:rsidP="002649B3">
            <w:pPr>
              <w:pStyle w:val="VBAILTBody"/>
              <w:spacing w:before="0" w:after="0" w:line="240" w:lineRule="auto"/>
              <w:rPr>
                <w:rStyle w:val="Strong"/>
                <w:rFonts w:ascii="Arial" w:hAnsi="Arial"/>
                <w:bCs w:val="0"/>
                <w:color w:val="auto"/>
              </w:rPr>
            </w:pPr>
          </w:p>
        </w:tc>
      </w:tr>
      <w:tr w:rsidR="00A05A5B" w:rsidRPr="00946C93" w14:paraId="1999C341" w14:textId="77777777" w:rsidTr="002649B3">
        <w:trPr>
          <w:jc w:val="center"/>
        </w:trPr>
        <w:tc>
          <w:tcPr>
            <w:tcW w:w="4104" w:type="dxa"/>
            <w:tcBorders>
              <w:right w:val="dashSmallGap" w:sz="4" w:space="0" w:color="auto"/>
            </w:tcBorders>
          </w:tcPr>
          <w:p w14:paraId="4D215275" w14:textId="0842AE1D"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Poll Question</w:t>
            </w:r>
            <w:r w:rsidR="000336DF">
              <w:rPr>
                <w:rFonts w:ascii="Arial" w:hAnsi="Arial"/>
                <w:color w:val="auto"/>
              </w:rPr>
              <w:t xml:space="preserve"> #5</w:t>
            </w:r>
          </w:p>
          <w:p w14:paraId="12653C75" w14:textId="77777777" w:rsidR="00A05A5B" w:rsidRPr="00946C93" w:rsidRDefault="00A05A5B" w:rsidP="002649B3">
            <w:pPr>
              <w:pStyle w:val="VBAILTBodyStrong"/>
              <w:spacing w:before="0" w:after="0" w:line="240" w:lineRule="auto"/>
              <w:rPr>
                <w:rFonts w:ascii="Arial" w:hAnsi="Arial"/>
                <w:color w:val="auto"/>
              </w:rPr>
            </w:pPr>
          </w:p>
          <w:p w14:paraId="50CD01D6" w14:textId="77777777" w:rsidR="00A05A5B" w:rsidRPr="00946C93" w:rsidRDefault="00A05A5B" w:rsidP="002649B3">
            <w:pPr>
              <w:pStyle w:val="VBAILTBody"/>
              <w:spacing w:before="0" w:after="0" w:line="240" w:lineRule="auto"/>
              <w:rPr>
                <w:rStyle w:val="Strong"/>
                <w:rFonts w:ascii="Arial" w:hAnsi="Arial"/>
                <w:b w:val="0"/>
                <w:color w:val="auto"/>
              </w:rPr>
            </w:pPr>
            <w:r w:rsidRPr="00946C93">
              <w:rPr>
                <w:rStyle w:val="Strong"/>
                <w:rFonts w:ascii="Arial" w:hAnsi="Arial"/>
                <w:b w:val="0"/>
                <w:color w:val="auto"/>
              </w:rPr>
              <w:t>Purchase card accruals are generated in how many business days from the end of the month for all unreconciled approved purchase card orders?</w:t>
            </w:r>
          </w:p>
          <w:p w14:paraId="63CC4475" w14:textId="77777777" w:rsidR="00A05A5B" w:rsidRPr="00946C93" w:rsidRDefault="00A05A5B" w:rsidP="002649B3">
            <w:pPr>
              <w:pStyle w:val="VBAILTBody"/>
              <w:spacing w:before="0" w:after="0" w:line="240" w:lineRule="auto"/>
              <w:rPr>
                <w:rStyle w:val="Strong"/>
                <w:rFonts w:ascii="Arial" w:hAnsi="Arial"/>
                <w:b w:val="0"/>
                <w:color w:val="auto"/>
              </w:rPr>
            </w:pPr>
          </w:p>
          <w:p w14:paraId="2E6B34EA" w14:textId="77777777" w:rsidR="00A05A5B" w:rsidRPr="00011A5C" w:rsidRDefault="00A05A5B" w:rsidP="003D569C">
            <w:pPr>
              <w:pStyle w:val="VBAILTBody"/>
              <w:numPr>
                <w:ilvl w:val="0"/>
                <w:numId w:val="190"/>
              </w:numPr>
              <w:spacing w:before="0" w:after="0" w:line="240" w:lineRule="auto"/>
              <w:rPr>
                <w:rStyle w:val="Strong"/>
                <w:rFonts w:ascii="Arial" w:hAnsi="Arial"/>
                <w:b w:val="0"/>
                <w:color w:val="auto"/>
              </w:rPr>
            </w:pPr>
            <w:r w:rsidRPr="00011A5C">
              <w:rPr>
                <w:rStyle w:val="Strong"/>
                <w:rFonts w:ascii="Arial" w:hAnsi="Arial"/>
                <w:b w:val="0"/>
                <w:color w:val="auto"/>
              </w:rPr>
              <w:t>3</w:t>
            </w:r>
          </w:p>
          <w:p w14:paraId="61D9CAE0" w14:textId="77777777" w:rsidR="00A05A5B" w:rsidRPr="00011A5C" w:rsidRDefault="00A05A5B" w:rsidP="003D569C">
            <w:pPr>
              <w:pStyle w:val="VBAILTBody"/>
              <w:numPr>
                <w:ilvl w:val="0"/>
                <w:numId w:val="190"/>
              </w:numPr>
              <w:spacing w:before="0" w:after="0" w:line="240" w:lineRule="auto"/>
              <w:rPr>
                <w:rStyle w:val="Strong"/>
                <w:rFonts w:ascii="Arial" w:hAnsi="Arial"/>
                <w:b w:val="0"/>
                <w:color w:val="auto"/>
              </w:rPr>
            </w:pPr>
            <w:r w:rsidRPr="00011A5C">
              <w:rPr>
                <w:rStyle w:val="Strong"/>
                <w:rFonts w:ascii="Arial" w:hAnsi="Arial"/>
                <w:b w:val="0"/>
                <w:color w:val="auto"/>
              </w:rPr>
              <w:t>7</w:t>
            </w:r>
          </w:p>
          <w:p w14:paraId="7B48D35B" w14:textId="77777777" w:rsidR="00A05A5B" w:rsidRPr="00011A5C" w:rsidRDefault="00A05A5B" w:rsidP="003D569C">
            <w:pPr>
              <w:pStyle w:val="VBAILTBody"/>
              <w:numPr>
                <w:ilvl w:val="0"/>
                <w:numId w:val="190"/>
              </w:numPr>
              <w:spacing w:before="0" w:after="0" w:line="240" w:lineRule="auto"/>
              <w:rPr>
                <w:rStyle w:val="Strong"/>
                <w:rFonts w:ascii="Arial" w:hAnsi="Arial"/>
                <w:b w:val="0"/>
                <w:color w:val="auto"/>
              </w:rPr>
            </w:pPr>
            <w:r w:rsidRPr="00011A5C">
              <w:rPr>
                <w:rStyle w:val="Strong"/>
                <w:rFonts w:ascii="Arial" w:hAnsi="Arial"/>
                <w:b w:val="0"/>
                <w:color w:val="auto"/>
              </w:rPr>
              <w:t>10</w:t>
            </w:r>
          </w:p>
          <w:p w14:paraId="33E13E0C" w14:textId="77777777" w:rsidR="00A05A5B" w:rsidRPr="00011A5C" w:rsidRDefault="00A05A5B" w:rsidP="003D569C">
            <w:pPr>
              <w:pStyle w:val="VBAILTBody"/>
              <w:numPr>
                <w:ilvl w:val="0"/>
                <w:numId w:val="190"/>
              </w:numPr>
              <w:spacing w:before="0" w:after="0" w:line="240" w:lineRule="auto"/>
              <w:rPr>
                <w:rStyle w:val="Strong"/>
                <w:rFonts w:ascii="Arial" w:hAnsi="Arial"/>
                <w:b w:val="0"/>
                <w:color w:val="auto"/>
              </w:rPr>
            </w:pPr>
            <w:r w:rsidRPr="00011A5C">
              <w:rPr>
                <w:rStyle w:val="Strong"/>
                <w:rFonts w:ascii="Arial" w:hAnsi="Arial"/>
                <w:b w:val="0"/>
                <w:color w:val="auto"/>
              </w:rPr>
              <w:t>Results will vary depending on the approved purchase card.</w:t>
            </w:r>
          </w:p>
          <w:p w14:paraId="63163317" w14:textId="77777777" w:rsidR="00A05A5B" w:rsidRPr="00946C93" w:rsidRDefault="00A05A5B" w:rsidP="002649B3">
            <w:pPr>
              <w:pStyle w:val="VBAILTBodyStrong"/>
              <w:spacing w:before="0" w:after="0" w:line="240" w:lineRule="auto"/>
              <w:rPr>
                <w:rFonts w:ascii="Arial" w:hAnsi="Arial"/>
                <w:color w:val="auto"/>
              </w:rPr>
            </w:pPr>
          </w:p>
        </w:tc>
        <w:tc>
          <w:tcPr>
            <w:tcW w:w="5976" w:type="dxa"/>
            <w:tcBorders>
              <w:left w:val="dashSmallGap" w:sz="4" w:space="0" w:color="auto"/>
            </w:tcBorders>
          </w:tcPr>
          <w:p w14:paraId="65B2E64D" w14:textId="5E4574CB" w:rsidR="00A05A5B" w:rsidRPr="00946C93" w:rsidRDefault="00A05A5B" w:rsidP="002649B3">
            <w:pPr>
              <w:pStyle w:val="VBAILTBodyStrong"/>
              <w:spacing w:before="0" w:after="0" w:line="240" w:lineRule="auto"/>
              <w:rPr>
                <w:rStyle w:val="Strong"/>
                <w:rFonts w:ascii="Arial" w:hAnsi="Arial"/>
                <w:b/>
                <w:bCs w:val="0"/>
                <w:color w:val="auto"/>
              </w:rPr>
            </w:pPr>
            <w:r w:rsidRPr="00946C93">
              <w:rPr>
                <w:rStyle w:val="Strong"/>
                <w:rFonts w:ascii="Arial" w:hAnsi="Arial"/>
                <w:bCs w:val="0"/>
                <w:color w:val="auto"/>
              </w:rPr>
              <w:t>Slide</w:t>
            </w:r>
            <w:r w:rsidRPr="00946C93">
              <w:rPr>
                <w:rStyle w:val="Strong"/>
                <w:rFonts w:ascii="Arial" w:hAnsi="Arial"/>
                <w:b/>
                <w:bCs w:val="0"/>
                <w:color w:val="auto"/>
              </w:rPr>
              <w:t xml:space="preserve"> 21</w:t>
            </w:r>
            <w:r w:rsidRPr="00946C93">
              <w:rPr>
                <w:rStyle w:val="Strong"/>
                <w:rFonts w:ascii="Arial" w:hAnsi="Arial"/>
                <w:bCs w:val="0"/>
                <w:color w:val="auto"/>
              </w:rPr>
              <w:t xml:space="preserve">. </w:t>
            </w:r>
            <w:r w:rsidRPr="00946C93">
              <w:rPr>
                <w:rStyle w:val="Strong"/>
                <w:rFonts w:ascii="Arial" w:hAnsi="Arial"/>
                <w:b/>
                <w:bCs w:val="0"/>
                <w:color w:val="auto"/>
              </w:rPr>
              <w:t>“</w:t>
            </w:r>
            <w:r w:rsidRPr="00946C93">
              <w:rPr>
                <w:rFonts w:ascii="Arial" w:hAnsi="Arial"/>
                <w:b w:val="0"/>
                <w:color w:val="auto"/>
              </w:rPr>
              <w:t>Poll Question</w:t>
            </w:r>
            <w:r w:rsidR="000336DF">
              <w:rPr>
                <w:rFonts w:ascii="Arial" w:hAnsi="Arial"/>
                <w:b w:val="0"/>
                <w:color w:val="auto"/>
              </w:rPr>
              <w:t xml:space="preserve"> 5</w:t>
            </w:r>
            <w:r w:rsidRPr="00946C93">
              <w:rPr>
                <w:rFonts w:ascii="Arial" w:hAnsi="Arial"/>
                <w:b w:val="0"/>
                <w:color w:val="auto"/>
              </w:rPr>
              <w:t>”</w:t>
            </w:r>
          </w:p>
          <w:p w14:paraId="1B39F5DC" w14:textId="77777777" w:rsidR="00A05A5B" w:rsidRPr="00946C93" w:rsidRDefault="00A05A5B" w:rsidP="002649B3">
            <w:pPr>
              <w:pStyle w:val="VBAILTBodyStrong"/>
              <w:spacing w:before="0" w:after="0" w:line="240" w:lineRule="auto"/>
              <w:rPr>
                <w:rStyle w:val="Strong"/>
                <w:rFonts w:ascii="Arial" w:hAnsi="Arial"/>
                <w:color w:val="auto"/>
              </w:rPr>
            </w:pPr>
          </w:p>
        </w:tc>
      </w:tr>
      <w:tr w:rsidR="00A05A5B" w:rsidRPr="00946C93" w14:paraId="1FA698D9" w14:textId="77777777" w:rsidTr="002649B3">
        <w:trPr>
          <w:jc w:val="center"/>
        </w:trPr>
        <w:tc>
          <w:tcPr>
            <w:tcW w:w="4104" w:type="dxa"/>
            <w:tcBorders>
              <w:right w:val="dashSmallGap" w:sz="4" w:space="0" w:color="auto"/>
            </w:tcBorders>
          </w:tcPr>
          <w:p w14:paraId="3AE44F48" w14:textId="011E337B"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Poll Question</w:t>
            </w:r>
            <w:r w:rsidR="006C417A">
              <w:rPr>
                <w:rFonts w:ascii="Arial" w:hAnsi="Arial"/>
                <w:color w:val="auto"/>
              </w:rPr>
              <w:t xml:space="preserve"> </w:t>
            </w:r>
            <w:r w:rsidR="000336DF">
              <w:rPr>
                <w:rFonts w:ascii="Arial" w:hAnsi="Arial"/>
                <w:color w:val="auto"/>
              </w:rPr>
              <w:t>#</w:t>
            </w:r>
            <w:r w:rsidR="006C417A">
              <w:rPr>
                <w:rFonts w:ascii="Arial" w:hAnsi="Arial"/>
                <w:color w:val="auto"/>
              </w:rPr>
              <w:t>6</w:t>
            </w:r>
          </w:p>
          <w:p w14:paraId="63C25F9C" w14:textId="77777777" w:rsidR="00A05A5B" w:rsidRPr="00946C93" w:rsidRDefault="00A05A5B" w:rsidP="002649B3">
            <w:pPr>
              <w:pStyle w:val="VBAILTBodyStrong"/>
              <w:spacing w:before="0" w:after="0" w:line="240" w:lineRule="auto"/>
              <w:rPr>
                <w:rFonts w:ascii="Arial" w:hAnsi="Arial"/>
                <w:color w:val="auto"/>
              </w:rPr>
            </w:pPr>
          </w:p>
          <w:p w14:paraId="32DAD770" w14:textId="77777777" w:rsidR="00A05A5B" w:rsidRPr="00946C93" w:rsidRDefault="00A05A5B" w:rsidP="002649B3">
            <w:pPr>
              <w:pStyle w:val="VBAILTBody"/>
              <w:spacing w:before="0" w:after="0" w:line="240" w:lineRule="auto"/>
              <w:rPr>
                <w:rStyle w:val="Strong"/>
                <w:rFonts w:ascii="Arial" w:hAnsi="Arial"/>
                <w:b w:val="0"/>
                <w:color w:val="auto"/>
              </w:rPr>
            </w:pPr>
            <w:r w:rsidRPr="00946C93">
              <w:rPr>
                <w:rStyle w:val="Strong"/>
                <w:rFonts w:ascii="Arial" w:hAnsi="Arial"/>
                <w:b w:val="0"/>
                <w:color w:val="auto"/>
              </w:rPr>
              <w:t>The Purchase Card Process includes five different positions and/or areas. Please choose the order for which the Purchase Card Process is broken down.</w:t>
            </w:r>
          </w:p>
          <w:p w14:paraId="1087AF85" w14:textId="77777777" w:rsidR="00A05A5B" w:rsidRPr="00946C93" w:rsidRDefault="00A05A5B" w:rsidP="002649B3">
            <w:pPr>
              <w:pStyle w:val="VBAILTBody"/>
              <w:spacing w:before="0" w:after="0" w:line="240" w:lineRule="auto"/>
              <w:rPr>
                <w:rStyle w:val="Strong"/>
                <w:rFonts w:ascii="Arial" w:hAnsi="Arial"/>
                <w:b w:val="0"/>
                <w:color w:val="auto"/>
              </w:rPr>
            </w:pPr>
          </w:p>
          <w:p w14:paraId="40652DE6" w14:textId="34907718" w:rsidR="00A05A5B" w:rsidRPr="00946C93" w:rsidRDefault="00A05A5B" w:rsidP="002649B3">
            <w:pPr>
              <w:pStyle w:val="VBAILTBody"/>
              <w:spacing w:before="0" w:after="0" w:line="240" w:lineRule="auto"/>
              <w:rPr>
                <w:rStyle w:val="Strong"/>
                <w:rFonts w:ascii="Arial" w:hAnsi="Arial"/>
                <w:b w:val="0"/>
                <w:color w:val="auto"/>
              </w:rPr>
            </w:pPr>
          </w:p>
          <w:p w14:paraId="049EAD52" w14:textId="77777777" w:rsidR="00A05A5B" w:rsidRPr="00946C93" w:rsidRDefault="00A05A5B" w:rsidP="003D569C">
            <w:pPr>
              <w:pStyle w:val="VBAILTBody"/>
              <w:numPr>
                <w:ilvl w:val="0"/>
                <w:numId w:val="191"/>
              </w:numPr>
              <w:spacing w:before="0" w:after="0" w:line="240" w:lineRule="auto"/>
              <w:rPr>
                <w:rStyle w:val="Strong"/>
                <w:rFonts w:ascii="Arial" w:hAnsi="Arial"/>
                <w:b w:val="0"/>
                <w:color w:val="auto"/>
              </w:rPr>
            </w:pPr>
            <w:r w:rsidRPr="00946C93">
              <w:rPr>
                <w:rStyle w:val="Strong"/>
                <w:rFonts w:ascii="Arial" w:hAnsi="Arial"/>
                <w:b w:val="0"/>
                <w:color w:val="auto"/>
              </w:rPr>
              <w:t>CAATS System, Finance Approvers, Approvers, Purchase Cardholders, Setup A</w:t>
            </w:r>
            <w:r>
              <w:rPr>
                <w:rStyle w:val="Strong"/>
                <w:rFonts w:ascii="Arial" w:hAnsi="Arial"/>
                <w:b w:val="0"/>
                <w:color w:val="auto"/>
              </w:rPr>
              <w:t>d</w:t>
            </w:r>
            <w:r w:rsidRPr="00946C93">
              <w:rPr>
                <w:rStyle w:val="Strong"/>
                <w:rFonts w:ascii="Arial" w:hAnsi="Arial"/>
                <w:b w:val="0"/>
                <w:color w:val="auto"/>
              </w:rPr>
              <w:t>mins/Auditors</w:t>
            </w:r>
          </w:p>
          <w:p w14:paraId="566BD152" w14:textId="77777777" w:rsidR="00A05A5B" w:rsidRPr="00946C93" w:rsidRDefault="00A05A5B" w:rsidP="003D569C">
            <w:pPr>
              <w:pStyle w:val="VBAILTBody"/>
              <w:numPr>
                <w:ilvl w:val="0"/>
                <w:numId w:val="191"/>
              </w:numPr>
              <w:spacing w:before="0" w:after="0" w:line="240" w:lineRule="auto"/>
              <w:rPr>
                <w:rStyle w:val="Strong"/>
                <w:rFonts w:ascii="Arial" w:hAnsi="Arial"/>
                <w:b w:val="0"/>
                <w:color w:val="auto"/>
              </w:rPr>
            </w:pPr>
            <w:r w:rsidRPr="00946C93">
              <w:rPr>
                <w:rStyle w:val="Strong"/>
                <w:rFonts w:ascii="Arial" w:hAnsi="Arial"/>
                <w:b w:val="0"/>
                <w:color w:val="auto"/>
              </w:rPr>
              <w:t>Setup Admins/Auditors, Purchase Cardholders, Finance Approvers, Approvers, CAATS System</w:t>
            </w:r>
          </w:p>
          <w:p w14:paraId="014A08EA" w14:textId="77777777" w:rsidR="00A05A5B" w:rsidRPr="00946C93" w:rsidRDefault="00A05A5B" w:rsidP="003D569C">
            <w:pPr>
              <w:pStyle w:val="VBAILTBody"/>
              <w:numPr>
                <w:ilvl w:val="0"/>
                <w:numId w:val="191"/>
              </w:numPr>
              <w:spacing w:before="0" w:after="0" w:line="240" w:lineRule="auto"/>
              <w:rPr>
                <w:rStyle w:val="Strong"/>
                <w:rFonts w:ascii="Arial" w:hAnsi="Arial"/>
                <w:b w:val="0"/>
                <w:color w:val="auto"/>
              </w:rPr>
            </w:pPr>
            <w:r w:rsidRPr="00946C93">
              <w:rPr>
                <w:rStyle w:val="Strong"/>
                <w:rFonts w:ascii="Arial" w:hAnsi="Arial"/>
                <w:b w:val="0"/>
                <w:color w:val="auto"/>
              </w:rPr>
              <w:t xml:space="preserve">Setup Admin, Purchase Cardholder, Approvers, Finance Approvers, </w:t>
            </w:r>
            <w:r>
              <w:rPr>
                <w:rStyle w:val="Strong"/>
                <w:rFonts w:ascii="Arial" w:hAnsi="Arial"/>
                <w:b w:val="0"/>
                <w:color w:val="auto"/>
              </w:rPr>
              <w:t>Auditors</w:t>
            </w:r>
          </w:p>
          <w:p w14:paraId="1044AF7C" w14:textId="77777777" w:rsidR="00A05A5B" w:rsidRPr="00946C93" w:rsidRDefault="00A05A5B" w:rsidP="003D569C">
            <w:pPr>
              <w:pStyle w:val="VBAILTBody"/>
              <w:numPr>
                <w:ilvl w:val="0"/>
                <w:numId w:val="191"/>
              </w:numPr>
              <w:spacing w:before="0" w:after="0" w:line="240" w:lineRule="auto"/>
              <w:rPr>
                <w:rStyle w:val="Strong"/>
                <w:rFonts w:ascii="Arial" w:hAnsi="Arial"/>
                <w:b w:val="0"/>
                <w:color w:val="auto"/>
              </w:rPr>
            </w:pPr>
            <w:r w:rsidRPr="00946C93">
              <w:rPr>
                <w:rStyle w:val="Strong"/>
                <w:rFonts w:ascii="Arial" w:hAnsi="Arial"/>
                <w:b w:val="0"/>
                <w:color w:val="auto"/>
              </w:rPr>
              <w:t>Setup Admins/Auditors, Finance Approvers, Approvers, Purchase Cardholders, CAATS System</w:t>
            </w:r>
          </w:p>
          <w:p w14:paraId="360CDD8C" w14:textId="77777777" w:rsidR="00A05A5B" w:rsidRPr="00946C93" w:rsidRDefault="00A05A5B" w:rsidP="002649B3">
            <w:pPr>
              <w:pStyle w:val="VBAILTBodyStrong"/>
              <w:spacing w:before="0" w:after="0" w:line="240" w:lineRule="auto"/>
              <w:rPr>
                <w:rFonts w:ascii="Arial" w:hAnsi="Arial"/>
                <w:color w:val="auto"/>
              </w:rPr>
            </w:pPr>
          </w:p>
        </w:tc>
        <w:tc>
          <w:tcPr>
            <w:tcW w:w="5976" w:type="dxa"/>
            <w:tcBorders>
              <w:left w:val="dashSmallGap" w:sz="4" w:space="0" w:color="auto"/>
            </w:tcBorders>
          </w:tcPr>
          <w:p w14:paraId="269C1D5D" w14:textId="7EA997D9" w:rsidR="00A05A5B" w:rsidRPr="00946C93" w:rsidRDefault="00A05A5B" w:rsidP="002649B3">
            <w:pPr>
              <w:pStyle w:val="VBAILTBody"/>
              <w:spacing w:before="0" w:after="0" w:line="240" w:lineRule="auto"/>
              <w:rPr>
                <w:rStyle w:val="Strong"/>
                <w:rFonts w:ascii="Arial" w:hAnsi="Arial"/>
                <w:b w:val="0"/>
                <w:bCs w:val="0"/>
                <w:color w:val="auto"/>
              </w:rPr>
            </w:pPr>
            <w:r w:rsidRPr="00946C93">
              <w:rPr>
                <w:rStyle w:val="Strong"/>
                <w:rFonts w:ascii="Arial" w:hAnsi="Arial"/>
                <w:b w:val="0"/>
                <w:bCs w:val="0"/>
                <w:color w:val="auto"/>
              </w:rPr>
              <w:lastRenderedPageBreak/>
              <w:t xml:space="preserve">Slide </w:t>
            </w:r>
            <w:r w:rsidRPr="00946C93">
              <w:rPr>
                <w:rStyle w:val="Strong"/>
                <w:rFonts w:ascii="Arial" w:hAnsi="Arial"/>
                <w:bCs w:val="0"/>
                <w:color w:val="auto"/>
              </w:rPr>
              <w:t>22. “</w:t>
            </w:r>
            <w:r w:rsidRPr="00946C93">
              <w:rPr>
                <w:rFonts w:ascii="Arial" w:hAnsi="Arial"/>
                <w:color w:val="auto"/>
              </w:rPr>
              <w:t>Poll Question</w:t>
            </w:r>
            <w:r w:rsidR="006C417A">
              <w:rPr>
                <w:rFonts w:ascii="Arial" w:hAnsi="Arial"/>
                <w:color w:val="auto"/>
              </w:rPr>
              <w:t xml:space="preserve"> </w:t>
            </w:r>
            <w:r w:rsidR="000336DF">
              <w:rPr>
                <w:rFonts w:ascii="Arial" w:hAnsi="Arial"/>
                <w:color w:val="auto"/>
              </w:rPr>
              <w:t>#</w:t>
            </w:r>
            <w:r w:rsidR="006C417A">
              <w:rPr>
                <w:rFonts w:ascii="Arial" w:hAnsi="Arial"/>
                <w:color w:val="auto"/>
              </w:rPr>
              <w:t>6</w:t>
            </w:r>
            <w:r w:rsidRPr="00946C93">
              <w:rPr>
                <w:rFonts w:ascii="Arial" w:hAnsi="Arial"/>
                <w:color w:val="auto"/>
              </w:rPr>
              <w:t>”</w:t>
            </w:r>
          </w:p>
          <w:p w14:paraId="4E1F3E51" w14:textId="77777777" w:rsidR="00A05A5B" w:rsidRPr="00946C93" w:rsidRDefault="00A05A5B" w:rsidP="002649B3">
            <w:pPr>
              <w:pStyle w:val="VBAILTBodyStrong"/>
              <w:spacing w:before="0" w:after="0" w:line="240" w:lineRule="auto"/>
              <w:rPr>
                <w:rStyle w:val="Strong"/>
                <w:rFonts w:ascii="Arial" w:hAnsi="Arial"/>
                <w:bCs w:val="0"/>
                <w:color w:val="auto"/>
              </w:rPr>
            </w:pPr>
          </w:p>
        </w:tc>
      </w:tr>
      <w:tr w:rsidR="00A05A5B" w:rsidRPr="00946C93" w14:paraId="15234D14" w14:textId="77777777" w:rsidTr="002649B3">
        <w:trPr>
          <w:jc w:val="center"/>
        </w:trPr>
        <w:tc>
          <w:tcPr>
            <w:tcW w:w="4104" w:type="dxa"/>
            <w:tcBorders>
              <w:right w:val="dashSmallGap" w:sz="4" w:space="0" w:color="auto"/>
            </w:tcBorders>
          </w:tcPr>
          <w:p w14:paraId="55427421" w14:textId="4E39ADB9" w:rsidR="00A05A5B" w:rsidRPr="00946C93" w:rsidRDefault="00A05A5B" w:rsidP="002649B3">
            <w:pPr>
              <w:pStyle w:val="VBAILTBodyStrong"/>
              <w:spacing w:before="0" w:after="0" w:line="240" w:lineRule="auto"/>
              <w:rPr>
                <w:rFonts w:ascii="Arial" w:hAnsi="Arial"/>
                <w:color w:val="auto"/>
              </w:rPr>
            </w:pPr>
            <w:r w:rsidRPr="00946C93">
              <w:rPr>
                <w:rFonts w:ascii="Arial" w:hAnsi="Arial"/>
                <w:color w:val="auto"/>
              </w:rPr>
              <w:t xml:space="preserve">CAATS Live </w:t>
            </w:r>
            <w:r w:rsidR="007365CB">
              <w:rPr>
                <w:rFonts w:ascii="Arial" w:hAnsi="Arial"/>
                <w:color w:val="auto"/>
              </w:rPr>
              <w:t>Activity</w:t>
            </w:r>
          </w:p>
          <w:p w14:paraId="716DF1C6" w14:textId="77777777" w:rsidR="00A05A5B" w:rsidRPr="00946C93" w:rsidRDefault="00A05A5B" w:rsidP="002649B3">
            <w:pPr>
              <w:pStyle w:val="VBAILTBodyStrong"/>
              <w:spacing w:before="0" w:after="0" w:line="240" w:lineRule="auto"/>
              <w:rPr>
                <w:rFonts w:ascii="Arial" w:hAnsi="Arial"/>
                <w:color w:val="auto"/>
              </w:rPr>
            </w:pPr>
          </w:p>
          <w:p w14:paraId="5A944E3C" w14:textId="77777777" w:rsidR="007365CB" w:rsidRPr="00351290" w:rsidRDefault="007365CB" w:rsidP="007365CB">
            <w:pPr>
              <w:pStyle w:val="VBAILTBodyStrong"/>
              <w:spacing w:before="0" w:after="0" w:line="240" w:lineRule="auto"/>
              <w:rPr>
                <w:rFonts w:ascii="Arial" w:hAnsi="Arial"/>
                <w:b w:val="0"/>
                <w:color w:val="auto"/>
              </w:rPr>
            </w:pPr>
            <w:r w:rsidRPr="00011A5C">
              <w:rPr>
                <w:rFonts w:ascii="Arial" w:hAnsi="Arial"/>
                <w:b w:val="0"/>
                <w:color w:val="auto"/>
              </w:rPr>
              <w:t xml:space="preserve">During the CAATS demonstration, be sure </w:t>
            </w:r>
            <w:r w:rsidRPr="00BF2976">
              <w:rPr>
                <w:rFonts w:ascii="Arial" w:hAnsi="Arial"/>
                <w:b w:val="0"/>
                <w:color w:val="auto"/>
              </w:rPr>
              <w:t>to pay attention.</w:t>
            </w:r>
          </w:p>
          <w:p w14:paraId="55881F7C" w14:textId="77777777" w:rsidR="00A05A5B" w:rsidRPr="00946C93" w:rsidRDefault="00A05A5B" w:rsidP="002649B3">
            <w:pPr>
              <w:pStyle w:val="VBAILTBodyStrong"/>
              <w:spacing w:before="0" w:after="0" w:line="240" w:lineRule="auto"/>
              <w:rPr>
                <w:rFonts w:ascii="Arial" w:hAnsi="Arial"/>
                <w:b w:val="0"/>
                <w:color w:val="auto"/>
              </w:rPr>
            </w:pPr>
          </w:p>
          <w:p w14:paraId="622CB003" w14:textId="77777777" w:rsidR="00A05A5B" w:rsidRPr="00946C93" w:rsidRDefault="00A05A5B" w:rsidP="002649B3">
            <w:pPr>
              <w:pStyle w:val="VBAILTBodyStrong"/>
              <w:spacing w:before="0" w:after="0" w:line="240" w:lineRule="auto"/>
              <w:rPr>
                <w:rFonts w:ascii="Arial" w:hAnsi="Arial"/>
                <w:b w:val="0"/>
                <w:color w:val="auto"/>
              </w:rPr>
            </w:pPr>
            <w:r w:rsidRPr="00946C93">
              <w:rPr>
                <w:rFonts w:ascii="Arial" w:hAnsi="Arial"/>
                <w:b w:val="0"/>
                <w:color w:val="auto"/>
              </w:rPr>
              <w:t>If you have any questions, type them in the chat.</w:t>
            </w:r>
          </w:p>
          <w:p w14:paraId="6769465E" w14:textId="77777777" w:rsidR="00A05A5B" w:rsidRPr="00946C93" w:rsidRDefault="00A05A5B" w:rsidP="002649B3">
            <w:pPr>
              <w:pStyle w:val="VBAILTBodyStrong"/>
              <w:spacing w:before="0" w:after="0" w:line="240" w:lineRule="auto"/>
              <w:rPr>
                <w:rFonts w:ascii="Arial" w:hAnsi="Arial"/>
                <w:b w:val="0"/>
                <w:color w:val="auto"/>
              </w:rPr>
            </w:pPr>
          </w:p>
        </w:tc>
        <w:tc>
          <w:tcPr>
            <w:tcW w:w="5976" w:type="dxa"/>
            <w:tcBorders>
              <w:left w:val="dashSmallGap" w:sz="4" w:space="0" w:color="auto"/>
            </w:tcBorders>
          </w:tcPr>
          <w:p w14:paraId="4CBD77D6" w14:textId="119D506A" w:rsidR="00A05A5B" w:rsidRPr="00011A5C" w:rsidRDefault="00A05A5B" w:rsidP="002649B3">
            <w:pPr>
              <w:pStyle w:val="VBAILTBody"/>
              <w:spacing w:before="0" w:after="0" w:line="240" w:lineRule="auto"/>
              <w:rPr>
                <w:rFonts w:ascii="Arial" w:hAnsi="Arial"/>
                <w:color w:val="auto"/>
              </w:rPr>
            </w:pPr>
            <w:r w:rsidRPr="00D6007A">
              <w:rPr>
                <w:rStyle w:val="Strong"/>
                <w:rFonts w:ascii="Arial" w:hAnsi="Arial"/>
                <w:b w:val="0"/>
                <w:color w:val="auto"/>
              </w:rPr>
              <w:t>S</w:t>
            </w:r>
            <w:r w:rsidRPr="00011A5C">
              <w:rPr>
                <w:rStyle w:val="Strong"/>
                <w:rFonts w:ascii="Arial" w:hAnsi="Arial"/>
                <w:b w:val="0"/>
                <w:color w:val="auto"/>
              </w:rPr>
              <w:t xml:space="preserve">lide </w:t>
            </w:r>
            <w:r w:rsidRPr="00011A5C">
              <w:rPr>
                <w:rStyle w:val="Strong"/>
                <w:rFonts w:ascii="Arial" w:hAnsi="Arial"/>
                <w:color w:val="auto"/>
              </w:rPr>
              <w:t>2</w:t>
            </w:r>
            <w:r>
              <w:rPr>
                <w:rStyle w:val="Strong"/>
                <w:rFonts w:ascii="Arial" w:hAnsi="Arial"/>
                <w:color w:val="auto"/>
              </w:rPr>
              <w:t>3</w:t>
            </w:r>
            <w:r w:rsidRPr="00011A5C">
              <w:rPr>
                <w:rStyle w:val="Strong"/>
                <w:rFonts w:ascii="Arial" w:hAnsi="Arial"/>
                <w:color w:val="auto"/>
              </w:rPr>
              <w:t xml:space="preserve">. </w:t>
            </w:r>
            <w:r w:rsidRPr="00011A5C">
              <w:rPr>
                <w:rStyle w:val="Strong"/>
                <w:rFonts w:ascii="Arial" w:hAnsi="Arial"/>
                <w:b w:val="0"/>
                <w:color w:val="auto"/>
              </w:rPr>
              <w:t>“</w:t>
            </w:r>
            <w:r w:rsidRPr="00011A5C">
              <w:rPr>
                <w:rFonts w:ascii="Arial" w:hAnsi="Arial"/>
                <w:color w:val="auto"/>
              </w:rPr>
              <w:t xml:space="preserve">CAATS Live </w:t>
            </w:r>
            <w:r w:rsidR="007365CB">
              <w:rPr>
                <w:rFonts w:ascii="Arial" w:hAnsi="Arial"/>
                <w:color w:val="auto"/>
              </w:rPr>
              <w:t>Activity</w:t>
            </w:r>
            <w:r w:rsidRPr="00011A5C">
              <w:rPr>
                <w:rFonts w:ascii="Arial" w:hAnsi="Arial"/>
                <w:color w:val="auto"/>
              </w:rPr>
              <w:t>”</w:t>
            </w:r>
          </w:p>
          <w:p w14:paraId="1BAB37F8" w14:textId="77777777" w:rsidR="00A05A5B" w:rsidRPr="00011A5C" w:rsidRDefault="00A05A5B" w:rsidP="002649B3">
            <w:pPr>
              <w:pStyle w:val="VBAILTBody"/>
              <w:spacing w:before="0" w:after="0" w:line="240" w:lineRule="auto"/>
              <w:rPr>
                <w:rFonts w:ascii="Arial" w:hAnsi="Arial"/>
                <w:color w:val="auto"/>
              </w:rPr>
            </w:pPr>
          </w:p>
          <w:p w14:paraId="128ED5CD" w14:textId="77777777" w:rsidR="00A05A5B" w:rsidRDefault="00A05A5B" w:rsidP="002649B3">
            <w:pPr>
              <w:pStyle w:val="VBAILTBody"/>
              <w:spacing w:before="0" w:after="0" w:line="240" w:lineRule="auto"/>
              <w:rPr>
                <w:rStyle w:val="eop"/>
                <w:rFonts w:ascii="Arial" w:hAnsi="Arial"/>
              </w:rPr>
            </w:pPr>
            <w:r>
              <w:rPr>
                <w:rFonts w:ascii="Arial" w:hAnsi="Arial"/>
                <w:color w:val="auto"/>
              </w:rPr>
              <w:t xml:space="preserve">Entering a Purchase Card Order in CAATs. </w:t>
            </w:r>
          </w:p>
          <w:p w14:paraId="0CACCF80" w14:textId="77777777" w:rsidR="00A05A5B" w:rsidRDefault="00A05A5B" w:rsidP="002649B3">
            <w:pPr>
              <w:pStyle w:val="VBAILTBody"/>
              <w:spacing w:before="0" w:after="0" w:line="240" w:lineRule="auto"/>
              <w:rPr>
                <w:rStyle w:val="eop"/>
                <w:rFonts w:ascii="Arial" w:hAnsi="Arial"/>
              </w:rPr>
            </w:pPr>
          </w:p>
          <w:p w14:paraId="5CA1138D" w14:textId="77777777" w:rsidR="00A05A5B" w:rsidRDefault="00A05A5B" w:rsidP="003D569C">
            <w:pPr>
              <w:pStyle w:val="ListParagraph"/>
              <w:numPr>
                <w:ilvl w:val="0"/>
                <w:numId w:val="192"/>
              </w:numPr>
              <w:spacing w:afterAutospacing="1"/>
              <w:textAlignment w:val="baseline"/>
              <w:rPr>
                <w:rFonts w:eastAsia="Times New Roman"/>
                <w:color w:val="000000"/>
              </w:rPr>
            </w:pPr>
            <w:r>
              <w:rPr>
                <w:rFonts w:eastAsia="Times New Roman"/>
                <w:color w:val="000000"/>
              </w:rPr>
              <w:t xml:space="preserve">Once you’ve logged into the training area, select the drop-down menu for Purchase Card Order, choose a station and click the button to Add Document. </w:t>
            </w:r>
          </w:p>
          <w:p w14:paraId="2A77EEF3" w14:textId="77777777" w:rsidR="00A05A5B" w:rsidRDefault="00A05A5B" w:rsidP="003D569C">
            <w:pPr>
              <w:pStyle w:val="ListParagraph"/>
              <w:numPr>
                <w:ilvl w:val="0"/>
                <w:numId w:val="192"/>
              </w:numPr>
              <w:spacing w:afterAutospacing="1"/>
              <w:textAlignment w:val="baseline"/>
              <w:rPr>
                <w:rFonts w:eastAsia="Times New Roman"/>
                <w:color w:val="000000"/>
              </w:rPr>
            </w:pPr>
            <w:r>
              <w:rPr>
                <w:rFonts w:eastAsia="Times New Roman"/>
                <w:color w:val="000000"/>
              </w:rPr>
              <w:t xml:space="preserve">The Purchase Card Checklist window will open and ask you to verify if the Purchase is equal to or less than $3,500.00; for this training click the Yes button. </w:t>
            </w:r>
          </w:p>
          <w:p w14:paraId="5616BB3D" w14:textId="77777777" w:rsidR="00A05A5B" w:rsidRDefault="00A05A5B" w:rsidP="003D569C">
            <w:pPr>
              <w:pStyle w:val="ListParagraph"/>
              <w:numPr>
                <w:ilvl w:val="0"/>
                <w:numId w:val="192"/>
              </w:numPr>
              <w:spacing w:afterAutospacing="1"/>
              <w:textAlignment w:val="baseline"/>
              <w:rPr>
                <w:rFonts w:eastAsia="Times New Roman"/>
                <w:color w:val="000000"/>
              </w:rPr>
            </w:pPr>
            <w:r>
              <w:rPr>
                <w:rFonts w:eastAsia="Times New Roman"/>
                <w:color w:val="000000"/>
              </w:rPr>
              <w:t xml:space="preserve">The Purchase Card Checklist will open for you to complete. </w:t>
            </w:r>
          </w:p>
          <w:p w14:paraId="411A00A1" w14:textId="77777777" w:rsidR="00A05A5B" w:rsidRDefault="00A05A5B" w:rsidP="003D569C">
            <w:pPr>
              <w:pStyle w:val="ListParagraph"/>
              <w:numPr>
                <w:ilvl w:val="0"/>
                <w:numId w:val="192"/>
              </w:numPr>
              <w:spacing w:afterAutospacing="1"/>
              <w:textAlignment w:val="baseline"/>
              <w:rPr>
                <w:rFonts w:eastAsia="Times New Roman"/>
                <w:color w:val="000000"/>
              </w:rPr>
            </w:pPr>
            <w:r>
              <w:rPr>
                <w:rFonts w:eastAsia="Times New Roman"/>
                <w:color w:val="000000"/>
              </w:rPr>
              <w:t>When filling out the form, make sure you choose the correct employee card (some employees have more than one card) when placing the order.</w:t>
            </w:r>
          </w:p>
          <w:p w14:paraId="1D9708CA" w14:textId="77777777" w:rsidR="00A05A5B" w:rsidRDefault="00A05A5B" w:rsidP="003D569C">
            <w:pPr>
              <w:pStyle w:val="ListParagraph"/>
              <w:numPr>
                <w:ilvl w:val="0"/>
                <w:numId w:val="192"/>
              </w:numPr>
              <w:spacing w:afterAutospacing="1"/>
              <w:textAlignment w:val="baseline"/>
              <w:rPr>
                <w:rFonts w:eastAsia="Times New Roman"/>
                <w:color w:val="000000"/>
              </w:rPr>
            </w:pPr>
            <w:r>
              <w:rPr>
                <w:rFonts w:eastAsia="Times New Roman"/>
                <w:color w:val="000000"/>
              </w:rPr>
              <w:t>Enter all required information (as indicated with *asterisks*)</w:t>
            </w:r>
          </w:p>
          <w:p w14:paraId="4639013A" w14:textId="77777777" w:rsidR="00A05A5B" w:rsidRDefault="00A05A5B" w:rsidP="003D569C">
            <w:pPr>
              <w:pStyle w:val="ListParagraph"/>
              <w:numPr>
                <w:ilvl w:val="1"/>
                <w:numId w:val="192"/>
              </w:numPr>
              <w:spacing w:afterAutospacing="1"/>
              <w:textAlignment w:val="baseline"/>
              <w:rPr>
                <w:rFonts w:eastAsia="Times New Roman"/>
                <w:color w:val="000000"/>
              </w:rPr>
            </w:pPr>
            <w:r>
              <w:rPr>
                <w:rFonts w:eastAsia="Times New Roman"/>
                <w:color w:val="000000"/>
              </w:rPr>
              <w:t>Enter Vendor Name</w:t>
            </w:r>
          </w:p>
          <w:p w14:paraId="13F0F1BA" w14:textId="77777777" w:rsidR="00A05A5B" w:rsidRDefault="00A05A5B" w:rsidP="003D569C">
            <w:pPr>
              <w:pStyle w:val="ListParagraph"/>
              <w:numPr>
                <w:ilvl w:val="1"/>
                <w:numId w:val="192"/>
              </w:numPr>
              <w:spacing w:afterAutospacing="1"/>
              <w:textAlignment w:val="baseline"/>
              <w:rPr>
                <w:rFonts w:eastAsia="Times New Roman"/>
                <w:color w:val="000000"/>
              </w:rPr>
            </w:pPr>
            <w:r>
              <w:rPr>
                <w:rFonts w:eastAsia="Times New Roman"/>
                <w:color w:val="000000"/>
              </w:rPr>
              <w:lastRenderedPageBreak/>
              <w:t>Choose a fund to cost it to</w:t>
            </w:r>
          </w:p>
          <w:p w14:paraId="1D763661" w14:textId="77777777" w:rsidR="00A05A5B" w:rsidRDefault="00A05A5B" w:rsidP="003D569C">
            <w:pPr>
              <w:pStyle w:val="ListParagraph"/>
              <w:numPr>
                <w:ilvl w:val="1"/>
                <w:numId w:val="192"/>
              </w:numPr>
              <w:spacing w:afterAutospacing="1"/>
              <w:textAlignment w:val="baseline"/>
              <w:rPr>
                <w:rFonts w:eastAsia="Times New Roman"/>
                <w:color w:val="000000"/>
              </w:rPr>
            </w:pPr>
            <w:r>
              <w:rPr>
                <w:rFonts w:eastAsia="Times New Roman"/>
                <w:color w:val="000000"/>
              </w:rPr>
              <w:t>Enter Total Cost</w:t>
            </w:r>
          </w:p>
          <w:p w14:paraId="5B10D77E" w14:textId="77777777" w:rsidR="00A05A5B" w:rsidRDefault="00A05A5B" w:rsidP="003D569C">
            <w:pPr>
              <w:pStyle w:val="ListParagraph"/>
              <w:numPr>
                <w:ilvl w:val="1"/>
                <w:numId w:val="192"/>
              </w:numPr>
              <w:spacing w:afterAutospacing="1"/>
              <w:textAlignment w:val="baseline"/>
              <w:rPr>
                <w:rFonts w:eastAsia="Times New Roman"/>
                <w:color w:val="000000"/>
              </w:rPr>
            </w:pPr>
            <w:r>
              <w:rPr>
                <w:rFonts w:eastAsia="Times New Roman"/>
                <w:color w:val="000000"/>
              </w:rPr>
              <w:t xml:space="preserve">Enter the Order Date which should be a different date from the date you’re inputting the purchase card. </w:t>
            </w:r>
          </w:p>
          <w:p w14:paraId="3027D5B7" w14:textId="77777777" w:rsidR="00A05A5B" w:rsidRDefault="00A05A5B" w:rsidP="003D569C">
            <w:pPr>
              <w:pStyle w:val="ListParagraph"/>
              <w:numPr>
                <w:ilvl w:val="1"/>
                <w:numId w:val="192"/>
              </w:numPr>
              <w:spacing w:afterAutospacing="1"/>
              <w:textAlignment w:val="baseline"/>
              <w:rPr>
                <w:rFonts w:eastAsia="Times New Roman"/>
                <w:color w:val="000000"/>
              </w:rPr>
            </w:pPr>
            <w:r>
              <w:rPr>
                <w:rFonts w:eastAsia="Times New Roman"/>
                <w:color w:val="000000"/>
              </w:rPr>
              <w:t>Choose whether it is Accountable Property and if it was a Socioeconomic Goal.</w:t>
            </w:r>
          </w:p>
          <w:p w14:paraId="033E9843" w14:textId="77777777" w:rsidR="00A05A5B" w:rsidRPr="00D65B72" w:rsidRDefault="00A05A5B" w:rsidP="003D569C">
            <w:pPr>
              <w:pStyle w:val="ListParagraph"/>
              <w:numPr>
                <w:ilvl w:val="1"/>
                <w:numId w:val="192"/>
              </w:numPr>
              <w:spacing w:afterAutospacing="1"/>
              <w:textAlignment w:val="baseline"/>
              <w:rPr>
                <w:rFonts w:eastAsia="Times New Roman"/>
                <w:color w:val="000000"/>
              </w:rPr>
            </w:pPr>
            <w:r w:rsidRPr="00D65B72">
              <w:rPr>
                <w:rFonts w:eastAsia="Times New Roman"/>
                <w:color w:val="000000"/>
              </w:rPr>
              <w:t xml:space="preserve">If the order was a Socioeconomic Goal, choose from the dropdown </w:t>
            </w:r>
            <w:r>
              <w:rPr>
                <w:rFonts w:eastAsia="Times New Roman"/>
                <w:color w:val="000000"/>
              </w:rPr>
              <w:t>menu</w:t>
            </w:r>
            <w:r w:rsidRPr="00D65B72">
              <w:rPr>
                <w:rFonts w:eastAsia="Times New Roman"/>
                <w:color w:val="000000"/>
              </w:rPr>
              <w:t>. (</w:t>
            </w:r>
            <w:r>
              <w:rPr>
                <w:rFonts w:eastAsia="Times New Roman"/>
                <w:color w:val="000000"/>
              </w:rPr>
              <w:t xml:space="preserve">It includes the goals </w:t>
            </w:r>
            <w:r w:rsidRPr="00D65B72">
              <w:rPr>
                <w:rFonts w:eastAsia="Times New Roman"/>
                <w:color w:val="000000"/>
              </w:rPr>
              <w:t>that are track</w:t>
            </w:r>
            <w:r>
              <w:rPr>
                <w:rFonts w:eastAsia="Times New Roman"/>
                <w:color w:val="000000"/>
              </w:rPr>
              <w:t>ed</w:t>
            </w:r>
            <w:r w:rsidRPr="00D65B72">
              <w:rPr>
                <w:rFonts w:eastAsia="Times New Roman"/>
                <w:color w:val="000000"/>
              </w:rPr>
              <w:t xml:space="preserve"> and reported </w:t>
            </w:r>
            <w:r>
              <w:rPr>
                <w:rFonts w:eastAsia="Times New Roman"/>
                <w:color w:val="000000"/>
              </w:rPr>
              <w:t xml:space="preserve">to </w:t>
            </w:r>
            <w:r w:rsidRPr="00D65B72">
              <w:rPr>
                <w:rFonts w:eastAsia="Times New Roman"/>
                <w:color w:val="000000"/>
              </w:rPr>
              <w:t>the Regional Office Directors</w:t>
            </w:r>
            <w:r>
              <w:rPr>
                <w:rFonts w:eastAsia="Times New Roman"/>
                <w:color w:val="000000"/>
              </w:rPr>
              <w:t xml:space="preserve">, who </w:t>
            </w:r>
            <w:r w:rsidRPr="00D65B72">
              <w:rPr>
                <w:rFonts w:eastAsia="Times New Roman"/>
                <w:color w:val="000000"/>
              </w:rPr>
              <w:t xml:space="preserve">run </w:t>
            </w:r>
            <w:r>
              <w:rPr>
                <w:rFonts w:eastAsia="Times New Roman"/>
                <w:color w:val="000000"/>
              </w:rPr>
              <w:t xml:space="preserve">a </w:t>
            </w:r>
            <w:r w:rsidRPr="00D65B72">
              <w:rPr>
                <w:rFonts w:eastAsia="Times New Roman"/>
                <w:color w:val="000000"/>
              </w:rPr>
              <w:t xml:space="preserve">monthly </w:t>
            </w:r>
            <w:r>
              <w:rPr>
                <w:rFonts w:eastAsia="Times New Roman"/>
                <w:color w:val="000000"/>
              </w:rPr>
              <w:t xml:space="preserve">report </w:t>
            </w:r>
            <w:r w:rsidRPr="00D65B72">
              <w:rPr>
                <w:rFonts w:eastAsia="Times New Roman"/>
                <w:color w:val="000000"/>
              </w:rPr>
              <w:t>to make sure quotas are met.)</w:t>
            </w:r>
          </w:p>
          <w:p w14:paraId="13640075" w14:textId="77777777" w:rsidR="00A05A5B" w:rsidRDefault="00A05A5B" w:rsidP="003D569C">
            <w:pPr>
              <w:pStyle w:val="ListParagraph"/>
              <w:numPr>
                <w:ilvl w:val="1"/>
                <w:numId w:val="192"/>
              </w:numPr>
              <w:spacing w:afterAutospacing="1"/>
              <w:textAlignment w:val="baseline"/>
              <w:rPr>
                <w:rFonts w:eastAsia="Times New Roman"/>
                <w:color w:val="000000"/>
              </w:rPr>
            </w:pPr>
            <w:r>
              <w:rPr>
                <w:rFonts w:eastAsia="Times New Roman"/>
                <w:color w:val="000000"/>
              </w:rPr>
              <w:t>Save the header once all sections with red *asterisks* are completed.</w:t>
            </w:r>
          </w:p>
          <w:p w14:paraId="7E72523B" w14:textId="77777777" w:rsidR="00A05A5B" w:rsidRDefault="00A05A5B" w:rsidP="003D569C">
            <w:pPr>
              <w:pStyle w:val="ListParagraph"/>
              <w:numPr>
                <w:ilvl w:val="0"/>
                <w:numId w:val="192"/>
              </w:numPr>
              <w:spacing w:afterAutospacing="1"/>
              <w:textAlignment w:val="baseline"/>
              <w:rPr>
                <w:rFonts w:eastAsia="Times New Roman"/>
                <w:color w:val="000000"/>
              </w:rPr>
            </w:pPr>
            <w:r>
              <w:rPr>
                <w:rFonts w:eastAsia="Times New Roman"/>
                <w:color w:val="000000"/>
              </w:rPr>
              <w:t>Enter Line Items, by clicking the button Add New Line</w:t>
            </w:r>
          </w:p>
          <w:p w14:paraId="02C9AE74" w14:textId="77777777" w:rsidR="00A05A5B" w:rsidRDefault="00A05A5B" w:rsidP="003D569C">
            <w:pPr>
              <w:pStyle w:val="ListParagraph"/>
              <w:numPr>
                <w:ilvl w:val="1"/>
                <w:numId w:val="192"/>
              </w:numPr>
              <w:spacing w:afterAutospacing="1"/>
              <w:textAlignment w:val="baseline"/>
              <w:rPr>
                <w:rFonts w:eastAsia="Times New Roman"/>
                <w:color w:val="000000"/>
              </w:rPr>
            </w:pPr>
            <w:r>
              <w:rPr>
                <w:rFonts w:eastAsia="Times New Roman"/>
                <w:color w:val="000000"/>
              </w:rPr>
              <w:t>Select where it will be costed</w:t>
            </w:r>
          </w:p>
          <w:p w14:paraId="0E3645ED" w14:textId="77777777" w:rsidR="00A05A5B" w:rsidRDefault="00A05A5B" w:rsidP="003D569C">
            <w:pPr>
              <w:pStyle w:val="ListParagraph"/>
              <w:numPr>
                <w:ilvl w:val="1"/>
                <w:numId w:val="192"/>
              </w:numPr>
              <w:spacing w:afterAutospacing="1"/>
              <w:textAlignment w:val="baseline"/>
              <w:rPr>
                <w:rFonts w:eastAsia="Times New Roman"/>
                <w:color w:val="000000"/>
              </w:rPr>
            </w:pPr>
            <w:r>
              <w:rPr>
                <w:rFonts w:eastAsia="Times New Roman"/>
                <w:color w:val="000000"/>
              </w:rPr>
              <w:t>Select the BOC and ACC/FCP</w:t>
            </w:r>
          </w:p>
          <w:p w14:paraId="532547E7" w14:textId="77777777" w:rsidR="00A05A5B" w:rsidRDefault="00A05A5B" w:rsidP="003D569C">
            <w:pPr>
              <w:pStyle w:val="ListParagraph"/>
              <w:numPr>
                <w:ilvl w:val="1"/>
                <w:numId w:val="192"/>
              </w:numPr>
              <w:spacing w:afterAutospacing="1"/>
              <w:textAlignment w:val="baseline"/>
              <w:rPr>
                <w:rFonts w:eastAsia="Times New Roman"/>
                <w:color w:val="000000"/>
              </w:rPr>
            </w:pPr>
            <w:r>
              <w:rPr>
                <w:rFonts w:eastAsia="Times New Roman"/>
                <w:color w:val="000000"/>
              </w:rPr>
              <w:t>Enter the Quantity</w:t>
            </w:r>
          </w:p>
          <w:p w14:paraId="5844393D" w14:textId="77777777" w:rsidR="00A05A5B" w:rsidRDefault="00A05A5B" w:rsidP="003D569C">
            <w:pPr>
              <w:pStyle w:val="ListParagraph"/>
              <w:numPr>
                <w:ilvl w:val="1"/>
                <w:numId w:val="192"/>
              </w:numPr>
              <w:spacing w:afterAutospacing="1"/>
              <w:textAlignment w:val="baseline"/>
              <w:rPr>
                <w:rFonts w:eastAsia="Times New Roman"/>
                <w:color w:val="000000"/>
              </w:rPr>
            </w:pPr>
            <w:r>
              <w:rPr>
                <w:rFonts w:eastAsia="Times New Roman"/>
                <w:color w:val="000000"/>
              </w:rPr>
              <w:t>Enter the Total Cost and whether it was an increase or a decrease</w:t>
            </w:r>
          </w:p>
          <w:p w14:paraId="4C54CE93" w14:textId="77777777" w:rsidR="00A05A5B" w:rsidRDefault="00A05A5B" w:rsidP="003D569C">
            <w:pPr>
              <w:pStyle w:val="ListParagraph"/>
              <w:numPr>
                <w:ilvl w:val="1"/>
                <w:numId w:val="192"/>
              </w:numPr>
              <w:spacing w:afterAutospacing="1"/>
              <w:textAlignment w:val="baseline"/>
              <w:rPr>
                <w:rFonts w:eastAsia="Times New Roman"/>
                <w:color w:val="000000"/>
              </w:rPr>
            </w:pPr>
            <w:r>
              <w:rPr>
                <w:rFonts w:eastAsia="Times New Roman"/>
                <w:color w:val="000000"/>
              </w:rPr>
              <w:t>Enter an Item Description</w:t>
            </w:r>
          </w:p>
          <w:p w14:paraId="6C85A914" w14:textId="77777777" w:rsidR="00A05A5B" w:rsidRDefault="00A05A5B" w:rsidP="003D569C">
            <w:pPr>
              <w:pStyle w:val="ListParagraph"/>
              <w:numPr>
                <w:ilvl w:val="1"/>
                <w:numId w:val="192"/>
              </w:numPr>
              <w:spacing w:afterAutospacing="1"/>
              <w:textAlignment w:val="baseline"/>
              <w:rPr>
                <w:rFonts w:eastAsia="Times New Roman"/>
                <w:color w:val="000000"/>
              </w:rPr>
            </w:pPr>
            <w:r>
              <w:rPr>
                <w:rFonts w:eastAsia="Times New Roman"/>
                <w:color w:val="000000"/>
              </w:rPr>
              <w:t>Click Save</w:t>
            </w:r>
          </w:p>
          <w:p w14:paraId="5EB44FA3" w14:textId="77777777" w:rsidR="00A05A5B" w:rsidRDefault="00A05A5B" w:rsidP="003D569C">
            <w:pPr>
              <w:pStyle w:val="ListParagraph"/>
              <w:numPr>
                <w:ilvl w:val="0"/>
                <w:numId w:val="192"/>
              </w:numPr>
              <w:spacing w:afterAutospacing="1"/>
              <w:textAlignment w:val="baseline"/>
              <w:rPr>
                <w:rFonts w:eastAsia="Times New Roman"/>
                <w:color w:val="000000"/>
              </w:rPr>
            </w:pPr>
            <w:r>
              <w:rPr>
                <w:rFonts w:eastAsia="Times New Roman"/>
                <w:color w:val="000000"/>
              </w:rPr>
              <w:t>Review all the information entered.</w:t>
            </w:r>
          </w:p>
          <w:p w14:paraId="4660054B" w14:textId="77777777" w:rsidR="00A05A5B" w:rsidRDefault="00A05A5B" w:rsidP="003D569C">
            <w:pPr>
              <w:pStyle w:val="ListParagraph"/>
              <w:numPr>
                <w:ilvl w:val="0"/>
                <w:numId w:val="192"/>
              </w:numPr>
              <w:spacing w:afterAutospacing="1"/>
              <w:textAlignment w:val="baseline"/>
              <w:rPr>
                <w:rFonts w:eastAsia="Times New Roman"/>
                <w:color w:val="000000"/>
              </w:rPr>
            </w:pPr>
            <w:r>
              <w:rPr>
                <w:rFonts w:eastAsia="Times New Roman"/>
                <w:color w:val="000000"/>
              </w:rPr>
              <w:t>Add any attachments; for example, some departments put a description of Office Supplies and then add an attachment listing, five reams of paper, 20 boxes of pens, etc.</w:t>
            </w:r>
          </w:p>
          <w:p w14:paraId="6CB7E95B" w14:textId="77777777" w:rsidR="00A05A5B" w:rsidRDefault="00A05A5B" w:rsidP="003D569C">
            <w:pPr>
              <w:pStyle w:val="ListParagraph"/>
              <w:numPr>
                <w:ilvl w:val="0"/>
                <w:numId w:val="192"/>
              </w:numPr>
              <w:spacing w:afterAutospacing="1"/>
              <w:textAlignment w:val="baseline"/>
              <w:rPr>
                <w:rFonts w:eastAsia="Times New Roman"/>
                <w:color w:val="000000"/>
              </w:rPr>
            </w:pPr>
            <w:r>
              <w:rPr>
                <w:rFonts w:eastAsia="Times New Roman"/>
                <w:color w:val="000000"/>
              </w:rPr>
              <w:t>Add any notes, but remember any notes added are there for the life of the entry. Information added cannot be deleted.</w:t>
            </w:r>
          </w:p>
          <w:p w14:paraId="66804377" w14:textId="77777777" w:rsidR="00A05A5B" w:rsidRDefault="00A05A5B" w:rsidP="003D569C">
            <w:pPr>
              <w:pStyle w:val="ListParagraph"/>
              <w:numPr>
                <w:ilvl w:val="0"/>
                <w:numId w:val="192"/>
              </w:numPr>
              <w:spacing w:afterAutospacing="1"/>
              <w:textAlignment w:val="baseline"/>
              <w:rPr>
                <w:rFonts w:eastAsia="Times New Roman"/>
                <w:color w:val="000000"/>
              </w:rPr>
            </w:pPr>
            <w:r>
              <w:rPr>
                <w:rFonts w:eastAsia="Times New Roman"/>
                <w:color w:val="000000"/>
              </w:rPr>
              <w:t>After review of the order, choose Submit next to Action and click GO.</w:t>
            </w:r>
          </w:p>
          <w:p w14:paraId="61A90C5D" w14:textId="77777777" w:rsidR="00A05A5B" w:rsidRDefault="00A05A5B" w:rsidP="003D569C">
            <w:pPr>
              <w:pStyle w:val="ListParagraph"/>
              <w:numPr>
                <w:ilvl w:val="0"/>
                <w:numId w:val="192"/>
              </w:numPr>
              <w:spacing w:afterAutospacing="1"/>
              <w:textAlignment w:val="baseline"/>
              <w:rPr>
                <w:rFonts w:eastAsia="Times New Roman"/>
                <w:color w:val="000000"/>
              </w:rPr>
            </w:pPr>
            <w:r>
              <w:rPr>
                <w:rFonts w:eastAsia="Times New Roman"/>
                <w:color w:val="000000"/>
              </w:rPr>
              <w:t xml:space="preserve">The Purchase Order will show on the Admins screen and show In Review and the Admin will need to approve it. </w:t>
            </w:r>
          </w:p>
          <w:p w14:paraId="2D4C2759" w14:textId="77777777" w:rsidR="00A05A5B" w:rsidRDefault="00A05A5B" w:rsidP="003D569C">
            <w:pPr>
              <w:pStyle w:val="ListParagraph"/>
              <w:numPr>
                <w:ilvl w:val="0"/>
                <w:numId w:val="192"/>
              </w:numPr>
              <w:spacing w:afterAutospacing="1"/>
              <w:textAlignment w:val="baseline"/>
              <w:rPr>
                <w:rFonts w:eastAsia="Times New Roman"/>
                <w:color w:val="000000"/>
              </w:rPr>
            </w:pPr>
            <w:r w:rsidRPr="00F7560C">
              <w:rPr>
                <w:rFonts w:eastAsia="Times New Roman"/>
                <w:color w:val="000000"/>
              </w:rPr>
              <w:t>Once it has been Approved by the Approver, it will go to Finance Review for a second check. If everything goes through, the Finance Reviewer will approve the purchase card order and the status will change to approved.</w:t>
            </w:r>
            <w:r>
              <w:rPr>
                <w:rFonts w:eastAsia="Times New Roman"/>
                <w:color w:val="000000"/>
              </w:rPr>
              <w:t xml:space="preserve"> </w:t>
            </w:r>
          </w:p>
          <w:p w14:paraId="5D8E59D2" w14:textId="77777777" w:rsidR="00A05A5B" w:rsidRDefault="00A05A5B" w:rsidP="003D569C">
            <w:pPr>
              <w:pStyle w:val="ListParagraph"/>
              <w:numPr>
                <w:ilvl w:val="0"/>
                <w:numId w:val="192"/>
              </w:numPr>
              <w:spacing w:afterAutospacing="1"/>
              <w:textAlignment w:val="baseline"/>
              <w:rPr>
                <w:rFonts w:eastAsia="Times New Roman"/>
                <w:color w:val="000000"/>
              </w:rPr>
            </w:pPr>
            <w:r>
              <w:rPr>
                <w:rFonts w:eastAsia="Times New Roman"/>
                <w:color w:val="000000"/>
              </w:rPr>
              <w:lastRenderedPageBreak/>
              <w:t>Once Approved, the Purchase Cardholder has the authority to call the vendor back and order the goods or services.</w:t>
            </w:r>
          </w:p>
          <w:p w14:paraId="3918BAFC" w14:textId="77777777" w:rsidR="00A05A5B" w:rsidRDefault="00A05A5B" w:rsidP="003D569C">
            <w:pPr>
              <w:pStyle w:val="ListParagraph"/>
              <w:numPr>
                <w:ilvl w:val="0"/>
                <w:numId w:val="192"/>
              </w:numPr>
              <w:spacing w:afterAutospacing="1"/>
              <w:textAlignment w:val="baseline"/>
              <w:rPr>
                <w:rFonts w:eastAsia="Times New Roman"/>
                <w:color w:val="000000"/>
              </w:rPr>
            </w:pPr>
            <w:r w:rsidRPr="00CA6320">
              <w:rPr>
                <w:rFonts w:eastAsia="Times New Roman"/>
                <w:color w:val="000000"/>
              </w:rPr>
              <w:t>When the goods or services are received</w:t>
            </w:r>
            <w:r>
              <w:rPr>
                <w:rFonts w:eastAsia="Times New Roman"/>
                <w:color w:val="000000"/>
              </w:rPr>
              <w:t>,</w:t>
            </w:r>
            <w:r w:rsidRPr="00CA6320">
              <w:rPr>
                <w:rFonts w:eastAsia="Times New Roman"/>
                <w:color w:val="000000"/>
              </w:rPr>
              <w:t xml:space="preserve"> the Purchase Cardholder will go into the Purchase Card Receiving Module, select their station and status of all.</w:t>
            </w:r>
            <w:r>
              <w:rPr>
                <w:rFonts w:eastAsia="Times New Roman"/>
                <w:color w:val="000000"/>
              </w:rPr>
              <w:t xml:space="preserve"> </w:t>
            </w:r>
          </w:p>
          <w:p w14:paraId="04CA2C65" w14:textId="77777777" w:rsidR="00A05A5B" w:rsidRDefault="00A05A5B" w:rsidP="003D569C">
            <w:pPr>
              <w:pStyle w:val="ListParagraph"/>
              <w:numPr>
                <w:ilvl w:val="1"/>
                <w:numId w:val="192"/>
              </w:numPr>
              <w:spacing w:afterAutospacing="1"/>
              <w:textAlignment w:val="baseline"/>
              <w:rPr>
                <w:rFonts w:eastAsia="Times New Roman"/>
                <w:color w:val="000000"/>
              </w:rPr>
            </w:pPr>
            <w:r>
              <w:rPr>
                <w:rFonts w:eastAsia="Times New Roman"/>
                <w:color w:val="000000"/>
              </w:rPr>
              <w:t>Find your approved order and scroll to add receipts.</w:t>
            </w:r>
          </w:p>
          <w:p w14:paraId="5B15BFCF" w14:textId="77777777" w:rsidR="00A05A5B" w:rsidRDefault="00A05A5B" w:rsidP="003D569C">
            <w:pPr>
              <w:pStyle w:val="ListParagraph"/>
              <w:numPr>
                <w:ilvl w:val="1"/>
                <w:numId w:val="192"/>
              </w:numPr>
              <w:spacing w:afterAutospacing="1"/>
              <w:textAlignment w:val="baseline"/>
              <w:rPr>
                <w:rFonts w:eastAsia="Times New Roman"/>
                <w:color w:val="000000"/>
              </w:rPr>
            </w:pPr>
            <w:r>
              <w:rPr>
                <w:rFonts w:eastAsia="Times New Roman"/>
                <w:color w:val="000000"/>
              </w:rPr>
              <w:t>Choose that it’s been received and then edit the Line Item</w:t>
            </w:r>
          </w:p>
          <w:p w14:paraId="6C6C4CFA" w14:textId="77777777" w:rsidR="00A05A5B" w:rsidRDefault="00A05A5B" w:rsidP="003D569C">
            <w:pPr>
              <w:pStyle w:val="ListParagraph"/>
              <w:numPr>
                <w:ilvl w:val="2"/>
                <w:numId w:val="192"/>
              </w:numPr>
              <w:spacing w:afterAutospacing="1"/>
              <w:textAlignment w:val="baseline"/>
              <w:rPr>
                <w:rFonts w:eastAsia="Times New Roman"/>
                <w:color w:val="000000"/>
              </w:rPr>
            </w:pPr>
            <w:r w:rsidRPr="00B0684F">
              <w:rPr>
                <w:rFonts w:eastAsia="Times New Roman"/>
                <w:color w:val="000000"/>
              </w:rPr>
              <w:t>You need to enter the quantity received, date received</w:t>
            </w:r>
            <w:r>
              <w:rPr>
                <w:rFonts w:eastAsia="Times New Roman"/>
                <w:color w:val="000000"/>
              </w:rPr>
              <w:t xml:space="preserve"> and who it was received by and click Save.</w:t>
            </w:r>
          </w:p>
          <w:p w14:paraId="11D1F86D" w14:textId="77777777" w:rsidR="00A05A5B" w:rsidRDefault="00A05A5B" w:rsidP="003D569C">
            <w:pPr>
              <w:pStyle w:val="ListParagraph"/>
              <w:numPr>
                <w:ilvl w:val="0"/>
                <w:numId w:val="192"/>
              </w:numPr>
              <w:spacing w:afterAutospacing="1"/>
              <w:textAlignment w:val="baseline"/>
              <w:rPr>
                <w:rFonts w:eastAsia="Times New Roman"/>
                <w:color w:val="000000"/>
              </w:rPr>
            </w:pPr>
            <w:r w:rsidRPr="00CA6320">
              <w:rPr>
                <w:rFonts w:eastAsia="Times New Roman"/>
                <w:color w:val="000000"/>
              </w:rPr>
              <w:t xml:space="preserve">Once the goods or services have been received, and the purchase card charge is in CAATS, the purchase cardholder goes in the Purchase Card Charge Reconciliation module </w:t>
            </w:r>
            <w:r>
              <w:rPr>
                <w:rFonts w:eastAsia="Times New Roman"/>
                <w:color w:val="000000"/>
              </w:rPr>
              <w:t>to process the reconciliation.</w:t>
            </w:r>
          </w:p>
          <w:p w14:paraId="3F342CC3" w14:textId="77777777" w:rsidR="00A05A5B" w:rsidRDefault="00A05A5B" w:rsidP="003D569C">
            <w:pPr>
              <w:pStyle w:val="ListParagraph"/>
              <w:numPr>
                <w:ilvl w:val="0"/>
                <w:numId w:val="192"/>
              </w:numPr>
              <w:spacing w:afterAutospacing="1"/>
              <w:textAlignment w:val="baseline"/>
              <w:rPr>
                <w:rFonts w:eastAsia="Times New Roman"/>
                <w:color w:val="000000"/>
              </w:rPr>
            </w:pPr>
            <w:r>
              <w:rPr>
                <w:rFonts w:eastAsia="Times New Roman"/>
                <w:color w:val="000000"/>
              </w:rPr>
              <w:t xml:space="preserve">Before you can leave the screen, another Purchase Card Checklist will open and you will need to complete the highlighted sections. </w:t>
            </w:r>
          </w:p>
          <w:p w14:paraId="4FA61366" w14:textId="77777777" w:rsidR="00A05A5B" w:rsidRDefault="00A05A5B" w:rsidP="003D569C">
            <w:pPr>
              <w:pStyle w:val="ListParagraph"/>
              <w:numPr>
                <w:ilvl w:val="0"/>
                <w:numId w:val="192"/>
              </w:numPr>
              <w:spacing w:afterAutospacing="1"/>
              <w:textAlignment w:val="baseline"/>
              <w:rPr>
                <w:rFonts w:eastAsia="Times New Roman"/>
                <w:color w:val="000000"/>
              </w:rPr>
            </w:pPr>
            <w:r w:rsidRPr="00D24F74">
              <w:rPr>
                <w:rFonts w:eastAsia="Times New Roman"/>
                <w:color w:val="000000"/>
              </w:rPr>
              <w:tab/>
              <w:t>If all goods and services have been received the reconciliation can be processed as a final reconciliation.  This will change the status of the order to Fully Reconciled.</w:t>
            </w:r>
          </w:p>
          <w:p w14:paraId="314312BD" w14:textId="77777777" w:rsidR="00A05A5B" w:rsidRDefault="00A05A5B" w:rsidP="003D569C">
            <w:pPr>
              <w:pStyle w:val="ListParagraph"/>
              <w:numPr>
                <w:ilvl w:val="0"/>
                <w:numId w:val="192"/>
              </w:numPr>
              <w:spacing w:afterAutospacing="1"/>
              <w:textAlignment w:val="baseline"/>
              <w:rPr>
                <w:rFonts w:eastAsia="Times New Roman"/>
                <w:color w:val="000000"/>
              </w:rPr>
            </w:pPr>
            <w:r w:rsidRPr="00FF05CF">
              <w:rPr>
                <w:rFonts w:eastAsia="Times New Roman"/>
                <w:color w:val="000000"/>
              </w:rPr>
              <w:t>The Approver will need to review the fully reconciled order. If everything matches, the Approver will Approve and Submit the order. If the order is Rejected, by the Approver, a popup window will appear where the Approver must enter why the reconciliation was rejected. When the Purchase Cardholder goes back into the reconciliation, these comments will appear in the notes field.</w:t>
            </w:r>
          </w:p>
          <w:p w14:paraId="7532989A" w14:textId="77777777" w:rsidR="00A05A5B" w:rsidRDefault="00A05A5B" w:rsidP="003D569C">
            <w:pPr>
              <w:pStyle w:val="ListParagraph"/>
              <w:numPr>
                <w:ilvl w:val="0"/>
                <w:numId w:val="192"/>
              </w:numPr>
              <w:spacing w:afterAutospacing="1"/>
              <w:textAlignment w:val="baseline"/>
              <w:rPr>
                <w:rFonts w:eastAsia="Times New Roman"/>
                <w:color w:val="000000"/>
              </w:rPr>
            </w:pPr>
            <w:r w:rsidRPr="008954A6">
              <w:rPr>
                <w:rFonts w:eastAsia="Times New Roman"/>
                <w:color w:val="000000"/>
              </w:rPr>
              <w:t>The Approver will approve the reconciliation and the status will change to Reconcile Approved.</w:t>
            </w:r>
          </w:p>
          <w:p w14:paraId="311531C6" w14:textId="77777777" w:rsidR="00A05A5B" w:rsidRPr="00D6007A" w:rsidRDefault="00A05A5B" w:rsidP="002649B3">
            <w:pPr>
              <w:pStyle w:val="ListParagraph"/>
              <w:spacing w:afterAutospacing="1"/>
              <w:textAlignment w:val="baseline"/>
              <w:rPr>
                <w:rStyle w:val="Strong"/>
                <w:rFonts w:eastAsia="Times New Roman"/>
                <w:b w:val="0"/>
                <w:bCs w:val="0"/>
                <w:color w:val="000000"/>
              </w:rPr>
            </w:pPr>
          </w:p>
        </w:tc>
      </w:tr>
      <w:tr w:rsidR="00A05A5B" w:rsidRPr="00946C93" w14:paraId="38A26717" w14:textId="77777777" w:rsidTr="002649B3">
        <w:trPr>
          <w:jc w:val="center"/>
        </w:trPr>
        <w:tc>
          <w:tcPr>
            <w:tcW w:w="4104" w:type="dxa"/>
            <w:tcBorders>
              <w:right w:val="dashSmallGap" w:sz="4" w:space="0" w:color="auto"/>
            </w:tcBorders>
          </w:tcPr>
          <w:p w14:paraId="0650AB12" w14:textId="77777777" w:rsidR="00A05A5B" w:rsidRPr="00616933" w:rsidRDefault="00A05A5B" w:rsidP="002649B3">
            <w:pPr>
              <w:pStyle w:val="VBAILTBody"/>
              <w:spacing w:before="0" w:after="0" w:line="240" w:lineRule="auto"/>
              <w:rPr>
                <w:rStyle w:val="Emphasis"/>
                <w:rFonts w:ascii="Arial" w:hAnsi="Arial"/>
                <w:b/>
                <w:i w:val="0"/>
                <w:color w:val="auto"/>
              </w:rPr>
            </w:pPr>
            <w:r w:rsidRPr="00616933">
              <w:rPr>
                <w:rStyle w:val="Emphasis"/>
                <w:rFonts w:ascii="Arial" w:hAnsi="Arial"/>
                <w:b/>
                <w:i w:val="0"/>
                <w:color w:val="auto"/>
              </w:rPr>
              <w:lastRenderedPageBreak/>
              <w:t>References</w:t>
            </w:r>
          </w:p>
          <w:p w14:paraId="5FBF8ADC" w14:textId="77777777" w:rsidR="00A05A5B" w:rsidRPr="00616933" w:rsidRDefault="00A05A5B" w:rsidP="002649B3">
            <w:pPr>
              <w:pStyle w:val="VBAILTBody"/>
              <w:spacing w:before="0" w:after="0" w:line="240" w:lineRule="auto"/>
              <w:rPr>
                <w:rStyle w:val="Emphasis"/>
                <w:rFonts w:ascii="Arial" w:hAnsi="Arial"/>
                <w:b/>
                <w:i w:val="0"/>
                <w:color w:val="auto"/>
              </w:rPr>
            </w:pPr>
          </w:p>
          <w:p w14:paraId="523EF209" w14:textId="77777777" w:rsidR="00A05A5B" w:rsidRPr="000432C7" w:rsidRDefault="00A05A5B" w:rsidP="003D569C">
            <w:pPr>
              <w:pStyle w:val="VBAILTBody"/>
              <w:numPr>
                <w:ilvl w:val="0"/>
                <w:numId w:val="194"/>
              </w:numPr>
              <w:spacing w:before="0" w:line="240" w:lineRule="auto"/>
              <w:rPr>
                <w:rFonts w:ascii="Arial" w:hAnsi="Arial"/>
                <w:b/>
                <w:iCs/>
                <w:color w:val="auto"/>
              </w:rPr>
            </w:pPr>
            <w:r w:rsidRPr="000432C7">
              <w:rPr>
                <w:rFonts w:ascii="Arial" w:hAnsi="Arial"/>
                <w:b/>
                <w:iCs/>
                <w:color w:val="auto"/>
              </w:rPr>
              <w:t xml:space="preserve">Finance Website – Purchase Card Policy  </w:t>
            </w:r>
          </w:p>
          <w:p w14:paraId="53D8347C" w14:textId="77777777" w:rsidR="00A05A5B" w:rsidRPr="000432C7" w:rsidRDefault="00A05A5B" w:rsidP="003D569C">
            <w:pPr>
              <w:pStyle w:val="VBAILTBody"/>
              <w:numPr>
                <w:ilvl w:val="1"/>
                <w:numId w:val="194"/>
              </w:numPr>
              <w:spacing w:before="0" w:line="240" w:lineRule="auto"/>
              <w:rPr>
                <w:rFonts w:ascii="Arial" w:hAnsi="Arial"/>
                <w:b/>
                <w:iCs/>
                <w:color w:val="auto"/>
              </w:rPr>
            </w:pPr>
            <w:r w:rsidRPr="000432C7">
              <w:rPr>
                <w:rFonts w:ascii="Arial" w:hAnsi="Arial"/>
                <w:b/>
                <w:iCs/>
                <w:color w:val="auto"/>
                <w:u w:val="single"/>
              </w:rPr>
              <w:lastRenderedPageBreak/>
              <w:t>http://www.va.gov/finance/policy/pubs/volumeXVI.asp</w:t>
            </w:r>
          </w:p>
          <w:p w14:paraId="2862647F" w14:textId="77777777" w:rsidR="00A05A5B" w:rsidRPr="000432C7" w:rsidRDefault="00A05A5B" w:rsidP="003D569C">
            <w:pPr>
              <w:pStyle w:val="VBAILTBody"/>
              <w:numPr>
                <w:ilvl w:val="0"/>
                <w:numId w:val="194"/>
              </w:numPr>
              <w:spacing w:before="0" w:line="240" w:lineRule="auto"/>
              <w:rPr>
                <w:rFonts w:ascii="Arial" w:hAnsi="Arial"/>
                <w:b/>
                <w:iCs/>
                <w:color w:val="auto"/>
              </w:rPr>
            </w:pPr>
            <w:r w:rsidRPr="000432C7">
              <w:rPr>
                <w:rFonts w:ascii="Arial" w:hAnsi="Arial"/>
                <w:b/>
                <w:iCs/>
                <w:color w:val="auto"/>
              </w:rPr>
              <w:t>CAATS Website</w:t>
            </w:r>
          </w:p>
          <w:p w14:paraId="61B621BE" w14:textId="77777777" w:rsidR="00A05A5B" w:rsidRPr="000432C7" w:rsidRDefault="00A05A5B" w:rsidP="003D569C">
            <w:pPr>
              <w:pStyle w:val="VBAILTBody"/>
              <w:numPr>
                <w:ilvl w:val="1"/>
                <w:numId w:val="194"/>
              </w:numPr>
              <w:spacing w:before="0" w:line="240" w:lineRule="auto"/>
              <w:rPr>
                <w:rFonts w:ascii="Arial" w:hAnsi="Arial"/>
                <w:b/>
                <w:iCs/>
                <w:color w:val="auto"/>
              </w:rPr>
            </w:pPr>
            <w:r w:rsidRPr="00287B1D">
              <w:rPr>
                <w:rFonts w:ascii="Arial" w:hAnsi="Arial"/>
                <w:b/>
                <w:iCs/>
                <w:color w:val="auto"/>
                <w:u w:val="single"/>
              </w:rPr>
              <w:t>https://vaww.caats3.aac.va.gov</w:t>
            </w:r>
          </w:p>
          <w:p w14:paraId="23396C6A" w14:textId="77777777" w:rsidR="00A05A5B" w:rsidRPr="000432C7" w:rsidRDefault="00A05A5B" w:rsidP="003D569C">
            <w:pPr>
              <w:pStyle w:val="VBAILTBody"/>
              <w:numPr>
                <w:ilvl w:val="0"/>
                <w:numId w:val="194"/>
              </w:numPr>
              <w:spacing w:before="0" w:line="240" w:lineRule="auto"/>
              <w:rPr>
                <w:rFonts w:ascii="Arial" w:hAnsi="Arial"/>
                <w:b/>
                <w:iCs/>
                <w:color w:val="auto"/>
              </w:rPr>
            </w:pPr>
            <w:r w:rsidRPr="000432C7">
              <w:rPr>
                <w:rFonts w:ascii="Arial" w:hAnsi="Arial"/>
                <w:b/>
                <w:iCs/>
                <w:color w:val="auto"/>
              </w:rPr>
              <w:t>ALAC website – CAATS Manuals</w:t>
            </w:r>
          </w:p>
          <w:p w14:paraId="6D00D1AE" w14:textId="77777777" w:rsidR="00A05A5B" w:rsidRPr="000432C7" w:rsidRDefault="00A05A5B" w:rsidP="003D569C">
            <w:pPr>
              <w:pStyle w:val="VBAILTBody"/>
              <w:numPr>
                <w:ilvl w:val="1"/>
                <w:numId w:val="194"/>
              </w:numPr>
              <w:spacing w:before="0" w:line="240" w:lineRule="auto"/>
              <w:rPr>
                <w:rFonts w:ascii="Arial" w:hAnsi="Arial"/>
                <w:b/>
                <w:iCs/>
                <w:color w:val="auto"/>
              </w:rPr>
            </w:pPr>
            <w:r w:rsidRPr="003A07E9">
              <w:rPr>
                <w:rFonts w:ascii="Arial" w:hAnsi="Arial"/>
                <w:b/>
                <w:iCs/>
                <w:color w:val="auto"/>
                <w:u w:val="single"/>
              </w:rPr>
              <w:t>https://vbaw.vba.va.gov/VBAORM/alac/home.asp</w:t>
            </w:r>
          </w:p>
          <w:p w14:paraId="537902BC" w14:textId="77777777" w:rsidR="00A05A5B" w:rsidRPr="000432C7" w:rsidRDefault="00A05A5B" w:rsidP="003D569C">
            <w:pPr>
              <w:pStyle w:val="VBAILTBody"/>
              <w:numPr>
                <w:ilvl w:val="0"/>
                <w:numId w:val="194"/>
              </w:numPr>
              <w:spacing w:before="0" w:line="240" w:lineRule="auto"/>
              <w:rPr>
                <w:rFonts w:ascii="Arial" w:hAnsi="Arial"/>
                <w:b/>
                <w:iCs/>
                <w:color w:val="auto"/>
              </w:rPr>
            </w:pPr>
            <w:r w:rsidRPr="000432C7">
              <w:rPr>
                <w:rFonts w:ascii="Arial" w:hAnsi="Arial"/>
                <w:b/>
                <w:iCs/>
                <w:color w:val="auto"/>
              </w:rPr>
              <w:t>ORM website</w:t>
            </w:r>
          </w:p>
          <w:p w14:paraId="646AD052" w14:textId="77777777" w:rsidR="00A05A5B" w:rsidRPr="000432C7" w:rsidRDefault="00A05A5B" w:rsidP="003D569C">
            <w:pPr>
              <w:pStyle w:val="VBAILTBody"/>
              <w:numPr>
                <w:ilvl w:val="1"/>
                <w:numId w:val="194"/>
              </w:numPr>
              <w:spacing w:before="0" w:line="240" w:lineRule="auto"/>
              <w:rPr>
                <w:rFonts w:ascii="Arial" w:hAnsi="Arial"/>
                <w:b/>
                <w:iCs/>
                <w:color w:val="auto"/>
              </w:rPr>
            </w:pPr>
            <w:r w:rsidRPr="003A07E9">
              <w:rPr>
                <w:rFonts w:ascii="Arial" w:hAnsi="Arial"/>
                <w:b/>
                <w:iCs/>
                <w:color w:val="auto"/>
                <w:u w:val="single"/>
              </w:rPr>
              <w:t>https://vbaw.vba.va.gov/orm/</w:t>
            </w:r>
          </w:p>
          <w:p w14:paraId="70C6B473" w14:textId="77777777" w:rsidR="00A05A5B" w:rsidRPr="00946C93" w:rsidRDefault="00A05A5B" w:rsidP="002649B3">
            <w:pPr>
              <w:pStyle w:val="VBAILTBody"/>
              <w:spacing w:before="0" w:after="0" w:line="240" w:lineRule="auto"/>
              <w:rPr>
                <w:rStyle w:val="Emphasis"/>
                <w:rFonts w:ascii="Arial" w:hAnsi="Arial"/>
                <w:b/>
                <w:i w:val="0"/>
                <w:color w:val="auto"/>
              </w:rPr>
            </w:pPr>
          </w:p>
        </w:tc>
        <w:tc>
          <w:tcPr>
            <w:tcW w:w="5976" w:type="dxa"/>
            <w:tcBorders>
              <w:left w:val="dashSmallGap" w:sz="4" w:space="0" w:color="auto"/>
            </w:tcBorders>
          </w:tcPr>
          <w:p w14:paraId="120597BE" w14:textId="77777777" w:rsidR="00A05A5B" w:rsidRDefault="00A05A5B" w:rsidP="002649B3">
            <w:pPr>
              <w:pStyle w:val="VBAILTBody"/>
              <w:spacing w:before="0" w:after="0" w:line="240" w:lineRule="auto"/>
              <w:rPr>
                <w:rStyle w:val="Strong"/>
                <w:rFonts w:ascii="Arial" w:hAnsi="Arial"/>
                <w:b w:val="0"/>
                <w:color w:val="auto"/>
              </w:rPr>
            </w:pPr>
            <w:r>
              <w:rPr>
                <w:rStyle w:val="Strong"/>
                <w:rFonts w:ascii="Arial" w:hAnsi="Arial"/>
                <w:b w:val="0"/>
                <w:color w:val="auto"/>
              </w:rPr>
              <w:lastRenderedPageBreak/>
              <w:t xml:space="preserve">Slide </w:t>
            </w:r>
            <w:r>
              <w:rPr>
                <w:rStyle w:val="Strong"/>
                <w:rFonts w:ascii="Arial" w:hAnsi="Arial"/>
                <w:color w:val="auto"/>
              </w:rPr>
              <w:t xml:space="preserve">24. </w:t>
            </w:r>
            <w:r>
              <w:rPr>
                <w:rStyle w:val="Strong"/>
                <w:rFonts w:ascii="Arial" w:hAnsi="Arial"/>
                <w:b w:val="0"/>
                <w:color w:val="auto"/>
              </w:rPr>
              <w:t>“References”</w:t>
            </w:r>
          </w:p>
          <w:p w14:paraId="7B9B0027" w14:textId="77777777" w:rsidR="00A05A5B" w:rsidRDefault="00A05A5B" w:rsidP="002649B3">
            <w:pPr>
              <w:pStyle w:val="VBAILTBody"/>
              <w:spacing w:before="0" w:after="0" w:line="240" w:lineRule="auto"/>
              <w:rPr>
                <w:rStyle w:val="Strong"/>
                <w:rFonts w:ascii="Arial" w:hAnsi="Arial"/>
                <w:b w:val="0"/>
                <w:color w:val="auto"/>
              </w:rPr>
            </w:pPr>
          </w:p>
          <w:p w14:paraId="0461D7DA" w14:textId="77777777" w:rsidR="00A05A5B" w:rsidRPr="00946C93" w:rsidRDefault="00A05A5B" w:rsidP="002649B3">
            <w:pPr>
              <w:pStyle w:val="VBAILTBody"/>
              <w:spacing w:before="0" w:after="0" w:line="240" w:lineRule="auto"/>
              <w:rPr>
                <w:rFonts w:ascii="Arial" w:hAnsi="Arial"/>
                <w:color w:val="auto"/>
              </w:rPr>
            </w:pPr>
          </w:p>
        </w:tc>
      </w:tr>
      <w:tr w:rsidR="00A05A5B" w:rsidRPr="00946C93" w14:paraId="40CE83E3" w14:textId="77777777" w:rsidTr="002649B3">
        <w:trPr>
          <w:jc w:val="center"/>
        </w:trPr>
        <w:tc>
          <w:tcPr>
            <w:tcW w:w="4104" w:type="dxa"/>
            <w:tcBorders>
              <w:right w:val="dashSmallGap" w:sz="4" w:space="0" w:color="auto"/>
            </w:tcBorders>
          </w:tcPr>
          <w:p w14:paraId="4959AD3B" w14:textId="2535B44E" w:rsidR="00A05A5B" w:rsidRDefault="00A05A5B" w:rsidP="002649B3">
            <w:pPr>
              <w:pStyle w:val="VBAILTBody"/>
              <w:spacing w:before="0" w:after="0" w:line="240" w:lineRule="auto"/>
              <w:rPr>
                <w:rStyle w:val="Emphasis"/>
                <w:rFonts w:ascii="Arial" w:hAnsi="Arial"/>
                <w:b/>
                <w:i w:val="0"/>
                <w:color w:val="auto"/>
              </w:rPr>
            </w:pPr>
            <w:r>
              <w:rPr>
                <w:rStyle w:val="Emphasis"/>
                <w:rFonts w:ascii="Arial" w:hAnsi="Arial"/>
                <w:b/>
                <w:i w:val="0"/>
                <w:color w:val="auto"/>
              </w:rPr>
              <w:t>Questions</w:t>
            </w:r>
          </w:p>
          <w:p w14:paraId="1852CCFC" w14:textId="3B8E9F50" w:rsidR="00F625F6" w:rsidRDefault="00F625F6" w:rsidP="002649B3">
            <w:pPr>
              <w:pStyle w:val="VBAILTBody"/>
              <w:spacing w:before="0" w:after="0" w:line="240" w:lineRule="auto"/>
              <w:rPr>
                <w:rStyle w:val="Emphasis"/>
                <w:rFonts w:ascii="Arial" w:hAnsi="Arial"/>
                <w:b/>
                <w:i w:val="0"/>
                <w:color w:val="auto"/>
              </w:rPr>
            </w:pPr>
          </w:p>
          <w:p w14:paraId="698289A4" w14:textId="553983F1" w:rsidR="00F625F6" w:rsidRPr="00946C93" w:rsidRDefault="00F625F6" w:rsidP="002649B3">
            <w:pPr>
              <w:pStyle w:val="VBAILTBody"/>
              <w:spacing w:before="0" w:after="0" w:line="240" w:lineRule="auto"/>
              <w:rPr>
                <w:rStyle w:val="Emphasis"/>
                <w:rFonts w:ascii="Arial" w:hAnsi="Arial"/>
                <w:b/>
                <w:i w:val="0"/>
                <w:color w:val="auto"/>
              </w:rPr>
            </w:pPr>
            <w:r w:rsidRPr="00BF2976">
              <w:rPr>
                <w:rStyle w:val="Emphasis"/>
                <w:rFonts w:ascii="Arial" w:hAnsi="Arial"/>
                <w:i w:val="0"/>
                <w:color w:val="auto"/>
              </w:rPr>
              <w:t>Type any questions you have about the Purchase Card Lesson in chat.</w:t>
            </w:r>
          </w:p>
          <w:p w14:paraId="10577C0A" w14:textId="77777777" w:rsidR="00A05A5B" w:rsidRPr="00946C93" w:rsidRDefault="00A05A5B" w:rsidP="002649B3">
            <w:pPr>
              <w:pStyle w:val="VBAILTBody"/>
              <w:spacing w:before="0" w:after="0" w:line="240" w:lineRule="auto"/>
              <w:rPr>
                <w:rStyle w:val="Emphasis"/>
                <w:rFonts w:ascii="Arial" w:hAnsi="Arial"/>
                <w:b/>
                <w:i w:val="0"/>
                <w:color w:val="auto"/>
              </w:rPr>
            </w:pPr>
          </w:p>
          <w:p w14:paraId="073E49AD" w14:textId="77777777" w:rsidR="00A05A5B" w:rsidRPr="00946C93" w:rsidRDefault="00A05A5B" w:rsidP="002649B3">
            <w:pPr>
              <w:pStyle w:val="VBAILTBody"/>
              <w:spacing w:before="0" w:after="0" w:line="240" w:lineRule="auto"/>
              <w:rPr>
                <w:rFonts w:ascii="Arial" w:hAnsi="Arial"/>
                <w:iCs/>
                <w:color w:val="auto"/>
              </w:rPr>
            </w:pPr>
          </w:p>
        </w:tc>
        <w:tc>
          <w:tcPr>
            <w:tcW w:w="5976" w:type="dxa"/>
            <w:tcBorders>
              <w:left w:val="dashSmallGap" w:sz="4" w:space="0" w:color="auto"/>
            </w:tcBorders>
          </w:tcPr>
          <w:p w14:paraId="7B9D349B" w14:textId="77777777" w:rsidR="00A05A5B" w:rsidRPr="00946C93" w:rsidRDefault="00A05A5B" w:rsidP="002649B3">
            <w:pPr>
              <w:pStyle w:val="VBAILTBody"/>
              <w:spacing w:before="0" w:after="0" w:line="240" w:lineRule="auto"/>
              <w:rPr>
                <w:rStyle w:val="Strong"/>
                <w:rFonts w:ascii="Arial" w:hAnsi="Arial"/>
                <w:bCs w:val="0"/>
                <w:iCs/>
                <w:color w:val="auto"/>
              </w:rPr>
            </w:pPr>
            <w:r w:rsidRPr="00946C93">
              <w:rPr>
                <w:rFonts w:ascii="Arial" w:hAnsi="Arial"/>
                <w:color w:val="auto"/>
              </w:rPr>
              <w:t xml:space="preserve">Slide </w:t>
            </w:r>
            <w:r>
              <w:rPr>
                <w:rStyle w:val="Strong"/>
                <w:rFonts w:ascii="Arial" w:hAnsi="Arial"/>
                <w:color w:val="auto"/>
              </w:rPr>
              <w:t>25</w:t>
            </w:r>
            <w:r w:rsidRPr="00946C93">
              <w:rPr>
                <w:rStyle w:val="Strong"/>
                <w:rFonts w:ascii="Arial" w:hAnsi="Arial"/>
                <w:color w:val="auto"/>
              </w:rPr>
              <w:t>.</w:t>
            </w:r>
            <w:r w:rsidRPr="00946C93">
              <w:rPr>
                <w:rFonts w:ascii="Arial" w:hAnsi="Arial"/>
                <w:color w:val="auto"/>
              </w:rPr>
              <w:t xml:space="preserve"> “</w:t>
            </w:r>
            <w:r>
              <w:rPr>
                <w:rFonts w:ascii="Arial" w:hAnsi="Arial"/>
                <w:color w:val="auto"/>
              </w:rPr>
              <w:t>Questions</w:t>
            </w:r>
            <w:r w:rsidRPr="00946C93">
              <w:rPr>
                <w:rFonts w:ascii="Arial" w:hAnsi="Arial"/>
                <w:color w:val="auto"/>
              </w:rPr>
              <w:t>”</w:t>
            </w:r>
          </w:p>
          <w:p w14:paraId="58F81871" w14:textId="77777777" w:rsidR="00A05A5B" w:rsidRPr="00946C93" w:rsidRDefault="00A05A5B" w:rsidP="002649B3">
            <w:pPr>
              <w:pStyle w:val="VBAILTBody"/>
              <w:spacing w:before="0" w:after="0" w:line="240" w:lineRule="auto"/>
              <w:rPr>
                <w:rStyle w:val="Strong"/>
                <w:rFonts w:ascii="Arial" w:hAnsi="Arial"/>
                <w:b w:val="0"/>
                <w:color w:val="auto"/>
              </w:rPr>
            </w:pPr>
          </w:p>
        </w:tc>
      </w:tr>
    </w:tbl>
    <w:p w14:paraId="4DA67754" w14:textId="77777777" w:rsidR="00A05A5B" w:rsidRDefault="00A05A5B" w:rsidP="00A05A5B"/>
    <w:p w14:paraId="1F979CA7" w14:textId="77777777" w:rsidR="00A05A5B" w:rsidRDefault="00A05A5B" w:rsidP="00B510B9">
      <w:pPr>
        <w:pStyle w:val="VBAILTBody"/>
        <w:spacing w:before="0" w:after="0" w:line="240" w:lineRule="auto"/>
        <w:rPr>
          <w:rFonts w:ascii="Arial" w:hAnsi="Arial"/>
        </w:rPr>
      </w:pPr>
    </w:p>
    <w:p w14:paraId="64209349" w14:textId="77777777" w:rsidR="00B21251" w:rsidRDefault="00B21251">
      <w:pPr>
        <w:spacing w:after="160" w:line="259" w:lineRule="auto"/>
      </w:pPr>
      <w:r>
        <w:br w:type="page"/>
      </w:r>
    </w:p>
    <w:p w14:paraId="50BF4EBB" w14:textId="77777777" w:rsidR="00702068" w:rsidRPr="00FF4299" w:rsidRDefault="00702068" w:rsidP="00702068">
      <w:pPr>
        <w:pStyle w:val="VBAILTHeading1"/>
        <w:spacing w:before="0" w:after="0"/>
        <w:rPr>
          <w:rFonts w:ascii="Arial" w:hAnsi="Arial"/>
        </w:rPr>
      </w:pPr>
      <w:bookmarkStart w:id="40" w:name="_Toc3372177"/>
      <w:r w:rsidRPr="00FF4299">
        <w:rPr>
          <w:rFonts w:ascii="Arial" w:hAnsi="Arial"/>
        </w:rPr>
        <w:lastRenderedPageBreak/>
        <w:t xml:space="preserve">Lesson </w:t>
      </w:r>
      <w:r>
        <w:rPr>
          <w:rFonts w:ascii="Arial" w:hAnsi="Arial"/>
        </w:rPr>
        <w:t xml:space="preserve">11: </w:t>
      </w:r>
      <w:r>
        <w:rPr>
          <w:rFonts w:ascii="Arial" w:hAnsi="Arial"/>
          <w:color w:val="0D0D0D" w:themeColor="text1" w:themeTint="F2"/>
        </w:rPr>
        <w:t>Rejects, Inquiries, and Reconciliations</w:t>
      </w:r>
      <w:bookmarkEnd w:id="40"/>
    </w:p>
    <w:p w14:paraId="35069A2A" w14:textId="2333DA32" w:rsidR="00B510B9" w:rsidRDefault="00B510B9" w:rsidP="00B510B9">
      <w:pPr>
        <w:pStyle w:val="VBAILTBody"/>
        <w:spacing w:before="0" w:after="0" w:line="240" w:lineRule="auto"/>
        <w:rPr>
          <w:rFonts w:ascii="Arial" w:hAnsi="Arial"/>
        </w:rPr>
      </w:pPr>
    </w:p>
    <w:tbl>
      <w:tblPr>
        <w:tblStyle w:val="TableGrid"/>
        <w:tblW w:w="10421" w:type="dxa"/>
        <w:jc w:val="center"/>
        <w:tblLook w:val="04A0" w:firstRow="1" w:lastRow="0" w:firstColumn="1" w:lastColumn="0" w:noHBand="0" w:noVBand="1"/>
        <w:tblCaption w:val="&quot;&quot;"/>
      </w:tblPr>
      <w:tblGrid>
        <w:gridCol w:w="4315"/>
        <w:gridCol w:w="6106"/>
      </w:tblGrid>
      <w:tr w:rsidR="002649B3" w:rsidRPr="00D42571" w14:paraId="30CDF734" w14:textId="77777777" w:rsidTr="002649B3">
        <w:trPr>
          <w:trHeight w:val="377"/>
          <w:tblHeader/>
          <w:jc w:val="center"/>
        </w:trPr>
        <w:tc>
          <w:tcPr>
            <w:tcW w:w="4315" w:type="dxa"/>
            <w:shd w:val="clear" w:color="auto" w:fill="BDD6EE" w:themeFill="accent1" w:themeFillTint="66"/>
          </w:tcPr>
          <w:p w14:paraId="071B1C81" w14:textId="77777777" w:rsidR="002649B3" w:rsidRPr="00D42571" w:rsidRDefault="002649B3" w:rsidP="002649B3">
            <w:pPr>
              <w:pStyle w:val="VBAILTBody"/>
              <w:spacing w:before="0" w:after="0" w:line="240" w:lineRule="auto"/>
              <w:contextualSpacing/>
              <w:rPr>
                <w:rFonts w:ascii="Arial" w:hAnsi="Arial"/>
                <w:b/>
                <w:color w:val="000000" w:themeColor="text1"/>
              </w:rPr>
            </w:pPr>
            <w:r w:rsidRPr="00D42571">
              <w:rPr>
                <w:rFonts w:ascii="Arial" w:hAnsi="Arial"/>
                <w:b/>
                <w:color w:val="000000" w:themeColor="text1"/>
              </w:rPr>
              <w:t>Lesson 11: PowerPoint Slides</w:t>
            </w:r>
          </w:p>
        </w:tc>
        <w:tc>
          <w:tcPr>
            <w:tcW w:w="6106" w:type="dxa"/>
            <w:shd w:val="clear" w:color="auto" w:fill="BDD6EE" w:themeFill="accent1" w:themeFillTint="66"/>
          </w:tcPr>
          <w:p w14:paraId="3621267A" w14:textId="77777777" w:rsidR="002649B3" w:rsidRPr="00D42571" w:rsidRDefault="002649B3" w:rsidP="002649B3">
            <w:pPr>
              <w:pStyle w:val="VBAILTBody"/>
              <w:spacing w:before="0" w:after="0" w:line="240" w:lineRule="auto"/>
              <w:contextualSpacing/>
              <w:rPr>
                <w:rFonts w:ascii="Arial" w:hAnsi="Arial"/>
                <w:b/>
                <w:color w:val="000000" w:themeColor="text1"/>
              </w:rPr>
            </w:pPr>
            <w:r w:rsidRPr="00D42571">
              <w:rPr>
                <w:rFonts w:ascii="Arial" w:hAnsi="Arial"/>
                <w:b/>
                <w:color w:val="000000" w:themeColor="text1"/>
              </w:rPr>
              <w:t>Notes</w:t>
            </w:r>
          </w:p>
        </w:tc>
      </w:tr>
      <w:tr w:rsidR="002649B3" w:rsidRPr="00D42571" w14:paraId="1D33068C" w14:textId="77777777" w:rsidTr="002649B3">
        <w:trPr>
          <w:trHeight w:val="1133"/>
          <w:jc w:val="center"/>
        </w:trPr>
        <w:tc>
          <w:tcPr>
            <w:tcW w:w="4315" w:type="dxa"/>
            <w:tcBorders>
              <w:right w:val="dashSmallGap" w:sz="4" w:space="0" w:color="auto"/>
            </w:tcBorders>
          </w:tcPr>
          <w:p w14:paraId="68915A68" w14:textId="77777777" w:rsidR="002649B3" w:rsidRPr="00D42571" w:rsidRDefault="002649B3" w:rsidP="002649B3">
            <w:pPr>
              <w:pStyle w:val="VBAILTBodyStrong"/>
              <w:keepNext/>
              <w:spacing w:before="0" w:after="0" w:line="240" w:lineRule="auto"/>
              <w:rPr>
                <w:rFonts w:ascii="Arial" w:hAnsi="Arial"/>
                <w:color w:val="000000" w:themeColor="text1"/>
              </w:rPr>
            </w:pPr>
            <w:r w:rsidRPr="00D42571">
              <w:rPr>
                <w:rFonts w:ascii="Arial" w:hAnsi="Arial"/>
                <w:color w:val="000000" w:themeColor="text1"/>
              </w:rPr>
              <w:t>Lesson 11: Rejects, Inquires, and Reconciliations</w:t>
            </w:r>
            <w:r w:rsidRPr="00D42571">
              <w:rPr>
                <w:rFonts w:ascii="Arial" w:hAnsi="Arial"/>
                <w:color w:val="000000" w:themeColor="text1"/>
              </w:rPr>
              <w:br/>
            </w:r>
          </w:p>
          <w:p w14:paraId="2B4643CA" w14:textId="77777777" w:rsidR="002649B3" w:rsidRPr="00D42571" w:rsidRDefault="002649B3" w:rsidP="002649B3">
            <w:pPr>
              <w:pStyle w:val="VBAILTBody"/>
              <w:spacing w:before="0" w:after="0" w:line="240" w:lineRule="auto"/>
              <w:contextualSpacing/>
              <w:rPr>
                <w:color w:val="000000" w:themeColor="text1"/>
              </w:rPr>
            </w:pPr>
          </w:p>
        </w:tc>
        <w:tc>
          <w:tcPr>
            <w:tcW w:w="6106" w:type="dxa"/>
            <w:tcBorders>
              <w:left w:val="dashSmallGap" w:sz="4" w:space="0" w:color="auto"/>
            </w:tcBorders>
          </w:tcPr>
          <w:p w14:paraId="41A36776"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t>Slide</w:t>
            </w:r>
            <w:r w:rsidRPr="00D42571">
              <w:rPr>
                <w:rFonts w:ascii="Arial" w:hAnsi="Arial"/>
                <w:b/>
                <w:color w:val="000000" w:themeColor="text1"/>
              </w:rPr>
              <w:t xml:space="preserve"> 1. </w:t>
            </w:r>
            <w:r w:rsidRPr="00D42571">
              <w:rPr>
                <w:rFonts w:ascii="Arial" w:hAnsi="Arial"/>
                <w:color w:val="000000" w:themeColor="text1"/>
              </w:rPr>
              <w:t>“Lesson 11: Rejects, Inquires, and Reconciliations”</w:t>
            </w:r>
          </w:p>
          <w:p w14:paraId="34C4F3DB" w14:textId="77777777" w:rsidR="002649B3" w:rsidRPr="00D42571" w:rsidRDefault="002649B3" w:rsidP="002649B3">
            <w:pPr>
              <w:pStyle w:val="VBAILTBody"/>
              <w:spacing w:before="0" w:after="0" w:line="240" w:lineRule="auto"/>
              <w:contextualSpacing/>
              <w:rPr>
                <w:rFonts w:ascii="Arial" w:hAnsi="Arial"/>
                <w:color w:val="000000" w:themeColor="text1"/>
              </w:rPr>
            </w:pPr>
          </w:p>
          <w:p w14:paraId="02CBF82C" w14:textId="77777777" w:rsidR="002649B3" w:rsidRPr="00D42571" w:rsidRDefault="002649B3" w:rsidP="002649B3">
            <w:pPr>
              <w:pStyle w:val="VBAILTBody"/>
              <w:spacing w:before="0" w:after="0" w:line="240" w:lineRule="auto"/>
              <w:contextualSpacing/>
              <w:rPr>
                <w:rFonts w:ascii="Arial" w:hAnsi="Arial"/>
                <w:color w:val="000000" w:themeColor="text1"/>
              </w:rPr>
            </w:pPr>
          </w:p>
          <w:p w14:paraId="65FC5AC4" w14:textId="77777777" w:rsidR="002649B3" w:rsidRPr="00D42571" w:rsidRDefault="002649B3" w:rsidP="002649B3">
            <w:pPr>
              <w:pStyle w:val="VBAILTBody"/>
              <w:spacing w:before="0" w:after="0" w:line="240" w:lineRule="auto"/>
              <w:contextualSpacing/>
              <w:rPr>
                <w:color w:val="000000" w:themeColor="text1"/>
              </w:rPr>
            </w:pPr>
          </w:p>
        </w:tc>
      </w:tr>
      <w:tr w:rsidR="002649B3" w:rsidRPr="00D42571" w14:paraId="73813081" w14:textId="77777777" w:rsidTr="002649B3">
        <w:trPr>
          <w:jc w:val="center"/>
        </w:trPr>
        <w:tc>
          <w:tcPr>
            <w:tcW w:w="4315" w:type="dxa"/>
            <w:tcBorders>
              <w:right w:val="dashSmallGap" w:sz="4" w:space="0" w:color="auto"/>
            </w:tcBorders>
          </w:tcPr>
          <w:p w14:paraId="498EDE35" w14:textId="77777777" w:rsidR="002649B3" w:rsidRPr="006E565C" w:rsidRDefault="002649B3" w:rsidP="002649B3">
            <w:pPr>
              <w:pStyle w:val="VBAILTBodyStrong"/>
              <w:keepNext/>
              <w:spacing w:before="0" w:after="0" w:line="240" w:lineRule="auto"/>
              <w:rPr>
                <w:rFonts w:ascii="Arial" w:hAnsi="Arial"/>
                <w:color w:val="000000" w:themeColor="text1"/>
              </w:rPr>
            </w:pPr>
            <w:r w:rsidRPr="006E565C">
              <w:rPr>
                <w:rFonts w:ascii="Arial" w:hAnsi="Arial"/>
                <w:color w:val="000000" w:themeColor="text1"/>
              </w:rPr>
              <w:t>Icebreaker</w:t>
            </w:r>
          </w:p>
          <w:p w14:paraId="08EF7DAF" w14:textId="77777777" w:rsidR="002649B3" w:rsidRPr="006E565C" w:rsidRDefault="002649B3" w:rsidP="002649B3">
            <w:pPr>
              <w:pStyle w:val="VBAILTBodyStrong"/>
              <w:keepNext/>
              <w:spacing w:before="0" w:after="0" w:line="240" w:lineRule="auto"/>
              <w:rPr>
                <w:rFonts w:ascii="Arial" w:hAnsi="Arial"/>
                <w:color w:val="000000" w:themeColor="text1"/>
              </w:rPr>
            </w:pPr>
          </w:p>
          <w:p w14:paraId="66B561A9" w14:textId="379FA84D" w:rsidR="002649B3" w:rsidRDefault="002649B3" w:rsidP="002649B3">
            <w:pPr>
              <w:pStyle w:val="VBAILTBody"/>
              <w:spacing w:before="0" w:line="240" w:lineRule="auto"/>
              <w:rPr>
                <w:rFonts w:ascii="Arial" w:hAnsi="Arial"/>
                <w:color w:val="000000" w:themeColor="text1"/>
              </w:rPr>
            </w:pPr>
            <w:r w:rsidRPr="006E565C">
              <w:rPr>
                <w:rFonts w:ascii="Arial" w:hAnsi="Arial"/>
                <w:b/>
                <w:bCs/>
                <w:color w:val="000000" w:themeColor="text1"/>
              </w:rPr>
              <w:t xml:space="preserve">Answer this question: </w:t>
            </w:r>
            <w:r w:rsidRPr="006E565C">
              <w:rPr>
                <w:rFonts w:ascii="Arial" w:hAnsi="Arial"/>
                <w:b/>
                <w:bCs/>
                <w:color w:val="000000" w:themeColor="text1"/>
              </w:rPr>
              <w:br/>
            </w:r>
          </w:p>
          <w:p w14:paraId="292B970D" w14:textId="77777777" w:rsidR="00194EF8" w:rsidRPr="00211A72" w:rsidRDefault="00194EF8" w:rsidP="00194EF8">
            <w:pPr>
              <w:pStyle w:val="VBAILTBody"/>
              <w:spacing w:before="0"/>
              <w:rPr>
                <w:rFonts w:ascii="Arial" w:hAnsi="Arial"/>
                <w:color w:val="000000" w:themeColor="text1"/>
              </w:rPr>
            </w:pPr>
            <w:r w:rsidRPr="00211A72">
              <w:rPr>
                <w:rFonts w:ascii="Arial" w:hAnsi="Arial"/>
                <w:color w:val="000000" w:themeColor="text1"/>
              </w:rPr>
              <w:t>What do you want to get out of this course?</w:t>
            </w:r>
          </w:p>
          <w:p w14:paraId="084E9881" w14:textId="77777777" w:rsidR="00194EF8" w:rsidRPr="009B1E14" w:rsidRDefault="00194EF8" w:rsidP="00194EF8">
            <w:pPr>
              <w:pStyle w:val="VBAILTBody"/>
              <w:spacing w:before="0" w:after="0" w:line="240" w:lineRule="auto"/>
              <w:rPr>
                <w:rFonts w:ascii="Arial" w:hAnsi="Arial"/>
                <w:color w:val="000000" w:themeColor="text1"/>
              </w:rPr>
            </w:pPr>
            <w:r>
              <w:rPr>
                <w:rFonts w:ascii="Arial" w:hAnsi="Arial"/>
                <w:color w:val="000000" w:themeColor="text1"/>
              </w:rPr>
              <w:t>Type your answer in chat.</w:t>
            </w:r>
          </w:p>
          <w:p w14:paraId="03086958" w14:textId="77777777" w:rsidR="00194EF8" w:rsidRPr="006E565C" w:rsidRDefault="00194EF8" w:rsidP="002649B3">
            <w:pPr>
              <w:pStyle w:val="VBAILTBody"/>
              <w:spacing w:before="0" w:line="240" w:lineRule="auto"/>
              <w:rPr>
                <w:rFonts w:ascii="Arial" w:hAnsi="Arial"/>
                <w:color w:val="000000" w:themeColor="text1"/>
              </w:rPr>
            </w:pPr>
          </w:p>
          <w:p w14:paraId="57708E59" w14:textId="77777777" w:rsidR="002649B3" w:rsidRPr="00D42571" w:rsidRDefault="002649B3" w:rsidP="002649B3">
            <w:pPr>
              <w:pStyle w:val="VBAILTBodyStrong"/>
              <w:keepNext/>
              <w:spacing w:before="0" w:after="0" w:line="240" w:lineRule="auto"/>
              <w:rPr>
                <w:rFonts w:ascii="Arial" w:hAnsi="Arial"/>
                <w:color w:val="000000" w:themeColor="text1"/>
              </w:rPr>
            </w:pPr>
          </w:p>
        </w:tc>
        <w:tc>
          <w:tcPr>
            <w:tcW w:w="6106" w:type="dxa"/>
            <w:tcBorders>
              <w:left w:val="dashSmallGap" w:sz="4" w:space="0" w:color="auto"/>
            </w:tcBorders>
          </w:tcPr>
          <w:p w14:paraId="1411D323" w14:textId="77777777" w:rsidR="002649B3" w:rsidRPr="006E565C" w:rsidRDefault="002649B3" w:rsidP="002649B3">
            <w:pPr>
              <w:pStyle w:val="VBAILTBody"/>
              <w:spacing w:before="0" w:after="0" w:line="240" w:lineRule="auto"/>
              <w:rPr>
                <w:rFonts w:ascii="Arial" w:hAnsi="Arial"/>
                <w:color w:val="000000" w:themeColor="text1"/>
              </w:rPr>
            </w:pPr>
            <w:r w:rsidRPr="006E565C">
              <w:rPr>
                <w:rStyle w:val="Strong"/>
                <w:rFonts w:ascii="Arial" w:hAnsi="Arial"/>
                <w:b w:val="0"/>
                <w:color w:val="000000" w:themeColor="text1"/>
              </w:rPr>
              <w:t>S</w:t>
            </w:r>
            <w:r w:rsidRPr="006E565C">
              <w:rPr>
                <w:rFonts w:ascii="Arial" w:hAnsi="Arial"/>
                <w:color w:val="000000" w:themeColor="text1"/>
              </w:rPr>
              <w:t xml:space="preserve">lide </w:t>
            </w:r>
            <w:r w:rsidRPr="006E565C">
              <w:rPr>
                <w:rStyle w:val="Strong"/>
                <w:rFonts w:ascii="Arial" w:hAnsi="Arial"/>
                <w:color w:val="000000" w:themeColor="text1"/>
              </w:rPr>
              <w:fldChar w:fldCharType="begin"/>
            </w:r>
            <w:r w:rsidRPr="006E565C">
              <w:rPr>
                <w:rStyle w:val="Strong"/>
                <w:rFonts w:ascii="Arial" w:hAnsi="Arial"/>
                <w:color w:val="000000" w:themeColor="text1"/>
              </w:rPr>
              <w:instrText xml:space="preserve"> LISTNUM  LegalDefault \l 1 \s 2 </w:instrText>
            </w:r>
            <w:r w:rsidRPr="006E565C">
              <w:rPr>
                <w:rStyle w:val="Strong"/>
                <w:rFonts w:ascii="Arial" w:hAnsi="Arial"/>
                <w:color w:val="000000" w:themeColor="text1"/>
              </w:rPr>
              <w:fldChar w:fldCharType="end"/>
            </w:r>
            <w:r w:rsidRPr="006E565C">
              <w:rPr>
                <w:rFonts w:ascii="Arial" w:hAnsi="Arial"/>
                <w:color w:val="000000" w:themeColor="text1"/>
              </w:rPr>
              <w:t xml:space="preserve"> “Icebreaker”</w:t>
            </w:r>
          </w:p>
          <w:p w14:paraId="0ADDA149" w14:textId="77777777" w:rsidR="002649B3" w:rsidRPr="00D42571" w:rsidRDefault="002649B3" w:rsidP="002649B3">
            <w:pPr>
              <w:pStyle w:val="VBAILTBody"/>
              <w:spacing w:before="0" w:after="0" w:line="240" w:lineRule="auto"/>
              <w:rPr>
                <w:rFonts w:ascii="Arial" w:hAnsi="Arial"/>
                <w:color w:val="000000" w:themeColor="text1"/>
              </w:rPr>
            </w:pPr>
          </w:p>
        </w:tc>
      </w:tr>
      <w:tr w:rsidR="002649B3" w:rsidRPr="00D42571" w14:paraId="171FAD37" w14:textId="77777777" w:rsidTr="002649B3">
        <w:trPr>
          <w:jc w:val="center"/>
        </w:trPr>
        <w:tc>
          <w:tcPr>
            <w:tcW w:w="4315" w:type="dxa"/>
            <w:tcBorders>
              <w:right w:val="dashSmallGap" w:sz="4" w:space="0" w:color="auto"/>
            </w:tcBorders>
          </w:tcPr>
          <w:p w14:paraId="3E2EAD8A" w14:textId="77777777" w:rsidR="002649B3" w:rsidRPr="00D42571" w:rsidRDefault="002649B3" w:rsidP="002649B3">
            <w:pPr>
              <w:pStyle w:val="VBAILTBodyStrong"/>
              <w:keepNext/>
              <w:spacing w:before="0" w:after="0" w:line="240" w:lineRule="auto"/>
              <w:rPr>
                <w:rFonts w:ascii="Arial" w:hAnsi="Arial"/>
                <w:color w:val="000000" w:themeColor="text1"/>
              </w:rPr>
            </w:pPr>
            <w:r w:rsidRPr="00D42571">
              <w:rPr>
                <w:rFonts w:ascii="Arial" w:hAnsi="Arial"/>
                <w:color w:val="000000" w:themeColor="text1"/>
              </w:rPr>
              <w:t>Lesson Agenda</w:t>
            </w:r>
            <w:r>
              <w:rPr>
                <w:rFonts w:ascii="Arial" w:hAnsi="Arial"/>
                <w:color w:val="000000" w:themeColor="text1"/>
              </w:rPr>
              <w:t>:</w:t>
            </w:r>
            <w:r w:rsidRPr="00D42571">
              <w:rPr>
                <w:rFonts w:ascii="Arial" w:hAnsi="Arial"/>
                <w:color w:val="000000" w:themeColor="text1"/>
              </w:rPr>
              <w:br/>
            </w:r>
          </w:p>
          <w:p w14:paraId="1FC45788" w14:textId="77777777" w:rsidR="002649B3" w:rsidRDefault="002649B3" w:rsidP="003D569C">
            <w:pPr>
              <w:pStyle w:val="VBAILTBodyStrong"/>
              <w:keepNext/>
              <w:numPr>
                <w:ilvl w:val="0"/>
                <w:numId w:val="195"/>
              </w:numPr>
              <w:spacing w:before="0" w:after="0" w:line="240" w:lineRule="auto"/>
              <w:ind w:left="360"/>
              <w:rPr>
                <w:rFonts w:ascii="Arial" w:hAnsi="Arial"/>
                <w:b w:val="0"/>
                <w:color w:val="000000" w:themeColor="text1"/>
              </w:rPr>
            </w:pPr>
            <w:r>
              <w:rPr>
                <w:rFonts w:ascii="Arial" w:hAnsi="Arial"/>
                <w:b w:val="0"/>
                <w:color w:val="000000" w:themeColor="text1"/>
              </w:rPr>
              <w:t>Learning Objectives</w:t>
            </w:r>
          </w:p>
          <w:p w14:paraId="4A5ED26C" w14:textId="77777777" w:rsidR="002649B3" w:rsidRPr="009B1E14" w:rsidRDefault="002649B3" w:rsidP="003D569C">
            <w:pPr>
              <w:pStyle w:val="VBAILTBodyStrong"/>
              <w:keepNext/>
              <w:numPr>
                <w:ilvl w:val="0"/>
                <w:numId w:val="195"/>
              </w:numPr>
              <w:spacing w:before="0" w:after="0" w:line="240" w:lineRule="auto"/>
              <w:ind w:left="360"/>
              <w:rPr>
                <w:rFonts w:ascii="Arial" w:hAnsi="Arial"/>
                <w:b w:val="0"/>
                <w:color w:val="000000" w:themeColor="text1"/>
              </w:rPr>
            </w:pPr>
            <w:r w:rsidRPr="009B1E14">
              <w:rPr>
                <w:rFonts w:ascii="Arial" w:hAnsi="Arial"/>
                <w:b w:val="0"/>
                <w:color w:val="000000" w:themeColor="text1"/>
              </w:rPr>
              <w:t>Rejects</w:t>
            </w:r>
          </w:p>
          <w:p w14:paraId="32BB6728" w14:textId="77777777" w:rsidR="002649B3" w:rsidRPr="009B1E14" w:rsidRDefault="002649B3" w:rsidP="003D569C">
            <w:pPr>
              <w:pStyle w:val="VBAILTBodyStrong"/>
              <w:keepNext/>
              <w:numPr>
                <w:ilvl w:val="0"/>
                <w:numId w:val="195"/>
              </w:numPr>
              <w:spacing w:before="0" w:after="0" w:line="240" w:lineRule="auto"/>
              <w:ind w:left="360"/>
              <w:rPr>
                <w:rFonts w:ascii="Arial" w:hAnsi="Arial"/>
                <w:b w:val="0"/>
                <w:color w:val="000000" w:themeColor="text1"/>
              </w:rPr>
            </w:pPr>
            <w:r w:rsidRPr="009B1E14">
              <w:rPr>
                <w:rFonts w:ascii="Arial" w:hAnsi="Arial"/>
                <w:b w:val="0"/>
                <w:color w:val="000000" w:themeColor="text1"/>
              </w:rPr>
              <w:t>Inquiries</w:t>
            </w:r>
          </w:p>
          <w:p w14:paraId="5A712EEA" w14:textId="77777777" w:rsidR="002649B3" w:rsidRPr="009B1E14" w:rsidRDefault="002649B3" w:rsidP="003D569C">
            <w:pPr>
              <w:pStyle w:val="VBAILTBodyStrong"/>
              <w:keepNext/>
              <w:numPr>
                <w:ilvl w:val="0"/>
                <w:numId w:val="195"/>
              </w:numPr>
              <w:spacing w:before="0" w:after="0" w:line="240" w:lineRule="auto"/>
              <w:ind w:left="360"/>
              <w:rPr>
                <w:rFonts w:ascii="Arial" w:hAnsi="Arial"/>
                <w:b w:val="0"/>
                <w:color w:val="000000" w:themeColor="text1"/>
              </w:rPr>
            </w:pPr>
            <w:r w:rsidRPr="009B1E14">
              <w:rPr>
                <w:rFonts w:ascii="Arial" w:hAnsi="Arial"/>
                <w:b w:val="0"/>
                <w:color w:val="000000" w:themeColor="text1"/>
              </w:rPr>
              <w:t>Rogers Software Development (RSD) Reports</w:t>
            </w:r>
          </w:p>
          <w:p w14:paraId="4321A87D" w14:textId="77777777" w:rsidR="002649B3" w:rsidRPr="009B1E14" w:rsidRDefault="002649B3" w:rsidP="003D569C">
            <w:pPr>
              <w:pStyle w:val="VBAILTBodyStrong"/>
              <w:keepNext/>
              <w:numPr>
                <w:ilvl w:val="0"/>
                <w:numId w:val="195"/>
              </w:numPr>
              <w:spacing w:before="0" w:after="0" w:line="240" w:lineRule="auto"/>
              <w:ind w:left="360"/>
              <w:rPr>
                <w:rFonts w:ascii="Arial" w:hAnsi="Arial"/>
                <w:b w:val="0"/>
                <w:color w:val="000000" w:themeColor="text1"/>
              </w:rPr>
            </w:pPr>
            <w:r w:rsidRPr="009B1E14">
              <w:rPr>
                <w:rFonts w:ascii="Arial" w:hAnsi="Arial"/>
                <w:b w:val="0"/>
                <w:color w:val="000000" w:themeColor="text1"/>
              </w:rPr>
              <w:t>Reconciliations</w:t>
            </w:r>
          </w:p>
          <w:p w14:paraId="7D49A94F" w14:textId="77777777" w:rsidR="002649B3" w:rsidRPr="00D42571" w:rsidRDefault="002649B3" w:rsidP="003D569C">
            <w:pPr>
              <w:pStyle w:val="VBAILTBodyStrong"/>
              <w:keepNext/>
              <w:numPr>
                <w:ilvl w:val="0"/>
                <w:numId w:val="195"/>
              </w:numPr>
              <w:spacing w:before="0" w:after="0" w:line="240" w:lineRule="auto"/>
              <w:ind w:left="360"/>
              <w:rPr>
                <w:rFonts w:ascii="Arial" w:hAnsi="Arial"/>
                <w:b w:val="0"/>
                <w:color w:val="000000" w:themeColor="text1"/>
              </w:rPr>
            </w:pPr>
            <w:r w:rsidRPr="00D42571">
              <w:rPr>
                <w:rFonts w:ascii="Arial" w:hAnsi="Arial"/>
                <w:b w:val="0"/>
                <w:color w:val="000000" w:themeColor="text1"/>
              </w:rPr>
              <w:t>Questions</w:t>
            </w:r>
          </w:p>
          <w:p w14:paraId="0DF13D1B" w14:textId="77777777" w:rsidR="002649B3" w:rsidRPr="00D42571" w:rsidRDefault="002649B3" w:rsidP="002649B3">
            <w:pPr>
              <w:pStyle w:val="VBAILTBodyStrong"/>
              <w:keepNext/>
              <w:spacing w:before="0" w:after="0" w:line="240" w:lineRule="auto"/>
              <w:rPr>
                <w:rFonts w:ascii="Arial" w:hAnsi="Arial"/>
                <w:b w:val="0"/>
                <w:color w:val="000000" w:themeColor="text1"/>
              </w:rPr>
            </w:pPr>
          </w:p>
        </w:tc>
        <w:tc>
          <w:tcPr>
            <w:tcW w:w="6106" w:type="dxa"/>
            <w:tcBorders>
              <w:left w:val="dashSmallGap" w:sz="4" w:space="0" w:color="auto"/>
            </w:tcBorders>
          </w:tcPr>
          <w:p w14:paraId="7AC1DC98" w14:textId="77777777" w:rsidR="002649B3" w:rsidRPr="006E565C" w:rsidRDefault="002649B3" w:rsidP="002649B3">
            <w:pPr>
              <w:pStyle w:val="VBAILTBody"/>
              <w:spacing w:before="0" w:after="0" w:line="240" w:lineRule="auto"/>
              <w:contextualSpacing/>
              <w:rPr>
                <w:rFonts w:ascii="Arial" w:hAnsi="Arial"/>
                <w:color w:val="000000" w:themeColor="text1"/>
              </w:rPr>
            </w:pPr>
            <w:r w:rsidRPr="006E565C">
              <w:rPr>
                <w:rFonts w:ascii="Arial" w:hAnsi="Arial"/>
                <w:color w:val="000000" w:themeColor="text1"/>
              </w:rPr>
              <w:t>Slide</w:t>
            </w:r>
            <w:r w:rsidRPr="006E565C">
              <w:rPr>
                <w:rFonts w:ascii="Arial" w:hAnsi="Arial"/>
                <w:b/>
                <w:color w:val="000000" w:themeColor="text1"/>
              </w:rPr>
              <w:t xml:space="preserve"> 3. </w:t>
            </w:r>
            <w:r w:rsidRPr="006E565C">
              <w:rPr>
                <w:rFonts w:ascii="Arial" w:hAnsi="Arial"/>
                <w:color w:val="000000" w:themeColor="text1"/>
              </w:rPr>
              <w:t>“Agenda”</w:t>
            </w:r>
          </w:p>
          <w:p w14:paraId="7A389E5D" w14:textId="77777777" w:rsidR="002649B3" w:rsidRPr="00D42571" w:rsidRDefault="002649B3" w:rsidP="002649B3">
            <w:pPr>
              <w:pStyle w:val="VBAILTbullet1"/>
              <w:spacing w:before="0" w:line="240" w:lineRule="auto"/>
              <w:rPr>
                <w:rFonts w:ascii="Arial" w:hAnsi="Arial"/>
                <w:b/>
                <w:bCs/>
                <w:color w:val="000000" w:themeColor="text1"/>
              </w:rPr>
            </w:pPr>
          </w:p>
          <w:p w14:paraId="69204C65" w14:textId="77777777" w:rsidR="002649B3" w:rsidRPr="00D42571" w:rsidRDefault="002649B3" w:rsidP="002649B3">
            <w:pPr>
              <w:pStyle w:val="VBAILTbullet1"/>
              <w:spacing w:before="0" w:line="240" w:lineRule="auto"/>
              <w:rPr>
                <w:rFonts w:ascii="Arial" w:hAnsi="Arial"/>
                <w:b/>
                <w:bCs/>
                <w:color w:val="000000" w:themeColor="text1"/>
              </w:rPr>
            </w:pPr>
          </w:p>
        </w:tc>
      </w:tr>
      <w:tr w:rsidR="002649B3" w:rsidRPr="00D42571" w14:paraId="18F1B2AF" w14:textId="77777777" w:rsidTr="002649B3">
        <w:trPr>
          <w:jc w:val="center"/>
        </w:trPr>
        <w:tc>
          <w:tcPr>
            <w:tcW w:w="4315" w:type="dxa"/>
            <w:tcBorders>
              <w:right w:val="dashSmallGap" w:sz="4" w:space="0" w:color="auto"/>
            </w:tcBorders>
          </w:tcPr>
          <w:p w14:paraId="3544C763" w14:textId="77777777" w:rsidR="002649B3" w:rsidRPr="00D42571" w:rsidRDefault="002649B3" w:rsidP="002649B3">
            <w:pPr>
              <w:pStyle w:val="VBAILTBody"/>
              <w:spacing w:before="0" w:after="0" w:line="240" w:lineRule="auto"/>
              <w:rPr>
                <w:rFonts w:ascii="Arial" w:hAnsi="Arial"/>
                <w:b/>
                <w:color w:val="000000" w:themeColor="text1"/>
              </w:rPr>
            </w:pPr>
            <w:r w:rsidRPr="00D42571">
              <w:rPr>
                <w:rFonts w:ascii="Arial" w:hAnsi="Arial"/>
                <w:b/>
                <w:color w:val="000000" w:themeColor="text1"/>
              </w:rPr>
              <w:t>Learning Objectives</w:t>
            </w:r>
          </w:p>
          <w:p w14:paraId="2AA1E17B" w14:textId="77777777" w:rsidR="002649B3" w:rsidRPr="00D42571" w:rsidRDefault="002649B3" w:rsidP="002649B3">
            <w:pPr>
              <w:pStyle w:val="VBAILTBody"/>
              <w:spacing w:before="0" w:after="0" w:line="240" w:lineRule="auto"/>
              <w:rPr>
                <w:rFonts w:ascii="Arial" w:hAnsi="Arial"/>
                <w:b/>
                <w:color w:val="000000" w:themeColor="text1"/>
              </w:rPr>
            </w:pPr>
          </w:p>
          <w:p w14:paraId="1F53EE39" w14:textId="77777777" w:rsidR="002649B3" w:rsidRPr="00D42571" w:rsidRDefault="002649B3" w:rsidP="002649B3">
            <w:pPr>
              <w:pStyle w:val="VBAILTBody"/>
              <w:spacing w:before="0" w:after="0" w:line="240" w:lineRule="auto"/>
              <w:rPr>
                <w:rFonts w:ascii="Arial" w:hAnsi="Arial"/>
                <w:color w:val="000000" w:themeColor="text1"/>
              </w:rPr>
            </w:pPr>
            <w:r w:rsidRPr="00D42571">
              <w:rPr>
                <w:rFonts w:ascii="Arial" w:hAnsi="Arial"/>
                <w:color w:val="000000" w:themeColor="text1"/>
              </w:rPr>
              <w:t>The objective</w:t>
            </w:r>
            <w:r>
              <w:rPr>
                <w:rFonts w:ascii="Arial" w:hAnsi="Arial"/>
                <w:color w:val="000000" w:themeColor="text1"/>
              </w:rPr>
              <w:t>s</w:t>
            </w:r>
            <w:r w:rsidRPr="00D42571">
              <w:rPr>
                <w:rFonts w:ascii="Arial" w:hAnsi="Arial"/>
                <w:color w:val="000000" w:themeColor="text1"/>
              </w:rPr>
              <w:t xml:space="preserve"> of this </w:t>
            </w:r>
            <w:r>
              <w:rPr>
                <w:rFonts w:ascii="Arial" w:hAnsi="Arial"/>
                <w:color w:val="000000" w:themeColor="text1"/>
              </w:rPr>
              <w:t>lesson</w:t>
            </w:r>
            <w:r w:rsidRPr="00D42571">
              <w:rPr>
                <w:rFonts w:ascii="Arial" w:hAnsi="Arial"/>
                <w:color w:val="000000" w:themeColor="text1"/>
              </w:rPr>
              <w:t>:</w:t>
            </w:r>
          </w:p>
          <w:p w14:paraId="71E6BF92" w14:textId="77777777" w:rsidR="002649B3" w:rsidRPr="00B86C62" w:rsidRDefault="002649B3" w:rsidP="003D569C">
            <w:pPr>
              <w:pStyle w:val="VBAILTBody"/>
              <w:numPr>
                <w:ilvl w:val="0"/>
                <w:numId w:val="196"/>
              </w:numPr>
              <w:spacing w:before="0" w:after="0" w:line="240" w:lineRule="auto"/>
              <w:rPr>
                <w:rFonts w:ascii="Arial" w:hAnsi="Arial"/>
                <w:color w:val="000000" w:themeColor="text1"/>
              </w:rPr>
            </w:pPr>
            <w:r w:rsidRPr="00B86C62">
              <w:rPr>
                <w:rFonts w:ascii="Arial" w:hAnsi="Arial"/>
                <w:color w:val="000000" w:themeColor="text1"/>
              </w:rPr>
              <w:t>Describe the methods of reject resolution</w:t>
            </w:r>
          </w:p>
          <w:p w14:paraId="3C502D17" w14:textId="77777777" w:rsidR="002649B3" w:rsidRPr="00B86C62" w:rsidRDefault="002649B3" w:rsidP="003D569C">
            <w:pPr>
              <w:pStyle w:val="VBAILTBody"/>
              <w:numPr>
                <w:ilvl w:val="0"/>
                <w:numId w:val="196"/>
              </w:numPr>
              <w:spacing w:before="0" w:after="0" w:line="240" w:lineRule="auto"/>
              <w:rPr>
                <w:rFonts w:ascii="Arial" w:hAnsi="Arial"/>
                <w:color w:val="000000" w:themeColor="text1"/>
              </w:rPr>
            </w:pPr>
            <w:r w:rsidRPr="00B86C62">
              <w:rPr>
                <w:rFonts w:ascii="Arial" w:hAnsi="Arial"/>
                <w:color w:val="000000" w:themeColor="text1"/>
              </w:rPr>
              <w:t>Discuss the importance of responding to all inquiries</w:t>
            </w:r>
          </w:p>
          <w:p w14:paraId="6ADE984E" w14:textId="77777777" w:rsidR="002649B3" w:rsidRPr="00B86C62" w:rsidRDefault="002649B3" w:rsidP="003D569C">
            <w:pPr>
              <w:pStyle w:val="VBAILTBody"/>
              <w:numPr>
                <w:ilvl w:val="0"/>
                <w:numId w:val="196"/>
              </w:numPr>
              <w:spacing w:before="0" w:after="0" w:line="240" w:lineRule="auto"/>
              <w:rPr>
                <w:rFonts w:ascii="Arial" w:hAnsi="Arial"/>
                <w:color w:val="000000" w:themeColor="text1"/>
              </w:rPr>
            </w:pPr>
            <w:r w:rsidRPr="00B86C62">
              <w:rPr>
                <w:rFonts w:ascii="Arial" w:hAnsi="Arial"/>
                <w:color w:val="000000" w:themeColor="text1"/>
              </w:rPr>
              <w:t>Discuss information from RSD and SNAPSHOTWEB reports</w:t>
            </w:r>
          </w:p>
          <w:p w14:paraId="7885D714" w14:textId="77777777" w:rsidR="002649B3" w:rsidRPr="00D42571" w:rsidRDefault="002649B3" w:rsidP="003D569C">
            <w:pPr>
              <w:pStyle w:val="VBAILTBody"/>
              <w:numPr>
                <w:ilvl w:val="0"/>
                <w:numId w:val="196"/>
              </w:numPr>
              <w:spacing w:before="0" w:after="0" w:line="240" w:lineRule="auto"/>
              <w:rPr>
                <w:rFonts w:ascii="Arial" w:hAnsi="Arial"/>
                <w:color w:val="000000" w:themeColor="text1"/>
              </w:rPr>
            </w:pPr>
            <w:r w:rsidRPr="00B86C62">
              <w:rPr>
                <w:rFonts w:ascii="Arial" w:hAnsi="Arial"/>
                <w:color w:val="000000" w:themeColor="text1"/>
              </w:rPr>
              <w:t>Recall the two types of Reconciliations for which stations are responsible</w:t>
            </w:r>
          </w:p>
        </w:tc>
        <w:tc>
          <w:tcPr>
            <w:tcW w:w="6106" w:type="dxa"/>
            <w:tcBorders>
              <w:left w:val="dashSmallGap" w:sz="4" w:space="0" w:color="auto"/>
            </w:tcBorders>
          </w:tcPr>
          <w:p w14:paraId="41990616"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t>Slide</w:t>
            </w:r>
            <w:r w:rsidRPr="00D42571">
              <w:rPr>
                <w:rFonts w:ascii="Arial" w:hAnsi="Arial"/>
                <w:b/>
                <w:color w:val="000000" w:themeColor="text1"/>
              </w:rPr>
              <w:t xml:space="preserve"> </w:t>
            </w:r>
            <w:r>
              <w:rPr>
                <w:rFonts w:ascii="Arial" w:hAnsi="Arial"/>
                <w:b/>
                <w:color w:val="000000" w:themeColor="text1"/>
              </w:rPr>
              <w:t>4</w:t>
            </w:r>
            <w:r w:rsidRPr="00D42571">
              <w:rPr>
                <w:rFonts w:ascii="Arial" w:hAnsi="Arial"/>
                <w:b/>
                <w:color w:val="000000" w:themeColor="text1"/>
              </w:rPr>
              <w:t xml:space="preserve">. </w:t>
            </w:r>
            <w:r w:rsidRPr="00D42571">
              <w:rPr>
                <w:rFonts w:ascii="Arial" w:hAnsi="Arial"/>
                <w:color w:val="000000" w:themeColor="text1"/>
              </w:rPr>
              <w:t>“Learning Objectives”</w:t>
            </w:r>
          </w:p>
          <w:p w14:paraId="268B6285" w14:textId="77777777" w:rsidR="002649B3" w:rsidRPr="00D42571" w:rsidRDefault="002649B3" w:rsidP="002649B3">
            <w:pPr>
              <w:pStyle w:val="VBAILTBody"/>
              <w:spacing w:before="0" w:after="0" w:line="240" w:lineRule="auto"/>
              <w:rPr>
                <w:rFonts w:ascii="Arial" w:hAnsi="Arial"/>
                <w:b/>
                <w:bCs/>
                <w:color w:val="000000" w:themeColor="text1"/>
              </w:rPr>
            </w:pPr>
          </w:p>
          <w:p w14:paraId="4C4F4AB4" w14:textId="77777777" w:rsidR="002649B3" w:rsidRPr="00D42571" w:rsidRDefault="002649B3" w:rsidP="002649B3">
            <w:pPr>
              <w:pStyle w:val="VBAILTBody"/>
              <w:spacing w:before="0" w:after="0" w:line="240" w:lineRule="auto"/>
              <w:rPr>
                <w:rFonts w:ascii="Arial" w:hAnsi="Arial"/>
                <w:b/>
                <w:bCs/>
                <w:color w:val="000000" w:themeColor="text1"/>
              </w:rPr>
            </w:pPr>
          </w:p>
        </w:tc>
      </w:tr>
      <w:tr w:rsidR="002649B3" w:rsidRPr="00D42571" w14:paraId="67520B93" w14:textId="77777777" w:rsidTr="002649B3">
        <w:trPr>
          <w:jc w:val="center"/>
        </w:trPr>
        <w:tc>
          <w:tcPr>
            <w:tcW w:w="4315" w:type="dxa"/>
            <w:tcBorders>
              <w:right w:val="dashSmallGap" w:sz="4" w:space="0" w:color="auto"/>
            </w:tcBorders>
          </w:tcPr>
          <w:p w14:paraId="0B60AE82" w14:textId="77777777" w:rsidR="002649B3" w:rsidRPr="00D42571" w:rsidRDefault="002649B3" w:rsidP="002649B3">
            <w:pPr>
              <w:rPr>
                <w:b/>
                <w:color w:val="000000" w:themeColor="text1"/>
              </w:rPr>
            </w:pPr>
            <w:r w:rsidRPr="00D42571">
              <w:rPr>
                <w:b/>
                <w:color w:val="000000" w:themeColor="text1"/>
              </w:rPr>
              <w:t>Rejects</w:t>
            </w:r>
          </w:p>
          <w:p w14:paraId="171356EB" w14:textId="77777777" w:rsidR="002649B3" w:rsidRPr="00D42571" w:rsidRDefault="002649B3" w:rsidP="002649B3">
            <w:pPr>
              <w:rPr>
                <w:color w:val="000000" w:themeColor="text1"/>
              </w:rPr>
            </w:pPr>
          </w:p>
          <w:p w14:paraId="5BFA36DB" w14:textId="77777777" w:rsidR="002649B3" w:rsidRDefault="002649B3" w:rsidP="002649B3">
            <w:pPr>
              <w:rPr>
                <w:color w:val="000000" w:themeColor="text1"/>
              </w:rPr>
            </w:pPr>
            <w:r w:rsidRPr="00D42571">
              <w:rPr>
                <w:color w:val="000000" w:themeColor="text1"/>
              </w:rPr>
              <w:t xml:space="preserve">FMS rejects should be monitored and resolved daily.  AAD Accountants will </w:t>
            </w:r>
            <w:r w:rsidRPr="00D42571">
              <w:rPr>
                <w:color w:val="000000" w:themeColor="text1"/>
              </w:rPr>
              <w:lastRenderedPageBreak/>
              <w:t xml:space="preserve">monitor the </w:t>
            </w:r>
            <w:r w:rsidRPr="00632F64">
              <w:rPr>
                <w:color w:val="000000" w:themeColor="text1"/>
              </w:rPr>
              <w:t>Document Suspense Index 1</w:t>
            </w:r>
            <w:r>
              <w:rPr>
                <w:color w:val="000000" w:themeColor="text1"/>
              </w:rPr>
              <w:t xml:space="preserve"> (</w:t>
            </w:r>
            <w:r w:rsidRPr="00D42571">
              <w:rPr>
                <w:color w:val="000000" w:themeColor="text1"/>
              </w:rPr>
              <w:t>SUSF</w:t>
            </w:r>
            <w:r>
              <w:rPr>
                <w:color w:val="000000" w:themeColor="text1"/>
              </w:rPr>
              <w:t>)</w:t>
            </w:r>
            <w:r w:rsidRPr="00D42571">
              <w:rPr>
                <w:color w:val="000000" w:themeColor="text1"/>
              </w:rPr>
              <w:t xml:space="preserve"> table and RSD reports to identify the follow rejects: </w:t>
            </w:r>
          </w:p>
          <w:p w14:paraId="29176652" w14:textId="77777777" w:rsidR="002649B3" w:rsidRPr="00D42571" w:rsidRDefault="002649B3" w:rsidP="002649B3">
            <w:pPr>
              <w:rPr>
                <w:color w:val="000000" w:themeColor="text1"/>
              </w:rPr>
            </w:pPr>
          </w:p>
          <w:p w14:paraId="01BD2DD0" w14:textId="77777777" w:rsidR="002649B3" w:rsidRPr="00D42571" w:rsidRDefault="002649B3" w:rsidP="003D569C">
            <w:pPr>
              <w:pStyle w:val="ListParagraph"/>
              <w:numPr>
                <w:ilvl w:val="0"/>
                <w:numId w:val="197"/>
              </w:numPr>
              <w:ind w:left="360"/>
              <w:rPr>
                <w:color w:val="000000" w:themeColor="text1"/>
              </w:rPr>
            </w:pPr>
            <w:r w:rsidRPr="00D42571">
              <w:rPr>
                <w:color w:val="000000" w:themeColor="text1"/>
              </w:rPr>
              <w:t>Obligation</w:t>
            </w:r>
          </w:p>
          <w:p w14:paraId="519325C1" w14:textId="77777777" w:rsidR="002649B3" w:rsidRPr="00D42571" w:rsidRDefault="002649B3" w:rsidP="003D569C">
            <w:pPr>
              <w:pStyle w:val="ListParagraph"/>
              <w:numPr>
                <w:ilvl w:val="0"/>
                <w:numId w:val="197"/>
              </w:numPr>
              <w:ind w:left="360"/>
              <w:rPr>
                <w:color w:val="000000" w:themeColor="text1"/>
              </w:rPr>
            </w:pPr>
            <w:r w:rsidRPr="00D42571">
              <w:rPr>
                <w:color w:val="000000" w:themeColor="text1"/>
              </w:rPr>
              <w:t>Payments</w:t>
            </w:r>
          </w:p>
          <w:p w14:paraId="151C48DE" w14:textId="77777777" w:rsidR="002649B3" w:rsidRPr="00D42571" w:rsidRDefault="002649B3" w:rsidP="003D569C">
            <w:pPr>
              <w:pStyle w:val="ListParagraph"/>
              <w:numPr>
                <w:ilvl w:val="0"/>
                <w:numId w:val="197"/>
              </w:numPr>
              <w:ind w:left="360"/>
              <w:rPr>
                <w:color w:val="000000" w:themeColor="text1"/>
              </w:rPr>
            </w:pPr>
            <w:r w:rsidRPr="00D42571">
              <w:rPr>
                <w:color w:val="000000" w:themeColor="text1"/>
              </w:rPr>
              <w:t>Cost Transfers</w:t>
            </w:r>
          </w:p>
          <w:p w14:paraId="79241867" w14:textId="77777777" w:rsidR="002649B3" w:rsidRPr="00D42571" w:rsidRDefault="002649B3" w:rsidP="003D569C">
            <w:pPr>
              <w:pStyle w:val="ListParagraph"/>
              <w:numPr>
                <w:ilvl w:val="0"/>
                <w:numId w:val="197"/>
              </w:numPr>
              <w:ind w:left="360"/>
              <w:rPr>
                <w:color w:val="000000" w:themeColor="text1"/>
              </w:rPr>
            </w:pPr>
            <w:r w:rsidRPr="00D42571">
              <w:rPr>
                <w:color w:val="000000" w:themeColor="text1"/>
              </w:rPr>
              <w:t>Accruals</w:t>
            </w:r>
          </w:p>
        </w:tc>
        <w:tc>
          <w:tcPr>
            <w:tcW w:w="6106" w:type="dxa"/>
            <w:tcBorders>
              <w:left w:val="dashSmallGap" w:sz="4" w:space="0" w:color="auto"/>
            </w:tcBorders>
          </w:tcPr>
          <w:p w14:paraId="78C92A9D"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lastRenderedPageBreak/>
              <w:t>Slide</w:t>
            </w:r>
            <w:r w:rsidRPr="00D42571">
              <w:rPr>
                <w:rFonts w:ascii="Arial" w:hAnsi="Arial"/>
                <w:b/>
                <w:color w:val="000000" w:themeColor="text1"/>
              </w:rPr>
              <w:t xml:space="preserve"> </w:t>
            </w:r>
            <w:r>
              <w:rPr>
                <w:rFonts w:ascii="Arial" w:hAnsi="Arial"/>
                <w:b/>
                <w:color w:val="000000" w:themeColor="text1"/>
              </w:rPr>
              <w:t>5</w:t>
            </w:r>
            <w:r w:rsidRPr="00D42571">
              <w:rPr>
                <w:rFonts w:ascii="Arial" w:hAnsi="Arial"/>
                <w:b/>
                <w:color w:val="000000" w:themeColor="text1"/>
              </w:rPr>
              <w:t xml:space="preserve">. </w:t>
            </w:r>
            <w:r w:rsidRPr="00D42571">
              <w:rPr>
                <w:rFonts w:ascii="Arial" w:hAnsi="Arial"/>
                <w:color w:val="000000" w:themeColor="text1"/>
              </w:rPr>
              <w:t>“Rejects”</w:t>
            </w:r>
          </w:p>
          <w:p w14:paraId="5874CB56" w14:textId="77777777" w:rsidR="002649B3" w:rsidRPr="00D42571" w:rsidRDefault="002649B3" w:rsidP="002649B3">
            <w:pPr>
              <w:pStyle w:val="VBAILTBody"/>
              <w:spacing w:before="0" w:after="0" w:line="240" w:lineRule="auto"/>
              <w:rPr>
                <w:rFonts w:ascii="Arial" w:hAnsi="Arial"/>
                <w:b/>
                <w:bCs/>
                <w:color w:val="000000" w:themeColor="text1"/>
              </w:rPr>
            </w:pPr>
          </w:p>
          <w:p w14:paraId="13A9774A" w14:textId="77777777" w:rsidR="002649B3" w:rsidRPr="00D42571" w:rsidRDefault="002649B3" w:rsidP="002649B3">
            <w:pPr>
              <w:pStyle w:val="VBAILTBody"/>
              <w:rPr>
                <w:rFonts w:ascii="Arial" w:hAnsi="Arial"/>
                <w:bCs/>
                <w:color w:val="000000" w:themeColor="text1"/>
              </w:rPr>
            </w:pPr>
          </w:p>
        </w:tc>
      </w:tr>
      <w:tr w:rsidR="002649B3" w:rsidRPr="00D42571" w14:paraId="3090DE0F" w14:textId="77777777" w:rsidTr="002649B3">
        <w:trPr>
          <w:jc w:val="center"/>
        </w:trPr>
        <w:tc>
          <w:tcPr>
            <w:tcW w:w="4315" w:type="dxa"/>
            <w:tcBorders>
              <w:right w:val="dashSmallGap" w:sz="4" w:space="0" w:color="auto"/>
            </w:tcBorders>
          </w:tcPr>
          <w:p w14:paraId="5193015C" w14:textId="77777777" w:rsidR="002649B3" w:rsidRPr="00D42571" w:rsidRDefault="002649B3" w:rsidP="002649B3">
            <w:pPr>
              <w:rPr>
                <w:b/>
                <w:color w:val="000000" w:themeColor="text1"/>
              </w:rPr>
            </w:pPr>
            <w:r>
              <w:rPr>
                <w:b/>
                <w:color w:val="000000" w:themeColor="text1"/>
              </w:rPr>
              <w:t>Rejects – CAATS Demonstration</w:t>
            </w:r>
          </w:p>
          <w:p w14:paraId="0FA80309" w14:textId="77777777" w:rsidR="002649B3" w:rsidRPr="00D42571" w:rsidRDefault="002649B3" w:rsidP="002649B3">
            <w:pPr>
              <w:spacing w:before="120"/>
              <w:rPr>
                <w:color w:val="000000" w:themeColor="text1"/>
              </w:rPr>
            </w:pPr>
          </w:p>
        </w:tc>
        <w:tc>
          <w:tcPr>
            <w:tcW w:w="6106" w:type="dxa"/>
            <w:tcBorders>
              <w:left w:val="dashSmallGap" w:sz="4" w:space="0" w:color="auto"/>
            </w:tcBorders>
          </w:tcPr>
          <w:p w14:paraId="3B89373A"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t>Slide</w:t>
            </w:r>
            <w:r w:rsidRPr="00D42571">
              <w:rPr>
                <w:rFonts w:ascii="Arial" w:hAnsi="Arial"/>
                <w:b/>
                <w:color w:val="000000" w:themeColor="text1"/>
              </w:rPr>
              <w:t xml:space="preserve"> </w:t>
            </w:r>
            <w:r>
              <w:rPr>
                <w:rFonts w:ascii="Arial" w:hAnsi="Arial"/>
                <w:b/>
                <w:color w:val="000000" w:themeColor="text1"/>
              </w:rPr>
              <w:t>6</w:t>
            </w:r>
            <w:r w:rsidRPr="00D42571">
              <w:rPr>
                <w:rFonts w:ascii="Arial" w:hAnsi="Arial"/>
                <w:b/>
                <w:color w:val="000000" w:themeColor="text1"/>
              </w:rPr>
              <w:t xml:space="preserve">. </w:t>
            </w:r>
            <w:r w:rsidRPr="00D42571">
              <w:rPr>
                <w:rFonts w:ascii="Arial" w:hAnsi="Arial"/>
                <w:color w:val="000000" w:themeColor="text1"/>
              </w:rPr>
              <w:t>“Rejects</w:t>
            </w:r>
            <w:r>
              <w:rPr>
                <w:rFonts w:ascii="Arial" w:hAnsi="Arial"/>
                <w:color w:val="000000" w:themeColor="text1"/>
              </w:rPr>
              <w:t xml:space="preserve"> – CAATS Demonstration</w:t>
            </w:r>
            <w:r w:rsidRPr="00D42571">
              <w:rPr>
                <w:rFonts w:ascii="Arial" w:hAnsi="Arial"/>
                <w:color w:val="000000" w:themeColor="text1"/>
              </w:rPr>
              <w:t>”</w:t>
            </w:r>
          </w:p>
          <w:p w14:paraId="1A188670" w14:textId="77777777" w:rsidR="002649B3" w:rsidRPr="00D42571" w:rsidRDefault="002649B3" w:rsidP="002649B3">
            <w:pPr>
              <w:pStyle w:val="VBAILTBody"/>
              <w:spacing w:before="0" w:after="0" w:line="240" w:lineRule="auto"/>
              <w:rPr>
                <w:rFonts w:ascii="Arial" w:hAnsi="Arial"/>
                <w:b/>
                <w:bCs/>
                <w:color w:val="000000" w:themeColor="text1"/>
              </w:rPr>
            </w:pPr>
          </w:p>
          <w:p w14:paraId="39EA2C69" w14:textId="77777777" w:rsidR="002649B3" w:rsidRPr="00D42571" w:rsidRDefault="002649B3" w:rsidP="002649B3">
            <w:pPr>
              <w:pStyle w:val="VBAILTBody"/>
              <w:spacing w:before="0" w:after="0" w:line="240" w:lineRule="auto"/>
              <w:rPr>
                <w:rFonts w:ascii="Arial" w:hAnsi="Arial"/>
                <w:bCs/>
                <w:color w:val="000000" w:themeColor="text1"/>
              </w:rPr>
            </w:pPr>
            <w:r w:rsidRPr="00D42571">
              <w:rPr>
                <w:rFonts w:ascii="Arial" w:hAnsi="Arial"/>
                <w:b/>
                <w:bCs/>
                <w:caps/>
                <w:color w:val="000000" w:themeColor="text1"/>
              </w:rPr>
              <w:t>Demonstration:</w:t>
            </w:r>
            <w:r w:rsidRPr="00D42571">
              <w:rPr>
                <w:rFonts w:ascii="Arial" w:hAnsi="Arial"/>
                <w:b/>
                <w:bCs/>
                <w:color w:val="000000" w:themeColor="text1"/>
              </w:rPr>
              <w:t xml:space="preserve"> </w:t>
            </w:r>
            <w:r>
              <w:rPr>
                <w:rFonts w:ascii="Arial" w:hAnsi="Arial"/>
                <w:bCs/>
                <w:color w:val="000000" w:themeColor="text1"/>
              </w:rPr>
              <w:t>How to clear rejects</w:t>
            </w:r>
            <w:r w:rsidRPr="00D42571">
              <w:rPr>
                <w:rFonts w:ascii="Arial" w:hAnsi="Arial"/>
                <w:bCs/>
                <w:color w:val="000000" w:themeColor="text1"/>
              </w:rPr>
              <w:t>.</w:t>
            </w:r>
          </w:p>
          <w:p w14:paraId="67B69B0C" w14:textId="77777777" w:rsidR="002649B3" w:rsidRPr="00D42571" w:rsidRDefault="002649B3" w:rsidP="002649B3">
            <w:pPr>
              <w:pStyle w:val="VBAILTBody"/>
              <w:spacing w:before="0" w:after="0" w:line="240" w:lineRule="auto"/>
              <w:rPr>
                <w:rStyle w:val="Emphasis"/>
                <w:rFonts w:ascii="Arial" w:hAnsi="Arial"/>
                <w:b/>
                <w:i w:val="0"/>
                <w:color w:val="000000" w:themeColor="text1"/>
              </w:rPr>
            </w:pPr>
            <w:r>
              <w:rPr>
                <w:rStyle w:val="Emphasis"/>
                <w:rFonts w:ascii="Arial" w:hAnsi="Arial"/>
                <w:b/>
                <w:i w:val="0"/>
                <w:caps/>
                <w:color w:val="000000" w:themeColor="text1"/>
              </w:rPr>
              <w:t>Website</w:t>
            </w:r>
            <w:r w:rsidRPr="00D42571">
              <w:rPr>
                <w:rStyle w:val="Emphasis"/>
                <w:rFonts w:ascii="Arial" w:hAnsi="Arial"/>
                <w:b/>
                <w:i w:val="0"/>
                <w:color w:val="000000" w:themeColor="text1"/>
              </w:rPr>
              <w:t>:</w:t>
            </w:r>
            <w:r w:rsidRPr="00D42571">
              <w:rPr>
                <w:rFonts w:ascii="Arial" w:hAnsi="Arial"/>
                <w:color w:val="000000" w:themeColor="text1"/>
              </w:rPr>
              <w:t xml:space="preserve"> https://vaww.caats3.aac.va.gov/</w:t>
            </w:r>
          </w:p>
          <w:p w14:paraId="63671292" w14:textId="77777777" w:rsidR="002649B3" w:rsidRPr="00D42571" w:rsidRDefault="002649B3" w:rsidP="002649B3">
            <w:pPr>
              <w:pStyle w:val="VBAILTBody"/>
              <w:spacing w:before="0" w:after="0" w:line="240" w:lineRule="auto"/>
              <w:rPr>
                <w:rFonts w:ascii="Arial" w:hAnsi="Arial"/>
                <w:bCs/>
                <w:color w:val="000000" w:themeColor="text1"/>
              </w:rPr>
            </w:pPr>
          </w:p>
          <w:p w14:paraId="04404482" w14:textId="77777777" w:rsidR="002649B3" w:rsidRPr="00D42571" w:rsidRDefault="002649B3" w:rsidP="002649B3">
            <w:pPr>
              <w:pStyle w:val="VBAILTBody"/>
              <w:spacing w:before="0" w:after="0" w:line="240" w:lineRule="auto"/>
              <w:rPr>
                <w:rFonts w:ascii="Arial" w:hAnsi="Arial"/>
                <w:bCs/>
                <w:color w:val="000000" w:themeColor="text1"/>
              </w:rPr>
            </w:pPr>
          </w:p>
        </w:tc>
      </w:tr>
      <w:tr w:rsidR="002649B3" w:rsidRPr="00D42571" w14:paraId="601D9701" w14:textId="77777777" w:rsidTr="002649B3">
        <w:trPr>
          <w:jc w:val="center"/>
        </w:trPr>
        <w:tc>
          <w:tcPr>
            <w:tcW w:w="4315" w:type="dxa"/>
            <w:tcBorders>
              <w:right w:val="dashSmallGap" w:sz="4" w:space="0" w:color="auto"/>
            </w:tcBorders>
          </w:tcPr>
          <w:p w14:paraId="40A3AD15" w14:textId="77777777" w:rsidR="002649B3" w:rsidRDefault="002649B3" w:rsidP="002649B3">
            <w:pPr>
              <w:tabs>
                <w:tab w:val="left" w:pos="2070"/>
              </w:tabs>
              <w:rPr>
                <w:b/>
                <w:color w:val="000000" w:themeColor="text1"/>
              </w:rPr>
            </w:pPr>
            <w:r>
              <w:rPr>
                <w:b/>
                <w:color w:val="000000" w:themeColor="text1"/>
              </w:rPr>
              <w:t>Poll Question #1</w:t>
            </w:r>
          </w:p>
          <w:p w14:paraId="6233CAFB" w14:textId="77777777" w:rsidR="002649B3" w:rsidRDefault="002649B3" w:rsidP="002649B3">
            <w:pPr>
              <w:rPr>
                <w:b/>
                <w:color w:val="000000" w:themeColor="text1"/>
              </w:rPr>
            </w:pPr>
          </w:p>
          <w:p w14:paraId="77FEDC8B" w14:textId="77777777" w:rsidR="002649B3" w:rsidRDefault="002649B3" w:rsidP="002649B3">
            <w:pPr>
              <w:pStyle w:val="VBAILTBody"/>
              <w:spacing w:before="0" w:after="0" w:line="240" w:lineRule="auto"/>
              <w:rPr>
                <w:rFonts w:ascii="Arial" w:hAnsi="Arial"/>
                <w:bCs/>
                <w:color w:val="000000" w:themeColor="text1"/>
              </w:rPr>
            </w:pPr>
            <w:r w:rsidRPr="009B1E14">
              <w:rPr>
                <w:rFonts w:ascii="Arial" w:hAnsi="Arial"/>
                <w:bCs/>
                <w:color w:val="000000" w:themeColor="text1"/>
              </w:rPr>
              <w:t>What table/report would you go to, to research error codes?</w:t>
            </w:r>
          </w:p>
          <w:p w14:paraId="075FA6C7" w14:textId="77777777" w:rsidR="002649B3" w:rsidRPr="009B1E14" w:rsidRDefault="002649B3" w:rsidP="003D569C">
            <w:pPr>
              <w:pStyle w:val="VBAILTBody"/>
              <w:numPr>
                <w:ilvl w:val="0"/>
                <w:numId w:val="200"/>
              </w:numPr>
              <w:spacing w:before="0" w:after="0" w:line="240" w:lineRule="auto"/>
              <w:rPr>
                <w:rFonts w:ascii="Arial" w:hAnsi="Arial"/>
                <w:bCs/>
                <w:color w:val="000000" w:themeColor="text1"/>
              </w:rPr>
            </w:pPr>
            <w:r w:rsidRPr="009B1E14">
              <w:rPr>
                <w:rFonts w:ascii="Arial" w:hAnsi="Arial"/>
                <w:bCs/>
                <w:color w:val="000000" w:themeColor="text1"/>
              </w:rPr>
              <w:t>S705E</w:t>
            </w:r>
          </w:p>
          <w:p w14:paraId="7B8DD184" w14:textId="77777777" w:rsidR="002649B3" w:rsidRPr="009B1E14" w:rsidRDefault="002649B3" w:rsidP="003D569C">
            <w:pPr>
              <w:pStyle w:val="VBAILTBody"/>
              <w:numPr>
                <w:ilvl w:val="0"/>
                <w:numId w:val="200"/>
              </w:numPr>
              <w:spacing w:before="0" w:after="0" w:line="240" w:lineRule="auto"/>
              <w:rPr>
                <w:rFonts w:ascii="Arial" w:hAnsi="Arial"/>
                <w:bCs/>
                <w:color w:val="000000" w:themeColor="text1"/>
              </w:rPr>
            </w:pPr>
            <w:r w:rsidRPr="009B1E14">
              <w:rPr>
                <w:rFonts w:ascii="Arial" w:hAnsi="Arial"/>
                <w:bCs/>
                <w:color w:val="000000" w:themeColor="text1"/>
              </w:rPr>
              <w:t>SF192</w:t>
            </w:r>
          </w:p>
          <w:p w14:paraId="0AABC21F" w14:textId="77777777" w:rsidR="002649B3" w:rsidRDefault="002649B3" w:rsidP="003D569C">
            <w:pPr>
              <w:pStyle w:val="VBAILTBody"/>
              <w:numPr>
                <w:ilvl w:val="0"/>
                <w:numId w:val="200"/>
              </w:numPr>
              <w:spacing w:before="0" w:after="0" w:line="240" w:lineRule="auto"/>
              <w:rPr>
                <w:rFonts w:ascii="Arial" w:hAnsi="Arial"/>
                <w:bCs/>
                <w:color w:val="000000" w:themeColor="text1"/>
              </w:rPr>
            </w:pPr>
            <w:r w:rsidRPr="00F40998">
              <w:rPr>
                <w:rFonts w:ascii="Arial" w:hAnsi="Arial"/>
                <w:bCs/>
                <w:color w:val="000000" w:themeColor="text1"/>
              </w:rPr>
              <w:t>F97D</w:t>
            </w:r>
          </w:p>
          <w:p w14:paraId="7A42DAD4" w14:textId="77777777" w:rsidR="002649B3" w:rsidRPr="003F7FEF" w:rsidRDefault="002649B3" w:rsidP="003D569C">
            <w:pPr>
              <w:pStyle w:val="VBAILTBody"/>
              <w:numPr>
                <w:ilvl w:val="0"/>
                <w:numId w:val="200"/>
              </w:numPr>
              <w:spacing w:before="0" w:after="0" w:line="240" w:lineRule="auto"/>
              <w:rPr>
                <w:rFonts w:ascii="Arial" w:hAnsi="Arial"/>
                <w:bCs/>
                <w:color w:val="000000" w:themeColor="text1"/>
              </w:rPr>
            </w:pPr>
            <w:r>
              <w:rPr>
                <w:rFonts w:ascii="Arial" w:hAnsi="Arial"/>
                <w:bCs/>
                <w:color w:val="000000" w:themeColor="text1"/>
              </w:rPr>
              <w:t>ERRG</w:t>
            </w:r>
          </w:p>
        </w:tc>
        <w:tc>
          <w:tcPr>
            <w:tcW w:w="6106" w:type="dxa"/>
            <w:tcBorders>
              <w:left w:val="dashSmallGap" w:sz="4" w:space="0" w:color="auto"/>
            </w:tcBorders>
          </w:tcPr>
          <w:p w14:paraId="71D1E05D"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t>Slide</w:t>
            </w:r>
            <w:r w:rsidRPr="00D42571">
              <w:rPr>
                <w:rFonts w:ascii="Arial" w:hAnsi="Arial"/>
                <w:b/>
                <w:color w:val="000000" w:themeColor="text1"/>
              </w:rPr>
              <w:t xml:space="preserve"> </w:t>
            </w:r>
            <w:r>
              <w:rPr>
                <w:rFonts w:ascii="Arial" w:hAnsi="Arial"/>
                <w:b/>
                <w:color w:val="000000" w:themeColor="text1"/>
              </w:rPr>
              <w:t>7</w:t>
            </w:r>
            <w:r w:rsidRPr="00D42571">
              <w:rPr>
                <w:rFonts w:ascii="Arial" w:hAnsi="Arial"/>
                <w:b/>
                <w:color w:val="000000" w:themeColor="text1"/>
              </w:rPr>
              <w:t xml:space="preserve">. </w:t>
            </w:r>
            <w:r>
              <w:rPr>
                <w:rFonts w:ascii="Arial" w:hAnsi="Arial"/>
                <w:color w:val="000000" w:themeColor="text1"/>
              </w:rPr>
              <w:t>“Poll Question #1</w:t>
            </w:r>
            <w:r w:rsidRPr="00D42571">
              <w:rPr>
                <w:rFonts w:ascii="Arial" w:hAnsi="Arial"/>
                <w:color w:val="000000" w:themeColor="text1"/>
              </w:rPr>
              <w:t>”</w:t>
            </w:r>
          </w:p>
          <w:p w14:paraId="1B99389D" w14:textId="77777777" w:rsidR="002649B3" w:rsidRPr="00D42571" w:rsidRDefault="002649B3" w:rsidP="002649B3">
            <w:pPr>
              <w:pStyle w:val="VBAILTBody"/>
              <w:spacing w:before="0" w:after="0" w:line="240" w:lineRule="auto"/>
              <w:contextualSpacing/>
              <w:rPr>
                <w:rFonts w:ascii="Arial" w:hAnsi="Arial"/>
                <w:color w:val="000000" w:themeColor="text1"/>
              </w:rPr>
            </w:pPr>
          </w:p>
        </w:tc>
      </w:tr>
      <w:tr w:rsidR="002649B3" w:rsidRPr="00D42571" w14:paraId="72954A67" w14:textId="77777777" w:rsidTr="002649B3">
        <w:trPr>
          <w:jc w:val="center"/>
        </w:trPr>
        <w:tc>
          <w:tcPr>
            <w:tcW w:w="4315" w:type="dxa"/>
            <w:tcBorders>
              <w:right w:val="dashSmallGap" w:sz="4" w:space="0" w:color="auto"/>
            </w:tcBorders>
          </w:tcPr>
          <w:p w14:paraId="6A36F580" w14:textId="77777777" w:rsidR="002649B3" w:rsidRPr="00D42571" w:rsidRDefault="002649B3" w:rsidP="002649B3">
            <w:pPr>
              <w:rPr>
                <w:b/>
                <w:color w:val="000000" w:themeColor="text1"/>
              </w:rPr>
            </w:pPr>
            <w:r>
              <w:rPr>
                <w:b/>
                <w:color w:val="000000" w:themeColor="text1"/>
              </w:rPr>
              <w:t xml:space="preserve">RSD </w:t>
            </w:r>
            <w:r w:rsidRPr="00D42571">
              <w:rPr>
                <w:b/>
                <w:color w:val="000000" w:themeColor="text1"/>
              </w:rPr>
              <w:t>Reports</w:t>
            </w:r>
          </w:p>
          <w:p w14:paraId="59751E2B" w14:textId="77777777" w:rsidR="002649B3" w:rsidRPr="00D42571" w:rsidRDefault="002649B3" w:rsidP="002649B3">
            <w:pPr>
              <w:rPr>
                <w:color w:val="000000" w:themeColor="text1"/>
              </w:rPr>
            </w:pPr>
          </w:p>
          <w:p w14:paraId="7D133C52" w14:textId="77777777" w:rsidR="002649B3" w:rsidRPr="00D42571" w:rsidRDefault="002649B3" w:rsidP="002649B3">
            <w:pPr>
              <w:rPr>
                <w:color w:val="000000" w:themeColor="text1"/>
              </w:rPr>
            </w:pPr>
            <w:r w:rsidRPr="00D42571">
              <w:rPr>
                <w:color w:val="000000" w:themeColor="text1"/>
              </w:rPr>
              <w:t xml:space="preserve">Rogers Software Development (RSD) is an application system containing all the reports that are generated by FMS transactions. </w:t>
            </w:r>
          </w:p>
          <w:p w14:paraId="65FE1AC9" w14:textId="77777777" w:rsidR="002649B3" w:rsidRPr="00D42571" w:rsidRDefault="002649B3" w:rsidP="002649B3">
            <w:pPr>
              <w:rPr>
                <w:color w:val="000000" w:themeColor="text1"/>
              </w:rPr>
            </w:pPr>
          </w:p>
          <w:p w14:paraId="60567ABE" w14:textId="77777777" w:rsidR="002649B3" w:rsidRPr="00D42571" w:rsidRDefault="002649B3" w:rsidP="002649B3">
            <w:pPr>
              <w:rPr>
                <w:color w:val="000000" w:themeColor="text1"/>
              </w:rPr>
            </w:pPr>
            <w:r w:rsidRPr="00D42571">
              <w:rPr>
                <w:color w:val="000000" w:themeColor="text1"/>
              </w:rPr>
              <w:t>These reports are generated daily, weekly, and monthly depending on the frequency needed by the users. This application can be a</w:t>
            </w:r>
            <w:r>
              <w:rPr>
                <w:color w:val="000000" w:themeColor="text1"/>
              </w:rPr>
              <w:t>ccessed through</w:t>
            </w:r>
            <w:r w:rsidRPr="00D42571">
              <w:rPr>
                <w:color w:val="000000" w:themeColor="text1"/>
              </w:rPr>
              <w:t xml:space="preserve"> the FMS mainframe, CAATS reports and website.</w:t>
            </w:r>
            <w:r w:rsidRPr="00D42571">
              <w:rPr>
                <w:color w:val="000000" w:themeColor="text1"/>
              </w:rPr>
              <w:br/>
            </w:r>
          </w:p>
        </w:tc>
        <w:tc>
          <w:tcPr>
            <w:tcW w:w="6106" w:type="dxa"/>
            <w:tcBorders>
              <w:left w:val="dashSmallGap" w:sz="4" w:space="0" w:color="auto"/>
            </w:tcBorders>
          </w:tcPr>
          <w:p w14:paraId="70AFB02D"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t>Slide</w:t>
            </w:r>
            <w:r w:rsidRPr="00D42571">
              <w:rPr>
                <w:rFonts w:ascii="Arial" w:hAnsi="Arial"/>
                <w:b/>
                <w:color w:val="000000" w:themeColor="text1"/>
              </w:rPr>
              <w:t xml:space="preserve"> </w:t>
            </w:r>
            <w:r>
              <w:rPr>
                <w:rFonts w:ascii="Arial" w:hAnsi="Arial"/>
                <w:b/>
                <w:color w:val="000000" w:themeColor="text1"/>
              </w:rPr>
              <w:t>8</w:t>
            </w:r>
            <w:r w:rsidRPr="00D42571">
              <w:rPr>
                <w:rFonts w:ascii="Arial" w:hAnsi="Arial"/>
                <w:b/>
                <w:color w:val="000000" w:themeColor="text1"/>
              </w:rPr>
              <w:t xml:space="preserve">. </w:t>
            </w:r>
            <w:r w:rsidRPr="00D42571">
              <w:rPr>
                <w:rFonts w:ascii="Arial" w:hAnsi="Arial"/>
                <w:color w:val="000000" w:themeColor="text1"/>
              </w:rPr>
              <w:t>“</w:t>
            </w:r>
            <w:r>
              <w:rPr>
                <w:rFonts w:ascii="Arial" w:hAnsi="Arial"/>
                <w:color w:val="000000" w:themeColor="text1"/>
              </w:rPr>
              <w:t xml:space="preserve">RSD </w:t>
            </w:r>
            <w:r w:rsidRPr="00D42571">
              <w:rPr>
                <w:rFonts w:ascii="Arial" w:hAnsi="Arial"/>
                <w:color w:val="000000" w:themeColor="text1"/>
              </w:rPr>
              <w:t>Reports”</w:t>
            </w:r>
          </w:p>
          <w:p w14:paraId="1F06906E" w14:textId="77777777" w:rsidR="002649B3" w:rsidRPr="00D42571" w:rsidRDefault="002649B3" w:rsidP="002649B3">
            <w:pPr>
              <w:pStyle w:val="VBAILTBody"/>
              <w:spacing w:before="0" w:after="0" w:line="240" w:lineRule="auto"/>
              <w:rPr>
                <w:rFonts w:ascii="Arial" w:hAnsi="Arial"/>
                <w:b/>
                <w:bCs/>
                <w:color w:val="000000" w:themeColor="text1"/>
              </w:rPr>
            </w:pPr>
          </w:p>
          <w:p w14:paraId="59DF9CF5" w14:textId="77777777" w:rsidR="002649B3" w:rsidRPr="00D42571" w:rsidRDefault="002649B3" w:rsidP="002649B3">
            <w:pPr>
              <w:pStyle w:val="VBAILTBody"/>
              <w:spacing w:before="0" w:after="0" w:line="240" w:lineRule="auto"/>
              <w:rPr>
                <w:rFonts w:ascii="Arial" w:hAnsi="Arial"/>
                <w:bCs/>
                <w:color w:val="000000" w:themeColor="text1"/>
              </w:rPr>
            </w:pPr>
          </w:p>
        </w:tc>
      </w:tr>
      <w:tr w:rsidR="002649B3" w:rsidRPr="00D42571" w14:paraId="001A68B7" w14:textId="77777777" w:rsidTr="002649B3">
        <w:trPr>
          <w:jc w:val="center"/>
        </w:trPr>
        <w:tc>
          <w:tcPr>
            <w:tcW w:w="4315" w:type="dxa"/>
            <w:tcBorders>
              <w:right w:val="dashSmallGap" w:sz="4" w:space="0" w:color="auto"/>
            </w:tcBorders>
          </w:tcPr>
          <w:p w14:paraId="645444BB" w14:textId="77777777" w:rsidR="002649B3" w:rsidRDefault="002649B3" w:rsidP="002649B3">
            <w:pPr>
              <w:rPr>
                <w:b/>
                <w:color w:val="000000" w:themeColor="text1"/>
              </w:rPr>
            </w:pPr>
            <w:r>
              <w:rPr>
                <w:b/>
                <w:color w:val="000000" w:themeColor="text1"/>
              </w:rPr>
              <w:t>Poll Question #2</w:t>
            </w:r>
          </w:p>
          <w:p w14:paraId="0FDDA8C1" w14:textId="77777777" w:rsidR="002649B3" w:rsidRDefault="002649B3" w:rsidP="002649B3">
            <w:pPr>
              <w:rPr>
                <w:color w:val="000000" w:themeColor="text1"/>
              </w:rPr>
            </w:pPr>
          </w:p>
          <w:p w14:paraId="459FC064" w14:textId="77777777" w:rsidR="002649B3" w:rsidRDefault="002649B3" w:rsidP="002649B3">
            <w:pPr>
              <w:rPr>
                <w:color w:val="000000" w:themeColor="text1"/>
              </w:rPr>
            </w:pPr>
            <w:r>
              <w:rPr>
                <w:color w:val="000000" w:themeColor="text1"/>
              </w:rPr>
              <w:t>Reports within RSD are generated how frequently? (</w:t>
            </w:r>
            <w:r w:rsidRPr="00390B82">
              <w:rPr>
                <w:i/>
                <w:color w:val="000000" w:themeColor="text1"/>
              </w:rPr>
              <w:t>Select all that apply.)</w:t>
            </w:r>
          </w:p>
          <w:p w14:paraId="1CA492B9" w14:textId="77777777" w:rsidR="002649B3" w:rsidRPr="00B01D2D" w:rsidRDefault="002649B3" w:rsidP="003D569C">
            <w:pPr>
              <w:pStyle w:val="ListParagraph"/>
              <w:numPr>
                <w:ilvl w:val="0"/>
                <w:numId w:val="201"/>
              </w:numPr>
              <w:rPr>
                <w:color w:val="000000" w:themeColor="text1"/>
              </w:rPr>
            </w:pPr>
            <w:r w:rsidRPr="00B01D2D">
              <w:rPr>
                <w:color w:val="000000" w:themeColor="text1"/>
              </w:rPr>
              <w:t>Daily</w:t>
            </w:r>
          </w:p>
          <w:p w14:paraId="709D873D" w14:textId="77777777" w:rsidR="002649B3" w:rsidRPr="00B01D2D" w:rsidRDefault="002649B3" w:rsidP="003D569C">
            <w:pPr>
              <w:pStyle w:val="ListParagraph"/>
              <w:numPr>
                <w:ilvl w:val="0"/>
                <w:numId w:val="201"/>
              </w:numPr>
              <w:rPr>
                <w:color w:val="000000" w:themeColor="text1"/>
              </w:rPr>
            </w:pPr>
            <w:r w:rsidRPr="00B01D2D">
              <w:rPr>
                <w:color w:val="000000" w:themeColor="text1"/>
              </w:rPr>
              <w:t>Weekly</w:t>
            </w:r>
          </w:p>
          <w:p w14:paraId="665A2CAA" w14:textId="77777777" w:rsidR="002649B3" w:rsidRDefault="002649B3" w:rsidP="003D569C">
            <w:pPr>
              <w:pStyle w:val="ListParagraph"/>
              <w:numPr>
                <w:ilvl w:val="0"/>
                <w:numId w:val="201"/>
              </w:numPr>
              <w:rPr>
                <w:color w:val="000000" w:themeColor="text1"/>
              </w:rPr>
            </w:pPr>
            <w:r w:rsidRPr="00B01D2D">
              <w:rPr>
                <w:color w:val="000000" w:themeColor="text1"/>
              </w:rPr>
              <w:t>Monthly</w:t>
            </w:r>
          </w:p>
          <w:p w14:paraId="2C705930" w14:textId="77777777" w:rsidR="002649B3" w:rsidRDefault="002649B3" w:rsidP="003D569C">
            <w:pPr>
              <w:pStyle w:val="ListParagraph"/>
              <w:numPr>
                <w:ilvl w:val="0"/>
                <w:numId w:val="201"/>
              </w:numPr>
              <w:rPr>
                <w:color w:val="000000" w:themeColor="text1"/>
              </w:rPr>
            </w:pPr>
            <w:r w:rsidRPr="00B01D2D">
              <w:rPr>
                <w:color w:val="000000" w:themeColor="text1"/>
              </w:rPr>
              <w:t>All the above</w:t>
            </w:r>
          </w:p>
          <w:p w14:paraId="6D1A61B3" w14:textId="77777777" w:rsidR="002649B3" w:rsidRPr="00B01D2D" w:rsidRDefault="002649B3" w:rsidP="002649B3">
            <w:pPr>
              <w:rPr>
                <w:color w:val="000000" w:themeColor="text1"/>
              </w:rPr>
            </w:pPr>
          </w:p>
        </w:tc>
        <w:tc>
          <w:tcPr>
            <w:tcW w:w="6106" w:type="dxa"/>
            <w:tcBorders>
              <w:left w:val="dashSmallGap" w:sz="4" w:space="0" w:color="auto"/>
            </w:tcBorders>
          </w:tcPr>
          <w:p w14:paraId="2822F302"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t>Slide</w:t>
            </w:r>
            <w:r w:rsidRPr="00D42571">
              <w:rPr>
                <w:rFonts w:ascii="Arial" w:hAnsi="Arial"/>
                <w:b/>
                <w:color w:val="000000" w:themeColor="text1"/>
              </w:rPr>
              <w:t xml:space="preserve"> </w:t>
            </w:r>
            <w:r>
              <w:rPr>
                <w:rFonts w:ascii="Arial" w:hAnsi="Arial"/>
                <w:b/>
                <w:color w:val="000000" w:themeColor="text1"/>
              </w:rPr>
              <w:t>9</w:t>
            </w:r>
            <w:r w:rsidRPr="00D42571">
              <w:rPr>
                <w:rFonts w:ascii="Arial" w:hAnsi="Arial"/>
                <w:b/>
                <w:color w:val="000000" w:themeColor="text1"/>
              </w:rPr>
              <w:t xml:space="preserve">. </w:t>
            </w:r>
            <w:r>
              <w:rPr>
                <w:rFonts w:ascii="Arial" w:hAnsi="Arial"/>
                <w:color w:val="000000" w:themeColor="text1"/>
              </w:rPr>
              <w:t>“Poll Question #2</w:t>
            </w:r>
            <w:r w:rsidRPr="00D42571">
              <w:rPr>
                <w:rFonts w:ascii="Arial" w:hAnsi="Arial"/>
                <w:color w:val="000000" w:themeColor="text1"/>
              </w:rPr>
              <w:t>”</w:t>
            </w:r>
          </w:p>
          <w:p w14:paraId="5FD16B9E" w14:textId="77777777" w:rsidR="002649B3" w:rsidRPr="00D42571" w:rsidRDefault="002649B3" w:rsidP="002649B3">
            <w:pPr>
              <w:pStyle w:val="VBAILTBody"/>
              <w:spacing w:before="0" w:after="0" w:line="240" w:lineRule="auto"/>
              <w:contextualSpacing/>
              <w:rPr>
                <w:rFonts w:ascii="Arial" w:hAnsi="Arial"/>
                <w:color w:val="000000" w:themeColor="text1"/>
              </w:rPr>
            </w:pPr>
          </w:p>
        </w:tc>
      </w:tr>
      <w:tr w:rsidR="002649B3" w:rsidRPr="00D42571" w14:paraId="72B7DCC6" w14:textId="77777777" w:rsidTr="002649B3">
        <w:trPr>
          <w:jc w:val="center"/>
        </w:trPr>
        <w:tc>
          <w:tcPr>
            <w:tcW w:w="4315" w:type="dxa"/>
            <w:tcBorders>
              <w:right w:val="dashSmallGap" w:sz="4" w:space="0" w:color="auto"/>
            </w:tcBorders>
          </w:tcPr>
          <w:p w14:paraId="102FDF91" w14:textId="77777777" w:rsidR="002649B3" w:rsidRPr="00D42571" w:rsidRDefault="002649B3" w:rsidP="002649B3">
            <w:pPr>
              <w:rPr>
                <w:b/>
                <w:color w:val="000000" w:themeColor="text1"/>
              </w:rPr>
            </w:pPr>
            <w:r w:rsidRPr="00D42571">
              <w:rPr>
                <w:b/>
                <w:color w:val="000000" w:themeColor="text1"/>
              </w:rPr>
              <w:lastRenderedPageBreak/>
              <w:t>RSD Website</w:t>
            </w:r>
            <w:r>
              <w:rPr>
                <w:b/>
                <w:color w:val="000000" w:themeColor="text1"/>
              </w:rPr>
              <w:t xml:space="preserve"> - Demonstration</w:t>
            </w:r>
          </w:p>
          <w:p w14:paraId="17A0822A" w14:textId="77777777" w:rsidR="002649B3" w:rsidRPr="00D42571" w:rsidRDefault="002649B3" w:rsidP="002649B3">
            <w:pPr>
              <w:rPr>
                <w:color w:val="000000" w:themeColor="text1"/>
              </w:rPr>
            </w:pPr>
          </w:p>
          <w:p w14:paraId="03AE47DB" w14:textId="77777777" w:rsidR="002649B3" w:rsidRPr="00D42571" w:rsidRDefault="002649B3" w:rsidP="002649B3">
            <w:pPr>
              <w:rPr>
                <w:color w:val="000000" w:themeColor="text1"/>
              </w:rPr>
            </w:pPr>
            <w:r w:rsidRPr="00D42571">
              <w:rPr>
                <w:color w:val="000000" w:themeColor="text1"/>
              </w:rPr>
              <w:t xml:space="preserve">Website for online RSD reports </w:t>
            </w:r>
          </w:p>
          <w:p w14:paraId="500743E0" w14:textId="77777777" w:rsidR="002649B3" w:rsidRPr="00D42571" w:rsidRDefault="002649B3" w:rsidP="002649B3">
            <w:pPr>
              <w:rPr>
                <w:color w:val="000000" w:themeColor="text1"/>
              </w:rPr>
            </w:pPr>
            <w:r w:rsidRPr="009B1E14">
              <w:rPr>
                <w:color w:val="000000" w:themeColor="text1"/>
              </w:rPr>
              <w:t>https://aacmf.aac.va.gov/</w:t>
            </w:r>
          </w:p>
          <w:p w14:paraId="41C3D7ED" w14:textId="77777777" w:rsidR="002649B3" w:rsidRPr="00D42571" w:rsidRDefault="002649B3" w:rsidP="002649B3">
            <w:pPr>
              <w:rPr>
                <w:color w:val="000000" w:themeColor="text1"/>
              </w:rPr>
            </w:pPr>
          </w:p>
          <w:p w14:paraId="113F6C34" w14:textId="77777777" w:rsidR="002649B3" w:rsidRPr="00D42571" w:rsidRDefault="002649B3" w:rsidP="002649B3">
            <w:pPr>
              <w:rPr>
                <w:color w:val="000000" w:themeColor="text1"/>
              </w:rPr>
            </w:pPr>
          </w:p>
        </w:tc>
        <w:tc>
          <w:tcPr>
            <w:tcW w:w="6106" w:type="dxa"/>
            <w:tcBorders>
              <w:left w:val="dashSmallGap" w:sz="4" w:space="0" w:color="auto"/>
            </w:tcBorders>
          </w:tcPr>
          <w:p w14:paraId="4926B6D8"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t>Slide</w:t>
            </w:r>
            <w:r w:rsidRPr="00D42571">
              <w:rPr>
                <w:rFonts w:ascii="Arial" w:hAnsi="Arial"/>
                <w:b/>
                <w:color w:val="000000" w:themeColor="text1"/>
              </w:rPr>
              <w:t xml:space="preserve"> </w:t>
            </w:r>
            <w:r>
              <w:rPr>
                <w:rFonts w:ascii="Arial" w:hAnsi="Arial"/>
                <w:b/>
                <w:color w:val="000000" w:themeColor="text1"/>
              </w:rPr>
              <w:t>10</w:t>
            </w:r>
            <w:r w:rsidRPr="00D42571">
              <w:rPr>
                <w:rFonts w:ascii="Arial" w:hAnsi="Arial"/>
                <w:b/>
                <w:color w:val="000000" w:themeColor="text1"/>
              </w:rPr>
              <w:t xml:space="preserve">. </w:t>
            </w:r>
            <w:r w:rsidRPr="00D42571">
              <w:rPr>
                <w:rFonts w:ascii="Arial" w:hAnsi="Arial"/>
                <w:color w:val="000000" w:themeColor="text1"/>
              </w:rPr>
              <w:t>“RSD Website</w:t>
            </w:r>
            <w:r>
              <w:rPr>
                <w:rFonts w:ascii="Arial" w:hAnsi="Arial"/>
                <w:color w:val="000000" w:themeColor="text1"/>
              </w:rPr>
              <w:t xml:space="preserve"> - Demonstration</w:t>
            </w:r>
            <w:r w:rsidRPr="00D42571">
              <w:rPr>
                <w:rFonts w:ascii="Arial" w:hAnsi="Arial"/>
                <w:color w:val="000000" w:themeColor="text1"/>
              </w:rPr>
              <w:t>”</w:t>
            </w:r>
          </w:p>
          <w:p w14:paraId="6D415FE5" w14:textId="77777777" w:rsidR="002649B3" w:rsidRPr="00D42571" w:rsidRDefault="002649B3" w:rsidP="002649B3">
            <w:pPr>
              <w:pStyle w:val="VBAILTBody"/>
              <w:spacing w:before="0" w:after="0" w:line="240" w:lineRule="auto"/>
              <w:rPr>
                <w:rFonts w:ascii="Arial" w:hAnsi="Arial"/>
                <w:b/>
                <w:bCs/>
                <w:color w:val="000000" w:themeColor="text1"/>
              </w:rPr>
            </w:pPr>
          </w:p>
          <w:p w14:paraId="0008D5D2" w14:textId="77777777" w:rsidR="002649B3" w:rsidRPr="00D42571" w:rsidRDefault="002649B3" w:rsidP="002649B3">
            <w:pPr>
              <w:pStyle w:val="VBAILTBody"/>
              <w:spacing w:before="0" w:after="0" w:line="240" w:lineRule="auto"/>
              <w:rPr>
                <w:rFonts w:ascii="Arial" w:hAnsi="Arial"/>
                <w:bCs/>
                <w:color w:val="000000" w:themeColor="text1"/>
              </w:rPr>
            </w:pPr>
            <w:r w:rsidRPr="00D42571">
              <w:rPr>
                <w:rFonts w:ascii="Arial" w:hAnsi="Arial"/>
                <w:b/>
                <w:bCs/>
                <w:caps/>
                <w:color w:val="000000" w:themeColor="text1"/>
              </w:rPr>
              <w:t>Demonstration:</w:t>
            </w:r>
            <w:r w:rsidRPr="00D42571">
              <w:rPr>
                <w:rFonts w:ascii="Arial" w:hAnsi="Arial"/>
                <w:b/>
                <w:bCs/>
                <w:color w:val="000000" w:themeColor="text1"/>
              </w:rPr>
              <w:t xml:space="preserve"> </w:t>
            </w:r>
            <w:r w:rsidRPr="00D42571">
              <w:rPr>
                <w:rFonts w:ascii="Arial" w:hAnsi="Arial"/>
                <w:bCs/>
                <w:color w:val="000000" w:themeColor="text1"/>
              </w:rPr>
              <w:t>RSD website.</w:t>
            </w:r>
          </w:p>
          <w:p w14:paraId="6DFF960E" w14:textId="77777777" w:rsidR="002649B3" w:rsidRPr="00D42571" w:rsidRDefault="002649B3" w:rsidP="002649B3">
            <w:pPr>
              <w:pStyle w:val="VBAILTBody"/>
              <w:spacing w:before="0" w:after="0" w:line="240" w:lineRule="auto"/>
              <w:rPr>
                <w:rStyle w:val="Emphasis"/>
                <w:rFonts w:ascii="Arial" w:hAnsi="Arial"/>
                <w:bCs/>
                <w:i w:val="0"/>
                <w:iCs w:val="0"/>
                <w:color w:val="000000" w:themeColor="text1"/>
              </w:rPr>
            </w:pPr>
            <w:r w:rsidRPr="00D42571">
              <w:rPr>
                <w:rFonts w:ascii="Arial" w:hAnsi="Arial"/>
                <w:b/>
                <w:bCs/>
                <w:caps/>
                <w:color w:val="000000" w:themeColor="text1"/>
              </w:rPr>
              <w:t>Webshare:</w:t>
            </w:r>
            <w:r w:rsidRPr="00D42571">
              <w:rPr>
                <w:rFonts w:ascii="Arial" w:hAnsi="Arial"/>
                <w:bCs/>
                <w:color w:val="000000" w:themeColor="text1"/>
              </w:rPr>
              <w:t xml:space="preserve"> https://aacmf.aac.va.gov/</w:t>
            </w:r>
          </w:p>
          <w:p w14:paraId="012C7CD8" w14:textId="77777777" w:rsidR="002649B3" w:rsidRPr="00D42571" w:rsidRDefault="002649B3" w:rsidP="002649B3">
            <w:pPr>
              <w:pStyle w:val="VBAILTBody"/>
              <w:spacing w:before="0" w:after="0" w:line="240" w:lineRule="auto"/>
              <w:rPr>
                <w:rFonts w:ascii="Arial" w:hAnsi="Arial"/>
                <w:bCs/>
                <w:color w:val="000000" w:themeColor="text1"/>
              </w:rPr>
            </w:pPr>
          </w:p>
          <w:p w14:paraId="22BE1EFF" w14:textId="77777777" w:rsidR="002649B3" w:rsidRPr="00D42571" w:rsidRDefault="002649B3" w:rsidP="002649B3">
            <w:pPr>
              <w:pStyle w:val="VBAILTBody"/>
              <w:spacing w:before="0" w:after="0" w:line="240" w:lineRule="auto"/>
              <w:rPr>
                <w:rFonts w:ascii="Arial" w:hAnsi="Arial"/>
                <w:bCs/>
                <w:color w:val="000000" w:themeColor="text1"/>
              </w:rPr>
            </w:pPr>
          </w:p>
        </w:tc>
      </w:tr>
      <w:tr w:rsidR="002649B3" w:rsidRPr="00D42571" w14:paraId="768A434F" w14:textId="77777777" w:rsidTr="002649B3">
        <w:trPr>
          <w:jc w:val="center"/>
        </w:trPr>
        <w:tc>
          <w:tcPr>
            <w:tcW w:w="4315" w:type="dxa"/>
            <w:tcBorders>
              <w:right w:val="dashSmallGap" w:sz="4" w:space="0" w:color="auto"/>
            </w:tcBorders>
          </w:tcPr>
          <w:p w14:paraId="129D8FDB" w14:textId="77777777" w:rsidR="002649B3" w:rsidRPr="00D42571" w:rsidRDefault="002649B3" w:rsidP="002649B3">
            <w:pPr>
              <w:rPr>
                <w:b/>
                <w:color w:val="000000" w:themeColor="text1"/>
              </w:rPr>
            </w:pPr>
            <w:r w:rsidRPr="00D42571">
              <w:rPr>
                <w:b/>
                <w:color w:val="000000" w:themeColor="text1"/>
              </w:rPr>
              <w:t>Reports 1 of 3</w:t>
            </w:r>
          </w:p>
          <w:p w14:paraId="41A4806D" w14:textId="77777777" w:rsidR="002649B3" w:rsidRPr="00D42571" w:rsidRDefault="002649B3" w:rsidP="002649B3">
            <w:pPr>
              <w:rPr>
                <w:color w:val="000000" w:themeColor="text1"/>
              </w:rPr>
            </w:pPr>
          </w:p>
          <w:p w14:paraId="5EDFB475" w14:textId="77777777" w:rsidR="002649B3" w:rsidRPr="00D42571" w:rsidRDefault="002649B3" w:rsidP="002649B3">
            <w:pPr>
              <w:rPr>
                <w:color w:val="000000" w:themeColor="text1"/>
              </w:rPr>
            </w:pPr>
          </w:p>
          <w:p w14:paraId="471AC4B2" w14:textId="77777777" w:rsidR="002649B3" w:rsidRPr="00D42571" w:rsidRDefault="002649B3" w:rsidP="002649B3">
            <w:pPr>
              <w:rPr>
                <w:color w:val="000000" w:themeColor="text1"/>
              </w:rPr>
            </w:pPr>
          </w:p>
        </w:tc>
        <w:tc>
          <w:tcPr>
            <w:tcW w:w="6106" w:type="dxa"/>
            <w:tcBorders>
              <w:left w:val="dashSmallGap" w:sz="4" w:space="0" w:color="auto"/>
            </w:tcBorders>
          </w:tcPr>
          <w:p w14:paraId="68F8B27C"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t>Slide</w:t>
            </w:r>
            <w:r w:rsidRPr="00D42571">
              <w:rPr>
                <w:rFonts w:ascii="Arial" w:hAnsi="Arial"/>
                <w:b/>
                <w:color w:val="000000" w:themeColor="text1"/>
              </w:rPr>
              <w:t xml:space="preserve"> </w:t>
            </w:r>
            <w:r>
              <w:rPr>
                <w:rFonts w:ascii="Arial" w:hAnsi="Arial"/>
                <w:b/>
                <w:color w:val="000000" w:themeColor="text1"/>
              </w:rPr>
              <w:t>11</w:t>
            </w:r>
            <w:r w:rsidRPr="00D42571">
              <w:rPr>
                <w:rFonts w:ascii="Arial" w:hAnsi="Arial"/>
                <w:b/>
                <w:color w:val="000000" w:themeColor="text1"/>
              </w:rPr>
              <w:t xml:space="preserve">. </w:t>
            </w:r>
            <w:r w:rsidRPr="00D42571">
              <w:rPr>
                <w:rFonts w:ascii="Arial" w:hAnsi="Arial"/>
                <w:color w:val="000000" w:themeColor="text1"/>
              </w:rPr>
              <w:t>“Reports 1 of 3”</w:t>
            </w:r>
          </w:p>
          <w:p w14:paraId="27E42660" w14:textId="77777777" w:rsidR="002649B3" w:rsidRPr="00D42571" w:rsidRDefault="002649B3" w:rsidP="002649B3">
            <w:pPr>
              <w:pStyle w:val="VBAILTBody"/>
              <w:spacing w:before="0" w:after="0" w:line="240" w:lineRule="auto"/>
              <w:contextualSpacing/>
              <w:rPr>
                <w:rFonts w:ascii="Arial" w:hAnsi="Arial"/>
                <w:color w:val="000000" w:themeColor="text1"/>
              </w:rPr>
            </w:pPr>
          </w:p>
          <w:p w14:paraId="76A0F6DB" w14:textId="77777777" w:rsidR="002649B3" w:rsidRPr="00D42571" w:rsidRDefault="002649B3" w:rsidP="002649B3">
            <w:pPr>
              <w:pStyle w:val="VBAILTBody"/>
              <w:spacing w:before="0" w:after="0" w:line="240" w:lineRule="auto"/>
              <w:contextualSpacing/>
              <w:rPr>
                <w:rFonts w:ascii="Arial" w:hAnsi="Arial"/>
                <w:color w:val="000000" w:themeColor="text1"/>
              </w:rPr>
            </w:pPr>
          </w:p>
          <w:p w14:paraId="182B226D" w14:textId="77777777" w:rsidR="002649B3" w:rsidRPr="00D42571" w:rsidRDefault="002649B3" w:rsidP="002649B3">
            <w:pPr>
              <w:pStyle w:val="VBAILTBody"/>
              <w:spacing w:before="0" w:after="0" w:line="240" w:lineRule="auto"/>
              <w:contextualSpacing/>
              <w:rPr>
                <w:rFonts w:ascii="Arial" w:hAnsi="Arial"/>
                <w:color w:val="000000" w:themeColor="text1"/>
              </w:rPr>
            </w:pPr>
          </w:p>
          <w:p w14:paraId="49D4749B" w14:textId="77777777" w:rsidR="002649B3" w:rsidRPr="00D42571" w:rsidRDefault="002649B3" w:rsidP="002649B3">
            <w:pPr>
              <w:pStyle w:val="VBAILTBody"/>
              <w:spacing w:before="0" w:after="0" w:line="240" w:lineRule="auto"/>
              <w:rPr>
                <w:rFonts w:ascii="Arial" w:hAnsi="Arial"/>
                <w:b/>
                <w:bCs/>
                <w:color w:val="000000" w:themeColor="text1"/>
              </w:rPr>
            </w:pPr>
          </w:p>
        </w:tc>
      </w:tr>
      <w:tr w:rsidR="002649B3" w:rsidRPr="00D42571" w14:paraId="62B4A45A" w14:textId="77777777" w:rsidTr="002649B3">
        <w:trPr>
          <w:jc w:val="center"/>
        </w:trPr>
        <w:tc>
          <w:tcPr>
            <w:tcW w:w="4315" w:type="dxa"/>
            <w:tcBorders>
              <w:right w:val="dashSmallGap" w:sz="4" w:space="0" w:color="auto"/>
            </w:tcBorders>
          </w:tcPr>
          <w:p w14:paraId="31452835" w14:textId="77777777" w:rsidR="002649B3" w:rsidRPr="00D42571" w:rsidRDefault="002649B3" w:rsidP="002649B3">
            <w:pPr>
              <w:rPr>
                <w:b/>
                <w:color w:val="000000" w:themeColor="text1"/>
              </w:rPr>
            </w:pPr>
            <w:r w:rsidRPr="00D42571">
              <w:rPr>
                <w:b/>
                <w:color w:val="000000" w:themeColor="text1"/>
              </w:rPr>
              <w:t>Reports 2 of 3</w:t>
            </w:r>
          </w:p>
          <w:p w14:paraId="4524527E" w14:textId="77777777" w:rsidR="002649B3" w:rsidRPr="00D42571" w:rsidRDefault="002649B3" w:rsidP="002649B3">
            <w:pPr>
              <w:rPr>
                <w:b/>
                <w:color w:val="000000" w:themeColor="text1"/>
              </w:rPr>
            </w:pPr>
          </w:p>
          <w:p w14:paraId="1D7D926D" w14:textId="77777777" w:rsidR="002649B3" w:rsidRPr="00D42571" w:rsidRDefault="002649B3" w:rsidP="002649B3">
            <w:pPr>
              <w:spacing w:before="120"/>
              <w:rPr>
                <w:b/>
                <w:color w:val="000000" w:themeColor="text1"/>
              </w:rPr>
            </w:pPr>
          </w:p>
          <w:p w14:paraId="75673397" w14:textId="77777777" w:rsidR="002649B3" w:rsidRPr="00D42571" w:rsidRDefault="002649B3" w:rsidP="002649B3">
            <w:pPr>
              <w:rPr>
                <w:color w:val="000000" w:themeColor="text1"/>
              </w:rPr>
            </w:pPr>
          </w:p>
        </w:tc>
        <w:tc>
          <w:tcPr>
            <w:tcW w:w="6106" w:type="dxa"/>
            <w:tcBorders>
              <w:left w:val="dashSmallGap" w:sz="4" w:space="0" w:color="auto"/>
            </w:tcBorders>
          </w:tcPr>
          <w:p w14:paraId="13331973"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t>Slide</w:t>
            </w:r>
            <w:r w:rsidRPr="00D42571">
              <w:rPr>
                <w:rFonts w:ascii="Arial" w:hAnsi="Arial"/>
                <w:b/>
                <w:color w:val="000000" w:themeColor="text1"/>
              </w:rPr>
              <w:t xml:space="preserve"> </w:t>
            </w:r>
            <w:r>
              <w:rPr>
                <w:rFonts w:ascii="Arial" w:hAnsi="Arial"/>
                <w:b/>
                <w:color w:val="000000" w:themeColor="text1"/>
              </w:rPr>
              <w:t>12</w:t>
            </w:r>
            <w:r w:rsidRPr="00D42571">
              <w:rPr>
                <w:rFonts w:ascii="Arial" w:hAnsi="Arial"/>
                <w:b/>
                <w:color w:val="000000" w:themeColor="text1"/>
              </w:rPr>
              <w:t xml:space="preserve">. </w:t>
            </w:r>
            <w:r w:rsidRPr="00D42571">
              <w:rPr>
                <w:rFonts w:ascii="Arial" w:hAnsi="Arial"/>
                <w:color w:val="000000" w:themeColor="text1"/>
              </w:rPr>
              <w:t>“Reports 2 of 3”</w:t>
            </w:r>
          </w:p>
          <w:p w14:paraId="2A641257" w14:textId="77777777" w:rsidR="002649B3" w:rsidRPr="00D42571" w:rsidRDefault="002649B3" w:rsidP="002649B3">
            <w:pPr>
              <w:pStyle w:val="VBAILTBody"/>
              <w:spacing w:before="0" w:after="0" w:line="240" w:lineRule="auto"/>
              <w:rPr>
                <w:rFonts w:ascii="Arial" w:hAnsi="Arial"/>
                <w:b/>
                <w:bCs/>
                <w:color w:val="000000" w:themeColor="text1"/>
              </w:rPr>
            </w:pPr>
          </w:p>
          <w:p w14:paraId="5C206AF8" w14:textId="77777777" w:rsidR="002649B3" w:rsidRPr="00D42571" w:rsidRDefault="002649B3" w:rsidP="002649B3">
            <w:pPr>
              <w:rPr>
                <w:b/>
                <w:bCs/>
                <w:color w:val="000000" w:themeColor="text1"/>
              </w:rPr>
            </w:pPr>
          </w:p>
        </w:tc>
      </w:tr>
      <w:tr w:rsidR="002649B3" w:rsidRPr="00D42571" w14:paraId="770019A6" w14:textId="77777777" w:rsidTr="002649B3">
        <w:trPr>
          <w:jc w:val="center"/>
        </w:trPr>
        <w:tc>
          <w:tcPr>
            <w:tcW w:w="4315" w:type="dxa"/>
            <w:tcBorders>
              <w:right w:val="dashSmallGap" w:sz="4" w:space="0" w:color="auto"/>
            </w:tcBorders>
          </w:tcPr>
          <w:p w14:paraId="4711FEFD" w14:textId="77777777" w:rsidR="002649B3" w:rsidRPr="00D42571" w:rsidRDefault="002649B3" w:rsidP="002649B3">
            <w:pPr>
              <w:rPr>
                <w:b/>
                <w:color w:val="000000" w:themeColor="text1"/>
              </w:rPr>
            </w:pPr>
            <w:r w:rsidRPr="00D42571">
              <w:rPr>
                <w:b/>
                <w:color w:val="000000" w:themeColor="text1"/>
              </w:rPr>
              <w:t>Reports 3 of 3</w:t>
            </w:r>
          </w:p>
          <w:p w14:paraId="18701823" w14:textId="77777777" w:rsidR="002649B3" w:rsidRPr="00D42571" w:rsidRDefault="002649B3" w:rsidP="002649B3">
            <w:pPr>
              <w:rPr>
                <w:color w:val="000000" w:themeColor="text1"/>
              </w:rPr>
            </w:pPr>
          </w:p>
          <w:p w14:paraId="1F5AC398" w14:textId="77777777" w:rsidR="002649B3" w:rsidRPr="00D42571" w:rsidRDefault="002649B3" w:rsidP="002649B3">
            <w:pPr>
              <w:spacing w:before="120"/>
              <w:rPr>
                <w:color w:val="000000" w:themeColor="text1"/>
              </w:rPr>
            </w:pPr>
          </w:p>
          <w:p w14:paraId="780E5FA1" w14:textId="77777777" w:rsidR="002649B3" w:rsidRPr="00D42571" w:rsidRDefault="002649B3" w:rsidP="002649B3">
            <w:pPr>
              <w:rPr>
                <w:color w:val="000000" w:themeColor="text1"/>
              </w:rPr>
            </w:pPr>
          </w:p>
        </w:tc>
        <w:tc>
          <w:tcPr>
            <w:tcW w:w="6106" w:type="dxa"/>
            <w:tcBorders>
              <w:left w:val="dashSmallGap" w:sz="4" w:space="0" w:color="auto"/>
            </w:tcBorders>
          </w:tcPr>
          <w:p w14:paraId="5A779348"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t>Slide</w:t>
            </w:r>
            <w:r w:rsidRPr="00D42571">
              <w:rPr>
                <w:rFonts w:ascii="Arial" w:hAnsi="Arial"/>
                <w:b/>
                <w:color w:val="000000" w:themeColor="text1"/>
              </w:rPr>
              <w:t xml:space="preserve"> 1</w:t>
            </w:r>
            <w:r>
              <w:rPr>
                <w:rFonts w:ascii="Arial" w:hAnsi="Arial"/>
                <w:b/>
                <w:color w:val="000000" w:themeColor="text1"/>
              </w:rPr>
              <w:t>3</w:t>
            </w:r>
            <w:r w:rsidRPr="00D42571">
              <w:rPr>
                <w:rFonts w:ascii="Arial" w:hAnsi="Arial"/>
                <w:b/>
                <w:color w:val="000000" w:themeColor="text1"/>
              </w:rPr>
              <w:t xml:space="preserve">. </w:t>
            </w:r>
            <w:r w:rsidRPr="00D42571">
              <w:rPr>
                <w:rFonts w:ascii="Arial" w:hAnsi="Arial"/>
                <w:color w:val="000000" w:themeColor="text1"/>
              </w:rPr>
              <w:t>“Reports 3 of 3”</w:t>
            </w:r>
          </w:p>
          <w:p w14:paraId="385A0B4C" w14:textId="77777777" w:rsidR="002649B3" w:rsidRPr="00D42571" w:rsidRDefault="002649B3" w:rsidP="002649B3">
            <w:pPr>
              <w:pStyle w:val="VBAILTBody"/>
              <w:spacing w:before="0" w:after="0" w:line="240" w:lineRule="auto"/>
              <w:rPr>
                <w:rFonts w:ascii="Arial" w:hAnsi="Arial"/>
                <w:b/>
                <w:bCs/>
                <w:caps/>
                <w:color w:val="000000" w:themeColor="text1"/>
              </w:rPr>
            </w:pPr>
          </w:p>
          <w:p w14:paraId="717029CA" w14:textId="77777777" w:rsidR="002649B3" w:rsidRPr="00D42571" w:rsidRDefault="002649B3" w:rsidP="002649B3">
            <w:pPr>
              <w:pStyle w:val="VBAILTBody"/>
              <w:spacing w:before="0" w:after="0" w:line="240" w:lineRule="auto"/>
              <w:rPr>
                <w:rFonts w:ascii="Arial" w:hAnsi="Arial"/>
                <w:bCs/>
                <w:color w:val="000000" w:themeColor="text1"/>
              </w:rPr>
            </w:pPr>
          </w:p>
        </w:tc>
      </w:tr>
      <w:tr w:rsidR="002649B3" w:rsidRPr="00D42571" w14:paraId="031FCA8F" w14:textId="77777777" w:rsidTr="002649B3">
        <w:trPr>
          <w:jc w:val="center"/>
        </w:trPr>
        <w:tc>
          <w:tcPr>
            <w:tcW w:w="4315" w:type="dxa"/>
            <w:tcBorders>
              <w:right w:val="dashSmallGap" w:sz="4" w:space="0" w:color="auto"/>
            </w:tcBorders>
          </w:tcPr>
          <w:p w14:paraId="59E4EB77" w14:textId="77777777" w:rsidR="002649B3" w:rsidRPr="00D42571" w:rsidRDefault="002649B3" w:rsidP="002649B3">
            <w:pPr>
              <w:rPr>
                <w:b/>
                <w:color w:val="000000" w:themeColor="text1"/>
              </w:rPr>
            </w:pPr>
            <w:r w:rsidRPr="00D42571">
              <w:rPr>
                <w:b/>
                <w:color w:val="000000" w:themeColor="text1"/>
              </w:rPr>
              <w:t>Reconciliation</w:t>
            </w:r>
          </w:p>
          <w:p w14:paraId="3E2A1F4E" w14:textId="77777777" w:rsidR="002649B3" w:rsidRPr="00D42571" w:rsidRDefault="002649B3" w:rsidP="002649B3">
            <w:pPr>
              <w:rPr>
                <w:color w:val="000000" w:themeColor="text1"/>
              </w:rPr>
            </w:pPr>
          </w:p>
          <w:p w14:paraId="70FFBC77" w14:textId="77777777" w:rsidR="002649B3" w:rsidRPr="00D42571" w:rsidRDefault="002649B3" w:rsidP="002649B3">
            <w:pPr>
              <w:rPr>
                <w:color w:val="000000" w:themeColor="text1"/>
              </w:rPr>
            </w:pPr>
            <w:r w:rsidRPr="00D42571">
              <w:rPr>
                <w:color w:val="000000" w:themeColor="text1"/>
              </w:rPr>
              <w:t>Reconciliation Procedures:</w:t>
            </w:r>
          </w:p>
          <w:p w14:paraId="1DEE05DD" w14:textId="77777777" w:rsidR="002649B3" w:rsidRPr="00D42571" w:rsidRDefault="002649B3" w:rsidP="002649B3">
            <w:pPr>
              <w:rPr>
                <w:color w:val="000000" w:themeColor="text1"/>
              </w:rPr>
            </w:pPr>
          </w:p>
          <w:p w14:paraId="4F63A0AA" w14:textId="77777777" w:rsidR="002649B3" w:rsidRPr="00D42571" w:rsidRDefault="002649B3" w:rsidP="003D569C">
            <w:pPr>
              <w:numPr>
                <w:ilvl w:val="0"/>
                <w:numId w:val="198"/>
              </w:numPr>
              <w:ind w:left="360"/>
              <w:rPr>
                <w:color w:val="000000" w:themeColor="text1"/>
              </w:rPr>
            </w:pPr>
            <w:r w:rsidRPr="00D42571">
              <w:rPr>
                <w:color w:val="000000" w:themeColor="text1"/>
              </w:rPr>
              <w:t>Analyze CAATS End Of Month Reconciliation starting on the 1</w:t>
            </w:r>
            <w:r w:rsidRPr="00D42571">
              <w:rPr>
                <w:color w:val="000000" w:themeColor="text1"/>
                <w:vertAlign w:val="superscript"/>
              </w:rPr>
              <w:t>st</w:t>
            </w:r>
            <w:r w:rsidRPr="00D42571">
              <w:rPr>
                <w:color w:val="000000" w:themeColor="text1"/>
              </w:rPr>
              <w:t xml:space="preserve"> business day of the month</w:t>
            </w:r>
          </w:p>
          <w:p w14:paraId="3C176822" w14:textId="77777777" w:rsidR="002649B3" w:rsidRPr="00D42571" w:rsidRDefault="002649B3" w:rsidP="003D569C">
            <w:pPr>
              <w:numPr>
                <w:ilvl w:val="0"/>
                <w:numId w:val="198"/>
              </w:numPr>
              <w:ind w:left="360"/>
              <w:rPr>
                <w:color w:val="000000" w:themeColor="text1"/>
              </w:rPr>
            </w:pPr>
            <w:r w:rsidRPr="00D42571">
              <w:rPr>
                <w:color w:val="000000" w:themeColor="text1"/>
              </w:rPr>
              <w:t>Review monthly reconciliation memorandum sent by ALAC by the 20th day of the month for any out-of-balances and potential problems with the trial balance.</w:t>
            </w:r>
          </w:p>
          <w:p w14:paraId="6902BA0A" w14:textId="77777777" w:rsidR="002649B3" w:rsidRPr="00D42571" w:rsidRDefault="002649B3" w:rsidP="003D569C">
            <w:pPr>
              <w:numPr>
                <w:ilvl w:val="0"/>
                <w:numId w:val="198"/>
              </w:numPr>
              <w:ind w:left="360"/>
              <w:rPr>
                <w:color w:val="000000" w:themeColor="text1"/>
              </w:rPr>
            </w:pPr>
            <w:r w:rsidRPr="00D42571">
              <w:rPr>
                <w:color w:val="000000" w:themeColor="text1"/>
              </w:rPr>
              <w:t>Submit corrections to ALAC using a journal voucher, miscellaneous transfer form, CAATS payments, advances, or account receivables</w:t>
            </w:r>
          </w:p>
          <w:p w14:paraId="28A7FBBC" w14:textId="77777777" w:rsidR="002649B3" w:rsidRPr="00D42571" w:rsidRDefault="002649B3" w:rsidP="003D569C">
            <w:pPr>
              <w:numPr>
                <w:ilvl w:val="0"/>
                <w:numId w:val="198"/>
              </w:numPr>
              <w:ind w:left="360"/>
              <w:rPr>
                <w:color w:val="000000" w:themeColor="text1"/>
              </w:rPr>
            </w:pPr>
            <w:r w:rsidRPr="00D42571">
              <w:rPr>
                <w:color w:val="000000" w:themeColor="text1"/>
              </w:rPr>
              <w:t>Complete CAATS reconciliation by the last business day of the month.</w:t>
            </w:r>
          </w:p>
          <w:p w14:paraId="4F711691" w14:textId="77777777" w:rsidR="002649B3" w:rsidRPr="00D42571" w:rsidRDefault="002649B3" w:rsidP="002649B3">
            <w:pPr>
              <w:rPr>
                <w:color w:val="000000" w:themeColor="text1"/>
              </w:rPr>
            </w:pPr>
          </w:p>
        </w:tc>
        <w:tc>
          <w:tcPr>
            <w:tcW w:w="6106" w:type="dxa"/>
            <w:tcBorders>
              <w:left w:val="dashSmallGap" w:sz="4" w:space="0" w:color="auto"/>
            </w:tcBorders>
          </w:tcPr>
          <w:p w14:paraId="407B8627" w14:textId="77777777" w:rsidR="002649B3" w:rsidRPr="00D42571" w:rsidRDefault="002649B3" w:rsidP="002649B3">
            <w:pPr>
              <w:pStyle w:val="VBAILTBody"/>
              <w:spacing w:before="0" w:after="0" w:line="240" w:lineRule="auto"/>
              <w:contextualSpacing/>
              <w:rPr>
                <w:rFonts w:ascii="Arial" w:hAnsi="Arial"/>
                <w:color w:val="000000" w:themeColor="text1"/>
              </w:rPr>
            </w:pPr>
            <w:r>
              <w:rPr>
                <w:rFonts w:ascii="Arial" w:hAnsi="Arial"/>
                <w:color w:val="000000" w:themeColor="text1"/>
              </w:rPr>
              <w:t>S</w:t>
            </w:r>
            <w:r w:rsidRPr="00D42571">
              <w:rPr>
                <w:rFonts w:ascii="Arial" w:hAnsi="Arial"/>
                <w:color w:val="000000" w:themeColor="text1"/>
              </w:rPr>
              <w:t>lide</w:t>
            </w:r>
            <w:r w:rsidRPr="00D42571">
              <w:rPr>
                <w:rFonts w:ascii="Arial" w:hAnsi="Arial"/>
                <w:b/>
                <w:color w:val="000000" w:themeColor="text1"/>
              </w:rPr>
              <w:t xml:space="preserve"> 1</w:t>
            </w:r>
            <w:r>
              <w:rPr>
                <w:rFonts w:ascii="Arial" w:hAnsi="Arial"/>
                <w:b/>
                <w:color w:val="000000" w:themeColor="text1"/>
              </w:rPr>
              <w:t>4</w:t>
            </w:r>
            <w:r w:rsidRPr="00D42571">
              <w:rPr>
                <w:rFonts w:ascii="Arial" w:hAnsi="Arial"/>
                <w:b/>
                <w:color w:val="000000" w:themeColor="text1"/>
              </w:rPr>
              <w:t xml:space="preserve">. </w:t>
            </w:r>
            <w:r w:rsidRPr="00D42571">
              <w:rPr>
                <w:rFonts w:ascii="Arial" w:hAnsi="Arial"/>
                <w:color w:val="000000" w:themeColor="text1"/>
              </w:rPr>
              <w:t>“Reconciliation”</w:t>
            </w:r>
          </w:p>
          <w:p w14:paraId="5DD658F6" w14:textId="77777777" w:rsidR="002649B3" w:rsidRPr="00D42571" w:rsidRDefault="002649B3" w:rsidP="002649B3">
            <w:pPr>
              <w:pStyle w:val="VBAILTBody"/>
              <w:spacing w:before="0" w:after="0" w:line="240" w:lineRule="auto"/>
              <w:ind w:left="711" w:hanging="711"/>
              <w:rPr>
                <w:rFonts w:ascii="Arial" w:hAnsi="Arial"/>
                <w:bCs/>
                <w:color w:val="000000" w:themeColor="text1"/>
              </w:rPr>
            </w:pPr>
          </w:p>
        </w:tc>
      </w:tr>
      <w:tr w:rsidR="002649B3" w:rsidRPr="00D42571" w14:paraId="4CBB8FF7" w14:textId="77777777" w:rsidTr="002649B3">
        <w:trPr>
          <w:jc w:val="center"/>
        </w:trPr>
        <w:tc>
          <w:tcPr>
            <w:tcW w:w="4315" w:type="dxa"/>
            <w:tcBorders>
              <w:right w:val="dashSmallGap" w:sz="4" w:space="0" w:color="auto"/>
            </w:tcBorders>
          </w:tcPr>
          <w:p w14:paraId="75AA86B8" w14:textId="77777777" w:rsidR="002649B3" w:rsidRDefault="002649B3" w:rsidP="002649B3">
            <w:pPr>
              <w:rPr>
                <w:b/>
                <w:color w:val="000000" w:themeColor="text1"/>
              </w:rPr>
            </w:pPr>
            <w:r>
              <w:rPr>
                <w:b/>
                <w:color w:val="000000" w:themeColor="text1"/>
              </w:rPr>
              <w:t>Short-Answer Question #3</w:t>
            </w:r>
          </w:p>
          <w:p w14:paraId="29FF3895" w14:textId="77777777" w:rsidR="002649B3" w:rsidRDefault="002649B3" w:rsidP="002649B3">
            <w:pPr>
              <w:rPr>
                <w:b/>
                <w:color w:val="000000" w:themeColor="text1"/>
              </w:rPr>
            </w:pPr>
          </w:p>
          <w:p w14:paraId="3F2A80B9" w14:textId="77777777" w:rsidR="002649B3" w:rsidRPr="00A63FD9" w:rsidRDefault="002649B3" w:rsidP="002649B3">
            <w:pPr>
              <w:rPr>
                <w:color w:val="000000" w:themeColor="text1"/>
              </w:rPr>
            </w:pPr>
            <w:r w:rsidRPr="00A63FD9">
              <w:rPr>
                <w:color w:val="000000" w:themeColor="text1"/>
              </w:rPr>
              <w:t xml:space="preserve">If you receive work to do in a monthly reconciliation memorandum, how many days do you have to respond? </w:t>
            </w:r>
          </w:p>
          <w:p w14:paraId="5C9915D1" w14:textId="77777777" w:rsidR="002649B3" w:rsidRPr="00D42571" w:rsidRDefault="002649B3" w:rsidP="002649B3">
            <w:pPr>
              <w:rPr>
                <w:b/>
                <w:color w:val="000000" w:themeColor="text1"/>
              </w:rPr>
            </w:pPr>
          </w:p>
        </w:tc>
        <w:tc>
          <w:tcPr>
            <w:tcW w:w="6106" w:type="dxa"/>
            <w:tcBorders>
              <w:left w:val="dashSmallGap" w:sz="4" w:space="0" w:color="auto"/>
            </w:tcBorders>
          </w:tcPr>
          <w:p w14:paraId="77E6E03E" w14:textId="77777777" w:rsidR="002649B3"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t>Slide</w:t>
            </w:r>
            <w:r w:rsidRPr="00D42571">
              <w:rPr>
                <w:rFonts w:ascii="Arial" w:hAnsi="Arial"/>
                <w:b/>
                <w:color w:val="000000" w:themeColor="text1"/>
              </w:rPr>
              <w:t xml:space="preserve"> </w:t>
            </w:r>
            <w:r>
              <w:rPr>
                <w:rFonts w:ascii="Arial" w:hAnsi="Arial"/>
                <w:b/>
                <w:color w:val="000000" w:themeColor="text1"/>
              </w:rPr>
              <w:t>15</w:t>
            </w:r>
            <w:r w:rsidRPr="00D42571">
              <w:rPr>
                <w:rFonts w:ascii="Arial" w:hAnsi="Arial"/>
                <w:b/>
                <w:color w:val="000000" w:themeColor="text1"/>
              </w:rPr>
              <w:t xml:space="preserve">. </w:t>
            </w:r>
            <w:r>
              <w:rPr>
                <w:rFonts w:ascii="Arial" w:hAnsi="Arial"/>
                <w:color w:val="000000" w:themeColor="text1"/>
              </w:rPr>
              <w:t>“Short-Answer Question #3</w:t>
            </w:r>
            <w:r w:rsidRPr="00D42571">
              <w:rPr>
                <w:rFonts w:ascii="Arial" w:hAnsi="Arial"/>
                <w:color w:val="000000" w:themeColor="text1"/>
              </w:rPr>
              <w:t>”</w:t>
            </w:r>
          </w:p>
          <w:p w14:paraId="6F35AB3F" w14:textId="77777777" w:rsidR="002649B3" w:rsidRPr="00D42571" w:rsidRDefault="002649B3" w:rsidP="002649B3">
            <w:pPr>
              <w:pStyle w:val="VBAILTBody"/>
              <w:spacing w:before="0" w:after="0" w:line="240" w:lineRule="auto"/>
              <w:contextualSpacing/>
              <w:rPr>
                <w:rFonts w:ascii="Arial" w:hAnsi="Arial"/>
                <w:color w:val="000000" w:themeColor="text1"/>
              </w:rPr>
            </w:pPr>
          </w:p>
          <w:p w14:paraId="78F7927C" w14:textId="77777777" w:rsidR="002649B3" w:rsidRDefault="002649B3" w:rsidP="002649B3">
            <w:pPr>
              <w:pStyle w:val="VBAILTBody"/>
              <w:spacing w:before="0" w:after="0" w:line="240" w:lineRule="auto"/>
              <w:contextualSpacing/>
              <w:rPr>
                <w:rFonts w:ascii="Arial" w:hAnsi="Arial"/>
                <w:color w:val="000000" w:themeColor="text1"/>
              </w:rPr>
            </w:pPr>
          </w:p>
        </w:tc>
      </w:tr>
      <w:tr w:rsidR="002649B3" w:rsidRPr="00D42571" w14:paraId="5C81E526" w14:textId="77777777" w:rsidTr="002649B3">
        <w:trPr>
          <w:jc w:val="center"/>
        </w:trPr>
        <w:tc>
          <w:tcPr>
            <w:tcW w:w="4315" w:type="dxa"/>
            <w:tcBorders>
              <w:right w:val="dashSmallGap" w:sz="4" w:space="0" w:color="auto"/>
            </w:tcBorders>
          </w:tcPr>
          <w:p w14:paraId="528EC661" w14:textId="77777777" w:rsidR="002649B3" w:rsidRPr="00D42571" w:rsidRDefault="002649B3" w:rsidP="002649B3">
            <w:pPr>
              <w:rPr>
                <w:b/>
                <w:color w:val="000000" w:themeColor="text1"/>
              </w:rPr>
            </w:pPr>
            <w:r w:rsidRPr="00D42571">
              <w:rPr>
                <w:b/>
                <w:color w:val="000000" w:themeColor="text1"/>
              </w:rPr>
              <w:lastRenderedPageBreak/>
              <w:t>EOM Reconciliation</w:t>
            </w:r>
            <w:r>
              <w:rPr>
                <w:b/>
                <w:color w:val="000000" w:themeColor="text1"/>
              </w:rPr>
              <w:t xml:space="preserve"> - Demonstration</w:t>
            </w:r>
          </w:p>
          <w:p w14:paraId="4A5D544D" w14:textId="77777777" w:rsidR="002649B3" w:rsidRPr="00D42571" w:rsidRDefault="002649B3" w:rsidP="002649B3">
            <w:pPr>
              <w:rPr>
                <w:color w:val="000000" w:themeColor="text1"/>
              </w:rPr>
            </w:pPr>
          </w:p>
          <w:p w14:paraId="7977D860" w14:textId="77777777" w:rsidR="002649B3" w:rsidRPr="00D42571" w:rsidRDefault="002649B3" w:rsidP="002649B3">
            <w:pPr>
              <w:rPr>
                <w:color w:val="000000" w:themeColor="text1"/>
              </w:rPr>
            </w:pPr>
          </w:p>
          <w:p w14:paraId="05B4C2E1" w14:textId="77777777" w:rsidR="002649B3" w:rsidRPr="00D42571" w:rsidRDefault="002649B3" w:rsidP="002649B3">
            <w:pPr>
              <w:rPr>
                <w:color w:val="000000" w:themeColor="text1"/>
              </w:rPr>
            </w:pPr>
          </w:p>
        </w:tc>
        <w:tc>
          <w:tcPr>
            <w:tcW w:w="6106" w:type="dxa"/>
            <w:tcBorders>
              <w:left w:val="dashSmallGap" w:sz="4" w:space="0" w:color="auto"/>
            </w:tcBorders>
          </w:tcPr>
          <w:p w14:paraId="02A4E9B7"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t>Slide</w:t>
            </w:r>
            <w:r w:rsidRPr="00D42571">
              <w:rPr>
                <w:rFonts w:ascii="Arial" w:hAnsi="Arial"/>
                <w:b/>
                <w:color w:val="000000" w:themeColor="text1"/>
              </w:rPr>
              <w:t xml:space="preserve"> </w:t>
            </w:r>
            <w:r>
              <w:rPr>
                <w:rFonts w:ascii="Arial" w:hAnsi="Arial"/>
                <w:b/>
                <w:color w:val="000000" w:themeColor="text1"/>
              </w:rPr>
              <w:t>16</w:t>
            </w:r>
            <w:r w:rsidRPr="00D42571">
              <w:rPr>
                <w:rFonts w:ascii="Arial" w:hAnsi="Arial"/>
                <w:b/>
                <w:color w:val="000000" w:themeColor="text1"/>
              </w:rPr>
              <w:t xml:space="preserve">. </w:t>
            </w:r>
            <w:r w:rsidRPr="00D42571">
              <w:rPr>
                <w:rFonts w:ascii="Arial" w:hAnsi="Arial"/>
                <w:color w:val="000000" w:themeColor="text1"/>
              </w:rPr>
              <w:t>“EOM Reconciliation</w:t>
            </w:r>
            <w:r>
              <w:rPr>
                <w:rFonts w:ascii="Arial" w:hAnsi="Arial"/>
                <w:color w:val="000000" w:themeColor="text1"/>
              </w:rPr>
              <w:t xml:space="preserve"> - Demonstration</w:t>
            </w:r>
            <w:r w:rsidRPr="00D42571">
              <w:rPr>
                <w:rFonts w:ascii="Arial" w:hAnsi="Arial"/>
                <w:color w:val="000000" w:themeColor="text1"/>
              </w:rPr>
              <w:t>”</w:t>
            </w:r>
          </w:p>
          <w:p w14:paraId="0BA6B8E5" w14:textId="77777777" w:rsidR="002649B3" w:rsidRPr="00D42571" w:rsidRDefault="002649B3" w:rsidP="002649B3">
            <w:pPr>
              <w:pStyle w:val="VBAILTBody"/>
              <w:spacing w:before="0" w:after="0" w:line="240" w:lineRule="auto"/>
              <w:rPr>
                <w:rFonts w:ascii="Arial" w:hAnsi="Arial"/>
                <w:b/>
                <w:bCs/>
                <w:color w:val="000000" w:themeColor="text1"/>
              </w:rPr>
            </w:pPr>
          </w:p>
          <w:p w14:paraId="160FF181" w14:textId="77777777" w:rsidR="002649B3" w:rsidRDefault="002649B3" w:rsidP="002649B3">
            <w:pPr>
              <w:pStyle w:val="VBAILTBody"/>
              <w:spacing w:before="0" w:after="0" w:line="240" w:lineRule="auto"/>
              <w:ind w:left="711" w:hanging="711"/>
              <w:rPr>
                <w:rFonts w:ascii="Arial" w:hAnsi="Arial"/>
                <w:bCs/>
                <w:color w:val="000000" w:themeColor="text1"/>
              </w:rPr>
            </w:pPr>
            <w:r w:rsidRPr="009B1E14">
              <w:rPr>
                <w:rFonts w:ascii="Arial" w:hAnsi="Arial"/>
                <w:b/>
                <w:bCs/>
                <w:caps/>
                <w:color w:val="000000" w:themeColor="text1"/>
              </w:rPr>
              <w:t>Demonstration</w:t>
            </w:r>
            <w:r>
              <w:rPr>
                <w:rFonts w:ascii="Arial" w:hAnsi="Arial"/>
                <w:b/>
                <w:bCs/>
                <w:caps/>
                <w:color w:val="000000" w:themeColor="text1"/>
              </w:rPr>
              <w:t>-CAATS</w:t>
            </w:r>
            <w:r w:rsidRPr="009B1E14">
              <w:rPr>
                <w:rFonts w:ascii="Arial" w:hAnsi="Arial"/>
                <w:bCs/>
                <w:color w:val="000000" w:themeColor="text1"/>
              </w:rPr>
              <w:t xml:space="preserve"> </w:t>
            </w:r>
          </w:p>
          <w:p w14:paraId="7CB090D5" w14:textId="77777777" w:rsidR="002649B3" w:rsidRDefault="002649B3" w:rsidP="002649B3">
            <w:pPr>
              <w:pStyle w:val="VBAILTBody"/>
              <w:spacing w:before="0" w:after="0" w:line="240" w:lineRule="auto"/>
              <w:ind w:left="711" w:hanging="711"/>
              <w:rPr>
                <w:rFonts w:ascii="Arial" w:hAnsi="Arial"/>
                <w:bCs/>
                <w:color w:val="000000" w:themeColor="text1"/>
              </w:rPr>
            </w:pPr>
            <w:r w:rsidRPr="00CC190E">
              <w:rPr>
                <w:rFonts w:ascii="Arial" w:hAnsi="Arial"/>
                <w:b/>
                <w:bCs/>
                <w:color w:val="000000" w:themeColor="text1"/>
              </w:rPr>
              <w:t>WEBSHARE:</w:t>
            </w:r>
            <w:r>
              <w:rPr>
                <w:rFonts w:ascii="Arial" w:hAnsi="Arial"/>
                <w:bCs/>
                <w:color w:val="000000" w:themeColor="text1"/>
              </w:rPr>
              <w:t xml:space="preserve"> “</w:t>
            </w:r>
            <w:r w:rsidRPr="009B1E14">
              <w:rPr>
                <w:rFonts w:ascii="Arial" w:hAnsi="Arial"/>
                <w:bCs/>
                <w:color w:val="000000" w:themeColor="text1"/>
              </w:rPr>
              <w:t>CAATS End of Month Reconciliation.</w:t>
            </w:r>
            <w:r>
              <w:rPr>
                <w:rFonts w:ascii="Arial" w:hAnsi="Arial"/>
                <w:bCs/>
                <w:color w:val="000000" w:themeColor="text1"/>
              </w:rPr>
              <w:t>”</w:t>
            </w:r>
          </w:p>
          <w:p w14:paraId="1CB12811" w14:textId="77777777" w:rsidR="002649B3" w:rsidRDefault="002649B3" w:rsidP="002649B3">
            <w:pPr>
              <w:pStyle w:val="VBAILTBody"/>
              <w:spacing w:before="0" w:after="0" w:line="240" w:lineRule="auto"/>
              <w:ind w:left="711" w:hanging="711"/>
              <w:rPr>
                <w:rFonts w:ascii="Arial" w:hAnsi="Arial"/>
                <w:bCs/>
                <w:color w:val="000000" w:themeColor="text1"/>
              </w:rPr>
            </w:pPr>
            <w:r>
              <w:rPr>
                <w:rFonts w:ascii="Arial" w:hAnsi="Arial"/>
                <w:bCs/>
                <w:color w:val="000000" w:themeColor="text1"/>
              </w:rPr>
              <w:t xml:space="preserve">Website: </w:t>
            </w:r>
            <w:r w:rsidRPr="009B1E14">
              <w:rPr>
                <w:rFonts w:ascii="Arial" w:hAnsi="Arial"/>
                <w:color w:val="000000" w:themeColor="text1"/>
              </w:rPr>
              <w:t>https://vaww.caats3.aac.va.gov/</w:t>
            </w:r>
          </w:p>
          <w:p w14:paraId="535AC69A" w14:textId="77777777" w:rsidR="002649B3" w:rsidRPr="00D42571" w:rsidRDefault="002649B3" w:rsidP="002649B3">
            <w:pPr>
              <w:pStyle w:val="VBAILTBody"/>
              <w:spacing w:before="0" w:after="0" w:line="240" w:lineRule="auto"/>
              <w:rPr>
                <w:rFonts w:ascii="Arial" w:hAnsi="Arial"/>
                <w:bCs/>
                <w:color w:val="000000" w:themeColor="text1"/>
              </w:rPr>
            </w:pPr>
          </w:p>
        </w:tc>
      </w:tr>
      <w:tr w:rsidR="002649B3" w:rsidRPr="00D42571" w14:paraId="0C7BCC25" w14:textId="77777777" w:rsidTr="002649B3">
        <w:trPr>
          <w:jc w:val="center"/>
        </w:trPr>
        <w:tc>
          <w:tcPr>
            <w:tcW w:w="4315" w:type="dxa"/>
            <w:tcBorders>
              <w:right w:val="dashSmallGap" w:sz="4" w:space="0" w:color="auto"/>
            </w:tcBorders>
          </w:tcPr>
          <w:p w14:paraId="7E40CF86" w14:textId="77777777" w:rsidR="002649B3" w:rsidRPr="00D42571" w:rsidRDefault="002649B3" w:rsidP="002649B3">
            <w:pPr>
              <w:rPr>
                <w:b/>
                <w:color w:val="000000" w:themeColor="text1"/>
              </w:rPr>
            </w:pPr>
            <w:r w:rsidRPr="00D42571">
              <w:rPr>
                <w:b/>
                <w:color w:val="000000" w:themeColor="text1"/>
              </w:rPr>
              <w:t>Annual Certification</w:t>
            </w:r>
          </w:p>
          <w:p w14:paraId="17663707" w14:textId="77777777" w:rsidR="002649B3" w:rsidRPr="00D42571" w:rsidRDefault="002649B3" w:rsidP="002649B3">
            <w:pPr>
              <w:rPr>
                <w:b/>
                <w:color w:val="000000" w:themeColor="text1"/>
              </w:rPr>
            </w:pPr>
          </w:p>
          <w:p w14:paraId="4759B805" w14:textId="77777777" w:rsidR="002649B3" w:rsidRPr="00D42571" w:rsidRDefault="002649B3" w:rsidP="002649B3">
            <w:pPr>
              <w:rPr>
                <w:color w:val="000000" w:themeColor="text1"/>
              </w:rPr>
            </w:pPr>
            <w:r w:rsidRPr="00D42571">
              <w:rPr>
                <w:color w:val="000000" w:themeColor="text1"/>
              </w:rPr>
              <w:t>VBA Centralized Stations-Review the following:</w:t>
            </w:r>
          </w:p>
          <w:p w14:paraId="57F585A9" w14:textId="77777777" w:rsidR="002649B3" w:rsidRPr="00D42571" w:rsidRDefault="002649B3" w:rsidP="002649B3">
            <w:pPr>
              <w:rPr>
                <w:color w:val="000000" w:themeColor="text1"/>
              </w:rPr>
            </w:pPr>
          </w:p>
          <w:p w14:paraId="0115892D" w14:textId="77777777" w:rsidR="002649B3" w:rsidRDefault="002649B3" w:rsidP="002649B3">
            <w:pPr>
              <w:rPr>
                <w:color w:val="000000" w:themeColor="text1"/>
              </w:rPr>
            </w:pPr>
            <w:r w:rsidRPr="007436C1">
              <w:rPr>
                <w:color w:val="000000" w:themeColor="text1"/>
              </w:rPr>
              <w:t>DOA</w:t>
            </w:r>
            <w:r>
              <w:rPr>
                <w:color w:val="000000" w:themeColor="text1"/>
              </w:rPr>
              <w:t xml:space="preserve">: </w:t>
            </w:r>
          </w:p>
          <w:p w14:paraId="323C4297" w14:textId="77777777" w:rsidR="002649B3" w:rsidRPr="007436C1" w:rsidRDefault="002649B3" w:rsidP="003D569C">
            <w:pPr>
              <w:pStyle w:val="ListParagraph"/>
              <w:numPr>
                <w:ilvl w:val="0"/>
                <w:numId w:val="202"/>
              </w:numPr>
              <w:rPr>
                <w:color w:val="000000" w:themeColor="text1"/>
              </w:rPr>
            </w:pPr>
            <w:r w:rsidRPr="007436C1">
              <w:rPr>
                <w:color w:val="000000" w:themeColor="text1"/>
              </w:rPr>
              <w:t>Delegations of Authority are complete and correct</w:t>
            </w:r>
          </w:p>
          <w:p w14:paraId="4CD35A05" w14:textId="77777777" w:rsidR="002649B3" w:rsidRPr="007436C1" w:rsidRDefault="002649B3" w:rsidP="003D569C">
            <w:pPr>
              <w:pStyle w:val="ListParagraph"/>
              <w:numPr>
                <w:ilvl w:val="0"/>
                <w:numId w:val="202"/>
              </w:numPr>
              <w:rPr>
                <w:color w:val="000000" w:themeColor="text1"/>
              </w:rPr>
            </w:pPr>
            <w:r w:rsidRPr="007436C1">
              <w:rPr>
                <w:color w:val="000000" w:themeColor="text1"/>
              </w:rPr>
              <w:t xml:space="preserve">Separations of duty requirements are complete and accurate </w:t>
            </w:r>
          </w:p>
          <w:p w14:paraId="63315BE0" w14:textId="77777777" w:rsidR="002649B3" w:rsidRPr="007436C1" w:rsidRDefault="002649B3" w:rsidP="002649B3">
            <w:pPr>
              <w:ind w:left="348"/>
              <w:rPr>
                <w:color w:val="000000" w:themeColor="text1"/>
              </w:rPr>
            </w:pPr>
          </w:p>
          <w:p w14:paraId="779E91AA" w14:textId="77777777" w:rsidR="002649B3" w:rsidRDefault="002649B3" w:rsidP="002649B3">
            <w:pPr>
              <w:ind w:left="60"/>
              <w:rPr>
                <w:color w:val="000000" w:themeColor="text1"/>
              </w:rPr>
            </w:pPr>
            <w:r w:rsidRPr="007436C1">
              <w:rPr>
                <w:color w:val="000000" w:themeColor="text1"/>
              </w:rPr>
              <w:t>Obligations</w:t>
            </w:r>
            <w:r>
              <w:rPr>
                <w:color w:val="000000" w:themeColor="text1"/>
              </w:rPr>
              <w:t>:</w:t>
            </w:r>
          </w:p>
          <w:p w14:paraId="1947192D" w14:textId="77777777" w:rsidR="002649B3" w:rsidRPr="006D4830" w:rsidRDefault="002649B3" w:rsidP="003D569C">
            <w:pPr>
              <w:numPr>
                <w:ilvl w:val="0"/>
                <w:numId w:val="203"/>
              </w:numPr>
              <w:rPr>
                <w:color w:val="000000" w:themeColor="text1"/>
              </w:rPr>
            </w:pPr>
            <w:r w:rsidRPr="006D4830">
              <w:rPr>
                <w:color w:val="000000" w:themeColor="text1"/>
              </w:rPr>
              <w:t>Proper Support documentation submitted when process</w:t>
            </w:r>
            <w:r>
              <w:rPr>
                <w:color w:val="000000" w:themeColor="text1"/>
              </w:rPr>
              <w:t>ed</w:t>
            </w:r>
          </w:p>
          <w:p w14:paraId="579D94E9" w14:textId="77777777" w:rsidR="002649B3" w:rsidRPr="006D4830" w:rsidRDefault="002649B3" w:rsidP="003D569C">
            <w:pPr>
              <w:numPr>
                <w:ilvl w:val="0"/>
                <w:numId w:val="203"/>
              </w:numPr>
              <w:rPr>
                <w:color w:val="000000" w:themeColor="text1"/>
              </w:rPr>
            </w:pPr>
            <w:r w:rsidRPr="006D4830">
              <w:rPr>
                <w:color w:val="000000" w:themeColor="text1"/>
              </w:rPr>
              <w:t xml:space="preserve">Outstanding balances  in excess of 90 days have been reviewed for validity </w:t>
            </w:r>
          </w:p>
          <w:p w14:paraId="53668603" w14:textId="77777777" w:rsidR="002649B3" w:rsidRPr="006D4830" w:rsidRDefault="002649B3" w:rsidP="003D569C">
            <w:pPr>
              <w:numPr>
                <w:ilvl w:val="0"/>
                <w:numId w:val="203"/>
              </w:numPr>
              <w:rPr>
                <w:color w:val="000000" w:themeColor="text1"/>
              </w:rPr>
            </w:pPr>
            <w:r w:rsidRPr="006D4830">
              <w:rPr>
                <w:color w:val="000000" w:themeColor="text1"/>
              </w:rPr>
              <w:t xml:space="preserve">Maintenance and service contracts were properly executed </w:t>
            </w:r>
          </w:p>
          <w:p w14:paraId="1F2FF2FD" w14:textId="77777777" w:rsidR="002649B3" w:rsidRPr="007436C1" w:rsidRDefault="002649B3" w:rsidP="002649B3">
            <w:pPr>
              <w:ind w:left="60"/>
              <w:rPr>
                <w:color w:val="000000" w:themeColor="text1"/>
              </w:rPr>
            </w:pPr>
          </w:p>
          <w:p w14:paraId="0D899BD8" w14:textId="77777777" w:rsidR="002649B3" w:rsidRDefault="002649B3" w:rsidP="002649B3">
            <w:pPr>
              <w:ind w:left="60"/>
              <w:rPr>
                <w:color w:val="000000" w:themeColor="text1"/>
              </w:rPr>
            </w:pPr>
            <w:r w:rsidRPr="007436C1">
              <w:rPr>
                <w:color w:val="000000" w:themeColor="text1"/>
              </w:rPr>
              <w:t>Funds</w:t>
            </w:r>
            <w:r>
              <w:rPr>
                <w:color w:val="000000" w:themeColor="text1"/>
              </w:rPr>
              <w:t>:</w:t>
            </w:r>
          </w:p>
          <w:p w14:paraId="732C6F54" w14:textId="77777777" w:rsidR="002649B3" w:rsidRPr="006D4830" w:rsidRDefault="002649B3" w:rsidP="003D569C">
            <w:pPr>
              <w:numPr>
                <w:ilvl w:val="0"/>
                <w:numId w:val="204"/>
              </w:numPr>
              <w:rPr>
                <w:color w:val="000000" w:themeColor="text1"/>
              </w:rPr>
            </w:pPr>
            <w:r w:rsidRPr="006D4830">
              <w:rPr>
                <w:color w:val="000000" w:themeColor="text1"/>
              </w:rPr>
              <w:t xml:space="preserve">Prior year funds were not used for current year purchases </w:t>
            </w:r>
          </w:p>
          <w:p w14:paraId="0AB7DCC2" w14:textId="77777777" w:rsidR="002649B3" w:rsidRPr="00CE50C4" w:rsidRDefault="002649B3" w:rsidP="003D569C">
            <w:pPr>
              <w:numPr>
                <w:ilvl w:val="0"/>
                <w:numId w:val="204"/>
              </w:numPr>
              <w:rPr>
                <w:color w:val="000000" w:themeColor="text1"/>
              </w:rPr>
            </w:pPr>
            <w:r w:rsidRPr="006D4830">
              <w:rPr>
                <w:color w:val="000000" w:themeColor="text1"/>
              </w:rPr>
              <w:t xml:space="preserve">Suspense balances, as of August 31, XXXX, have been reviewed and  ALAC has been notified to clear out to the proper appropriation or fund </w:t>
            </w:r>
          </w:p>
          <w:p w14:paraId="4A9CC00A" w14:textId="77777777" w:rsidR="002649B3" w:rsidRPr="00D42571" w:rsidRDefault="002649B3" w:rsidP="002649B3">
            <w:pPr>
              <w:rPr>
                <w:color w:val="000000" w:themeColor="text1"/>
              </w:rPr>
            </w:pPr>
          </w:p>
        </w:tc>
        <w:tc>
          <w:tcPr>
            <w:tcW w:w="6106" w:type="dxa"/>
            <w:tcBorders>
              <w:left w:val="dashSmallGap" w:sz="4" w:space="0" w:color="auto"/>
            </w:tcBorders>
          </w:tcPr>
          <w:p w14:paraId="7A8016FF"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t>Slide</w:t>
            </w:r>
            <w:r w:rsidRPr="00D42571">
              <w:rPr>
                <w:rFonts w:ascii="Arial" w:hAnsi="Arial"/>
                <w:b/>
                <w:color w:val="000000" w:themeColor="text1"/>
              </w:rPr>
              <w:t xml:space="preserve"> 1</w:t>
            </w:r>
            <w:r>
              <w:rPr>
                <w:rFonts w:ascii="Arial" w:hAnsi="Arial"/>
                <w:b/>
                <w:color w:val="000000" w:themeColor="text1"/>
              </w:rPr>
              <w:t>7</w:t>
            </w:r>
            <w:r w:rsidRPr="00D42571">
              <w:rPr>
                <w:rFonts w:ascii="Arial" w:hAnsi="Arial"/>
                <w:b/>
                <w:color w:val="000000" w:themeColor="text1"/>
              </w:rPr>
              <w:t xml:space="preserve">. </w:t>
            </w:r>
            <w:r w:rsidRPr="00D42571">
              <w:rPr>
                <w:rFonts w:ascii="Arial" w:hAnsi="Arial"/>
                <w:color w:val="000000" w:themeColor="text1"/>
              </w:rPr>
              <w:t>“Annual Certification”</w:t>
            </w:r>
          </w:p>
          <w:p w14:paraId="1EFF2CE6" w14:textId="77777777" w:rsidR="002649B3" w:rsidRPr="00D42571" w:rsidRDefault="002649B3" w:rsidP="002649B3">
            <w:pPr>
              <w:pStyle w:val="VBAILTBody"/>
              <w:spacing w:before="0" w:after="0" w:line="240" w:lineRule="auto"/>
              <w:contextualSpacing/>
              <w:rPr>
                <w:rFonts w:ascii="Arial" w:hAnsi="Arial"/>
                <w:b/>
                <w:color w:val="000000" w:themeColor="text1"/>
              </w:rPr>
            </w:pPr>
          </w:p>
          <w:p w14:paraId="3E6A3B90" w14:textId="77777777" w:rsidR="002649B3" w:rsidRPr="00D42571" w:rsidRDefault="002649B3" w:rsidP="002649B3">
            <w:pPr>
              <w:pStyle w:val="VBAILTBody"/>
              <w:spacing w:before="0" w:after="0" w:line="240" w:lineRule="auto"/>
              <w:contextualSpacing/>
              <w:rPr>
                <w:rFonts w:ascii="Arial" w:hAnsi="Arial"/>
                <w:b/>
                <w:color w:val="000000" w:themeColor="text1"/>
              </w:rPr>
            </w:pPr>
          </w:p>
        </w:tc>
      </w:tr>
      <w:tr w:rsidR="002649B3" w:rsidRPr="00D42571" w14:paraId="78CAEE7E" w14:textId="77777777" w:rsidTr="002649B3">
        <w:trPr>
          <w:jc w:val="center"/>
        </w:trPr>
        <w:tc>
          <w:tcPr>
            <w:tcW w:w="4315" w:type="dxa"/>
            <w:tcBorders>
              <w:right w:val="dashSmallGap" w:sz="4" w:space="0" w:color="auto"/>
            </w:tcBorders>
          </w:tcPr>
          <w:p w14:paraId="04537033" w14:textId="77777777" w:rsidR="002649B3" w:rsidRPr="00D42571" w:rsidRDefault="002649B3" w:rsidP="002649B3">
            <w:pPr>
              <w:rPr>
                <w:b/>
                <w:color w:val="000000" w:themeColor="text1"/>
              </w:rPr>
            </w:pPr>
            <w:r w:rsidRPr="00D42571">
              <w:rPr>
                <w:b/>
                <w:color w:val="000000" w:themeColor="text1"/>
              </w:rPr>
              <w:t>Annual Certification Transaction</w:t>
            </w:r>
          </w:p>
          <w:p w14:paraId="10041651" w14:textId="77777777" w:rsidR="002649B3" w:rsidRPr="00D42571" w:rsidRDefault="002649B3" w:rsidP="002649B3">
            <w:pPr>
              <w:rPr>
                <w:color w:val="000000" w:themeColor="text1"/>
              </w:rPr>
            </w:pPr>
          </w:p>
          <w:p w14:paraId="07D8E756" w14:textId="77777777" w:rsidR="002649B3" w:rsidRPr="00D42571" w:rsidRDefault="002649B3" w:rsidP="003D569C">
            <w:pPr>
              <w:numPr>
                <w:ilvl w:val="0"/>
                <w:numId w:val="199"/>
              </w:numPr>
              <w:ind w:left="360"/>
              <w:rPr>
                <w:color w:val="000000" w:themeColor="text1"/>
              </w:rPr>
            </w:pPr>
            <w:r w:rsidRPr="00D42571">
              <w:rPr>
                <w:color w:val="000000" w:themeColor="text1"/>
              </w:rPr>
              <w:t xml:space="preserve">In CAATS under reports and Annual Certification </w:t>
            </w:r>
          </w:p>
          <w:p w14:paraId="272F93C7" w14:textId="77777777" w:rsidR="002649B3" w:rsidRPr="00D42571" w:rsidRDefault="002649B3" w:rsidP="003D569C">
            <w:pPr>
              <w:numPr>
                <w:ilvl w:val="0"/>
                <w:numId w:val="199"/>
              </w:numPr>
              <w:ind w:left="360"/>
              <w:rPr>
                <w:color w:val="000000" w:themeColor="text1"/>
              </w:rPr>
            </w:pPr>
            <w:r w:rsidRPr="00D42571">
              <w:rPr>
                <w:color w:val="000000" w:themeColor="text1"/>
              </w:rPr>
              <w:t>Enter the amount of the out of system accruals</w:t>
            </w:r>
          </w:p>
          <w:p w14:paraId="67450259" w14:textId="77777777" w:rsidR="002649B3" w:rsidRPr="00D42571" w:rsidRDefault="002649B3" w:rsidP="003D569C">
            <w:pPr>
              <w:numPr>
                <w:ilvl w:val="0"/>
                <w:numId w:val="199"/>
              </w:numPr>
              <w:ind w:left="360"/>
              <w:rPr>
                <w:color w:val="000000" w:themeColor="text1"/>
              </w:rPr>
            </w:pPr>
            <w:r w:rsidRPr="00D42571">
              <w:rPr>
                <w:color w:val="000000" w:themeColor="text1"/>
              </w:rPr>
              <w:t>Send a signed copy to ALAC</w:t>
            </w:r>
          </w:p>
          <w:p w14:paraId="5D77EDFE" w14:textId="77777777" w:rsidR="002649B3" w:rsidRPr="00D42571" w:rsidRDefault="002649B3" w:rsidP="002649B3">
            <w:pPr>
              <w:rPr>
                <w:color w:val="000000" w:themeColor="text1"/>
              </w:rPr>
            </w:pPr>
          </w:p>
          <w:p w14:paraId="5CF2050F" w14:textId="77777777" w:rsidR="002649B3" w:rsidRPr="00D42571" w:rsidRDefault="002649B3" w:rsidP="002649B3">
            <w:pPr>
              <w:rPr>
                <w:color w:val="000000" w:themeColor="text1"/>
              </w:rPr>
            </w:pPr>
          </w:p>
          <w:p w14:paraId="4BB8FDD8" w14:textId="77777777" w:rsidR="002649B3" w:rsidRPr="00D42571" w:rsidRDefault="002649B3" w:rsidP="002649B3">
            <w:pPr>
              <w:rPr>
                <w:color w:val="000000" w:themeColor="text1"/>
              </w:rPr>
            </w:pPr>
          </w:p>
        </w:tc>
        <w:tc>
          <w:tcPr>
            <w:tcW w:w="6106" w:type="dxa"/>
            <w:tcBorders>
              <w:left w:val="dashSmallGap" w:sz="4" w:space="0" w:color="auto"/>
            </w:tcBorders>
          </w:tcPr>
          <w:p w14:paraId="12EF28CE"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lastRenderedPageBreak/>
              <w:t>Slide</w:t>
            </w:r>
            <w:r w:rsidRPr="00D42571">
              <w:rPr>
                <w:rFonts w:ascii="Arial" w:hAnsi="Arial"/>
                <w:b/>
                <w:color w:val="000000" w:themeColor="text1"/>
              </w:rPr>
              <w:t xml:space="preserve"> </w:t>
            </w:r>
            <w:r>
              <w:rPr>
                <w:rFonts w:ascii="Arial" w:hAnsi="Arial"/>
                <w:b/>
                <w:color w:val="000000" w:themeColor="text1"/>
              </w:rPr>
              <w:t>18</w:t>
            </w:r>
            <w:r w:rsidRPr="00D42571">
              <w:rPr>
                <w:rFonts w:ascii="Arial" w:hAnsi="Arial"/>
                <w:b/>
                <w:color w:val="000000" w:themeColor="text1"/>
              </w:rPr>
              <w:t xml:space="preserve">. </w:t>
            </w:r>
            <w:r w:rsidRPr="00D42571">
              <w:rPr>
                <w:rFonts w:ascii="Arial" w:hAnsi="Arial"/>
                <w:color w:val="000000" w:themeColor="text1"/>
              </w:rPr>
              <w:t>“Annual Certification Transaction”</w:t>
            </w:r>
          </w:p>
          <w:p w14:paraId="7BFD186F" w14:textId="77777777" w:rsidR="002649B3" w:rsidRPr="00D42571" w:rsidRDefault="002649B3" w:rsidP="002649B3">
            <w:pPr>
              <w:pStyle w:val="VBAILTBody"/>
              <w:spacing w:before="0" w:after="0" w:line="240" w:lineRule="auto"/>
              <w:rPr>
                <w:rFonts w:ascii="Arial" w:hAnsi="Arial"/>
                <w:b/>
                <w:bCs/>
                <w:color w:val="000000" w:themeColor="text1"/>
              </w:rPr>
            </w:pPr>
          </w:p>
          <w:p w14:paraId="379F63F8" w14:textId="77777777" w:rsidR="002649B3" w:rsidRPr="00D42571" w:rsidRDefault="002649B3" w:rsidP="002649B3">
            <w:pPr>
              <w:pStyle w:val="VBAILTBody"/>
              <w:spacing w:before="0" w:after="0" w:line="240" w:lineRule="auto"/>
              <w:rPr>
                <w:rFonts w:ascii="Arial" w:hAnsi="Arial"/>
                <w:bCs/>
                <w:color w:val="000000" w:themeColor="text1"/>
              </w:rPr>
            </w:pPr>
          </w:p>
        </w:tc>
      </w:tr>
      <w:tr w:rsidR="002649B3" w:rsidRPr="00D42571" w14:paraId="785C62C6" w14:textId="77777777" w:rsidTr="002649B3">
        <w:trPr>
          <w:jc w:val="center"/>
        </w:trPr>
        <w:tc>
          <w:tcPr>
            <w:tcW w:w="4315" w:type="dxa"/>
            <w:tcBorders>
              <w:right w:val="dashSmallGap" w:sz="4" w:space="0" w:color="auto"/>
            </w:tcBorders>
          </w:tcPr>
          <w:p w14:paraId="1C2C49F7" w14:textId="77777777" w:rsidR="002649B3" w:rsidRPr="00D42571" w:rsidRDefault="002649B3" w:rsidP="002649B3">
            <w:pPr>
              <w:rPr>
                <w:b/>
                <w:color w:val="000000" w:themeColor="text1"/>
              </w:rPr>
            </w:pPr>
            <w:r w:rsidRPr="00D42571">
              <w:rPr>
                <w:b/>
                <w:color w:val="000000" w:themeColor="text1"/>
              </w:rPr>
              <w:t>Annual Certification Letter</w:t>
            </w:r>
          </w:p>
          <w:p w14:paraId="6A1E5BAD" w14:textId="77777777" w:rsidR="002649B3" w:rsidRPr="00D42571" w:rsidRDefault="002649B3" w:rsidP="002649B3">
            <w:pPr>
              <w:jc w:val="center"/>
              <w:rPr>
                <w:color w:val="000000" w:themeColor="text1"/>
              </w:rPr>
            </w:pPr>
          </w:p>
          <w:p w14:paraId="29AFD89C" w14:textId="77777777" w:rsidR="002649B3" w:rsidRPr="00D42571" w:rsidRDefault="002649B3" w:rsidP="002649B3">
            <w:pPr>
              <w:spacing w:before="120"/>
              <w:rPr>
                <w:color w:val="000000" w:themeColor="text1"/>
              </w:rPr>
            </w:pPr>
          </w:p>
          <w:p w14:paraId="5A15AD90" w14:textId="77777777" w:rsidR="002649B3" w:rsidRPr="00D42571" w:rsidRDefault="002649B3" w:rsidP="002649B3">
            <w:pPr>
              <w:rPr>
                <w:color w:val="000000" w:themeColor="text1"/>
              </w:rPr>
            </w:pPr>
          </w:p>
        </w:tc>
        <w:tc>
          <w:tcPr>
            <w:tcW w:w="6106" w:type="dxa"/>
            <w:tcBorders>
              <w:left w:val="dashSmallGap" w:sz="4" w:space="0" w:color="auto"/>
            </w:tcBorders>
          </w:tcPr>
          <w:p w14:paraId="0CB065CD"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color w:val="000000" w:themeColor="text1"/>
              </w:rPr>
              <w:t>Slide</w:t>
            </w:r>
            <w:r w:rsidRPr="00D42571">
              <w:rPr>
                <w:rFonts w:ascii="Arial" w:hAnsi="Arial"/>
                <w:b/>
                <w:color w:val="000000" w:themeColor="text1"/>
              </w:rPr>
              <w:t xml:space="preserve"> </w:t>
            </w:r>
            <w:r>
              <w:rPr>
                <w:rFonts w:ascii="Arial" w:hAnsi="Arial"/>
                <w:b/>
                <w:color w:val="000000" w:themeColor="text1"/>
              </w:rPr>
              <w:t>19</w:t>
            </w:r>
            <w:r w:rsidRPr="00D42571">
              <w:rPr>
                <w:rFonts w:ascii="Arial" w:hAnsi="Arial"/>
                <w:b/>
                <w:color w:val="000000" w:themeColor="text1"/>
              </w:rPr>
              <w:t xml:space="preserve">. </w:t>
            </w:r>
            <w:r w:rsidRPr="00D42571">
              <w:rPr>
                <w:rFonts w:ascii="Arial" w:hAnsi="Arial"/>
                <w:color w:val="000000" w:themeColor="text1"/>
              </w:rPr>
              <w:t>“Annual Certification Letter”</w:t>
            </w:r>
          </w:p>
          <w:p w14:paraId="663E1FF2" w14:textId="77777777" w:rsidR="002649B3" w:rsidRPr="00D42571" w:rsidRDefault="002649B3" w:rsidP="002649B3">
            <w:pPr>
              <w:pStyle w:val="VBAILTBody"/>
              <w:spacing w:before="0" w:after="0" w:line="240" w:lineRule="auto"/>
              <w:rPr>
                <w:rFonts w:ascii="Arial" w:hAnsi="Arial"/>
                <w:bCs/>
                <w:color w:val="000000" w:themeColor="text1"/>
              </w:rPr>
            </w:pPr>
          </w:p>
        </w:tc>
      </w:tr>
      <w:tr w:rsidR="002649B3" w:rsidRPr="00D42571" w14:paraId="240CC2B4" w14:textId="77777777" w:rsidTr="002649B3">
        <w:trPr>
          <w:jc w:val="center"/>
        </w:trPr>
        <w:tc>
          <w:tcPr>
            <w:tcW w:w="4315" w:type="dxa"/>
            <w:tcBorders>
              <w:right w:val="dashSmallGap" w:sz="4" w:space="0" w:color="auto"/>
            </w:tcBorders>
          </w:tcPr>
          <w:p w14:paraId="0B463A4C" w14:textId="77777777" w:rsidR="002649B3" w:rsidRPr="00D42571" w:rsidRDefault="002649B3" w:rsidP="002649B3">
            <w:pPr>
              <w:rPr>
                <w:b/>
                <w:color w:val="000000" w:themeColor="text1"/>
              </w:rPr>
            </w:pPr>
            <w:r w:rsidRPr="00D42571">
              <w:rPr>
                <w:b/>
                <w:color w:val="000000" w:themeColor="text1"/>
              </w:rPr>
              <w:t>Questions</w:t>
            </w:r>
          </w:p>
          <w:p w14:paraId="20372C89" w14:textId="77777777" w:rsidR="002649B3" w:rsidRPr="00D42571" w:rsidRDefault="002649B3" w:rsidP="002649B3">
            <w:pPr>
              <w:rPr>
                <w:color w:val="000000" w:themeColor="text1"/>
              </w:rPr>
            </w:pPr>
          </w:p>
          <w:p w14:paraId="7FB43CB6" w14:textId="77777777" w:rsidR="002649B3" w:rsidRPr="009B1E14" w:rsidRDefault="002649B3" w:rsidP="002649B3">
            <w:pPr>
              <w:rPr>
                <w:color w:val="000000" w:themeColor="text1"/>
              </w:rPr>
            </w:pPr>
            <w:r>
              <w:rPr>
                <w:color w:val="000000" w:themeColor="text1"/>
              </w:rPr>
              <w:t>Be prepared to answer questions from the opening activity, Ice-Breaker</w:t>
            </w:r>
            <w:r w:rsidRPr="009B1E14">
              <w:rPr>
                <w:color w:val="000000" w:themeColor="text1"/>
              </w:rPr>
              <w:t>.</w:t>
            </w:r>
          </w:p>
          <w:p w14:paraId="408A141E" w14:textId="77777777" w:rsidR="002649B3" w:rsidRPr="00D42571" w:rsidRDefault="002649B3" w:rsidP="002649B3">
            <w:pPr>
              <w:rPr>
                <w:color w:val="000000" w:themeColor="text1"/>
              </w:rPr>
            </w:pPr>
          </w:p>
          <w:p w14:paraId="0C32A26F" w14:textId="77777777" w:rsidR="002649B3" w:rsidRPr="00D42571" w:rsidRDefault="002649B3" w:rsidP="002649B3">
            <w:pPr>
              <w:rPr>
                <w:color w:val="000000" w:themeColor="text1"/>
              </w:rPr>
            </w:pPr>
          </w:p>
        </w:tc>
        <w:tc>
          <w:tcPr>
            <w:tcW w:w="6106" w:type="dxa"/>
            <w:tcBorders>
              <w:left w:val="dashSmallGap" w:sz="4" w:space="0" w:color="auto"/>
            </w:tcBorders>
          </w:tcPr>
          <w:p w14:paraId="0D8E4682" w14:textId="77777777" w:rsidR="002649B3" w:rsidRPr="00D42571" w:rsidRDefault="002649B3" w:rsidP="002649B3">
            <w:pPr>
              <w:pStyle w:val="VBAILTBody"/>
              <w:spacing w:before="0" w:after="0" w:line="240" w:lineRule="auto"/>
              <w:contextualSpacing/>
              <w:rPr>
                <w:rFonts w:ascii="Arial" w:hAnsi="Arial"/>
                <w:color w:val="000000" w:themeColor="text1"/>
              </w:rPr>
            </w:pPr>
            <w:r w:rsidRPr="00D42571">
              <w:rPr>
                <w:rFonts w:ascii="Arial" w:hAnsi="Arial"/>
                <w:b/>
                <w:color w:val="000000" w:themeColor="text1"/>
              </w:rPr>
              <w:t xml:space="preserve"> </w:t>
            </w:r>
            <w:r>
              <w:rPr>
                <w:rFonts w:ascii="Arial" w:hAnsi="Arial"/>
                <w:color w:val="000000" w:themeColor="text1"/>
              </w:rPr>
              <w:t>S</w:t>
            </w:r>
            <w:r w:rsidRPr="00D42571">
              <w:rPr>
                <w:rFonts w:ascii="Arial" w:hAnsi="Arial"/>
                <w:color w:val="000000" w:themeColor="text1"/>
              </w:rPr>
              <w:t>lide</w:t>
            </w:r>
            <w:r w:rsidRPr="00D42571">
              <w:rPr>
                <w:rFonts w:ascii="Arial" w:hAnsi="Arial"/>
                <w:b/>
                <w:color w:val="000000" w:themeColor="text1"/>
              </w:rPr>
              <w:t xml:space="preserve"> </w:t>
            </w:r>
            <w:r>
              <w:rPr>
                <w:rFonts w:ascii="Arial" w:hAnsi="Arial"/>
                <w:b/>
                <w:color w:val="000000" w:themeColor="text1"/>
              </w:rPr>
              <w:t>20</w:t>
            </w:r>
            <w:r w:rsidRPr="00D42571">
              <w:rPr>
                <w:rFonts w:ascii="Arial" w:hAnsi="Arial"/>
                <w:b/>
                <w:color w:val="000000" w:themeColor="text1"/>
              </w:rPr>
              <w:t xml:space="preserve">. </w:t>
            </w:r>
            <w:r w:rsidRPr="00D42571">
              <w:rPr>
                <w:rFonts w:ascii="Arial" w:hAnsi="Arial"/>
                <w:color w:val="000000" w:themeColor="text1"/>
              </w:rPr>
              <w:t>“Questions”</w:t>
            </w:r>
          </w:p>
          <w:p w14:paraId="263395F6" w14:textId="77777777" w:rsidR="002649B3" w:rsidRPr="00D42571" w:rsidRDefault="002649B3" w:rsidP="002649B3">
            <w:pPr>
              <w:pStyle w:val="VBAILTBody"/>
              <w:spacing w:before="0" w:after="0" w:line="240" w:lineRule="auto"/>
              <w:rPr>
                <w:rFonts w:ascii="Arial" w:hAnsi="Arial"/>
                <w:color w:val="000000" w:themeColor="text1"/>
              </w:rPr>
            </w:pPr>
          </w:p>
        </w:tc>
      </w:tr>
    </w:tbl>
    <w:p w14:paraId="1896400C" w14:textId="77777777" w:rsidR="002649B3" w:rsidRPr="0044765F" w:rsidRDefault="002649B3" w:rsidP="002649B3">
      <w:pPr>
        <w:pStyle w:val="VBAILTBody"/>
        <w:spacing w:before="0" w:after="0" w:line="240" w:lineRule="auto"/>
      </w:pPr>
    </w:p>
    <w:p w14:paraId="04D5EA88" w14:textId="77777777" w:rsidR="002649B3" w:rsidRDefault="002649B3" w:rsidP="00B510B9">
      <w:pPr>
        <w:pStyle w:val="VBAILTBody"/>
        <w:spacing w:before="0" w:after="0" w:line="240" w:lineRule="auto"/>
        <w:rPr>
          <w:rFonts w:ascii="Arial" w:hAnsi="Arial"/>
        </w:rPr>
      </w:pPr>
    </w:p>
    <w:p w14:paraId="5955129A" w14:textId="2D691EB7" w:rsidR="00B21251" w:rsidRDefault="00B21251" w:rsidP="00364C0B">
      <w:pPr>
        <w:pStyle w:val="VBAILTBody"/>
        <w:spacing w:before="0" w:after="0" w:line="240" w:lineRule="auto"/>
      </w:pPr>
      <w:r>
        <w:br w:type="page"/>
      </w:r>
    </w:p>
    <w:p w14:paraId="2FB77384" w14:textId="77777777" w:rsidR="00702068" w:rsidRPr="00FF4299" w:rsidRDefault="00702068" w:rsidP="00702068">
      <w:pPr>
        <w:pStyle w:val="VBAILTHeading1"/>
        <w:spacing w:before="0" w:after="0"/>
        <w:rPr>
          <w:rFonts w:ascii="Arial" w:hAnsi="Arial"/>
        </w:rPr>
      </w:pPr>
      <w:bookmarkStart w:id="41" w:name="_Toc3372178"/>
      <w:r w:rsidRPr="00FF4299">
        <w:rPr>
          <w:rFonts w:ascii="Arial" w:hAnsi="Arial"/>
        </w:rPr>
        <w:lastRenderedPageBreak/>
        <w:t xml:space="preserve">Lesson </w:t>
      </w:r>
      <w:r>
        <w:rPr>
          <w:rFonts w:ascii="Arial" w:hAnsi="Arial"/>
        </w:rPr>
        <w:t xml:space="preserve">12: </w:t>
      </w:r>
      <w:r w:rsidRPr="00391252">
        <w:rPr>
          <w:rFonts w:ascii="Arial" w:hAnsi="Arial"/>
        </w:rPr>
        <w:t>Federal and Non-Federal Advances</w:t>
      </w:r>
      <w:bookmarkEnd w:id="41"/>
    </w:p>
    <w:p w14:paraId="5FDE6F7A" w14:textId="64BAB09F" w:rsidR="00B510B9" w:rsidRDefault="00B510B9" w:rsidP="00B510B9">
      <w:pPr>
        <w:pStyle w:val="VBAILTBody"/>
        <w:spacing w:before="0" w:after="0" w:line="240" w:lineRule="auto"/>
        <w:rPr>
          <w:rFonts w:ascii="Arial" w:hAnsi="Arial"/>
        </w:rPr>
      </w:pPr>
    </w:p>
    <w:tbl>
      <w:tblPr>
        <w:tblStyle w:val="TableGrid"/>
        <w:tblW w:w="9302" w:type="dxa"/>
        <w:jc w:val="center"/>
        <w:tblLayout w:type="fixed"/>
        <w:tblCellMar>
          <w:left w:w="115" w:type="dxa"/>
          <w:right w:w="115" w:type="dxa"/>
        </w:tblCellMar>
        <w:tblLook w:val="04A0" w:firstRow="1" w:lastRow="0" w:firstColumn="1" w:lastColumn="0" w:noHBand="0" w:noVBand="1"/>
        <w:tblCaption w:val="Lesson plan table specifying individual PowerPoint slide content and related instructor activities/guidance"/>
        <w:tblDescription w:val="&quot;&quot;"/>
      </w:tblPr>
      <w:tblGrid>
        <w:gridCol w:w="3326"/>
        <w:gridCol w:w="5976"/>
      </w:tblGrid>
      <w:tr w:rsidR="00045530" w:rsidRPr="00D20EDA" w14:paraId="1C82752E" w14:textId="77777777" w:rsidTr="000B7DF3">
        <w:trPr>
          <w:tblHeader/>
          <w:jc w:val="center"/>
        </w:trPr>
        <w:tc>
          <w:tcPr>
            <w:tcW w:w="3326" w:type="dxa"/>
            <w:tcBorders>
              <w:right w:val="dashSmallGap" w:sz="4" w:space="0" w:color="auto"/>
            </w:tcBorders>
            <w:shd w:val="clear" w:color="auto" w:fill="BDD6EE" w:themeFill="accent1" w:themeFillTint="66"/>
          </w:tcPr>
          <w:p w14:paraId="5654BACF" w14:textId="77777777" w:rsidR="00045530" w:rsidRPr="00D20EDA" w:rsidRDefault="00045530" w:rsidP="000B7DF3">
            <w:pPr>
              <w:pStyle w:val="VBAILTTableHeading1"/>
              <w:spacing w:before="0" w:after="0"/>
              <w:rPr>
                <w:rFonts w:ascii="Arial" w:hAnsi="Arial"/>
                <w:color w:val="auto"/>
              </w:rPr>
            </w:pPr>
            <w:r w:rsidRPr="00D20EDA">
              <w:rPr>
                <w:rFonts w:ascii="Arial" w:hAnsi="Arial"/>
                <w:color w:val="auto"/>
              </w:rPr>
              <w:br w:type="page"/>
              <w:t>Lesson 12: PowerPoint Slides</w:t>
            </w:r>
          </w:p>
        </w:tc>
        <w:tc>
          <w:tcPr>
            <w:tcW w:w="5976" w:type="dxa"/>
            <w:tcBorders>
              <w:left w:val="dashSmallGap" w:sz="4" w:space="0" w:color="auto"/>
            </w:tcBorders>
            <w:shd w:val="clear" w:color="auto" w:fill="BDD6EE" w:themeFill="accent1" w:themeFillTint="66"/>
          </w:tcPr>
          <w:p w14:paraId="0B8F88DE" w14:textId="77777777" w:rsidR="00045530" w:rsidRPr="00D20EDA" w:rsidRDefault="00045530" w:rsidP="000B7DF3">
            <w:pPr>
              <w:pStyle w:val="VBAILTTableHeading1"/>
              <w:spacing w:before="0" w:after="0"/>
              <w:rPr>
                <w:rFonts w:ascii="Arial" w:hAnsi="Arial"/>
                <w:color w:val="auto"/>
              </w:rPr>
            </w:pPr>
            <w:r w:rsidRPr="00D20EDA">
              <w:rPr>
                <w:rFonts w:ascii="Arial" w:hAnsi="Arial"/>
                <w:color w:val="auto"/>
              </w:rPr>
              <w:t>Instructor Activities</w:t>
            </w:r>
          </w:p>
        </w:tc>
      </w:tr>
      <w:tr w:rsidR="00045530" w:rsidRPr="00D20EDA" w14:paraId="18F62535" w14:textId="77777777" w:rsidTr="000B7DF3">
        <w:trPr>
          <w:jc w:val="center"/>
        </w:trPr>
        <w:tc>
          <w:tcPr>
            <w:tcW w:w="3326" w:type="dxa"/>
            <w:tcBorders>
              <w:right w:val="dashSmallGap" w:sz="4" w:space="0" w:color="auto"/>
            </w:tcBorders>
          </w:tcPr>
          <w:p w14:paraId="53D638F5" w14:textId="77777777" w:rsidR="00045530" w:rsidRPr="00D20EDA" w:rsidRDefault="00045530" w:rsidP="000B7DF3">
            <w:pPr>
              <w:pStyle w:val="VBAILTBodyStrong"/>
              <w:spacing w:before="0" w:after="0" w:line="240" w:lineRule="auto"/>
              <w:rPr>
                <w:rFonts w:ascii="Arial" w:hAnsi="Arial"/>
                <w:color w:val="auto"/>
              </w:rPr>
            </w:pPr>
            <w:r w:rsidRPr="00D20EDA">
              <w:rPr>
                <w:rFonts w:ascii="Arial" w:hAnsi="Arial"/>
                <w:color w:val="auto"/>
              </w:rPr>
              <w:t>Lesson 12: Federal and Non-Federal Advances</w:t>
            </w:r>
          </w:p>
        </w:tc>
        <w:tc>
          <w:tcPr>
            <w:tcW w:w="5976" w:type="dxa"/>
            <w:tcBorders>
              <w:left w:val="dashSmallGap" w:sz="4" w:space="0" w:color="auto"/>
            </w:tcBorders>
          </w:tcPr>
          <w:p w14:paraId="5C53E146" w14:textId="01CA8CAF" w:rsidR="00045530" w:rsidRPr="007F68BC" w:rsidRDefault="00045530" w:rsidP="000B7DF3">
            <w:pPr>
              <w:pStyle w:val="VBAILTBody"/>
              <w:spacing w:before="0" w:after="0" w:line="240" w:lineRule="auto"/>
              <w:rPr>
                <w:rStyle w:val="Strong"/>
                <w:rFonts w:ascii="Arial" w:hAnsi="Arial"/>
                <w:b w:val="0"/>
                <w:bCs w:val="0"/>
                <w:color w:val="auto"/>
              </w:rPr>
            </w:pPr>
            <w:r w:rsidRPr="00045530">
              <w:rPr>
                <w:rStyle w:val="Strong"/>
                <w:rFonts w:ascii="Arial" w:hAnsi="Arial"/>
                <w:b w:val="0"/>
                <w:color w:val="auto"/>
              </w:rPr>
              <w:t>S</w:t>
            </w:r>
            <w:r w:rsidRPr="00D20EDA">
              <w:rPr>
                <w:rFonts w:ascii="Arial" w:hAnsi="Arial"/>
                <w:color w:val="auto"/>
              </w:rPr>
              <w:t xml:space="preserve">lide </w:t>
            </w:r>
            <w:r>
              <w:rPr>
                <w:rStyle w:val="Strong"/>
                <w:rFonts w:ascii="Arial" w:hAnsi="Arial"/>
                <w:color w:val="auto"/>
              </w:rPr>
              <w:t>1.</w:t>
            </w:r>
            <w:r w:rsidRPr="00D20EDA">
              <w:rPr>
                <w:rFonts w:ascii="Arial" w:hAnsi="Arial"/>
                <w:color w:val="auto"/>
              </w:rPr>
              <w:t xml:space="preserve"> “Lesson 12: Federal and Non-Federal Advances”</w:t>
            </w:r>
          </w:p>
        </w:tc>
      </w:tr>
      <w:tr w:rsidR="00045530" w:rsidRPr="00D20EDA" w14:paraId="3E96E073" w14:textId="77777777" w:rsidTr="000B7DF3">
        <w:trPr>
          <w:jc w:val="center"/>
        </w:trPr>
        <w:tc>
          <w:tcPr>
            <w:tcW w:w="3326" w:type="dxa"/>
            <w:tcBorders>
              <w:right w:val="dashSmallGap" w:sz="4" w:space="0" w:color="auto"/>
            </w:tcBorders>
          </w:tcPr>
          <w:p w14:paraId="35FE0F83" w14:textId="77777777" w:rsidR="00045530" w:rsidRPr="00D20EDA" w:rsidRDefault="00045530" w:rsidP="000B7DF3">
            <w:pPr>
              <w:keepNext/>
              <w:rPr>
                <w:b/>
                <w:color w:val="auto"/>
              </w:rPr>
            </w:pPr>
            <w:r w:rsidRPr="00D20EDA">
              <w:rPr>
                <w:b/>
                <w:color w:val="auto"/>
              </w:rPr>
              <w:t>Ice Breaker – Poll Question:</w:t>
            </w:r>
          </w:p>
          <w:p w14:paraId="6EA5E356" w14:textId="77777777" w:rsidR="00045530" w:rsidRPr="00D20EDA" w:rsidRDefault="00045530" w:rsidP="000B7DF3">
            <w:pPr>
              <w:keepNext/>
              <w:rPr>
                <w:bCs/>
                <w:color w:val="auto"/>
              </w:rPr>
            </w:pPr>
            <w:r w:rsidRPr="00D20EDA">
              <w:rPr>
                <w:bCs/>
                <w:color w:val="auto"/>
              </w:rPr>
              <w:t>Which type of advance do you process more often?</w:t>
            </w:r>
          </w:p>
          <w:p w14:paraId="6D0F56C5" w14:textId="77777777" w:rsidR="00045530" w:rsidRPr="00D20EDA" w:rsidRDefault="00045530" w:rsidP="003D569C">
            <w:pPr>
              <w:keepNext/>
              <w:numPr>
                <w:ilvl w:val="1"/>
                <w:numId w:val="46"/>
              </w:numPr>
              <w:ind w:left="720"/>
              <w:rPr>
                <w:color w:val="auto"/>
              </w:rPr>
            </w:pPr>
            <w:r w:rsidRPr="00D20EDA">
              <w:rPr>
                <w:color w:val="auto"/>
              </w:rPr>
              <w:t xml:space="preserve">Federal </w:t>
            </w:r>
          </w:p>
          <w:p w14:paraId="0080BF94" w14:textId="77777777" w:rsidR="00045530" w:rsidRPr="00D20EDA" w:rsidRDefault="00045530" w:rsidP="003D569C">
            <w:pPr>
              <w:keepNext/>
              <w:numPr>
                <w:ilvl w:val="1"/>
                <w:numId w:val="46"/>
              </w:numPr>
              <w:ind w:left="720"/>
              <w:rPr>
                <w:color w:val="auto"/>
              </w:rPr>
            </w:pPr>
            <w:r w:rsidRPr="00D20EDA">
              <w:rPr>
                <w:color w:val="auto"/>
              </w:rPr>
              <w:t>Non-Federal</w:t>
            </w:r>
          </w:p>
        </w:tc>
        <w:tc>
          <w:tcPr>
            <w:tcW w:w="5976" w:type="dxa"/>
            <w:tcBorders>
              <w:left w:val="dashSmallGap" w:sz="4" w:space="0" w:color="auto"/>
            </w:tcBorders>
          </w:tcPr>
          <w:p w14:paraId="6642358E" w14:textId="590923C8" w:rsidR="00045530" w:rsidRPr="00D20EDA" w:rsidRDefault="00045530" w:rsidP="000B7DF3">
            <w:pPr>
              <w:pStyle w:val="VBAILTBody"/>
              <w:spacing w:before="0" w:after="0" w:line="240" w:lineRule="auto"/>
              <w:rPr>
                <w:rFonts w:ascii="Arial" w:hAnsi="Arial"/>
                <w:color w:val="auto"/>
              </w:rPr>
            </w:pPr>
            <w:r w:rsidRPr="007F68BC">
              <w:rPr>
                <w:rStyle w:val="Strong"/>
                <w:rFonts w:ascii="Arial" w:hAnsi="Arial"/>
                <w:b w:val="0"/>
                <w:color w:val="auto"/>
              </w:rPr>
              <w:t>S</w:t>
            </w:r>
            <w:r w:rsidRPr="00D20EDA">
              <w:rPr>
                <w:rFonts w:ascii="Arial" w:hAnsi="Arial"/>
                <w:color w:val="auto"/>
              </w:rPr>
              <w:t xml:space="preserve">lide </w:t>
            </w:r>
            <w:r>
              <w:rPr>
                <w:rStyle w:val="Strong"/>
                <w:rFonts w:ascii="Arial" w:hAnsi="Arial"/>
                <w:color w:val="auto"/>
              </w:rPr>
              <w:t>2.</w:t>
            </w:r>
            <w:r w:rsidRPr="00D20EDA">
              <w:rPr>
                <w:rFonts w:ascii="Arial" w:hAnsi="Arial"/>
                <w:color w:val="auto"/>
              </w:rPr>
              <w:t xml:space="preserve"> “Ice Breaker – Poll Question”</w:t>
            </w:r>
          </w:p>
          <w:p w14:paraId="150D698C" w14:textId="77777777" w:rsidR="00045530" w:rsidRPr="00D20EDA" w:rsidRDefault="00045530" w:rsidP="000B7DF3">
            <w:pPr>
              <w:pStyle w:val="VBAILTBody"/>
              <w:spacing w:before="0" w:after="0" w:line="240" w:lineRule="auto"/>
              <w:rPr>
                <w:rStyle w:val="Strong"/>
                <w:rFonts w:ascii="Arial" w:hAnsi="Arial"/>
                <w:b w:val="0"/>
                <w:bCs w:val="0"/>
                <w:color w:val="auto"/>
              </w:rPr>
            </w:pPr>
          </w:p>
        </w:tc>
      </w:tr>
      <w:tr w:rsidR="00045530" w:rsidRPr="00D20EDA" w14:paraId="2385FACE" w14:textId="77777777" w:rsidTr="000B7DF3">
        <w:trPr>
          <w:jc w:val="center"/>
        </w:trPr>
        <w:tc>
          <w:tcPr>
            <w:tcW w:w="3326" w:type="dxa"/>
            <w:tcBorders>
              <w:right w:val="dashSmallGap" w:sz="4" w:space="0" w:color="auto"/>
            </w:tcBorders>
          </w:tcPr>
          <w:p w14:paraId="11935C44" w14:textId="7F83F5B5" w:rsidR="00045530" w:rsidRPr="00D20EDA" w:rsidRDefault="00045530" w:rsidP="0034363F">
            <w:pPr>
              <w:pStyle w:val="VBAILTBodyStrong"/>
              <w:spacing w:before="0" w:after="0" w:line="240" w:lineRule="auto"/>
              <w:rPr>
                <w:rFonts w:ascii="Arial" w:hAnsi="Arial"/>
                <w:b w:val="0"/>
                <w:color w:val="auto"/>
              </w:rPr>
            </w:pPr>
            <w:r w:rsidRPr="00D20EDA">
              <w:rPr>
                <w:rFonts w:ascii="Arial" w:hAnsi="Arial"/>
                <w:color w:val="auto"/>
              </w:rPr>
              <w:t xml:space="preserve">Agenda </w:t>
            </w:r>
          </w:p>
          <w:p w14:paraId="5D475FC3" w14:textId="04761426" w:rsidR="00045530" w:rsidRDefault="00045530" w:rsidP="003D569C">
            <w:pPr>
              <w:pStyle w:val="VBAILTBody"/>
              <w:numPr>
                <w:ilvl w:val="0"/>
                <w:numId w:val="29"/>
              </w:numPr>
              <w:spacing w:before="0" w:after="0" w:line="240" w:lineRule="auto"/>
              <w:rPr>
                <w:rStyle w:val="Strong"/>
                <w:rFonts w:ascii="Arial" w:hAnsi="Arial"/>
                <w:b w:val="0"/>
                <w:color w:val="auto"/>
              </w:rPr>
            </w:pPr>
            <w:r w:rsidRPr="00D20EDA">
              <w:rPr>
                <w:rStyle w:val="Strong"/>
                <w:rFonts w:ascii="Arial" w:hAnsi="Arial"/>
                <w:b w:val="0"/>
                <w:color w:val="auto"/>
              </w:rPr>
              <w:t>Definition</w:t>
            </w:r>
          </w:p>
          <w:p w14:paraId="40EF9ECA" w14:textId="56517EC8" w:rsidR="0034363F" w:rsidRPr="00D20EDA" w:rsidRDefault="0034363F" w:rsidP="003D569C">
            <w:pPr>
              <w:pStyle w:val="VBAILTBody"/>
              <w:numPr>
                <w:ilvl w:val="0"/>
                <w:numId w:val="29"/>
              </w:numPr>
              <w:spacing w:before="0" w:after="0" w:line="240" w:lineRule="auto"/>
              <w:rPr>
                <w:rStyle w:val="Strong"/>
                <w:rFonts w:ascii="Arial" w:hAnsi="Arial"/>
                <w:b w:val="0"/>
                <w:color w:val="auto"/>
              </w:rPr>
            </w:pPr>
            <w:r>
              <w:rPr>
                <w:rStyle w:val="Strong"/>
                <w:rFonts w:ascii="Arial" w:hAnsi="Arial"/>
                <w:b w:val="0"/>
                <w:color w:val="auto"/>
              </w:rPr>
              <w:t>References</w:t>
            </w:r>
          </w:p>
          <w:p w14:paraId="1631AB7C" w14:textId="77777777" w:rsidR="00045530" w:rsidRPr="00D20EDA" w:rsidRDefault="00045530" w:rsidP="003D569C">
            <w:pPr>
              <w:pStyle w:val="VBAILTBody"/>
              <w:numPr>
                <w:ilvl w:val="0"/>
                <w:numId w:val="29"/>
              </w:numPr>
              <w:spacing w:before="0" w:after="0" w:line="240" w:lineRule="auto"/>
              <w:rPr>
                <w:rStyle w:val="Strong"/>
                <w:rFonts w:ascii="Arial" w:hAnsi="Arial"/>
                <w:b w:val="0"/>
                <w:color w:val="auto"/>
              </w:rPr>
            </w:pPr>
            <w:r w:rsidRPr="00D20EDA">
              <w:rPr>
                <w:rStyle w:val="Strong"/>
                <w:rFonts w:ascii="Arial" w:hAnsi="Arial"/>
                <w:b w:val="0"/>
                <w:color w:val="auto"/>
              </w:rPr>
              <w:t>Types of Advances</w:t>
            </w:r>
          </w:p>
          <w:p w14:paraId="0A8C8041" w14:textId="77777777" w:rsidR="00045530" w:rsidRPr="00D20EDA" w:rsidRDefault="00045530" w:rsidP="003D569C">
            <w:pPr>
              <w:pStyle w:val="VBAILTBody"/>
              <w:numPr>
                <w:ilvl w:val="0"/>
                <w:numId w:val="29"/>
              </w:numPr>
              <w:spacing w:before="0" w:after="0" w:line="240" w:lineRule="auto"/>
              <w:rPr>
                <w:rStyle w:val="Strong"/>
                <w:rFonts w:ascii="Arial" w:hAnsi="Arial"/>
                <w:b w:val="0"/>
                <w:color w:val="auto"/>
              </w:rPr>
            </w:pPr>
            <w:r w:rsidRPr="00D20EDA">
              <w:rPr>
                <w:rStyle w:val="Strong"/>
                <w:rFonts w:ascii="Arial" w:hAnsi="Arial"/>
                <w:b w:val="0"/>
                <w:color w:val="auto"/>
              </w:rPr>
              <w:t xml:space="preserve">Federal and Non-Federal Advances   </w:t>
            </w:r>
          </w:p>
          <w:p w14:paraId="4B20E6AC" w14:textId="77777777" w:rsidR="00045530" w:rsidRPr="00D20EDA" w:rsidRDefault="00045530" w:rsidP="003D569C">
            <w:pPr>
              <w:pStyle w:val="VBAILTBody"/>
              <w:numPr>
                <w:ilvl w:val="0"/>
                <w:numId w:val="29"/>
              </w:numPr>
              <w:spacing w:before="0" w:after="0" w:line="240" w:lineRule="auto"/>
              <w:rPr>
                <w:rStyle w:val="Strong"/>
                <w:rFonts w:ascii="Arial" w:hAnsi="Arial"/>
                <w:b w:val="0"/>
                <w:color w:val="auto"/>
              </w:rPr>
            </w:pPr>
            <w:r w:rsidRPr="00D20EDA">
              <w:rPr>
                <w:rStyle w:val="Strong"/>
                <w:rFonts w:ascii="Arial" w:hAnsi="Arial"/>
                <w:b w:val="0"/>
                <w:color w:val="auto"/>
              </w:rPr>
              <w:t xml:space="preserve">FMS RSD Reports, Advance Invoices &amp; Receipts  </w:t>
            </w:r>
          </w:p>
          <w:p w14:paraId="483E4301" w14:textId="77777777" w:rsidR="00045530" w:rsidRPr="00D20EDA" w:rsidRDefault="00045530" w:rsidP="003D569C">
            <w:pPr>
              <w:pStyle w:val="VBAILTBody"/>
              <w:numPr>
                <w:ilvl w:val="0"/>
                <w:numId w:val="29"/>
              </w:numPr>
              <w:spacing w:before="0" w:after="0" w:line="240" w:lineRule="auto"/>
              <w:rPr>
                <w:rStyle w:val="Strong"/>
                <w:rFonts w:ascii="Arial" w:hAnsi="Arial"/>
                <w:b w:val="0"/>
                <w:color w:val="auto"/>
              </w:rPr>
            </w:pPr>
            <w:r w:rsidRPr="00D20EDA">
              <w:rPr>
                <w:rStyle w:val="Strong"/>
                <w:rFonts w:ascii="Arial" w:hAnsi="Arial"/>
                <w:b w:val="0"/>
                <w:color w:val="auto"/>
              </w:rPr>
              <w:t>FASPAC System</w:t>
            </w:r>
          </w:p>
          <w:p w14:paraId="179D5422" w14:textId="77777777" w:rsidR="00045530" w:rsidRPr="00D20EDA" w:rsidRDefault="00045530" w:rsidP="003D569C">
            <w:pPr>
              <w:pStyle w:val="VBAILTBody"/>
              <w:keepNext/>
              <w:numPr>
                <w:ilvl w:val="0"/>
                <w:numId w:val="29"/>
              </w:numPr>
              <w:spacing w:before="0" w:after="0" w:line="240" w:lineRule="auto"/>
              <w:rPr>
                <w:rStyle w:val="Strong"/>
                <w:rFonts w:ascii="Arial" w:hAnsi="Arial"/>
                <w:b w:val="0"/>
                <w:bCs w:val="0"/>
                <w:color w:val="auto"/>
              </w:rPr>
            </w:pPr>
            <w:r w:rsidRPr="00D20EDA">
              <w:rPr>
                <w:rStyle w:val="Strong"/>
                <w:rFonts w:ascii="Arial" w:hAnsi="Arial"/>
                <w:b w:val="0"/>
                <w:bCs w:val="0"/>
                <w:color w:val="auto"/>
              </w:rPr>
              <w:t xml:space="preserve">Advance Offset Process/Clearing Advances   </w:t>
            </w:r>
          </w:p>
          <w:p w14:paraId="09B15CDE" w14:textId="77777777" w:rsidR="00045530" w:rsidRPr="00D20EDA" w:rsidRDefault="00045530" w:rsidP="003D569C">
            <w:pPr>
              <w:pStyle w:val="VBAILTBody"/>
              <w:keepNext/>
              <w:numPr>
                <w:ilvl w:val="0"/>
                <w:numId w:val="29"/>
              </w:numPr>
              <w:spacing w:before="0" w:after="0" w:line="240" w:lineRule="auto"/>
              <w:rPr>
                <w:rStyle w:val="Strong"/>
                <w:rFonts w:ascii="Arial" w:hAnsi="Arial"/>
                <w:b w:val="0"/>
                <w:bCs w:val="0"/>
                <w:color w:val="auto"/>
              </w:rPr>
            </w:pPr>
            <w:r w:rsidRPr="00D20EDA">
              <w:rPr>
                <w:rStyle w:val="Strong"/>
                <w:rFonts w:ascii="Arial" w:hAnsi="Arial"/>
                <w:b w:val="0"/>
                <w:bCs w:val="0"/>
                <w:color w:val="auto"/>
              </w:rPr>
              <w:t xml:space="preserve">FMS Research Tables   </w:t>
            </w:r>
          </w:p>
          <w:p w14:paraId="7444732F" w14:textId="77777777" w:rsidR="00045530" w:rsidRPr="00D20EDA" w:rsidRDefault="00045530" w:rsidP="003D569C">
            <w:pPr>
              <w:pStyle w:val="VBAILTBody"/>
              <w:keepNext/>
              <w:numPr>
                <w:ilvl w:val="0"/>
                <w:numId w:val="29"/>
              </w:numPr>
              <w:spacing w:before="0" w:after="0" w:line="240" w:lineRule="auto"/>
              <w:rPr>
                <w:rStyle w:val="Strong"/>
                <w:rFonts w:ascii="Arial" w:hAnsi="Arial"/>
                <w:b w:val="0"/>
                <w:bCs w:val="0"/>
                <w:color w:val="auto"/>
              </w:rPr>
            </w:pPr>
            <w:r w:rsidRPr="00D20EDA">
              <w:rPr>
                <w:rStyle w:val="Strong"/>
                <w:rFonts w:ascii="Arial" w:hAnsi="Arial"/>
                <w:b w:val="0"/>
                <w:bCs w:val="0"/>
                <w:color w:val="auto"/>
              </w:rPr>
              <w:t xml:space="preserve">CAATS Module  </w:t>
            </w:r>
          </w:p>
          <w:p w14:paraId="0103B74E" w14:textId="77777777" w:rsidR="00045530" w:rsidRPr="00D20EDA" w:rsidRDefault="00045530" w:rsidP="003D569C">
            <w:pPr>
              <w:pStyle w:val="VBAILTBody"/>
              <w:keepNext/>
              <w:numPr>
                <w:ilvl w:val="0"/>
                <w:numId w:val="29"/>
              </w:numPr>
              <w:spacing w:before="0" w:after="0" w:line="240" w:lineRule="auto"/>
              <w:rPr>
                <w:rStyle w:val="Strong"/>
                <w:rFonts w:ascii="Arial" w:hAnsi="Arial"/>
                <w:b w:val="0"/>
                <w:bCs w:val="0"/>
                <w:color w:val="auto"/>
              </w:rPr>
            </w:pPr>
            <w:r w:rsidRPr="00D20EDA">
              <w:rPr>
                <w:rStyle w:val="Strong"/>
                <w:rFonts w:ascii="Arial" w:hAnsi="Arial"/>
                <w:b w:val="0"/>
                <w:bCs w:val="0"/>
                <w:color w:val="auto"/>
              </w:rPr>
              <w:t xml:space="preserve">Unidentified IPACs – Default Accounting String  </w:t>
            </w:r>
          </w:p>
          <w:p w14:paraId="069BEE1A" w14:textId="77777777" w:rsidR="00045530" w:rsidRPr="00D20EDA" w:rsidRDefault="00045530" w:rsidP="003D569C">
            <w:pPr>
              <w:pStyle w:val="VBAILTBody"/>
              <w:keepNext/>
              <w:numPr>
                <w:ilvl w:val="0"/>
                <w:numId w:val="29"/>
              </w:numPr>
              <w:spacing w:before="0" w:after="0" w:line="240" w:lineRule="auto"/>
              <w:rPr>
                <w:rStyle w:val="Strong"/>
                <w:rFonts w:ascii="Arial" w:hAnsi="Arial"/>
                <w:b w:val="0"/>
                <w:bCs w:val="0"/>
                <w:color w:val="auto"/>
              </w:rPr>
            </w:pPr>
            <w:r w:rsidRPr="00D20EDA">
              <w:rPr>
                <w:rStyle w:val="Strong"/>
                <w:rFonts w:ascii="Arial" w:hAnsi="Arial"/>
                <w:b w:val="0"/>
                <w:bCs w:val="0"/>
                <w:color w:val="auto"/>
              </w:rPr>
              <w:t>Resolving Common Issues</w:t>
            </w:r>
          </w:p>
          <w:p w14:paraId="270A08DB" w14:textId="2EA164A4" w:rsidR="00045530" w:rsidRPr="00D20EDA" w:rsidRDefault="00045530" w:rsidP="0034363F">
            <w:pPr>
              <w:pStyle w:val="VBAILTBody"/>
              <w:spacing w:before="0" w:after="0" w:line="240" w:lineRule="auto"/>
              <w:ind w:left="360"/>
              <w:rPr>
                <w:rFonts w:ascii="Arial" w:hAnsi="Arial"/>
                <w:bCs/>
                <w:color w:val="auto"/>
              </w:rPr>
            </w:pPr>
          </w:p>
        </w:tc>
        <w:tc>
          <w:tcPr>
            <w:tcW w:w="5976" w:type="dxa"/>
            <w:tcBorders>
              <w:left w:val="dashSmallGap" w:sz="4" w:space="0" w:color="auto"/>
            </w:tcBorders>
          </w:tcPr>
          <w:p w14:paraId="47027B61" w14:textId="77777777" w:rsidR="00045530" w:rsidRPr="00D20EDA" w:rsidRDefault="00045530" w:rsidP="000B7DF3">
            <w:pPr>
              <w:pStyle w:val="VBAILTBody"/>
              <w:spacing w:before="0" w:after="0" w:line="240" w:lineRule="auto"/>
              <w:rPr>
                <w:rFonts w:ascii="Arial" w:hAnsi="Arial"/>
                <w:color w:val="auto"/>
              </w:rPr>
            </w:pPr>
            <w:r w:rsidRPr="007F68BC">
              <w:rPr>
                <w:rStyle w:val="Strong"/>
                <w:rFonts w:ascii="Arial" w:hAnsi="Arial"/>
                <w:b w:val="0"/>
                <w:color w:val="auto"/>
              </w:rPr>
              <w:t>S</w:t>
            </w:r>
            <w:r w:rsidRPr="00D20EDA">
              <w:rPr>
                <w:rFonts w:ascii="Arial" w:hAnsi="Arial"/>
                <w:color w:val="auto"/>
              </w:rPr>
              <w:t xml:space="preserve">lide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“Agenda”</w:t>
            </w:r>
          </w:p>
          <w:p w14:paraId="45440D2B" w14:textId="77777777" w:rsidR="00045530" w:rsidRPr="00D20EDA" w:rsidRDefault="00045530" w:rsidP="000B7DF3">
            <w:pPr>
              <w:pStyle w:val="VBAILTBody"/>
              <w:spacing w:before="0" w:after="0" w:line="240" w:lineRule="auto"/>
              <w:rPr>
                <w:rFonts w:ascii="Arial" w:hAnsi="Arial"/>
                <w:bCs/>
                <w:color w:val="auto"/>
              </w:rPr>
            </w:pPr>
          </w:p>
          <w:p w14:paraId="5EBA135F" w14:textId="77777777" w:rsidR="00045530" w:rsidRPr="00D20EDA" w:rsidRDefault="00045530" w:rsidP="000B7DF3">
            <w:pPr>
              <w:pStyle w:val="VBAILTBody"/>
              <w:spacing w:before="0" w:after="0" w:line="240" w:lineRule="auto"/>
              <w:rPr>
                <w:rStyle w:val="Strong"/>
                <w:rFonts w:ascii="Arial" w:hAnsi="Arial"/>
                <w:b w:val="0"/>
                <w:bCs w:val="0"/>
                <w:color w:val="auto"/>
              </w:rPr>
            </w:pPr>
          </w:p>
        </w:tc>
      </w:tr>
      <w:tr w:rsidR="00045530" w:rsidRPr="00D20EDA" w14:paraId="2E6A9CC2" w14:textId="77777777" w:rsidTr="000B7DF3">
        <w:trPr>
          <w:jc w:val="center"/>
        </w:trPr>
        <w:tc>
          <w:tcPr>
            <w:tcW w:w="3326" w:type="dxa"/>
            <w:tcBorders>
              <w:right w:val="dashSmallGap" w:sz="4" w:space="0" w:color="auto"/>
            </w:tcBorders>
          </w:tcPr>
          <w:p w14:paraId="65F37BC3" w14:textId="77777777" w:rsidR="00045530" w:rsidRPr="00D20EDA" w:rsidRDefault="00045530" w:rsidP="000B7DF3">
            <w:pPr>
              <w:pStyle w:val="VBAILTBody"/>
              <w:spacing w:before="0" w:after="0" w:line="240" w:lineRule="auto"/>
              <w:rPr>
                <w:rFonts w:ascii="Arial" w:hAnsi="Arial"/>
                <w:b/>
                <w:color w:val="auto"/>
              </w:rPr>
            </w:pPr>
            <w:r w:rsidRPr="00D20EDA">
              <w:rPr>
                <w:rFonts w:ascii="Arial" w:hAnsi="Arial"/>
                <w:b/>
                <w:color w:val="auto"/>
              </w:rPr>
              <w:t>Learning Objectives</w:t>
            </w:r>
          </w:p>
          <w:p w14:paraId="48DFDA41" w14:textId="5D6FEEFA" w:rsidR="00045530" w:rsidRPr="00D20EDA" w:rsidRDefault="00045530" w:rsidP="000B7DF3">
            <w:pPr>
              <w:pStyle w:val="VBAILTBody"/>
              <w:spacing w:before="0" w:after="0" w:line="240" w:lineRule="auto"/>
              <w:rPr>
                <w:rFonts w:ascii="Arial" w:hAnsi="Arial"/>
                <w:color w:val="auto"/>
              </w:rPr>
            </w:pPr>
            <w:r w:rsidRPr="00D20EDA">
              <w:rPr>
                <w:rFonts w:ascii="Arial" w:hAnsi="Arial"/>
                <w:color w:val="auto"/>
              </w:rPr>
              <w:t>The objectives of this</w:t>
            </w:r>
            <w:r w:rsidR="0034363F">
              <w:rPr>
                <w:rFonts w:ascii="Arial" w:hAnsi="Arial"/>
                <w:color w:val="auto"/>
              </w:rPr>
              <w:t xml:space="preserve"> course</w:t>
            </w:r>
            <w:r w:rsidRPr="00D20EDA">
              <w:rPr>
                <w:rFonts w:ascii="Arial" w:hAnsi="Arial"/>
                <w:color w:val="auto"/>
              </w:rPr>
              <w:t>:</w:t>
            </w:r>
          </w:p>
          <w:p w14:paraId="4EC4D777" w14:textId="77777777" w:rsidR="00045530" w:rsidRPr="00D20EDA" w:rsidRDefault="00045530" w:rsidP="003D569C">
            <w:pPr>
              <w:numPr>
                <w:ilvl w:val="0"/>
                <w:numId w:val="29"/>
              </w:numPr>
              <w:tabs>
                <w:tab w:val="num" w:pos="720"/>
                <w:tab w:val="num" w:pos="1440"/>
              </w:tabs>
              <w:rPr>
                <w:color w:val="auto"/>
              </w:rPr>
            </w:pPr>
            <w:r w:rsidRPr="00D20EDA">
              <w:rPr>
                <w:color w:val="auto"/>
              </w:rPr>
              <w:t>Define Federal and Non-Federal Advances</w:t>
            </w:r>
          </w:p>
          <w:p w14:paraId="708AC0A0" w14:textId="77777777" w:rsidR="00045530" w:rsidRPr="00D20EDA" w:rsidRDefault="00045530" w:rsidP="003D569C">
            <w:pPr>
              <w:numPr>
                <w:ilvl w:val="0"/>
                <w:numId w:val="29"/>
              </w:numPr>
              <w:tabs>
                <w:tab w:val="num" w:pos="720"/>
                <w:tab w:val="num" w:pos="1440"/>
              </w:tabs>
              <w:rPr>
                <w:color w:val="auto"/>
              </w:rPr>
            </w:pPr>
            <w:r w:rsidRPr="00D20EDA">
              <w:rPr>
                <w:color w:val="auto"/>
              </w:rPr>
              <w:t xml:space="preserve">Identify types of Federal Advances </w:t>
            </w:r>
          </w:p>
          <w:p w14:paraId="160CB682" w14:textId="77777777" w:rsidR="00045530" w:rsidRPr="00D20EDA" w:rsidRDefault="00045530" w:rsidP="003D569C">
            <w:pPr>
              <w:numPr>
                <w:ilvl w:val="0"/>
                <w:numId w:val="29"/>
              </w:numPr>
              <w:tabs>
                <w:tab w:val="num" w:pos="720"/>
                <w:tab w:val="num" w:pos="1440"/>
              </w:tabs>
              <w:rPr>
                <w:color w:val="auto"/>
              </w:rPr>
            </w:pPr>
            <w:r w:rsidRPr="00D20EDA">
              <w:rPr>
                <w:color w:val="auto"/>
              </w:rPr>
              <w:t xml:space="preserve">Describe the Query, Review and Report features of the FASPAC system </w:t>
            </w:r>
          </w:p>
          <w:p w14:paraId="00C260CA" w14:textId="77777777" w:rsidR="00045530" w:rsidRPr="00D20EDA" w:rsidRDefault="00045530" w:rsidP="003D569C">
            <w:pPr>
              <w:numPr>
                <w:ilvl w:val="0"/>
                <w:numId w:val="29"/>
              </w:numPr>
              <w:tabs>
                <w:tab w:val="num" w:pos="720"/>
                <w:tab w:val="num" w:pos="1440"/>
              </w:tabs>
              <w:rPr>
                <w:color w:val="auto"/>
              </w:rPr>
            </w:pPr>
            <w:r w:rsidRPr="00D20EDA">
              <w:rPr>
                <w:color w:val="auto"/>
              </w:rPr>
              <w:lastRenderedPageBreak/>
              <w:t>Explain the steps in the process for an Offsetting Advance Process</w:t>
            </w:r>
          </w:p>
          <w:p w14:paraId="3C07C467" w14:textId="77777777" w:rsidR="00045530" w:rsidRPr="00D20EDA" w:rsidRDefault="00045530" w:rsidP="003D569C">
            <w:pPr>
              <w:numPr>
                <w:ilvl w:val="0"/>
                <w:numId w:val="29"/>
              </w:numPr>
              <w:tabs>
                <w:tab w:val="num" w:pos="720"/>
                <w:tab w:val="num" w:pos="1440"/>
              </w:tabs>
              <w:rPr>
                <w:color w:val="auto"/>
              </w:rPr>
            </w:pPr>
            <w:r w:rsidRPr="00D20EDA">
              <w:rPr>
                <w:color w:val="auto"/>
              </w:rPr>
              <w:t>Identify FMS Research Tables used for Federal and Non-Federal Advances</w:t>
            </w:r>
          </w:p>
        </w:tc>
        <w:tc>
          <w:tcPr>
            <w:tcW w:w="5976" w:type="dxa"/>
            <w:tcBorders>
              <w:left w:val="dashSmallGap" w:sz="4" w:space="0" w:color="auto"/>
            </w:tcBorders>
          </w:tcPr>
          <w:p w14:paraId="110684E7" w14:textId="77777777" w:rsidR="00045530" w:rsidRPr="00D20EDA" w:rsidRDefault="00045530" w:rsidP="000B7DF3">
            <w:pPr>
              <w:pStyle w:val="VBAILTBody"/>
              <w:spacing w:before="0" w:after="0" w:line="240" w:lineRule="auto"/>
              <w:rPr>
                <w:rFonts w:ascii="Arial" w:hAnsi="Arial"/>
                <w:color w:val="auto"/>
              </w:rPr>
            </w:pPr>
            <w:r>
              <w:rPr>
                <w:rFonts w:ascii="Arial" w:hAnsi="Arial"/>
                <w:color w:val="auto"/>
              </w:rPr>
              <w:lastRenderedPageBreak/>
              <w:t>S</w:t>
            </w:r>
            <w:r w:rsidRPr="00D20EDA">
              <w:rPr>
                <w:rFonts w:ascii="Arial" w:hAnsi="Arial"/>
                <w:color w:val="auto"/>
              </w:rPr>
              <w:t xml:space="preserve">lide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“Learning Objectives”</w:t>
            </w:r>
          </w:p>
          <w:p w14:paraId="42255CEC" w14:textId="77777777" w:rsidR="00045530" w:rsidRPr="00D20EDA" w:rsidRDefault="00045530" w:rsidP="000B7DF3">
            <w:pPr>
              <w:pStyle w:val="VBAILTBody"/>
              <w:spacing w:before="0" w:after="0" w:line="240" w:lineRule="auto"/>
              <w:rPr>
                <w:rStyle w:val="Strong"/>
                <w:rFonts w:ascii="Arial" w:hAnsi="Arial"/>
                <w:b w:val="0"/>
                <w:bCs w:val="0"/>
                <w:color w:val="auto"/>
              </w:rPr>
            </w:pPr>
          </w:p>
        </w:tc>
      </w:tr>
      <w:tr w:rsidR="00045530" w:rsidRPr="00D20EDA" w14:paraId="1B3ABC04" w14:textId="77777777" w:rsidTr="000B7DF3">
        <w:trPr>
          <w:jc w:val="center"/>
        </w:trPr>
        <w:tc>
          <w:tcPr>
            <w:tcW w:w="3326" w:type="dxa"/>
            <w:tcBorders>
              <w:right w:val="dashSmallGap" w:sz="4" w:space="0" w:color="auto"/>
            </w:tcBorders>
          </w:tcPr>
          <w:p w14:paraId="4B0C7BD8" w14:textId="77777777" w:rsidR="00045530" w:rsidRPr="00D20EDA" w:rsidRDefault="00045530" w:rsidP="000B7DF3">
            <w:pPr>
              <w:pStyle w:val="VBAILTBody"/>
              <w:spacing w:before="0" w:after="0" w:line="240" w:lineRule="auto"/>
              <w:rPr>
                <w:rFonts w:ascii="Arial" w:hAnsi="Arial"/>
                <w:b/>
                <w:color w:val="auto"/>
              </w:rPr>
            </w:pPr>
            <w:r w:rsidRPr="00D20EDA">
              <w:rPr>
                <w:rFonts w:ascii="Arial" w:hAnsi="Arial"/>
                <w:b/>
                <w:color w:val="auto"/>
              </w:rPr>
              <w:t>Learning Objectives, Cont.</w:t>
            </w:r>
          </w:p>
          <w:p w14:paraId="38F7DE3E" w14:textId="77777777" w:rsidR="00045530" w:rsidRPr="00D20EDA" w:rsidRDefault="00045530" w:rsidP="003D569C">
            <w:pPr>
              <w:numPr>
                <w:ilvl w:val="0"/>
                <w:numId w:val="29"/>
              </w:numPr>
              <w:tabs>
                <w:tab w:val="num" w:pos="720"/>
                <w:tab w:val="num" w:pos="1440"/>
              </w:tabs>
              <w:rPr>
                <w:color w:val="auto"/>
              </w:rPr>
            </w:pPr>
            <w:r w:rsidRPr="00D20EDA">
              <w:rPr>
                <w:color w:val="auto"/>
              </w:rPr>
              <w:t>Explain process for IPACs with Unidentified Obligations</w:t>
            </w:r>
          </w:p>
          <w:p w14:paraId="1815C306" w14:textId="77777777" w:rsidR="00045530" w:rsidRPr="00D20EDA" w:rsidRDefault="00045530" w:rsidP="003D569C">
            <w:pPr>
              <w:numPr>
                <w:ilvl w:val="0"/>
                <w:numId w:val="29"/>
              </w:numPr>
              <w:tabs>
                <w:tab w:val="num" w:pos="720"/>
                <w:tab w:val="num" w:pos="1440"/>
              </w:tabs>
              <w:rPr>
                <w:color w:val="auto"/>
              </w:rPr>
            </w:pPr>
            <w:r w:rsidRPr="00D20EDA">
              <w:rPr>
                <w:color w:val="auto"/>
              </w:rPr>
              <w:t>Explain process for clearing IPAC Default Accounting String Transactions</w:t>
            </w:r>
          </w:p>
          <w:p w14:paraId="15E77022" w14:textId="77777777" w:rsidR="00045530" w:rsidRPr="00D20EDA" w:rsidRDefault="00045530" w:rsidP="003D569C">
            <w:pPr>
              <w:numPr>
                <w:ilvl w:val="0"/>
                <w:numId w:val="29"/>
              </w:numPr>
              <w:tabs>
                <w:tab w:val="num" w:pos="720"/>
                <w:tab w:val="num" w:pos="1440"/>
              </w:tabs>
              <w:rPr>
                <w:color w:val="auto"/>
              </w:rPr>
            </w:pPr>
            <w:r w:rsidRPr="00D20EDA">
              <w:rPr>
                <w:color w:val="auto"/>
              </w:rPr>
              <w:t>Resolve offset with incorrect obligation, advances belonging to another station and missing advances</w:t>
            </w:r>
          </w:p>
        </w:tc>
        <w:tc>
          <w:tcPr>
            <w:tcW w:w="5976" w:type="dxa"/>
            <w:tcBorders>
              <w:left w:val="dashSmallGap" w:sz="4" w:space="0" w:color="auto"/>
            </w:tcBorders>
          </w:tcPr>
          <w:p w14:paraId="6AC58F9B" w14:textId="77777777" w:rsidR="00045530" w:rsidRPr="00D20EDA" w:rsidRDefault="00045530" w:rsidP="000B7DF3">
            <w:pPr>
              <w:pStyle w:val="VBAILTBody"/>
              <w:spacing w:before="0" w:after="0" w:line="240" w:lineRule="auto"/>
              <w:rPr>
                <w:rFonts w:ascii="Arial" w:hAnsi="Arial"/>
                <w:color w:val="auto"/>
              </w:rPr>
            </w:pPr>
            <w:r>
              <w:rPr>
                <w:rFonts w:ascii="Arial" w:hAnsi="Arial"/>
                <w:color w:val="auto"/>
              </w:rPr>
              <w:t>S</w:t>
            </w:r>
            <w:r w:rsidRPr="00D20EDA">
              <w:rPr>
                <w:rFonts w:ascii="Arial" w:hAnsi="Arial"/>
                <w:color w:val="auto"/>
              </w:rPr>
              <w:t xml:space="preserve">lide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“Learning Objectives, Cont.”</w:t>
            </w:r>
          </w:p>
          <w:p w14:paraId="3823238C" w14:textId="77777777" w:rsidR="00045530" w:rsidRPr="00D20EDA" w:rsidRDefault="00045530" w:rsidP="000B7DF3">
            <w:pPr>
              <w:pStyle w:val="VBAILTBody"/>
              <w:keepNext/>
              <w:spacing w:before="0" w:after="0" w:line="240" w:lineRule="auto"/>
              <w:rPr>
                <w:rStyle w:val="Strong"/>
                <w:rFonts w:ascii="Arial" w:hAnsi="Arial"/>
                <w:color w:val="auto"/>
              </w:rPr>
            </w:pPr>
          </w:p>
          <w:p w14:paraId="37177D9D" w14:textId="77777777" w:rsidR="00045530" w:rsidRPr="00D20EDA" w:rsidRDefault="00045530" w:rsidP="000B7DF3">
            <w:pPr>
              <w:pStyle w:val="VBAILTBody"/>
              <w:spacing w:before="0" w:after="0" w:line="240" w:lineRule="auto"/>
              <w:rPr>
                <w:rStyle w:val="Strong"/>
                <w:rFonts w:ascii="Arial" w:hAnsi="Arial"/>
                <w:b w:val="0"/>
                <w:bCs w:val="0"/>
                <w:color w:val="auto"/>
              </w:rPr>
            </w:pPr>
          </w:p>
        </w:tc>
      </w:tr>
      <w:tr w:rsidR="00045530" w:rsidRPr="00D20EDA" w14:paraId="34DF6602" w14:textId="77777777" w:rsidTr="000B7DF3">
        <w:trPr>
          <w:jc w:val="center"/>
        </w:trPr>
        <w:tc>
          <w:tcPr>
            <w:tcW w:w="3326" w:type="dxa"/>
            <w:tcBorders>
              <w:right w:val="dashSmallGap" w:sz="4" w:space="0" w:color="auto"/>
            </w:tcBorders>
          </w:tcPr>
          <w:p w14:paraId="374B9FF9" w14:textId="77777777" w:rsidR="00045530" w:rsidRPr="00D20EDA" w:rsidRDefault="00045530" w:rsidP="000B7DF3">
            <w:pPr>
              <w:pStyle w:val="VBAILTBody"/>
              <w:keepNext/>
              <w:spacing w:before="0" w:after="0" w:line="240" w:lineRule="auto"/>
              <w:rPr>
                <w:rFonts w:ascii="Arial" w:hAnsi="Arial"/>
                <w:b/>
                <w:color w:val="auto"/>
              </w:rPr>
            </w:pPr>
            <w:r w:rsidRPr="00D20EDA">
              <w:rPr>
                <w:rFonts w:ascii="Arial" w:hAnsi="Arial"/>
                <w:b/>
                <w:color w:val="auto"/>
              </w:rPr>
              <w:lastRenderedPageBreak/>
              <w:t>Definition</w:t>
            </w:r>
          </w:p>
          <w:p w14:paraId="6B44E7F9" w14:textId="77777777" w:rsidR="00045530" w:rsidRPr="00D20EDA" w:rsidRDefault="00045530" w:rsidP="000B7DF3">
            <w:pPr>
              <w:pStyle w:val="VBAILTBody"/>
              <w:keepNext/>
              <w:spacing w:before="0" w:after="0" w:line="240" w:lineRule="auto"/>
              <w:rPr>
                <w:rFonts w:ascii="Arial" w:hAnsi="Arial"/>
                <w:color w:val="auto"/>
              </w:rPr>
            </w:pPr>
            <w:r w:rsidRPr="00D20EDA">
              <w:rPr>
                <w:rFonts w:ascii="Arial" w:hAnsi="Arial"/>
                <w:color w:val="auto"/>
              </w:rPr>
              <w:t>Advances are prepayments, made in anticipation of future performance, and is often based on an estimated cost.</w:t>
            </w:r>
          </w:p>
          <w:p w14:paraId="4D843776" w14:textId="77777777" w:rsidR="00045530" w:rsidRPr="00D20EDA" w:rsidRDefault="00045530" w:rsidP="000B7DF3">
            <w:pPr>
              <w:pStyle w:val="VBAILTBody"/>
              <w:keepNext/>
              <w:spacing w:before="0" w:after="0" w:line="240" w:lineRule="auto"/>
              <w:rPr>
                <w:rFonts w:ascii="Arial" w:hAnsi="Arial"/>
                <w:color w:val="auto"/>
              </w:rPr>
            </w:pPr>
            <w:r w:rsidRPr="00D20EDA">
              <w:rPr>
                <w:rFonts w:ascii="Arial" w:hAnsi="Arial"/>
                <w:color w:val="auto"/>
              </w:rPr>
              <w:t>However, 31 U.S.C. 3324 prohibits the Government from paying for goods before they have been received or for services before they have been rendered.</w:t>
            </w:r>
          </w:p>
          <w:p w14:paraId="64509B62" w14:textId="77777777" w:rsidR="00045530" w:rsidRPr="00D20EDA" w:rsidRDefault="00045530" w:rsidP="000B7DF3">
            <w:pPr>
              <w:pStyle w:val="VBAILTBody"/>
              <w:keepNext/>
              <w:spacing w:before="0" w:after="0" w:line="240" w:lineRule="auto"/>
              <w:rPr>
                <w:rFonts w:ascii="Arial" w:hAnsi="Arial"/>
                <w:color w:val="auto"/>
              </w:rPr>
            </w:pPr>
            <w:r w:rsidRPr="00D20EDA">
              <w:rPr>
                <w:rFonts w:ascii="Arial" w:hAnsi="Arial"/>
                <w:color w:val="auto"/>
              </w:rPr>
              <w:t>Exceptions to this prohibition clause allows the VA to cover a part of or all of the recipient’s anticipated expenses to its employees, contractors and grantees only if it is authorized by a specific appropriation or other law.</w:t>
            </w:r>
          </w:p>
          <w:p w14:paraId="0365DF90" w14:textId="77777777" w:rsidR="00045530" w:rsidRPr="00D20EDA" w:rsidRDefault="00045530" w:rsidP="000B7DF3">
            <w:pPr>
              <w:pStyle w:val="VBAILTBody"/>
              <w:keepNext/>
              <w:spacing w:before="0" w:after="0" w:line="240" w:lineRule="auto"/>
              <w:rPr>
                <w:rFonts w:ascii="Arial" w:hAnsi="Arial"/>
                <w:color w:val="auto"/>
              </w:rPr>
            </w:pPr>
            <w:r w:rsidRPr="00D20EDA">
              <w:rPr>
                <w:rFonts w:ascii="Arial" w:hAnsi="Arial"/>
                <w:color w:val="auto"/>
              </w:rPr>
              <w:t>Example: Advance payments to other Federal agencies (31 U.S.C. 1535)</w:t>
            </w:r>
          </w:p>
        </w:tc>
        <w:tc>
          <w:tcPr>
            <w:tcW w:w="5976" w:type="dxa"/>
            <w:tcBorders>
              <w:left w:val="dashSmallGap" w:sz="4" w:space="0" w:color="auto"/>
            </w:tcBorders>
          </w:tcPr>
          <w:p w14:paraId="763E4C6F" w14:textId="77777777" w:rsidR="00045530" w:rsidRPr="00D20EDA" w:rsidRDefault="00045530" w:rsidP="000B7DF3">
            <w:pPr>
              <w:pStyle w:val="VBAILTBody"/>
              <w:keepNext/>
              <w:spacing w:before="0" w:after="0" w:line="240" w:lineRule="auto"/>
              <w:rPr>
                <w:rFonts w:ascii="Arial" w:hAnsi="Arial"/>
                <w:color w:val="auto"/>
              </w:rPr>
            </w:pPr>
            <w:r>
              <w:rPr>
                <w:rFonts w:ascii="Arial" w:hAnsi="Arial"/>
                <w:color w:val="auto"/>
              </w:rPr>
              <w:t>S</w:t>
            </w:r>
            <w:r w:rsidRPr="00D20EDA">
              <w:rPr>
                <w:rFonts w:ascii="Arial" w:hAnsi="Arial"/>
                <w:color w:val="auto"/>
              </w:rPr>
              <w:t xml:space="preserve">lide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“Definition”</w:t>
            </w:r>
          </w:p>
          <w:p w14:paraId="4F073635" w14:textId="77777777" w:rsidR="00045530" w:rsidRPr="00D20EDA" w:rsidRDefault="00045530" w:rsidP="000B7DF3">
            <w:pPr>
              <w:pStyle w:val="VBAILTBody"/>
              <w:keepNext/>
              <w:spacing w:before="0" w:after="0" w:line="240" w:lineRule="auto"/>
              <w:rPr>
                <w:rStyle w:val="Strong"/>
                <w:rFonts w:ascii="Arial" w:hAnsi="Arial"/>
                <w:color w:val="auto"/>
              </w:rPr>
            </w:pPr>
          </w:p>
          <w:p w14:paraId="62B78111"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2A34603D" w14:textId="77777777" w:rsidTr="000B7DF3">
        <w:trPr>
          <w:jc w:val="center"/>
        </w:trPr>
        <w:tc>
          <w:tcPr>
            <w:tcW w:w="3326" w:type="dxa"/>
            <w:tcBorders>
              <w:right w:val="dashSmallGap" w:sz="4" w:space="0" w:color="auto"/>
            </w:tcBorders>
          </w:tcPr>
          <w:p w14:paraId="795925BA" w14:textId="77777777" w:rsidR="00045530" w:rsidRPr="00D20EDA" w:rsidRDefault="00045530" w:rsidP="000B7DF3">
            <w:pPr>
              <w:pStyle w:val="VBAILTBody"/>
              <w:keepNext/>
              <w:spacing w:before="0" w:after="0" w:line="240" w:lineRule="auto"/>
              <w:rPr>
                <w:rFonts w:ascii="Arial" w:hAnsi="Arial"/>
                <w:b/>
                <w:color w:val="auto"/>
              </w:rPr>
            </w:pPr>
            <w:r w:rsidRPr="00D20EDA">
              <w:rPr>
                <w:rFonts w:ascii="Arial" w:hAnsi="Arial"/>
                <w:b/>
                <w:color w:val="auto"/>
              </w:rPr>
              <w:t>Types of Advances</w:t>
            </w:r>
          </w:p>
          <w:p w14:paraId="6C0949F4" w14:textId="77777777" w:rsidR="00045530" w:rsidRPr="00D20EDA" w:rsidRDefault="00045530" w:rsidP="000B7DF3">
            <w:pPr>
              <w:pStyle w:val="VBAILTBody"/>
              <w:keepNext/>
              <w:spacing w:before="0" w:after="0" w:line="240" w:lineRule="auto"/>
              <w:rPr>
                <w:rFonts w:ascii="Arial" w:hAnsi="Arial"/>
                <w:color w:val="auto"/>
              </w:rPr>
            </w:pPr>
            <w:r w:rsidRPr="00D20EDA">
              <w:rPr>
                <w:rFonts w:ascii="Arial" w:hAnsi="Arial"/>
                <w:color w:val="auto"/>
              </w:rPr>
              <w:t xml:space="preserve">There are two types of advances: </w:t>
            </w:r>
          </w:p>
          <w:p w14:paraId="3B66F95F" w14:textId="77777777" w:rsidR="00045530" w:rsidRPr="00D20EDA" w:rsidRDefault="00045530" w:rsidP="000B7DF3">
            <w:pPr>
              <w:pStyle w:val="VBAILTBody"/>
              <w:keepNext/>
              <w:spacing w:before="0" w:after="0" w:line="240" w:lineRule="auto"/>
              <w:rPr>
                <w:rFonts w:ascii="Arial" w:hAnsi="Arial"/>
                <w:b/>
                <w:color w:val="auto"/>
              </w:rPr>
            </w:pPr>
            <w:r w:rsidRPr="00D20EDA">
              <w:rPr>
                <w:rFonts w:ascii="Arial" w:hAnsi="Arial"/>
                <w:b/>
                <w:color w:val="auto"/>
              </w:rPr>
              <w:t>Federal Advances</w:t>
            </w:r>
          </w:p>
          <w:p w14:paraId="7879825B" w14:textId="77777777" w:rsidR="00045530" w:rsidRPr="00D20EDA" w:rsidRDefault="00045530" w:rsidP="000B7DF3">
            <w:pPr>
              <w:pStyle w:val="VBAILTBody"/>
              <w:keepNext/>
              <w:spacing w:before="0" w:after="0" w:line="240" w:lineRule="auto"/>
              <w:rPr>
                <w:rFonts w:ascii="Arial" w:hAnsi="Arial"/>
                <w:color w:val="auto"/>
              </w:rPr>
            </w:pPr>
            <w:r w:rsidRPr="00D20EDA">
              <w:rPr>
                <w:rFonts w:ascii="Arial" w:hAnsi="Arial"/>
                <w:color w:val="auto"/>
              </w:rPr>
              <w:t>Established by the Financial Services Center (FSC) to record IPAC disbursements for such services as GSA motorpool, GSA RWA utilities, GPO printing, etc.</w:t>
            </w:r>
          </w:p>
          <w:p w14:paraId="688ADCE2" w14:textId="77777777" w:rsidR="00045530" w:rsidRPr="00D20EDA" w:rsidRDefault="00045530" w:rsidP="000B7DF3">
            <w:pPr>
              <w:pStyle w:val="VBAILTBody"/>
              <w:keepNext/>
              <w:spacing w:before="0" w:after="0" w:line="240" w:lineRule="auto"/>
              <w:rPr>
                <w:rFonts w:ascii="Arial" w:hAnsi="Arial"/>
                <w:b/>
                <w:color w:val="auto"/>
              </w:rPr>
            </w:pPr>
            <w:r w:rsidRPr="00D20EDA">
              <w:rPr>
                <w:rFonts w:ascii="Arial" w:hAnsi="Arial"/>
                <w:b/>
                <w:color w:val="auto"/>
              </w:rPr>
              <w:t>Non-Federal Advances</w:t>
            </w:r>
          </w:p>
          <w:p w14:paraId="3248C5CF" w14:textId="77777777" w:rsidR="00045530" w:rsidRPr="00D20EDA" w:rsidRDefault="00045530" w:rsidP="000B7DF3">
            <w:pPr>
              <w:pStyle w:val="VBAILTBody"/>
              <w:keepNext/>
              <w:spacing w:before="0" w:after="0" w:line="240" w:lineRule="auto"/>
              <w:rPr>
                <w:rFonts w:ascii="Arial" w:hAnsi="Arial"/>
                <w:b/>
                <w:color w:val="auto"/>
              </w:rPr>
            </w:pPr>
            <w:r w:rsidRPr="00D20EDA">
              <w:rPr>
                <w:rFonts w:ascii="Arial" w:hAnsi="Arial"/>
                <w:color w:val="auto"/>
              </w:rPr>
              <w:t xml:space="preserve">Results from transactions related to non-federal vendors i.e. convenience checks, flexible spending accounts program via OPM, travel, etc. </w:t>
            </w:r>
          </w:p>
        </w:tc>
        <w:tc>
          <w:tcPr>
            <w:tcW w:w="5976" w:type="dxa"/>
            <w:tcBorders>
              <w:left w:val="dashSmallGap" w:sz="4" w:space="0" w:color="auto"/>
            </w:tcBorders>
          </w:tcPr>
          <w:p w14:paraId="2CD96BC5" w14:textId="77777777" w:rsidR="00045530" w:rsidRPr="00D20EDA" w:rsidRDefault="00045530" w:rsidP="000B7DF3">
            <w:pPr>
              <w:pStyle w:val="VBAILTBody"/>
              <w:keepNext/>
              <w:spacing w:before="0" w:after="0" w:line="240" w:lineRule="auto"/>
              <w:rPr>
                <w:rFonts w:ascii="Arial" w:hAnsi="Arial"/>
                <w:color w:val="auto"/>
              </w:rPr>
            </w:pPr>
            <w:r>
              <w:rPr>
                <w:rFonts w:ascii="Arial" w:hAnsi="Arial"/>
                <w:color w:val="auto"/>
              </w:rPr>
              <w:t>S</w:t>
            </w:r>
            <w:r w:rsidRPr="00D20EDA">
              <w:rPr>
                <w:rFonts w:ascii="Arial" w:hAnsi="Arial"/>
                <w:color w:val="auto"/>
              </w:rPr>
              <w:t xml:space="preserve">lide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“Types of Advances”</w:t>
            </w:r>
          </w:p>
          <w:p w14:paraId="2C0828AE" w14:textId="77777777" w:rsidR="00045530" w:rsidRPr="00D20EDA" w:rsidRDefault="00045530" w:rsidP="000B7DF3">
            <w:pPr>
              <w:pStyle w:val="VBAILTBody"/>
              <w:keepNext/>
              <w:spacing w:before="0" w:after="0" w:line="240" w:lineRule="auto"/>
              <w:rPr>
                <w:rStyle w:val="Strong"/>
                <w:rFonts w:ascii="Arial" w:hAnsi="Arial"/>
                <w:color w:val="auto"/>
              </w:rPr>
            </w:pPr>
          </w:p>
          <w:p w14:paraId="500D52F5"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10D86B63" w14:textId="77777777" w:rsidTr="000B7DF3">
        <w:trPr>
          <w:jc w:val="center"/>
        </w:trPr>
        <w:tc>
          <w:tcPr>
            <w:tcW w:w="3326" w:type="dxa"/>
            <w:tcBorders>
              <w:right w:val="dashSmallGap" w:sz="4" w:space="0" w:color="auto"/>
            </w:tcBorders>
          </w:tcPr>
          <w:p w14:paraId="365CD8D4" w14:textId="77777777" w:rsidR="00045530" w:rsidRPr="00D20EDA" w:rsidRDefault="00045530" w:rsidP="000B7DF3">
            <w:pPr>
              <w:pStyle w:val="VBAILTBody"/>
              <w:keepNext/>
              <w:spacing w:before="0" w:after="0" w:line="240" w:lineRule="auto"/>
              <w:rPr>
                <w:rFonts w:ascii="Arial" w:hAnsi="Arial"/>
                <w:b/>
                <w:color w:val="auto"/>
              </w:rPr>
            </w:pPr>
            <w:r>
              <w:rPr>
                <w:rFonts w:ascii="Arial" w:hAnsi="Arial"/>
                <w:b/>
                <w:color w:val="auto"/>
              </w:rPr>
              <w:lastRenderedPageBreak/>
              <w:t xml:space="preserve">Types of </w:t>
            </w:r>
            <w:r w:rsidRPr="00D20EDA">
              <w:rPr>
                <w:rFonts w:ascii="Arial" w:hAnsi="Arial"/>
                <w:b/>
                <w:color w:val="auto"/>
              </w:rPr>
              <w:t>Federal Advances</w:t>
            </w:r>
          </w:p>
          <w:p w14:paraId="22F72099" w14:textId="7F52F622" w:rsidR="00045530" w:rsidRPr="00D20EDA" w:rsidRDefault="00045530" w:rsidP="000B7DF3">
            <w:pPr>
              <w:keepNext/>
              <w:rPr>
                <w:color w:val="auto"/>
              </w:rPr>
            </w:pPr>
            <w:r w:rsidRPr="00D20EDA">
              <w:rPr>
                <w:color w:val="auto"/>
              </w:rPr>
              <w:t>Advances may be recorded for various types of goods and services identified</w:t>
            </w:r>
            <w:r w:rsidR="0051028A">
              <w:rPr>
                <w:color w:val="auto"/>
              </w:rPr>
              <w:t xml:space="preserve"> below.</w:t>
            </w:r>
          </w:p>
          <w:p w14:paraId="7DAA506A" w14:textId="797FA016" w:rsidR="00045530" w:rsidRPr="00D20EDA" w:rsidRDefault="00045530" w:rsidP="000B7DF3">
            <w:pPr>
              <w:keepNext/>
              <w:rPr>
                <w:color w:val="auto"/>
              </w:rPr>
            </w:pPr>
          </w:p>
          <w:p w14:paraId="09DBF39D" w14:textId="77777777" w:rsidR="00045530" w:rsidRPr="00D20EDA" w:rsidRDefault="00045530" w:rsidP="003D569C">
            <w:pPr>
              <w:pStyle w:val="VBAILTbullet1"/>
              <w:keepNext/>
              <w:numPr>
                <w:ilvl w:val="0"/>
                <w:numId w:val="29"/>
              </w:numPr>
              <w:spacing w:before="0" w:line="240" w:lineRule="auto"/>
              <w:rPr>
                <w:rFonts w:ascii="Arial" w:hAnsi="Arial"/>
                <w:bCs/>
                <w:color w:val="auto"/>
              </w:rPr>
            </w:pPr>
            <w:r w:rsidRPr="00D20EDA">
              <w:rPr>
                <w:rFonts w:ascii="Arial" w:hAnsi="Arial"/>
                <w:bCs/>
                <w:color w:val="auto"/>
              </w:rPr>
              <w:t>GSA Department of Homeland Security</w:t>
            </w:r>
          </w:p>
          <w:p w14:paraId="561D8050" w14:textId="77777777" w:rsidR="00045530" w:rsidRPr="00D20EDA" w:rsidRDefault="00045530" w:rsidP="003D569C">
            <w:pPr>
              <w:pStyle w:val="VBAILTbullet1"/>
              <w:keepNext/>
              <w:numPr>
                <w:ilvl w:val="0"/>
                <w:numId w:val="29"/>
              </w:numPr>
              <w:spacing w:before="0" w:line="240" w:lineRule="auto"/>
              <w:rPr>
                <w:rFonts w:ascii="Arial" w:hAnsi="Arial"/>
                <w:bCs/>
                <w:color w:val="auto"/>
              </w:rPr>
            </w:pPr>
            <w:r w:rsidRPr="00D20EDA">
              <w:rPr>
                <w:rFonts w:ascii="Arial" w:hAnsi="Arial"/>
                <w:bCs/>
                <w:color w:val="auto"/>
              </w:rPr>
              <w:t>GSA Motorpool</w:t>
            </w:r>
          </w:p>
          <w:p w14:paraId="44D05255" w14:textId="77777777" w:rsidR="00045530" w:rsidRPr="00D20EDA" w:rsidRDefault="00045530" w:rsidP="003D569C">
            <w:pPr>
              <w:pStyle w:val="VBAILTbullet1"/>
              <w:keepNext/>
              <w:numPr>
                <w:ilvl w:val="0"/>
                <w:numId w:val="29"/>
              </w:numPr>
              <w:spacing w:before="0" w:line="240" w:lineRule="auto"/>
              <w:rPr>
                <w:rFonts w:ascii="Arial" w:hAnsi="Arial"/>
                <w:bCs/>
                <w:color w:val="auto"/>
              </w:rPr>
            </w:pPr>
            <w:r w:rsidRPr="00D20EDA">
              <w:rPr>
                <w:rFonts w:ascii="Arial" w:hAnsi="Arial"/>
                <w:bCs/>
                <w:color w:val="auto"/>
              </w:rPr>
              <w:t>GSA Utilities, Personnel &amp; Construction</w:t>
            </w:r>
          </w:p>
          <w:p w14:paraId="06F3557C" w14:textId="3D310B99" w:rsidR="00045530" w:rsidRPr="00D20EDA" w:rsidRDefault="00045530" w:rsidP="003D569C">
            <w:pPr>
              <w:pStyle w:val="VBAILTbullet1"/>
              <w:keepNext/>
              <w:numPr>
                <w:ilvl w:val="0"/>
                <w:numId w:val="29"/>
              </w:numPr>
              <w:spacing w:before="0" w:line="240" w:lineRule="auto"/>
              <w:rPr>
                <w:rFonts w:ascii="Arial" w:hAnsi="Arial"/>
                <w:bCs/>
                <w:color w:val="auto"/>
              </w:rPr>
            </w:pPr>
            <w:r w:rsidRPr="00D20EDA">
              <w:rPr>
                <w:rFonts w:ascii="Arial" w:hAnsi="Arial"/>
                <w:bCs/>
                <w:color w:val="auto"/>
              </w:rPr>
              <w:t>GPO Printing</w:t>
            </w:r>
          </w:p>
          <w:p w14:paraId="402317EA" w14:textId="77777777" w:rsidR="00045530" w:rsidRPr="00D20EDA" w:rsidRDefault="00045530" w:rsidP="003D569C">
            <w:pPr>
              <w:pStyle w:val="VBAILTbullet1"/>
              <w:keepNext/>
              <w:numPr>
                <w:ilvl w:val="0"/>
                <w:numId w:val="29"/>
              </w:numPr>
              <w:spacing w:before="0" w:line="240" w:lineRule="auto"/>
              <w:rPr>
                <w:rFonts w:ascii="Arial" w:hAnsi="Arial"/>
                <w:bCs/>
                <w:color w:val="auto"/>
              </w:rPr>
            </w:pPr>
            <w:r w:rsidRPr="00D20EDA">
              <w:rPr>
                <w:rFonts w:ascii="Arial" w:hAnsi="Arial"/>
                <w:bCs/>
                <w:color w:val="auto"/>
              </w:rPr>
              <w:t>Department of Health and Human Services</w:t>
            </w:r>
          </w:p>
        </w:tc>
        <w:tc>
          <w:tcPr>
            <w:tcW w:w="5976" w:type="dxa"/>
            <w:tcBorders>
              <w:left w:val="dashSmallGap" w:sz="4" w:space="0" w:color="auto"/>
            </w:tcBorders>
          </w:tcPr>
          <w:p w14:paraId="1D5949BF" w14:textId="77777777" w:rsidR="00045530" w:rsidRPr="00D20EDA" w:rsidRDefault="00045530" w:rsidP="000B7DF3">
            <w:pPr>
              <w:pStyle w:val="VBAILTBody"/>
              <w:keepNext/>
              <w:spacing w:before="0" w:after="0" w:line="240" w:lineRule="auto"/>
              <w:rPr>
                <w:rStyle w:val="Strong"/>
                <w:rFonts w:ascii="Arial" w:hAnsi="Arial"/>
                <w:b w:val="0"/>
                <w:bCs w:val="0"/>
                <w:color w:val="auto"/>
              </w:rPr>
            </w:pPr>
            <w:r>
              <w:rPr>
                <w:rFonts w:ascii="Arial" w:hAnsi="Arial"/>
                <w:color w:val="auto"/>
              </w:rPr>
              <w:t>S</w:t>
            </w:r>
            <w:r w:rsidRPr="00D20EDA">
              <w:rPr>
                <w:rFonts w:ascii="Arial" w:hAnsi="Arial"/>
                <w:color w:val="auto"/>
              </w:rPr>
              <w:t xml:space="preserve">lide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Pr>
                <w:rFonts w:ascii="Arial" w:hAnsi="Arial"/>
                <w:color w:val="auto"/>
              </w:rPr>
              <w:t xml:space="preserve">Types of </w:t>
            </w:r>
            <w:r w:rsidRPr="00D20EDA">
              <w:rPr>
                <w:rFonts w:ascii="Arial" w:hAnsi="Arial"/>
                <w:color w:val="auto"/>
              </w:rPr>
              <w:t>Federal Advances”</w:t>
            </w:r>
          </w:p>
          <w:p w14:paraId="056EE0C8" w14:textId="77777777" w:rsidR="00045530" w:rsidRPr="00D20EDA" w:rsidRDefault="00045530" w:rsidP="000B7DF3">
            <w:pPr>
              <w:pStyle w:val="VBAILTBody"/>
              <w:keepNext/>
              <w:spacing w:before="0" w:after="0" w:line="240" w:lineRule="auto"/>
              <w:rPr>
                <w:rStyle w:val="Strong"/>
                <w:rFonts w:ascii="Arial" w:hAnsi="Arial"/>
                <w:color w:val="auto"/>
              </w:rPr>
            </w:pPr>
          </w:p>
          <w:p w14:paraId="09B21B92"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340325C6" w14:textId="77777777" w:rsidTr="000B7DF3">
        <w:trPr>
          <w:jc w:val="center"/>
        </w:trPr>
        <w:tc>
          <w:tcPr>
            <w:tcW w:w="3326" w:type="dxa"/>
            <w:tcBorders>
              <w:right w:val="dashSmallGap" w:sz="4" w:space="0" w:color="auto"/>
            </w:tcBorders>
          </w:tcPr>
          <w:p w14:paraId="599C630B" w14:textId="77777777" w:rsidR="00045530" w:rsidRPr="00D20EDA" w:rsidRDefault="00045530" w:rsidP="000B7DF3">
            <w:pPr>
              <w:pStyle w:val="VBAILTBody"/>
              <w:keepNext/>
              <w:spacing w:before="0" w:after="0" w:line="240" w:lineRule="auto"/>
              <w:rPr>
                <w:rFonts w:ascii="Arial" w:hAnsi="Arial"/>
                <w:b/>
                <w:color w:val="auto"/>
              </w:rPr>
            </w:pPr>
            <w:r w:rsidRPr="00D20EDA">
              <w:rPr>
                <w:rFonts w:ascii="Arial" w:hAnsi="Arial"/>
                <w:b/>
                <w:color w:val="auto"/>
              </w:rPr>
              <w:t>Federal Advance</w:t>
            </w:r>
            <w:r>
              <w:rPr>
                <w:rFonts w:ascii="Arial" w:hAnsi="Arial"/>
                <w:b/>
                <w:color w:val="auto"/>
              </w:rPr>
              <w:t xml:space="preserve"> Process</w:t>
            </w:r>
          </w:p>
          <w:p w14:paraId="5F909208" w14:textId="77777777" w:rsidR="00045530" w:rsidRPr="00D20EDA" w:rsidRDefault="00045530" w:rsidP="000B7DF3">
            <w:pPr>
              <w:pStyle w:val="VBAILTBody"/>
              <w:keepNext/>
              <w:spacing w:before="0" w:after="0" w:line="240" w:lineRule="auto"/>
              <w:rPr>
                <w:rFonts w:ascii="Arial" w:hAnsi="Arial"/>
                <w:color w:val="auto"/>
              </w:rPr>
            </w:pPr>
            <w:r w:rsidRPr="00D20EDA">
              <w:rPr>
                <w:rFonts w:ascii="Arial" w:hAnsi="Arial"/>
                <w:color w:val="auto"/>
              </w:rPr>
              <w:t>Advances are recorded as Disbursement Vouchers (DV 01) or Default Accounting String Expenditure Transfer Transactions (ET 05) in FMS.</w:t>
            </w:r>
          </w:p>
          <w:p w14:paraId="483F3278" w14:textId="77777777" w:rsidR="00045530" w:rsidRPr="00D20EDA" w:rsidRDefault="00045530" w:rsidP="000B7DF3">
            <w:pPr>
              <w:pStyle w:val="VBAILTBody"/>
              <w:keepNext/>
              <w:spacing w:before="0" w:after="0" w:line="240" w:lineRule="auto"/>
              <w:rPr>
                <w:rFonts w:ascii="Arial" w:hAnsi="Arial"/>
                <w:color w:val="auto"/>
              </w:rPr>
            </w:pPr>
            <w:r w:rsidRPr="00D20EDA">
              <w:rPr>
                <w:rFonts w:ascii="Arial" w:hAnsi="Arial"/>
                <w:color w:val="auto"/>
                <w:u w:val="single"/>
              </w:rPr>
              <w:t>Example</w:t>
            </w:r>
            <w:r w:rsidRPr="00D20EDA">
              <w:rPr>
                <w:rFonts w:ascii="Arial" w:hAnsi="Arial"/>
                <w:color w:val="auto"/>
              </w:rPr>
              <w:t xml:space="preserve">: GSA pre-pays the VBA RO’s Lease Agreement Overtime/Utilities charges  </w:t>
            </w:r>
          </w:p>
          <w:p w14:paraId="3B7FFF35" w14:textId="25F5C4B4" w:rsidR="00045530" w:rsidRPr="00D20EDA" w:rsidRDefault="00045530" w:rsidP="003D569C">
            <w:pPr>
              <w:pStyle w:val="ListParagraph"/>
              <w:keepNext/>
              <w:numPr>
                <w:ilvl w:val="0"/>
                <w:numId w:val="206"/>
              </w:numPr>
              <w:ind w:left="360"/>
              <w:rPr>
                <w:color w:val="auto"/>
              </w:rPr>
            </w:pPr>
            <w:r w:rsidRPr="00D20EDA">
              <w:rPr>
                <w:color w:val="auto"/>
              </w:rPr>
              <w:t>GSA</w:t>
            </w:r>
            <w:r w:rsidR="0051028A">
              <w:rPr>
                <w:color w:val="auto"/>
              </w:rPr>
              <w:t xml:space="preserve"> </w:t>
            </w:r>
            <w:r w:rsidRPr="00D20EDA">
              <w:rPr>
                <w:color w:val="auto"/>
              </w:rPr>
              <w:t xml:space="preserve">pre-pays the RO’s utility bill </w:t>
            </w:r>
          </w:p>
          <w:p w14:paraId="386E7763" w14:textId="77777777" w:rsidR="00045530" w:rsidRPr="00D20EDA" w:rsidRDefault="00045530" w:rsidP="003D569C">
            <w:pPr>
              <w:pStyle w:val="ListParagraph"/>
              <w:keepNext/>
              <w:numPr>
                <w:ilvl w:val="0"/>
                <w:numId w:val="206"/>
              </w:numPr>
              <w:ind w:left="360"/>
              <w:rPr>
                <w:color w:val="auto"/>
              </w:rPr>
            </w:pPr>
            <w:r w:rsidRPr="00D20EDA">
              <w:rPr>
                <w:color w:val="auto"/>
              </w:rPr>
              <w:t>GSA bills through IPAC. VAFSC creates an advance to transfer the asset (DV) or an expense (ET) to the VA Regional Office</w:t>
            </w:r>
          </w:p>
          <w:p w14:paraId="00E6D05C" w14:textId="77777777" w:rsidR="00045530" w:rsidRPr="00D20EDA" w:rsidRDefault="00045530" w:rsidP="003D569C">
            <w:pPr>
              <w:pStyle w:val="ListParagraph"/>
              <w:keepNext/>
              <w:numPr>
                <w:ilvl w:val="0"/>
                <w:numId w:val="206"/>
              </w:numPr>
              <w:ind w:left="360"/>
              <w:rPr>
                <w:color w:val="auto"/>
              </w:rPr>
            </w:pPr>
            <w:r w:rsidRPr="00D20EDA">
              <w:rPr>
                <w:color w:val="auto"/>
              </w:rPr>
              <w:t>The RO uses obligated funds to clear the advance</w:t>
            </w:r>
          </w:p>
        </w:tc>
        <w:tc>
          <w:tcPr>
            <w:tcW w:w="5976" w:type="dxa"/>
            <w:tcBorders>
              <w:left w:val="dashSmallGap" w:sz="4" w:space="0" w:color="auto"/>
            </w:tcBorders>
          </w:tcPr>
          <w:p w14:paraId="31D40029" w14:textId="77777777" w:rsidR="00045530" w:rsidRPr="00D20EDA" w:rsidRDefault="00045530" w:rsidP="000B7DF3">
            <w:pPr>
              <w:pStyle w:val="VBAILTBody"/>
              <w:keepNext/>
              <w:spacing w:before="0" w:after="0" w:line="240" w:lineRule="auto"/>
              <w:rPr>
                <w:rFonts w:ascii="Arial" w:hAnsi="Arial"/>
                <w:color w:val="auto"/>
              </w:rPr>
            </w:pPr>
            <w:r>
              <w:rPr>
                <w:rFonts w:ascii="Arial" w:hAnsi="Arial"/>
                <w:color w:val="auto"/>
              </w:rPr>
              <w:t>S</w:t>
            </w:r>
            <w:r w:rsidRPr="00D20EDA">
              <w:rPr>
                <w:rFonts w:ascii="Arial" w:hAnsi="Arial"/>
                <w:color w:val="auto"/>
              </w:rPr>
              <w:t xml:space="preserve">lide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“Federal Advance</w:t>
            </w:r>
            <w:r>
              <w:rPr>
                <w:rFonts w:ascii="Arial" w:hAnsi="Arial"/>
                <w:color w:val="auto"/>
              </w:rPr>
              <w:t xml:space="preserve"> Process</w:t>
            </w:r>
            <w:r w:rsidRPr="00D20EDA">
              <w:rPr>
                <w:rFonts w:ascii="Arial" w:hAnsi="Arial"/>
                <w:color w:val="auto"/>
              </w:rPr>
              <w:t>”</w:t>
            </w:r>
          </w:p>
          <w:p w14:paraId="2D16FB37" w14:textId="77777777" w:rsidR="00045530" w:rsidRPr="00D20EDA" w:rsidRDefault="00045530" w:rsidP="000B7DF3">
            <w:pPr>
              <w:pStyle w:val="VBAILTBody"/>
              <w:keepNext/>
              <w:spacing w:before="0" w:after="0" w:line="240" w:lineRule="auto"/>
              <w:rPr>
                <w:rStyle w:val="Strong"/>
                <w:rFonts w:ascii="Arial" w:hAnsi="Arial"/>
                <w:b w:val="0"/>
                <w:bCs w:val="0"/>
                <w:color w:val="auto"/>
              </w:rPr>
            </w:pPr>
          </w:p>
          <w:p w14:paraId="65B0358C" w14:textId="77777777" w:rsidR="00045530" w:rsidRPr="00077804" w:rsidRDefault="00045530" w:rsidP="000B7DF3">
            <w:pPr>
              <w:keepNext/>
              <w:rPr>
                <w:rStyle w:val="Strong"/>
                <w:b w:val="0"/>
                <w:color w:val="auto"/>
              </w:rPr>
            </w:pPr>
          </w:p>
        </w:tc>
      </w:tr>
      <w:tr w:rsidR="00045530" w:rsidRPr="00D20EDA" w14:paraId="3650A683" w14:textId="77777777" w:rsidTr="000B7DF3">
        <w:trPr>
          <w:jc w:val="center"/>
        </w:trPr>
        <w:tc>
          <w:tcPr>
            <w:tcW w:w="3326" w:type="dxa"/>
            <w:tcBorders>
              <w:right w:val="dashSmallGap" w:sz="4" w:space="0" w:color="auto"/>
            </w:tcBorders>
          </w:tcPr>
          <w:p w14:paraId="77CCD9EB" w14:textId="77777777" w:rsidR="00045530" w:rsidRPr="00D20EDA" w:rsidRDefault="00045530" w:rsidP="000B7DF3">
            <w:pPr>
              <w:pStyle w:val="VBAILTBody"/>
              <w:spacing w:before="0" w:after="0" w:line="240" w:lineRule="auto"/>
              <w:rPr>
                <w:rFonts w:ascii="Arial" w:hAnsi="Arial"/>
                <w:b/>
                <w:color w:val="auto"/>
              </w:rPr>
            </w:pPr>
            <w:r w:rsidRPr="00D20EDA">
              <w:rPr>
                <w:rFonts w:ascii="Arial" w:hAnsi="Arial"/>
                <w:b/>
                <w:color w:val="auto"/>
              </w:rPr>
              <w:t>Types of Non-Federal Advances</w:t>
            </w:r>
          </w:p>
          <w:p w14:paraId="08D10708" w14:textId="77777777" w:rsidR="00045530" w:rsidRPr="00D20EDA" w:rsidRDefault="00045530" w:rsidP="000B7DF3">
            <w:pPr>
              <w:rPr>
                <w:bCs/>
                <w:iCs/>
                <w:color w:val="auto"/>
              </w:rPr>
            </w:pPr>
            <w:r w:rsidRPr="00D20EDA">
              <w:rPr>
                <w:bCs/>
                <w:iCs/>
                <w:color w:val="auto"/>
              </w:rPr>
              <w:t>Non-Federal Advances are recorded as Convenience Check (CB) or Travel Advances (IF) in FMS.</w:t>
            </w:r>
          </w:p>
          <w:p w14:paraId="56077EB8" w14:textId="77777777" w:rsidR="00045530" w:rsidRPr="00D20EDA" w:rsidRDefault="00045530" w:rsidP="003D569C">
            <w:pPr>
              <w:pStyle w:val="ListParagraph"/>
              <w:numPr>
                <w:ilvl w:val="0"/>
                <w:numId w:val="207"/>
              </w:numPr>
              <w:ind w:left="360"/>
              <w:contextualSpacing w:val="0"/>
              <w:rPr>
                <w:bCs/>
                <w:iCs/>
                <w:color w:val="auto"/>
              </w:rPr>
            </w:pPr>
            <w:r w:rsidRPr="00D20EDA">
              <w:rPr>
                <w:bCs/>
                <w:iCs/>
                <w:color w:val="auto"/>
              </w:rPr>
              <w:t>Non-Federal Advances</w:t>
            </w:r>
          </w:p>
          <w:p w14:paraId="78953740" w14:textId="77777777" w:rsidR="00045530" w:rsidRPr="00D20EDA" w:rsidRDefault="00045530" w:rsidP="003D569C">
            <w:pPr>
              <w:pStyle w:val="ListParagraph"/>
              <w:numPr>
                <w:ilvl w:val="1"/>
                <w:numId w:val="207"/>
              </w:numPr>
              <w:ind w:left="720"/>
              <w:contextualSpacing w:val="0"/>
              <w:rPr>
                <w:bCs/>
                <w:iCs/>
                <w:color w:val="auto"/>
              </w:rPr>
            </w:pPr>
            <w:r w:rsidRPr="00D20EDA">
              <w:rPr>
                <w:bCs/>
                <w:iCs/>
                <w:color w:val="auto"/>
              </w:rPr>
              <w:t>Convenience Checks</w:t>
            </w:r>
          </w:p>
          <w:p w14:paraId="0F758D5C" w14:textId="77777777" w:rsidR="00045530" w:rsidRDefault="00045530" w:rsidP="003D569C">
            <w:pPr>
              <w:pStyle w:val="ListParagraph"/>
              <w:numPr>
                <w:ilvl w:val="1"/>
                <w:numId w:val="207"/>
              </w:numPr>
              <w:ind w:left="720"/>
              <w:contextualSpacing w:val="0"/>
              <w:rPr>
                <w:bCs/>
                <w:iCs/>
                <w:color w:val="auto"/>
              </w:rPr>
            </w:pPr>
            <w:r w:rsidRPr="00D20EDA">
              <w:rPr>
                <w:bCs/>
                <w:iCs/>
                <w:color w:val="auto"/>
              </w:rPr>
              <w:lastRenderedPageBreak/>
              <w:t>TDY and PCS Travel</w:t>
            </w:r>
          </w:p>
          <w:p w14:paraId="2BBCC6AF" w14:textId="5585DA48" w:rsidR="00045530" w:rsidRPr="00A24106" w:rsidRDefault="00045530" w:rsidP="00A24106">
            <w:pPr>
              <w:ind w:left="360"/>
              <w:rPr>
                <w:bCs/>
                <w:iCs/>
                <w:color w:val="auto"/>
                <w:sz w:val="16"/>
                <w:szCs w:val="16"/>
              </w:rPr>
            </w:pPr>
            <w:r w:rsidRPr="00A24106">
              <w:rPr>
                <w:bCs/>
                <w:iCs/>
                <w:color w:val="auto"/>
              </w:rPr>
              <w:t>As of October 1, 2018, Convenience Checks are not permitted for all VBA Purchase card accounts.</w:t>
            </w:r>
          </w:p>
        </w:tc>
        <w:tc>
          <w:tcPr>
            <w:tcW w:w="5976" w:type="dxa"/>
            <w:tcBorders>
              <w:left w:val="dashSmallGap" w:sz="4" w:space="0" w:color="auto"/>
            </w:tcBorders>
          </w:tcPr>
          <w:p w14:paraId="041EED43" w14:textId="77777777" w:rsidR="00045530" w:rsidRPr="00D20EDA" w:rsidRDefault="00045530" w:rsidP="000B7DF3">
            <w:pPr>
              <w:pStyle w:val="VBAILTBody"/>
              <w:spacing w:before="0" w:after="0" w:line="240" w:lineRule="auto"/>
              <w:rPr>
                <w:rFonts w:ascii="Arial" w:hAnsi="Arial"/>
                <w:color w:val="auto"/>
              </w:rPr>
            </w:pPr>
            <w:r>
              <w:rPr>
                <w:rFonts w:ascii="Arial" w:hAnsi="Arial"/>
                <w:color w:val="auto"/>
              </w:rPr>
              <w:lastRenderedPageBreak/>
              <w:t>S</w:t>
            </w:r>
            <w:r w:rsidRPr="00D20EDA">
              <w:rPr>
                <w:rFonts w:ascii="Arial" w:hAnsi="Arial"/>
                <w:color w:val="auto"/>
              </w:rPr>
              <w:t xml:space="preserve">lide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“Types of Non-Federal Advances”</w:t>
            </w:r>
          </w:p>
          <w:p w14:paraId="3180D3F8" w14:textId="77777777" w:rsidR="00045530" w:rsidRPr="00D20EDA" w:rsidRDefault="00045530" w:rsidP="000B7DF3">
            <w:pPr>
              <w:pStyle w:val="VBAILTBody"/>
              <w:spacing w:before="0" w:after="0" w:line="240" w:lineRule="auto"/>
              <w:rPr>
                <w:rStyle w:val="Strong"/>
                <w:rFonts w:ascii="Arial" w:hAnsi="Arial"/>
                <w:b w:val="0"/>
                <w:color w:val="auto"/>
                <w:highlight w:val="yellow"/>
              </w:rPr>
            </w:pPr>
          </w:p>
        </w:tc>
      </w:tr>
      <w:tr w:rsidR="00045530" w:rsidRPr="00D20EDA" w14:paraId="10E8A9AD" w14:textId="77777777" w:rsidTr="000B7DF3">
        <w:trPr>
          <w:jc w:val="center"/>
        </w:trPr>
        <w:tc>
          <w:tcPr>
            <w:tcW w:w="3326" w:type="dxa"/>
            <w:tcBorders>
              <w:right w:val="dashSmallGap" w:sz="4" w:space="0" w:color="auto"/>
            </w:tcBorders>
          </w:tcPr>
          <w:p w14:paraId="4F10CC20" w14:textId="77777777" w:rsidR="00045530" w:rsidRPr="00D20EDA" w:rsidRDefault="00045530" w:rsidP="000B7DF3">
            <w:pPr>
              <w:pStyle w:val="VBAILTBody"/>
              <w:keepNext/>
              <w:spacing w:before="0" w:after="0" w:line="240" w:lineRule="auto"/>
              <w:rPr>
                <w:rFonts w:ascii="Arial" w:hAnsi="Arial"/>
                <w:b/>
                <w:color w:val="auto"/>
              </w:rPr>
            </w:pPr>
            <w:r w:rsidRPr="00D20EDA">
              <w:rPr>
                <w:rFonts w:ascii="Arial" w:hAnsi="Arial"/>
                <w:b/>
                <w:color w:val="auto"/>
              </w:rPr>
              <w:lastRenderedPageBreak/>
              <w:t>Non-Federal Advance Process</w:t>
            </w:r>
          </w:p>
          <w:p w14:paraId="5273CDFA" w14:textId="77777777" w:rsidR="00045530" w:rsidRPr="00D20EDA" w:rsidRDefault="00045530" w:rsidP="000B7DF3">
            <w:pPr>
              <w:keepNext/>
              <w:rPr>
                <w:bCs/>
                <w:iCs/>
                <w:color w:val="auto"/>
              </w:rPr>
            </w:pPr>
            <w:r w:rsidRPr="00D20EDA">
              <w:rPr>
                <w:bCs/>
                <w:iCs/>
                <w:color w:val="auto"/>
              </w:rPr>
              <w:t>Example of a Non-Federal Convenience Check Advance</w:t>
            </w:r>
          </w:p>
          <w:p w14:paraId="3FB1CE4E" w14:textId="60FE7D5C" w:rsidR="00045530" w:rsidRDefault="0010759C" w:rsidP="003D569C">
            <w:pPr>
              <w:pStyle w:val="ListParagraph"/>
              <w:keepNext/>
              <w:numPr>
                <w:ilvl w:val="0"/>
                <w:numId w:val="207"/>
              </w:numPr>
              <w:ind w:left="360"/>
              <w:contextualSpacing w:val="0"/>
              <w:rPr>
                <w:bCs/>
                <w:iCs/>
                <w:color w:val="auto"/>
              </w:rPr>
            </w:pPr>
            <w:r>
              <w:rPr>
                <w:bCs/>
                <w:iCs/>
                <w:color w:val="auto"/>
              </w:rPr>
              <w:t>GSA pre-pays the RO’s utility bill</w:t>
            </w:r>
          </w:p>
          <w:p w14:paraId="1E1C2703" w14:textId="4A7AC354" w:rsidR="0010759C" w:rsidRPr="00D20EDA" w:rsidRDefault="0010759C" w:rsidP="003D569C">
            <w:pPr>
              <w:pStyle w:val="ListParagraph"/>
              <w:keepNext/>
              <w:numPr>
                <w:ilvl w:val="0"/>
                <w:numId w:val="207"/>
              </w:numPr>
              <w:ind w:left="360"/>
              <w:contextualSpacing w:val="0"/>
              <w:rPr>
                <w:bCs/>
                <w:iCs/>
                <w:color w:val="auto"/>
              </w:rPr>
            </w:pPr>
            <w:r>
              <w:rPr>
                <w:bCs/>
                <w:iCs/>
                <w:color w:val="auto"/>
              </w:rPr>
              <w:t>GSA bills through IPAC. VAFSC creates an advance to transfer the asset (DV) or an expense (ET) to the VA regional Office.</w:t>
            </w:r>
          </w:p>
          <w:p w14:paraId="11724CCA" w14:textId="77777777" w:rsidR="00045530" w:rsidRPr="00D20EDA" w:rsidRDefault="00045530" w:rsidP="003D569C">
            <w:pPr>
              <w:pStyle w:val="ListParagraph"/>
              <w:keepNext/>
              <w:numPr>
                <w:ilvl w:val="0"/>
                <w:numId w:val="207"/>
              </w:numPr>
              <w:ind w:left="360"/>
              <w:contextualSpacing w:val="0"/>
              <w:rPr>
                <w:bCs/>
                <w:iCs/>
                <w:color w:val="auto"/>
              </w:rPr>
            </w:pPr>
            <w:r w:rsidRPr="00D20EDA">
              <w:rPr>
                <w:bCs/>
                <w:iCs/>
                <w:color w:val="auto"/>
              </w:rPr>
              <w:t xml:space="preserve">The RO uses obligated funds (SO) to </w:t>
            </w:r>
            <w:r>
              <w:rPr>
                <w:bCs/>
                <w:iCs/>
                <w:color w:val="auto"/>
              </w:rPr>
              <w:t>offset</w:t>
            </w:r>
            <w:r w:rsidRPr="00D20EDA">
              <w:rPr>
                <w:bCs/>
                <w:iCs/>
                <w:color w:val="auto"/>
              </w:rPr>
              <w:t xml:space="preserve"> the advance</w:t>
            </w:r>
          </w:p>
          <w:p w14:paraId="68F8A078" w14:textId="77777777" w:rsidR="00045530" w:rsidRPr="00D20EDA" w:rsidRDefault="00045530" w:rsidP="000B7DF3">
            <w:pPr>
              <w:keepNext/>
              <w:rPr>
                <w:bCs/>
                <w:iCs/>
                <w:color w:val="auto"/>
              </w:rPr>
            </w:pPr>
            <w:r w:rsidRPr="00D20EDA">
              <w:rPr>
                <w:bCs/>
                <w:iCs/>
                <w:color w:val="auto"/>
              </w:rPr>
              <w:t>Example of a Non-Federal Travel Advance</w:t>
            </w:r>
          </w:p>
          <w:p w14:paraId="2531198D" w14:textId="77777777" w:rsidR="00045530" w:rsidRPr="00D20EDA" w:rsidRDefault="00045530" w:rsidP="003D569C">
            <w:pPr>
              <w:pStyle w:val="ListParagraph"/>
              <w:keepNext/>
              <w:numPr>
                <w:ilvl w:val="0"/>
                <w:numId w:val="207"/>
              </w:numPr>
              <w:ind w:left="360"/>
              <w:contextualSpacing w:val="0"/>
              <w:rPr>
                <w:bCs/>
                <w:iCs/>
                <w:color w:val="auto"/>
              </w:rPr>
            </w:pPr>
            <w:r w:rsidRPr="00D20EDA">
              <w:rPr>
                <w:bCs/>
                <w:iCs/>
                <w:color w:val="auto"/>
              </w:rPr>
              <w:t>RO pre-pays an employee’s travel in advance</w:t>
            </w:r>
          </w:p>
          <w:p w14:paraId="67ADF6A9" w14:textId="77777777" w:rsidR="00045530" w:rsidRPr="00D20EDA" w:rsidRDefault="00045530" w:rsidP="003D569C">
            <w:pPr>
              <w:pStyle w:val="ListParagraph"/>
              <w:keepNext/>
              <w:numPr>
                <w:ilvl w:val="0"/>
                <w:numId w:val="207"/>
              </w:numPr>
              <w:ind w:left="360"/>
              <w:contextualSpacing w:val="0"/>
              <w:rPr>
                <w:bCs/>
                <w:iCs/>
                <w:color w:val="auto"/>
              </w:rPr>
            </w:pPr>
            <w:r w:rsidRPr="00D20EDA">
              <w:rPr>
                <w:bCs/>
                <w:iCs/>
                <w:color w:val="auto"/>
              </w:rPr>
              <w:t xml:space="preserve">Employee processes a travel expense in CONCUR; this action creates an outstanding travel advance in FMS, which must be offset  </w:t>
            </w:r>
          </w:p>
          <w:p w14:paraId="17DC9354" w14:textId="77777777" w:rsidR="00045530" w:rsidRPr="00D20EDA" w:rsidRDefault="00045530" w:rsidP="003D569C">
            <w:pPr>
              <w:pStyle w:val="ListParagraph"/>
              <w:keepNext/>
              <w:numPr>
                <w:ilvl w:val="0"/>
                <w:numId w:val="207"/>
              </w:numPr>
              <w:ind w:left="360"/>
              <w:contextualSpacing w:val="0"/>
              <w:rPr>
                <w:bCs/>
                <w:iCs/>
                <w:color w:val="auto"/>
              </w:rPr>
            </w:pPr>
            <w:r w:rsidRPr="00D20EDA">
              <w:rPr>
                <w:bCs/>
                <w:iCs/>
                <w:color w:val="auto"/>
              </w:rPr>
              <w:t>Upon employee reimbursement, the RO submits a Miscellaneous Transfer Form (MTF) to ALAC to manually offset the advance</w:t>
            </w:r>
          </w:p>
        </w:tc>
        <w:tc>
          <w:tcPr>
            <w:tcW w:w="5976" w:type="dxa"/>
            <w:tcBorders>
              <w:left w:val="dashSmallGap" w:sz="4" w:space="0" w:color="auto"/>
            </w:tcBorders>
          </w:tcPr>
          <w:p w14:paraId="040CC081" w14:textId="77777777" w:rsidR="00045530" w:rsidRPr="00D20EDA" w:rsidRDefault="00045530" w:rsidP="000B7DF3">
            <w:pPr>
              <w:pStyle w:val="VBAILTBody"/>
              <w:keepNext/>
              <w:spacing w:before="0" w:after="0" w:line="240" w:lineRule="auto"/>
              <w:rPr>
                <w:rFonts w:ascii="Arial" w:hAnsi="Arial"/>
                <w:color w:val="auto"/>
              </w:rPr>
            </w:pPr>
            <w:r>
              <w:rPr>
                <w:rFonts w:ascii="Arial" w:hAnsi="Arial"/>
                <w:color w:val="auto"/>
              </w:rPr>
              <w:t>S</w:t>
            </w:r>
            <w:r w:rsidRPr="00D20EDA">
              <w:rPr>
                <w:rFonts w:ascii="Arial" w:hAnsi="Arial"/>
                <w:color w:val="auto"/>
              </w:rPr>
              <w:t xml:space="preserve">lide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“Non-Federal Advance Process”</w:t>
            </w:r>
          </w:p>
          <w:p w14:paraId="7841D72C"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5DEFC0AD" w14:textId="77777777" w:rsidTr="000B7DF3">
        <w:trPr>
          <w:jc w:val="center"/>
        </w:trPr>
        <w:tc>
          <w:tcPr>
            <w:tcW w:w="3326" w:type="dxa"/>
            <w:tcBorders>
              <w:right w:val="dashSmallGap" w:sz="4" w:space="0" w:color="auto"/>
            </w:tcBorders>
          </w:tcPr>
          <w:p w14:paraId="48C1FA89" w14:textId="77777777" w:rsidR="00045530" w:rsidRPr="00D20EDA" w:rsidRDefault="00045530" w:rsidP="000B7DF3">
            <w:pPr>
              <w:keepNext/>
              <w:rPr>
                <w:b/>
                <w:color w:val="auto"/>
              </w:rPr>
            </w:pPr>
            <w:r w:rsidRPr="00D20EDA">
              <w:rPr>
                <w:b/>
                <w:color w:val="auto"/>
              </w:rPr>
              <w:lastRenderedPageBreak/>
              <w:t>Poll Question:</w:t>
            </w:r>
          </w:p>
          <w:p w14:paraId="54B52572" w14:textId="77777777" w:rsidR="00045530" w:rsidRPr="00D20EDA" w:rsidRDefault="00045530" w:rsidP="000B7DF3">
            <w:pPr>
              <w:keepNext/>
              <w:rPr>
                <w:color w:val="auto"/>
              </w:rPr>
            </w:pPr>
            <w:r w:rsidRPr="00D20EDA">
              <w:rPr>
                <w:color w:val="auto"/>
              </w:rPr>
              <w:t>Which of the following invoices are established as Federal advances in FMS?</w:t>
            </w:r>
          </w:p>
          <w:p w14:paraId="446A71C9" w14:textId="77777777" w:rsidR="00045530" w:rsidRPr="00D20EDA" w:rsidRDefault="00045530" w:rsidP="000B7DF3">
            <w:pPr>
              <w:keepNext/>
              <w:rPr>
                <w:color w:val="auto"/>
              </w:rPr>
            </w:pPr>
          </w:p>
          <w:p w14:paraId="429C1106" w14:textId="77777777" w:rsidR="00045530" w:rsidRPr="00D20EDA" w:rsidRDefault="00045530" w:rsidP="003D569C">
            <w:pPr>
              <w:keepNext/>
              <w:numPr>
                <w:ilvl w:val="1"/>
                <w:numId w:val="211"/>
              </w:numPr>
              <w:ind w:left="720"/>
              <w:rPr>
                <w:color w:val="auto"/>
              </w:rPr>
            </w:pPr>
            <w:r w:rsidRPr="00D20EDA">
              <w:rPr>
                <w:color w:val="auto"/>
              </w:rPr>
              <w:t>GSA RWA Overtime Utilities invoices</w:t>
            </w:r>
          </w:p>
          <w:p w14:paraId="7845E752" w14:textId="77777777" w:rsidR="00045530" w:rsidRPr="00D20EDA" w:rsidRDefault="00045530" w:rsidP="003D569C">
            <w:pPr>
              <w:keepNext/>
              <w:numPr>
                <w:ilvl w:val="1"/>
                <w:numId w:val="211"/>
              </w:numPr>
              <w:ind w:left="720"/>
              <w:rPr>
                <w:color w:val="auto"/>
              </w:rPr>
            </w:pPr>
            <w:r w:rsidRPr="00D20EDA">
              <w:rPr>
                <w:color w:val="auto"/>
              </w:rPr>
              <w:t>Government Print Office invoices</w:t>
            </w:r>
          </w:p>
          <w:p w14:paraId="2CC83452" w14:textId="77777777" w:rsidR="00045530" w:rsidRPr="00D20EDA" w:rsidRDefault="00045530" w:rsidP="003D569C">
            <w:pPr>
              <w:keepNext/>
              <w:numPr>
                <w:ilvl w:val="1"/>
                <w:numId w:val="211"/>
              </w:numPr>
              <w:ind w:left="720"/>
              <w:rPr>
                <w:color w:val="auto"/>
              </w:rPr>
            </w:pPr>
            <w:r w:rsidRPr="00D20EDA">
              <w:rPr>
                <w:color w:val="auto"/>
              </w:rPr>
              <w:t>Department of Homeland Security invoices</w:t>
            </w:r>
          </w:p>
          <w:p w14:paraId="178BE743" w14:textId="77777777" w:rsidR="00045530" w:rsidRPr="00D20EDA" w:rsidRDefault="00045530" w:rsidP="003D569C">
            <w:pPr>
              <w:keepNext/>
              <w:numPr>
                <w:ilvl w:val="1"/>
                <w:numId w:val="211"/>
              </w:numPr>
              <w:ind w:left="720"/>
              <w:rPr>
                <w:color w:val="auto"/>
              </w:rPr>
            </w:pPr>
            <w:r w:rsidRPr="00D20EDA">
              <w:rPr>
                <w:color w:val="auto"/>
              </w:rPr>
              <w:t>All of the above</w:t>
            </w:r>
          </w:p>
        </w:tc>
        <w:tc>
          <w:tcPr>
            <w:tcW w:w="5976" w:type="dxa"/>
            <w:tcBorders>
              <w:left w:val="dashSmallGap" w:sz="4" w:space="0" w:color="auto"/>
            </w:tcBorders>
          </w:tcPr>
          <w:p w14:paraId="6D33B507" w14:textId="77777777" w:rsidR="00045530" w:rsidRPr="00D20EDA" w:rsidRDefault="00045530" w:rsidP="000B7DF3">
            <w:pPr>
              <w:pStyle w:val="VBAILTBody"/>
              <w:keepNext/>
              <w:spacing w:before="0" w:after="0" w:line="240" w:lineRule="auto"/>
              <w:rPr>
                <w:rStyle w:val="Strong"/>
                <w:rFonts w:ascii="Arial" w:hAnsi="Arial"/>
                <w:b w:val="0"/>
                <w:bCs w:val="0"/>
                <w:color w:val="auto"/>
              </w:rPr>
            </w:pPr>
            <w:r>
              <w:rPr>
                <w:rFonts w:ascii="Arial" w:hAnsi="Arial"/>
                <w:color w:val="auto"/>
              </w:rPr>
              <w:t>Slide</w:t>
            </w:r>
            <w:r w:rsidRPr="00D20EDA">
              <w:rPr>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“Poll Question” </w:t>
            </w:r>
          </w:p>
          <w:p w14:paraId="73B4B684" w14:textId="77777777" w:rsidR="00045530" w:rsidRPr="00D20EDA" w:rsidRDefault="00045530" w:rsidP="000B7DF3">
            <w:pPr>
              <w:pStyle w:val="VBAILTBody"/>
              <w:keepNext/>
              <w:spacing w:before="0" w:after="0" w:line="240" w:lineRule="auto"/>
              <w:rPr>
                <w:rStyle w:val="Strong"/>
                <w:rFonts w:ascii="Arial" w:hAnsi="Arial"/>
                <w:color w:val="auto"/>
              </w:rPr>
            </w:pPr>
          </w:p>
          <w:p w14:paraId="76CAD239" w14:textId="77777777" w:rsidR="00045530" w:rsidRPr="00D20EDA" w:rsidRDefault="00045530" w:rsidP="000B7DF3">
            <w:pPr>
              <w:pStyle w:val="VBAILTBody"/>
              <w:keepNext/>
              <w:spacing w:before="0" w:after="0" w:line="240" w:lineRule="auto"/>
              <w:rPr>
                <w:rStyle w:val="Strong"/>
                <w:rFonts w:ascii="Arial" w:hAnsi="Arial"/>
                <w:b w:val="0"/>
                <w:bCs w:val="0"/>
                <w:color w:val="auto"/>
                <w:highlight w:val="yellow"/>
              </w:rPr>
            </w:pPr>
          </w:p>
        </w:tc>
      </w:tr>
      <w:tr w:rsidR="00045530" w:rsidRPr="00D20EDA" w14:paraId="1C84B81F" w14:textId="77777777" w:rsidTr="000B7DF3">
        <w:trPr>
          <w:jc w:val="center"/>
        </w:trPr>
        <w:tc>
          <w:tcPr>
            <w:tcW w:w="3326" w:type="dxa"/>
            <w:tcBorders>
              <w:right w:val="dashSmallGap" w:sz="4" w:space="0" w:color="auto"/>
            </w:tcBorders>
          </w:tcPr>
          <w:p w14:paraId="51BFA34F" w14:textId="77777777" w:rsidR="00045530" w:rsidRPr="00D20EDA" w:rsidRDefault="00045530" w:rsidP="000B7DF3">
            <w:pPr>
              <w:pStyle w:val="VBAILTBody"/>
              <w:spacing w:before="0" w:after="0" w:line="240" w:lineRule="auto"/>
              <w:rPr>
                <w:rFonts w:ascii="Arial" w:hAnsi="Arial"/>
                <w:b/>
                <w:color w:val="auto"/>
              </w:rPr>
            </w:pPr>
            <w:r w:rsidRPr="00D20EDA">
              <w:rPr>
                <w:rFonts w:ascii="Arial" w:hAnsi="Arial"/>
                <w:b/>
                <w:color w:val="auto"/>
              </w:rPr>
              <w:t>FMS RSD Advance Reports</w:t>
            </w:r>
          </w:p>
          <w:p w14:paraId="3FE8EE35" w14:textId="77777777" w:rsidR="00045530" w:rsidRPr="00D20EDA" w:rsidRDefault="00045530" w:rsidP="000B7DF3">
            <w:pPr>
              <w:pStyle w:val="VBAILTbullet1"/>
              <w:spacing w:before="0" w:line="240" w:lineRule="auto"/>
              <w:rPr>
                <w:rFonts w:ascii="Arial" w:hAnsi="Arial"/>
                <w:bCs/>
                <w:color w:val="auto"/>
              </w:rPr>
            </w:pPr>
            <w:r w:rsidRPr="00D20EDA">
              <w:rPr>
                <w:rFonts w:ascii="Arial" w:hAnsi="Arial"/>
                <w:bCs/>
                <w:color w:val="auto"/>
              </w:rPr>
              <w:t>Step 1: Check Reports</w:t>
            </w:r>
          </w:p>
          <w:p w14:paraId="66073F4B" w14:textId="77777777" w:rsidR="00045530" w:rsidRPr="00D20EDA" w:rsidRDefault="00045530" w:rsidP="000B7DF3">
            <w:pPr>
              <w:pStyle w:val="VBAILTbullet1"/>
              <w:spacing w:before="0" w:line="240" w:lineRule="auto"/>
              <w:rPr>
                <w:rFonts w:ascii="Arial" w:hAnsi="Arial"/>
                <w:bCs/>
                <w:color w:val="auto"/>
                <w:u w:val="single"/>
              </w:rPr>
            </w:pPr>
            <w:r w:rsidRPr="00D20EDA">
              <w:rPr>
                <w:rFonts w:ascii="Arial" w:hAnsi="Arial"/>
                <w:bCs/>
                <w:color w:val="auto"/>
                <w:u w:val="single"/>
              </w:rPr>
              <w:t>F854</w:t>
            </w:r>
          </w:p>
          <w:p w14:paraId="3F140A7F" w14:textId="77777777" w:rsidR="00045530" w:rsidRPr="00D20EDA" w:rsidRDefault="00045530" w:rsidP="000B7DF3">
            <w:pPr>
              <w:pStyle w:val="VBAILTbullet1"/>
              <w:spacing w:before="0" w:line="240" w:lineRule="auto"/>
              <w:rPr>
                <w:rFonts w:ascii="Arial" w:hAnsi="Arial"/>
                <w:bCs/>
                <w:color w:val="auto"/>
              </w:rPr>
            </w:pPr>
            <w:r w:rsidRPr="00D20EDA">
              <w:rPr>
                <w:rFonts w:ascii="Arial" w:hAnsi="Arial"/>
                <w:bCs/>
                <w:color w:val="auto"/>
              </w:rPr>
              <w:t>Employee Travel Advance Report</w:t>
            </w:r>
          </w:p>
          <w:p w14:paraId="7EE37357" w14:textId="77777777" w:rsidR="00045530" w:rsidRPr="00D20EDA" w:rsidRDefault="00045530" w:rsidP="000B7DF3">
            <w:pPr>
              <w:pStyle w:val="VBAILTbullet1"/>
              <w:spacing w:before="0" w:line="240" w:lineRule="auto"/>
              <w:rPr>
                <w:rFonts w:ascii="Arial" w:hAnsi="Arial"/>
                <w:bCs/>
                <w:color w:val="auto"/>
                <w:u w:val="single"/>
              </w:rPr>
            </w:pPr>
            <w:r w:rsidRPr="00D20EDA">
              <w:rPr>
                <w:rFonts w:ascii="Arial" w:hAnsi="Arial"/>
                <w:bCs/>
                <w:color w:val="auto"/>
                <w:u w:val="single"/>
              </w:rPr>
              <w:t>F855</w:t>
            </w:r>
          </w:p>
          <w:p w14:paraId="76CCBC33" w14:textId="77777777" w:rsidR="00045530" w:rsidRPr="00D20EDA" w:rsidRDefault="00045530" w:rsidP="000B7DF3">
            <w:pPr>
              <w:pStyle w:val="VBAILTbullet1"/>
              <w:spacing w:before="0" w:line="240" w:lineRule="auto"/>
              <w:rPr>
                <w:rFonts w:ascii="Arial" w:hAnsi="Arial"/>
                <w:bCs/>
                <w:color w:val="auto"/>
              </w:rPr>
            </w:pPr>
            <w:r w:rsidRPr="00D20EDA">
              <w:rPr>
                <w:rFonts w:ascii="Arial" w:hAnsi="Arial"/>
                <w:bCs/>
                <w:color w:val="auto"/>
              </w:rPr>
              <w:t>Advances Federal/Non-Federal Report</w:t>
            </w:r>
          </w:p>
          <w:p w14:paraId="275CEA70" w14:textId="77777777" w:rsidR="00045530" w:rsidRPr="00D20EDA" w:rsidRDefault="00045530" w:rsidP="000B7DF3">
            <w:pPr>
              <w:pStyle w:val="VBAILTbullet1"/>
              <w:spacing w:before="0" w:line="240" w:lineRule="auto"/>
              <w:rPr>
                <w:rFonts w:ascii="Arial" w:hAnsi="Arial"/>
                <w:bCs/>
                <w:color w:val="auto"/>
                <w:u w:val="single"/>
              </w:rPr>
            </w:pPr>
            <w:r w:rsidRPr="00D20EDA">
              <w:rPr>
                <w:rFonts w:ascii="Arial" w:hAnsi="Arial"/>
                <w:bCs/>
                <w:color w:val="auto"/>
                <w:u w:val="single"/>
              </w:rPr>
              <w:t>F856</w:t>
            </w:r>
          </w:p>
          <w:p w14:paraId="329A928B" w14:textId="77777777" w:rsidR="00045530" w:rsidRPr="00D20EDA" w:rsidRDefault="00045530" w:rsidP="000B7DF3">
            <w:pPr>
              <w:pStyle w:val="VBAILTbullet1"/>
              <w:spacing w:before="0" w:line="240" w:lineRule="auto"/>
              <w:rPr>
                <w:rFonts w:ascii="Arial" w:hAnsi="Arial"/>
                <w:bCs/>
                <w:color w:val="auto"/>
              </w:rPr>
            </w:pPr>
            <w:r w:rsidRPr="00D20EDA">
              <w:rPr>
                <w:rFonts w:ascii="Arial" w:hAnsi="Arial"/>
                <w:bCs/>
                <w:color w:val="auto"/>
              </w:rPr>
              <w:t>Unapplied Deposits Verification Report</w:t>
            </w:r>
          </w:p>
          <w:p w14:paraId="6EF4BFC0" w14:textId="77777777" w:rsidR="00045530" w:rsidRPr="00D20EDA" w:rsidRDefault="00045530" w:rsidP="000B7DF3">
            <w:pPr>
              <w:pStyle w:val="VBAILTbullet1"/>
              <w:spacing w:before="0" w:line="240" w:lineRule="auto"/>
              <w:rPr>
                <w:rFonts w:ascii="Arial" w:hAnsi="Arial"/>
                <w:bCs/>
                <w:color w:val="auto"/>
                <w:u w:val="single"/>
              </w:rPr>
            </w:pPr>
            <w:r w:rsidRPr="00D20EDA">
              <w:rPr>
                <w:rFonts w:ascii="Arial" w:hAnsi="Arial"/>
                <w:bCs/>
                <w:color w:val="auto"/>
                <w:u w:val="single"/>
              </w:rPr>
              <w:t>F859</w:t>
            </w:r>
          </w:p>
          <w:p w14:paraId="3E6D201C" w14:textId="59FBD5AA" w:rsidR="00045530" w:rsidRPr="00D20EDA" w:rsidRDefault="00045530" w:rsidP="000B7DF3">
            <w:pPr>
              <w:pStyle w:val="VBAILTbullet1"/>
              <w:spacing w:before="0" w:line="240" w:lineRule="auto"/>
              <w:rPr>
                <w:rFonts w:ascii="Arial" w:hAnsi="Arial"/>
                <w:bCs/>
                <w:color w:val="auto"/>
              </w:rPr>
            </w:pPr>
            <w:r w:rsidRPr="00D20EDA">
              <w:rPr>
                <w:rFonts w:ascii="Arial" w:hAnsi="Arial"/>
                <w:bCs/>
                <w:color w:val="auto"/>
              </w:rPr>
              <w:t>IPAC Default Fund</w:t>
            </w:r>
            <w:r w:rsidR="00A22027">
              <w:rPr>
                <w:rFonts w:ascii="Arial" w:hAnsi="Arial"/>
                <w:bCs/>
                <w:color w:val="auto"/>
              </w:rPr>
              <w:t xml:space="preserve"> </w:t>
            </w:r>
            <w:r w:rsidRPr="00D20EDA">
              <w:rPr>
                <w:rFonts w:ascii="Arial" w:hAnsi="Arial"/>
                <w:bCs/>
                <w:color w:val="auto"/>
              </w:rPr>
              <w:t>FCP</w:t>
            </w:r>
            <w:r w:rsidR="00A22027">
              <w:rPr>
                <w:rFonts w:ascii="Arial" w:hAnsi="Arial"/>
                <w:bCs/>
                <w:color w:val="auto"/>
              </w:rPr>
              <w:t xml:space="preserve"> </w:t>
            </w:r>
            <w:r w:rsidRPr="00D20EDA">
              <w:rPr>
                <w:rFonts w:ascii="Arial" w:hAnsi="Arial"/>
                <w:bCs/>
                <w:color w:val="auto"/>
              </w:rPr>
              <w:t>Report</w:t>
            </w:r>
          </w:p>
          <w:p w14:paraId="7B75B9A5" w14:textId="60C762A9" w:rsidR="00045530" w:rsidRPr="00D20EDA" w:rsidRDefault="00045530" w:rsidP="003D569C">
            <w:pPr>
              <w:pStyle w:val="VBAILTbullet1"/>
              <w:numPr>
                <w:ilvl w:val="0"/>
                <w:numId w:val="29"/>
              </w:numPr>
              <w:spacing w:before="0" w:line="240" w:lineRule="auto"/>
              <w:rPr>
                <w:rFonts w:ascii="Arial" w:hAnsi="Arial"/>
                <w:bCs/>
                <w:color w:val="auto"/>
              </w:rPr>
            </w:pPr>
            <w:r w:rsidRPr="00D20EDA">
              <w:rPr>
                <w:rFonts w:ascii="Arial" w:hAnsi="Arial"/>
                <w:b/>
                <w:bCs/>
                <w:i/>
                <w:color w:val="auto"/>
              </w:rPr>
              <w:t>Review</w:t>
            </w:r>
            <w:r w:rsidRPr="00D20EDA">
              <w:rPr>
                <w:rFonts w:ascii="Arial" w:hAnsi="Arial"/>
                <w:bCs/>
                <w:color w:val="auto"/>
              </w:rPr>
              <w:t xml:space="preserve"> RSD or CAAT</w:t>
            </w:r>
            <w:r w:rsidR="00866BD3">
              <w:rPr>
                <w:rFonts w:ascii="Arial" w:hAnsi="Arial"/>
                <w:bCs/>
                <w:color w:val="auto"/>
              </w:rPr>
              <w:t>S</w:t>
            </w:r>
            <w:r w:rsidRPr="00D20EDA">
              <w:rPr>
                <w:rFonts w:ascii="Arial" w:hAnsi="Arial"/>
                <w:bCs/>
                <w:color w:val="auto"/>
              </w:rPr>
              <w:t xml:space="preserve"> reports to determine whether advances belong to your station.</w:t>
            </w:r>
          </w:p>
          <w:p w14:paraId="6E5FE939" w14:textId="77777777" w:rsidR="00045530" w:rsidRPr="00D20EDA" w:rsidRDefault="00045530" w:rsidP="003D569C">
            <w:pPr>
              <w:pStyle w:val="VBAILTbullet1"/>
              <w:numPr>
                <w:ilvl w:val="0"/>
                <w:numId w:val="29"/>
              </w:numPr>
              <w:spacing w:before="0" w:line="240" w:lineRule="auto"/>
              <w:rPr>
                <w:rFonts w:ascii="Arial" w:hAnsi="Arial"/>
                <w:bCs/>
                <w:color w:val="auto"/>
              </w:rPr>
            </w:pPr>
            <w:r w:rsidRPr="00D20EDA">
              <w:rPr>
                <w:rFonts w:ascii="Arial" w:hAnsi="Arial"/>
                <w:b/>
                <w:bCs/>
                <w:i/>
                <w:color w:val="auto"/>
              </w:rPr>
              <w:t>Identify</w:t>
            </w:r>
            <w:r w:rsidRPr="00D20EDA">
              <w:rPr>
                <w:rFonts w:ascii="Arial" w:hAnsi="Arial"/>
                <w:bCs/>
                <w:color w:val="auto"/>
              </w:rPr>
              <w:t xml:space="preserve"> the different types of federal and/or non-federal advances i.e. DV, ET, CB, &amp; TO.  </w:t>
            </w:r>
          </w:p>
          <w:p w14:paraId="70831A54" w14:textId="77777777" w:rsidR="00045530" w:rsidRPr="00D20EDA" w:rsidRDefault="00045530" w:rsidP="003D569C">
            <w:pPr>
              <w:pStyle w:val="VBAILTbullet1"/>
              <w:numPr>
                <w:ilvl w:val="0"/>
                <w:numId w:val="29"/>
              </w:numPr>
              <w:spacing w:before="0" w:line="240" w:lineRule="auto"/>
              <w:rPr>
                <w:rFonts w:ascii="Arial" w:hAnsi="Arial"/>
                <w:bCs/>
                <w:color w:val="auto"/>
              </w:rPr>
            </w:pPr>
            <w:r w:rsidRPr="00D20EDA">
              <w:rPr>
                <w:rFonts w:ascii="Arial" w:hAnsi="Arial"/>
                <w:b/>
                <w:bCs/>
                <w:i/>
                <w:color w:val="auto"/>
              </w:rPr>
              <w:t>Research</w:t>
            </w:r>
            <w:r w:rsidRPr="00D20EDA">
              <w:rPr>
                <w:rFonts w:ascii="Arial" w:hAnsi="Arial"/>
                <w:bCs/>
                <w:color w:val="auto"/>
              </w:rPr>
              <w:t xml:space="preserve"> Unapplied Deposit Numbers in 3885 Suspense Fund for Federal Advance credits</w:t>
            </w:r>
          </w:p>
          <w:p w14:paraId="7095F4A2" w14:textId="77777777" w:rsidR="00045530" w:rsidRPr="00D20EDA" w:rsidRDefault="00045530" w:rsidP="003D569C">
            <w:pPr>
              <w:pStyle w:val="VBAILTbullet1"/>
              <w:numPr>
                <w:ilvl w:val="0"/>
                <w:numId w:val="29"/>
              </w:numPr>
              <w:spacing w:before="0" w:line="240" w:lineRule="auto"/>
              <w:rPr>
                <w:rFonts w:ascii="Arial" w:hAnsi="Arial"/>
                <w:bCs/>
                <w:color w:val="auto"/>
              </w:rPr>
            </w:pPr>
            <w:r w:rsidRPr="00D20EDA">
              <w:rPr>
                <w:rFonts w:ascii="Arial" w:hAnsi="Arial"/>
                <w:b/>
                <w:bCs/>
                <w:i/>
                <w:color w:val="auto"/>
              </w:rPr>
              <w:t xml:space="preserve">Examine </w:t>
            </w:r>
            <w:r w:rsidRPr="00D20EDA">
              <w:rPr>
                <w:rFonts w:ascii="Arial" w:hAnsi="Arial"/>
                <w:bCs/>
                <w:color w:val="auto"/>
              </w:rPr>
              <w:t xml:space="preserve">Unapplied Deposit Numbers in 3875 Suspense Fund for </w:t>
            </w:r>
            <w:r w:rsidRPr="00D20EDA">
              <w:rPr>
                <w:rFonts w:ascii="Arial" w:hAnsi="Arial"/>
                <w:bCs/>
                <w:color w:val="auto"/>
              </w:rPr>
              <w:lastRenderedPageBreak/>
              <w:t>employee Travel Advance repayments.</w:t>
            </w:r>
          </w:p>
        </w:tc>
        <w:tc>
          <w:tcPr>
            <w:tcW w:w="5976" w:type="dxa"/>
            <w:tcBorders>
              <w:left w:val="dashSmallGap" w:sz="4" w:space="0" w:color="auto"/>
            </w:tcBorders>
          </w:tcPr>
          <w:p w14:paraId="43D6EF40" w14:textId="77777777" w:rsidR="00045530" w:rsidRPr="00D20EDA" w:rsidRDefault="00045530" w:rsidP="000B7DF3">
            <w:pPr>
              <w:pStyle w:val="VBAILTBody"/>
              <w:spacing w:before="0" w:after="0" w:line="240" w:lineRule="auto"/>
              <w:rPr>
                <w:rFonts w:ascii="Arial" w:hAnsi="Arial"/>
                <w:color w:val="auto"/>
              </w:rPr>
            </w:pPr>
            <w:r>
              <w:rPr>
                <w:rFonts w:ascii="Arial" w:hAnsi="Arial"/>
                <w:color w:val="auto"/>
              </w:rPr>
              <w:lastRenderedPageBreak/>
              <w:t>S</w:t>
            </w:r>
            <w:r w:rsidRPr="00D20EDA">
              <w:rPr>
                <w:rFonts w:ascii="Arial" w:hAnsi="Arial"/>
                <w:color w:val="auto"/>
              </w:rPr>
              <w:t xml:space="preserve">lide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“FMS RSD Advance Reports”</w:t>
            </w:r>
          </w:p>
          <w:p w14:paraId="27A54298" w14:textId="77777777" w:rsidR="00045530" w:rsidRPr="00D20EDA" w:rsidRDefault="00045530" w:rsidP="000B7DF3">
            <w:pPr>
              <w:pStyle w:val="VBAILTBody"/>
              <w:spacing w:before="0" w:after="0" w:line="240" w:lineRule="auto"/>
              <w:rPr>
                <w:rFonts w:ascii="Arial" w:hAnsi="Arial"/>
                <w:color w:val="auto"/>
              </w:rPr>
            </w:pPr>
          </w:p>
          <w:p w14:paraId="09F87A9E"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591EFF5E" w14:textId="77777777" w:rsidTr="000B7DF3">
        <w:trPr>
          <w:jc w:val="center"/>
        </w:trPr>
        <w:tc>
          <w:tcPr>
            <w:tcW w:w="3326" w:type="dxa"/>
            <w:tcBorders>
              <w:right w:val="dashSmallGap" w:sz="4" w:space="0" w:color="auto"/>
            </w:tcBorders>
          </w:tcPr>
          <w:p w14:paraId="2A9843FF" w14:textId="77777777" w:rsidR="00045530" w:rsidRPr="00D20EDA" w:rsidRDefault="00045530" w:rsidP="000B7DF3">
            <w:pPr>
              <w:pStyle w:val="VBAILTbullet1"/>
              <w:spacing w:before="0" w:line="240" w:lineRule="auto"/>
              <w:rPr>
                <w:rFonts w:ascii="Arial" w:hAnsi="Arial"/>
                <w:b/>
                <w:bCs/>
                <w:color w:val="auto"/>
              </w:rPr>
            </w:pPr>
            <w:r w:rsidRPr="00D20EDA">
              <w:rPr>
                <w:rFonts w:ascii="Arial" w:hAnsi="Arial"/>
                <w:b/>
                <w:color w:val="auto"/>
              </w:rPr>
              <w:t>Advance Invoices &amp; Receipts</w:t>
            </w:r>
            <w:r w:rsidRPr="00D20EDA">
              <w:rPr>
                <w:rFonts w:ascii="Arial" w:hAnsi="Arial"/>
                <w:b/>
                <w:bCs/>
                <w:color w:val="auto"/>
              </w:rPr>
              <w:t xml:space="preserve"> </w:t>
            </w:r>
          </w:p>
          <w:p w14:paraId="2E755319" w14:textId="410EE1E9" w:rsidR="00045530" w:rsidRPr="00D20EDA" w:rsidRDefault="00045530" w:rsidP="000B7DF3">
            <w:pPr>
              <w:pStyle w:val="VBAILTbullet1"/>
              <w:spacing w:before="0" w:line="240" w:lineRule="auto"/>
              <w:rPr>
                <w:rFonts w:ascii="Arial" w:hAnsi="Arial"/>
                <w:bCs/>
                <w:color w:val="auto"/>
              </w:rPr>
            </w:pPr>
            <w:r w:rsidRPr="00D20EDA">
              <w:rPr>
                <w:rFonts w:ascii="Arial" w:hAnsi="Arial"/>
                <w:bCs/>
                <w:color w:val="auto"/>
              </w:rPr>
              <w:t xml:space="preserve">2: Gather Backup Documents </w:t>
            </w:r>
          </w:p>
          <w:p w14:paraId="6601A82B" w14:textId="77777777" w:rsidR="00045530" w:rsidRPr="00D20EDA" w:rsidRDefault="00045530" w:rsidP="000B7DF3">
            <w:pPr>
              <w:pStyle w:val="VBAILTbullet1"/>
              <w:spacing w:before="0" w:line="240" w:lineRule="auto"/>
              <w:rPr>
                <w:rFonts w:ascii="Arial" w:hAnsi="Arial"/>
                <w:bCs/>
                <w:color w:val="auto"/>
              </w:rPr>
            </w:pPr>
            <w:r w:rsidRPr="00D20EDA">
              <w:rPr>
                <w:rFonts w:ascii="Arial" w:hAnsi="Arial"/>
                <w:bCs/>
                <w:color w:val="auto"/>
              </w:rPr>
              <w:t>FASPAC, Agent Cashier, or CAATS</w:t>
            </w:r>
          </w:p>
          <w:p w14:paraId="689D5B66" w14:textId="77777777" w:rsidR="00045530" w:rsidRPr="00D20EDA" w:rsidRDefault="00045530" w:rsidP="003D569C">
            <w:pPr>
              <w:pStyle w:val="VBAILTbullet1"/>
              <w:numPr>
                <w:ilvl w:val="0"/>
                <w:numId w:val="29"/>
              </w:numPr>
              <w:spacing w:before="0" w:line="240" w:lineRule="auto"/>
              <w:rPr>
                <w:bCs/>
                <w:color w:val="auto"/>
              </w:rPr>
            </w:pPr>
            <w:r w:rsidRPr="00D20EDA">
              <w:rPr>
                <w:rFonts w:ascii="Arial" w:hAnsi="Arial"/>
                <w:bCs/>
                <w:color w:val="auto"/>
              </w:rPr>
              <w:t xml:space="preserve">The FASPAC system contains billing data for Federal Advances and unidentifiable IPACs, summary and detailed invoices, and other information.  </w:t>
            </w:r>
            <w:r w:rsidRPr="00D20EDA">
              <w:rPr>
                <w:bCs/>
                <w:color w:val="auto"/>
              </w:rPr>
              <w:t xml:space="preserve"> </w:t>
            </w:r>
          </w:p>
          <w:p w14:paraId="77C859D4" w14:textId="77777777" w:rsidR="00045530" w:rsidRPr="00D20EDA" w:rsidRDefault="00045530" w:rsidP="003D569C">
            <w:pPr>
              <w:pStyle w:val="VBAILTbullet1"/>
              <w:numPr>
                <w:ilvl w:val="0"/>
                <w:numId w:val="29"/>
              </w:numPr>
              <w:spacing w:before="0" w:line="240" w:lineRule="auto"/>
              <w:rPr>
                <w:rFonts w:ascii="Arial" w:hAnsi="Arial"/>
                <w:bCs/>
                <w:color w:val="auto"/>
              </w:rPr>
            </w:pPr>
            <w:r w:rsidRPr="00D20EDA">
              <w:rPr>
                <w:rFonts w:ascii="Arial" w:hAnsi="Arial"/>
                <w:bCs/>
                <w:color w:val="auto"/>
              </w:rPr>
              <w:t>Supporting documents for such non-federal advances as convenience checks and employee travel repayments may be obtained from the Agent Cashier or the CAATS system.</w:t>
            </w:r>
          </w:p>
          <w:p w14:paraId="5C2B0AEE" w14:textId="77777777" w:rsidR="00045530" w:rsidRPr="00D20EDA" w:rsidRDefault="00045530" w:rsidP="003D569C">
            <w:pPr>
              <w:pStyle w:val="VBAILTbullet1"/>
              <w:numPr>
                <w:ilvl w:val="0"/>
                <w:numId w:val="29"/>
              </w:numPr>
              <w:spacing w:before="0" w:line="240" w:lineRule="auto"/>
              <w:rPr>
                <w:rFonts w:ascii="Arial" w:hAnsi="Arial"/>
                <w:bCs/>
                <w:color w:val="auto"/>
              </w:rPr>
            </w:pPr>
            <w:r w:rsidRPr="00D20EDA">
              <w:rPr>
                <w:rFonts w:ascii="Arial" w:hAnsi="Arial"/>
                <w:bCs/>
                <w:color w:val="auto"/>
              </w:rPr>
              <w:t>Review all invoices, checks or receipt – obtained from FASPAC - for accuracy of amounts, Regional Office identification, etc.</w:t>
            </w:r>
          </w:p>
        </w:tc>
        <w:tc>
          <w:tcPr>
            <w:tcW w:w="5976" w:type="dxa"/>
            <w:tcBorders>
              <w:left w:val="dashSmallGap" w:sz="4" w:space="0" w:color="auto"/>
            </w:tcBorders>
          </w:tcPr>
          <w:p w14:paraId="7A4F4278" w14:textId="77777777" w:rsidR="00045530" w:rsidRPr="00D20EDA" w:rsidRDefault="00045530" w:rsidP="000B7DF3">
            <w:pPr>
              <w:pStyle w:val="VBAILTBody"/>
              <w:spacing w:before="0" w:after="0" w:line="240" w:lineRule="auto"/>
              <w:rPr>
                <w:rFonts w:ascii="Arial" w:hAnsi="Arial"/>
                <w:color w:val="auto"/>
              </w:rPr>
            </w:pPr>
            <w:r>
              <w:rPr>
                <w:rFonts w:ascii="Arial" w:hAnsi="Arial"/>
                <w:color w:val="auto"/>
              </w:rPr>
              <w:t>S</w:t>
            </w:r>
            <w:r w:rsidRPr="00D20EDA">
              <w:rPr>
                <w:rFonts w:ascii="Arial" w:hAnsi="Arial"/>
                <w:color w:val="auto"/>
              </w:rPr>
              <w:t xml:space="preserve">lide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“Advance Invoices &amp; Receipts”</w:t>
            </w:r>
          </w:p>
          <w:p w14:paraId="4DB5F904" w14:textId="77777777" w:rsidR="00045530" w:rsidRPr="00D20EDA" w:rsidRDefault="00045530" w:rsidP="000B7DF3">
            <w:pPr>
              <w:pStyle w:val="VBAILTBody"/>
              <w:spacing w:before="0" w:after="0" w:line="240" w:lineRule="auto"/>
              <w:rPr>
                <w:rStyle w:val="Strong"/>
                <w:rFonts w:ascii="Arial" w:hAnsi="Arial"/>
                <w:b w:val="0"/>
                <w:bCs w:val="0"/>
                <w:color w:val="auto"/>
              </w:rPr>
            </w:pPr>
          </w:p>
        </w:tc>
      </w:tr>
      <w:tr w:rsidR="00045530" w:rsidRPr="00D20EDA" w14:paraId="51466331" w14:textId="77777777" w:rsidTr="000B7DF3">
        <w:trPr>
          <w:jc w:val="center"/>
        </w:trPr>
        <w:tc>
          <w:tcPr>
            <w:tcW w:w="3326" w:type="dxa"/>
            <w:tcBorders>
              <w:right w:val="dashSmallGap" w:sz="4" w:space="0" w:color="auto"/>
            </w:tcBorders>
          </w:tcPr>
          <w:p w14:paraId="1537AF17" w14:textId="77777777" w:rsidR="00045530" w:rsidRPr="00D20EDA" w:rsidRDefault="00045530" w:rsidP="000B7DF3">
            <w:pPr>
              <w:keepNext/>
              <w:rPr>
                <w:b/>
                <w:color w:val="auto"/>
              </w:rPr>
            </w:pPr>
            <w:r w:rsidRPr="00D20EDA">
              <w:rPr>
                <w:b/>
                <w:color w:val="auto"/>
              </w:rPr>
              <w:t>Poll Question:</w:t>
            </w:r>
          </w:p>
          <w:p w14:paraId="1444B516" w14:textId="77777777" w:rsidR="00045530" w:rsidRPr="00D20EDA" w:rsidRDefault="00045530" w:rsidP="000B7DF3">
            <w:pPr>
              <w:keepNext/>
              <w:rPr>
                <w:color w:val="auto"/>
              </w:rPr>
            </w:pPr>
            <w:r w:rsidRPr="00D20EDA">
              <w:rPr>
                <w:color w:val="auto"/>
              </w:rPr>
              <w:t>Which of the following RSD Reports contain either or both Federal and Non-Federal Advances?</w:t>
            </w:r>
          </w:p>
          <w:p w14:paraId="2AE3DB85" w14:textId="77777777" w:rsidR="00045530" w:rsidRPr="00D20EDA" w:rsidRDefault="00045530" w:rsidP="000B7DF3">
            <w:pPr>
              <w:keepNext/>
              <w:rPr>
                <w:color w:val="auto"/>
              </w:rPr>
            </w:pPr>
          </w:p>
          <w:p w14:paraId="02693E95" w14:textId="77777777" w:rsidR="00045530" w:rsidRPr="00D20EDA" w:rsidRDefault="00045530" w:rsidP="003D569C">
            <w:pPr>
              <w:keepNext/>
              <w:numPr>
                <w:ilvl w:val="0"/>
                <w:numId w:val="212"/>
              </w:numPr>
              <w:ind w:left="720"/>
              <w:rPr>
                <w:color w:val="auto"/>
              </w:rPr>
            </w:pPr>
            <w:r w:rsidRPr="00D20EDA">
              <w:rPr>
                <w:color w:val="auto"/>
              </w:rPr>
              <w:t>F853, F854, and F859</w:t>
            </w:r>
          </w:p>
          <w:p w14:paraId="1A9295A0" w14:textId="77777777" w:rsidR="00045530" w:rsidRPr="00D20EDA" w:rsidRDefault="00045530" w:rsidP="003D569C">
            <w:pPr>
              <w:keepNext/>
              <w:numPr>
                <w:ilvl w:val="0"/>
                <w:numId w:val="212"/>
              </w:numPr>
              <w:ind w:left="720"/>
              <w:rPr>
                <w:color w:val="auto"/>
              </w:rPr>
            </w:pPr>
            <w:r w:rsidRPr="00D20EDA">
              <w:rPr>
                <w:color w:val="auto"/>
              </w:rPr>
              <w:t>F854 and F855</w:t>
            </w:r>
          </w:p>
          <w:p w14:paraId="0482D726" w14:textId="77777777" w:rsidR="00045530" w:rsidRPr="00D20EDA" w:rsidRDefault="00045530" w:rsidP="003D569C">
            <w:pPr>
              <w:keepNext/>
              <w:numPr>
                <w:ilvl w:val="0"/>
                <w:numId w:val="212"/>
              </w:numPr>
              <w:ind w:left="720"/>
              <w:rPr>
                <w:color w:val="auto"/>
              </w:rPr>
            </w:pPr>
            <w:r w:rsidRPr="00D20EDA">
              <w:rPr>
                <w:color w:val="auto"/>
              </w:rPr>
              <w:t>F854, F855, and F859</w:t>
            </w:r>
          </w:p>
          <w:p w14:paraId="2A8483E1" w14:textId="77777777" w:rsidR="00045530" w:rsidRPr="00D20EDA" w:rsidRDefault="00045530" w:rsidP="003D569C">
            <w:pPr>
              <w:keepNext/>
              <w:numPr>
                <w:ilvl w:val="0"/>
                <w:numId w:val="212"/>
              </w:numPr>
              <w:ind w:left="720"/>
              <w:rPr>
                <w:color w:val="auto"/>
              </w:rPr>
            </w:pPr>
            <w:r w:rsidRPr="00D20EDA">
              <w:rPr>
                <w:color w:val="auto"/>
              </w:rPr>
              <w:t xml:space="preserve">F853, F854, F855, and F859 </w:t>
            </w:r>
          </w:p>
        </w:tc>
        <w:tc>
          <w:tcPr>
            <w:tcW w:w="5976" w:type="dxa"/>
            <w:tcBorders>
              <w:left w:val="dashSmallGap" w:sz="4" w:space="0" w:color="auto"/>
            </w:tcBorders>
          </w:tcPr>
          <w:p w14:paraId="38C4159F" w14:textId="77777777" w:rsidR="00045530" w:rsidRPr="00D20EDA" w:rsidRDefault="00045530" w:rsidP="000B7DF3">
            <w:pPr>
              <w:pStyle w:val="VBAILTBody"/>
              <w:keepNext/>
              <w:spacing w:before="0" w:after="0" w:line="240" w:lineRule="auto"/>
              <w:rPr>
                <w:rStyle w:val="Strong"/>
                <w:rFonts w:ascii="Arial" w:hAnsi="Arial"/>
                <w:b w:val="0"/>
                <w:bCs w:val="0"/>
                <w:color w:val="auto"/>
              </w:rPr>
            </w:pPr>
            <w:r>
              <w:rPr>
                <w:rFonts w:ascii="Arial" w:hAnsi="Arial"/>
                <w:color w:val="auto"/>
              </w:rPr>
              <w:t>Slide</w:t>
            </w:r>
            <w:r w:rsidRPr="00D20EDA">
              <w:rPr>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“Poll Question” </w:t>
            </w:r>
          </w:p>
          <w:p w14:paraId="557E4828" w14:textId="77777777" w:rsidR="00045530" w:rsidRPr="00D20EDA" w:rsidRDefault="00045530" w:rsidP="000B7DF3">
            <w:pPr>
              <w:pStyle w:val="VBAILTBody"/>
              <w:keepNext/>
              <w:spacing w:before="0" w:after="0" w:line="240" w:lineRule="auto"/>
              <w:rPr>
                <w:rStyle w:val="Strong"/>
                <w:rFonts w:ascii="Arial" w:hAnsi="Arial"/>
                <w:color w:val="auto"/>
              </w:rPr>
            </w:pPr>
          </w:p>
          <w:p w14:paraId="68A306BD" w14:textId="77777777" w:rsidR="00045530" w:rsidRPr="00D20EDA" w:rsidRDefault="00045530" w:rsidP="000B7DF3">
            <w:pPr>
              <w:pStyle w:val="VBAILTBody"/>
              <w:keepNext/>
              <w:spacing w:before="0" w:after="0" w:line="240" w:lineRule="auto"/>
              <w:rPr>
                <w:rStyle w:val="Strong"/>
                <w:rFonts w:ascii="Arial" w:hAnsi="Arial"/>
                <w:b w:val="0"/>
                <w:bCs w:val="0"/>
                <w:color w:val="auto"/>
                <w:highlight w:val="yellow"/>
              </w:rPr>
            </w:pPr>
          </w:p>
        </w:tc>
      </w:tr>
      <w:tr w:rsidR="00045530" w:rsidRPr="00D20EDA" w14:paraId="2CEE03B2" w14:textId="77777777" w:rsidTr="000B7DF3">
        <w:trPr>
          <w:jc w:val="center"/>
        </w:trPr>
        <w:tc>
          <w:tcPr>
            <w:tcW w:w="3326" w:type="dxa"/>
            <w:tcBorders>
              <w:right w:val="dashSmallGap" w:sz="4" w:space="0" w:color="auto"/>
            </w:tcBorders>
          </w:tcPr>
          <w:p w14:paraId="1458232C" w14:textId="77777777" w:rsidR="00045530" w:rsidRPr="00D20EDA" w:rsidRDefault="00045530" w:rsidP="000B7DF3">
            <w:pPr>
              <w:pStyle w:val="VBAILTBodyStrong"/>
              <w:spacing w:before="0" w:after="0" w:line="240" w:lineRule="auto"/>
              <w:rPr>
                <w:rFonts w:ascii="Arial" w:hAnsi="Arial"/>
                <w:color w:val="auto"/>
              </w:rPr>
            </w:pPr>
            <w:r w:rsidRPr="00D20EDA">
              <w:rPr>
                <w:rFonts w:ascii="Arial" w:hAnsi="Arial"/>
                <w:color w:val="auto"/>
              </w:rPr>
              <w:t>Advance Offset Process</w:t>
            </w:r>
          </w:p>
          <w:p w14:paraId="144A16B2" w14:textId="1576CBB6" w:rsidR="00045530" w:rsidRPr="00D20EDA" w:rsidRDefault="00045530" w:rsidP="000B7DF3">
            <w:pPr>
              <w:pStyle w:val="VBAILTbullet1"/>
              <w:spacing w:before="0" w:line="240" w:lineRule="auto"/>
              <w:rPr>
                <w:rFonts w:ascii="Arial" w:hAnsi="Arial"/>
                <w:bCs/>
                <w:color w:val="auto"/>
              </w:rPr>
            </w:pPr>
            <w:r w:rsidRPr="00D20EDA">
              <w:rPr>
                <w:rFonts w:ascii="Arial" w:hAnsi="Arial"/>
                <w:bCs/>
                <w:color w:val="auto"/>
              </w:rPr>
              <w:t xml:space="preserve">3: </w:t>
            </w:r>
            <w:r w:rsidRPr="00D20EDA">
              <w:rPr>
                <w:rFonts w:ascii="Arial" w:hAnsi="Arial"/>
                <w:color w:val="auto"/>
              </w:rPr>
              <w:t>Verify Advances in FMS</w:t>
            </w:r>
          </w:p>
          <w:p w14:paraId="7955579E" w14:textId="77777777" w:rsidR="00045530" w:rsidRPr="00D20EDA" w:rsidRDefault="00045530" w:rsidP="000B7DF3">
            <w:pPr>
              <w:pStyle w:val="VBAILTBodyStrong"/>
              <w:spacing w:before="0" w:after="0" w:line="240" w:lineRule="auto"/>
              <w:rPr>
                <w:rFonts w:ascii="Arial" w:hAnsi="Arial"/>
                <w:b w:val="0"/>
                <w:color w:val="auto"/>
              </w:rPr>
            </w:pPr>
            <w:r w:rsidRPr="00D20EDA">
              <w:rPr>
                <w:rFonts w:ascii="Arial" w:hAnsi="Arial"/>
                <w:b w:val="0"/>
                <w:color w:val="auto"/>
              </w:rPr>
              <w:t>DV, ET, CB, TO</w:t>
            </w:r>
          </w:p>
          <w:p w14:paraId="5A0F4800" w14:textId="77777777" w:rsidR="00045530" w:rsidRPr="00D20EDA" w:rsidRDefault="00045530" w:rsidP="003D569C">
            <w:pPr>
              <w:pStyle w:val="VBAILTbullet1"/>
              <w:numPr>
                <w:ilvl w:val="0"/>
                <w:numId w:val="29"/>
              </w:numPr>
              <w:spacing w:before="0" w:line="240" w:lineRule="auto"/>
              <w:rPr>
                <w:rFonts w:ascii="Arial" w:hAnsi="Arial"/>
                <w:color w:val="auto"/>
              </w:rPr>
            </w:pPr>
            <w:r w:rsidRPr="00D20EDA">
              <w:rPr>
                <w:rFonts w:ascii="Arial" w:hAnsi="Arial"/>
                <w:color w:val="auto"/>
              </w:rPr>
              <w:lastRenderedPageBreak/>
              <w:t>Determine the offset action to process and verify funding availability (obligation, budgetary, 3875 Suspense Fund for travel and 3885 Suspense Fund for GSA/GPO credits).</w:t>
            </w:r>
          </w:p>
          <w:p w14:paraId="174A0EBB" w14:textId="59F650E1" w:rsidR="00045530" w:rsidRPr="00D20EDA" w:rsidRDefault="00045530" w:rsidP="003D569C">
            <w:pPr>
              <w:pStyle w:val="VBAILTbullet1"/>
              <w:numPr>
                <w:ilvl w:val="0"/>
                <w:numId w:val="29"/>
              </w:numPr>
              <w:spacing w:before="0" w:line="240" w:lineRule="auto"/>
              <w:rPr>
                <w:rFonts w:ascii="Arial" w:hAnsi="Arial"/>
                <w:color w:val="auto"/>
              </w:rPr>
            </w:pPr>
            <w:r w:rsidRPr="00D20EDA">
              <w:rPr>
                <w:rFonts w:ascii="Arial" w:hAnsi="Arial"/>
                <w:color w:val="auto"/>
              </w:rPr>
              <w:t>Use the appropriate CAAT</w:t>
            </w:r>
            <w:r w:rsidR="00866BD3">
              <w:rPr>
                <w:rFonts w:ascii="Arial" w:hAnsi="Arial"/>
                <w:color w:val="auto"/>
              </w:rPr>
              <w:t>S</w:t>
            </w:r>
            <w:r w:rsidRPr="00D20EDA">
              <w:rPr>
                <w:rFonts w:ascii="Arial" w:hAnsi="Arial"/>
                <w:color w:val="auto"/>
              </w:rPr>
              <w:t xml:space="preserve"> module and submodules to create the offset transaction for CB &amp; DV advance type transactions.</w:t>
            </w:r>
          </w:p>
          <w:p w14:paraId="0F23D089" w14:textId="77777777" w:rsidR="00045530" w:rsidRPr="00D20EDA" w:rsidRDefault="00045530" w:rsidP="003D569C">
            <w:pPr>
              <w:pStyle w:val="VBAILTbullet1"/>
              <w:numPr>
                <w:ilvl w:val="0"/>
                <w:numId w:val="29"/>
              </w:numPr>
              <w:spacing w:before="0" w:line="240" w:lineRule="auto"/>
              <w:rPr>
                <w:rFonts w:ascii="Arial" w:hAnsi="Arial"/>
                <w:color w:val="auto"/>
              </w:rPr>
            </w:pPr>
            <w:r w:rsidRPr="00D20EDA">
              <w:rPr>
                <w:rFonts w:ascii="Arial" w:hAnsi="Arial"/>
                <w:color w:val="auto"/>
              </w:rPr>
              <w:t>For ET and Travel items, submit a MTF to ALAC to manually process the offset transaction for ET &amp; TO advance type transactions.</w:t>
            </w:r>
          </w:p>
        </w:tc>
        <w:tc>
          <w:tcPr>
            <w:tcW w:w="5976" w:type="dxa"/>
            <w:tcBorders>
              <w:left w:val="dashSmallGap" w:sz="4" w:space="0" w:color="auto"/>
            </w:tcBorders>
          </w:tcPr>
          <w:p w14:paraId="6C03DEE0" w14:textId="77777777" w:rsidR="00045530" w:rsidRPr="00D20EDA" w:rsidRDefault="00045530" w:rsidP="000B7DF3">
            <w:pPr>
              <w:pStyle w:val="VBAILTBody"/>
              <w:spacing w:before="0" w:after="0" w:line="240" w:lineRule="auto"/>
              <w:rPr>
                <w:rFonts w:ascii="Arial" w:hAnsi="Arial"/>
                <w:color w:val="auto"/>
              </w:rPr>
            </w:pPr>
            <w:r>
              <w:rPr>
                <w:rFonts w:ascii="Arial" w:hAnsi="Arial"/>
                <w:color w:val="auto"/>
              </w:rPr>
              <w:lastRenderedPageBreak/>
              <w:t>S</w:t>
            </w:r>
            <w:r w:rsidRPr="00D20EDA">
              <w:rPr>
                <w:rFonts w:ascii="Arial" w:hAnsi="Arial"/>
                <w:color w:val="auto"/>
              </w:rPr>
              <w:t xml:space="preserve">lide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“Advance Offset Process”</w:t>
            </w:r>
          </w:p>
          <w:p w14:paraId="6B8A1FAC"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13990A12" w14:textId="77777777" w:rsidTr="000B7DF3">
        <w:trPr>
          <w:jc w:val="center"/>
        </w:trPr>
        <w:tc>
          <w:tcPr>
            <w:tcW w:w="3326" w:type="dxa"/>
            <w:tcBorders>
              <w:right w:val="dashSmallGap" w:sz="4" w:space="0" w:color="auto"/>
            </w:tcBorders>
          </w:tcPr>
          <w:p w14:paraId="42108108" w14:textId="77777777" w:rsidR="00045530" w:rsidRPr="00D20EDA" w:rsidRDefault="00045530" w:rsidP="000B7DF3">
            <w:pPr>
              <w:pStyle w:val="VBAILTbullet1"/>
              <w:keepNext/>
              <w:spacing w:before="0" w:line="240" w:lineRule="auto"/>
              <w:rPr>
                <w:rFonts w:ascii="Arial" w:hAnsi="Arial"/>
                <w:b/>
                <w:bCs/>
                <w:color w:val="auto"/>
              </w:rPr>
            </w:pPr>
            <w:r w:rsidRPr="00D20EDA">
              <w:rPr>
                <w:rFonts w:ascii="Arial" w:hAnsi="Arial"/>
                <w:b/>
                <w:color w:val="auto"/>
              </w:rPr>
              <w:t>FASPAC System</w:t>
            </w:r>
          </w:p>
        </w:tc>
        <w:tc>
          <w:tcPr>
            <w:tcW w:w="5976" w:type="dxa"/>
            <w:tcBorders>
              <w:left w:val="dashSmallGap" w:sz="4" w:space="0" w:color="auto"/>
            </w:tcBorders>
          </w:tcPr>
          <w:p w14:paraId="0E32E0AF" w14:textId="77777777" w:rsidR="00045530" w:rsidRPr="00D20EDA" w:rsidRDefault="00045530" w:rsidP="000B7DF3">
            <w:pPr>
              <w:pStyle w:val="VBAILTBody"/>
              <w:keepNext/>
              <w:spacing w:before="0" w:after="0" w:line="240" w:lineRule="auto"/>
              <w:rPr>
                <w:rFonts w:ascii="Arial" w:hAnsi="Arial"/>
                <w:color w:val="auto"/>
              </w:rPr>
            </w:pPr>
            <w:r>
              <w:rPr>
                <w:rFonts w:ascii="Arial" w:hAnsi="Arial"/>
                <w:color w:val="auto"/>
              </w:rPr>
              <w:t>S</w:t>
            </w:r>
            <w:r w:rsidRPr="00D20EDA">
              <w:rPr>
                <w:rFonts w:ascii="Arial" w:hAnsi="Arial"/>
                <w:color w:val="auto"/>
              </w:rPr>
              <w:t xml:space="preserve">lide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“FASPAC System”</w:t>
            </w:r>
          </w:p>
          <w:p w14:paraId="50E245B5"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6428F8F3" w14:textId="77777777" w:rsidTr="000B7DF3">
        <w:trPr>
          <w:jc w:val="center"/>
        </w:trPr>
        <w:tc>
          <w:tcPr>
            <w:tcW w:w="3326" w:type="dxa"/>
            <w:tcBorders>
              <w:right w:val="dashSmallGap" w:sz="4" w:space="0" w:color="auto"/>
            </w:tcBorders>
          </w:tcPr>
          <w:p w14:paraId="71241BCB" w14:textId="77777777" w:rsidR="00045530" w:rsidRPr="00D20EDA" w:rsidRDefault="00045530" w:rsidP="000B7DF3">
            <w:pPr>
              <w:pStyle w:val="VBAILTbullet1"/>
              <w:keepNext/>
              <w:spacing w:before="0" w:line="240" w:lineRule="auto"/>
              <w:rPr>
                <w:rFonts w:ascii="Arial" w:hAnsi="Arial"/>
                <w:b/>
                <w:bCs/>
                <w:color w:val="auto"/>
              </w:rPr>
            </w:pPr>
            <w:r w:rsidRPr="00D20EDA">
              <w:rPr>
                <w:rFonts w:ascii="Arial" w:hAnsi="Arial"/>
                <w:b/>
                <w:color w:val="auto"/>
              </w:rPr>
              <w:t xml:space="preserve">Query IPACs - FASPAC </w:t>
            </w:r>
          </w:p>
        </w:tc>
        <w:tc>
          <w:tcPr>
            <w:tcW w:w="5976" w:type="dxa"/>
            <w:tcBorders>
              <w:left w:val="dashSmallGap" w:sz="4" w:space="0" w:color="auto"/>
            </w:tcBorders>
          </w:tcPr>
          <w:p w14:paraId="114B30FC" w14:textId="77777777" w:rsidR="00045530" w:rsidRPr="00D20EDA" w:rsidRDefault="00045530" w:rsidP="000B7DF3">
            <w:pPr>
              <w:pStyle w:val="VBAILTBody"/>
              <w:keepNext/>
              <w:spacing w:before="0" w:after="0" w:line="240" w:lineRule="auto"/>
              <w:rPr>
                <w:rFonts w:ascii="Arial" w:hAnsi="Arial"/>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“Query IPACs - FASPAC”</w:t>
            </w:r>
          </w:p>
          <w:p w14:paraId="0CA2FF4E"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5F54EB3F" w14:textId="77777777" w:rsidTr="000B7DF3">
        <w:trPr>
          <w:jc w:val="center"/>
        </w:trPr>
        <w:tc>
          <w:tcPr>
            <w:tcW w:w="3326" w:type="dxa"/>
            <w:tcBorders>
              <w:right w:val="dashSmallGap" w:sz="4" w:space="0" w:color="auto"/>
            </w:tcBorders>
          </w:tcPr>
          <w:p w14:paraId="12E3632A" w14:textId="77777777" w:rsidR="00045530" w:rsidRPr="00D20EDA" w:rsidRDefault="00045530" w:rsidP="000B7DF3">
            <w:pPr>
              <w:pStyle w:val="VBAILTbullet1"/>
              <w:spacing w:before="0" w:line="240" w:lineRule="auto"/>
              <w:rPr>
                <w:rFonts w:ascii="Arial" w:hAnsi="Arial"/>
                <w:b/>
                <w:bCs/>
                <w:color w:val="auto"/>
              </w:rPr>
            </w:pPr>
            <w:r w:rsidRPr="00D20EDA">
              <w:rPr>
                <w:rFonts w:ascii="Arial" w:hAnsi="Arial"/>
                <w:b/>
                <w:color w:val="auto"/>
              </w:rPr>
              <w:t xml:space="preserve">IPAC Document </w:t>
            </w:r>
          </w:p>
        </w:tc>
        <w:tc>
          <w:tcPr>
            <w:tcW w:w="5976" w:type="dxa"/>
            <w:tcBorders>
              <w:left w:val="dashSmallGap" w:sz="4" w:space="0" w:color="auto"/>
            </w:tcBorders>
          </w:tcPr>
          <w:p w14:paraId="385FF06A" w14:textId="77777777" w:rsidR="00045530" w:rsidRPr="00D20EDA" w:rsidRDefault="00045530" w:rsidP="000B7DF3">
            <w:pPr>
              <w:pStyle w:val="VBAILTBody"/>
              <w:spacing w:before="0" w:after="0" w:line="240" w:lineRule="auto"/>
              <w:rPr>
                <w:rFonts w:ascii="Arial" w:hAnsi="Arial"/>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“IPAC Document”</w:t>
            </w:r>
          </w:p>
          <w:p w14:paraId="5396E826"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7CC57CA3" w14:textId="77777777" w:rsidTr="000B7DF3">
        <w:trPr>
          <w:jc w:val="center"/>
        </w:trPr>
        <w:tc>
          <w:tcPr>
            <w:tcW w:w="3326" w:type="dxa"/>
            <w:tcBorders>
              <w:right w:val="dashSmallGap" w:sz="4" w:space="0" w:color="auto"/>
            </w:tcBorders>
          </w:tcPr>
          <w:p w14:paraId="57D1A9E0" w14:textId="77777777" w:rsidR="00045530" w:rsidRPr="00D20EDA" w:rsidRDefault="00045530" w:rsidP="000B7DF3">
            <w:pPr>
              <w:pStyle w:val="VBAILTbullet1"/>
              <w:spacing w:before="0" w:line="240" w:lineRule="auto"/>
              <w:rPr>
                <w:rFonts w:ascii="Arial" w:hAnsi="Arial"/>
                <w:b/>
                <w:bCs/>
                <w:color w:val="auto"/>
              </w:rPr>
            </w:pPr>
            <w:r w:rsidRPr="00D20EDA">
              <w:rPr>
                <w:rFonts w:ascii="Arial" w:hAnsi="Arial"/>
                <w:b/>
                <w:color w:val="auto"/>
              </w:rPr>
              <w:t>IPAC Attached File(s)</w:t>
            </w:r>
          </w:p>
        </w:tc>
        <w:tc>
          <w:tcPr>
            <w:tcW w:w="5976" w:type="dxa"/>
            <w:tcBorders>
              <w:left w:val="dashSmallGap" w:sz="4" w:space="0" w:color="auto"/>
            </w:tcBorders>
          </w:tcPr>
          <w:p w14:paraId="216ED5FC" w14:textId="77777777" w:rsidR="00045530" w:rsidRPr="00D20EDA" w:rsidRDefault="00045530" w:rsidP="000B7DF3">
            <w:pPr>
              <w:pStyle w:val="VBAILTBody"/>
              <w:spacing w:before="0" w:after="0" w:line="240" w:lineRule="auto"/>
              <w:rPr>
                <w:rFonts w:ascii="Arial" w:hAnsi="Arial"/>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“IPAC Attached File(s)”</w:t>
            </w:r>
          </w:p>
          <w:p w14:paraId="3413F5B2"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377B536E" w14:textId="77777777" w:rsidTr="000B7DF3">
        <w:trPr>
          <w:jc w:val="center"/>
        </w:trPr>
        <w:tc>
          <w:tcPr>
            <w:tcW w:w="3326" w:type="dxa"/>
            <w:tcBorders>
              <w:right w:val="dashSmallGap" w:sz="4" w:space="0" w:color="auto"/>
            </w:tcBorders>
          </w:tcPr>
          <w:p w14:paraId="3F4B644A" w14:textId="77777777" w:rsidR="00045530" w:rsidRPr="00D20EDA" w:rsidRDefault="00045530" w:rsidP="000B7DF3">
            <w:pPr>
              <w:pStyle w:val="VBAILTBody"/>
              <w:spacing w:before="0" w:after="0" w:line="240" w:lineRule="auto"/>
              <w:rPr>
                <w:rFonts w:ascii="Arial" w:hAnsi="Arial"/>
                <w:b/>
                <w:iCs/>
                <w:color w:val="auto"/>
              </w:rPr>
            </w:pPr>
            <w:r w:rsidRPr="00D20EDA">
              <w:rPr>
                <w:rFonts w:ascii="Arial" w:hAnsi="Arial"/>
                <w:b/>
                <w:iCs/>
                <w:color w:val="auto"/>
              </w:rPr>
              <w:t>FMS Research Tables</w:t>
            </w:r>
          </w:p>
          <w:p w14:paraId="4A533416" w14:textId="77777777" w:rsidR="00045530" w:rsidRPr="00D20EDA" w:rsidRDefault="00045530" w:rsidP="000B7DF3">
            <w:pPr>
              <w:pStyle w:val="VBAILTBody"/>
              <w:spacing w:before="0" w:after="0" w:line="240" w:lineRule="auto"/>
              <w:rPr>
                <w:rFonts w:ascii="Arial" w:hAnsi="Arial"/>
                <w:b/>
                <w:bCs/>
                <w:iCs/>
                <w:color w:val="auto"/>
              </w:rPr>
            </w:pPr>
            <w:r w:rsidRPr="00D20EDA">
              <w:rPr>
                <w:rFonts w:ascii="Arial" w:hAnsi="Arial"/>
                <w:b/>
                <w:bCs/>
                <w:iCs/>
                <w:color w:val="auto"/>
              </w:rPr>
              <w:t>OBLH – Orders Header</w:t>
            </w:r>
          </w:p>
          <w:p w14:paraId="75021B96" w14:textId="77777777" w:rsidR="00045530" w:rsidRPr="00D20EDA" w:rsidRDefault="00045530" w:rsidP="003D569C">
            <w:pPr>
              <w:pStyle w:val="VBAILTBody"/>
              <w:numPr>
                <w:ilvl w:val="1"/>
                <w:numId w:val="205"/>
              </w:numPr>
              <w:spacing w:before="0" w:after="0" w:line="240" w:lineRule="auto"/>
              <w:ind w:left="360"/>
              <w:rPr>
                <w:rFonts w:ascii="Arial" w:hAnsi="Arial"/>
                <w:iCs/>
                <w:color w:val="auto"/>
              </w:rPr>
            </w:pPr>
            <w:r w:rsidRPr="00D20EDA">
              <w:rPr>
                <w:rFonts w:ascii="Arial" w:hAnsi="Arial"/>
                <w:iCs/>
                <w:color w:val="auto"/>
              </w:rPr>
              <w:t>Provides information on obligation amounts, including outstanding, recently closed, and expended amounts for the entire obligation</w:t>
            </w:r>
          </w:p>
          <w:p w14:paraId="6CE94366" w14:textId="77777777" w:rsidR="00045530" w:rsidRPr="00D20EDA" w:rsidRDefault="00045530" w:rsidP="000B7DF3">
            <w:pPr>
              <w:pStyle w:val="VBAILTBody"/>
              <w:spacing w:before="0" w:after="0" w:line="240" w:lineRule="auto"/>
              <w:rPr>
                <w:rFonts w:ascii="Arial" w:hAnsi="Arial"/>
                <w:b/>
                <w:bCs/>
                <w:iCs/>
                <w:color w:val="auto"/>
              </w:rPr>
            </w:pPr>
            <w:r w:rsidRPr="00D20EDA">
              <w:rPr>
                <w:rFonts w:ascii="Arial" w:hAnsi="Arial"/>
                <w:b/>
                <w:bCs/>
                <w:iCs/>
                <w:color w:val="auto"/>
              </w:rPr>
              <w:t>ADVX – Advance Cross Reference</w:t>
            </w:r>
          </w:p>
          <w:p w14:paraId="4BCB8E46" w14:textId="77777777" w:rsidR="00045530" w:rsidRPr="00D20EDA" w:rsidRDefault="00045530" w:rsidP="003D569C">
            <w:pPr>
              <w:pStyle w:val="VBAILTbullet1"/>
              <w:numPr>
                <w:ilvl w:val="0"/>
                <w:numId w:val="29"/>
              </w:numPr>
              <w:spacing w:before="0" w:line="240" w:lineRule="auto"/>
              <w:rPr>
                <w:rFonts w:ascii="Arial" w:hAnsi="Arial"/>
                <w:color w:val="auto"/>
              </w:rPr>
            </w:pPr>
            <w:r w:rsidRPr="00D20EDA">
              <w:rPr>
                <w:rFonts w:ascii="Arial" w:hAnsi="Arial"/>
                <w:color w:val="auto"/>
              </w:rPr>
              <w:t>Lists every non-travel advance transaction in FMS</w:t>
            </w:r>
          </w:p>
          <w:p w14:paraId="5B1DF4C3" w14:textId="77777777" w:rsidR="00045530" w:rsidRPr="00D20EDA" w:rsidRDefault="00045530" w:rsidP="000B7DF3">
            <w:pPr>
              <w:pStyle w:val="VBAILTBody"/>
              <w:spacing w:before="0" w:after="0" w:line="240" w:lineRule="auto"/>
              <w:rPr>
                <w:rFonts w:ascii="Arial" w:hAnsi="Arial"/>
                <w:b/>
                <w:bCs/>
                <w:iCs/>
                <w:color w:val="auto"/>
              </w:rPr>
            </w:pPr>
            <w:r w:rsidRPr="00D20EDA">
              <w:rPr>
                <w:rFonts w:ascii="Arial" w:hAnsi="Arial"/>
                <w:b/>
                <w:bCs/>
                <w:iCs/>
                <w:color w:val="auto"/>
              </w:rPr>
              <w:t>PVHT – Payment Voucher Header</w:t>
            </w:r>
          </w:p>
          <w:p w14:paraId="2743B4CF" w14:textId="77777777" w:rsidR="00045530" w:rsidRPr="00D20EDA" w:rsidRDefault="00045530" w:rsidP="003D569C">
            <w:pPr>
              <w:pStyle w:val="VBAILTbullet1"/>
              <w:numPr>
                <w:ilvl w:val="0"/>
                <w:numId w:val="29"/>
              </w:numPr>
              <w:spacing w:before="0" w:line="240" w:lineRule="auto"/>
              <w:rPr>
                <w:rFonts w:ascii="Arial" w:hAnsi="Arial"/>
                <w:color w:val="auto"/>
              </w:rPr>
            </w:pPr>
            <w:r w:rsidRPr="00D20EDA">
              <w:rPr>
                <w:rFonts w:ascii="Arial" w:hAnsi="Arial"/>
                <w:color w:val="auto"/>
              </w:rPr>
              <w:lastRenderedPageBreak/>
              <w:t>Displays summary information about outstanding, closed, and disbursed payables</w:t>
            </w:r>
          </w:p>
          <w:p w14:paraId="6B7C261D" w14:textId="77777777" w:rsidR="00045530" w:rsidRPr="00D20EDA" w:rsidRDefault="00045530" w:rsidP="000B7DF3">
            <w:pPr>
              <w:pStyle w:val="VBAILTBody"/>
              <w:spacing w:before="0" w:after="0" w:line="240" w:lineRule="auto"/>
              <w:rPr>
                <w:rFonts w:ascii="Arial" w:hAnsi="Arial"/>
                <w:b/>
                <w:bCs/>
                <w:iCs/>
                <w:color w:val="auto"/>
              </w:rPr>
            </w:pPr>
            <w:r w:rsidRPr="00D20EDA">
              <w:rPr>
                <w:rFonts w:ascii="Arial" w:hAnsi="Arial"/>
                <w:b/>
                <w:bCs/>
                <w:iCs/>
                <w:color w:val="auto"/>
              </w:rPr>
              <w:t>PVLT – Payment Voucher Line</w:t>
            </w:r>
          </w:p>
          <w:p w14:paraId="14CF1A3A" w14:textId="77777777" w:rsidR="00045530" w:rsidRPr="00D20EDA" w:rsidRDefault="00045530" w:rsidP="003D569C">
            <w:pPr>
              <w:pStyle w:val="VBAILTbullet1"/>
              <w:numPr>
                <w:ilvl w:val="0"/>
                <w:numId w:val="29"/>
              </w:numPr>
              <w:spacing w:before="0" w:line="240" w:lineRule="auto"/>
              <w:rPr>
                <w:rFonts w:ascii="Arial" w:hAnsi="Arial"/>
                <w:iCs/>
                <w:color w:val="auto"/>
              </w:rPr>
            </w:pPr>
            <w:r w:rsidRPr="00D20EDA">
              <w:rPr>
                <w:rFonts w:ascii="Arial" w:hAnsi="Arial"/>
                <w:color w:val="auto"/>
              </w:rPr>
              <w:t>Provides costing details of outstanding and closed voucher lines</w:t>
            </w:r>
          </w:p>
        </w:tc>
        <w:tc>
          <w:tcPr>
            <w:tcW w:w="5976" w:type="dxa"/>
            <w:tcBorders>
              <w:left w:val="dashSmallGap" w:sz="4" w:space="0" w:color="auto"/>
            </w:tcBorders>
          </w:tcPr>
          <w:p w14:paraId="682DE7ED" w14:textId="77777777" w:rsidR="00045530" w:rsidRPr="00D20EDA" w:rsidRDefault="00045530" w:rsidP="000B7DF3">
            <w:pPr>
              <w:pStyle w:val="VBAILTBody"/>
              <w:spacing w:before="0" w:after="0" w:line="240" w:lineRule="auto"/>
              <w:rPr>
                <w:rStyle w:val="Strong"/>
                <w:rFonts w:ascii="Arial" w:hAnsi="Arial"/>
                <w:b w:val="0"/>
                <w:bCs w:val="0"/>
                <w:iCs/>
                <w:color w:val="auto"/>
              </w:rPr>
            </w:pPr>
            <w:r>
              <w:rPr>
                <w:rFonts w:ascii="Arial" w:hAnsi="Arial"/>
                <w:color w:val="auto"/>
              </w:rPr>
              <w:lastRenderedPageBreak/>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Fonts w:ascii="Arial" w:hAnsi="Arial"/>
                <w:iCs/>
                <w:color w:val="auto"/>
              </w:rPr>
              <w:t>FMS Research Tables”</w:t>
            </w:r>
          </w:p>
          <w:p w14:paraId="44276C87"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146FC848" w14:textId="77777777" w:rsidTr="000B7DF3">
        <w:trPr>
          <w:jc w:val="center"/>
        </w:trPr>
        <w:tc>
          <w:tcPr>
            <w:tcW w:w="3326" w:type="dxa"/>
            <w:tcBorders>
              <w:right w:val="dashSmallGap" w:sz="4" w:space="0" w:color="auto"/>
            </w:tcBorders>
          </w:tcPr>
          <w:p w14:paraId="113C7B61" w14:textId="77777777" w:rsidR="00045530" w:rsidRPr="00D20EDA" w:rsidRDefault="00045530" w:rsidP="000B7DF3">
            <w:pPr>
              <w:pStyle w:val="VBAILTBody"/>
              <w:keepNext/>
              <w:spacing w:before="0" w:after="0" w:line="240" w:lineRule="auto"/>
              <w:rPr>
                <w:rFonts w:ascii="Arial" w:hAnsi="Arial"/>
                <w:b/>
                <w:iCs/>
                <w:color w:val="auto"/>
              </w:rPr>
            </w:pPr>
            <w:r w:rsidRPr="00D20EDA">
              <w:rPr>
                <w:rFonts w:ascii="Arial" w:hAnsi="Arial"/>
                <w:b/>
                <w:iCs/>
                <w:color w:val="auto"/>
              </w:rPr>
              <w:lastRenderedPageBreak/>
              <w:t>FMS Research Tables, Cont.</w:t>
            </w:r>
          </w:p>
          <w:p w14:paraId="5855F89A" w14:textId="77777777" w:rsidR="00045530" w:rsidRPr="00D20EDA" w:rsidRDefault="00045530" w:rsidP="000B7DF3">
            <w:pPr>
              <w:pStyle w:val="VBAILTBody"/>
              <w:keepNext/>
              <w:spacing w:before="0" w:after="0" w:line="240" w:lineRule="auto"/>
              <w:rPr>
                <w:rFonts w:ascii="Arial" w:hAnsi="Arial"/>
                <w:b/>
                <w:bCs/>
                <w:iCs/>
                <w:color w:val="auto"/>
              </w:rPr>
            </w:pPr>
            <w:r w:rsidRPr="00D20EDA">
              <w:rPr>
                <w:rFonts w:ascii="Arial" w:hAnsi="Arial"/>
                <w:b/>
                <w:bCs/>
                <w:iCs/>
                <w:color w:val="auto"/>
              </w:rPr>
              <w:t>SPDX – Spending Document Cross Reference</w:t>
            </w:r>
          </w:p>
          <w:p w14:paraId="752F06E8"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Lists all transactions in FMS for a specific BFY, Fund, Station, Fund Control Point and Budget Object Code</w:t>
            </w:r>
          </w:p>
          <w:p w14:paraId="2828DFC1" w14:textId="77777777" w:rsidR="00045530" w:rsidRPr="00D20EDA" w:rsidRDefault="00045530" w:rsidP="000B7DF3">
            <w:pPr>
              <w:pStyle w:val="VBAILTBody"/>
              <w:keepNext/>
              <w:spacing w:before="0" w:after="0" w:line="240" w:lineRule="auto"/>
              <w:rPr>
                <w:rFonts w:ascii="Arial" w:hAnsi="Arial"/>
                <w:b/>
                <w:bCs/>
                <w:iCs/>
                <w:color w:val="auto"/>
              </w:rPr>
            </w:pPr>
            <w:r w:rsidRPr="00D20EDA">
              <w:rPr>
                <w:rFonts w:ascii="Arial" w:hAnsi="Arial"/>
                <w:b/>
                <w:bCs/>
                <w:iCs/>
                <w:color w:val="auto"/>
              </w:rPr>
              <w:t>CRLT – Cash Receipt Line</w:t>
            </w:r>
          </w:p>
          <w:p w14:paraId="431CB120"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Provides costing details of cash receipt deposits in FMS</w:t>
            </w:r>
          </w:p>
          <w:p w14:paraId="3EC3F370" w14:textId="77777777" w:rsidR="00045530" w:rsidRPr="00D20EDA" w:rsidRDefault="00045530" w:rsidP="000B7DF3">
            <w:pPr>
              <w:pStyle w:val="VBAILTBody"/>
              <w:keepNext/>
              <w:spacing w:before="0" w:after="0" w:line="240" w:lineRule="auto"/>
              <w:rPr>
                <w:rFonts w:ascii="Arial" w:hAnsi="Arial"/>
                <w:b/>
                <w:bCs/>
                <w:iCs/>
                <w:color w:val="auto"/>
              </w:rPr>
            </w:pPr>
            <w:r w:rsidRPr="00D20EDA">
              <w:rPr>
                <w:rFonts w:ascii="Arial" w:hAnsi="Arial"/>
                <w:b/>
                <w:bCs/>
                <w:iCs/>
                <w:color w:val="auto"/>
              </w:rPr>
              <w:t>CRHT – Cash Receipt Header</w:t>
            </w:r>
          </w:p>
          <w:p w14:paraId="7E5EEF38"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 xml:space="preserve">Displays summary information about the document, accomplished, and TV dates and the deposit number </w:t>
            </w:r>
            <w:r w:rsidRPr="00D20EDA">
              <w:rPr>
                <w:rFonts w:ascii="Arial" w:hAnsi="Arial"/>
                <w:color w:val="auto"/>
              </w:rPr>
              <w:br/>
              <w:t>of cash receipt disbursements</w:t>
            </w:r>
          </w:p>
          <w:p w14:paraId="1B0C27E3" w14:textId="77777777" w:rsidR="00045530" w:rsidRPr="00D20EDA" w:rsidRDefault="00045530" w:rsidP="000B7DF3">
            <w:pPr>
              <w:pStyle w:val="VBAILTBody"/>
              <w:keepNext/>
              <w:spacing w:before="0" w:after="0" w:line="240" w:lineRule="auto"/>
              <w:rPr>
                <w:rFonts w:ascii="Arial" w:hAnsi="Arial"/>
                <w:b/>
                <w:bCs/>
                <w:iCs/>
                <w:color w:val="auto"/>
              </w:rPr>
            </w:pPr>
            <w:r w:rsidRPr="00D20EDA">
              <w:rPr>
                <w:rFonts w:ascii="Arial" w:hAnsi="Arial"/>
                <w:b/>
                <w:bCs/>
                <w:iCs/>
                <w:color w:val="auto"/>
              </w:rPr>
              <w:t>TADV – Travel Advance</w:t>
            </w:r>
          </w:p>
          <w:p w14:paraId="3C6302B6" w14:textId="77777777" w:rsidR="00045530" w:rsidRPr="00D20EDA" w:rsidRDefault="00045530" w:rsidP="003D569C">
            <w:pPr>
              <w:pStyle w:val="VBAILTbullet1"/>
              <w:keepNext/>
              <w:numPr>
                <w:ilvl w:val="0"/>
                <w:numId w:val="29"/>
              </w:numPr>
              <w:spacing w:before="0" w:line="240" w:lineRule="auto"/>
              <w:rPr>
                <w:rFonts w:ascii="Arial" w:hAnsi="Arial"/>
                <w:iCs/>
                <w:color w:val="auto"/>
              </w:rPr>
            </w:pPr>
            <w:r w:rsidRPr="00D20EDA">
              <w:rPr>
                <w:rFonts w:ascii="Arial" w:hAnsi="Arial"/>
                <w:color w:val="auto"/>
              </w:rPr>
              <w:t>Lists travel obligations and related expenses for travel advance transactions in FMS</w:t>
            </w:r>
          </w:p>
        </w:tc>
        <w:tc>
          <w:tcPr>
            <w:tcW w:w="5976" w:type="dxa"/>
            <w:tcBorders>
              <w:left w:val="dashSmallGap" w:sz="4" w:space="0" w:color="auto"/>
            </w:tcBorders>
          </w:tcPr>
          <w:p w14:paraId="3D6BD264" w14:textId="77777777" w:rsidR="00045530" w:rsidRPr="00D20EDA" w:rsidRDefault="00045530" w:rsidP="000B7DF3">
            <w:pPr>
              <w:pStyle w:val="VBAILTBody"/>
              <w:keepNext/>
              <w:spacing w:before="0" w:after="0" w:line="240" w:lineRule="auto"/>
              <w:rPr>
                <w:rStyle w:val="Strong"/>
                <w:rFonts w:ascii="Arial" w:hAnsi="Arial"/>
                <w:b w:val="0"/>
                <w:bCs w:val="0"/>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Fonts w:ascii="Arial" w:hAnsi="Arial"/>
                <w:iCs/>
                <w:color w:val="auto"/>
              </w:rPr>
              <w:t>FMS Research Tables, Cont.”</w:t>
            </w:r>
          </w:p>
          <w:p w14:paraId="6C730ABC"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7761418B" w14:textId="77777777" w:rsidTr="000B7DF3">
        <w:trPr>
          <w:jc w:val="center"/>
        </w:trPr>
        <w:tc>
          <w:tcPr>
            <w:tcW w:w="3326" w:type="dxa"/>
            <w:tcBorders>
              <w:right w:val="dashSmallGap" w:sz="4" w:space="0" w:color="auto"/>
            </w:tcBorders>
          </w:tcPr>
          <w:p w14:paraId="1F6340E8" w14:textId="77777777" w:rsidR="00045530" w:rsidRPr="00D20EDA" w:rsidRDefault="00045530" w:rsidP="003D569C">
            <w:pPr>
              <w:pStyle w:val="VBAILTbullet1"/>
              <w:keepNext/>
              <w:numPr>
                <w:ilvl w:val="0"/>
                <w:numId w:val="29"/>
              </w:numPr>
              <w:spacing w:before="0" w:line="240" w:lineRule="auto"/>
              <w:rPr>
                <w:rFonts w:ascii="Arial" w:hAnsi="Arial"/>
                <w:b/>
                <w:iCs/>
                <w:color w:val="auto"/>
              </w:rPr>
            </w:pPr>
            <w:r w:rsidRPr="00D20EDA">
              <w:rPr>
                <w:rFonts w:ascii="Arial" w:hAnsi="Arial"/>
                <w:b/>
                <w:iCs/>
                <w:color w:val="auto"/>
              </w:rPr>
              <w:lastRenderedPageBreak/>
              <w:t>FMS Research Tables, Cont.</w:t>
            </w:r>
          </w:p>
          <w:p w14:paraId="3DBDDA73" w14:textId="77777777" w:rsidR="00045530" w:rsidRPr="00D20EDA" w:rsidRDefault="00045530" w:rsidP="000B7DF3">
            <w:pPr>
              <w:pStyle w:val="VBAILTBody"/>
              <w:keepNext/>
              <w:spacing w:before="0" w:after="0" w:line="240" w:lineRule="auto"/>
              <w:rPr>
                <w:rFonts w:ascii="Arial" w:hAnsi="Arial"/>
                <w:b/>
                <w:bCs/>
                <w:iCs/>
                <w:color w:val="auto"/>
              </w:rPr>
            </w:pPr>
            <w:r w:rsidRPr="00D20EDA">
              <w:rPr>
                <w:rFonts w:ascii="Arial" w:hAnsi="Arial"/>
                <w:b/>
                <w:bCs/>
                <w:iCs/>
                <w:color w:val="auto"/>
              </w:rPr>
              <w:t>TOHT – Travel Order Header</w:t>
            </w:r>
          </w:p>
          <w:p w14:paraId="37724345"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Displays summary information about outstanding, closed, and disbursed travel payments for the entire travel order</w:t>
            </w:r>
          </w:p>
          <w:p w14:paraId="358B9192" w14:textId="77777777" w:rsidR="00045530" w:rsidRPr="00D20EDA" w:rsidRDefault="00045530" w:rsidP="000B7DF3">
            <w:pPr>
              <w:pStyle w:val="VBAILTBody"/>
              <w:keepNext/>
              <w:spacing w:before="0" w:after="0" w:line="240" w:lineRule="auto"/>
              <w:rPr>
                <w:rFonts w:ascii="Arial" w:hAnsi="Arial"/>
                <w:b/>
                <w:bCs/>
                <w:iCs/>
                <w:color w:val="auto"/>
              </w:rPr>
            </w:pPr>
            <w:r w:rsidRPr="00D20EDA">
              <w:rPr>
                <w:rFonts w:ascii="Arial" w:hAnsi="Arial"/>
                <w:b/>
                <w:bCs/>
                <w:iCs/>
                <w:color w:val="auto"/>
              </w:rPr>
              <w:t>TOLT – Travel Order Line</w:t>
            </w:r>
          </w:p>
          <w:p w14:paraId="465C7045"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Provides costing details of outstanding and closed travel order lines for the entire travel order</w:t>
            </w:r>
          </w:p>
          <w:p w14:paraId="634BE5EC" w14:textId="77777777" w:rsidR="00045530" w:rsidRPr="00D20EDA" w:rsidRDefault="00045530" w:rsidP="000B7DF3">
            <w:pPr>
              <w:pStyle w:val="VBAILTBody"/>
              <w:keepNext/>
              <w:spacing w:before="0" w:after="0" w:line="240" w:lineRule="auto"/>
              <w:rPr>
                <w:rFonts w:ascii="Arial" w:hAnsi="Arial"/>
                <w:b/>
                <w:bCs/>
                <w:iCs/>
                <w:color w:val="auto"/>
              </w:rPr>
            </w:pPr>
            <w:r w:rsidRPr="00D20EDA">
              <w:rPr>
                <w:rFonts w:ascii="Arial" w:hAnsi="Arial"/>
                <w:b/>
                <w:bCs/>
                <w:iCs/>
                <w:color w:val="auto"/>
              </w:rPr>
              <w:t>UDST – Outstanding Unapplied Deposit Summary</w:t>
            </w:r>
          </w:p>
          <w:p w14:paraId="71C08D49"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Lists outstanding unapplied deposit balances at a summary level</w:t>
            </w:r>
          </w:p>
          <w:p w14:paraId="02F921B5" w14:textId="77777777" w:rsidR="00045530" w:rsidRPr="00D20EDA" w:rsidRDefault="00045530" w:rsidP="000B7DF3">
            <w:pPr>
              <w:pStyle w:val="VBAILTBody"/>
              <w:keepNext/>
              <w:spacing w:before="0" w:after="0" w:line="240" w:lineRule="auto"/>
              <w:rPr>
                <w:rFonts w:ascii="Arial" w:hAnsi="Arial"/>
                <w:b/>
                <w:bCs/>
                <w:iCs/>
                <w:color w:val="auto"/>
              </w:rPr>
            </w:pPr>
            <w:r w:rsidRPr="00D20EDA">
              <w:rPr>
                <w:rFonts w:ascii="Arial" w:hAnsi="Arial"/>
                <w:b/>
                <w:bCs/>
                <w:iCs/>
                <w:color w:val="auto"/>
              </w:rPr>
              <w:t>UDDT – Unapplied Deposit Detail</w:t>
            </w:r>
          </w:p>
          <w:p w14:paraId="2A8EDDB8" w14:textId="77777777" w:rsidR="00045530" w:rsidRPr="00D20EDA" w:rsidRDefault="00045530" w:rsidP="003D569C">
            <w:pPr>
              <w:pStyle w:val="VBAILTbullet1"/>
              <w:keepNext/>
              <w:numPr>
                <w:ilvl w:val="0"/>
                <w:numId w:val="29"/>
              </w:numPr>
              <w:spacing w:before="0" w:line="240" w:lineRule="auto"/>
              <w:rPr>
                <w:rFonts w:ascii="Arial" w:hAnsi="Arial"/>
                <w:iCs/>
                <w:color w:val="auto"/>
              </w:rPr>
            </w:pPr>
            <w:r w:rsidRPr="00D20EDA">
              <w:rPr>
                <w:rFonts w:ascii="Arial" w:hAnsi="Arial"/>
                <w:color w:val="auto"/>
              </w:rPr>
              <w:t>Lists unapplied deposit item balances with detailed history of individual documents that credit or debit the unapplied deposit account</w:t>
            </w:r>
          </w:p>
        </w:tc>
        <w:tc>
          <w:tcPr>
            <w:tcW w:w="5976" w:type="dxa"/>
            <w:tcBorders>
              <w:left w:val="dashSmallGap" w:sz="4" w:space="0" w:color="auto"/>
            </w:tcBorders>
          </w:tcPr>
          <w:p w14:paraId="45DCA1D4" w14:textId="77777777" w:rsidR="00045530" w:rsidRPr="00D20EDA" w:rsidRDefault="00045530" w:rsidP="000B7DF3">
            <w:pPr>
              <w:pStyle w:val="VBAILTBody"/>
              <w:keepNext/>
              <w:spacing w:before="0" w:after="0" w:line="240" w:lineRule="auto"/>
              <w:rPr>
                <w:rStyle w:val="Strong"/>
                <w:rFonts w:ascii="Arial" w:hAnsi="Arial"/>
                <w:b w:val="0"/>
                <w:bCs w:val="0"/>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Fonts w:ascii="Arial" w:hAnsi="Arial"/>
                <w:iCs/>
                <w:color w:val="auto"/>
              </w:rPr>
              <w:t>FMS Research Tables, Cont.”</w:t>
            </w:r>
          </w:p>
          <w:p w14:paraId="3C392585"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21CE3631" w14:textId="77777777" w:rsidTr="000B7DF3">
        <w:trPr>
          <w:jc w:val="center"/>
        </w:trPr>
        <w:tc>
          <w:tcPr>
            <w:tcW w:w="3326" w:type="dxa"/>
            <w:tcBorders>
              <w:right w:val="dashSmallGap" w:sz="4" w:space="0" w:color="auto"/>
            </w:tcBorders>
          </w:tcPr>
          <w:p w14:paraId="691C76B7" w14:textId="77777777" w:rsidR="00045530" w:rsidRPr="00D20EDA" w:rsidRDefault="00045530" w:rsidP="000B7DF3">
            <w:pPr>
              <w:pStyle w:val="VBAILTBody"/>
              <w:spacing w:before="0" w:after="0" w:line="240" w:lineRule="auto"/>
              <w:rPr>
                <w:rStyle w:val="Emphasis"/>
                <w:rFonts w:ascii="Arial" w:hAnsi="Arial"/>
                <w:b/>
                <w:i w:val="0"/>
                <w:color w:val="auto"/>
              </w:rPr>
            </w:pPr>
            <w:r w:rsidRPr="00D20EDA">
              <w:rPr>
                <w:rFonts w:ascii="Arial" w:hAnsi="Arial"/>
                <w:b/>
                <w:iCs/>
                <w:color w:val="auto"/>
              </w:rPr>
              <w:t>Process – Clearing Advances</w:t>
            </w:r>
          </w:p>
          <w:p w14:paraId="04034930" w14:textId="77777777" w:rsidR="00045530" w:rsidRPr="00D20EDA" w:rsidRDefault="00045530" w:rsidP="000B7DF3">
            <w:pPr>
              <w:pStyle w:val="VBAILTBody"/>
              <w:spacing w:before="0" w:after="0" w:line="240" w:lineRule="auto"/>
              <w:rPr>
                <w:rFonts w:ascii="Arial" w:hAnsi="Arial"/>
                <w:bCs/>
                <w:color w:val="auto"/>
              </w:rPr>
            </w:pPr>
            <w:r w:rsidRPr="00D20EDA">
              <w:rPr>
                <w:rFonts w:ascii="Arial" w:hAnsi="Arial"/>
                <w:iCs/>
                <w:color w:val="auto"/>
              </w:rPr>
              <w:t xml:space="preserve">Offsets for </w:t>
            </w:r>
            <w:r w:rsidRPr="00D20EDA">
              <w:rPr>
                <w:rFonts w:ascii="Arial" w:hAnsi="Arial"/>
                <w:i/>
                <w:iCs/>
                <w:color w:val="auto"/>
              </w:rPr>
              <w:t>Federal</w:t>
            </w:r>
            <w:r w:rsidRPr="00D20EDA">
              <w:rPr>
                <w:rFonts w:ascii="Arial" w:hAnsi="Arial"/>
                <w:iCs/>
                <w:color w:val="auto"/>
              </w:rPr>
              <w:t xml:space="preserve"> Advances (DVs) may be processed in CAATS; however (ETs) </w:t>
            </w:r>
            <w:r w:rsidRPr="00D20EDA">
              <w:rPr>
                <w:rFonts w:ascii="Arial" w:hAnsi="Arial"/>
                <w:b/>
                <w:iCs/>
                <w:color w:val="auto"/>
              </w:rPr>
              <w:t>must</w:t>
            </w:r>
            <w:r w:rsidRPr="00D20EDA">
              <w:rPr>
                <w:rFonts w:ascii="Arial" w:hAnsi="Arial"/>
                <w:iCs/>
                <w:color w:val="auto"/>
              </w:rPr>
              <w:t xml:space="preserve"> be processed in FMS.</w:t>
            </w:r>
            <w:r w:rsidRPr="00D20EDA">
              <w:rPr>
                <w:rFonts w:ascii="Arial" w:hAnsi="Arial"/>
                <w:bCs/>
                <w:color w:val="auto"/>
              </w:rPr>
              <w:t xml:space="preserve"> </w:t>
            </w:r>
          </w:p>
          <w:p w14:paraId="0D1B6FD6" w14:textId="157375E0" w:rsidR="00045530" w:rsidRPr="00D20EDA" w:rsidRDefault="00045530" w:rsidP="000B7DF3">
            <w:pPr>
              <w:pStyle w:val="VBAILTBody"/>
              <w:spacing w:before="0" w:after="0" w:line="240" w:lineRule="auto"/>
              <w:rPr>
                <w:rFonts w:ascii="Arial" w:hAnsi="Arial"/>
                <w:iCs/>
                <w:color w:val="auto"/>
              </w:rPr>
            </w:pPr>
            <w:r w:rsidRPr="00D20EDA">
              <w:rPr>
                <w:rFonts w:ascii="Arial" w:hAnsi="Arial"/>
                <w:bCs/>
                <w:color w:val="auto"/>
              </w:rPr>
              <w:t>4A: Determine Offset Action: DV Advance</w:t>
            </w:r>
          </w:p>
          <w:p w14:paraId="709E1D76" w14:textId="77777777" w:rsidR="00045530" w:rsidRPr="00D20EDA" w:rsidRDefault="00045530" w:rsidP="003D569C">
            <w:pPr>
              <w:pStyle w:val="VBAILTBody"/>
              <w:numPr>
                <w:ilvl w:val="0"/>
                <w:numId w:val="209"/>
              </w:numPr>
              <w:spacing w:before="0" w:after="0" w:line="240" w:lineRule="auto"/>
              <w:ind w:left="330"/>
              <w:rPr>
                <w:rFonts w:ascii="Arial" w:hAnsi="Arial"/>
                <w:bCs/>
                <w:color w:val="auto"/>
              </w:rPr>
            </w:pPr>
            <w:r w:rsidRPr="00D20EDA">
              <w:rPr>
                <w:rFonts w:ascii="Arial" w:hAnsi="Arial"/>
                <w:bCs/>
                <w:color w:val="auto"/>
                <w:u w:val="single"/>
              </w:rPr>
              <w:t>Obligation</w:t>
            </w:r>
            <w:r w:rsidRPr="00D20EDA">
              <w:rPr>
                <w:rFonts w:ascii="Arial" w:hAnsi="Arial"/>
                <w:bCs/>
                <w:color w:val="auto"/>
              </w:rPr>
              <w:br/>
              <w:t>Offset Fed/Non-Fed Advance</w:t>
            </w:r>
          </w:p>
          <w:p w14:paraId="7CDD24F6" w14:textId="77777777" w:rsidR="00045530" w:rsidRPr="00D20EDA" w:rsidRDefault="00045530" w:rsidP="003D569C">
            <w:pPr>
              <w:pStyle w:val="VBAILTBody"/>
              <w:numPr>
                <w:ilvl w:val="0"/>
                <w:numId w:val="209"/>
              </w:numPr>
              <w:spacing w:before="0" w:after="0" w:line="240" w:lineRule="auto"/>
              <w:ind w:left="330"/>
              <w:rPr>
                <w:rFonts w:ascii="Arial" w:hAnsi="Arial"/>
                <w:bCs/>
                <w:color w:val="auto"/>
              </w:rPr>
            </w:pPr>
            <w:r w:rsidRPr="00D20EDA">
              <w:rPr>
                <w:rFonts w:ascii="Arial" w:hAnsi="Arial"/>
                <w:bCs/>
                <w:color w:val="auto"/>
                <w:u w:val="single"/>
              </w:rPr>
              <w:lastRenderedPageBreak/>
              <w:t>Suspense/CAATS</w:t>
            </w:r>
            <w:r w:rsidRPr="00D20EDA">
              <w:rPr>
                <w:rFonts w:ascii="Arial" w:hAnsi="Arial"/>
                <w:bCs/>
                <w:color w:val="auto"/>
              </w:rPr>
              <w:br/>
              <w:t>Suspense Offsetting Advance – GPO &amp; GSA Credits</w:t>
            </w:r>
          </w:p>
          <w:p w14:paraId="4ADFDD30" w14:textId="77777777" w:rsidR="00045530" w:rsidRPr="00D20EDA" w:rsidRDefault="00045530" w:rsidP="003D569C">
            <w:pPr>
              <w:pStyle w:val="VBAILTBody"/>
              <w:numPr>
                <w:ilvl w:val="0"/>
                <w:numId w:val="209"/>
              </w:numPr>
              <w:spacing w:before="0" w:after="0" w:line="240" w:lineRule="auto"/>
              <w:ind w:left="330"/>
              <w:rPr>
                <w:rFonts w:ascii="Arial" w:hAnsi="Arial"/>
                <w:bCs/>
                <w:color w:val="auto"/>
              </w:rPr>
            </w:pPr>
            <w:r w:rsidRPr="00D20EDA">
              <w:rPr>
                <w:rFonts w:ascii="Arial" w:hAnsi="Arial"/>
                <w:bCs/>
                <w:color w:val="auto"/>
                <w:u w:val="single"/>
              </w:rPr>
              <w:t>FMS</w:t>
            </w:r>
            <w:r w:rsidRPr="00D20EDA">
              <w:rPr>
                <w:rFonts w:ascii="Arial" w:hAnsi="Arial"/>
                <w:bCs/>
                <w:color w:val="auto"/>
              </w:rPr>
              <w:br/>
              <w:t>Send ALAC Miscellaneous Transfer Form (ETs only)</w:t>
            </w:r>
          </w:p>
        </w:tc>
        <w:tc>
          <w:tcPr>
            <w:tcW w:w="5976" w:type="dxa"/>
            <w:tcBorders>
              <w:left w:val="dashSmallGap" w:sz="4" w:space="0" w:color="auto"/>
            </w:tcBorders>
          </w:tcPr>
          <w:p w14:paraId="093562F7" w14:textId="77777777" w:rsidR="00045530" w:rsidRPr="00D20EDA" w:rsidRDefault="00045530" w:rsidP="000B7DF3">
            <w:pPr>
              <w:pStyle w:val="VBAILTBody"/>
              <w:spacing w:before="0" w:after="0" w:line="240" w:lineRule="auto"/>
              <w:rPr>
                <w:rFonts w:ascii="Arial" w:hAnsi="Arial"/>
                <w:iCs/>
                <w:color w:val="auto"/>
              </w:rPr>
            </w:pPr>
            <w:r>
              <w:rPr>
                <w:rFonts w:ascii="Arial" w:hAnsi="Arial"/>
                <w:color w:val="auto"/>
              </w:rPr>
              <w:lastRenderedPageBreak/>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Fonts w:ascii="Arial" w:hAnsi="Arial"/>
                <w:iCs/>
                <w:color w:val="auto"/>
              </w:rPr>
              <w:t>Process – Clearing Advances”</w:t>
            </w:r>
          </w:p>
          <w:p w14:paraId="6022601E"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5D8410FB" w14:textId="77777777" w:rsidTr="000B7DF3">
        <w:trPr>
          <w:jc w:val="center"/>
        </w:trPr>
        <w:tc>
          <w:tcPr>
            <w:tcW w:w="3326" w:type="dxa"/>
            <w:tcBorders>
              <w:right w:val="dashSmallGap" w:sz="4" w:space="0" w:color="auto"/>
            </w:tcBorders>
          </w:tcPr>
          <w:p w14:paraId="7F01C0BA" w14:textId="77777777" w:rsidR="00045530" w:rsidRPr="00D20EDA" w:rsidRDefault="00045530" w:rsidP="000B7DF3">
            <w:pPr>
              <w:pStyle w:val="VBAILTBody"/>
              <w:spacing w:before="0" w:after="0" w:line="240" w:lineRule="auto"/>
              <w:rPr>
                <w:rFonts w:ascii="Arial" w:hAnsi="Arial"/>
                <w:b/>
                <w:bCs/>
                <w:color w:val="auto"/>
              </w:rPr>
            </w:pPr>
            <w:r w:rsidRPr="00D20EDA">
              <w:rPr>
                <w:rFonts w:ascii="Arial" w:hAnsi="Arial"/>
                <w:b/>
                <w:bCs/>
                <w:color w:val="auto"/>
              </w:rPr>
              <w:t>CAATS Modules</w:t>
            </w:r>
          </w:p>
          <w:p w14:paraId="014B91FD" w14:textId="77777777" w:rsidR="00045530" w:rsidRPr="00D20EDA" w:rsidRDefault="00045530" w:rsidP="000B7DF3">
            <w:pPr>
              <w:pStyle w:val="VBAILTBody"/>
              <w:spacing w:before="0" w:after="0" w:line="240" w:lineRule="auto"/>
              <w:rPr>
                <w:rFonts w:ascii="Arial" w:hAnsi="Arial"/>
                <w:bCs/>
                <w:iCs/>
                <w:color w:val="auto"/>
              </w:rPr>
            </w:pPr>
            <w:r w:rsidRPr="00D20EDA">
              <w:rPr>
                <w:rFonts w:ascii="Arial" w:hAnsi="Arial"/>
                <w:bCs/>
                <w:iCs/>
                <w:color w:val="auto"/>
              </w:rPr>
              <w:t>Offset Federal Advance</w:t>
            </w:r>
          </w:p>
          <w:p w14:paraId="4B2C5879" w14:textId="183574AE" w:rsidR="00045530" w:rsidRPr="00D20EDA" w:rsidRDefault="00045530" w:rsidP="003D569C">
            <w:pPr>
              <w:pStyle w:val="VBAILTbullet1"/>
              <w:numPr>
                <w:ilvl w:val="0"/>
                <w:numId w:val="29"/>
              </w:numPr>
              <w:spacing w:before="0" w:line="240" w:lineRule="auto"/>
              <w:rPr>
                <w:rFonts w:ascii="Arial" w:hAnsi="Arial"/>
                <w:color w:val="auto"/>
              </w:rPr>
            </w:pPr>
            <w:r w:rsidRPr="00D20EDA">
              <w:rPr>
                <w:rFonts w:ascii="Arial" w:hAnsi="Arial"/>
                <w:color w:val="auto"/>
              </w:rPr>
              <w:t xml:space="preserve">Cost / Revenue – Suspense Transfer </w:t>
            </w:r>
            <w:r w:rsidRPr="00D20EDA">
              <w:rPr>
                <w:rFonts w:ascii="Arial" w:hAnsi="Arial" w:hint="eastAsia"/>
                <w:color w:val="auto"/>
              </w:rPr>
              <w:sym w:font="Wingdings" w:char="F0E0"/>
            </w:r>
            <w:r w:rsidRPr="00D20EDA">
              <w:rPr>
                <w:rFonts w:ascii="Arial" w:hAnsi="Arial"/>
                <w:color w:val="auto"/>
              </w:rPr>
              <w:t xml:space="preserve"> Offset Fed / Non-Fed Adv</w:t>
            </w:r>
            <w:r w:rsidR="00475C12">
              <w:rPr>
                <w:rFonts w:ascii="Arial" w:hAnsi="Arial"/>
                <w:color w:val="auto"/>
              </w:rPr>
              <w:t>.</w:t>
            </w:r>
          </w:p>
          <w:p w14:paraId="7F4AF152" w14:textId="77777777" w:rsidR="00045530" w:rsidRPr="00D20EDA" w:rsidRDefault="00045530" w:rsidP="003D569C">
            <w:pPr>
              <w:pStyle w:val="VBAILTbullet1"/>
              <w:numPr>
                <w:ilvl w:val="0"/>
                <w:numId w:val="29"/>
              </w:numPr>
              <w:spacing w:before="0" w:line="240" w:lineRule="auto"/>
              <w:rPr>
                <w:rFonts w:ascii="Arial" w:hAnsi="Arial"/>
                <w:iCs/>
                <w:color w:val="auto"/>
              </w:rPr>
            </w:pPr>
            <w:r w:rsidRPr="00D20EDA">
              <w:rPr>
                <w:rFonts w:ascii="Arial" w:hAnsi="Arial"/>
                <w:color w:val="auto"/>
              </w:rPr>
              <w:t>Volume 1 – CAATS Training Guide – Finance v2, pgs. 147-150</w:t>
            </w:r>
          </w:p>
        </w:tc>
        <w:tc>
          <w:tcPr>
            <w:tcW w:w="5976" w:type="dxa"/>
            <w:tcBorders>
              <w:left w:val="dashSmallGap" w:sz="4" w:space="0" w:color="auto"/>
            </w:tcBorders>
          </w:tcPr>
          <w:p w14:paraId="7918DA83" w14:textId="77777777" w:rsidR="00045530" w:rsidRPr="00D20EDA" w:rsidRDefault="00045530" w:rsidP="000B7DF3">
            <w:pPr>
              <w:pStyle w:val="VBAILTBody"/>
              <w:spacing w:before="0" w:after="0" w:line="240" w:lineRule="auto"/>
              <w:rPr>
                <w:rStyle w:val="Strong"/>
                <w:rFonts w:ascii="Arial" w:hAnsi="Arial"/>
                <w:b w:val="0"/>
                <w:bCs w:val="0"/>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Fonts w:ascii="Arial" w:hAnsi="Arial"/>
                <w:bCs/>
                <w:color w:val="auto"/>
              </w:rPr>
              <w:t>CAATS Modules”</w:t>
            </w:r>
          </w:p>
          <w:p w14:paraId="4983BA04"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2979E14E" w14:textId="77777777" w:rsidTr="000B7DF3">
        <w:trPr>
          <w:jc w:val="center"/>
        </w:trPr>
        <w:tc>
          <w:tcPr>
            <w:tcW w:w="3326" w:type="dxa"/>
            <w:tcBorders>
              <w:right w:val="dashSmallGap" w:sz="4" w:space="0" w:color="auto"/>
            </w:tcBorders>
          </w:tcPr>
          <w:p w14:paraId="2E8C4BBF" w14:textId="77777777" w:rsidR="00045530" w:rsidRPr="00D20EDA" w:rsidRDefault="00045530" w:rsidP="000B7DF3">
            <w:pPr>
              <w:pStyle w:val="VBAILTBody"/>
              <w:keepNext/>
              <w:spacing w:before="0" w:after="0" w:line="240" w:lineRule="auto"/>
              <w:rPr>
                <w:rFonts w:ascii="Arial" w:hAnsi="Arial"/>
                <w:b/>
                <w:bCs/>
                <w:color w:val="auto"/>
              </w:rPr>
            </w:pPr>
            <w:r w:rsidRPr="00D20EDA">
              <w:rPr>
                <w:rFonts w:ascii="Arial" w:hAnsi="Arial"/>
                <w:b/>
                <w:bCs/>
                <w:color w:val="auto"/>
              </w:rPr>
              <w:t>CAATS Modules</w:t>
            </w:r>
            <w:r w:rsidRPr="00D20EDA">
              <w:rPr>
                <w:rFonts w:ascii="Arial" w:hAnsi="Arial"/>
                <w:b/>
                <w:color w:val="auto"/>
              </w:rPr>
              <w:t>, Cont.</w:t>
            </w:r>
          </w:p>
          <w:p w14:paraId="57429AB4" w14:textId="326321FD" w:rsidR="00045530" w:rsidRPr="00D20EDA" w:rsidRDefault="00045530" w:rsidP="000B7DF3">
            <w:pPr>
              <w:pStyle w:val="VBAILTBody"/>
              <w:keepNext/>
              <w:spacing w:before="0" w:after="0" w:line="240" w:lineRule="auto"/>
              <w:rPr>
                <w:rFonts w:ascii="Arial" w:hAnsi="Arial"/>
                <w:iCs/>
                <w:color w:val="auto"/>
              </w:rPr>
            </w:pPr>
            <w:r w:rsidRPr="00D20EDA">
              <w:rPr>
                <w:rFonts w:ascii="Arial" w:hAnsi="Arial"/>
                <w:bCs/>
                <w:iCs/>
                <w:color w:val="auto"/>
              </w:rPr>
              <w:t xml:space="preserve">Suspense Offset </w:t>
            </w:r>
            <w:r w:rsidR="00475C12">
              <w:rPr>
                <w:rFonts w:ascii="Arial" w:hAnsi="Arial"/>
                <w:bCs/>
                <w:iCs/>
                <w:color w:val="auto"/>
              </w:rPr>
              <w:t xml:space="preserve">Federal </w:t>
            </w:r>
            <w:r w:rsidRPr="00D20EDA">
              <w:rPr>
                <w:rFonts w:ascii="Arial" w:hAnsi="Arial"/>
                <w:bCs/>
                <w:iCs/>
                <w:color w:val="auto"/>
              </w:rPr>
              <w:t>Advance</w:t>
            </w:r>
          </w:p>
          <w:p w14:paraId="3135CDB3"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 xml:space="preserve">Cost / Revenue – Suspense Transfer </w:t>
            </w:r>
            <w:r w:rsidRPr="00D20EDA">
              <w:rPr>
                <w:rFonts w:ascii="Arial" w:hAnsi="Arial" w:hint="eastAsia"/>
                <w:color w:val="auto"/>
              </w:rPr>
              <w:sym w:font="Wingdings" w:char="F0E0"/>
            </w:r>
            <w:r w:rsidRPr="00D20EDA">
              <w:rPr>
                <w:rFonts w:ascii="Arial" w:hAnsi="Arial"/>
                <w:color w:val="auto"/>
              </w:rPr>
              <w:t xml:space="preserve"> Suspense Offset Advance</w:t>
            </w:r>
          </w:p>
          <w:p w14:paraId="78210B7D" w14:textId="77777777" w:rsidR="00045530" w:rsidRPr="00D20EDA" w:rsidRDefault="00045530" w:rsidP="003D569C">
            <w:pPr>
              <w:pStyle w:val="VBAILTbullet1"/>
              <w:keepNext/>
              <w:numPr>
                <w:ilvl w:val="0"/>
                <w:numId w:val="29"/>
              </w:numPr>
              <w:spacing w:before="0" w:line="240" w:lineRule="auto"/>
              <w:rPr>
                <w:rFonts w:ascii="Arial" w:hAnsi="Arial"/>
                <w:iCs/>
                <w:color w:val="auto"/>
              </w:rPr>
            </w:pPr>
            <w:r w:rsidRPr="00D20EDA">
              <w:rPr>
                <w:rFonts w:ascii="Arial" w:hAnsi="Arial"/>
                <w:color w:val="auto"/>
              </w:rPr>
              <w:t>Volume 1 – CAATS Training Guide – Finance v2, pgs. 143-144</w:t>
            </w:r>
          </w:p>
        </w:tc>
        <w:tc>
          <w:tcPr>
            <w:tcW w:w="5976" w:type="dxa"/>
            <w:tcBorders>
              <w:left w:val="dashSmallGap" w:sz="4" w:space="0" w:color="auto"/>
            </w:tcBorders>
          </w:tcPr>
          <w:p w14:paraId="26C2B4D8" w14:textId="77777777" w:rsidR="00045530" w:rsidRPr="00D20EDA" w:rsidRDefault="00045530" w:rsidP="000B7DF3">
            <w:pPr>
              <w:pStyle w:val="VBAILTBody"/>
              <w:keepNext/>
              <w:spacing w:before="0" w:after="0" w:line="240" w:lineRule="auto"/>
              <w:rPr>
                <w:rStyle w:val="Strong"/>
                <w:rFonts w:ascii="Arial" w:hAnsi="Arial"/>
                <w:b w:val="0"/>
                <w:bCs w:val="0"/>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Fonts w:ascii="Arial" w:hAnsi="Arial"/>
                <w:bCs/>
                <w:color w:val="auto"/>
              </w:rPr>
              <w:t>CAATS Modules</w:t>
            </w:r>
            <w:r w:rsidRPr="00D20EDA">
              <w:rPr>
                <w:rFonts w:ascii="Arial" w:hAnsi="Arial"/>
                <w:color w:val="auto"/>
              </w:rPr>
              <w:t>, Cont.</w:t>
            </w:r>
            <w:r w:rsidRPr="00D20EDA">
              <w:rPr>
                <w:rFonts w:ascii="Arial" w:hAnsi="Arial"/>
                <w:bCs/>
                <w:color w:val="auto"/>
              </w:rPr>
              <w:t>”</w:t>
            </w:r>
          </w:p>
          <w:p w14:paraId="16A094D1" w14:textId="77777777" w:rsidR="00045530" w:rsidRPr="00D20EDA" w:rsidRDefault="00045530" w:rsidP="000B7DF3">
            <w:pPr>
              <w:pStyle w:val="VBAILTBody"/>
              <w:keepNext/>
              <w:spacing w:before="0" w:after="0" w:line="240" w:lineRule="auto"/>
              <w:rPr>
                <w:rStyle w:val="Strong"/>
                <w:rFonts w:ascii="Arial" w:hAnsi="Arial"/>
                <w:b w:val="0"/>
                <w:bCs w:val="0"/>
                <w:color w:val="auto"/>
              </w:rPr>
            </w:pPr>
          </w:p>
        </w:tc>
      </w:tr>
      <w:tr w:rsidR="00045530" w:rsidRPr="00D20EDA" w14:paraId="7522C0F8" w14:textId="77777777" w:rsidTr="000B7DF3">
        <w:trPr>
          <w:jc w:val="center"/>
        </w:trPr>
        <w:tc>
          <w:tcPr>
            <w:tcW w:w="3326" w:type="dxa"/>
            <w:tcBorders>
              <w:right w:val="dashSmallGap" w:sz="4" w:space="0" w:color="auto"/>
            </w:tcBorders>
          </w:tcPr>
          <w:p w14:paraId="43C53CD6" w14:textId="77777777" w:rsidR="00045530" w:rsidRPr="00D20EDA" w:rsidRDefault="00045530" w:rsidP="000B7DF3">
            <w:pPr>
              <w:pStyle w:val="VBAILTBody"/>
              <w:spacing w:before="0" w:after="0" w:line="240" w:lineRule="auto"/>
              <w:rPr>
                <w:rStyle w:val="Emphasis"/>
                <w:rFonts w:ascii="Arial" w:hAnsi="Arial"/>
                <w:b/>
                <w:i w:val="0"/>
                <w:color w:val="auto"/>
              </w:rPr>
            </w:pPr>
            <w:r w:rsidRPr="00D20EDA">
              <w:rPr>
                <w:rFonts w:ascii="Arial" w:hAnsi="Arial"/>
                <w:b/>
                <w:iCs/>
                <w:color w:val="auto"/>
              </w:rPr>
              <w:t>Process – Clearing Advances, Cont.</w:t>
            </w:r>
          </w:p>
          <w:p w14:paraId="00BBACDF" w14:textId="77777777" w:rsidR="00045530" w:rsidRPr="00D20EDA" w:rsidRDefault="00045530" w:rsidP="000B7DF3">
            <w:pPr>
              <w:pStyle w:val="VBAILTBody"/>
              <w:spacing w:before="0" w:after="0" w:line="240" w:lineRule="auto"/>
              <w:rPr>
                <w:rFonts w:ascii="Arial" w:hAnsi="Arial"/>
                <w:iCs/>
                <w:color w:val="auto"/>
              </w:rPr>
            </w:pPr>
            <w:r w:rsidRPr="00D20EDA">
              <w:rPr>
                <w:rFonts w:ascii="Arial" w:hAnsi="Arial"/>
                <w:iCs/>
                <w:color w:val="auto"/>
              </w:rPr>
              <w:t>Offsets for Non-Federal Advances (CBs) may be processed in CAATS; however, Travel Advance repayments must be processed in FMS.</w:t>
            </w:r>
          </w:p>
          <w:p w14:paraId="3AE3934C" w14:textId="77777777" w:rsidR="00045530" w:rsidRPr="00D20EDA" w:rsidRDefault="00045530" w:rsidP="000B7DF3">
            <w:pPr>
              <w:pStyle w:val="VBAILTBody"/>
              <w:spacing w:before="0" w:after="0" w:line="240" w:lineRule="auto"/>
              <w:rPr>
                <w:rFonts w:ascii="Arial" w:hAnsi="Arial"/>
                <w:iCs/>
                <w:color w:val="auto"/>
              </w:rPr>
            </w:pPr>
            <w:r w:rsidRPr="00D20EDA">
              <w:rPr>
                <w:rFonts w:ascii="Arial" w:hAnsi="Arial"/>
                <w:iCs/>
                <w:color w:val="auto"/>
              </w:rPr>
              <w:t>4B – Determine Offset Action: CB &amp; Travel Advances</w:t>
            </w:r>
          </w:p>
          <w:p w14:paraId="47968B80" w14:textId="77777777" w:rsidR="00045530" w:rsidRPr="00D20EDA" w:rsidRDefault="00045530" w:rsidP="003D569C">
            <w:pPr>
              <w:pStyle w:val="VBAILTBody"/>
              <w:numPr>
                <w:ilvl w:val="0"/>
                <w:numId w:val="210"/>
              </w:numPr>
              <w:spacing w:before="0" w:after="0" w:line="240" w:lineRule="auto"/>
              <w:ind w:left="330"/>
              <w:rPr>
                <w:rFonts w:ascii="Arial" w:hAnsi="Arial"/>
                <w:iCs/>
                <w:color w:val="auto"/>
              </w:rPr>
            </w:pPr>
            <w:r w:rsidRPr="00D20EDA">
              <w:rPr>
                <w:rFonts w:ascii="Arial" w:hAnsi="Arial"/>
                <w:iCs/>
                <w:color w:val="auto"/>
                <w:u w:val="single"/>
              </w:rPr>
              <w:t>Obligation</w:t>
            </w:r>
            <w:r w:rsidRPr="00D20EDA">
              <w:rPr>
                <w:rFonts w:ascii="Arial" w:hAnsi="Arial"/>
                <w:iCs/>
                <w:color w:val="auto"/>
              </w:rPr>
              <w:br/>
              <w:t>Offset Fed/Non-Fed Advance</w:t>
            </w:r>
          </w:p>
          <w:p w14:paraId="757277FA" w14:textId="77777777" w:rsidR="00045530" w:rsidRPr="00D20EDA" w:rsidRDefault="00045530" w:rsidP="003D569C">
            <w:pPr>
              <w:pStyle w:val="VBAILTBody"/>
              <w:numPr>
                <w:ilvl w:val="0"/>
                <w:numId w:val="210"/>
              </w:numPr>
              <w:spacing w:before="0" w:after="0" w:line="240" w:lineRule="auto"/>
              <w:ind w:left="330"/>
              <w:rPr>
                <w:rFonts w:ascii="Arial" w:hAnsi="Arial"/>
                <w:iCs/>
                <w:color w:val="auto"/>
              </w:rPr>
            </w:pPr>
            <w:r w:rsidRPr="00D20EDA">
              <w:rPr>
                <w:rFonts w:ascii="Arial" w:hAnsi="Arial"/>
                <w:iCs/>
                <w:color w:val="auto"/>
                <w:u w:val="single"/>
              </w:rPr>
              <w:t>CGE</w:t>
            </w:r>
            <w:r w:rsidRPr="00D20EDA">
              <w:rPr>
                <w:rFonts w:ascii="Arial" w:hAnsi="Arial"/>
                <w:iCs/>
                <w:color w:val="auto"/>
              </w:rPr>
              <w:br/>
              <w:t>Process travel expense report in CGE</w:t>
            </w:r>
          </w:p>
          <w:p w14:paraId="4371A0CA" w14:textId="77777777" w:rsidR="00045530" w:rsidRPr="00D20EDA" w:rsidRDefault="00045530" w:rsidP="003D569C">
            <w:pPr>
              <w:pStyle w:val="VBAILTBody"/>
              <w:numPr>
                <w:ilvl w:val="0"/>
                <w:numId w:val="210"/>
              </w:numPr>
              <w:spacing w:before="0" w:after="0" w:line="240" w:lineRule="auto"/>
              <w:ind w:left="330"/>
              <w:rPr>
                <w:rFonts w:ascii="Arial" w:hAnsi="Arial"/>
                <w:iCs/>
                <w:color w:val="auto"/>
              </w:rPr>
            </w:pPr>
            <w:r w:rsidRPr="00D20EDA">
              <w:rPr>
                <w:rFonts w:ascii="Arial" w:hAnsi="Arial"/>
                <w:iCs/>
                <w:color w:val="auto"/>
                <w:u w:val="single"/>
              </w:rPr>
              <w:lastRenderedPageBreak/>
              <w:t>FMS</w:t>
            </w:r>
            <w:r w:rsidRPr="00D20EDA">
              <w:rPr>
                <w:rFonts w:ascii="Arial" w:hAnsi="Arial"/>
                <w:iCs/>
                <w:color w:val="auto"/>
              </w:rPr>
              <w:br/>
              <w:t>Submit ALAC Miscellaneous Transfer Form (Travel overpayments)</w:t>
            </w:r>
          </w:p>
        </w:tc>
        <w:tc>
          <w:tcPr>
            <w:tcW w:w="5976" w:type="dxa"/>
            <w:tcBorders>
              <w:left w:val="dashSmallGap" w:sz="4" w:space="0" w:color="auto"/>
            </w:tcBorders>
          </w:tcPr>
          <w:p w14:paraId="79323FAB" w14:textId="77777777" w:rsidR="00045530" w:rsidRPr="00D20EDA" w:rsidRDefault="00045530" w:rsidP="000B7DF3">
            <w:pPr>
              <w:pStyle w:val="VBAILTBody"/>
              <w:spacing w:before="0" w:after="0" w:line="240" w:lineRule="auto"/>
              <w:rPr>
                <w:rStyle w:val="Strong"/>
                <w:rFonts w:ascii="Arial" w:hAnsi="Arial"/>
                <w:b w:val="0"/>
                <w:bCs w:val="0"/>
                <w:color w:val="auto"/>
              </w:rPr>
            </w:pPr>
            <w:r>
              <w:rPr>
                <w:rFonts w:ascii="Arial" w:hAnsi="Arial"/>
                <w:color w:val="auto"/>
              </w:rPr>
              <w:lastRenderedPageBreak/>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Fonts w:ascii="Arial" w:hAnsi="Arial"/>
                <w:iCs/>
                <w:color w:val="auto"/>
              </w:rPr>
              <w:t>Process – Clearing Advances, Cont.”</w:t>
            </w:r>
          </w:p>
          <w:p w14:paraId="17C17E9B"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6C575C2C" w14:textId="77777777" w:rsidTr="000B7DF3">
        <w:trPr>
          <w:jc w:val="center"/>
        </w:trPr>
        <w:tc>
          <w:tcPr>
            <w:tcW w:w="3326" w:type="dxa"/>
            <w:tcBorders>
              <w:right w:val="dashSmallGap" w:sz="4" w:space="0" w:color="auto"/>
            </w:tcBorders>
          </w:tcPr>
          <w:p w14:paraId="5151E0EE" w14:textId="77777777" w:rsidR="00045530" w:rsidRPr="00D20EDA" w:rsidRDefault="00045530" w:rsidP="000B7DF3">
            <w:pPr>
              <w:pStyle w:val="VBAILTBody"/>
              <w:spacing w:before="0" w:after="0" w:line="240" w:lineRule="auto"/>
              <w:rPr>
                <w:rFonts w:ascii="Arial" w:hAnsi="Arial"/>
                <w:b/>
                <w:bCs/>
                <w:color w:val="auto"/>
              </w:rPr>
            </w:pPr>
            <w:r w:rsidRPr="00D20EDA">
              <w:rPr>
                <w:rFonts w:ascii="Arial" w:hAnsi="Arial"/>
                <w:b/>
                <w:bCs/>
                <w:color w:val="auto"/>
              </w:rPr>
              <w:t>CAATS Modules, Cont.</w:t>
            </w:r>
          </w:p>
          <w:p w14:paraId="4D2EE799" w14:textId="77777777" w:rsidR="00045530" w:rsidRPr="00D20EDA" w:rsidRDefault="00045530" w:rsidP="000B7DF3">
            <w:pPr>
              <w:pStyle w:val="VBAILTBody"/>
              <w:spacing w:before="0" w:after="0" w:line="240" w:lineRule="auto"/>
              <w:rPr>
                <w:rFonts w:ascii="Arial" w:hAnsi="Arial"/>
                <w:bCs/>
                <w:iCs/>
                <w:color w:val="auto"/>
              </w:rPr>
            </w:pPr>
            <w:r w:rsidRPr="00D20EDA">
              <w:rPr>
                <w:rFonts w:ascii="Arial" w:hAnsi="Arial"/>
                <w:bCs/>
                <w:iCs/>
                <w:color w:val="auto"/>
              </w:rPr>
              <w:t>Offset Convenience Check</w:t>
            </w:r>
          </w:p>
          <w:p w14:paraId="1B77A9F5"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 xml:space="preserve">Cost/Revenue – Suspense Transfer </w:t>
            </w:r>
            <w:r w:rsidRPr="00D20EDA">
              <w:rPr>
                <w:rFonts w:ascii="Arial" w:hAnsi="Arial"/>
                <w:color w:val="auto"/>
              </w:rPr>
              <w:sym w:font="Wingdings" w:char="F0E0"/>
            </w:r>
            <w:r w:rsidRPr="00D20EDA">
              <w:rPr>
                <w:rFonts w:ascii="Arial" w:hAnsi="Arial"/>
                <w:color w:val="auto"/>
              </w:rPr>
              <w:t xml:space="preserve"> Offset Convenience Check</w:t>
            </w:r>
          </w:p>
          <w:p w14:paraId="58BFD985"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Volume 1 – CAATS Training Guide – Finance v2, Pages 147-150</w:t>
            </w:r>
          </w:p>
        </w:tc>
        <w:tc>
          <w:tcPr>
            <w:tcW w:w="5976" w:type="dxa"/>
            <w:tcBorders>
              <w:left w:val="dashSmallGap" w:sz="4" w:space="0" w:color="auto"/>
            </w:tcBorders>
          </w:tcPr>
          <w:p w14:paraId="5308A206" w14:textId="77777777" w:rsidR="00045530" w:rsidRPr="00D20EDA" w:rsidRDefault="00045530" w:rsidP="000B7DF3">
            <w:pPr>
              <w:pStyle w:val="VBAILTBody"/>
              <w:spacing w:before="0" w:after="0" w:line="240" w:lineRule="auto"/>
              <w:rPr>
                <w:rStyle w:val="Strong"/>
                <w:rFonts w:ascii="Arial" w:hAnsi="Arial"/>
                <w:b w:val="0"/>
                <w:bCs w:val="0"/>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Fonts w:ascii="Arial" w:hAnsi="Arial"/>
                <w:bCs/>
                <w:color w:val="auto"/>
              </w:rPr>
              <w:t>CAATS Modules, Cont.”</w:t>
            </w:r>
            <w:r w:rsidRPr="00D20EDA">
              <w:rPr>
                <w:rStyle w:val="Strong"/>
                <w:rFonts w:ascii="Arial" w:hAnsi="Arial"/>
                <w:color w:val="auto"/>
              </w:rPr>
              <w:t xml:space="preserve"> </w:t>
            </w:r>
          </w:p>
          <w:p w14:paraId="0D3CB0CD"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25E3BE98" w14:textId="77777777" w:rsidTr="000B7DF3">
        <w:trPr>
          <w:jc w:val="center"/>
        </w:trPr>
        <w:tc>
          <w:tcPr>
            <w:tcW w:w="3326" w:type="dxa"/>
            <w:tcBorders>
              <w:right w:val="dashSmallGap" w:sz="4" w:space="0" w:color="auto"/>
            </w:tcBorders>
          </w:tcPr>
          <w:p w14:paraId="6E77EA8F" w14:textId="2D8554F8" w:rsidR="00045530" w:rsidRPr="00D20EDA" w:rsidRDefault="00045530" w:rsidP="000B7DF3">
            <w:pPr>
              <w:pStyle w:val="VBAILTBody"/>
              <w:spacing w:before="0" w:after="0" w:line="240" w:lineRule="auto"/>
              <w:rPr>
                <w:rFonts w:ascii="Arial" w:hAnsi="Arial"/>
                <w:b/>
                <w:bCs/>
                <w:color w:val="auto"/>
              </w:rPr>
            </w:pPr>
            <w:r w:rsidRPr="00D20EDA">
              <w:rPr>
                <w:rFonts w:ascii="Arial" w:hAnsi="Arial"/>
                <w:b/>
                <w:bCs/>
                <w:color w:val="auto"/>
              </w:rPr>
              <w:t>IPAC</w:t>
            </w:r>
            <w:r w:rsidR="00742FAC">
              <w:rPr>
                <w:rFonts w:ascii="Arial" w:hAnsi="Arial"/>
                <w:b/>
                <w:bCs/>
                <w:color w:val="auto"/>
              </w:rPr>
              <w:t>s</w:t>
            </w:r>
            <w:r w:rsidRPr="00D20EDA">
              <w:rPr>
                <w:rFonts w:ascii="Arial" w:hAnsi="Arial"/>
                <w:b/>
                <w:bCs/>
                <w:color w:val="auto"/>
              </w:rPr>
              <w:t xml:space="preserve"> with Unidentified Obligations</w:t>
            </w:r>
          </w:p>
          <w:p w14:paraId="096E636B" w14:textId="77777777" w:rsidR="00045530" w:rsidRPr="00742FAC" w:rsidRDefault="00045530" w:rsidP="000B7DF3">
            <w:pPr>
              <w:pStyle w:val="VBAILTBody"/>
              <w:spacing w:before="0" w:after="0" w:line="240" w:lineRule="auto"/>
              <w:rPr>
                <w:rFonts w:ascii="Arial" w:hAnsi="Arial"/>
                <w:b/>
                <w:bCs/>
                <w:iCs/>
                <w:color w:val="auto"/>
              </w:rPr>
            </w:pPr>
            <w:r w:rsidRPr="00742FAC">
              <w:rPr>
                <w:rFonts w:ascii="Arial" w:hAnsi="Arial"/>
                <w:b/>
                <w:color w:val="auto"/>
              </w:rPr>
              <w:t>To eliminate financial statement and reconciliation issues, the Financial Services Center will:</w:t>
            </w:r>
          </w:p>
          <w:p w14:paraId="6AE8AFE6"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 xml:space="preserve">No longer establish </w:t>
            </w:r>
            <w:r w:rsidRPr="00D20EDA">
              <w:rPr>
                <w:rFonts w:ascii="Arial" w:hAnsi="Arial"/>
                <w:i/>
                <w:color w:val="auto"/>
              </w:rPr>
              <w:t>temporary advances</w:t>
            </w:r>
            <w:r w:rsidRPr="00D20EDA">
              <w:rPr>
                <w:rFonts w:ascii="Arial" w:hAnsi="Arial"/>
                <w:color w:val="auto"/>
              </w:rPr>
              <w:t xml:space="preserve"> (DVs) for IPAC charges where obligation number is missing, or the obligation is not fully funded.</w:t>
            </w:r>
          </w:p>
          <w:p w14:paraId="7BB0F4F3"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Record Federal IPAC charges to a default accounting string (FUND: 0151A1 FCP: IPACDSB05, CC: 309500 and BOC 2580), established for each Regional Office Fund 0151A1 for each RO.</w:t>
            </w:r>
          </w:p>
          <w:p w14:paraId="4EB20BC8" w14:textId="77777777" w:rsidR="00045530" w:rsidRPr="00D20EDA" w:rsidRDefault="00045530" w:rsidP="000B7DF3">
            <w:pPr>
              <w:pStyle w:val="VBAILTBody"/>
              <w:spacing w:before="0" w:after="0" w:line="240" w:lineRule="auto"/>
              <w:rPr>
                <w:rFonts w:ascii="Arial" w:hAnsi="Arial"/>
                <w:color w:val="auto"/>
              </w:rPr>
            </w:pPr>
            <w:r w:rsidRPr="00D20EDA">
              <w:rPr>
                <w:rFonts w:ascii="Arial" w:hAnsi="Arial"/>
                <w:color w:val="auto"/>
              </w:rPr>
              <w:t xml:space="preserve">RO/Stations are responsible for identifying the correct obligation and transferring the default transaction to the correct obligation. </w:t>
            </w:r>
          </w:p>
        </w:tc>
        <w:tc>
          <w:tcPr>
            <w:tcW w:w="5976" w:type="dxa"/>
            <w:tcBorders>
              <w:left w:val="dashSmallGap" w:sz="4" w:space="0" w:color="auto"/>
            </w:tcBorders>
          </w:tcPr>
          <w:p w14:paraId="1F7ADB17" w14:textId="6F197DAA" w:rsidR="00045530" w:rsidRPr="00D20EDA" w:rsidRDefault="00045530" w:rsidP="000B7DF3">
            <w:pPr>
              <w:pStyle w:val="VBAILTBody"/>
              <w:spacing w:before="0" w:after="0" w:line="240" w:lineRule="auto"/>
              <w:rPr>
                <w:b/>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Fonts w:ascii="Arial" w:hAnsi="Arial"/>
                <w:bCs/>
                <w:color w:val="auto"/>
              </w:rPr>
              <w:t>IPAC</w:t>
            </w:r>
            <w:r w:rsidR="00742FAC">
              <w:rPr>
                <w:rFonts w:ascii="Arial" w:hAnsi="Arial"/>
                <w:bCs/>
                <w:color w:val="auto"/>
              </w:rPr>
              <w:t>s</w:t>
            </w:r>
            <w:r w:rsidRPr="00D20EDA">
              <w:rPr>
                <w:rFonts w:ascii="Arial" w:hAnsi="Arial"/>
                <w:bCs/>
                <w:color w:val="auto"/>
              </w:rPr>
              <w:t xml:space="preserve"> with Unidentified Obligations”</w:t>
            </w:r>
            <w:r w:rsidRPr="00D20EDA">
              <w:rPr>
                <w:b/>
                <w:color w:val="auto"/>
              </w:rPr>
              <w:t xml:space="preserve"> </w:t>
            </w:r>
          </w:p>
          <w:p w14:paraId="4733B641"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4E15449D" w14:textId="77777777" w:rsidTr="000B7DF3">
        <w:trPr>
          <w:jc w:val="center"/>
        </w:trPr>
        <w:tc>
          <w:tcPr>
            <w:tcW w:w="3326" w:type="dxa"/>
            <w:tcBorders>
              <w:right w:val="dashSmallGap" w:sz="4" w:space="0" w:color="auto"/>
            </w:tcBorders>
          </w:tcPr>
          <w:p w14:paraId="2D13A509" w14:textId="77777777" w:rsidR="00045530" w:rsidRPr="00D20EDA" w:rsidRDefault="00045530" w:rsidP="000B7DF3">
            <w:pPr>
              <w:pStyle w:val="VBAILTBody"/>
              <w:keepNext/>
              <w:spacing w:before="0" w:after="0" w:line="240" w:lineRule="auto"/>
              <w:rPr>
                <w:rFonts w:ascii="Arial" w:hAnsi="Arial"/>
                <w:b/>
                <w:iCs/>
                <w:color w:val="auto"/>
              </w:rPr>
            </w:pPr>
            <w:r w:rsidRPr="00D20EDA">
              <w:rPr>
                <w:rFonts w:ascii="Arial" w:hAnsi="Arial"/>
                <w:b/>
                <w:iCs/>
                <w:color w:val="auto"/>
              </w:rPr>
              <w:lastRenderedPageBreak/>
              <w:t>Clearing IPAC Default Transactions</w:t>
            </w:r>
          </w:p>
          <w:p w14:paraId="65AF1F9C" w14:textId="77777777" w:rsidR="00045530" w:rsidRPr="00D20EDA" w:rsidRDefault="00045530" w:rsidP="000B7DF3">
            <w:pPr>
              <w:pStyle w:val="VBAILTBody"/>
              <w:keepNext/>
              <w:spacing w:before="0" w:after="0" w:line="240" w:lineRule="auto"/>
              <w:rPr>
                <w:rFonts w:ascii="Arial" w:hAnsi="Arial"/>
                <w:b/>
                <w:iCs/>
                <w:color w:val="auto"/>
              </w:rPr>
            </w:pPr>
            <w:r w:rsidRPr="00D20EDA">
              <w:rPr>
                <w:rFonts w:ascii="Arial" w:hAnsi="Arial"/>
                <w:b/>
                <w:bCs/>
                <w:iCs/>
                <w:color w:val="auto"/>
              </w:rPr>
              <w:t>The Process:</w:t>
            </w:r>
          </w:p>
          <w:p w14:paraId="0A5C9F9B" w14:textId="77777777" w:rsidR="00045530" w:rsidRPr="00D20EDA" w:rsidRDefault="00045530" w:rsidP="000B7DF3">
            <w:pPr>
              <w:pStyle w:val="VBAILTBody"/>
              <w:keepNext/>
              <w:spacing w:before="0" w:after="0" w:line="240" w:lineRule="auto"/>
              <w:rPr>
                <w:rFonts w:ascii="Arial" w:hAnsi="Arial"/>
                <w:iCs/>
                <w:color w:val="auto"/>
              </w:rPr>
            </w:pPr>
            <w:r w:rsidRPr="00D20EDA">
              <w:rPr>
                <w:rFonts w:ascii="Arial" w:hAnsi="Arial"/>
                <w:iCs/>
                <w:color w:val="auto"/>
              </w:rPr>
              <w:t>Step 1: FSC will compare the IPAC and supporting invoices, to the Inter-agency Agreement (IAA) stored in the VAFSC Agreement Repository, to identify the obligation for each IPAC.</w:t>
            </w:r>
          </w:p>
          <w:p w14:paraId="1E63C16C" w14:textId="77777777" w:rsidR="00045530" w:rsidRPr="00D20EDA" w:rsidRDefault="00045530" w:rsidP="000B7DF3">
            <w:pPr>
              <w:pStyle w:val="VBAILTBody"/>
              <w:keepNext/>
              <w:spacing w:before="0" w:after="0" w:line="240" w:lineRule="auto"/>
              <w:rPr>
                <w:rFonts w:ascii="Arial" w:hAnsi="Arial"/>
                <w:iCs/>
                <w:color w:val="auto"/>
              </w:rPr>
            </w:pPr>
            <w:r w:rsidRPr="00D20EDA">
              <w:rPr>
                <w:rFonts w:ascii="Arial" w:hAnsi="Arial"/>
                <w:iCs/>
                <w:color w:val="auto"/>
              </w:rPr>
              <w:t xml:space="preserve">FSC Actions: If no obligation is identified, or if the obligation is not sufficiently funded, FSC will record an ET 05 to the Default Accounting String in FUND 0151A1. </w:t>
            </w:r>
          </w:p>
        </w:tc>
        <w:tc>
          <w:tcPr>
            <w:tcW w:w="5976" w:type="dxa"/>
            <w:tcBorders>
              <w:left w:val="dashSmallGap" w:sz="4" w:space="0" w:color="auto"/>
            </w:tcBorders>
          </w:tcPr>
          <w:p w14:paraId="740003FA" w14:textId="77777777" w:rsidR="00045530" w:rsidRPr="00D20EDA" w:rsidRDefault="00045530" w:rsidP="000B7DF3">
            <w:pPr>
              <w:pStyle w:val="VBAILTBody"/>
              <w:keepNext/>
              <w:spacing w:before="0" w:after="0" w:line="240" w:lineRule="auto"/>
              <w:rPr>
                <w:rStyle w:val="Strong"/>
                <w:rFonts w:ascii="Arial" w:hAnsi="Arial"/>
                <w:b w:val="0"/>
                <w:bCs w:val="0"/>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Fonts w:ascii="Arial" w:hAnsi="Arial"/>
                <w:iCs/>
                <w:color w:val="auto"/>
              </w:rPr>
              <w:t>Clearing IPAC Default Transactions”</w:t>
            </w:r>
          </w:p>
          <w:p w14:paraId="3FA5936B"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64447490" w14:textId="77777777" w:rsidTr="000B7DF3">
        <w:trPr>
          <w:jc w:val="center"/>
        </w:trPr>
        <w:tc>
          <w:tcPr>
            <w:tcW w:w="3326" w:type="dxa"/>
            <w:tcBorders>
              <w:right w:val="dashSmallGap" w:sz="4" w:space="0" w:color="auto"/>
            </w:tcBorders>
          </w:tcPr>
          <w:p w14:paraId="20F62596" w14:textId="77777777" w:rsidR="00045530" w:rsidRPr="00D20EDA" w:rsidRDefault="00045530" w:rsidP="000B7DF3">
            <w:pPr>
              <w:pStyle w:val="VBAILTBody"/>
              <w:spacing w:before="0" w:after="0" w:line="240" w:lineRule="auto"/>
              <w:rPr>
                <w:rFonts w:ascii="Arial" w:hAnsi="Arial"/>
                <w:b/>
                <w:iCs/>
                <w:color w:val="auto"/>
              </w:rPr>
            </w:pPr>
            <w:r w:rsidRPr="00D20EDA">
              <w:rPr>
                <w:rFonts w:ascii="Arial" w:hAnsi="Arial"/>
                <w:b/>
                <w:iCs/>
                <w:color w:val="auto"/>
              </w:rPr>
              <w:t>Clearing IPAC Default Transactions</w:t>
            </w:r>
            <w:r w:rsidRPr="00D20EDA">
              <w:rPr>
                <w:rFonts w:ascii="Arial" w:hAnsi="Arial"/>
                <w:b/>
                <w:color w:val="auto"/>
              </w:rPr>
              <w:t>, Cont.</w:t>
            </w:r>
          </w:p>
          <w:p w14:paraId="1E0CAA36" w14:textId="77777777" w:rsidR="00045530" w:rsidRPr="00D20EDA" w:rsidRDefault="00045530" w:rsidP="000B7DF3">
            <w:pPr>
              <w:pStyle w:val="VBAILTBody"/>
              <w:spacing w:before="0" w:after="0" w:line="240" w:lineRule="auto"/>
              <w:rPr>
                <w:rFonts w:ascii="Arial" w:hAnsi="Arial"/>
                <w:b/>
                <w:iCs/>
                <w:color w:val="auto"/>
              </w:rPr>
            </w:pPr>
            <w:r w:rsidRPr="00D20EDA">
              <w:rPr>
                <w:rFonts w:ascii="Arial" w:hAnsi="Arial"/>
                <w:b/>
                <w:bCs/>
                <w:iCs/>
                <w:color w:val="auto"/>
              </w:rPr>
              <w:t>The Process:</w:t>
            </w:r>
          </w:p>
          <w:p w14:paraId="66EA8E5D" w14:textId="77777777" w:rsidR="00045530" w:rsidRPr="00D20EDA" w:rsidRDefault="00045530" w:rsidP="000B7DF3">
            <w:pPr>
              <w:pStyle w:val="VBAILTBody"/>
              <w:spacing w:before="0" w:after="0" w:line="240" w:lineRule="auto"/>
              <w:rPr>
                <w:rFonts w:ascii="Arial" w:hAnsi="Arial"/>
                <w:i/>
                <w:iCs/>
                <w:color w:val="auto"/>
              </w:rPr>
            </w:pPr>
            <w:r w:rsidRPr="00D20EDA">
              <w:rPr>
                <w:rFonts w:ascii="Arial" w:hAnsi="Arial"/>
                <w:iCs/>
                <w:color w:val="auto"/>
              </w:rPr>
              <w:t xml:space="preserve">Step 2: Recorded transactions charged to the default accounting string will are included in the F859 Report*, currently available in RSD. </w:t>
            </w:r>
            <w:r w:rsidRPr="00D20EDA">
              <w:rPr>
                <w:rFonts w:ascii="Arial" w:hAnsi="Arial"/>
                <w:i/>
                <w:iCs/>
                <w:color w:val="auto"/>
              </w:rPr>
              <w:t>The report will not be available in CAATS.</w:t>
            </w:r>
          </w:p>
          <w:p w14:paraId="4F648131" w14:textId="77777777" w:rsidR="00045530" w:rsidRPr="00D20EDA" w:rsidRDefault="00045530" w:rsidP="000B7DF3">
            <w:pPr>
              <w:pStyle w:val="VBAILTBody"/>
              <w:spacing w:before="0" w:after="0" w:line="240" w:lineRule="auto"/>
              <w:rPr>
                <w:rFonts w:ascii="Arial" w:hAnsi="Arial"/>
                <w:iCs/>
                <w:color w:val="auto"/>
              </w:rPr>
            </w:pPr>
            <w:r w:rsidRPr="00D20EDA">
              <w:rPr>
                <w:rFonts w:ascii="Arial" w:hAnsi="Arial"/>
                <w:iCs/>
                <w:color w:val="auto"/>
              </w:rPr>
              <w:t>Step 3: VBA Station reviews the report, provide the correct obligation, or work with budget staff obtain funding.   Station must send a MTF to ALAC to manually offset the ET 05.</w:t>
            </w:r>
          </w:p>
        </w:tc>
        <w:tc>
          <w:tcPr>
            <w:tcW w:w="5976" w:type="dxa"/>
            <w:tcBorders>
              <w:left w:val="dashSmallGap" w:sz="4" w:space="0" w:color="auto"/>
            </w:tcBorders>
          </w:tcPr>
          <w:p w14:paraId="5DBD14DB" w14:textId="77777777" w:rsidR="00045530" w:rsidRPr="00D20EDA" w:rsidRDefault="00045530" w:rsidP="000B7DF3">
            <w:pPr>
              <w:pStyle w:val="VBAILTBody"/>
              <w:spacing w:before="0" w:after="0" w:line="240" w:lineRule="auto"/>
              <w:rPr>
                <w:rStyle w:val="Strong"/>
                <w:rFonts w:ascii="Arial" w:hAnsi="Arial"/>
                <w:b w:val="0"/>
                <w:bCs w:val="0"/>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Fonts w:ascii="Arial" w:hAnsi="Arial"/>
                <w:iCs/>
                <w:color w:val="auto"/>
              </w:rPr>
              <w:t>Clearing IPAC Default Transactions</w:t>
            </w:r>
            <w:r w:rsidRPr="00D20EDA">
              <w:rPr>
                <w:rFonts w:ascii="Arial" w:hAnsi="Arial"/>
                <w:color w:val="auto"/>
              </w:rPr>
              <w:t>, Cont.</w:t>
            </w:r>
            <w:r w:rsidRPr="00D20EDA">
              <w:rPr>
                <w:rFonts w:ascii="Arial" w:hAnsi="Arial"/>
                <w:iCs/>
                <w:color w:val="auto"/>
              </w:rPr>
              <w:t>”</w:t>
            </w:r>
          </w:p>
          <w:p w14:paraId="39D61084" w14:textId="77777777" w:rsidR="00045530" w:rsidRPr="00D20EDA" w:rsidRDefault="00045530" w:rsidP="000B7DF3">
            <w:pPr>
              <w:pStyle w:val="VBAILTBody"/>
              <w:spacing w:before="0" w:after="0" w:line="240" w:lineRule="auto"/>
              <w:rPr>
                <w:rStyle w:val="Strong"/>
                <w:rFonts w:ascii="Arial" w:hAnsi="Arial"/>
                <w:b w:val="0"/>
                <w:bCs w:val="0"/>
                <w:iCs/>
                <w:color w:val="auto"/>
              </w:rPr>
            </w:pPr>
          </w:p>
        </w:tc>
      </w:tr>
      <w:tr w:rsidR="00045530" w:rsidRPr="00D20EDA" w14:paraId="317CB439" w14:textId="77777777" w:rsidTr="000B7DF3">
        <w:trPr>
          <w:jc w:val="center"/>
        </w:trPr>
        <w:tc>
          <w:tcPr>
            <w:tcW w:w="3326" w:type="dxa"/>
            <w:tcBorders>
              <w:right w:val="dashSmallGap" w:sz="4" w:space="0" w:color="auto"/>
            </w:tcBorders>
          </w:tcPr>
          <w:p w14:paraId="3138A5A2" w14:textId="77777777" w:rsidR="00045530" w:rsidRPr="00D20EDA" w:rsidRDefault="00045530" w:rsidP="000B7DF3">
            <w:pPr>
              <w:pStyle w:val="VBAILTBody"/>
              <w:keepNext/>
              <w:spacing w:before="0" w:after="0" w:line="240" w:lineRule="auto"/>
              <w:rPr>
                <w:rFonts w:ascii="Arial" w:hAnsi="Arial"/>
                <w:b/>
                <w:iCs/>
                <w:color w:val="auto"/>
              </w:rPr>
            </w:pPr>
            <w:r w:rsidRPr="00D20EDA">
              <w:rPr>
                <w:rFonts w:ascii="Arial" w:hAnsi="Arial"/>
                <w:b/>
                <w:iCs/>
                <w:color w:val="auto"/>
              </w:rPr>
              <w:lastRenderedPageBreak/>
              <w:t>Clearing IPAC Default Transactions</w:t>
            </w:r>
            <w:r w:rsidRPr="00D20EDA">
              <w:rPr>
                <w:rFonts w:ascii="Arial" w:hAnsi="Arial"/>
                <w:b/>
                <w:color w:val="auto"/>
              </w:rPr>
              <w:t>, Cont.</w:t>
            </w:r>
          </w:p>
          <w:p w14:paraId="65371237" w14:textId="77777777" w:rsidR="00045530" w:rsidRPr="00D20EDA" w:rsidRDefault="00045530" w:rsidP="000B7DF3">
            <w:pPr>
              <w:pStyle w:val="VBAILTBody"/>
              <w:keepNext/>
              <w:spacing w:before="0" w:after="0" w:line="240" w:lineRule="auto"/>
              <w:rPr>
                <w:rFonts w:ascii="Arial" w:hAnsi="Arial"/>
                <w:b/>
                <w:iCs/>
                <w:color w:val="auto"/>
              </w:rPr>
            </w:pPr>
            <w:r w:rsidRPr="00D20EDA">
              <w:rPr>
                <w:rFonts w:ascii="Arial" w:hAnsi="Arial"/>
                <w:b/>
                <w:bCs/>
                <w:iCs/>
                <w:color w:val="auto"/>
              </w:rPr>
              <w:t>The Process:</w:t>
            </w:r>
          </w:p>
          <w:p w14:paraId="0CC2A412" w14:textId="77777777" w:rsidR="00045530" w:rsidRPr="00D20EDA" w:rsidRDefault="00045530" w:rsidP="000B7DF3">
            <w:pPr>
              <w:pStyle w:val="VBAILTBody"/>
              <w:keepNext/>
              <w:spacing w:before="0" w:after="0" w:line="240" w:lineRule="auto"/>
              <w:rPr>
                <w:rFonts w:ascii="Arial" w:hAnsi="Arial"/>
                <w:iCs/>
                <w:color w:val="auto"/>
              </w:rPr>
            </w:pPr>
            <w:r w:rsidRPr="00D20EDA">
              <w:rPr>
                <w:rFonts w:ascii="Arial" w:hAnsi="Arial"/>
                <w:iCs/>
                <w:color w:val="auto"/>
              </w:rPr>
              <w:t>Step 4: ALAC will record an offset transaction to move the funds from the default accounting string to the correct obligation. The direct disbursement number contained in the transaction header MUST match the SDD of the original ET 05.</w:t>
            </w:r>
            <w:r w:rsidRPr="00D20EDA">
              <w:rPr>
                <w:iCs/>
                <w:color w:val="auto"/>
              </w:rPr>
              <w:t xml:space="preserve"> </w:t>
            </w:r>
          </w:p>
          <w:p w14:paraId="221D0315" w14:textId="77777777" w:rsidR="00045530" w:rsidRPr="00D20EDA" w:rsidRDefault="00045530" w:rsidP="000B7DF3">
            <w:pPr>
              <w:pStyle w:val="VBAILTBody"/>
              <w:keepNext/>
              <w:spacing w:before="0" w:after="0" w:line="240" w:lineRule="auto"/>
              <w:rPr>
                <w:rFonts w:ascii="Arial" w:hAnsi="Arial"/>
                <w:iCs/>
                <w:color w:val="auto"/>
              </w:rPr>
            </w:pPr>
            <w:r w:rsidRPr="00D20EDA">
              <w:rPr>
                <w:rFonts w:ascii="Arial" w:hAnsi="Arial"/>
                <w:iCs/>
                <w:color w:val="auto"/>
              </w:rPr>
              <w:t>ITEMS WILL CLEAR WHEN:</w:t>
            </w:r>
          </w:p>
          <w:p w14:paraId="4E0C0D7A" w14:textId="77777777" w:rsidR="00045530" w:rsidRPr="00D20EDA" w:rsidRDefault="00045530" w:rsidP="000B7DF3">
            <w:pPr>
              <w:pStyle w:val="VBAILTBody"/>
              <w:keepNext/>
              <w:spacing w:before="0" w:after="0" w:line="240" w:lineRule="auto"/>
              <w:rPr>
                <w:rFonts w:ascii="Arial" w:hAnsi="Arial"/>
                <w:iCs/>
                <w:color w:val="auto"/>
              </w:rPr>
            </w:pPr>
            <w:r w:rsidRPr="00D20EDA">
              <w:rPr>
                <w:rFonts w:ascii="Arial" w:hAnsi="Arial"/>
                <w:iCs/>
                <w:color w:val="auto"/>
              </w:rPr>
              <w:t xml:space="preserve">The following elements match the original transaction:  </w:t>
            </w:r>
          </w:p>
          <w:p w14:paraId="3F6DDAC9"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 xml:space="preserve">SDD  </w:t>
            </w:r>
          </w:p>
          <w:p w14:paraId="746F2636"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 xml:space="preserve">Station  </w:t>
            </w:r>
          </w:p>
          <w:p w14:paraId="6719D39C"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 xml:space="preserve">Line number  </w:t>
            </w:r>
          </w:p>
          <w:p w14:paraId="64D7FA63"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 xml:space="preserve">FUND  </w:t>
            </w:r>
          </w:p>
          <w:p w14:paraId="4CAD8553" w14:textId="77777777" w:rsidR="00045530" w:rsidRPr="00D20EDA" w:rsidRDefault="00045530" w:rsidP="003D569C">
            <w:pPr>
              <w:pStyle w:val="VBAILTbullet1"/>
              <w:keepNext/>
              <w:numPr>
                <w:ilvl w:val="0"/>
                <w:numId w:val="29"/>
              </w:numPr>
              <w:spacing w:before="0" w:line="240" w:lineRule="auto"/>
              <w:rPr>
                <w:rFonts w:ascii="Arial" w:hAnsi="Arial"/>
                <w:color w:val="auto"/>
              </w:rPr>
            </w:pPr>
            <w:r w:rsidRPr="00D20EDA">
              <w:rPr>
                <w:rFonts w:ascii="Arial" w:hAnsi="Arial"/>
                <w:color w:val="auto"/>
              </w:rPr>
              <w:t xml:space="preserve">BBFY/EBFY  </w:t>
            </w:r>
          </w:p>
          <w:p w14:paraId="37E0A76E" w14:textId="77777777" w:rsidR="00045530" w:rsidRPr="00D20EDA" w:rsidRDefault="00045530" w:rsidP="003D569C">
            <w:pPr>
              <w:pStyle w:val="VBAILTbullet1"/>
              <w:keepNext/>
              <w:numPr>
                <w:ilvl w:val="0"/>
                <w:numId w:val="29"/>
              </w:numPr>
              <w:spacing w:before="0" w:line="240" w:lineRule="auto"/>
              <w:rPr>
                <w:rFonts w:ascii="Arial" w:hAnsi="Arial"/>
                <w:iCs/>
                <w:color w:val="auto"/>
              </w:rPr>
            </w:pPr>
            <w:r w:rsidRPr="00D20EDA">
              <w:rPr>
                <w:rFonts w:ascii="Arial" w:hAnsi="Arial"/>
                <w:color w:val="auto"/>
              </w:rPr>
              <w:t>Vendor Code</w:t>
            </w:r>
          </w:p>
        </w:tc>
        <w:tc>
          <w:tcPr>
            <w:tcW w:w="5976" w:type="dxa"/>
            <w:tcBorders>
              <w:left w:val="dashSmallGap" w:sz="4" w:space="0" w:color="auto"/>
            </w:tcBorders>
          </w:tcPr>
          <w:p w14:paraId="4083FE7A" w14:textId="77777777" w:rsidR="00045530" w:rsidRPr="00D20EDA" w:rsidRDefault="00045530" w:rsidP="000B7DF3">
            <w:pPr>
              <w:pStyle w:val="VBAILTBody"/>
              <w:keepNext/>
              <w:spacing w:before="0" w:after="0" w:line="240" w:lineRule="auto"/>
              <w:rPr>
                <w:rStyle w:val="Strong"/>
                <w:rFonts w:ascii="Arial" w:hAnsi="Arial"/>
                <w:b w:val="0"/>
                <w:bCs w:val="0"/>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Fonts w:ascii="Arial" w:hAnsi="Arial"/>
                <w:iCs/>
                <w:color w:val="auto"/>
              </w:rPr>
              <w:t>Clearing IPAC Default Transactions</w:t>
            </w:r>
            <w:r w:rsidRPr="00D20EDA">
              <w:rPr>
                <w:rFonts w:ascii="Arial" w:hAnsi="Arial"/>
                <w:color w:val="auto"/>
              </w:rPr>
              <w:t>, Cont.</w:t>
            </w:r>
            <w:r w:rsidRPr="00D20EDA">
              <w:rPr>
                <w:rFonts w:ascii="Arial" w:hAnsi="Arial"/>
                <w:iCs/>
                <w:color w:val="auto"/>
              </w:rPr>
              <w:t>”</w:t>
            </w:r>
          </w:p>
          <w:p w14:paraId="22C66E28" w14:textId="77777777" w:rsidR="00045530" w:rsidRPr="00D20EDA" w:rsidRDefault="00045530" w:rsidP="000B7DF3">
            <w:pPr>
              <w:pStyle w:val="VBAILTBody"/>
              <w:keepNext/>
              <w:spacing w:before="0" w:after="0" w:line="240" w:lineRule="auto"/>
              <w:rPr>
                <w:color w:val="auto"/>
              </w:rPr>
            </w:pPr>
          </w:p>
        </w:tc>
      </w:tr>
      <w:tr w:rsidR="00045530" w:rsidRPr="00D20EDA" w14:paraId="185B677B" w14:textId="77777777" w:rsidTr="000B7DF3">
        <w:trPr>
          <w:jc w:val="center"/>
        </w:trPr>
        <w:tc>
          <w:tcPr>
            <w:tcW w:w="3326" w:type="dxa"/>
            <w:tcBorders>
              <w:right w:val="dashSmallGap" w:sz="4" w:space="0" w:color="auto"/>
            </w:tcBorders>
          </w:tcPr>
          <w:p w14:paraId="181AB152" w14:textId="77777777" w:rsidR="00045530" w:rsidRPr="00D20EDA" w:rsidRDefault="00045530" w:rsidP="000B7DF3">
            <w:pPr>
              <w:pStyle w:val="VBAILTbullet1"/>
              <w:spacing w:before="0" w:line="240" w:lineRule="auto"/>
              <w:rPr>
                <w:rFonts w:ascii="Arial" w:hAnsi="Arial"/>
                <w:b/>
                <w:bCs/>
                <w:color w:val="auto"/>
              </w:rPr>
            </w:pPr>
            <w:r w:rsidRPr="00D20EDA">
              <w:rPr>
                <w:rFonts w:ascii="Arial" w:hAnsi="Arial"/>
                <w:b/>
                <w:color w:val="auto"/>
              </w:rPr>
              <w:t>FSC ET 05 transaction for Fund 0151A1</w:t>
            </w:r>
          </w:p>
        </w:tc>
        <w:tc>
          <w:tcPr>
            <w:tcW w:w="5976" w:type="dxa"/>
            <w:tcBorders>
              <w:left w:val="dashSmallGap" w:sz="4" w:space="0" w:color="auto"/>
            </w:tcBorders>
          </w:tcPr>
          <w:p w14:paraId="53115C9F" w14:textId="77777777" w:rsidR="00045530" w:rsidRPr="00D20EDA" w:rsidRDefault="00045530" w:rsidP="000B7DF3">
            <w:pPr>
              <w:pStyle w:val="VBAILTBody"/>
              <w:spacing w:before="0" w:after="0" w:line="240" w:lineRule="auto"/>
              <w:rPr>
                <w:rFonts w:ascii="Arial" w:hAnsi="Arial"/>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“FSC ET 05 transaction for Fund 0151A1”</w:t>
            </w:r>
          </w:p>
          <w:p w14:paraId="5C1B24B0"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650A6EBA" w14:textId="77777777" w:rsidTr="000B7DF3">
        <w:trPr>
          <w:jc w:val="center"/>
        </w:trPr>
        <w:tc>
          <w:tcPr>
            <w:tcW w:w="3326" w:type="dxa"/>
            <w:tcBorders>
              <w:right w:val="dashSmallGap" w:sz="4" w:space="0" w:color="auto"/>
            </w:tcBorders>
          </w:tcPr>
          <w:p w14:paraId="059D909C" w14:textId="77777777" w:rsidR="00045530" w:rsidRPr="00D20EDA" w:rsidRDefault="00045530" w:rsidP="000B7DF3">
            <w:pPr>
              <w:pStyle w:val="VBAILTbullet1"/>
              <w:keepNext/>
              <w:spacing w:before="0" w:line="240" w:lineRule="auto"/>
              <w:rPr>
                <w:rFonts w:ascii="Arial" w:hAnsi="Arial"/>
                <w:b/>
                <w:bCs/>
                <w:color w:val="auto"/>
              </w:rPr>
            </w:pPr>
            <w:r w:rsidRPr="00D20EDA">
              <w:rPr>
                <w:rFonts w:ascii="Arial" w:hAnsi="Arial"/>
                <w:b/>
                <w:color w:val="auto"/>
              </w:rPr>
              <w:t>FSC ET 05 Transaction for Fund 0151A1, Cont.</w:t>
            </w:r>
          </w:p>
        </w:tc>
        <w:tc>
          <w:tcPr>
            <w:tcW w:w="5976" w:type="dxa"/>
            <w:tcBorders>
              <w:left w:val="dashSmallGap" w:sz="4" w:space="0" w:color="auto"/>
            </w:tcBorders>
          </w:tcPr>
          <w:p w14:paraId="08C1699F" w14:textId="77777777" w:rsidR="00045530" w:rsidRPr="00D20EDA" w:rsidRDefault="00045530" w:rsidP="000B7DF3">
            <w:pPr>
              <w:pStyle w:val="VBAILTBody"/>
              <w:keepNext/>
              <w:spacing w:before="0" w:after="0" w:line="240" w:lineRule="auto"/>
              <w:rPr>
                <w:rFonts w:ascii="Arial" w:hAnsi="Arial"/>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“FSC ET 05 transaction for Fund 0151A1, Cont.”</w:t>
            </w:r>
          </w:p>
          <w:p w14:paraId="7EFDAE08"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17561BA4" w14:textId="77777777" w:rsidTr="000B7DF3">
        <w:trPr>
          <w:jc w:val="center"/>
        </w:trPr>
        <w:tc>
          <w:tcPr>
            <w:tcW w:w="3326" w:type="dxa"/>
            <w:tcBorders>
              <w:right w:val="dashSmallGap" w:sz="4" w:space="0" w:color="auto"/>
            </w:tcBorders>
          </w:tcPr>
          <w:p w14:paraId="5C46BF4B" w14:textId="77777777" w:rsidR="00045530" w:rsidRPr="00D20EDA" w:rsidRDefault="00045530" w:rsidP="000B7DF3">
            <w:pPr>
              <w:pStyle w:val="VBAILTbullet1"/>
              <w:spacing w:before="0" w:line="240" w:lineRule="auto"/>
              <w:rPr>
                <w:rFonts w:ascii="Arial" w:hAnsi="Arial"/>
                <w:b/>
                <w:bCs/>
                <w:color w:val="auto"/>
              </w:rPr>
            </w:pPr>
            <w:r w:rsidRPr="00D20EDA">
              <w:rPr>
                <w:rFonts w:ascii="Arial" w:hAnsi="Arial"/>
                <w:b/>
                <w:color w:val="auto"/>
              </w:rPr>
              <w:t>F859 Report* in RSD</w:t>
            </w:r>
          </w:p>
        </w:tc>
        <w:tc>
          <w:tcPr>
            <w:tcW w:w="5976" w:type="dxa"/>
            <w:tcBorders>
              <w:left w:val="dashSmallGap" w:sz="4" w:space="0" w:color="auto"/>
            </w:tcBorders>
          </w:tcPr>
          <w:p w14:paraId="21258567" w14:textId="77777777" w:rsidR="00045530" w:rsidRPr="00D20EDA" w:rsidRDefault="00045530" w:rsidP="000B7DF3">
            <w:pPr>
              <w:pStyle w:val="VBAILTBody"/>
              <w:spacing w:before="0" w:after="0" w:line="240" w:lineRule="auto"/>
              <w:rPr>
                <w:rFonts w:ascii="Arial" w:hAnsi="Arial"/>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“F859 Report* in RSD”</w:t>
            </w:r>
          </w:p>
          <w:p w14:paraId="377B7C23"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6A592BB7" w14:textId="77777777" w:rsidTr="000B7DF3">
        <w:trPr>
          <w:jc w:val="center"/>
        </w:trPr>
        <w:tc>
          <w:tcPr>
            <w:tcW w:w="3326" w:type="dxa"/>
            <w:tcBorders>
              <w:right w:val="dashSmallGap" w:sz="4" w:space="0" w:color="auto"/>
            </w:tcBorders>
          </w:tcPr>
          <w:p w14:paraId="5D6F1CA5" w14:textId="77777777" w:rsidR="00045530" w:rsidRPr="00D20EDA" w:rsidRDefault="00045530" w:rsidP="000B7DF3">
            <w:pPr>
              <w:pStyle w:val="VBAILTBody"/>
              <w:keepNext/>
              <w:spacing w:before="0" w:after="0" w:line="240" w:lineRule="auto"/>
              <w:rPr>
                <w:rFonts w:ascii="Arial" w:hAnsi="Arial"/>
                <w:b/>
                <w:iCs/>
                <w:color w:val="auto"/>
              </w:rPr>
            </w:pPr>
            <w:r w:rsidRPr="00D20EDA">
              <w:rPr>
                <w:rFonts w:ascii="Arial" w:hAnsi="Arial"/>
                <w:b/>
                <w:iCs/>
                <w:color w:val="auto"/>
              </w:rPr>
              <w:t>Misc Transfer Form (MTF) Example</w:t>
            </w:r>
          </w:p>
        </w:tc>
        <w:tc>
          <w:tcPr>
            <w:tcW w:w="5976" w:type="dxa"/>
            <w:tcBorders>
              <w:left w:val="dashSmallGap" w:sz="4" w:space="0" w:color="auto"/>
            </w:tcBorders>
          </w:tcPr>
          <w:p w14:paraId="0AAADD61" w14:textId="77777777" w:rsidR="00045530" w:rsidRPr="00D20EDA" w:rsidRDefault="00045530" w:rsidP="000B7DF3">
            <w:pPr>
              <w:pStyle w:val="VBAILTBody"/>
              <w:keepNext/>
              <w:spacing w:before="0" w:after="0" w:line="240" w:lineRule="auto"/>
              <w:rPr>
                <w:rFonts w:ascii="Arial" w:hAnsi="Arial"/>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Fonts w:ascii="Arial" w:hAnsi="Arial"/>
                <w:iCs/>
                <w:color w:val="auto"/>
              </w:rPr>
              <w:t>Misc Transfer Form (MTF) Example”</w:t>
            </w:r>
          </w:p>
          <w:p w14:paraId="57FB9A3E" w14:textId="77777777" w:rsidR="00045530" w:rsidRPr="00D20EDA" w:rsidRDefault="00045530" w:rsidP="000B7DF3">
            <w:pPr>
              <w:pStyle w:val="VBAILTBody"/>
              <w:keepNext/>
              <w:tabs>
                <w:tab w:val="left" w:pos="1236"/>
              </w:tabs>
              <w:spacing w:before="0" w:after="0" w:line="240" w:lineRule="auto"/>
              <w:rPr>
                <w:rStyle w:val="Strong"/>
                <w:rFonts w:ascii="Arial" w:hAnsi="Arial"/>
                <w:b w:val="0"/>
                <w:color w:val="auto"/>
              </w:rPr>
            </w:pPr>
          </w:p>
        </w:tc>
      </w:tr>
      <w:tr w:rsidR="00045530" w:rsidRPr="00D20EDA" w14:paraId="5E447F87" w14:textId="77777777" w:rsidTr="000B7DF3">
        <w:trPr>
          <w:jc w:val="center"/>
        </w:trPr>
        <w:tc>
          <w:tcPr>
            <w:tcW w:w="3326" w:type="dxa"/>
            <w:tcBorders>
              <w:right w:val="dashSmallGap" w:sz="4" w:space="0" w:color="auto"/>
            </w:tcBorders>
          </w:tcPr>
          <w:p w14:paraId="79EEFA99" w14:textId="77777777" w:rsidR="00045530" w:rsidRPr="00D20EDA" w:rsidRDefault="00045530" w:rsidP="000B7DF3">
            <w:pPr>
              <w:pStyle w:val="VBAILTBody"/>
              <w:keepNext/>
              <w:spacing w:before="0" w:after="0" w:line="240" w:lineRule="auto"/>
              <w:rPr>
                <w:rFonts w:ascii="Arial" w:hAnsi="Arial"/>
                <w:b/>
                <w:iCs/>
                <w:color w:val="auto"/>
              </w:rPr>
            </w:pPr>
            <w:r w:rsidRPr="00D20EDA">
              <w:rPr>
                <w:rFonts w:ascii="Arial" w:hAnsi="Arial"/>
                <w:b/>
                <w:iCs/>
                <w:color w:val="auto"/>
              </w:rPr>
              <w:t>Misc Transfer Form (MTF) Example</w:t>
            </w:r>
            <w:r w:rsidRPr="00D20EDA">
              <w:rPr>
                <w:rFonts w:ascii="Arial" w:hAnsi="Arial"/>
                <w:b/>
                <w:color w:val="auto"/>
              </w:rPr>
              <w:t>,</w:t>
            </w:r>
            <w:r w:rsidRPr="00D20EDA">
              <w:rPr>
                <w:rFonts w:ascii="Arial" w:hAnsi="Arial"/>
                <w:color w:val="auto"/>
              </w:rPr>
              <w:t xml:space="preserve"> </w:t>
            </w:r>
            <w:r w:rsidRPr="00D20EDA">
              <w:rPr>
                <w:rFonts w:ascii="Arial" w:hAnsi="Arial"/>
                <w:b/>
                <w:color w:val="auto"/>
              </w:rPr>
              <w:t>Cont.</w:t>
            </w:r>
          </w:p>
        </w:tc>
        <w:tc>
          <w:tcPr>
            <w:tcW w:w="5976" w:type="dxa"/>
            <w:tcBorders>
              <w:left w:val="dashSmallGap" w:sz="4" w:space="0" w:color="auto"/>
            </w:tcBorders>
          </w:tcPr>
          <w:p w14:paraId="6010A7BB" w14:textId="77777777" w:rsidR="00045530" w:rsidRPr="00D20EDA" w:rsidRDefault="00045530" w:rsidP="000B7DF3">
            <w:pPr>
              <w:pStyle w:val="VBAILTBody"/>
              <w:keepNext/>
              <w:spacing w:before="0" w:after="0" w:line="240" w:lineRule="auto"/>
              <w:rPr>
                <w:rFonts w:ascii="Arial" w:hAnsi="Arial"/>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Fonts w:ascii="Arial" w:hAnsi="Arial"/>
                <w:iCs/>
                <w:color w:val="auto"/>
              </w:rPr>
              <w:t>Misc Transfer Form (MTF) Example, Cont.”</w:t>
            </w:r>
          </w:p>
          <w:p w14:paraId="79FF9D5A"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3B164783" w14:textId="77777777" w:rsidTr="000B7DF3">
        <w:trPr>
          <w:jc w:val="center"/>
        </w:trPr>
        <w:tc>
          <w:tcPr>
            <w:tcW w:w="3326" w:type="dxa"/>
            <w:tcBorders>
              <w:right w:val="dashSmallGap" w:sz="4" w:space="0" w:color="auto"/>
            </w:tcBorders>
          </w:tcPr>
          <w:p w14:paraId="04DD455F" w14:textId="77777777" w:rsidR="00045530" w:rsidRPr="00D20EDA" w:rsidRDefault="00045530" w:rsidP="000B7DF3">
            <w:pPr>
              <w:pStyle w:val="VBAILTbullet1"/>
              <w:spacing w:before="0" w:line="240" w:lineRule="auto"/>
              <w:rPr>
                <w:rFonts w:ascii="Arial" w:hAnsi="Arial"/>
                <w:b/>
                <w:bCs/>
                <w:color w:val="auto"/>
              </w:rPr>
            </w:pPr>
            <w:r w:rsidRPr="00D20EDA">
              <w:rPr>
                <w:rFonts w:ascii="Arial" w:hAnsi="Arial"/>
                <w:b/>
                <w:color w:val="auto"/>
              </w:rPr>
              <w:t>ALAC ET 01 Transaction Example</w:t>
            </w:r>
          </w:p>
        </w:tc>
        <w:tc>
          <w:tcPr>
            <w:tcW w:w="5976" w:type="dxa"/>
            <w:tcBorders>
              <w:left w:val="dashSmallGap" w:sz="4" w:space="0" w:color="auto"/>
            </w:tcBorders>
          </w:tcPr>
          <w:p w14:paraId="37BB137F" w14:textId="77777777" w:rsidR="00045530" w:rsidRPr="00D20EDA" w:rsidRDefault="00045530" w:rsidP="000B7DF3">
            <w:pPr>
              <w:pStyle w:val="VBAILTBody"/>
              <w:spacing w:before="0" w:after="0" w:line="240" w:lineRule="auto"/>
              <w:rPr>
                <w:rFonts w:ascii="Arial" w:hAnsi="Arial"/>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“ALAC ET 01 </w:t>
            </w:r>
            <w:r>
              <w:rPr>
                <w:rFonts w:ascii="Arial" w:hAnsi="Arial"/>
                <w:color w:val="auto"/>
              </w:rPr>
              <w:t>T</w:t>
            </w:r>
            <w:r w:rsidRPr="00D20EDA">
              <w:rPr>
                <w:rFonts w:ascii="Arial" w:hAnsi="Arial"/>
                <w:color w:val="auto"/>
              </w:rPr>
              <w:t xml:space="preserve">ransaction </w:t>
            </w:r>
            <w:r>
              <w:rPr>
                <w:rFonts w:ascii="Arial" w:hAnsi="Arial"/>
                <w:color w:val="auto"/>
              </w:rPr>
              <w:t>E</w:t>
            </w:r>
            <w:r w:rsidRPr="00D20EDA">
              <w:rPr>
                <w:rFonts w:ascii="Arial" w:hAnsi="Arial"/>
                <w:color w:val="auto"/>
              </w:rPr>
              <w:t>xample”</w:t>
            </w:r>
          </w:p>
          <w:p w14:paraId="1EE7BBA4"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6E5A171A" w14:textId="77777777" w:rsidTr="000B7DF3">
        <w:trPr>
          <w:jc w:val="center"/>
        </w:trPr>
        <w:tc>
          <w:tcPr>
            <w:tcW w:w="3326" w:type="dxa"/>
            <w:tcBorders>
              <w:right w:val="dashSmallGap" w:sz="4" w:space="0" w:color="auto"/>
            </w:tcBorders>
          </w:tcPr>
          <w:p w14:paraId="60C24AA0" w14:textId="77777777" w:rsidR="00045530" w:rsidRPr="00D20EDA" w:rsidRDefault="00045530" w:rsidP="000B7DF3">
            <w:pPr>
              <w:pStyle w:val="VBAILTbullet1"/>
              <w:spacing w:before="0" w:line="240" w:lineRule="auto"/>
              <w:rPr>
                <w:rFonts w:ascii="Arial" w:hAnsi="Arial"/>
                <w:b/>
                <w:bCs/>
                <w:color w:val="auto"/>
              </w:rPr>
            </w:pPr>
            <w:r w:rsidRPr="00D20EDA">
              <w:rPr>
                <w:rFonts w:ascii="Arial" w:hAnsi="Arial"/>
                <w:b/>
                <w:color w:val="auto"/>
              </w:rPr>
              <w:t>ALAC ET 01 Transaction Example,</w:t>
            </w:r>
            <w:r w:rsidRPr="00D20EDA">
              <w:rPr>
                <w:rFonts w:ascii="Arial" w:hAnsi="Arial"/>
                <w:color w:val="auto"/>
              </w:rPr>
              <w:t xml:space="preserve"> </w:t>
            </w:r>
            <w:r w:rsidRPr="00D20EDA">
              <w:rPr>
                <w:rFonts w:ascii="Arial" w:hAnsi="Arial"/>
                <w:b/>
                <w:color w:val="auto"/>
              </w:rPr>
              <w:t>Cont.</w:t>
            </w:r>
          </w:p>
        </w:tc>
        <w:tc>
          <w:tcPr>
            <w:tcW w:w="5976" w:type="dxa"/>
            <w:tcBorders>
              <w:left w:val="dashSmallGap" w:sz="4" w:space="0" w:color="auto"/>
            </w:tcBorders>
          </w:tcPr>
          <w:p w14:paraId="18B5B465" w14:textId="77777777" w:rsidR="00045530" w:rsidRPr="00D20EDA" w:rsidRDefault="00045530" w:rsidP="000B7DF3">
            <w:pPr>
              <w:pStyle w:val="VBAILTBody"/>
              <w:spacing w:before="0" w:after="0" w:line="240" w:lineRule="auto"/>
              <w:rPr>
                <w:rFonts w:ascii="Arial" w:hAnsi="Arial"/>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“ALAC ET 01 </w:t>
            </w:r>
            <w:r>
              <w:rPr>
                <w:rFonts w:ascii="Arial" w:hAnsi="Arial"/>
                <w:color w:val="auto"/>
              </w:rPr>
              <w:t>T</w:t>
            </w:r>
            <w:r w:rsidRPr="00D20EDA">
              <w:rPr>
                <w:rFonts w:ascii="Arial" w:hAnsi="Arial"/>
                <w:color w:val="auto"/>
              </w:rPr>
              <w:t xml:space="preserve">ransaction </w:t>
            </w:r>
            <w:r>
              <w:rPr>
                <w:rFonts w:ascii="Arial" w:hAnsi="Arial"/>
                <w:color w:val="auto"/>
              </w:rPr>
              <w:t>E</w:t>
            </w:r>
            <w:r w:rsidRPr="00D20EDA">
              <w:rPr>
                <w:rFonts w:ascii="Arial" w:hAnsi="Arial"/>
                <w:color w:val="auto"/>
              </w:rPr>
              <w:t>xample, Cont.”</w:t>
            </w:r>
          </w:p>
          <w:p w14:paraId="0DD6391F"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6C502403" w14:textId="77777777" w:rsidTr="000B7DF3">
        <w:trPr>
          <w:jc w:val="center"/>
        </w:trPr>
        <w:tc>
          <w:tcPr>
            <w:tcW w:w="3326" w:type="dxa"/>
            <w:tcBorders>
              <w:right w:val="dashSmallGap" w:sz="4" w:space="0" w:color="auto"/>
            </w:tcBorders>
          </w:tcPr>
          <w:p w14:paraId="11352D2B" w14:textId="77777777" w:rsidR="00045530" w:rsidRPr="00D20EDA" w:rsidRDefault="00045530" w:rsidP="000B7DF3">
            <w:pPr>
              <w:pStyle w:val="VBAILTbullet1"/>
              <w:keepNext/>
              <w:spacing w:before="0" w:line="240" w:lineRule="auto"/>
              <w:rPr>
                <w:rFonts w:ascii="Arial" w:hAnsi="Arial"/>
                <w:b/>
                <w:bCs/>
                <w:color w:val="auto"/>
              </w:rPr>
            </w:pPr>
            <w:r w:rsidRPr="00D20EDA">
              <w:rPr>
                <w:rFonts w:ascii="Arial" w:hAnsi="Arial"/>
                <w:b/>
                <w:color w:val="auto"/>
              </w:rPr>
              <w:t>ALAC ET 01 transaction example,</w:t>
            </w:r>
            <w:r w:rsidRPr="00D20EDA">
              <w:rPr>
                <w:rFonts w:ascii="Arial" w:hAnsi="Arial"/>
                <w:color w:val="auto"/>
              </w:rPr>
              <w:t xml:space="preserve"> </w:t>
            </w:r>
            <w:r w:rsidRPr="00D20EDA">
              <w:rPr>
                <w:rFonts w:ascii="Arial" w:hAnsi="Arial"/>
                <w:b/>
                <w:color w:val="auto"/>
              </w:rPr>
              <w:t>Cont.</w:t>
            </w:r>
          </w:p>
        </w:tc>
        <w:tc>
          <w:tcPr>
            <w:tcW w:w="5976" w:type="dxa"/>
            <w:tcBorders>
              <w:left w:val="dashSmallGap" w:sz="4" w:space="0" w:color="auto"/>
            </w:tcBorders>
          </w:tcPr>
          <w:p w14:paraId="401293AD" w14:textId="77777777" w:rsidR="00045530" w:rsidRPr="00D20EDA" w:rsidRDefault="00045530" w:rsidP="000B7DF3">
            <w:pPr>
              <w:pStyle w:val="VBAILTBody"/>
              <w:keepNext/>
              <w:spacing w:before="0" w:after="0" w:line="240" w:lineRule="auto"/>
              <w:rPr>
                <w:rFonts w:ascii="Arial" w:hAnsi="Arial"/>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“ALAC ET 01 </w:t>
            </w:r>
            <w:r>
              <w:rPr>
                <w:rFonts w:ascii="Arial" w:hAnsi="Arial"/>
                <w:color w:val="auto"/>
              </w:rPr>
              <w:t>T</w:t>
            </w:r>
            <w:r w:rsidRPr="00D20EDA">
              <w:rPr>
                <w:rFonts w:ascii="Arial" w:hAnsi="Arial"/>
                <w:color w:val="auto"/>
              </w:rPr>
              <w:t xml:space="preserve">ransaction </w:t>
            </w:r>
            <w:r>
              <w:rPr>
                <w:rFonts w:ascii="Arial" w:hAnsi="Arial"/>
                <w:color w:val="auto"/>
              </w:rPr>
              <w:t>E</w:t>
            </w:r>
            <w:r w:rsidRPr="00D20EDA">
              <w:rPr>
                <w:rFonts w:ascii="Arial" w:hAnsi="Arial"/>
                <w:color w:val="auto"/>
              </w:rPr>
              <w:t>xample, Cont.”</w:t>
            </w:r>
          </w:p>
          <w:p w14:paraId="23B83183"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11E80EE8" w14:textId="77777777" w:rsidTr="000B7DF3">
        <w:trPr>
          <w:jc w:val="center"/>
        </w:trPr>
        <w:tc>
          <w:tcPr>
            <w:tcW w:w="3326" w:type="dxa"/>
            <w:tcBorders>
              <w:right w:val="dashSmallGap" w:sz="4" w:space="0" w:color="auto"/>
            </w:tcBorders>
          </w:tcPr>
          <w:p w14:paraId="5982747C" w14:textId="77777777" w:rsidR="00045530" w:rsidRPr="00D20EDA" w:rsidRDefault="00045530" w:rsidP="000B7DF3">
            <w:pPr>
              <w:pStyle w:val="VBAILTBody"/>
              <w:spacing w:before="0" w:after="0" w:line="240" w:lineRule="auto"/>
              <w:rPr>
                <w:rFonts w:ascii="Arial" w:hAnsi="Arial"/>
                <w:b/>
                <w:iCs/>
                <w:color w:val="auto"/>
              </w:rPr>
            </w:pPr>
            <w:r w:rsidRPr="00D20EDA">
              <w:rPr>
                <w:rStyle w:val="Emphasis"/>
                <w:rFonts w:ascii="Arial" w:hAnsi="Arial"/>
                <w:b/>
                <w:i w:val="0"/>
                <w:color w:val="auto"/>
              </w:rPr>
              <w:t xml:space="preserve">Resolving Common </w:t>
            </w:r>
          </w:p>
          <w:p w14:paraId="7CBB9A60" w14:textId="77777777" w:rsidR="00045530" w:rsidRPr="00D20EDA" w:rsidRDefault="00045530" w:rsidP="000B7DF3">
            <w:pPr>
              <w:pStyle w:val="VBAILTbullet1"/>
              <w:spacing w:before="0" w:line="240" w:lineRule="auto"/>
              <w:rPr>
                <w:rFonts w:ascii="Arial" w:hAnsi="Arial"/>
                <w:b/>
                <w:color w:val="auto"/>
              </w:rPr>
            </w:pPr>
            <w:r w:rsidRPr="00D20EDA">
              <w:rPr>
                <w:rFonts w:ascii="Arial" w:hAnsi="Arial"/>
                <w:b/>
                <w:color w:val="auto"/>
              </w:rPr>
              <w:t>Advance Issues</w:t>
            </w:r>
          </w:p>
          <w:p w14:paraId="441E5334" w14:textId="77777777" w:rsidR="00045530" w:rsidRPr="00D20EDA" w:rsidRDefault="00045530" w:rsidP="000B7DF3">
            <w:pPr>
              <w:pStyle w:val="VBAILTbullet1"/>
              <w:spacing w:before="0" w:line="240" w:lineRule="auto"/>
              <w:rPr>
                <w:rFonts w:ascii="Arial" w:hAnsi="Arial"/>
                <w:b/>
                <w:color w:val="auto"/>
              </w:rPr>
            </w:pPr>
            <w:r w:rsidRPr="00D20EDA">
              <w:rPr>
                <w:rFonts w:ascii="Arial" w:hAnsi="Arial"/>
                <w:b/>
                <w:color w:val="auto"/>
              </w:rPr>
              <w:t>Offset Advance with Incorrect Obligation</w:t>
            </w:r>
          </w:p>
          <w:p w14:paraId="5A6AD552" w14:textId="77777777" w:rsidR="00045530" w:rsidRPr="00D20EDA" w:rsidRDefault="00045530" w:rsidP="003D569C">
            <w:pPr>
              <w:pStyle w:val="VBAILTbullet1"/>
              <w:numPr>
                <w:ilvl w:val="0"/>
                <w:numId w:val="29"/>
              </w:numPr>
              <w:spacing w:before="0" w:line="240" w:lineRule="auto"/>
              <w:rPr>
                <w:rFonts w:ascii="Arial" w:hAnsi="Arial"/>
                <w:color w:val="auto"/>
              </w:rPr>
            </w:pPr>
            <w:r w:rsidRPr="00D20EDA">
              <w:rPr>
                <w:rFonts w:ascii="Arial" w:hAnsi="Arial"/>
                <w:color w:val="auto"/>
              </w:rPr>
              <w:lastRenderedPageBreak/>
              <w:t xml:space="preserve">Process </w:t>
            </w:r>
            <w:r w:rsidRPr="00D20EDA">
              <w:rPr>
                <w:rFonts w:ascii="Arial" w:hAnsi="Arial"/>
                <w:i/>
                <w:color w:val="auto"/>
              </w:rPr>
              <w:t>Expense Offsetting Obligation</w:t>
            </w:r>
            <w:r w:rsidRPr="00D20EDA">
              <w:rPr>
                <w:rFonts w:ascii="Arial" w:hAnsi="Arial"/>
                <w:color w:val="auto"/>
              </w:rPr>
              <w:t xml:space="preserve"> in CAATS to transfer expense from the incorrect obligation to the correct obligation. </w:t>
            </w:r>
          </w:p>
          <w:p w14:paraId="4F86860D" w14:textId="77777777" w:rsidR="00045530" w:rsidRPr="00D20EDA" w:rsidRDefault="00045530" w:rsidP="000B7DF3">
            <w:pPr>
              <w:pStyle w:val="VBAILTbullet1"/>
              <w:spacing w:before="0" w:line="240" w:lineRule="auto"/>
              <w:rPr>
                <w:rFonts w:ascii="Arial" w:hAnsi="Arial"/>
                <w:b/>
                <w:color w:val="auto"/>
              </w:rPr>
            </w:pPr>
            <w:r w:rsidRPr="00D20EDA">
              <w:rPr>
                <w:rFonts w:ascii="Arial" w:hAnsi="Arial"/>
                <w:b/>
                <w:color w:val="auto"/>
              </w:rPr>
              <w:t>Advance Belongs to Another Station</w:t>
            </w:r>
          </w:p>
          <w:p w14:paraId="76D183B3" w14:textId="77777777" w:rsidR="00045530" w:rsidRPr="00D20EDA" w:rsidRDefault="00045530" w:rsidP="003D569C">
            <w:pPr>
              <w:pStyle w:val="VBAILTbullet1"/>
              <w:numPr>
                <w:ilvl w:val="0"/>
                <w:numId w:val="29"/>
              </w:numPr>
              <w:spacing w:before="0" w:line="240" w:lineRule="auto"/>
              <w:rPr>
                <w:rFonts w:ascii="Arial" w:hAnsi="Arial"/>
                <w:color w:val="auto"/>
              </w:rPr>
            </w:pPr>
            <w:r w:rsidRPr="00D20EDA">
              <w:rPr>
                <w:rFonts w:ascii="Arial" w:hAnsi="Arial"/>
                <w:color w:val="auto"/>
              </w:rPr>
              <w:t xml:space="preserve">Forward the e-mail to VAFSC IPAC Processing team for correction. </w:t>
            </w:r>
          </w:p>
          <w:p w14:paraId="5EB66834" w14:textId="77777777" w:rsidR="00045530" w:rsidRPr="00D20EDA" w:rsidRDefault="00045530" w:rsidP="000B7DF3">
            <w:pPr>
              <w:pStyle w:val="VBAILTbullet1"/>
              <w:spacing w:before="0" w:line="240" w:lineRule="auto"/>
              <w:rPr>
                <w:rFonts w:ascii="Arial" w:hAnsi="Arial"/>
                <w:b/>
                <w:color w:val="auto"/>
              </w:rPr>
            </w:pPr>
            <w:r w:rsidRPr="00D20EDA">
              <w:rPr>
                <w:rFonts w:ascii="Arial" w:hAnsi="Arial"/>
                <w:b/>
                <w:color w:val="auto"/>
              </w:rPr>
              <w:t>Missing Advance</w:t>
            </w:r>
            <w:r w:rsidRPr="00D20EDA">
              <w:rPr>
                <w:rFonts w:ascii="Arial" w:hAnsi="Arial"/>
                <w:b/>
                <w:color w:val="auto"/>
              </w:rPr>
              <w:tab/>
            </w:r>
          </w:p>
          <w:p w14:paraId="16C88E9A" w14:textId="77777777" w:rsidR="00045530" w:rsidRPr="00D20EDA" w:rsidRDefault="00045530" w:rsidP="003D569C">
            <w:pPr>
              <w:pStyle w:val="VBAILTbullet1"/>
              <w:numPr>
                <w:ilvl w:val="0"/>
                <w:numId w:val="29"/>
              </w:numPr>
              <w:spacing w:before="0" w:line="240" w:lineRule="auto"/>
              <w:rPr>
                <w:rFonts w:ascii="Arial" w:hAnsi="Arial"/>
                <w:color w:val="auto"/>
              </w:rPr>
            </w:pPr>
            <w:r w:rsidRPr="00D20EDA">
              <w:rPr>
                <w:rFonts w:ascii="Arial" w:hAnsi="Arial"/>
                <w:color w:val="auto"/>
              </w:rPr>
              <w:t>Submit inquiry to the billing agency and the VAFSC IPAC Processing team (Outlook: VAFSC IPAC Processing.)</w:t>
            </w:r>
          </w:p>
        </w:tc>
        <w:tc>
          <w:tcPr>
            <w:tcW w:w="5976" w:type="dxa"/>
            <w:tcBorders>
              <w:left w:val="dashSmallGap" w:sz="4" w:space="0" w:color="auto"/>
            </w:tcBorders>
          </w:tcPr>
          <w:p w14:paraId="27135927" w14:textId="7C68FD53" w:rsidR="00045530" w:rsidRPr="00D20EDA" w:rsidRDefault="00045530" w:rsidP="000B7DF3">
            <w:pPr>
              <w:pStyle w:val="VBAILTBody"/>
              <w:spacing w:before="0" w:after="0" w:line="240" w:lineRule="auto"/>
              <w:rPr>
                <w:rStyle w:val="Emphasis"/>
                <w:rFonts w:ascii="Arial" w:hAnsi="Arial"/>
                <w:i w:val="0"/>
                <w:color w:val="auto"/>
              </w:rPr>
            </w:pPr>
            <w:r>
              <w:rPr>
                <w:rFonts w:ascii="Arial" w:hAnsi="Arial"/>
                <w:color w:val="auto"/>
              </w:rPr>
              <w:lastRenderedPageBreak/>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Style w:val="Emphasis"/>
                <w:rFonts w:ascii="Arial" w:hAnsi="Arial"/>
                <w:i w:val="0"/>
                <w:color w:val="auto"/>
              </w:rPr>
              <w:t xml:space="preserve">Resolving Common </w:t>
            </w:r>
            <w:r w:rsidR="002F61E9">
              <w:rPr>
                <w:rStyle w:val="Emphasis"/>
                <w:rFonts w:ascii="Arial" w:hAnsi="Arial"/>
                <w:i w:val="0"/>
                <w:color w:val="auto"/>
              </w:rPr>
              <w:t xml:space="preserve">Advance </w:t>
            </w:r>
            <w:r w:rsidRPr="00D20EDA">
              <w:rPr>
                <w:rStyle w:val="Emphasis"/>
                <w:rFonts w:ascii="Arial" w:hAnsi="Arial"/>
                <w:i w:val="0"/>
                <w:color w:val="auto"/>
              </w:rPr>
              <w:t>Issues”</w:t>
            </w:r>
          </w:p>
          <w:p w14:paraId="2C4FF148" w14:textId="77777777" w:rsidR="00045530" w:rsidRPr="00D20EDA" w:rsidRDefault="00045530" w:rsidP="000B7DF3">
            <w:pPr>
              <w:pStyle w:val="VBAILTBody"/>
              <w:spacing w:before="0" w:after="0" w:line="240" w:lineRule="auto"/>
              <w:rPr>
                <w:rStyle w:val="Strong"/>
                <w:rFonts w:ascii="Arial" w:hAnsi="Arial"/>
                <w:b w:val="0"/>
                <w:bCs w:val="0"/>
                <w:iCs/>
                <w:color w:val="auto"/>
              </w:rPr>
            </w:pPr>
          </w:p>
        </w:tc>
      </w:tr>
      <w:tr w:rsidR="00045530" w:rsidRPr="00D20EDA" w14:paraId="2F251CBF" w14:textId="77777777" w:rsidTr="000B7DF3">
        <w:trPr>
          <w:jc w:val="center"/>
        </w:trPr>
        <w:tc>
          <w:tcPr>
            <w:tcW w:w="3326" w:type="dxa"/>
            <w:tcBorders>
              <w:right w:val="dashSmallGap" w:sz="4" w:space="0" w:color="auto"/>
            </w:tcBorders>
          </w:tcPr>
          <w:p w14:paraId="0E909328" w14:textId="77777777" w:rsidR="00045530" w:rsidRPr="00D20EDA" w:rsidRDefault="00045530" w:rsidP="000B7DF3">
            <w:pPr>
              <w:pStyle w:val="VBAILTBody"/>
              <w:spacing w:before="0" w:after="0" w:line="240" w:lineRule="auto"/>
              <w:rPr>
                <w:rStyle w:val="Emphasis"/>
                <w:rFonts w:ascii="Arial" w:hAnsi="Arial"/>
                <w:b/>
                <w:i w:val="0"/>
                <w:color w:val="auto"/>
              </w:rPr>
            </w:pPr>
            <w:r w:rsidRPr="00D20EDA">
              <w:rPr>
                <w:rStyle w:val="Emphasis"/>
                <w:rFonts w:ascii="Arial" w:hAnsi="Arial"/>
                <w:b/>
                <w:i w:val="0"/>
                <w:color w:val="auto"/>
              </w:rPr>
              <w:t>Resolving Common IPAC/ET Issues</w:t>
            </w:r>
          </w:p>
          <w:p w14:paraId="5B6A13D6" w14:textId="77777777" w:rsidR="00045530" w:rsidRPr="00D20EDA" w:rsidRDefault="00045530" w:rsidP="000B7DF3">
            <w:pPr>
              <w:pStyle w:val="VBAILTbullet1"/>
              <w:spacing w:before="0" w:line="240" w:lineRule="auto"/>
              <w:rPr>
                <w:rFonts w:ascii="Arial" w:hAnsi="Arial"/>
                <w:b/>
                <w:color w:val="auto"/>
              </w:rPr>
            </w:pPr>
            <w:r w:rsidRPr="00D20EDA">
              <w:rPr>
                <w:rFonts w:ascii="Arial" w:hAnsi="Arial"/>
                <w:b/>
                <w:color w:val="auto"/>
              </w:rPr>
              <w:t>ET Offsets Reference the SO instead of AR for Prior Year Service Obligation Offsets</w:t>
            </w:r>
          </w:p>
          <w:p w14:paraId="0F87DC53" w14:textId="77777777" w:rsidR="00045530" w:rsidRPr="00D20EDA" w:rsidRDefault="00045530" w:rsidP="003D569C">
            <w:pPr>
              <w:pStyle w:val="VBAILTbullet1"/>
              <w:numPr>
                <w:ilvl w:val="0"/>
                <w:numId w:val="29"/>
              </w:numPr>
              <w:spacing w:before="0" w:line="240" w:lineRule="auto"/>
              <w:rPr>
                <w:rFonts w:ascii="Arial" w:hAnsi="Arial"/>
                <w:color w:val="auto"/>
              </w:rPr>
            </w:pPr>
            <w:r w:rsidRPr="00D20EDA">
              <w:rPr>
                <w:rFonts w:ascii="Arial" w:hAnsi="Arial"/>
                <w:color w:val="auto"/>
              </w:rPr>
              <w:t xml:space="preserve">ALAC will cancel the DV and de-obligate any resulting system increases. </w:t>
            </w:r>
          </w:p>
          <w:p w14:paraId="6A1C1EFC" w14:textId="77777777" w:rsidR="00045530" w:rsidRPr="00D20EDA" w:rsidRDefault="00045530" w:rsidP="003D569C">
            <w:pPr>
              <w:pStyle w:val="VBAILTbullet1"/>
              <w:numPr>
                <w:ilvl w:val="0"/>
                <w:numId w:val="29"/>
              </w:numPr>
              <w:spacing w:before="0" w:line="240" w:lineRule="auto"/>
              <w:rPr>
                <w:rFonts w:ascii="Arial" w:hAnsi="Arial"/>
                <w:color w:val="auto"/>
              </w:rPr>
            </w:pPr>
            <w:r w:rsidRPr="00D20EDA">
              <w:rPr>
                <w:rFonts w:ascii="Arial" w:hAnsi="Arial"/>
                <w:color w:val="auto"/>
              </w:rPr>
              <w:t xml:space="preserve">The station will reprocess the DV in CAATS and reference the AR. </w:t>
            </w:r>
          </w:p>
          <w:p w14:paraId="53DDAAA6" w14:textId="77777777" w:rsidR="00045530" w:rsidRPr="00D20EDA" w:rsidRDefault="00045530" w:rsidP="000B7DF3">
            <w:pPr>
              <w:pStyle w:val="VBAILTbullet1"/>
              <w:spacing w:before="0" w:line="240" w:lineRule="auto"/>
              <w:rPr>
                <w:rFonts w:ascii="Arial" w:hAnsi="Arial"/>
                <w:b/>
                <w:color w:val="auto"/>
              </w:rPr>
            </w:pPr>
            <w:r w:rsidRPr="00D20EDA">
              <w:rPr>
                <w:rFonts w:ascii="Arial" w:hAnsi="Arial"/>
                <w:b/>
                <w:color w:val="auto"/>
              </w:rPr>
              <w:t>IPAC Charge References Incorrect Line of Accounting</w:t>
            </w:r>
          </w:p>
          <w:p w14:paraId="79E87ADE" w14:textId="77777777" w:rsidR="00045530" w:rsidRPr="00D20EDA" w:rsidRDefault="00045530" w:rsidP="003D569C">
            <w:pPr>
              <w:pStyle w:val="VBAILTbullet1"/>
              <w:numPr>
                <w:ilvl w:val="0"/>
                <w:numId w:val="29"/>
              </w:numPr>
              <w:spacing w:before="0" w:line="240" w:lineRule="auto"/>
              <w:rPr>
                <w:rFonts w:ascii="Arial" w:hAnsi="Arial"/>
                <w:color w:val="auto"/>
              </w:rPr>
            </w:pPr>
            <w:r w:rsidRPr="00D20EDA">
              <w:rPr>
                <w:rFonts w:ascii="Arial" w:hAnsi="Arial"/>
                <w:color w:val="auto"/>
              </w:rPr>
              <w:t>Submit a MTF with the correct FMS Line number, correct direct disbursement number, the correct vendor code, and/or other costing elements as referenced on the original expenditure transfer (ET 05).</w:t>
            </w:r>
          </w:p>
        </w:tc>
        <w:tc>
          <w:tcPr>
            <w:tcW w:w="5976" w:type="dxa"/>
            <w:tcBorders>
              <w:left w:val="dashSmallGap" w:sz="4" w:space="0" w:color="auto"/>
            </w:tcBorders>
          </w:tcPr>
          <w:p w14:paraId="66BE8B4F" w14:textId="77777777" w:rsidR="00045530" w:rsidRPr="00D20EDA" w:rsidRDefault="00045530" w:rsidP="000B7DF3">
            <w:pPr>
              <w:pStyle w:val="VBAILTBody"/>
              <w:spacing w:before="0" w:after="0" w:line="240" w:lineRule="auto"/>
              <w:rPr>
                <w:rStyle w:val="Emphasis"/>
                <w:rFonts w:ascii="Arial" w:hAnsi="Arial"/>
                <w:i w:val="0"/>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w:t>
            </w:r>
            <w:r w:rsidRPr="00D20EDA">
              <w:rPr>
                <w:rStyle w:val="Emphasis"/>
                <w:rFonts w:ascii="Arial" w:hAnsi="Arial"/>
                <w:i w:val="0"/>
                <w:color w:val="auto"/>
              </w:rPr>
              <w:t>Resolving Common IPAC/ET Issues”</w:t>
            </w:r>
          </w:p>
          <w:p w14:paraId="36F34EDC"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446D6D79" w14:textId="77777777" w:rsidTr="000B7DF3">
        <w:trPr>
          <w:jc w:val="center"/>
        </w:trPr>
        <w:tc>
          <w:tcPr>
            <w:tcW w:w="3326" w:type="dxa"/>
            <w:tcBorders>
              <w:right w:val="dashSmallGap" w:sz="4" w:space="0" w:color="auto"/>
            </w:tcBorders>
          </w:tcPr>
          <w:p w14:paraId="3DCCA886" w14:textId="77777777" w:rsidR="00045530" w:rsidRPr="00D20EDA" w:rsidRDefault="00045530" w:rsidP="000B7DF3">
            <w:pPr>
              <w:rPr>
                <w:b/>
                <w:color w:val="auto"/>
              </w:rPr>
            </w:pPr>
            <w:r w:rsidRPr="00D20EDA">
              <w:rPr>
                <w:b/>
                <w:color w:val="auto"/>
              </w:rPr>
              <w:lastRenderedPageBreak/>
              <w:t>Activity: Offsetting Advance Process</w:t>
            </w:r>
          </w:p>
          <w:p w14:paraId="6F69EE0D" w14:textId="77777777" w:rsidR="00045530" w:rsidRPr="00D20EDA" w:rsidRDefault="00045530" w:rsidP="000B7DF3">
            <w:pPr>
              <w:rPr>
                <w:color w:val="auto"/>
              </w:rPr>
            </w:pPr>
            <w:r w:rsidRPr="00D20EDA">
              <w:rPr>
                <w:b/>
                <w:bCs/>
                <w:color w:val="auto"/>
              </w:rPr>
              <w:t>SCENARIO:</w:t>
            </w:r>
          </w:p>
          <w:p w14:paraId="4DDE4C9A" w14:textId="77777777" w:rsidR="00045530" w:rsidRPr="00D20EDA" w:rsidRDefault="00045530" w:rsidP="000B7DF3">
            <w:pPr>
              <w:pStyle w:val="VBAILTBodyStrong"/>
              <w:spacing w:before="0" w:after="0" w:line="240" w:lineRule="auto"/>
              <w:rPr>
                <w:rFonts w:ascii="Arial" w:hAnsi="Arial"/>
                <w:b w:val="0"/>
                <w:color w:val="auto"/>
              </w:rPr>
            </w:pPr>
            <w:r w:rsidRPr="00D20EDA">
              <w:rPr>
                <w:rFonts w:ascii="Arial" w:hAnsi="Arial"/>
                <w:b w:val="0"/>
                <w:color w:val="auto"/>
              </w:rPr>
              <w:t>A recent hire has joined your station. You have been tasked with creating a job aid providing step-by-step instructions for offsetting an advance.</w:t>
            </w:r>
          </w:p>
        </w:tc>
        <w:tc>
          <w:tcPr>
            <w:tcW w:w="5976" w:type="dxa"/>
            <w:tcBorders>
              <w:left w:val="dashSmallGap" w:sz="4" w:space="0" w:color="auto"/>
            </w:tcBorders>
          </w:tcPr>
          <w:p w14:paraId="642D8EBA" w14:textId="77777777" w:rsidR="00045530" w:rsidRPr="00D20EDA" w:rsidRDefault="00045530" w:rsidP="000B7DF3">
            <w:pPr>
              <w:pStyle w:val="VBAILTBody"/>
              <w:spacing w:before="0" w:after="0" w:line="240" w:lineRule="auto"/>
              <w:rPr>
                <w:rFonts w:ascii="Arial" w:hAnsi="Arial"/>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“Activity: Offsetting Advance Process”</w:t>
            </w:r>
          </w:p>
          <w:p w14:paraId="42C96D28"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205F9239" w14:textId="77777777" w:rsidTr="000B7DF3">
        <w:trPr>
          <w:jc w:val="center"/>
        </w:trPr>
        <w:tc>
          <w:tcPr>
            <w:tcW w:w="3326" w:type="dxa"/>
            <w:tcBorders>
              <w:right w:val="dashSmallGap" w:sz="4" w:space="0" w:color="auto"/>
            </w:tcBorders>
          </w:tcPr>
          <w:p w14:paraId="350DA1E9" w14:textId="77777777" w:rsidR="00045530" w:rsidRPr="00D20EDA" w:rsidRDefault="00045530" w:rsidP="000B7DF3">
            <w:pPr>
              <w:keepNext/>
              <w:rPr>
                <w:b/>
                <w:color w:val="auto"/>
              </w:rPr>
            </w:pPr>
            <w:r w:rsidRPr="00D20EDA">
              <w:rPr>
                <w:b/>
                <w:color w:val="auto"/>
              </w:rPr>
              <w:lastRenderedPageBreak/>
              <w:t>Activity: Offsetting Advance Process, Cont.</w:t>
            </w:r>
          </w:p>
          <w:p w14:paraId="67093126" w14:textId="77777777" w:rsidR="00045530" w:rsidRPr="00D20EDA" w:rsidRDefault="00045530" w:rsidP="000B7DF3">
            <w:pPr>
              <w:keepNext/>
              <w:rPr>
                <w:b/>
                <w:color w:val="auto"/>
              </w:rPr>
            </w:pPr>
            <w:r w:rsidRPr="00D20EDA">
              <w:rPr>
                <w:b/>
                <w:color w:val="auto"/>
              </w:rPr>
              <w:t>This is a two-part activity:</w:t>
            </w:r>
          </w:p>
          <w:p w14:paraId="66AF5FE9" w14:textId="77777777" w:rsidR="00045530" w:rsidRPr="00D20EDA" w:rsidRDefault="00045530" w:rsidP="003D569C">
            <w:pPr>
              <w:keepNext/>
              <w:numPr>
                <w:ilvl w:val="0"/>
                <w:numId w:val="45"/>
              </w:numPr>
              <w:tabs>
                <w:tab w:val="clear" w:pos="720"/>
              </w:tabs>
              <w:ind w:left="335"/>
              <w:rPr>
                <w:color w:val="auto"/>
              </w:rPr>
            </w:pPr>
            <w:r w:rsidRPr="00D20EDA">
              <w:rPr>
                <w:color w:val="auto"/>
              </w:rPr>
              <w:t>Part 1: Instructor Demonstration</w:t>
            </w:r>
          </w:p>
          <w:p w14:paraId="70FF5711" w14:textId="77777777" w:rsidR="00045530" w:rsidRPr="00D20EDA" w:rsidRDefault="00045530" w:rsidP="003D569C">
            <w:pPr>
              <w:keepNext/>
              <w:numPr>
                <w:ilvl w:val="2"/>
                <w:numId w:val="60"/>
              </w:numPr>
              <w:ind w:left="720"/>
              <w:rPr>
                <w:color w:val="auto"/>
              </w:rPr>
            </w:pPr>
            <w:r w:rsidRPr="00D20EDA">
              <w:rPr>
                <w:color w:val="auto"/>
              </w:rPr>
              <w:t>Outline Step 1 in the Offsetting an Advance process</w:t>
            </w:r>
          </w:p>
          <w:p w14:paraId="0EBC16D3" w14:textId="77777777" w:rsidR="00045530" w:rsidRPr="00D20EDA" w:rsidRDefault="00045530" w:rsidP="003D569C">
            <w:pPr>
              <w:keepNext/>
              <w:numPr>
                <w:ilvl w:val="0"/>
                <w:numId w:val="45"/>
              </w:numPr>
              <w:tabs>
                <w:tab w:val="clear" w:pos="720"/>
                <w:tab w:val="num" w:pos="1440"/>
              </w:tabs>
              <w:ind w:left="335"/>
              <w:rPr>
                <w:color w:val="auto"/>
              </w:rPr>
            </w:pPr>
            <w:r w:rsidRPr="00D20EDA">
              <w:rPr>
                <w:color w:val="auto"/>
              </w:rPr>
              <w:t xml:space="preserve">Part 2: Participant Activity </w:t>
            </w:r>
          </w:p>
          <w:p w14:paraId="60C442A4" w14:textId="77777777" w:rsidR="00045530" w:rsidRPr="00D20EDA" w:rsidRDefault="00045530" w:rsidP="003D569C">
            <w:pPr>
              <w:keepNext/>
              <w:numPr>
                <w:ilvl w:val="2"/>
                <w:numId w:val="60"/>
              </w:numPr>
              <w:ind w:left="720"/>
              <w:rPr>
                <w:color w:val="auto"/>
              </w:rPr>
            </w:pPr>
            <w:r w:rsidRPr="00D20EDA">
              <w:rPr>
                <w:color w:val="auto"/>
              </w:rPr>
              <w:t xml:space="preserve">Outline Steps 2-4 * in the Offsetting an Advance process  </w:t>
            </w:r>
          </w:p>
          <w:p w14:paraId="643D6AF0" w14:textId="77777777" w:rsidR="00045530" w:rsidRPr="00D20EDA" w:rsidRDefault="00045530" w:rsidP="000B7DF3">
            <w:pPr>
              <w:pStyle w:val="VBAILTBodyStrong"/>
              <w:spacing w:before="0" w:after="0" w:line="240" w:lineRule="auto"/>
              <w:rPr>
                <w:rFonts w:ascii="Arial" w:hAnsi="Arial"/>
                <w:color w:val="auto"/>
              </w:rPr>
            </w:pPr>
            <w:r w:rsidRPr="00D20EDA">
              <w:rPr>
                <w:rFonts w:ascii="Arial" w:hAnsi="Arial"/>
                <w:color w:val="auto"/>
              </w:rPr>
              <w:t>* Task to be assigned by instructor</w:t>
            </w:r>
          </w:p>
        </w:tc>
        <w:tc>
          <w:tcPr>
            <w:tcW w:w="5976" w:type="dxa"/>
            <w:tcBorders>
              <w:left w:val="dashSmallGap" w:sz="4" w:space="0" w:color="auto"/>
            </w:tcBorders>
          </w:tcPr>
          <w:p w14:paraId="233C5F77" w14:textId="77777777" w:rsidR="00045530" w:rsidRPr="00D20EDA" w:rsidRDefault="00045530" w:rsidP="000B7DF3">
            <w:pPr>
              <w:pStyle w:val="VBAILTBody"/>
              <w:keepNext/>
              <w:spacing w:before="0" w:after="0" w:line="240" w:lineRule="auto"/>
              <w:rPr>
                <w:rFonts w:ascii="Arial" w:hAnsi="Arial"/>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“Activity: Offsetting Advance Process, Cont.”</w:t>
            </w:r>
          </w:p>
          <w:p w14:paraId="5E272FBF"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18639A73" w14:textId="77777777" w:rsidTr="000B7DF3">
        <w:trPr>
          <w:jc w:val="center"/>
        </w:trPr>
        <w:tc>
          <w:tcPr>
            <w:tcW w:w="3326" w:type="dxa"/>
            <w:tcBorders>
              <w:right w:val="dashSmallGap" w:sz="4" w:space="0" w:color="auto"/>
            </w:tcBorders>
          </w:tcPr>
          <w:p w14:paraId="0D795466" w14:textId="77777777" w:rsidR="00045530" w:rsidRPr="00D20EDA" w:rsidRDefault="00045530" w:rsidP="000B7DF3">
            <w:pPr>
              <w:keepNext/>
              <w:rPr>
                <w:b/>
                <w:color w:val="auto"/>
              </w:rPr>
            </w:pPr>
            <w:r w:rsidRPr="00D20EDA">
              <w:rPr>
                <w:b/>
                <w:color w:val="auto"/>
              </w:rPr>
              <w:t>Activity: Offsetting Advance Process, Cont.</w:t>
            </w:r>
          </w:p>
          <w:p w14:paraId="02A78FAC" w14:textId="77777777" w:rsidR="00045530" w:rsidRPr="00D20EDA" w:rsidRDefault="00045530" w:rsidP="000B7DF3">
            <w:pPr>
              <w:keepNext/>
              <w:rPr>
                <w:b/>
                <w:color w:val="auto"/>
              </w:rPr>
            </w:pPr>
            <w:r w:rsidRPr="00D20EDA">
              <w:rPr>
                <w:b/>
                <w:color w:val="auto"/>
              </w:rPr>
              <w:t>DIRECTIONS: Part 1: Demonstration</w:t>
            </w:r>
          </w:p>
          <w:p w14:paraId="713F58F4" w14:textId="77777777" w:rsidR="00045530" w:rsidRPr="00D20EDA" w:rsidRDefault="00045530" w:rsidP="003D569C">
            <w:pPr>
              <w:keepNext/>
              <w:numPr>
                <w:ilvl w:val="0"/>
                <w:numId w:val="45"/>
              </w:numPr>
              <w:tabs>
                <w:tab w:val="clear" w:pos="720"/>
                <w:tab w:val="num" w:pos="1440"/>
              </w:tabs>
              <w:ind w:left="335"/>
              <w:rPr>
                <w:color w:val="auto"/>
              </w:rPr>
            </w:pPr>
            <w:r w:rsidRPr="00D20EDA">
              <w:rPr>
                <w:color w:val="auto"/>
              </w:rPr>
              <w:t>SAMPLE Job Aid-Offsetting an Advance</w:t>
            </w:r>
          </w:p>
          <w:p w14:paraId="26446D93" w14:textId="77777777" w:rsidR="00045530" w:rsidRPr="00D20EDA" w:rsidRDefault="00045530" w:rsidP="003D569C">
            <w:pPr>
              <w:keepNext/>
              <w:numPr>
                <w:ilvl w:val="0"/>
                <w:numId w:val="45"/>
              </w:numPr>
              <w:tabs>
                <w:tab w:val="clear" w:pos="720"/>
                <w:tab w:val="num" w:pos="1440"/>
              </w:tabs>
              <w:ind w:left="335"/>
              <w:rPr>
                <w:b/>
                <w:color w:val="auto"/>
              </w:rPr>
            </w:pPr>
            <w:r w:rsidRPr="00D20EDA">
              <w:rPr>
                <w:color w:val="auto"/>
              </w:rPr>
              <w:t>Located in Appendix A of the Participant Guide</w:t>
            </w:r>
          </w:p>
        </w:tc>
        <w:tc>
          <w:tcPr>
            <w:tcW w:w="5976" w:type="dxa"/>
            <w:tcBorders>
              <w:left w:val="dashSmallGap" w:sz="4" w:space="0" w:color="auto"/>
            </w:tcBorders>
          </w:tcPr>
          <w:p w14:paraId="2A2C5E38" w14:textId="77777777" w:rsidR="00045530" w:rsidRPr="00D20EDA" w:rsidRDefault="00045530" w:rsidP="000B7DF3">
            <w:pPr>
              <w:pStyle w:val="VBAILTBody"/>
              <w:keepNext/>
              <w:spacing w:before="0" w:after="0" w:line="240" w:lineRule="auto"/>
              <w:rPr>
                <w:rFonts w:ascii="Arial" w:hAnsi="Arial"/>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“Activity: Offsetting Advance Process, Cont.”</w:t>
            </w:r>
          </w:p>
          <w:p w14:paraId="03275E91" w14:textId="77777777" w:rsidR="00045530" w:rsidRPr="00D20EDA" w:rsidRDefault="00045530" w:rsidP="000B7DF3">
            <w:pPr>
              <w:pStyle w:val="VBAILTBody"/>
              <w:spacing w:before="0" w:after="0" w:line="240" w:lineRule="auto"/>
              <w:rPr>
                <w:rStyle w:val="Strong"/>
                <w:rFonts w:ascii="Arial" w:hAnsi="Arial"/>
                <w:b w:val="0"/>
                <w:bCs w:val="0"/>
                <w:color w:val="auto"/>
              </w:rPr>
            </w:pPr>
          </w:p>
        </w:tc>
      </w:tr>
      <w:tr w:rsidR="00045530" w:rsidRPr="00D20EDA" w14:paraId="0D877BD7" w14:textId="77777777" w:rsidTr="000B7DF3">
        <w:trPr>
          <w:jc w:val="center"/>
        </w:trPr>
        <w:tc>
          <w:tcPr>
            <w:tcW w:w="3326" w:type="dxa"/>
            <w:tcBorders>
              <w:right w:val="dashSmallGap" w:sz="4" w:space="0" w:color="auto"/>
            </w:tcBorders>
          </w:tcPr>
          <w:p w14:paraId="4028E2FB" w14:textId="77777777" w:rsidR="00045530" w:rsidRPr="00D20EDA" w:rsidRDefault="00045530" w:rsidP="000B7DF3">
            <w:pPr>
              <w:keepNext/>
              <w:rPr>
                <w:b/>
                <w:color w:val="auto"/>
              </w:rPr>
            </w:pPr>
            <w:r w:rsidRPr="00D20EDA">
              <w:rPr>
                <w:b/>
                <w:color w:val="auto"/>
              </w:rPr>
              <w:lastRenderedPageBreak/>
              <w:t>Activity: Offsetting Advance Process, Cont.</w:t>
            </w:r>
          </w:p>
          <w:p w14:paraId="7B98804F" w14:textId="77777777" w:rsidR="00045530" w:rsidRPr="00D20EDA" w:rsidRDefault="00045530" w:rsidP="000B7DF3">
            <w:pPr>
              <w:rPr>
                <w:b/>
                <w:color w:val="auto"/>
              </w:rPr>
            </w:pPr>
            <w:r w:rsidRPr="00D20EDA">
              <w:rPr>
                <w:b/>
                <w:color w:val="auto"/>
              </w:rPr>
              <w:t>DIRECTIONS: Part 1: Demonstration, Cont.</w:t>
            </w:r>
          </w:p>
          <w:p w14:paraId="247F61B1" w14:textId="77777777" w:rsidR="00045530" w:rsidRPr="00D20EDA" w:rsidRDefault="00045530" w:rsidP="003D569C">
            <w:pPr>
              <w:numPr>
                <w:ilvl w:val="0"/>
                <w:numId w:val="45"/>
              </w:numPr>
              <w:tabs>
                <w:tab w:val="clear" w:pos="720"/>
              </w:tabs>
              <w:ind w:left="335"/>
              <w:rPr>
                <w:color w:val="auto"/>
              </w:rPr>
            </w:pPr>
            <w:r w:rsidRPr="00D20EDA">
              <w:rPr>
                <w:color w:val="auto"/>
              </w:rPr>
              <w:t>Observe the demonstration.</w:t>
            </w:r>
          </w:p>
          <w:p w14:paraId="45D39B0B" w14:textId="77777777" w:rsidR="00045530" w:rsidRPr="00D20EDA" w:rsidRDefault="00045530" w:rsidP="003D569C">
            <w:pPr>
              <w:numPr>
                <w:ilvl w:val="0"/>
                <w:numId w:val="45"/>
              </w:numPr>
              <w:tabs>
                <w:tab w:val="clear" w:pos="720"/>
              </w:tabs>
              <w:ind w:left="335"/>
              <w:rPr>
                <w:color w:val="auto"/>
              </w:rPr>
            </w:pPr>
            <w:r w:rsidRPr="00D20EDA">
              <w:rPr>
                <w:color w:val="auto"/>
              </w:rPr>
              <w:t>Record the results of the demonstration in the “Step 1” section of the document: “Job Aid: Offsetting an Advance”.</w:t>
            </w:r>
          </w:p>
          <w:p w14:paraId="61EFC35F" w14:textId="77777777" w:rsidR="00045530" w:rsidRPr="00D20EDA" w:rsidRDefault="00045530" w:rsidP="003D569C">
            <w:pPr>
              <w:numPr>
                <w:ilvl w:val="0"/>
                <w:numId w:val="45"/>
              </w:numPr>
              <w:tabs>
                <w:tab w:val="clear" w:pos="720"/>
              </w:tabs>
              <w:ind w:left="335"/>
              <w:rPr>
                <w:color w:val="auto"/>
              </w:rPr>
            </w:pPr>
            <w:r w:rsidRPr="00D20EDA">
              <w:rPr>
                <w:color w:val="auto"/>
              </w:rPr>
              <w:t>Be sure to identify key systems and reports</w:t>
            </w:r>
          </w:p>
          <w:p w14:paraId="4626ED33" w14:textId="77777777" w:rsidR="00045530" w:rsidRPr="00D20EDA" w:rsidRDefault="00045530" w:rsidP="003D569C">
            <w:pPr>
              <w:numPr>
                <w:ilvl w:val="0"/>
                <w:numId w:val="45"/>
              </w:numPr>
              <w:tabs>
                <w:tab w:val="clear" w:pos="720"/>
              </w:tabs>
              <w:ind w:left="335"/>
              <w:rPr>
                <w:color w:val="auto"/>
              </w:rPr>
            </w:pPr>
            <w:r w:rsidRPr="00D20EDA">
              <w:rPr>
                <w:color w:val="auto"/>
              </w:rPr>
              <w:t xml:space="preserve">Time allotted: 15 minutes </w:t>
            </w:r>
          </w:p>
          <w:p w14:paraId="5E66A7A0" w14:textId="77777777" w:rsidR="00045530" w:rsidRPr="00D20EDA" w:rsidRDefault="00045530" w:rsidP="003D569C">
            <w:pPr>
              <w:numPr>
                <w:ilvl w:val="1"/>
                <w:numId w:val="208"/>
              </w:numPr>
              <w:ind w:left="720"/>
              <w:rPr>
                <w:color w:val="auto"/>
              </w:rPr>
            </w:pPr>
            <w:r w:rsidRPr="00D20EDA">
              <w:rPr>
                <w:color w:val="auto"/>
              </w:rPr>
              <w:t xml:space="preserve">10 minutes: </w:t>
            </w:r>
          </w:p>
          <w:p w14:paraId="233986C2" w14:textId="77777777" w:rsidR="00045530" w:rsidRPr="00D20EDA" w:rsidRDefault="00045530" w:rsidP="003D569C">
            <w:pPr>
              <w:numPr>
                <w:ilvl w:val="2"/>
                <w:numId w:val="208"/>
              </w:numPr>
              <w:ind w:left="1080"/>
              <w:rPr>
                <w:color w:val="auto"/>
              </w:rPr>
            </w:pPr>
            <w:r w:rsidRPr="00D20EDA">
              <w:rPr>
                <w:color w:val="auto"/>
              </w:rPr>
              <w:t>Demonstration by instructor</w:t>
            </w:r>
          </w:p>
          <w:p w14:paraId="3CF144FD" w14:textId="2AF797FE" w:rsidR="00271405" w:rsidRDefault="00045530" w:rsidP="003D569C">
            <w:pPr>
              <w:numPr>
                <w:ilvl w:val="2"/>
                <w:numId w:val="208"/>
              </w:numPr>
              <w:ind w:left="1080"/>
              <w:rPr>
                <w:color w:val="auto"/>
              </w:rPr>
            </w:pPr>
            <w:r w:rsidRPr="00D20EDA">
              <w:rPr>
                <w:color w:val="auto"/>
              </w:rPr>
              <w:t>Recording of Step 1, including key systems and reports, by participants</w:t>
            </w:r>
          </w:p>
          <w:p w14:paraId="70F38DF3" w14:textId="06F9D67D" w:rsidR="00045530" w:rsidRPr="00271405" w:rsidRDefault="00271405" w:rsidP="008E4D5D">
            <w:pPr>
              <w:numPr>
                <w:ilvl w:val="2"/>
                <w:numId w:val="208"/>
              </w:numPr>
              <w:ind w:left="1080"/>
              <w:rPr>
                <w:color w:val="auto"/>
              </w:rPr>
            </w:pPr>
            <w:r w:rsidRPr="00271405">
              <w:rPr>
                <w:color w:val="auto"/>
              </w:rPr>
              <w:t>Questions and class discussion</w:t>
            </w:r>
            <w:r w:rsidR="00045530" w:rsidRPr="00271405">
              <w:rPr>
                <w:color w:val="auto"/>
              </w:rPr>
              <w:t xml:space="preserve">  </w:t>
            </w:r>
          </w:p>
          <w:p w14:paraId="4A999C70" w14:textId="77777777" w:rsidR="00045530" w:rsidRPr="00D20EDA" w:rsidRDefault="00045530" w:rsidP="003D569C">
            <w:pPr>
              <w:numPr>
                <w:ilvl w:val="1"/>
                <w:numId w:val="208"/>
              </w:numPr>
              <w:ind w:left="720"/>
              <w:rPr>
                <w:color w:val="auto"/>
              </w:rPr>
            </w:pPr>
            <w:r w:rsidRPr="00D20EDA">
              <w:rPr>
                <w:color w:val="auto"/>
              </w:rPr>
              <w:t>5 minutes: Questions about Part 2</w:t>
            </w:r>
          </w:p>
        </w:tc>
        <w:tc>
          <w:tcPr>
            <w:tcW w:w="5976" w:type="dxa"/>
            <w:tcBorders>
              <w:left w:val="dashSmallGap" w:sz="4" w:space="0" w:color="auto"/>
            </w:tcBorders>
          </w:tcPr>
          <w:p w14:paraId="02134397" w14:textId="77777777" w:rsidR="00045530" w:rsidRPr="00D20EDA" w:rsidRDefault="00045530" w:rsidP="000B7DF3">
            <w:pPr>
              <w:pStyle w:val="VBAILTBody"/>
              <w:keepNext/>
              <w:spacing w:before="0" w:after="0" w:line="240" w:lineRule="auto"/>
              <w:rPr>
                <w:rFonts w:ascii="Arial" w:hAnsi="Arial"/>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“Activity: Offsetting Advance Process, Cont.”</w:t>
            </w:r>
          </w:p>
          <w:p w14:paraId="3814B599"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29F50E4F" w14:textId="77777777" w:rsidTr="000B7DF3">
        <w:trPr>
          <w:jc w:val="center"/>
        </w:trPr>
        <w:tc>
          <w:tcPr>
            <w:tcW w:w="3326" w:type="dxa"/>
            <w:tcBorders>
              <w:right w:val="dashSmallGap" w:sz="4" w:space="0" w:color="auto"/>
            </w:tcBorders>
          </w:tcPr>
          <w:p w14:paraId="21A695A3" w14:textId="77777777" w:rsidR="00045530" w:rsidRPr="00D20EDA" w:rsidRDefault="00045530" w:rsidP="000B7DF3">
            <w:pPr>
              <w:keepNext/>
              <w:rPr>
                <w:b/>
                <w:color w:val="auto"/>
              </w:rPr>
            </w:pPr>
            <w:r w:rsidRPr="00D20EDA">
              <w:rPr>
                <w:b/>
                <w:color w:val="auto"/>
              </w:rPr>
              <w:t>Activity: Offsetting Advance Process, Cont.</w:t>
            </w:r>
          </w:p>
          <w:p w14:paraId="0EC76057" w14:textId="77777777" w:rsidR="00045530" w:rsidRPr="00D20EDA" w:rsidRDefault="00045530" w:rsidP="000B7DF3">
            <w:pPr>
              <w:pStyle w:val="VBAILTBody"/>
              <w:keepNext/>
              <w:spacing w:before="0" w:after="0" w:line="240" w:lineRule="auto"/>
              <w:rPr>
                <w:rFonts w:ascii="Arial" w:hAnsi="Arial"/>
                <w:b/>
                <w:bCs/>
                <w:color w:val="auto"/>
              </w:rPr>
            </w:pPr>
            <w:r w:rsidRPr="00D20EDA">
              <w:rPr>
                <w:rFonts w:ascii="Arial" w:hAnsi="Arial"/>
                <w:b/>
                <w:bCs/>
                <w:color w:val="auto"/>
              </w:rPr>
              <w:t>Offsetting an Advance</w:t>
            </w:r>
          </w:p>
          <w:p w14:paraId="11C7A015" w14:textId="77777777" w:rsidR="00045530" w:rsidRPr="00D20EDA" w:rsidRDefault="00045530" w:rsidP="000B7DF3">
            <w:pPr>
              <w:pStyle w:val="VBAILTBody"/>
              <w:keepNext/>
              <w:spacing w:before="0" w:after="0" w:line="240" w:lineRule="auto"/>
              <w:rPr>
                <w:rFonts w:ascii="Arial" w:hAnsi="Arial"/>
                <w:b/>
                <w:color w:val="auto"/>
              </w:rPr>
            </w:pPr>
            <w:r w:rsidRPr="00D20EDA">
              <w:rPr>
                <w:rFonts w:ascii="Arial" w:hAnsi="Arial"/>
                <w:b/>
                <w:color w:val="auto"/>
              </w:rPr>
              <w:t>Step 1: Check Reports</w:t>
            </w:r>
          </w:p>
          <w:p w14:paraId="3254FB21" w14:textId="77777777" w:rsidR="00045530" w:rsidRPr="00D20EDA" w:rsidRDefault="00045530" w:rsidP="000B7DF3">
            <w:pPr>
              <w:pStyle w:val="VBAILTBody"/>
              <w:keepNext/>
              <w:spacing w:before="0" w:after="0" w:line="240" w:lineRule="auto"/>
              <w:rPr>
                <w:rFonts w:ascii="Arial" w:hAnsi="Arial"/>
                <w:b/>
                <w:color w:val="auto"/>
              </w:rPr>
            </w:pPr>
            <w:r w:rsidRPr="00D20EDA">
              <w:rPr>
                <w:rFonts w:ascii="Arial" w:hAnsi="Arial"/>
                <w:b/>
                <w:color w:val="auto"/>
              </w:rPr>
              <w:t>Step 2:</w:t>
            </w:r>
          </w:p>
          <w:p w14:paraId="0132EEFE" w14:textId="77777777" w:rsidR="00045530" w:rsidRPr="00D20EDA" w:rsidRDefault="00045530" w:rsidP="000B7DF3">
            <w:pPr>
              <w:pStyle w:val="VBAILTBody"/>
              <w:keepNext/>
              <w:spacing w:before="0" w:after="0" w:line="240" w:lineRule="auto"/>
              <w:rPr>
                <w:rFonts w:ascii="Arial" w:hAnsi="Arial"/>
                <w:b/>
                <w:color w:val="auto"/>
              </w:rPr>
            </w:pPr>
            <w:r w:rsidRPr="00D20EDA">
              <w:rPr>
                <w:rFonts w:ascii="Arial" w:hAnsi="Arial"/>
                <w:b/>
                <w:color w:val="auto"/>
              </w:rPr>
              <w:t>Step 3:</w:t>
            </w:r>
          </w:p>
          <w:p w14:paraId="1A073D20" w14:textId="77777777" w:rsidR="00045530" w:rsidRPr="00D20EDA" w:rsidRDefault="00045530" w:rsidP="000B7DF3">
            <w:pPr>
              <w:pStyle w:val="VBAILTBody"/>
              <w:keepNext/>
              <w:spacing w:before="0" w:after="0" w:line="240" w:lineRule="auto"/>
              <w:rPr>
                <w:rFonts w:ascii="Arial" w:hAnsi="Arial"/>
                <w:b/>
                <w:color w:val="auto"/>
              </w:rPr>
            </w:pPr>
            <w:r w:rsidRPr="00D20EDA">
              <w:rPr>
                <w:rFonts w:ascii="Arial" w:hAnsi="Arial"/>
                <w:b/>
                <w:color w:val="auto"/>
              </w:rPr>
              <w:t>Step 4a:</w:t>
            </w:r>
          </w:p>
          <w:p w14:paraId="22C0A69B" w14:textId="77777777" w:rsidR="00045530" w:rsidRPr="00D20EDA" w:rsidRDefault="00045530" w:rsidP="000B7DF3">
            <w:pPr>
              <w:pStyle w:val="VBAILTBodyStrong"/>
              <w:spacing w:before="0" w:after="0" w:line="240" w:lineRule="auto"/>
              <w:rPr>
                <w:rFonts w:ascii="Arial" w:hAnsi="Arial"/>
                <w:color w:val="auto"/>
              </w:rPr>
            </w:pPr>
            <w:r w:rsidRPr="00D20EDA">
              <w:rPr>
                <w:rFonts w:ascii="Arial" w:hAnsi="Arial"/>
                <w:color w:val="auto"/>
              </w:rPr>
              <w:t>Step 4b:</w:t>
            </w:r>
          </w:p>
        </w:tc>
        <w:tc>
          <w:tcPr>
            <w:tcW w:w="5976" w:type="dxa"/>
            <w:tcBorders>
              <w:left w:val="dashSmallGap" w:sz="4" w:space="0" w:color="auto"/>
            </w:tcBorders>
          </w:tcPr>
          <w:p w14:paraId="53C44D34" w14:textId="77777777" w:rsidR="00045530" w:rsidRPr="00D20EDA" w:rsidRDefault="00045530" w:rsidP="000B7DF3">
            <w:pPr>
              <w:pStyle w:val="VBAILTBody"/>
              <w:keepNext/>
              <w:spacing w:before="0" w:after="0" w:line="240" w:lineRule="auto"/>
              <w:rPr>
                <w:rFonts w:ascii="Arial" w:hAnsi="Arial"/>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“Activity: Offsetting Advance Process, Cont.”</w:t>
            </w:r>
          </w:p>
          <w:p w14:paraId="2CD2B1A0"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6CEBC9F7" w14:textId="77777777" w:rsidTr="000B7DF3">
        <w:trPr>
          <w:jc w:val="center"/>
        </w:trPr>
        <w:tc>
          <w:tcPr>
            <w:tcW w:w="3326" w:type="dxa"/>
            <w:tcBorders>
              <w:right w:val="dashSmallGap" w:sz="4" w:space="0" w:color="auto"/>
            </w:tcBorders>
          </w:tcPr>
          <w:p w14:paraId="3932B59B" w14:textId="77777777" w:rsidR="00045530" w:rsidRPr="00D20EDA" w:rsidRDefault="00045530" w:rsidP="000B7DF3">
            <w:pPr>
              <w:keepNext/>
              <w:rPr>
                <w:b/>
                <w:color w:val="auto"/>
              </w:rPr>
            </w:pPr>
            <w:r w:rsidRPr="00D20EDA">
              <w:rPr>
                <w:b/>
                <w:color w:val="auto"/>
              </w:rPr>
              <w:t>Activity: Offsetting Advance Process, Cont.</w:t>
            </w:r>
          </w:p>
          <w:p w14:paraId="696DCB08" w14:textId="77777777" w:rsidR="00045530" w:rsidRPr="00D20EDA" w:rsidRDefault="00045530" w:rsidP="000B7DF3">
            <w:pPr>
              <w:pStyle w:val="VBAILTBodyStrong"/>
              <w:spacing w:before="0" w:after="0" w:line="240" w:lineRule="auto"/>
              <w:rPr>
                <w:rFonts w:ascii="Arial" w:hAnsi="Arial"/>
                <w:color w:val="auto"/>
              </w:rPr>
            </w:pPr>
            <w:r w:rsidRPr="00D20EDA">
              <w:rPr>
                <w:rFonts w:ascii="Arial" w:hAnsi="Arial"/>
                <w:bCs/>
                <w:color w:val="auto"/>
              </w:rPr>
              <w:t>Demonstration – Solution</w:t>
            </w:r>
          </w:p>
        </w:tc>
        <w:tc>
          <w:tcPr>
            <w:tcW w:w="5976" w:type="dxa"/>
            <w:tcBorders>
              <w:left w:val="dashSmallGap" w:sz="4" w:space="0" w:color="auto"/>
            </w:tcBorders>
          </w:tcPr>
          <w:p w14:paraId="3412D5F0" w14:textId="77777777" w:rsidR="00045530" w:rsidRPr="00D20EDA" w:rsidRDefault="00045530" w:rsidP="000B7DF3">
            <w:pPr>
              <w:pStyle w:val="VBAILTBody"/>
              <w:keepNext/>
              <w:spacing w:before="0" w:after="0" w:line="240" w:lineRule="auto"/>
              <w:rPr>
                <w:rFonts w:ascii="Arial" w:hAnsi="Arial"/>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“Activity: Offsetting Advance Process, Cont.”</w:t>
            </w:r>
          </w:p>
          <w:p w14:paraId="51A61E78"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0307A07F" w14:textId="77777777" w:rsidTr="000B7DF3">
        <w:trPr>
          <w:jc w:val="center"/>
        </w:trPr>
        <w:tc>
          <w:tcPr>
            <w:tcW w:w="3326" w:type="dxa"/>
            <w:tcBorders>
              <w:right w:val="dashSmallGap" w:sz="4" w:space="0" w:color="auto"/>
            </w:tcBorders>
          </w:tcPr>
          <w:p w14:paraId="2CB009E9" w14:textId="77777777" w:rsidR="00045530" w:rsidRPr="00D20EDA" w:rsidRDefault="00045530" w:rsidP="000B7DF3">
            <w:pPr>
              <w:rPr>
                <w:b/>
                <w:color w:val="auto"/>
              </w:rPr>
            </w:pPr>
            <w:r w:rsidRPr="00D20EDA">
              <w:rPr>
                <w:b/>
                <w:color w:val="auto"/>
              </w:rPr>
              <w:t>Activity: Offsetting Advance Process, Cont.</w:t>
            </w:r>
          </w:p>
          <w:p w14:paraId="7878E8D0" w14:textId="77777777" w:rsidR="00045530" w:rsidRPr="00D20EDA" w:rsidRDefault="00045530" w:rsidP="000B7DF3">
            <w:pPr>
              <w:rPr>
                <w:b/>
                <w:color w:val="auto"/>
              </w:rPr>
            </w:pPr>
            <w:r w:rsidRPr="00D20EDA">
              <w:rPr>
                <w:b/>
                <w:color w:val="auto"/>
              </w:rPr>
              <w:t>DIRECTIONS: Part 2: Participant Activity</w:t>
            </w:r>
          </w:p>
          <w:p w14:paraId="5188641B" w14:textId="77777777" w:rsidR="00045530" w:rsidRPr="00D20EDA" w:rsidRDefault="00045530" w:rsidP="003D569C">
            <w:pPr>
              <w:numPr>
                <w:ilvl w:val="0"/>
                <w:numId w:val="45"/>
              </w:numPr>
              <w:tabs>
                <w:tab w:val="clear" w:pos="720"/>
              </w:tabs>
              <w:ind w:left="335"/>
              <w:rPr>
                <w:color w:val="auto"/>
              </w:rPr>
            </w:pPr>
            <w:r w:rsidRPr="00D20EDA">
              <w:rPr>
                <w:color w:val="auto"/>
              </w:rPr>
              <w:t xml:space="preserve">Working individually, complete the Step assigned to you by the </w:t>
            </w:r>
            <w:r w:rsidRPr="00D20EDA">
              <w:rPr>
                <w:color w:val="auto"/>
              </w:rPr>
              <w:lastRenderedPageBreak/>
              <w:t xml:space="preserve">instructor, using the content presented in this class as a resource. </w:t>
            </w:r>
          </w:p>
          <w:p w14:paraId="7875330D" w14:textId="77777777" w:rsidR="00045530" w:rsidRPr="00D20EDA" w:rsidRDefault="00045530" w:rsidP="003D569C">
            <w:pPr>
              <w:keepNext/>
              <w:numPr>
                <w:ilvl w:val="0"/>
                <w:numId w:val="45"/>
              </w:numPr>
              <w:tabs>
                <w:tab w:val="clear" w:pos="720"/>
              </w:tabs>
              <w:ind w:left="335"/>
              <w:rPr>
                <w:color w:val="auto"/>
              </w:rPr>
            </w:pPr>
            <w:r w:rsidRPr="00D20EDA">
              <w:rPr>
                <w:b/>
                <w:bCs/>
                <w:color w:val="auto"/>
                <w:u w:val="single"/>
              </w:rPr>
              <w:t>Task Assignment</w:t>
            </w:r>
          </w:p>
          <w:p w14:paraId="4334725B" w14:textId="77777777" w:rsidR="00045530" w:rsidRPr="00D20EDA" w:rsidRDefault="00045530" w:rsidP="003D569C">
            <w:pPr>
              <w:keepNext/>
              <w:numPr>
                <w:ilvl w:val="1"/>
                <w:numId w:val="62"/>
              </w:numPr>
              <w:ind w:left="720"/>
              <w:rPr>
                <w:color w:val="auto"/>
              </w:rPr>
            </w:pPr>
            <w:r w:rsidRPr="00D20EDA">
              <w:rPr>
                <w:color w:val="auto"/>
              </w:rPr>
              <w:t>A – G: Step 2</w:t>
            </w:r>
          </w:p>
          <w:p w14:paraId="4E13F7FB" w14:textId="77777777" w:rsidR="00045530" w:rsidRPr="00D20EDA" w:rsidRDefault="00045530" w:rsidP="003D569C">
            <w:pPr>
              <w:keepNext/>
              <w:numPr>
                <w:ilvl w:val="1"/>
                <w:numId w:val="62"/>
              </w:numPr>
              <w:ind w:left="720"/>
              <w:rPr>
                <w:color w:val="auto"/>
              </w:rPr>
            </w:pPr>
            <w:r w:rsidRPr="00D20EDA">
              <w:rPr>
                <w:color w:val="auto"/>
              </w:rPr>
              <w:t>H – M: Step 3</w:t>
            </w:r>
          </w:p>
          <w:p w14:paraId="6F1D39BD" w14:textId="77777777" w:rsidR="00045530" w:rsidRPr="00D20EDA" w:rsidRDefault="00045530" w:rsidP="003D569C">
            <w:pPr>
              <w:keepNext/>
              <w:numPr>
                <w:ilvl w:val="1"/>
                <w:numId w:val="62"/>
              </w:numPr>
              <w:ind w:left="720"/>
              <w:rPr>
                <w:color w:val="auto"/>
              </w:rPr>
            </w:pPr>
            <w:r w:rsidRPr="00D20EDA">
              <w:rPr>
                <w:color w:val="auto"/>
              </w:rPr>
              <w:t xml:space="preserve">N – S: Step 4a  </w:t>
            </w:r>
          </w:p>
          <w:p w14:paraId="4F3CF488" w14:textId="77777777" w:rsidR="00045530" w:rsidRPr="00D20EDA" w:rsidRDefault="00045530" w:rsidP="003D569C">
            <w:pPr>
              <w:keepNext/>
              <w:numPr>
                <w:ilvl w:val="1"/>
                <w:numId w:val="62"/>
              </w:numPr>
              <w:ind w:left="720"/>
              <w:rPr>
                <w:color w:val="auto"/>
              </w:rPr>
            </w:pPr>
            <w:r w:rsidRPr="00D20EDA">
              <w:rPr>
                <w:color w:val="auto"/>
              </w:rPr>
              <w:t>T – Z: Step 4b</w:t>
            </w:r>
          </w:p>
        </w:tc>
        <w:tc>
          <w:tcPr>
            <w:tcW w:w="5976" w:type="dxa"/>
            <w:tcBorders>
              <w:left w:val="dashSmallGap" w:sz="4" w:space="0" w:color="auto"/>
            </w:tcBorders>
          </w:tcPr>
          <w:p w14:paraId="707DDC65" w14:textId="77777777" w:rsidR="00045530" w:rsidRPr="00D20EDA" w:rsidRDefault="00045530" w:rsidP="000B7DF3">
            <w:pPr>
              <w:pStyle w:val="VBAILTBody"/>
              <w:spacing w:before="0" w:after="0" w:line="240" w:lineRule="auto"/>
              <w:rPr>
                <w:rFonts w:ascii="Arial" w:hAnsi="Arial"/>
                <w:iCs/>
                <w:color w:val="auto"/>
              </w:rPr>
            </w:pPr>
            <w:r>
              <w:rPr>
                <w:rFonts w:ascii="Arial" w:hAnsi="Arial"/>
                <w:color w:val="auto"/>
              </w:rPr>
              <w:lastRenderedPageBreak/>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“Activity: Offsetting Advance Process, Cont.”</w:t>
            </w:r>
          </w:p>
          <w:p w14:paraId="277D0A7A" w14:textId="77777777" w:rsidR="00045530" w:rsidRPr="00C02E89" w:rsidRDefault="00045530" w:rsidP="000B7DF3">
            <w:pPr>
              <w:rPr>
                <w:rStyle w:val="Strong"/>
                <w:bCs w:val="0"/>
                <w:color w:val="auto"/>
              </w:rPr>
            </w:pPr>
          </w:p>
        </w:tc>
      </w:tr>
      <w:tr w:rsidR="00045530" w:rsidRPr="00D20EDA" w14:paraId="60C37AD3" w14:textId="77777777" w:rsidTr="000B7DF3">
        <w:trPr>
          <w:jc w:val="center"/>
        </w:trPr>
        <w:tc>
          <w:tcPr>
            <w:tcW w:w="3326" w:type="dxa"/>
            <w:tcBorders>
              <w:right w:val="dashSmallGap" w:sz="4" w:space="0" w:color="auto"/>
            </w:tcBorders>
          </w:tcPr>
          <w:p w14:paraId="56A4E820" w14:textId="77777777" w:rsidR="00045530" w:rsidRPr="00D20EDA" w:rsidRDefault="00045530" w:rsidP="000B7DF3">
            <w:pPr>
              <w:keepNext/>
              <w:rPr>
                <w:b/>
                <w:color w:val="auto"/>
              </w:rPr>
            </w:pPr>
            <w:r w:rsidRPr="00D20EDA">
              <w:rPr>
                <w:b/>
                <w:color w:val="auto"/>
              </w:rPr>
              <w:t>Activity: Offsetting Advance Process, Cont.</w:t>
            </w:r>
          </w:p>
          <w:p w14:paraId="0F69F21D" w14:textId="77777777" w:rsidR="00045530" w:rsidRPr="00D20EDA" w:rsidRDefault="00045530" w:rsidP="000B7DF3">
            <w:pPr>
              <w:keepNext/>
              <w:rPr>
                <w:b/>
                <w:color w:val="auto"/>
              </w:rPr>
            </w:pPr>
            <w:r w:rsidRPr="00D20EDA">
              <w:rPr>
                <w:b/>
                <w:color w:val="auto"/>
              </w:rPr>
              <w:t>DIRECTIONS: Part 2: Participant Activity, Cont.</w:t>
            </w:r>
          </w:p>
          <w:p w14:paraId="6E7A0EE2" w14:textId="77777777" w:rsidR="00045530" w:rsidRPr="00D20EDA" w:rsidRDefault="00045530" w:rsidP="003D569C">
            <w:pPr>
              <w:keepNext/>
              <w:numPr>
                <w:ilvl w:val="0"/>
                <w:numId w:val="45"/>
              </w:numPr>
              <w:tabs>
                <w:tab w:val="clear" w:pos="720"/>
              </w:tabs>
              <w:ind w:left="335"/>
              <w:rPr>
                <w:color w:val="auto"/>
              </w:rPr>
            </w:pPr>
            <w:r w:rsidRPr="00D20EDA">
              <w:rPr>
                <w:color w:val="auto"/>
              </w:rPr>
              <w:t xml:space="preserve">Use the chat feature to ask the instructor any questions you may have. </w:t>
            </w:r>
          </w:p>
          <w:p w14:paraId="5B99F7D3" w14:textId="77777777" w:rsidR="00045530" w:rsidRPr="00D20EDA" w:rsidRDefault="00045530" w:rsidP="003D569C">
            <w:pPr>
              <w:keepNext/>
              <w:numPr>
                <w:ilvl w:val="0"/>
                <w:numId w:val="45"/>
              </w:numPr>
              <w:tabs>
                <w:tab w:val="clear" w:pos="720"/>
              </w:tabs>
              <w:ind w:left="335"/>
              <w:rPr>
                <w:color w:val="auto"/>
              </w:rPr>
            </w:pPr>
            <w:r w:rsidRPr="00D20EDA">
              <w:rPr>
                <w:color w:val="auto"/>
              </w:rPr>
              <w:t>Be prepared to participate in a class discussion and to share your results.</w:t>
            </w:r>
          </w:p>
          <w:p w14:paraId="3CC54014" w14:textId="77777777" w:rsidR="00045530" w:rsidRPr="00D20EDA" w:rsidRDefault="00045530" w:rsidP="003D569C">
            <w:pPr>
              <w:keepNext/>
              <w:numPr>
                <w:ilvl w:val="0"/>
                <w:numId w:val="45"/>
              </w:numPr>
              <w:tabs>
                <w:tab w:val="clear" w:pos="720"/>
              </w:tabs>
              <w:ind w:left="335"/>
              <w:rPr>
                <w:color w:val="auto"/>
              </w:rPr>
            </w:pPr>
            <w:r w:rsidRPr="00D20EDA">
              <w:rPr>
                <w:color w:val="auto"/>
              </w:rPr>
              <w:t xml:space="preserve">Time allotted: 30 minutes </w:t>
            </w:r>
          </w:p>
          <w:p w14:paraId="763824B7" w14:textId="77777777" w:rsidR="00045530" w:rsidRPr="00D20EDA" w:rsidRDefault="00045530" w:rsidP="003D569C">
            <w:pPr>
              <w:keepNext/>
              <w:numPr>
                <w:ilvl w:val="2"/>
                <w:numId w:val="51"/>
              </w:numPr>
              <w:tabs>
                <w:tab w:val="num" w:pos="1440"/>
              </w:tabs>
              <w:ind w:left="720"/>
              <w:rPr>
                <w:color w:val="auto"/>
              </w:rPr>
            </w:pPr>
            <w:r w:rsidRPr="00D20EDA">
              <w:rPr>
                <w:color w:val="auto"/>
              </w:rPr>
              <w:t>15 minutes: Outline your assigned step, including key systems and reports associated with step</w:t>
            </w:r>
          </w:p>
          <w:p w14:paraId="62E57E6F" w14:textId="77777777" w:rsidR="00045530" w:rsidRPr="00D20EDA" w:rsidRDefault="00045530" w:rsidP="003D569C">
            <w:pPr>
              <w:keepNext/>
              <w:numPr>
                <w:ilvl w:val="2"/>
                <w:numId w:val="51"/>
              </w:numPr>
              <w:tabs>
                <w:tab w:val="num" w:pos="1440"/>
              </w:tabs>
              <w:ind w:left="720"/>
              <w:rPr>
                <w:color w:val="auto"/>
              </w:rPr>
            </w:pPr>
            <w:r w:rsidRPr="00D20EDA">
              <w:rPr>
                <w:color w:val="auto"/>
              </w:rPr>
              <w:t>15 minutes: Class discussion</w:t>
            </w:r>
          </w:p>
        </w:tc>
        <w:tc>
          <w:tcPr>
            <w:tcW w:w="5976" w:type="dxa"/>
            <w:tcBorders>
              <w:left w:val="dashSmallGap" w:sz="4" w:space="0" w:color="auto"/>
            </w:tcBorders>
          </w:tcPr>
          <w:p w14:paraId="19304F34" w14:textId="77777777" w:rsidR="00045530" w:rsidRPr="00D20EDA" w:rsidRDefault="00045530" w:rsidP="000B7DF3">
            <w:pPr>
              <w:pStyle w:val="VBAILTBody"/>
              <w:keepNext/>
              <w:spacing w:before="0" w:after="0" w:line="240" w:lineRule="auto"/>
              <w:rPr>
                <w:rFonts w:ascii="Arial" w:hAnsi="Arial"/>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“Activity: Offsetting Advance Process, Cont.”</w:t>
            </w:r>
          </w:p>
          <w:p w14:paraId="6D5B406D" w14:textId="77777777" w:rsidR="00045530" w:rsidRPr="00D20EDA" w:rsidRDefault="00045530" w:rsidP="000B7DF3">
            <w:pPr>
              <w:pStyle w:val="VBAILTBody"/>
              <w:keepNext/>
              <w:spacing w:before="0" w:after="0" w:line="240" w:lineRule="auto"/>
              <w:rPr>
                <w:rStyle w:val="Strong"/>
                <w:rFonts w:ascii="Arial" w:hAnsi="Arial"/>
                <w:b w:val="0"/>
                <w:color w:val="auto"/>
              </w:rPr>
            </w:pPr>
          </w:p>
        </w:tc>
      </w:tr>
      <w:tr w:rsidR="00045530" w:rsidRPr="00D20EDA" w14:paraId="2998F0D8" w14:textId="77777777" w:rsidTr="000B7DF3">
        <w:trPr>
          <w:jc w:val="center"/>
        </w:trPr>
        <w:tc>
          <w:tcPr>
            <w:tcW w:w="3326" w:type="dxa"/>
            <w:tcBorders>
              <w:right w:val="dashSmallGap" w:sz="4" w:space="0" w:color="auto"/>
            </w:tcBorders>
          </w:tcPr>
          <w:p w14:paraId="464BD9C7" w14:textId="77777777" w:rsidR="00045530" w:rsidRPr="00D20EDA" w:rsidRDefault="00045530" w:rsidP="000B7DF3">
            <w:pPr>
              <w:keepNext/>
              <w:rPr>
                <w:b/>
                <w:color w:val="auto"/>
              </w:rPr>
            </w:pPr>
            <w:r w:rsidRPr="00D20EDA">
              <w:rPr>
                <w:b/>
                <w:color w:val="auto"/>
              </w:rPr>
              <w:t>Activity: Offsetting Advance Process, Cont.</w:t>
            </w:r>
          </w:p>
          <w:p w14:paraId="66EE7B10" w14:textId="77777777" w:rsidR="00045530" w:rsidRPr="00D20EDA" w:rsidRDefault="00045530" w:rsidP="000B7DF3">
            <w:pPr>
              <w:pStyle w:val="VBAILTBodyStrong"/>
              <w:spacing w:before="0" w:after="0" w:line="240" w:lineRule="auto"/>
              <w:rPr>
                <w:rFonts w:ascii="Arial" w:hAnsi="Arial"/>
                <w:color w:val="auto"/>
              </w:rPr>
            </w:pPr>
            <w:r w:rsidRPr="00D20EDA">
              <w:rPr>
                <w:rFonts w:ascii="Arial" w:hAnsi="Arial"/>
                <w:color w:val="auto"/>
              </w:rPr>
              <w:t>RESULTS:</w:t>
            </w:r>
          </w:p>
        </w:tc>
        <w:tc>
          <w:tcPr>
            <w:tcW w:w="5976" w:type="dxa"/>
            <w:tcBorders>
              <w:left w:val="dashSmallGap" w:sz="4" w:space="0" w:color="auto"/>
            </w:tcBorders>
          </w:tcPr>
          <w:p w14:paraId="65F3F17F" w14:textId="77777777" w:rsidR="00045530" w:rsidRPr="00D20EDA" w:rsidRDefault="00045530" w:rsidP="000B7DF3">
            <w:pPr>
              <w:pStyle w:val="VBAILTBody"/>
              <w:keepNext/>
              <w:spacing w:before="0" w:after="0" w:line="240" w:lineRule="auto"/>
              <w:rPr>
                <w:rFonts w:ascii="Arial" w:hAnsi="Arial"/>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“Activity: Offsetting Advance Process, Cont.”</w:t>
            </w:r>
          </w:p>
          <w:p w14:paraId="5A84896D"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22B25F13" w14:textId="77777777" w:rsidTr="000B7DF3">
        <w:trPr>
          <w:jc w:val="center"/>
        </w:trPr>
        <w:tc>
          <w:tcPr>
            <w:tcW w:w="3326" w:type="dxa"/>
            <w:tcBorders>
              <w:right w:val="dashSmallGap" w:sz="4" w:space="0" w:color="auto"/>
            </w:tcBorders>
          </w:tcPr>
          <w:p w14:paraId="6B5C4491" w14:textId="77777777" w:rsidR="00045530" w:rsidRPr="00D20EDA" w:rsidRDefault="00045530" w:rsidP="000B7DF3">
            <w:pPr>
              <w:keepNext/>
              <w:rPr>
                <w:b/>
                <w:color w:val="auto"/>
              </w:rPr>
            </w:pPr>
            <w:r w:rsidRPr="00D20EDA">
              <w:rPr>
                <w:b/>
                <w:color w:val="auto"/>
              </w:rPr>
              <w:t>Activity: Offsetting Advance Process, Cont.</w:t>
            </w:r>
          </w:p>
          <w:p w14:paraId="4DBF4E0F" w14:textId="77777777" w:rsidR="00045530" w:rsidRPr="00D20EDA" w:rsidRDefault="00045530" w:rsidP="000B7DF3">
            <w:pPr>
              <w:pStyle w:val="VBAILTBodyStrong"/>
              <w:spacing w:before="0" w:after="0" w:line="240" w:lineRule="auto"/>
              <w:rPr>
                <w:rFonts w:ascii="Arial" w:hAnsi="Arial"/>
                <w:color w:val="auto"/>
              </w:rPr>
            </w:pPr>
            <w:r w:rsidRPr="00D20EDA">
              <w:rPr>
                <w:rFonts w:ascii="Arial" w:hAnsi="Arial"/>
                <w:bCs/>
                <w:color w:val="auto"/>
              </w:rPr>
              <w:t>Participant Activity – Solution</w:t>
            </w:r>
          </w:p>
        </w:tc>
        <w:tc>
          <w:tcPr>
            <w:tcW w:w="5976" w:type="dxa"/>
            <w:tcBorders>
              <w:left w:val="dashSmallGap" w:sz="4" w:space="0" w:color="auto"/>
            </w:tcBorders>
          </w:tcPr>
          <w:p w14:paraId="3F227821" w14:textId="77777777" w:rsidR="00045530" w:rsidRPr="00D20EDA" w:rsidRDefault="00045530" w:rsidP="000B7DF3">
            <w:pPr>
              <w:pStyle w:val="VBAILTBody"/>
              <w:keepNext/>
              <w:spacing w:before="0" w:after="0" w:line="240" w:lineRule="auto"/>
              <w:rPr>
                <w:rFonts w:ascii="Arial" w:hAnsi="Arial"/>
                <w:iCs/>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“Activity: Offsetting Advance Process, Cont.”</w:t>
            </w:r>
          </w:p>
          <w:p w14:paraId="28676C4C" w14:textId="77777777" w:rsidR="00045530" w:rsidRPr="00D20EDA" w:rsidRDefault="00045530" w:rsidP="000B7DF3">
            <w:pPr>
              <w:pStyle w:val="VBAILTBody"/>
              <w:spacing w:before="0" w:after="0" w:line="240" w:lineRule="auto"/>
              <w:rPr>
                <w:rStyle w:val="Strong"/>
                <w:rFonts w:ascii="Arial" w:hAnsi="Arial"/>
                <w:b w:val="0"/>
                <w:color w:val="auto"/>
              </w:rPr>
            </w:pPr>
          </w:p>
        </w:tc>
      </w:tr>
      <w:tr w:rsidR="00045530" w:rsidRPr="00D20EDA" w14:paraId="6BCCE1FD" w14:textId="77777777" w:rsidTr="000B7DF3">
        <w:trPr>
          <w:jc w:val="center"/>
        </w:trPr>
        <w:tc>
          <w:tcPr>
            <w:tcW w:w="3326" w:type="dxa"/>
            <w:tcBorders>
              <w:right w:val="dashSmallGap" w:sz="4" w:space="0" w:color="auto"/>
            </w:tcBorders>
          </w:tcPr>
          <w:p w14:paraId="2FF62FF9" w14:textId="77777777" w:rsidR="00045530" w:rsidRPr="00D20EDA" w:rsidRDefault="00045530" w:rsidP="000B7DF3">
            <w:pPr>
              <w:pStyle w:val="VBAILTBodyStrong"/>
              <w:spacing w:before="0" w:after="0" w:line="240" w:lineRule="auto"/>
              <w:rPr>
                <w:rFonts w:ascii="Arial" w:hAnsi="Arial"/>
                <w:color w:val="auto"/>
              </w:rPr>
            </w:pPr>
            <w:r w:rsidRPr="00D20EDA">
              <w:rPr>
                <w:rFonts w:ascii="Arial" w:hAnsi="Arial"/>
                <w:color w:val="auto"/>
              </w:rPr>
              <w:t>Summary</w:t>
            </w:r>
          </w:p>
          <w:p w14:paraId="129B35A8" w14:textId="77777777" w:rsidR="00045530" w:rsidRPr="00D20EDA" w:rsidRDefault="00045530" w:rsidP="000B7DF3">
            <w:pPr>
              <w:pStyle w:val="VBAILTBody"/>
              <w:spacing w:before="0" w:after="0" w:line="240" w:lineRule="auto"/>
              <w:rPr>
                <w:rStyle w:val="Strong"/>
                <w:rFonts w:ascii="Arial" w:hAnsi="Arial"/>
                <w:b w:val="0"/>
                <w:bCs w:val="0"/>
                <w:color w:val="auto"/>
              </w:rPr>
            </w:pPr>
            <w:r w:rsidRPr="00D20EDA">
              <w:rPr>
                <w:rStyle w:val="Strong"/>
                <w:rFonts w:ascii="Arial" w:hAnsi="Arial"/>
                <w:b w:val="0"/>
                <w:bCs w:val="0"/>
                <w:color w:val="auto"/>
              </w:rPr>
              <w:t>Today you:</w:t>
            </w:r>
          </w:p>
          <w:p w14:paraId="67662B78" w14:textId="77777777" w:rsidR="00045530" w:rsidRPr="00D20EDA" w:rsidRDefault="00045530" w:rsidP="003D569C">
            <w:pPr>
              <w:pStyle w:val="VBAILTBody"/>
              <w:numPr>
                <w:ilvl w:val="0"/>
                <w:numId w:val="29"/>
              </w:numPr>
              <w:spacing w:before="0" w:after="0" w:line="240" w:lineRule="auto"/>
              <w:rPr>
                <w:rStyle w:val="Strong"/>
                <w:rFonts w:ascii="Arial" w:hAnsi="Arial"/>
                <w:b w:val="0"/>
                <w:color w:val="auto"/>
              </w:rPr>
            </w:pPr>
            <w:r w:rsidRPr="00D20EDA">
              <w:rPr>
                <w:rStyle w:val="Strong"/>
                <w:rFonts w:ascii="Arial" w:hAnsi="Arial"/>
                <w:b w:val="0"/>
                <w:color w:val="auto"/>
              </w:rPr>
              <w:t>Defined Federal and Non-Federal Advances</w:t>
            </w:r>
          </w:p>
          <w:p w14:paraId="559E98B2" w14:textId="77777777" w:rsidR="00045530" w:rsidRPr="00D20EDA" w:rsidRDefault="00045530" w:rsidP="003D569C">
            <w:pPr>
              <w:pStyle w:val="VBAILTBody"/>
              <w:numPr>
                <w:ilvl w:val="0"/>
                <w:numId w:val="29"/>
              </w:numPr>
              <w:spacing w:before="0" w:after="0" w:line="240" w:lineRule="auto"/>
              <w:rPr>
                <w:rStyle w:val="Strong"/>
                <w:rFonts w:ascii="Arial" w:hAnsi="Arial"/>
                <w:b w:val="0"/>
                <w:color w:val="auto"/>
              </w:rPr>
            </w:pPr>
            <w:r w:rsidRPr="00D20EDA">
              <w:rPr>
                <w:rStyle w:val="Strong"/>
                <w:rFonts w:ascii="Arial" w:hAnsi="Arial"/>
                <w:b w:val="0"/>
                <w:color w:val="auto"/>
              </w:rPr>
              <w:t xml:space="preserve">Identified types of Federal Advances </w:t>
            </w:r>
          </w:p>
          <w:p w14:paraId="4054D967" w14:textId="77777777" w:rsidR="00045530" w:rsidRPr="00D20EDA" w:rsidRDefault="00045530" w:rsidP="003D569C">
            <w:pPr>
              <w:pStyle w:val="VBAILTBody"/>
              <w:numPr>
                <w:ilvl w:val="0"/>
                <w:numId w:val="29"/>
              </w:numPr>
              <w:spacing w:before="0" w:after="0" w:line="240" w:lineRule="auto"/>
              <w:rPr>
                <w:rStyle w:val="Strong"/>
                <w:rFonts w:ascii="Arial" w:hAnsi="Arial"/>
                <w:b w:val="0"/>
                <w:color w:val="auto"/>
              </w:rPr>
            </w:pPr>
            <w:r w:rsidRPr="00D20EDA">
              <w:rPr>
                <w:rStyle w:val="Strong"/>
                <w:rFonts w:ascii="Arial" w:hAnsi="Arial"/>
                <w:b w:val="0"/>
                <w:color w:val="auto"/>
              </w:rPr>
              <w:t xml:space="preserve">Described the Query, Review and Report features of the FASPAC system </w:t>
            </w:r>
          </w:p>
          <w:p w14:paraId="12251E1C" w14:textId="77777777" w:rsidR="00045530" w:rsidRPr="00D20EDA" w:rsidRDefault="00045530" w:rsidP="003D569C">
            <w:pPr>
              <w:pStyle w:val="VBAILTBody"/>
              <w:numPr>
                <w:ilvl w:val="0"/>
                <w:numId w:val="29"/>
              </w:numPr>
              <w:spacing w:before="0" w:after="0" w:line="240" w:lineRule="auto"/>
              <w:rPr>
                <w:rStyle w:val="Strong"/>
                <w:rFonts w:ascii="Arial" w:hAnsi="Arial"/>
                <w:b w:val="0"/>
                <w:color w:val="auto"/>
              </w:rPr>
            </w:pPr>
            <w:r w:rsidRPr="00D20EDA">
              <w:rPr>
                <w:rStyle w:val="Strong"/>
                <w:rFonts w:ascii="Arial" w:hAnsi="Arial"/>
                <w:b w:val="0"/>
                <w:color w:val="auto"/>
              </w:rPr>
              <w:lastRenderedPageBreak/>
              <w:t>Explained the steps in the process for an Offsetting Advance Process</w:t>
            </w:r>
          </w:p>
          <w:p w14:paraId="3500DBE8" w14:textId="77777777" w:rsidR="00045530" w:rsidRPr="00D20EDA" w:rsidRDefault="00045530" w:rsidP="003D569C">
            <w:pPr>
              <w:pStyle w:val="VBAILTBody"/>
              <w:numPr>
                <w:ilvl w:val="0"/>
                <w:numId w:val="29"/>
              </w:numPr>
              <w:spacing w:before="0" w:after="0" w:line="240" w:lineRule="auto"/>
              <w:rPr>
                <w:rFonts w:ascii="Arial" w:hAnsi="Arial"/>
                <w:bCs/>
                <w:color w:val="auto"/>
              </w:rPr>
            </w:pPr>
            <w:r w:rsidRPr="00D20EDA">
              <w:rPr>
                <w:rStyle w:val="Strong"/>
                <w:rFonts w:ascii="Arial" w:hAnsi="Arial"/>
                <w:b w:val="0"/>
                <w:color w:val="auto"/>
              </w:rPr>
              <w:t>Identified FMS Research Tables used for Federal and Non-Federal Advances</w:t>
            </w:r>
          </w:p>
        </w:tc>
        <w:tc>
          <w:tcPr>
            <w:tcW w:w="5976" w:type="dxa"/>
            <w:tcBorders>
              <w:left w:val="dashSmallGap" w:sz="4" w:space="0" w:color="auto"/>
            </w:tcBorders>
          </w:tcPr>
          <w:p w14:paraId="7D0134E9" w14:textId="77777777" w:rsidR="00045530" w:rsidRPr="00D20EDA" w:rsidRDefault="00045530" w:rsidP="000B7DF3">
            <w:pPr>
              <w:pStyle w:val="VBAILTBody"/>
              <w:spacing w:before="0" w:after="0" w:line="240" w:lineRule="auto"/>
              <w:rPr>
                <w:rStyle w:val="Strong"/>
                <w:rFonts w:ascii="Arial" w:hAnsi="Arial"/>
                <w:b w:val="0"/>
                <w:bCs w:val="0"/>
                <w:color w:val="auto"/>
              </w:rPr>
            </w:pPr>
            <w:r>
              <w:rPr>
                <w:rFonts w:ascii="Arial" w:hAnsi="Arial"/>
                <w:color w:val="auto"/>
              </w:rPr>
              <w:lastRenderedPageBreak/>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“Summary”</w:t>
            </w:r>
          </w:p>
          <w:p w14:paraId="3257C27C" w14:textId="77777777" w:rsidR="00045530" w:rsidRPr="00D20EDA" w:rsidRDefault="00045530" w:rsidP="000B7DF3">
            <w:pPr>
              <w:pStyle w:val="VBAILTBody"/>
              <w:spacing w:before="0" w:after="0" w:line="240" w:lineRule="auto"/>
              <w:rPr>
                <w:rStyle w:val="Strong"/>
                <w:rFonts w:ascii="Arial" w:hAnsi="Arial"/>
                <w:b w:val="0"/>
                <w:bCs w:val="0"/>
                <w:color w:val="auto"/>
              </w:rPr>
            </w:pPr>
          </w:p>
        </w:tc>
      </w:tr>
      <w:tr w:rsidR="00045530" w:rsidRPr="00D20EDA" w14:paraId="4A66FE4C" w14:textId="77777777" w:rsidTr="000B7DF3">
        <w:trPr>
          <w:jc w:val="center"/>
        </w:trPr>
        <w:tc>
          <w:tcPr>
            <w:tcW w:w="3326" w:type="dxa"/>
            <w:tcBorders>
              <w:right w:val="dashSmallGap" w:sz="4" w:space="0" w:color="auto"/>
            </w:tcBorders>
          </w:tcPr>
          <w:p w14:paraId="2E06AA09" w14:textId="77777777" w:rsidR="00045530" w:rsidRPr="00D20EDA" w:rsidRDefault="00045530" w:rsidP="000B7DF3">
            <w:pPr>
              <w:pStyle w:val="VBAILTBodyStrong"/>
              <w:keepNext/>
              <w:spacing w:before="0" w:after="0" w:line="240" w:lineRule="auto"/>
              <w:rPr>
                <w:rFonts w:ascii="Arial" w:hAnsi="Arial"/>
                <w:color w:val="auto"/>
              </w:rPr>
            </w:pPr>
            <w:r w:rsidRPr="00D20EDA">
              <w:rPr>
                <w:rFonts w:ascii="Arial" w:hAnsi="Arial"/>
                <w:color w:val="auto"/>
              </w:rPr>
              <w:t>Summary, Cont.</w:t>
            </w:r>
          </w:p>
          <w:p w14:paraId="50B5F050" w14:textId="77777777" w:rsidR="00045530" w:rsidRPr="00D20EDA" w:rsidRDefault="00045530" w:rsidP="000B7DF3">
            <w:pPr>
              <w:pStyle w:val="VBAILTBody"/>
              <w:keepNext/>
              <w:spacing w:before="0" w:after="0" w:line="240" w:lineRule="auto"/>
              <w:rPr>
                <w:rStyle w:val="Strong"/>
                <w:rFonts w:ascii="Arial" w:hAnsi="Arial"/>
                <w:b w:val="0"/>
                <w:bCs w:val="0"/>
                <w:color w:val="auto"/>
              </w:rPr>
            </w:pPr>
            <w:r w:rsidRPr="00D20EDA">
              <w:rPr>
                <w:rStyle w:val="Strong"/>
                <w:rFonts w:ascii="Arial" w:hAnsi="Arial"/>
                <w:b w:val="0"/>
                <w:bCs w:val="0"/>
                <w:color w:val="auto"/>
              </w:rPr>
              <w:t>Today you:</w:t>
            </w:r>
          </w:p>
          <w:p w14:paraId="6ED10D1E" w14:textId="77777777" w:rsidR="00045530" w:rsidRPr="00D20EDA" w:rsidRDefault="00045530" w:rsidP="003D569C">
            <w:pPr>
              <w:pStyle w:val="VBAILTBody"/>
              <w:keepNext/>
              <w:numPr>
                <w:ilvl w:val="0"/>
                <w:numId w:val="29"/>
              </w:numPr>
              <w:spacing w:before="0" w:after="0" w:line="240" w:lineRule="auto"/>
              <w:rPr>
                <w:rStyle w:val="Strong"/>
                <w:rFonts w:ascii="Arial" w:hAnsi="Arial"/>
                <w:b w:val="0"/>
                <w:bCs w:val="0"/>
                <w:color w:val="auto"/>
              </w:rPr>
            </w:pPr>
            <w:r w:rsidRPr="00D20EDA">
              <w:rPr>
                <w:rStyle w:val="Strong"/>
                <w:rFonts w:ascii="Arial" w:hAnsi="Arial"/>
                <w:b w:val="0"/>
                <w:bCs w:val="0"/>
                <w:color w:val="auto"/>
              </w:rPr>
              <w:t>Explained process for IPACs with Unidentified Obligations</w:t>
            </w:r>
          </w:p>
          <w:p w14:paraId="64F132DB" w14:textId="77777777" w:rsidR="00045530" w:rsidRPr="00D20EDA" w:rsidRDefault="00045530" w:rsidP="003D569C">
            <w:pPr>
              <w:pStyle w:val="VBAILTBody"/>
              <w:keepNext/>
              <w:numPr>
                <w:ilvl w:val="0"/>
                <w:numId w:val="29"/>
              </w:numPr>
              <w:spacing w:before="0" w:after="0" w:line="240" w:lineRule="auto"/>
              <w:rPr>
                <w:rStyle w:val="Strong"/>
                <w:rFonts w:ascii="Arial" w:hAnsi="Arial"/>
                <w:b w:val="0"/>
                <w:bCs w:val="0"/>
                <w:color w:val="auto"/>
              </w:rPr>
            </w:pPr>
            <w:r w:rsidRPr="00D20EDA">
              <w:rPr>
                <w:rStyle w:val="Strong"/>
                <w:rFonts w:ascii="Arial" w:hAnsi="Arial"/>
                <w:b w:val="0"/>
                <w:bCs w:val="0"/>
                <w:color w:val="auto"/>
              </w:rPr>
              <w:t>Explained process for clearing IPAC Default Accounting String Transactions</w:t>
            </w:r>
          </w:p>
          <w:p w14:paraId="1438D83F" w14:textId="77777777" w:rsidR="00045530" w:rsidRPr="00D20EDA" w:rsidRDefault="00045530" w:rsidP="003D569C">
            <w:pPr>
              <w:pStyle w:val="VBAILTBody"/>
              <w:keepNext/>
              <w:numPr>
                <w:ilvl w:val="0"/>
                <w:numId w:val="29"/>
              </w:numPr>
              <w:spacing w:before="0" w:after="0" w:line="240" w:lineRule="auto"/>
              <w:rPr>
                <w:rFonts w:ascii="Arial" w:hAnsi="Arial"/>
                <w:color w:val="auto"/>
              </w:rPr>
            </w:pPr>
            <w:r w:rsidRPr="00D20EDA">
              <w:rPr>
                <w:rStyle w:val="Strong"/>
                <w:rFonts w:ascii="Arial" w:hAnsi="Arial"/>
                <w:b w:val="0"/>
                <w:bCs w:val="0"/>
                <w:color w:val="auto"/>
              </w:rPr>
              <w:t>Resolved offset with incorrect obligation, advances belonging to another station and missing advances</w:t>
            </w:r>
          </w:p>
        </w:tc>
        <w:tc>
          <w:tcPr>
            <w:tcW w:w="5976" w:type="dxa"/>
            <w:tcBorders>
              <w:left w:val="dashSmallGap" w:sz="4" w:space="0" w:color="auto"/>
            </w:tcBorders>
          </w:tcPr>
          <w:p w14:paraId="63CCB6CF" w14:textId="77777777" w:rsidR="00045530" w:rsidRPr="00D20EDA" w:rsidRDefault="00045530" w:rsidP="000B7DF3">
            <w:pPr>
              <w:pStyle w:val="VBAILTBody"/>
              <w:keepNext/>
              <w:spacing w:before="0" w:after="0" w:line="240" w:lineRule="auto"/>
              <w:rPr>
                <w:rStyle w:val="Strong"/>
                <w:rFonts w:ascii="Arial" w:hAnsi="Arial"/>
                <w:b w:val="0"/>
                <w:bCs w:val="0"/>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“Summary, Cont.”</w:t>
            </w:r>
          </w:p>
          <w:p w14:paraId="3F8E1FCE" w14:textId="77777777" w:rsidR="00045530" w:rsidRPr="00D20EDA" w:rsidRDefault="00045530" w:rsidP="000B7DF3">
            <w:pPr>
              <w:pStyle w:val="VBAILTBody"/>
              <w:keepNext/>
              <w:spacing w:before="0" w:after="0" w:line="240" w:lineRule="auto"/>
              <w:rPr>
                <w:rStyle w:val="Strong"/>
                <w:rFonts w:ascii="Arial" w:hAnsi="Arial"/>
                <w:b w:val="0"/>
                <w:bCs w:val="0"/>
                <w:color w:val="auto"/>
              </w:rPr>
            </w:pPr>
          </w:p>
        </w:tc>
      </w:tr>
      <w:tr w:rsidR="00045530" w:rsidRPr="00D20EDA" w14:paraId="39C7D3DB" w14:textId="77777777" w:rsidTr="000B7DF3">
        <w:trPr>
          <w:jc w:val="center"/>
        </w:trPr>
        <w:tc>
          <w:tcPr>
            <w:tcW w:w="3326" w:type="dxa"/>
            <w:tcBorders>
              <w:right w:val="dashSmallGap" w:sz="4" w:space="0" w:color="auto"/>
            </w:tcBorders>
          </w:tcPr>
          <w:p w14:paraId="6C3688FE" w14:textId="77777777" w:rsidR="00045530" w:rsidRPr="00D20EDA" w:rsidRDefault="00045530" w:rsidP="000B7DF3">
            <w:pPr>
              <w:pStyle w:val="VBAILTBodyStrong"/>
              <w:keepNext/>
              <w:spacing w:before="0" w:after="0" w:line="240" w:lineRule="auto"/>
              <w:rPr>
                <w:rFonts w:ascii="Arial" w:hAnsi="Arial"/>
                <w:color w:val="auto"/>
              </w:rPr>
            </w:pPr>
            <w:r w:rsidRPr="00D20EDA">
              <w:rPr>
                <w:rFonts w:ascii="Arial" w:hAnsi="Arial"/>
                <w:color w:val="auto"/>
              </w:rPr>
              <w:t>References</w:t>
            </w:r>
          </w:p>
        </w:tc>
        <w:tc>
          <w:tcPr>
            <w:tcW w:w="5976" w:type="dxa"/>
            <w:tcBorders>
              <w:left w:val="dashSmallGap" w:sz="4" w:space="0" w:color="auto"/>
            </w:tcBorders>
          </w:tcPr>
          <w:p w14:paraId="03325AE2" w14:textId="77777777" w:rsidR="00045530" w:rsidRPr="00D20EDA" w:rsidRDefault="00045530" w:rsidP="000B7DF3">
            <w:pPr>
              <w:pStyle w:val="VBAILTBody"/>
              <w:keepNext/>
              <w:spacing w:before="0" w:after="0" w:line="240" w:lineRule="auto"/>
              <w:rPr>
                <w:rStyle w:val="Strong"/>
                <w:rFonts w:ascii="Arial" w:hAnsi="Arial"/>
                <w:b w:val="0"/>
                <w:bCs w:val="0"/>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“References”</w:t>
            </w:r>
          </w:p>
          <w:p w14:paraId="3DD54514" w14:textId="77777777" w:rsidR="00045530" w:rsidRPr="00D20EDA" w:rsidRDefault="00045530" w:rsidP="000B7DF3">
            <w:pPr>
              <w:pStyle w:val="VBAILTBody"/>
              <w:keepNext/>
              <w:spacing w:before="0" w:after="0" w:line="240" w:lineRule="auto"/>
              <w:rPr>
                <w:rStyle w:val="Strong"/>
                <w:rFonts w:ascii="Arial" w:hAnsi="Arial"/>
                <w:color w:val="auto"/>
              </w:rPr>
            </w:pPr>
          </w:p>
        </w:tc>
      </w:tr>
      <w:tr w:rsidR="00045530" w:rsidRPr="00D20EDA" w14:paraId="58859D66" w14:textId="77777777" w:rsidTr="000B7DF3">
        <w:trPr>
          <w:jc w:val="center"/>
        </w:trPr>
        <w:tc>
          <w:tcPr>
            <w:tcW w:w="3326" w:type="dxa"/>
            <w:tcBorders>
              <w:right w:val="dashSmallGap" w:sz="4" w:space="0" w:color="auto"/>
            </w:tcBorders>
          </w:tcPr>
          <w:p w14:paraId="42173CE5" w14:textId="77777777" w:rsidR="00045530" w:rsidRPr="00D20EDA" w:rsidRDefault="00045530" w:rsidP="000B7DF3">
            <w:pPr>
              <w:pStyle w:val="VBAILTBodyStrong"/>
              <w:keepNext/>
              <w:spacing w:before="0" w:after="0" w:line="240" w:lineRule="auto"/>
              <w:rPr>
                <w:rFonts w:ascii="Arial" w:hAnsi="Arial"/>
                <w:color w:val="auto"/>
              </w:rPr>
            </w:pPr>
            <w:r w:rsidRPr="00D20EDA">
              <w:rPr>
                <w:rFonts w:ascii="Arial" w:hAnsi="Arial"/>
                <w:color w:val="auto"/>
              </w:rPr>
              <w:t>References, Cont.</w:t>
            </w:r>
          </w:p>
        </w:tc>
        <w:tc>
          <w:tcPr>
            <w:tcW w:w="5976" w:type="dxa"/>
            <w:tcBorders>
              <w:left w:val="dashSmallGap" w:sz="4" w:space="0" w:color="auto"/>
            </w:tcBorders>
          </w:tcPr>
          <w:p w14:paraId="1087E9D9" w14:textId="77777777" w:rsidR="00045530" w:rsidRPr="00D20EDA" w:rsidRDefault="00045530" w:rsidP="000B7DF3">
            <w:pPr>
              <w:pStyle w:val="VBAILTBody"/>
              <w:keepNext/>
              <w:spacing w:before="0" w:after="0" w:line="240" w:lineRule="auto"/>
              <w:rPr>
                <w:rStyle w:val="Strong"/>
                <w:rFonts w:ascii="Arial" w:hAnsi="Arial"/>
                <w:b w:val="0"/>
                <w:bCs w:val="0"/>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“References, Cont.”</w:t>
            </w:r>
          </w:p>
          <w:p w14:paraId="4922D657" w14:textId="77777777" w:rsidR="00045530" w:rsidRPr="00D20EDA" w:rsidRDefault="00045530" w:rsidP="000B7DF3">
            <w:pPr>
              <w:pStyle w:val="VBAILTBody"/>
              <w:keepNext/>
              <w:spacing w:before="0" w:after="0" w:line="240" w:lineRule="auto"/>
              <w:rPr>
                <w:rStyle w:val="Strong"/>
                <w:rFonts w:ascii="Arial" w:hAnsi="Arial"/>
                <w:color w:val="auto"/>
              </w:rPr>
            </w:pPr>
          </w:p>
        </w:tc>
      </w:tr>
      <w:tr w:rsidR="00045530" w:rsidRPr="00D20EDA" w14:paraId="5AB48CD7" w14:textId="77777777" w:rsidTr="000B7DF3">
        <w:trPr>
          <w:jc w:val="center"/>
        </w:trPr>
        <w:tc>
          <w:tcPr>
            <w:tcW w:w="3326" w:type="dxa"/>
            <w:tcBorders>
              <w:right w:val="dashSmallGap" w:sz="4" w:space="0" w:color="auto"/>
            </w:tcBorders>
          </w:tcPr>
          <w:p w14:paraId="18F42B12" w14:textId="77777777" w:rsidR="00045530" w:rsidRPr="00D20EDA" w:rsidRDefault="00045530" w:rsidP="000B7DF3">
            <w:pPr>
              <w:pStyle w:val="VBAILTBodyStrong"/>
              <w:keepNext/>
              <w:spacing w:before="0" w:after="0" w:line="240" w:lineRule="auto"/>
              <w:rPr>
                <w:rFonts w:ascii="Arial" w:hAnsi="Arial"/>
                <w:color w:val="auto"/>
              </w:rPr>
            </w:pPr>
            <w:r w:rsidRPr="00D20EDA">
              <w:rPr>
                <w:rFonts w:ascii="Arial" w:hAnsi="Arial"/>
                <w:color w:val="auto"/>
              </w:rPr>
              <w:t>References, Cont.</w:t>
            </w:r>
          </w:p>
        </w:tc>
        <w:tc>
          <w:tcPr>
            <w:tcW w:w="5976" w:type="dxa"/>
            <w:tcBorders>
              <w:left w:val="dashSmallGap" w:sz="4" w:space="0" w:color="auto"/>
            </w:tcBorders>
          </w:tcPr>
          <w:p w14:paraId="6A252349" w14:textId="77777777" w:rsidR="00045530" w:rsidRPr="00D20EDA" w:rsidRDefault="00045530" w:rsidP="000B7DF3">
            <w:pPr>
              <w:pStyle w:val="VBAILTBody"/>
              <w:keepNext/>
              <w:spacing w:before="0" w:after="0" w:line="240" w:lineRule="auto"/>
              <w:rPr>
                <w:rStyle w:val="Strong"/>
                <w:rFonts w:ascii="Arial" w:hAnsi="Arial"/>
                <w:b w:val="0"/>
                <w:bCs w:val="0"/>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“References, Cont.”</w:t>
            </w:r>
          </w:p>
          <w:p w14:paraId="2DC787E1" w14:textId="77777777" w:rsidR="00045530" w:rsidRPr="00D20EDA" w:rsidRDefault="00045530" w:rsidP="000B7DF3">
            <w:pPr>
              <w:pStyle w:val="VBAILTBody"/>
              <w:keepNext/>
              <w:spacing w:before="0" w:after="0" w:line="240" w:lineRule="auto"/>
              <w:rPr>
                <w:rStyle w:val="Strong"/>
                <w:rFonts w:ascii="Arial" w:hAnsi="Arial"/>
                <w:color w:val="auto"/>
              </w:rPr>
            </w:pPr>
          </w:p>
        </w:tc>
      </w:tr>
      <w:tr w:rsidR="00045530" w:rsidRPr="00D20EDA" w14:paraId="2557040A" w14:textId="77777777" w:rsidTr="000B7DF3">
        <w:trPr>
          <w:jc w:val="center"/>
        </w:trPr>
        <w:tc>
          <w:tcPr>
            <w:tcW w:w="3326" w:type="dxa"/>
            <w:tcBorders>
              <w:right w:val="dashSmallGap" w:sz="4" w:space="0" w:color="auto"/>
            </w:tcBorders>
          </w:tcPr>
          <w:p w14:paraId="5B8C0698" w14:textId="77777777" w:rsidR="00045530" w:rsidRPr="00D20EDA" w:rsidRDefault="00045530" w:rsidP="000B7DF3">
            <w:pPr>
              <w:pStyle w:val="VBAILTBodyStrong"/>
              <w:keepNext/>
              <w:spacing w:before="0" w:after="0" w:line="240" w:lineRule="auto"/>
              <w:rPr>
                <w:rFonts w:ascii="Arial" w:hAnsi="Arial"/>
                <w:color w:val="auto"/>
              </w:rPr>
            </w:pPr>
            <w:r w:rsidRPr="00D20EDA">
              <w:rPr>
                <w:rFonts w:ascii="Arial" w:hAnsi="Arial"/>
                <w:color w:val="auto"/>
              </w:rPr>
              <w:t>Questions?</w:t>
            </w:r>
          </w:p>
        </w:tc>
        <w:tc>
          <w:tcPr>
            <w:tcW w:w="5976" w:type="dxa"/>
            <w:tcBorders>
              <w:left w:val="dashSmallGap" w:sz="4" w:space="0" w:color="auto"/>
            </w:tcBorders>
          </w:tcPr>
          <w:p w14:paraId="25E5E40A" w14:textId="77777777" w:rsidR="00045530" w:rsidRPr="00D20EDA" w:rsidRDefault="00045530" w:rsidP="000B7DF3">
            <w:pPr>
              <w:pStyle w:val="VBAILTBody"/>
              <w:keepNext/>
              <w:spacing w:before="0" w:after="0" w:line="240" w:lineRule="auto"/>
              <w:rPr>
                <w:rFonts w:ascii="Arial" w:hAnsi="Arial"/>
                <w:color w:val="auto"/>
              </w:rPr>
            </w:pPr>
            <w:r>
              <w:rPr>
                <w:rFonts w:ascii="Arial" w:hAnsi="Arial"/>
                <w:color w:val="auto"/>
              </w:rPr>
              <w:t>S</w:t>
            </w:r>
            <w:r w:rsidRPr="00D20EDA">
              <w:rPr>
                <w:rFonts w:ascii="Arial" w:hAnsi="Arial"/>
                <w:color w:val="auto"/>
              </w:rPr>
              <w:t>lide</w:t>
            </w:r>
            <w:r w:rsidRPr="00D20EDA">
              <w:rPr>
                <w:rStyle w:val="Strong"/>
                <w:rFonts w:ascii="Arial" w:hAnsi="Arial"/>
                <w:color w:val="auto"/>
              </w:rPr>
              <w:t xml:space="preserve"> </w:t>
            </w:r>
            <w:r w:rsidRPr="00D20EDA">
              <w:rPr>
                <w:rStyle w:val="Strong"/>
                <w:rFonts w:ascii="Arial" w:hAnsi="Arial"/>
                <w:color w:val="auto"/>
              </w:rPr>
              <w:fldChar w:fldCharType="begin"/>
            </w:r>
            <w:r w:rsidRPr="00D20EDA">
              <w:rPr>
                <w:rStyle w:val="Strong"/>
                <w:rFonts w:ascii="Arial" w:hAnsi="Arial"/>
                <w:color w:val="auto"/>
              </w:rPr>
              <w:instrText xml:space="preserve"> LISTNUM  LegalDefault \l 1 </w:instrText>
            </w:r>
            <w:r w:rsidRPr="00D20EDA">
              <w:rPr>
                <w:rStyle w:val="Strong"/>
                <w:rFonts w:ascii="Arial" w:hAnsi="Arial"/>
                <w:color w:val="auto"/>
              </w:rPr>
              <w:fldChar w:fldCharType="end"/>
            </w:r>
            <w:r w:rsidRPr="00D20EDA">
              <w:rPr>
                <w:rFonts w:ascii="Arial" w:hAnsi="Arial"/>
                <w:color w:val="auto"/>
              </w:rPr>
              <w:t xml:space="preserve"> “Questions?”</w:t>
            </w:r>
          </w:p>
          <w:p w14:paraId="7F6A1FE8" w14:textId="77777777" w:rsidR="00045530" w:rsidRPr="00D20EDA" w:rsidRDefault="00045530" w:rsidP="000B7DF3">
            <w:pPr>
              <w:pStyle w:val="VBAILTBody"/>
              <w:keepNext/>
              <w:spacing w:before="0" w:after="0" w:line="240" w:lineRule="auto"/>
              <w:rPr>
                <w:rStyle w:val="Strong"/>
                <w:rFonts w:ascii="Arial" w:hAnsi="Arial"/>
                <w:b w:val="0"/>
                <w:bCs w:val="0"/>
                <w:color w:val="auto"/>
              </w:rPr>
            </w:pPr>
          </w:p>
        </w:tc>
      </w:tr>
    </w:tbl>
    <w:p w14:paraId="69169F52" w14:textId="724A670E" w:rsidR="00045530" w:rsidRDefault="00045530" w:rsidP="00B510B9">
      <w:pPr>
        <w:pStyle w:val="VBAILTBody"/>
        <w:spacing w:before="0" w:after="0" w:line="240" w:lineRule="auto"/>
        <w:rPr>
          <w:rFonts w:ascii="Arial" w:hAnsi="Arial"/>
        </w:rPr>
      </w:pPr>
    </w:p>
    <w:p w14:paraId="2B6078FA" w14:textId="6DED3512" w:rsidR="002A7660" w:rsidRDefault="002A7660" w:rsidP="00B510B9">
      <w:pPr>
        <w:pStyle w:val="VBAILTBody"/>
        <w:spacing w:before="0" w:after="0" w:line="240" w:lineRule="auto"/>
        <w:rPr>
          <w:rFonts w:ascii="Arial" w:hAnsi="Arial"/>
        </w:rPr>
      </w:pPr>
    </w:p>
    <w:p w14:paraId="4019D745" w14:textId="33B4CB27" w:rsidR="001F5761" w:rsidRDefault="001F5761" w:rsidP="00B510B9">
      <w:pPr>
        <w:pStyle w:val="VBAILTBody"/>
        <w:spacing w:before="0" w:after="0" w:line="240" w:lineRule="auto"/>
        <w:rPr>
          <w:rFonts w:ascii="Arial" w:hAnsi="Arial"/>
        </w:rPr>
      </w:pPr>
    </w:p>
    <w:p w14:paraId="39E25ECD" w14:textId="3C5BAAD3" w:rsidR="001F5761" w:rsidRDefault="001F5761" w:rsidP="00B510B9">
      <w:pPr>
        <w:pStyle w:val="VBAILTBody"/>
        <w:spacing w:before="0" w:after="0" w:line="240" w:lineRule="auto"/>
        <w:rPr>
          <w:rFonts w:ascii="Arial" w:hAnsi="Arial"/>
        </w:rPr>
      </w:pPr>
    </w:p>
    <w:p w14:paraId="23B53E04" w14:textId="7B18DF5D" w:rsidR="001F5761" w:rsidRDefault="001F5761" w:rsidP="00B510B9">
      <w:pPr>
        <w:pStyle w:val="VBAILTBody"/>
        <w:spacing w:before="0" w:after="0" w:line="240" w:lineRule="auto"/>
        <w:rPr>
          <w:rFonts w:ascii="Arial" w:hAnsi="Arial"/>
        </w:rPr>
      </w:pPr>
    </w:p>
    <w:p w14:paraId="043DF0AB" w14:textId="57468997" w:rsidR="001F5761" w:rsidRDefault="001F5761" w:rsidP="00B510B9">
      <w:pPr>
        <w:pStyle w:val="VBAILTBody"/>
        <w:spacing w:before="0" w:after="0" w:line="240" w:lineRule="auto"/>
        <w:rPr>
          <w:rFonts w:ascii="Arial" w:hAnsi="Arial"/>
        </w:rPr>
      </w:pPr>
    </w:p>
    <w:p w14:paraId="48194BE8" w14:textId="0D81EC42" w:rsidR="001F5761" w:rsidRDefault="001F5761" w:rsidP="00B510B9">
      <w:pPr>
        <w:pStyle w:val="VBAILTBody"/>
        <w:spacing w:before="0" w:after="0" w:line="240" w:lineRule="auto"/>
        <w:rPr>
          <w:rFonts w:ascii="Arial" w:hAnsi="Arial"/>
        </w:rPr>
      </w:pPr>
    </w:p>
    <w:p w14:paraId="4C5165CF" w14:textId="69BB9B20" w:rsidR="001F5761" w:rsidRDefault="001F5761" w:rsidP="00B510B9">
      <w:pPr>
        <w:pStyle w:val="VBAILTBody"/>
        <w:spacing w:before="0" w:after="0" w:line="240" w:lineRule="auto"/>
        <w:rPr>
          <w:rFonts w:ascii="Arial" w:hAnsi="Arial"/>
        </w:rPr>
      </w:pPr>
    </w:p>
    <w:p w14:paraId="5D3B0E2A" w14:textId="3D9B3E8B" w:rsidR="001F5761" w:rsidRDefault="001F5761" w:rsidP="00B510B9">
      <w:pPr>
        <w:pStyle w:val="VBAILTBody"/>
        <w:spacing w:before="0" w:after="0" w:line="240" w:lineRule="auto"/>
        <w:rPr>
          <w:rFonts w:ascii="Arial" w:hAnsi="Arial"/>
        </w:rPr>
      </w:pPr>
    </w:p>
    <w:p w14:paraId="07BB39CF" w14:textId="34A56F79" w:rsidR="001F5761" w:rsidRDefault="001F5761" w:rsidP="00B510B9">
      <w:pPr>
        <w:pStyle w:val="VBAILTBody"/>
        <w:spacing w:before="0" w:after="0" w:line="240" w:lineRule="auto"/>
        <w:rPr>
          <w:rFonts w:ascii="Arial" w:hAnsi="Arial"/>
        </w:rPr>
      </w:pPr>
    </w:p>
    <w:p w14:paraId="49B2546A" w14:textId="595D5015" w:rsidR="001F5761" w:rsidRDefault="001F5761" w:rsidP="00B510B9">
      <w:pPr>
        <w:pStyle w:val="VBAILTBody"/>
        <w:spacing w:before="0" w:after="0" w:line="240" w:lineRule="auto"/>
        <w:rPr>
          <w:rFonts w:ascii="Arial" w:hAnsi="Arial"/>
        </w:rPr>
      </w:pPr>
    </w:p>
    <w:p w14:paraId="6BD60CD8" w14:textId="0DB7A4CC" w:rsidR="001F5761" w:rsidRDefault="001F5761" w:rsidP="00B510B9">
      <w:pPr>
        <w:pStyle w:val="VBAILTBody"/>
        <w:spacing w:before="0" w:after="0" w:line="240" w:lineRule="auto"/>
        <w:rPr>
          <w:rFonts w:ascii="Arial" w:hAnsi="Arial"/>
        </w:rPr>
      </w:pPr>
    </w:p>
    <w:p w14:paraId="5939CFFE" w14:textId="19ED31B8" w:rsidR="001F5761" w:rsidRDefault="001F5761" w:rsidP="00B510B9">
      <w:pPr>
        <w:pStyle w:val="VBAILTBody"/>
        <w:spacing w:before="0" w:after="0" w:line="240" w:lineRule="auto"/>
        <w:rPr>
          <w:rFonts w:ascii="Arial" w:hAnsi="Arial"/>
        </w:rPr>
      </w:pPr>
    </w:p>
    <w:p w14:paraId="3B992FA5" w14:textId="77777777" w:rsidR="001F5761" w:rsidRDefault="001F5761" w:rsidP="00B510B9">
      <w:pPr>
        <w:pStyle w:val="VBAILTBody"/>
        <w:spacing w:before="0" w:after="0" w:line="240" w:lineRule="auto"/>
        <w:rPr>
          <w:rFonts w:ascii="Arial" w:hAnsi="Arial"/>
        </w:rPr>
      </w:pPr>
    </w:p>
    <w:p w14:paraId="22D32E5D" w14:textId="77777777" w:rsidR="001F5761" w:rsidRPr="00D20EDA" w:rsidRDefault="001F5761" w:rsidP="001F5761">
      <w:pPr>
        <w:pStyle w:val="VBAILTHeading1"/>
        <w:spacing w:before="0" w:after="0"/>
        <w:ind w:left="1" w:firstLine="1"/>
        <w:rPr>
          <w:rFonts w:ascii="Arial" w:hAnsi="Arial"/>
          <w:color w:val="auto"/>
        </w:rPr>
      </w:pPr>
      <w:r w:rsidRPr="00D20EDA">
        <w:rPr>
          <w:rFonts w:ascii="Arial" w:hAnsi="Arial"/>
          <w:color w:val="auto"/>
        </w:rPr>
        <w:lastRenderedPageBreak/>
        <w:t>Appendix A – Blank</w:t>
      </w:r>
    </w:p>
    <w:p w14:paraId="1AA6773C" w14:textId="77777777" w:rsidR="001F5761" w:rsidRPr="00D20EDA" w:rsidRDefault="001F5761" w:rsidP="001F5761">
      <w:pPr>
        <w:spacing w:before="120" w:after="120"/>
        <w:jc w:val="center"/>
        <w:rPr>
          <w:color w:val="auto"/>
          <w:sz w:val="40"/>
          <w:szCs w:val="40"/>
        </w:rPr>
      </w:pPr>
      <w:r w:rsidRPr="00D20EDA">
        <w:rPr>
          <w:color w:val="auto"/>
          <w:sz w:val="40"/>
          <w:szCs w:val="40"/>
        </w:rPr>
        <w:t>SAMPLE Job Aid: Offsetting an Advance</w:t>
      </w:r>
    </w:p>
    <w:p w14:paraId="7F38FD47" w14:textId="77777777" w:rsidR="001F5761" w:rsidRPr="00D20EDA" w:rsidRDefault="001F5761" w:rsidP="001F5761">
      <w:pPr>
        <w:spacing w:before="120" w:after="240"/>
        <w:rPr>
          <w:color w:val="auto"/>
        </w:rPr>
      </w:pPr>
      <w:r w:rsidRPr="00D20EDA">
        <w:rPr>
          <w:b/>
          <w:color w:val="auto"/>
        </w:rPr>
        <w:t xml:space="preserve">Instructions: </w:t>
      </w:r>
      <w:r w:rsidRPr="00D20EDA">
        <w:rPr>
          <w:color w:val="auto"/>
        </w:rPr>
        <w:t xml:space="preserve"> Outline the steps in offsetting an advance. Be sure to identify key systems and reports</w:t>
      </w:r>
    </w:p>
    <w:p w14:paraId="48598DBF" w14:textId="77777777" w:rsidR="001F5761" w:rsidRPr="00D20EDA" w:rsidRDefault="001F5761" w:rsidP="001F5761">
      <w:pPr>
        <w:pStyle w:val="ListParagraph"/>
        <w:spacing w:before="120" w:after="1800"/>
        <w:ind w:left="0"/>
        <w:contextualSpacing w:val="0"/>
        <w:rPr>
          <w:b/>
          <w:color w:val="auto"/>
          <w:u w:val="single"/>
        </w:rPr>
      </w:pPr>
      <w:r w:rsidRPr="00D20EDA">
        <w:rPr>
          <w:b/>
          <w:color w:val="auto"/>
          <w:u w:val="single"/>
        </w:rPr>
        <w:t>Step 1:</w:t>
      </w:r>
    </w:p>
    <w:p w14:paraId="2E9FA317" w14:textId="77777777" w:rsidR="001F5761" w:rsidRPr="00D20EDA" w:rsidRDefault="001F5761" w:rsidP="001F5761">
      <w:pPr>
        <w:pStyle w:val="ListParagraph"/>
        <w:spacing w:before="120" w:after="1800"/>
        <w:ind w:left="0"/>
        <w:contextualSpacing w:val="0"/>
        <w:rPr>
          <w:b/>
          <w:color w:val="auto"/>
          <w:u w:val="single"/>
        </w:rPr>
      </w:pPr>
      <w:r w:rsidRPr="00D20EDA">
        <w:rPr>
          <w:b/>
          <w:color w:val="auto"/>
          <w:u w:val="single"/>
        </w:rPr>
        <w:t>Step 2:</w:t>
      </w:r>
    </w:p>
    <w:p w14:paraId="3D4086DE" w14:textId="77777777" w:rsidR="001F5761" w:rsidRPr="00D20EDA" w:rsidRDefault="001F5761" w:rsidP="001F5761">
      <w:pPr>
        <w:pStyle w:val="ListParagraph"/>
        <w:spacing w:before="120" w:after="1800"/>
        <w:ind w:left="0"/>
        <w:contextualSpacing w:val="0"/>
        <w:rPr>
          <w:b/>
          <w:color w:val="auto"/>
          <w:u w:val="single"/>
        </w:rPr>
      </w:pPr>
      <w:r w:rsidRPr="00D20EDA">
        <w:rPr>
          <w:b/>
          <w:color w:val="auto"/>
          <w:u w:val="single"/>
        </w:rPr>
        <w:t>Step 3:</w:t>
      </w:r>
    </w:p>
    <w:p w14:paraId="6F82C07F" w14:textId="77777777" w:rsidR="001F5761" w:rsidRPr="00D20EDA" w:rsidRDefault="001F5761" w:rsidP="001F5761">
      <w:pPr>
        <w:pStyle w:val="ListParagraph"/>
        <w:spacing w:before="120" w:after="1800"/>
        <w:ind w:left="0"/>
        <w:contextualSpacing w:val="0"/>
        <w:rPr>
          <w:b/>
          <w:color w:val="auto"/>
          <w:u w:val="single"/>
        </w:rPr>
      </w:pPr>
      <w:r w:rsidRPr="00D20EDA">
        <w:rPr>
          <w:b/>
          <w:color w:val="auto"/>
          <w:u w:val="single"/>
        </w:rPr>
        <w:t>Step 4a:</w:t>
      </w:r>
    </w:p>
    <w:p w14:paraId="061FBDC7" w14:textId="77777777" w:rsidR="001F5761" w:rsidRPr="00D20EDA" w:rsidRDefault="001F5761" w:rsidP="001F5761">
      <w:pPr>
        <w:pStyle w:val="ListParagraph"/>
        <w:spacing w:before="120" w:after="1800"/>
        <w:ind w:left="0"/>
        <w:contextualSpacing w:val="0"/>
        <w:rPr>
          <w:b/>
          <w:color w:val="auto"/>
          <w:u w:val="single"/>
        </w:rPr>
      </w:pPr>
      <w:r w:rsidRPr="00D20EDA">
        <w:rPr>
          <w:b/>
          <w:color w:val="auto"/>
          <w:u w:val="single"/>
        </w:rPr>
        <w:t>Step 4b:</w:t>
      </w:r>
    </w:p>
    <w:p w14:paraId="0AC035AA" w14:textId="77777777" w:rsidR="001F5761" w:rsidRPr="00D20EDA" w:rsidRDefault="001F5761" w:rsidP="001F5761">
      <w:pPr>
        <w:pStyle w:val="VBAILTBody"/>
        <w:rPr>
          <w:color w:val="auto"/>
        </w:rPr>
      </w:pPr>
    </w:p>
    <w:p w14:paraId="0AD78158" w14:textId="77777777" w:rsidR="001F5761" w:rsidRPr="00D20EDA" w:rsidRDefault="001F5761" w:rsidP="001F5761">
      <w:pPr>
        <w:spacing w:before="120" w:after="120"/>
        <w:ind w:left="360"/>
        <w:rPr>
          <w:rFonts w:eastAsia="Calibri" w:cs="Times New Roman"/>
          <w:b/>
          <w:color w:val="auto"/>
          <w:u w:val="single"/>
        </w:rPr>
        <w:sectPr w:rsidR="001F5761" w:rsidRPr="00D20EDA" w:rsidSect="00DE4C41">
          <w:headerReference w:type="default" r:id="rId38"/>
          <w:footerReference w:type="default" r:id="rId39"/>
          <w:headerReference w:type="first" r:id="rId40"/>
          <w:footerReference w:type="first" r:id="rId41"/>
          <w:pgSz w:w="12240" w:h="15840"/>
          <w:pgMar w:top="90" w:right="1440" w:bottom="1440" w:left="1440" w:header="720" w:footer="720" w:gutter="0"/>
          <w:cols w:space="720"/>
          <w:docGrid w:linePitch="360"/>
        </w:sectPr>
      </w:pPr>
    </w:p>
    <w:p w14:paraId="0889C47F" w14:textId="77777777" w:rsidR="001F5761" w:rsidRPr="00D20EDA" w:rsidRDefault="001F5761" w:rsidP="001F5761">
      <w:pPr>
        <w:pStyle w:val="VBAILTHeading1"/>
        <w:spacing w:before="0" w:after="0"/>
        <w:ind w:left="1" w:firstLine="1"/>
        <w:rPr>
          <w:rFonts w:ascii="Arial" w:hAnsi="Arial"/>
          <w:color w:val="auto"/>
        </w:rPr>
      </w:pPr>
      <w:r w:rsidRPr="00D20EDA">
        <w:rPr>
          <w:rFonts w:ascii="Arial" w:hAnsi="Arial"/>
          <w:color w:val="auto"/>
        </w:rPr>
        <w:lastRenderedPageBreak/>
        <w:t>Appendix B - Demonstration</w:t>
      </w:r>
    </w:p>
    <w:p w14:paraId="2843E01B" w14:textId="77777777" w:rsidR="001F5761" w:rsidRPr="00D20EDA" w:rsidRDefault="001F5761" w:rsidP="001F5761">
      <w:pPr>
        <w:spacing w:before="120" w:after="120"/>
        <w:jc w:val="center"/>
        <w:rPr>
          <w:color w:val="auto"/>
          <w:sz w:val="40"/>
          <w:szCs w:val="40"/>
        </w:rPr>
      </w:pPr>
      <w:r w:rsidRPr="00D20EDA">
        <w:rPr>
          <w:color w:val="auto"/>
          <w:sz w:val="40"/>
          <w:szCs w:val="40"/>
        </w:rPr>
        <w:t>SAMPLE Job Aid: Offsetting an Advance</w:t>
      </w:r>
    </w:p>
    <w:p w14:paraId="4EF9267A" w14:textId="77777777" w:rsidR="001F5761" w:rsidRPr="00D20EDA" w:rsidRDefault="001F5761" w:rsidP="001F5761">
      <w:pPr>
        <w:spacing w:before="120" w:after="240"/>
        <w:rPr>
          <w:color w:val="auto"/>
        </w:rPr>
      </w:pPr>
      <w:r w:rsidRPr="00D20EDA">
        <w:rPr>
          <w:b/>
          <w:color w:val="auto"/>
        </w:rPr>
        <w:t xml:space="preserve">Instructions: </w:t>
      </w:r>
      <w:r w:rsidRPr="00D20EDA">
        <w:rPr>
          <w:color w:val="auto"/>
        </w:rPr>
        <w:t xml:space="preserve"> Outline the steps in offsetting an advance. Be sure to identify key systems and reports.</w:t>
      </w:r>
    </w:p>
    <w:p w14:paraId="4745F8C7" w14:textId="77777777" w:rsidR="001F5761" w:rsidRPr="00D20EDA" w:rsidRDefault="001F5761" w:rsidP="001F5761">
      <w:pPr>
        <w:pStyle w:val="ListParagraph"/>
        <w:spacing w:before="120" w:after="120"/>
        <w:ind w:left="0"/>
        <w:contextualSpacing w:val="0"/>
        <w:rPr>
          <w:b/>
          <w:color w:val="auto"/>
          <w:u w:val="single"/>
        </w:rPr>
      </w:pPr>
      <w:r w:rsidRPr="00D20EDA">
        <w:rPr>
          <w:b/>
          <w:color w:val="auto"/>
          <w:u w:val="single"/>
        </w:rPr>
        <w:t>Step 1: Check Reports</w:t>
      </w:r>
    </w:p>
    <w:p w14:paraId="6265B7B1" w14:textId="77777777" w:rsidR="001F5761" w:rsidRPr="00D20EDA" w:rsidRDefault="001F5761" w:rsidP="001F5761">
      <w:pPr>
        <w:pStyle w:val="VBAILTbullet1"/>
        <w:keepNext/>
        <w:numPr>
          <w:ilvl w:val="0"/>
          <w:numId w:val="29"/>
        </w:numPr>
        <w:spacing w:after="120" w:line="240" w:lineRule="auto"/>
        <w:rPr>
          <w:rFonts w:ascii="Arial" w:hAnsi="Arial"/>
          <w:bCs/>
          <w:color w:val="auto"/>
        </w:rPr>
      </w:pPr>
      <w:r w:rsidRPr="00D20EDA">
        <w:rPr>
          <w:rFonts w:ascii="Arial" w:hAnsi="Arial"/>
          <w:bCs/>
          <w:color w:val="auto"/>
        </w:rPr>
        <w:t>Review the RSD or CAATs reports to determine that advances belong to your station.</w:t>
      </w:r>
    </w:p>
    <w:p w14:paraId="7344F37D" w14:textId="77777777" w:rsidR="001F5761" w:rsidRPr="00D20EDA" w:rsidRDefault="001F5761" w:rsidP="001F5761">
      <w:pPr>
        <w:pStyle w:val="VBAILTbullet1"/>
        <w:keepNext/>
        <w:numPr>
          <w:ilvl w:val="0"/>
          <w:numId w:val="29"/>
        </w:numPr>
        <w:spacing w:after="120" w:line="240" w:lineRule="auto"/>
        <w:rPr>
          <w:rFonts w:ascii="Arial" w:hAnsi="Arial"/>
          <w:bCs/>
          <w:color w:val="auto"/>
        </w:rPr>
      </w:pPr>
      <w:r w:rsidRPr="00D20EDA">
        <w:rPr>
          <w:rFonts w:ascii="Arial" w:hAnsi="Arial"/>
          <w:bCs/>
          <w:color w:val="auto"/>
        </w:rPr>
        <w:t xml:space="preserve">Identify the different types of advances, CB, DV, ET &amp; TO.  </w:t>
      </w:r>
    </w:p>
    <w:p w14:paraId="373DFBB8" w14:textId="77777777" w:rsidR="001F5761" w:rsidRPr="00D20EDA" w:rsidRDefault="001F5761" w:rsidP="001F5761">
      <w:pPr>
        <w:pStyle w:val="VBAILTbullet1"/>
        <w:keepNext/>
        <w:numPr>
          <w:ilvl w:val="0"/>
          <w:numId w:val="29"/>
        </w:numPr>
        <w:spacing w:after="120" w:line="240" w:lineRule="auto"/>
        <w:rPr>
          <w:rFonts w:ascii="Arial" w:hAnsi="Arial"/>
          <w:bCs/>
          <w:color w:val="auto"/>
        </w:rPr>
      </w:pPr>
      <w:r w:rsidRPr="00D20EDA">
        <w:rPr>
          <w:rFonts w:ascii="Arial" w:hAnsi="Arial"/>
          <w:bCs/>
          <w:color w:val="auto"/>
        </w:rPr>
        <w:t>Identify Suspense Fund 3885 Unapplied Deposit Numbers for Federal Advance credits.</w:t>
      </w:r>
    </w:p>
    <w:p w14:paraId="5FEE9EAE" w14:textId="77777777" w:rsidR="001F5761" w:rsidRPr="00D20EDA" w:rsidRDefault="001F5761" w:rsidP="001F5761">
      <w:pPr>
        <w:pStyle w:val="VBAILTbullet1"/>
        <w:keepNext/>
        <w:spacing w:after="120" w:line="240" w:lineRule="auto"/>
        <w:ind w:left="360"/>
        <w:rPr>
          <w:rFonts w:ascii="Arial" w:hAnsi="Arial"/>
          <w:bCs/>
          <w:color w:val="auto"/>
        </w:rPr>
      </w:pPr>
      <w:r w:rsidRPr="00D20EDA">
        <w:rPr>
          <w:rFonts w:ascii="Arial" w:hAnsi="Arial"/>
          <w:bCs/>
          <w:color w:val="auto"/>
        </w:rPr>
        <w:t>Key reports include:</w:t>
      </w:r>
    </w:p>
    <w:p w14:paraId="604A5512" w14:textId="77777777" w:rsidR="001F5761" w:rsidRPr="00D20EDA" w:rsidRDefault="001F5761" w:rsidP="001F5761">
      <w:pPr>
        <w:pStyle w:val="VBAILTbullet1"/>
        <w:keepNext/>
        <w:numPr>
          <w:ilvl w:val="1"/>
          <w:numId w:val="215"/>
        </w:numPr>
        <w:spacing w:before="0" w:line="240" w:lineRule="auto"/>
        <w:rPr>
          <w:rFonts w:ascii="Arial" w:hAnsi="Arial"/>
          <w:bCs/>
          <w:color w:val="auto"/>
        </w:rPr>
      </w:pPr>
      <w:r w:rsidRPr="00D20EDA">
        <w:rPr>
          <w:rFonts w:ascii="Arial" w:hAnsi="Arial"/>
          <w:bCs/>
          <w:color w:val="auto"/>
        </w:rPr>
        <w:t>F854-Employee Travel Advance Report</w:t>
      </w:r>
    </w:p>
    <w:p w14:paraId="1EAE87E8" w14:textId="77777777" w:rsidR="001F5761" w:rsidRPr="00D20EDA" w:rsidRDefault="001F5761" w:rsidP="001F5761">
      <w:pPr>
        <w:pStyle w:val="VBAILTbullet1"/>
        <w:keepNext/>
        <w:numPr>
          <w:ilvl w:val="1"/>
          <w:numId w:val="215"/>
        </w:numPr>
        <w:spacing w:before="0" w:line="240" w:lineRule="auto"/>
        <w:rPr>
          <w:rFonts w:ascii="Arial" w:hAnsi="Arial"/>
          <w:bCs/>
          <w:color w:val="auto"/>
        </w:rPr>
      </w:pPr>
      <w:r w:rsidRPr="00D20EDA">
        <w:rPr>
          <w:rFonts w:ascii="Arial" w:hAnsi="Arial"/>
          <w:bCs/>
          <w:color w:val="auto"/>
        </w:rPr>
        <w:t>F855-Advances Federal/Non-Federal Report</w:t>
      </w:r>
    </w:p>
    <w:p w14:paraId="28A08621" w14:textId="77777777" w:rsidR="001F5761" w:rsidRPr="00D20EDA" w:rsidRDefault="001F5761" w:rsidP="001F5761">
      <w:pPr>
        <w:pStyle w:val="VBAILTbullet1"/>
        <w:keepNext/>
        <w:numPr>
          <w:ilvl w:val="1"/>
          <w:numId w:val="215"/>
        </w:numPr>
        <w:spacing w:before="0" w:line="240" w:lineRule="auto"/>
        <w:rPr>
          <w:rFonts w:ascii="Arial" w:hAnsi="Arial"/>
          <w:bCs/>
          <w:color w:val="auto"/>
        </w:rPr>
      </w:pPr>
      <w:r w:rsidRPr="00D20EDA">
        <w:rPr>
          <w:rFonts w:ascii="Arial" w:hAnsi="Arial"/>
          <w:bCs/>
          <w:color w:val="auto"/>
        </w:rPr>
        <w:t>F856-Unapplied Deposits Verification Report</w:t>
      </w:r>
    </w:p>
    <w:p w14:paraId="31467854" w14:textId="77777777" w:rsidR="001F5761" w:rsidRPr="00D20EDA" w:rsidRDefault="001F5761" w:rsidP="001F5761">
      <w:pPr>
        <w:pStyle w:val="VBAILTbullet1"/>
        <w:keepNext/>
        <w:numPr>
          <w:ilvl w:val="1"/>
          <w:numId w:val="215"/>
        </w:numPr>
        <w:spacing w:before="0" w:after="120" w:line="240" w:lineRule="auto"/>
        <w:rPr>
          <w:rFonts w:ascii="Arial" w:hAnsi="Arial"/>
          <w:bCs/>
          <w:color w:val="auto"/>
        </w:rPr>
      </w:pPr>
      <w:r w:rsidRPr="00D20EDA">
        <w:rPr>
          <w:rFonts w:ascii="Arial" w:hAnsi="Arial"/>
          <w:bCs/>
          <w:color w:val="auto"/>
        </w:rPr>
        <w:t>F859-IPAC Default FCP Report</w:t>
      </w:r>
    </w:p>
    <w:p w14:paraId="77830E45" w14:textId="77777777" w:rsidR="001F5761" w:rsidRPr="00D20EDA" w:rsidRDefault="001F5761" w:rsidP="001F5761">
      <w:pPr>
        <w:pStyle w:val="ListParagraph"/>
        <w:spacing w:before="120" w:after="1800"/>
        <w:ind w:left="0"/>
        <w:contextualSpacing w:val="0"/>
        <w:rPr>
          <w:b/>
          <w:color w:val="auto"/>
          <w:u w:val="single"/>
        </w:rPr>
      </w:pPr>
      <w:r w:rsidRPr="00D20EDA">
        <w:rPr>
          <w:b/>
          <w:color w:val="auto"/>
          <w:u w:val="single"/>
        </w:rPr>
        <w:t>Step 2:</w:t>
      </w:r>
    </w:p>
    <w:p w14:paraId="79C77283" w14:textId="77777777" w:rsidR="001F5761" w:rsidRPr="00D20EDA" w:rsidRDefault="001F5761" w:rsidP="001F5761">
      <w:pPr>
        <w:pStyle w:val="ListParagraph"/>
        <w:spacing w:before="120" w:after="1800"/>
        <w:ind w:left="0"/>
        <w:contextualSpacing w:val="0"/>
        <w:rPr>
          <w:b/>
          <w:color w:val="auto"/>
          <w:u w:val="single"/>
        </w:rPr>
      </w:pPr>
      <w:r w:rsidRPr="00D20EDA">
        <w:rPr>
          <w:b/>
          <w:color w:val="auto"/>
          <w:u w:val="single"/>
        </w:rPr>
        <w:t>Step 3:</w:t>
      </w:r>
    </w:p>
    <w:p w14:paraId="7380F8C2" w14:textId="77777777" w:rsidR="001F5761" w:rsidRPr="00D20EDA" w:rsidRDefault="001F5761" w:rsidP="001F5761">
      <w:pPr>
        <w:pStyle w:val="ListParagraph"/>
        <w:spacing w:before="120" w:after="1800"/>
        <w:ind w:left="0"/>
        <w:contextualSpacing w:val="0"/>
        <w:rPr>
          <w:b/>
          <w:color w:val="auto"/>
          <w:u w:val="single"/>
        </w:rPr>
      </w:pPr>
      <w:r w:rsidRPr="00D20EDA">
        <w:rPr>
          <w:b/>
          <w:color w:val="auto"/>
          <w:u w:val="single"/>
        </w:rPr>
        <w:t>Step 4:</w:t>
      </w:r>
    </w:p>
    <w:p w14:paraId="35D41D58" w14:textId="77777777" w:rsidR="001F5761" w:rsidRPr="00D20EDA" w:rsidRDefault="001F5761" w:rsidP="001F5761">
      <w:pPr>
        <w:pStyle w:val="ListParagraph"/>
        <w:spacing w:before="120" w:after="1800"/>
        <w:ind w:left="0"/>
        <w:contextualSpacing w:val="0"/>
        <w:rPr>
          <w:b/>
          <w:color w:val="auto"/>
          <w:u w:val="single"/>
        </w:rPr>
      </w:pPr>
      <w:r w:rsidRPr="00D20EDA">
        <w:rPr>
          <w:b/>
          <w:color w:val="auto"/>
          <w:u w:val="single"/>
        </w:rPr>
        <w:t>Step 5:</w:t>
      </w:r>
    </w:p>
    <w:p w14:paraId="25767DFB" w14:textId="77777777" w:rsidR="001F5761" w:rsidRPr="00D20EDA" w:rsidRDefault="001F5761" w:rsidP="001F5761">
      <w:pPr>
        <w:pStyle w:val="ListParagraph"/>
        <w:spacing w:before="120" w:after="120"/>
        <w:ind w:left="360"/>
        <w:contextualSpacing w:val="0"/>
        <w:rPr>
          <w:b/>
          <w:color w:val="auto"/>
          <w:u w:val="single"/>
        </w:rPr>
        <w:sectPr w:rsidR="001F5761" w:rsidRPr="00D20EDA" w:rsidSect="00DE4C41">
          <w:headerReference w:type="default" r:id="rId42"/>
          <w:footerReference w:type="default" r:id="rId43"/>
          <w:headerReference w:type="first" r:id="rId44"/>
          <w:footerReference w:type="first" r:id="rId45"/>
          <w:pgSz w:w="12240" w:h="15840"/>
          <w:pgMar w:top="90" w:right="1440" w:bottom="1440" w:left="1440" w:header="720" w:footer="720" w:gutter="0"/>
          <w:cols w:space="720"/>
          <w:docGrid w:linePitch="360"/>
        </w:sectPr>
      </w:pPr>
    </w:p>
    <w:p w14:paraId="4DCBC4D3" w14:textId="77777777" w:rsidR="001F5761" w:rsidRPr="00D20EDA" w:rsidRDefault="001F5761" w:rsidP="001F5761">
      <w:pPr>
        <w:pStyle w:val="VBAILTHeading1"/>
        <w:spacing w:before="0" w:after="0"/>
        <w:ind w:left="1" w:firstLine="1"/>
        <w:rPr>
          <w:rFonts w:ascii="Arial" w:hAnsi="Arial"/>
          <w:color w:val="auto"/>
        </w:rPr>
      </w:pPr>
      <w:r w:rsidRPr="00D20EDA">
        <w:rPr>
          <w:rFonts w:ascii="Arial" w:hAnsi="Arial"/>
          <w:color w:val="auto"/>
        </w:rPr>
        <w:lastRenderedPageBreak/>
        <w:t>Appendix C – Solution</w:t>
      </w:r>
    </w:p>
    <w:p w14:paraId="1D4AA6CD" w14:textId="77777777" w:rsidR="001F5761" w:rsidRPr="00D20EDA" w:rsidRDefault="001F5761" w:rsidP="001F5761">
      <w:pPr>
        <w:spacing w:before="120" w:after="120"/>
        <w:jc w:val="center"/>
        <w:rPr>
          <w:color w:val="auto"/>
          <w:sz w:val="40"/>
          <w:szCs w:val="40"/>
        </w:rPr>
      </w:pPr>
      <w:r w:rsidRPr="00D20EDA">
        <w:rPr>
          <w:color w:val="auto"/>
          <w:sz w:val="40"/>
          <w:szCs w:val="40"/>
        </w:rPr>
        <w:t>SAMPLE Job Aid: Offsetting an Advance</w:t>
      </w:r>
    </w:p>
    <w:p w14:paraId="53EDB946" w14:textId="77777777" w:rsidR="001F5761" w:rsidRPr="00D20EDA" w:rsidRDefault="001F5761" w:rsidP="001F5761">
      <w:pPr>
        <w:spacing w:before="120" w:after="240"/>
        <w:rPr>
          <w:color w:val="auto"/>
        </w:rPr>
      </w:pPr>
      <w:r w:rsidRPr="00D20EDA">
        <w:rPr>
          <w:b/>
          <w:color w:val="auto"/>
        </w:rPr>
        <w:t xml:space="preserve">Instructions: </w:t>
      </w:r>
      <w:r w:rsidRPr="00D20EDA">
        <w:rPr>
          <w:color w:val="auto"/>
        </w:rPr>
        <w:t xml:space="preserve"> Outline the steps in offsetting an advance. Be sure to identify key systems and reports.</w:t>
      </w:r>
    </w:p>
    <w:p w14:paraId="61E9921D" w14:textId="77777777" w:rsidR="001F5761" w:rsidRPr="00D20EDA" w:rsidRDefault="001F5761" w:rsidP="001F5761">
      <w:pPr>
        <w:pStyle w:val="ListParagraph"/>
        <w:spacing w:before="120" w:after="120"/>
        <w:ind w:left="0"/>
        <w:contextualSpacing w:val="0"/>
        <w:rPr>
          <w:b/>
          <w:color w:val="auto"/>
        </w:rPr>
      </w:pPr>
      <w:r w:rsidRPr="00D20EDA">
        <w:rPr>
          <w:b/>
          <w:color w:val="auto"/>
          <w:u w:val="single"/>
        </w:rPr>
        <w:t>Step 1</w:t>
      </w:r>
      <w:r w:rsidRPr="00D20EDA">
        <w:rPr>
          <w:b/>
          <w:color w:val="auto"/>
        </w:rPr>
        <w:t>: Check Reports</w:t>
      </w:r>
    </w:p>
    <w:p w14:paraId="58973AA6" w14:textId="77777777" w:rsidR="001F5761" w:rsidRPr="00D20EDA" w:rsidRDefault="001F5761" w:rsidP="001F5761">
      <w:pPr>
        <w:pStyle w:val="VBAILTbullet1"/>
        <w:numPr>
          <w:ilvl w:val="0"/>
          <w:numId w:val="29"/>
        </w:numPr>
        <w:spacing w:before="0" w:line="240" w:lineRule="auto"/>
        <w:rPr>
          <w:rFonts w:ascii="Arial" w:hAnsi="Arial"/>
          <w:bCs/>
          <w:color w:val="auto"/>
        </w:rPr>
      </w:pPr>
      <w:r w:rsidRPr="00D20EDA">
        <w:rPr>
          <w:rFonts w:ascii="Arial" w:hAnsi="Arial"/>
          <w:bCs/>
          <w:color w:val="auto"/>
        </w:rPr>
        <w:t>Review the RSD or CAATs reports to determine that advances belong to your station.</w:t>
      </w:r>
    </w:p>
    <w:p w14:paraId="3CB1E386" w14:textId="77777777" w:rsidR="001F5761" w:rsidRPr="00D20EDA" w:rsidRDefault="001F5761" w:rsidP="001F5761">
      <w:pPr>
        <w:pStyle w:val="VBAILTbullet1"/>
        <w:numPr>
          <w:ilvl w:val="0"/>
          <w:numId w:val="29"/>
        </w:numPr>
        <w:spacing w:before="0" w:line="240" w:lineRule="auto"/>
        <w:rPr>
          <w:rFonts w:ascii="Arial" w:hAnsi="Arial"/>
          <w:bCs/>
          <w:color w:val="auto"/>
        </w:rPr>
      </w:pPr>
      <w:r w:rsidRPr="00D20EDA">
        <w:rPr>
          <w:rFonts w:ascii="Arial" w:hAnsi="Arial"/>
          <w:bCs/>
          <w:color w:val="auto"/>
        </w:rPr>
        <w:t xml:space="preserve">Identify the different types of advances, CB, DV, ET &amp; TO.  </w:t>
      </w:r>
    </w:p>
    <w:p w14:paraId="0F7250C4" w14:textId="77777777" w:rsidR="001F5761" w:rsidRPr="00D20EDA" w:rsidRDefault="001F5761" w:rsidP="001F5761">
      <w:pPr>
        <w:pStyle w:val="VBAILTbullet1"/>
        <w:numPr>
          <w:ilvl w:val="0"/>
          <w:numId w:val="29"/>
        </w:numPr>
        <w:spacing w:before="0" w:line="240" w:lineRule="auto"/>
        <w:rPr>
          <w:rFonts w:ascii="Arial" w:hAnsi="Arial"/>
          <w:bCs/>
          <w:color w:val="auto"/>
        </w:rPr>
      </w:pPr>
      <w:r w:rsidRPr="00D20EDA">
        <w:rPr>
          <w:rFonts w:ascii="Arial" w:hAnsi="Arial"/>
          <w:bCs/>
          <w:color w:val="auto"/>
        </w:rPr>
        <w:t>Identify Suspense Fund 3885 Unapplied Deposit Numbers for Federal Advance credits.</w:t>
      </w:r>
    </w:p>
    <w:p w14:paraId="2F9134D0" w14:textId="77777777" w:rsidR="001F5761" w:rsidRPr="00D20EDA" w:rsidRDefault="001F5761" w:rsidP="001F5761">
      <w:pPr>
        <w:pStyle w:val="VBAILTbullet1"/>
        <w:spacing w:before="0" w:line="240" w:lineRule="auto"/>
        <w:ind w:left="360"/>
        <w:rPr>
          <w:rFonts w:ascii="Arial" w:hAnsi="Arial"/>
          <w:bCs/>
          <w:color w:val="auto"/>
        </w:rPr>
      </w:pPr>
      <w:r w:rsidRPr="00D20EDA">
        <w:rPr>
          <w:rFonts w:ascii="Arial" w:hAnsi="Arial"/>
          <w:bCs/>
          <w:color w:val="auto"/>
        </w:rPr>
        <w:t>Key systems include:</w:t>
      </w:r>
    </w:p>
    <w:p w14:paraId="70A3DF95"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CAATS</w:t>
      </w:r>
    </w:p>
    <w:p w14:paraId="59C55708"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RSD</w:t>
      </w:r>
    </w:p>
    <w:p w14:paraId="02A8AA26" w14:textId="77777777" w:rsidR="001F5761" w:rsidRPr="00D20EDA" w:rsidRDefault="001F5761" w:rsidP="001F5761">
      <w:pPr>
        <w:pStyle w:val="VBAILTbullet1"/>
        <w:spacing w:before="0" w:line="240" w:lineRule="auto"/>
        <w:ind w:left="360"/>
        <w:rPr>
          <w:rFonts w:ascii="Arial" w:hAnsi="Arial"/>
          <w:bCs/>
          <w:color w:val="auto"/>
        </w:rPr>
      </w:pPr>
      <w:r w:rsidRPr="00D20EDA">
        <w:rPr>
          <w:rFonts w:ascii="Arial" w:hAnsi="Arial"/>
          <w:bCs/>
          <w:color w:val="auto"/>
        </w:rPr>
        <w:t>Key reports include:</w:t>
      </w:r>
    </w:p>
    <w:p w14:paraId="1B9417EC"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F854-Employee Travel Advance Report</w:t>
      </w:r>
    </w:p>
    <w:p w14:paraId="1B668158"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F855-Advances Federal/Non-Federal Report</w:t>
      </w:r>
    </w:p>
    <w:p w14:paraId="467CD7D2"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F856-Unapplied Deposits Verification Report</w:t>
      </w:r>
    </w:p>
    <w:p w14:paraId="3E707EBD" w14:textId="77777777" w:rsidR="001F5761" w:rsidRPr="00D20EDA" w:rsidRDefault="001F5761" w:rsidP="001F5761">
      <w:pPr>
        <w:pStyle w:val="VBAILTbullet1"/>
        <w:numPr>
          <w:ilvl w:val="1"/>
          <w:numId w:val="215"/>
        </w:numPr>
        <w:spacing w:before="0" w:after="240" w:line="240" w:lineRule="auto"/>
        <w:rPr>
          <w:rFonts w:ascii="Arial" w:hAnsi="Arial"/>
          <w:bCs/>
          <w:color w:val="auto"/>
        </w:rPr>
      </w:pPr>
      <w:r w:rsidRPr="00D20EDA">
        <w:rPr>
          <w:rFonts w:ascii="Arial" w:hAnsi="Arial"/>
          <w:bCs/>
          <w:color w:val="auto"/>
        </w:rPr>
        <w:t>F859-IPAC Default FCP Report</w:t>
      </w:r>
    </w:p>
    <w:p w14:paraId="7CBADE44" w14:textId="77777777" w:rsidR="001F5761" w:rsidRPr="00D20EDA" w:rsidRDefault="001F5761" w:rsidP="001F5761">
      <w:pPr>
        <w:pStyle w:val="ListParagraph"/>
        <w:spacing w:before="120" w:after="120"/>
        <w:ind w:left="0"/>
        <w:contextualSpacing w:val="0"/>
        <w:rPr>
          <w:b/>
          <w:color w:val="auto"/>
          <w:u w:val="single"/>
        </w:rPr>
      </w:pPr>
      <w:r w:rsidRPr="00D20EDA">
        <w:rPr>
          <w:b/>
          <w:color w:val="auto"/>
          <w:u w:val="single"/>
        </w:rPr>
        <w:t>Step 2</w:t>
      </w:r>
      <w:r w:rsidRPr="00D20EDA">
        <w:rPr>
          <w:b/>
          <w:color w:val="auto"/>
        </w:rPr>
        <w:t xml:space="preserve">: </w:t>
      </w:r>
      <w:r w:rsidRPr="00D20EDA">
        <w:rPr>
          <w:b/>
          <w:bCs/>
          <w:color w:val="auto"/>
        </w:rPr>
        <w:t xml:space="preserve">Gather Backup Documents </w:t>
      </w:r>
    </w:p>
    <w:p w14:paraId="27EDCD17" w14:textId="77777777" w:rsidR="001F5761" w:rsidRPr="00D20EDA" w:rsidRDefault="001F5761" w:rsidP="001F5761">
      <w:pPr>
        <w:pStyle w:val="VBAILTbullet1"/>
        <w:numPr>
          <w:ilvl w:val="0"/>
          <w:numId w:val="29"/>
        </w:numPr>
        <w:spacing w:before="0" w:line="240" w:lineRule="auto"/>
        <w:rPr>
          <w:rFonts w:ascii="Arial" w:hAnsi="Arial"/>
          <w:bCs/>
          <w:color w:val="auto"/>
        </w:rPr>
      </w:pPr>
      <w:r w:rsidRPr="00D20EDA">
        <w:rPr>
          <w:rFonts w:ascii="Arial" w:hAnsi="Arial"/>
          <w:bCs/>
          <w:color w:val="auto"/>
        </w:rPr>
        <w:t>For Federal Advances, log into the FASPAC system to obtain the summary invoice.</w:t>
      </w:r>
    </w:p>
    <w:p w14:paraId="68E1C4E5" w14:textId="77777777" w:rsidR="001F5761" w:rsidRPr="00D20EDA" w:rsidRDefault="001F5761" w:rsidP="001F5761">
      <w:pPr>
        <w:pStyle w:val="VBAILTbullet1"/>
        <w:numPr>
          <w:ilvl w:val="0"/>
          <w:numId w:val="29"/>
        </w:numPr>
        <w:spacing w:before="0" w:line="240" w:lineRule="auto"/>
        <w:rPr>
          <w:rFonts w:ascii="Arial" w:hAnsi="Arial"/>
          <w:bCs/>
          <w:color w:val="auto"/>
        </w:rPr>
      </w:pPr>
      <w:r w:rsidRPr="00D20EDA">
        <w:rPr>
          <w:rFonts w:ascii="Arial" w:hAnsi="Arial"/>
          <w:bCs/>
          <w:color w:val="auto"/>
        </w:rPr>
        <w:t>For Non-Federal Advances, obtain convenience check or cash receipt documentation from Agent Cashier/CAATS System.</w:t>
      </w:r>
    </w:p>
    <w:p w14:paraId="384B615B" w14:textId="77777777" w:rsidR="001F5761" w:rsidRPr="00D20EDA" w:rsidRDefault="001F5761" w:rsidP="001F5761">
      <w:pPr>
        <w:pStyle w:val="VBAILTbullet1"/>
        <w:numPr>
          <w:ilvl w:val="0"/>
          <w:numId w:val="29"/>
        </w:numPr>
        <w:spacing w:before="0" w:line="240" w:lineRule="auto"/>
        <w:rPr>
          <w:rFonts w:ascii="Arial" w:hAnsi="Arial"/>
          <w:bCs/>
          <w:color w:val="auto"/>
        </w:rPr>
      </w:pPr>
      <w:r w:rsidRPr="00D20EDA">
        <w:rPr>
          <w:rFonts w:ascii="Arial" w:hAnsi="Arial"/>
          <w:bCs/>
          <w:color w:val="auto"/>
        </w:rPr>
        <w:t>Review the invoice/ check/ receipt for accuracy.</w:t>
      </w:r>
    </w:p>
    <w:p w14:paraId="3EE2A392" w14:textId="77777777" w:rsidR="001F5761" w:rsidRPr="00D20EDA" w:rsidRDefault="001F5761" w:rsidP="001F5761">
      <w:pPr>
        <w:pStyle w:val="VBAILTbullet1"/>
        <w:spacing w:before="0" w:line="240" w:lineRule="auto"/>
        <w:ind w:left="360"/>
        <w:rPr>
          <w:rFonts w:ascii="Arial" w:hAnsi="Arial"/>
          <w:bCs/>
          <w:color w:val="auto"/>
        </w:rPr>
      </w:pPr>
      <w:r w:rsidRPr="00D20EDA">
        <w:rPr>
          <w:rFonts w:ascii="Arial" w:hAnsi="Arial"/>
          <w:bCs/>
          <w:color w:val="auto"/>
        </w:rPr>
        <w:t>Key systems include:</w:t>
      </w:r>
    </w:p>
    <w:p w14:paraId="17A9E4C5"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FASPAC</w:t>
      </w:r>
    </w:p>
    <w:p w14:paraId="6BBA0D0A"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CAATS</w:t>
      </w:r>
    </w:p>
    <w:p w14:paraId="5B9330AB" w14:textId="77777777" w:rsidR="001F5761" w:rsidRPr="00D20EDA" w:rsidRDefault="001F5761" w:rsidP="001F5761">
      <w:pPr>
        <w:pStyle w:val="VBAILTbullet1"/>
        <w:spacing w:before="0" w:line="240" w:lineRule="auto"/>
        <w:ind w:left="360"/>
        <w:rPr>
          <w:rFonts w:ascii="Arial" w:hAnsi="Arial"/>
          <w:bCs/>
          <w:color w:val="auto"/>
        </w:rPr>
      </w:pPr>
      <w:r w:rsidRPr="00D20EDA">
        <w:rPr>
          <w:rFonts w:ascii="Arial" w:hAnsi="Arial"/>
          <w:bCs/>
          <w:color w:val="auto"/>
        </w:rPr>
        <w:t>Key reports include:</w:t>
      </w:r>
    </w:p>
    <w:p w14:paraId="38BEE9A9"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FASPAC Summary invoice</w:t>
      </w:r>
    </w:p>
    <w:p w14:paraId="0F16D48F" w14:textId="77777777" w:rsidR="001F5761" w:rsidRPr="00D20EDA" w:rsidRDefault="001F5761" w:rsidP="001F5761">
      <w:pPr>
        <w:pStyle w:val="VBAILTbullet1"/>
        <w:numPr>
          <w:ilvl w:val="1"/>
          <w:numId w:val="215"/>
        </w:numPr>
        <w:spacing w:before="0" w:after="240" w:line="240" w:lineRule="auto"/>
        <w:rPr>
          <w:rFonts w:ascii="Arial" w:hAnsi="Arial"/>
          <w:bCs/>
          <w:color w:val="auto"/>
        </w:rPr>
      </w:pPr>
      <w:r w:rsidRPr="00D20EDA">
        <w:rPr>
          <w:rFonts w:ascii="Arial" w:hAnsi="Arial"/>
          <w:bCs/>
          <w:color w:val="auto"/>
        </w:rPr>
        <w:t>CAATS convenience check or cash receipt</w:t>
      </w:r>
    </w:p>
    <w:p w14:paraId="79E53575" w14:textId="77777777" w:rsidR="001F5761" w:rsidRPr="00D20EDA" w:rsidRDefault="001F5761" w:rsidP="001F5761">
      <w:pPr>
        <w:pStyle w:val="ListParagraph"/>
        <w:spacing w:before="120" w:after="120"/>
        <w:ind w:left="0"/>
        <w:contextualSpacing w:val="0"/>
        <w:rPr>
          <w:b/>
          <w:color w:val="auto"/>
          <w:u w:val="single"/>
        </w:rPr>
      </w:pPr>
      <w:r w:rsidRPr="00D20EDA">
        <w:rPr>
          <w:b/>
          <w:color w:val="auto"/>
          <w:u w:val="single"/>
        </w:rPr>
        <w:t>Step 3</w:t>
      </w:r>
      <w:r w:rsidRPr="00D20EDA">
        <w:rPr>
          <w:b/>
          <w:color w:val="auto"/>
        </w:rPr>
        <w:t xml:space="preserve">: </w:t>
      </w:r>
      <w:r w:rsidRPr="00D20EDA">
        <w:rPr>
          <w:b/>
          <w:bCs/>
          <w:color w:val="auto"/>
        </w:rPr>
        <w:t xml:space="preserve">Verify Advances in FMS </w:t>
      </w:r>
    </w:p>
    <w:p w14:paraId="6940BC97" w14:textId="77777777" w:rsidR="001F5761" w:rsidRPr="00D20EDA" w:rsidRDefault="001F5761" w:rsidP="001F5761">
      <w:pPr>
        <w:pStyle w:val="VBAILTbullet1"/>
        <w:numPr>
          <w:ilvl w:val="0"/>
          <w:numId w:val="29"/>
        </w:numPr>
        <w:spacing w:before="0" w:line="240" w:lineRule="auto"/>
        <w:rPr>
          <w:rFonts w:ascii="Arial" w:hAnsi="Arial"/>
          <w:bCs/>
          <w:color w:val="auto"/>
        </w:rPr>
      </w:pPr>
      <w:r w:rsidRPr="00D20EDA">
        <w:rPr>
          <w:rFonts w:ascii="Arial" w:hAnsi="Arial"/>
          <w:bCs/>
          <w:color w:val="auto"/>
        </w:rPr>
        <w:t>Determine what offset action should be processed and verify funding availability (obligation, budgetary and/or suspense fund 3885 for GSA/GPO credits).</w:t>
      </w:r>
    </w:p>
    <w:p w14:paraId="738FED0E" w14:textId="77777777" w:rsidR="001F5761" w:rsidRPr="00D20EDA" w:rsidRDefault="001F5761" w:rsidP="001F5761">
      <w:pPr>
        <w:pStyle w:val="VBAILTbullet1"/>
        <w:numPr>
          <w:ilvl w:val="0"/>
          <w:numId w:val="29"/>
        </w:numPr>
        <w:spacing w:before="0" w:line="240" w:lineRule="auto"/>
        <w:rPr>
          <w:rFonts w:ascii="Arial" w:hAnsi="Arial"/>
          <w:bCs/>
          <w:color w:val="auto"/>
        </w:rPr>
      </w:pPr>
      <w:r w:rsidRPr="00D20EDA">
        <w:rPr>
          <w:rFonts w:ascii="Arial" w:hAnsi="Arial"/>
          <w:bCs/>
          <w:color w:val="auto"/>
        </w:rPr>
        <w:t>Use the CAATs module to process the offset transaction for DV advance type transactions.</w:t>
      </w:r>
    </w:p>
    <w:p w14:paraId="73862A1E" w14:textId="77777777" w:rsidR="001F5761" w:rsidRPr="00D20EDA" w:rsidRDefault="001F5761" w:rsidP="001F5761">
      <w:pPr>
        <w:pStyle w:val="VBAILTbullet1"/>
        <w:numPr>
          <w:ilvl w:val="0"/>
          <w:numId w:val="29"/>
        </w:numPr>
        <w:spacing w:before="0" w:line="240" w:lineRule="auto"/>
        <w:rPr>
          <w:rFonts w:ascii="Arial" w:hAnsi="Arial"/>
          <w:bCs/>
          <w:color w:val="auto"/>
        </w:rPr>
      </w:pPr>
      <w:r w:rsidRPr="00D20EDA">
        <w:rPr>
          <w:rFonts w:ascii="Arial" w:hAnsi="Arial"/>
          <w:bCs/>
          <w:color w:val="auto"/>
        </w:rPr>
        <w:t>Submit an MTF to ALAC for processing the offset transaction for CB/ET/TO advance type transactions.</w:t>
      </w:r>
    </w:p>
    <w:p w14:paraId="7D0AC0CC" w14:textId="77777777" w:rsidR="001F5761" w:rsidRPr="00D20EDA" w:rsidRDefault="001F5761" w:rsidP="001F5761">
      <w:pPr>
        <w:pStyle w:val="VBAILTbullet1"/>
        <w:spacing w:before="0" w:line="240" w:lineRule="auto"/>
        <w:ind w:left="360"/>
        <w:rPr>
          <w:rFonts w:ascii="Arial" w:hAnsi="Arial"/>
          <w:bCs/>
          <w:color w:val="auto"/>
        </w:rPr>
      </w:pPr>
      <w:r w:rsidRPr="00D20EDA">
        <w:rPr>
          <w:rFonts w:ascii="Arial" w:hAnsi="Arial"/>
          <w:bCs/>
          <w:color w:val="auto"/>
        </w:rPr>
        <w:t>Key systems include:</w:t>
      </w:r>
    </w:p>
    <w:p w14:paraId="209354B6"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CAATS</w:t>
      </w:r>
    </w:p>
    <w:p w14:paraId="4F2594AC"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FMS</w:t>
      </w:r>
    </w:p>
    <w:p w14:paraId="6FC55A0E" w14:textId="77777777" w:rsidR="001F5761" w:rsidRPr="00D20EDA" w:rsidRDefault="001F5761" w:rsidP="001F5761">
      <w:pPr>
        <w:pStyle w:val="VBAILTbullet1"/>
        <w:spacing w:before="0" w:line="240" w:lineRule="auto"/>
        <w:ind w:left="360"/>
        <w:rPr>
          <w:rFonts w:ascii="Arial" w:hAnsi="Arial"/>
          <w:bCs/>
          <w:color w:val="auto"/>
        </w:rPr>
      </w:pPr>
    </w:p>
    <w:p w14:paraId="011CC78C" w14:textId="77777777" w:rsidR="001F5761" w:rsidRPr="00D20EDA" w:rsidRDefault="001F5761" w:rsidP="001F5761">
      <w:pPr>
        <w:pStyle w:val="VBAILTbullet1"/>
        <w:spacing w:before="0" w:line="240" w:lineRule="auto"/>
        <w:ind w:left="360"/>
        <w:rPr>
          <w:rFonts w:ascii="Arial" w:hAnsi="Arial"/>
          <w:bCs/>
          <w:color w:val="auto"/>
        </w:rPr>
      </w:pPr>
    </w:p>
    <w:p w14:paraId="481FEE19" w14:textId="77777777" w:rsidR="001F5761" w:rsidRPr="00D20EDA" w:rsidRDefault="001F5761" w:rsidP="001F5761">
      <w:pPr>
        <w:spacing w:before="120" w:after="120"/>
        <w:jc w:val="center"/>
        <w:rPr>
          <w:color w:val="auto"/>
          <w:sz w:val="40"/>
          <w:szCs w:val="40"/>
        </w:rPr>
      </w:pPr>
      <w:r w:rsidRPr="00D20EDA">
        <w:rPr>
          <w:color w:val="auto"/>
          <w:sz w:val="40"/>
          <w:szCs w:val="40"/>
        </w:rPr>
        <w:t>SAMPLE Job Aid: Offsetting an Advance, Cont.</w:t>
      </w:r>
    </w:p>
    <w:p w14:paraId="0BFDFD51" w14:textId="77777777" w:rsidR="001F5761" w:rsidRPr="00D20EDA" w:rsidRDefault="001F5761" w:rsidP="001F5761">
      <w:pPr>
        <w:pStyle w:val="ListParagraph"/>
        <w:spacing w:before="120" w:after="120"/>
        <w:ind w:left="0"/>
        <w:contextualSpacing w:val="0"/>
        <w:rPr>
          <w:b/>
          <w:color w:val="auto"/>
          <w:u w:val="single"/>
        </w:rPr>
      </w:pPr>
      <w:r w:rsidRPr="00D20EDA">
        <w:rPr>
          <w:b/>
          <w:color w:val="auto"/>
          <w:u w:val="single"/>
        </w:rPr>
        <w:t>Step 3</w:t>
      </w:r>
      <w:r w:rsidRPr="00D20EDA">
        <w:rPr>
          <w:b/>
          <w:color w:val="auto"/>
        </w:rPr>
        <w:t xml:space="preserve">: </w:t>
      </w:r>
      <w:r w:rsidRPr="00D20EDA">
        <w:rPr>
          <w:b/>
          <w:bCs/>
          <w:color w:val="auto"/>
        </w:rPr>
        <w:t xml:space="preserve">Verify Advances in FMS, Cont. </w:t>
      </w:r>
    </w:p>
    <w:p w14:paraId="29EBCF43" w14:textId="77777777" w:rsidR="001F5761" w:rsidRPr="00D20EDA" w:rsidRDefault="001F5761" w:rsidP="001F5761">
      <w:pPr>
        <w:pStyle w:val="VBAILTbullet1"/>
        <w:spacing w:before="0" w:line="240" w:lineRule="auto"/>
        <w:ind w:left="360"/>
        <w:rPr>
          <w:rFonts w:ascii="Arial" w:hAnsi="Arial"/>
          <w:bCs/>
          <w:color w:val="auto"/>
        </w:rPr>
      </w:pPr>
      <w:r w:rsidRPr="00D20EDA">
        <w:rPr>
          <w:rFonts w:ascii="Arial" w:hAnsi="Arial"/>
          <w:bCs/>
          <w:color w:val="auto"/>
        </w:rPr>
        <w:t>Key reports include:</w:t>
      </w:r>
    </w:p>
    <w:p w14:paraId="567B1814"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Miscellaneous Transfer Form</w:t>
      </w:r>
    </w:p>
    <w:p w14:paraId="4B578FD5"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FMS Tables</w:t>
      </w:r>
    </w:p>
    <w:p w14:paraId="7935ACAD" w14:textId="77777777" w:rsidR="001F5761" w:rsidRPr="00D20EDA" w:rsidRDefault="001F5761" w:rsidP="001F5761">
      <w:pPr>
        <w:pStyle w:val="VBAILTbullet1"/>
        <w:numPr>
          <w:ilvl w:val="3"/>
          <w:numId w:val="215"/>
        </w:numPr>
        <w:spacing w:before="0" w:line="240" w:lineRule="auto"/>
        <w:ind w:left="1440"/>
        <w:rPr>
          <w:rFonts w:ascii="Arial" w:hAnsi="Arial"/>
          <w:bCs/>
          <w:color w:val="auto"/>
        </w:rPr>
      </w:pPr>
      <w:r w:rsidRPr="00D20EDA">
        <w:rPr>
          <w:rFonts w:ascii="Arial" w:hAnsi="Arial"/>
          <w:color w:val="auto"/>
        </w:rPr>
        <w:t>ADVX/SPDX</w:t>
      </w:r>
    </w:p>
    <w:p w14:paraId="1B2E61EF" w14:textId="77777777" w:rsidR="001F5761" w:rsidRPr="00D20EDA" w:rsidRDefault="001F5761" w:rsidP="001F5761">
      <w:pPr>
        <w:pStyle w:val="VBAILTbullet1"/>
        <w:numPr>
          <w:ilvl w:val="3"/>
          <w:numId w:val="215"/>
        </w:numPr>
        <w:spacing w:before="0" w:line="240" w:lineRule="auto"/>
        <w:ind w:left="1440"/>
        <w:rPr>
          <w:rFonts w:ascii="Arial" w:hAnsi="Arial"/>
          <w:bCs/>
          <w:color w:val="auto"/>
        </w:rPr>
      </w:pPr>
      <w:r w:rsidRPr="00D20EDA">
        <w:rPr>
          <w:rFonts w:ascii="Arial" w:hAnsi="Arial"/>
          <w:color w:val="auto"/>
        </w:rPr>
        <w:t>PVHT/PVLT</w:t>
      </w:r>
    </w:p>
    <w:p w14:paraId="5D6FD5AE" w14:textId="77777777" w:rsidR="001F5761" w:rsidRPr="00D20EDA" w:rsidRDefault="001F5761" w:rsidP="001F5761">
      <w:pPr>
        <w:pStyle w:val="VBAILTbullet1"/>
        <w:numPr>
          <w:ilvl w:val="3"/>
          <w:numId w:val="215"/>
        </w:numPr>
        <w:spacing w:before="0" w:line="240" w:lineRule="auto"/>
        <w:ind w:left="1440"/>
        <w:rPr>
          <w:rFonts w:ascii="Arial" w:hAnsi="Arial"/>
          <w:bCs/>
          <w:color w:val="auto"/>
        </w:rPr>
      </w:pPr>
      <w:r w:rsidRPr="00D20EDA">
        <w:rPr>
          <w:rFonts w:ascii="Arial" w:hAnsi="Arial"/>
          <w:color w:val="auto"/>
        </w:rPr>
        <w:t>TADV</w:t>
      </w:r>
    </w:p>
    <w:p w14:paraId="26655578" w14:textId="77777777" w:rsidR="001F5761" w:rsidRPr="00D20EDA" w:rsidRDefault="001F5761" w:rsidP="001F5761">
      <w:pPr>
        <w:pStyle w:val="VBAILTbullet1"/>
        <w:numPr>
          <w:ilvl w:val="3"/>
          <w:numId w:val="215"/>
        </w:numPr>
        <w:spacing w:before="0" w:line="240" w:lineRule="auto"/>
        <w:ind w:left="1440"/>
        <w:rPr>
          <w:rFonts w:ascii="Arial" w:hAnsi="Arial"/>
          <w:bCs/>
          <w:color w:val="auto"/>
        </w:rPr>
      </w:pPr>
      <w:r w:rsidRPr="00D20EDA">
        <w:rPr>
          <w:rFonts w:ascii="Arial" w:hAnsi="Arial"/>
          <w:color w:val="auto"/>
        </w:rPr>
        <w:t>TOHT/TOLT</w:t>
      </w:r>
    </w:p>
    <w:p w14:paraId="188CAD98" w14:textId="77777777" w:rsidR="001F5761" w:rsidRPr="00D20EDA" w:rsidRDefault="001F5761" w:rsidP="001F5761">
      <w:pPr>
        <w:pStyle w:val="VBAILTbullet1"/>
        <w:numPr>
          <w:ilvl w:val="3"/>
          <w:numId w:val="215"/>
        </w:numPr>
        <w:spacing w:before="0" w:after="240" w:line="240" w:lineRule="auto"/>
        <w:ind w:left="1440"/>
        <w:rPr>
          <w:rFonts w:ascii="Arial" w:hAnsi="Arial"/>
          <w:bCs/>
          <w:color w:val="auto"/>
        </w:rPr>
      </w:pPr>
      <w:r w:rsidRPr="00D20EDA">
        <w:rPr>
          <w:rFonts w:ascii="Arial" w:hAnsi="Arial"/>
          <w:color w:val="auto"/>
        </w:rPr>
        <w:t>CRHT/CRLT</w:t>
      </w:r>
    </w:p>
    <w:p w14:paraId="67EC6141" w14:textId="77777777" w:rsidR="001F5761" w:rsidRPr="00D20EDA" w:rsidRDefault="001F5761" w:rsidP="001F5761">
      <w:pPr>
        <w:pStyle w:val="ListParagraph"/>
        <w:spacing w:before="120" w:after="120"/>
        <w:ind w:left="0"/>
        <w:contextualSpacing w:val="0"/>
        <w:rPr>
          <w:b/>
          <w:bCs/>
          <w:color w:val="auto"/>
        </w:rPr>
      </w:pPr>
      <w:r w:rsidRPr="00D20EDA">
        <w:rPr>
          <w:b/>
          <w:color w:val="auto"/>
          <w:u w:val="single"/>
        </w:rPr>
        <w:t>Step 4a</w:t>
      </w:r>
      <w:r w:rsidRPr="00D20EDA">
        <w:rPr>
          <w:b/>
          <w:color w:val="auto"/>
        </w:rPr>
        <w:t xml:space="preserve">: </w:t>
      </w:r>
      <w:r w:rsidRPr="00D20EDA">
        <w:rPr>
          <w:b/>
          <w:bCs/>
          <w:color w:val="auto"/>
        </w:rPr>
        <w:t>Determine Offset Action in CAATS: DV Advance</w:t>
      </w:r>
    </w:p>
    <w:p w14:paraId="725BEDED" w14:textId="77777777" w:rsidR="001F5761" w:rsidRPr="00D20EDA" w:rsidRDefault="001F5761" w:rsidP="001F5761">
      <w:pPr>
        <w:pStyle w:val="VBAILTbullet1"/>
        <w:numPr>
          <w:ilvl w:val="0"/>
          <w:numId w:val="29"/>
        </w:numPr>
        <w:spacing w:before="0" w:line="240" w:lineRule="auto"/>
        <w:rPr>
          <w:rFonts w:ascii="Arial" w:hAnsi="Arial"/>
          <w:bCs/>
          <w:color w:val="auto"/>
        </w:rPr>
      </w:pPr>
      <w:r w:rsidRPr="00D20EDA">
        <w:rPr>
          <w:rFonts w:ascii="Arial" w:hAnsi="Arial"/>
          <w:bCs/>
          <w:color w:val="auto"/>
        </w:rPr>
        <w:t>Offsets for Federal Advances; (DVs) may be processed in CAATS, and (ETs) must be processed in FMS</w:t>
      </w:r>
    </w:p>
    <w:p w14:paraId="4BC38BD7"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Obligation: Offset Fed/Non-Fed Advance</w:t>
      </w:r>
    </w:p>
    <w:p w14:paraId="27D8A2EE"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Suspense: Suspense Offsetting Advance</w:t>
      </w:r>
    </w:p>
    <w:p w14:paraId="3CEF468C"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Appropriation: Send ALAC Miscellaneous Transfer Form (ETs only)</w:t>
      </w:r>
    </w:p>
    <w:p w14:paraId="42724AA4" w14:textId="77777777" w:rsidR="001F5761" w:rsidRPr="00D20EDA" w:rsidRDefault="001F5761" w:rsidP="001F5761">
      <w:pPr>
        <w:pStyle w:val="VBAILTbullet1"/>
        <w:spacing w:before="0" w:line="240" w:lineRule="auto"/>
        <w:ind w:left="360"/>
        <w:rPr>
          <w:rFonts w:ascii="Arial" w:hAnsi="Arial"/>
          <w:bCs/>
          <w:color w:val="auto"/>
        </w:rPr>
      </w:pPr>
      <w:r w:rsidRPr="00D20EDA">
        <w:rPr>
          <w:rFonts w:ascii="Arial" w:hAnsi="Arial"/>
          <w:bCs/>
          <w:color w:val="auto"/>
        </w:rPr>
        <w:t>Key systems include:</w:t>
      </w:r>
    </w:p>
    <w:p w14:paraId="35A650FE"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CAATS</w:t>
      </w:r>
    </w:p>
    <w:p w14:paraId="487DEAD4"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FMS</w:t>
      </w:r>
    </w:p>
    <w:p w14:paraId="21A69697" w14:textId="77777777" w:rsidR="001F5761" w:rsidRPr="00D20EDA" w:rsidRDefault="001F5761" w:rsidP="001F5761">
      <w:pPr>
        <w:pStyle w:val="VBAILTbullet1"/>
        <w:spacing w:before="0" w:line="240" w:lineRule="auto"/>
        <w:ind w:left="360"/>
        <w:rPr>
          <w:rFonts w:ascii="Arial" w:hAnsi="Arial"/>
          <w:bCs/>
          <w:color w:val="auto"/>
        </w:rPr>
      </w:pPr>
      <w:r w:rsidRPr="00D20EDA">
        <w:rPr>
          <w:rFonts w:ascii="Arial" w:hAnsi="Arial"/>
          <w:bCs/>
          <w:color w:val="auto"/>
        </w:rPr>
        <w:t>Key reports include:</w:t>
      </w:r>
    </w:p>
    <w:p w14:paraId="0EEBF4F4" w14:textId="77777777" w:rsidR="001F5761" w:rsidRPr="00D20EDA" w:rsidRDefault="001F5761" w:rsidP="001F5761">
      <w:pPr>
        <w:pStyle w:val="VBAILTbullet1"/>
        <w:numPr>
          <w:ilvl w:val="1"/>
          <w:numId w:val="215"/>
        </w:numPr>
        <w:spacing w:before="0" w:after="240" w:line="240" w:lineRule="auto"/>
        <w:rPr>
          <w:rFonts w:ascii="Arial" w:hAnsi="Arial"/>
          <w:bCs/>
          <w:color w:val="auto"/>
        </w:rPr>
      </w:pPr>
      <w:r w:rsidRPr="00D20EDA">
        <w:rPr>
          <w:rFonts w:ascii="Arial" w:hAnsi="Arial"/>
          <w:bCs/>
          <w:color w:val="auto"/>
        </w:rPr>
        <w:t>MTF</w:t>
      </w:r>
    </w:p>
    <w:p w14:paraId="0D20DCCE" w14:textId="77777777" w:rsidR="001F5761" w:rsidRPr="00D20EDA" w:rsidRDefault="001F5761" w:rsidP="001F5761">
      <w:pPr>
        <w:pStyle w:val="ListParagraph"/>
        <w:spacing w:before="120" w:after="120"/>
        <w:ind w:left="0"/>
        <w:contextualSpacing w:val="0"/>
        <w:rPr>
          <w:b/>
          <w:bCs/>
          <w:color w:val="auto"/>
        </w:rPr>
      </w:pPr>
      <w:r w:rsidRPr="00D20EDA">
        <w:rPr>
          <w:b/>
          <w:color w:val="auto"/>
          <w:u w:val="single"/>
        </w:rPr>
        <w:t>Step 4b</w:t>
      </w:r>
      <w:r w:rsidRPr="00D20EDA">
        <w:rPr>
          <w:b/>
          <w:color w:val="auto"/>
        </w:rPr>
        <w:t xml:space="preserve">: </w:t>
      </w:r>
      <w:r w:rsidRPr="00D20EDA">
        <w:rPr>
          <w:b/>
          <w:bCs/>
          <w:color w:val="auto"/>
        </w:rPr>
        <w:t xml:space="preserve">Determine Offset Action in CAATS: </w:t>
      </w:r>
      <w:r w:rsidRPr="00D20EDA">
        <w:rPr>
          <w:rStyle w:val="Strong"/>
          <w:color w:val="auto"/>
        </w:rPr>
        <w:t>TO &amp; CB Advances</w:t>
      </w:r>
    </w:p>
    <w:p w14:paraId="40C38C19" w14:textId="77777777" w:rsidR="001F5761" w:rsidRPr="00D20EDA" w:rsidRDefault="001F5761" w:rsidP="001F5761">
      <w:pPr>
        <w:pStyle w:val="VBAILTbullet1"/>
        <w:numPr>
          <w:ilvl w:val="0"/>
          <w:numId w:val="29"/>
        </w:numPr>
        <w:spacing w:before="0" w:line="240" w:lineRule="auto"/>
        <w:rPr>
          <w:rFonts w:ascii="Arial" w:hAnsi="Arial"/>
          <w:bCs/>
          <w:color w:val="auto"/>
        </w:rPr>
      </w:pPr>
      <w:r w:rsidRPr="00D20EDA">
        <w:rPr>
          <w:rFonts w:ascii="Arial" w:hAnsi="Arial"/>
          <w:iCs/>
          <w:color w:val="auto"/>
        </w:rPr>
        <w:t>Offsets for Non-Federal Advances must be processed in FMS</w:t>
      </w:r>
    </w:p>
    <w:p w14:paraId="28E27CF1"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iCs/>
          <w:color w:val="auto"/>
        </w:rPr>
        <w:t>CGE: Offset Process travel expense report in CG</w:t>
      </w:r>
    </w:p>
    <w:p w14:paraId="13DFE592"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iCs/>
          <w:color w:val="auto"/>
        </w:rPr>
        <w:t>FMS: For travel overpayments TR E2/24 transactions and for convenience checks DD 03 transactions processed to offset each Advance type</w:t>
      </w:r>
    </w:p>
    <w:p w14:paraId="0F76D87A"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iCs/>
          <w:color w:val="auto"/>
        </w:rPr>
        <w:t>Appropriation: Send ALAC Miscellaneous Transfer Form (ETs Only)</w:t>
      </w:r>
    </w:p>
    <w:p w14:paraId="5D5B69E7" w14:textId="77777777" w:rsidR="001F5761" w:rsidRPr="00D20EDA" w:rsidRDefault="001F5761" w:rsidP="001F5761">
      <w:pPr>
        <w:pStyle w:val="VBAILTbullet1"/>
        <w:spacing w:before="0" w:line="240" w:lineRule="auto"/>
        <w:ind w:left="360"/>
        <w:rPr>
          <w:rFonts w:ascii="Arial" w:hAnsi="Arial"/>
          <w:bCs/>
          <w:color w:val="auto"/>
        </w:rPr>
      </w:pPr>
      <w:r w:rsidRPr="00D20EDA">
        <w:rPr>
          <w:rFonts w:ascii="Arial" w:hAnsi="Arial"/>
          <w:bCs/>
          <w:color w:val="auto"/>
        </w:rPr>
        <w:t>Key systems include:</w:t>
      </w:r>
    </w:p>
    <w:p w14:paraId="16FABBDB"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CAATS</w:t>
      </w:r>
    </w:p>
    <w:p w14:paraId="2C057A7B"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FMS</w:t>
      </w:r>
    </w:p>
    <w:p w14:paraId="693883D1"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CGE</w:t>
      </w:r>
    </w:p>
    <w:p w14:paraId="3825DF8A" w14:textId="77777777" w:rsidR="001F5761" w:rsidRPr="00D20EDA" w:rsidRDefault="001F5761" w:rsidP="001F5761">
      <w:pPr>
        <w:pStyle w:val="VBAILTbullet1"/>
        <w:spacing w:before="0" w:line="240" w:lineRule="auto"/>
        <w:ind w:left="360"/>
        <w:rPr>
          <w:rFonts w:ascii="Arial" w:hAnsi="Arial"/>
          <w:bCs/>
          <w:color w:val="auto"/>
        </w:rPr>
      </w:pPr>
      <w:r w:rsidRPr="00D20EDA">
        <w:rPr>
          <w:rFonts w:ascii="Arial" w:hAnsi="Arial"/>
          <w:bCs/>
          <w:color w:val="auto"/>
        </w:rPr>
        <w:t>Key reports include:</w:t>
      </w:r>
    </w:p>
    <w:p w14:paraId="1FFD7937" w14:textId="77777777" w:rsidR="001F5761" w:rsidRPr="00D20EDA" w:rsidRDefault="001F5761" w:rsidP="001F5761">
      <w:pPr>
        <w:pStyle w:val="VBAILTbullet1"/>
        <w:numPr>
          <w:ilvl w:val="1"/>
          <w:numId w:val="215"/>
        </w:numPr>
        <w:spacing w:before="0" w:line="240" w:lineRule="auto"/>
        <w:rPr>
          <w:rFonts w:ascii="Arial" w:hAnsi="Arial"/>
          <w:bCs/>
          <w:color w:val="auto"/>
        </w:rPr>
      </w:pPr>
      <w:r w:rsidRPr="00D20EDA">
        <w:rPr>
          <w:rFonts w:ascii="Arial" w:hAnsi="Arial"/>
          <w:bCs/>
          <w:color w:val="auto"/>
        </w:rPr>
        <w:t>MTF</w:t>
      </w:r>
    </w:p>
    <w:p w14:paraId="3FF4977C" w14:textId="2564526E" w:rsidR="002A7660" w:rsidRDefault="002A7660" w:rsidP="00B510B9">
      <w:pPr>
        <w:pStyle w:val="VBAILTBody"/>
        <w:spacing w:before="0" w:after="0" w:line="240" w:lineRule="auto"/>
        <w:rPr>
          <w:rFonts w:ascii="Arial" w:hAnsi="Arial"/>
        </w:rPr>
      </w:pPr>
    </w:p>
    <w:p w14:paraId="14BB0C66" w14:textId="66D74EA3" w:rsidR="002A7660" w:rsidRDefault="002A7660" w:rsidP="00B510B9">
      <w:pPr>
        <w:pStyle w:val="VBAILTBody"/>
        <w:spacing w:before="0" w:after="0" w:line="240" w:lineRule="auto"/>
        <w:rPr>
          <w:rFonts w:ascii="Arial" w:hAnsi="Arial"/>
        </w:rPr>
      </w:pPr>
    </w:p>
    <w:p w14:paraId="6CF0BC26" w14:textId="6A6EDE16" w:rsidR="002A7660" w:rsidRDefault="002A7660" w:rsidP="00B510B9">
      <w:pPr>
        <w:pStyle w:val="VBAILTBody"/>
        <w:spacing w:before="0" w:after="0" w:line="240" w:lineRule="auto"/>
        <w:rPr>
          <w:rFonts w:ascii="Arial" w:hAnsi="Arial"/>
        </w:rPr>
      </w:pPr>
    </w:p>
    <w:p w14:paraId="3A4ADB91" w14:textId="64D620E4" w:rsidR="002A7660" w:rsidRDefault="002A7660" w:rsidP="00B510B9">
      <w:pPr>
        <w:pStyle w:val="VBAILTBody"/>
        <w:spacing w:before="0" w:after="0" w:line="240" w:lineRule="auto"/>
        <w:rPr>
          <w:rFonts w:ascii="Arial" w:hAnsi="Arial"/>
        </w:rPr>
      </w:pPr>
    </w:p>
    <w:p w14:paraId="05B8B528" w14:textId="1A0A6958" w:rsidR="002A7660" w:rsidRDefault="002A7660" w:rsidP="00B510B9">
      <w:pPr>
        <w:pStyle w:val="VBAILTBody"/>
        <w:spacing w:before="0" w:after="0" w:line="240" w:lineRule="auto"/>
        <w:rPr>
          <w:rFonts w:ascii="Arial" w:hAnsi="Arial"/>
        </w:rPr>
      </w:pPr>
    </w:p>
    <w:p w14:paraId="1C781615" w14:textId="45F3F78C" w:rsidR="002A7660" w:rsidRDefault="002A7660" w:rsidP="00B510B9">
      <w:pPr>
        <w:pStyle w:val="VBAILTBody"/>
        <w:spacing w:before="0" w:after="0" w:line="240" w:lineRule="auto"/>
        <w:rPr>
          <w:rFonts w:ascii="Arial" w:hAnsi="Arial"/>
        </w:rPr>
      </w:pPr>
    </w:p>
    <w:p w14:paraId="3B6CA07C" w14:textId="51557ABB" w:rsidR="002A7660" w:rsidRDefault="002A7660" w:rsidP="00B510B9">
      <w:pPr>
        <w:pStyle w:val="VBAILTBody"/>
        <w:spacing w:before="0" w:after="0" w:line="240" w:lineRule="auto"/>
        <w:rPr>
          <w:rFonts w:ascii="Arial" w:hAnsi="Arial"/>
        </w:rPr>
      </w:pPr>
    </w:p>
    <w:p w14:paraId="57522EED" w14:textId="06DF0F85" w:rsidR="002A7660" w:rsidRDefault="002A7660" w:rsidP="00B510B9">
      <w:pPr>
        <w:pStyle w:val="VBAILTBody"/>
        <w:spacing w:before="0" w:after="0" w:line="240" w:lineRule="auto"/>
        <w:rPr>
          <w:rFonts w:ascii="Arial" w:hAnsi="Arial"/>
        </w:rPr>
      </w:pPr>
    </w:p>
    <w:p w14:paraId="3663177E" w14:textId="1288FCC4" w:rsidR="002A7660" w:rsidRDefault="002A7660" w:rsidP="00B510B9">
      <w:pPr>
        <w:pStyle w:val="VBAILTBody"/>
        <w:spacing w:before="0" w:after="0" w:line="240" w:lineRule="auto"/>
        <w:rPr>
          <w:rFonts w:ascii="Arial" w:hAnsi="Arial"/>
        </w:rPr>
      </w:pPr>
    </w:p>
    <w:p w14:paraId="2C55A353" w14:textId="6C6782DD" w:rsidR="002A7660" w:rsidRDefault="002A7660" w:rsidP="00B510B9">
      <w:pPr>
        <w:pStyle w:val="VBAILTBody"/>
        <w:spacing w:before="0" w:after="0" w:line="240" w:lineRule="auto"/>
        <w:rPr>
          <w:rFonts w:ascii="Arial" w:hAnsi="Arial"/>
        </w:rPr>
      </w:pPr>
    </w:p>
    <w:p w14:paraId="5A143EB6" w14:textId="77777777" w:rsidR="002A7660" w:rsidRDefault="002A7660" w:rsidP="00B510B9">
      <w:pPr>
        <w:pStyle w:val="VBAILTBody"/>
        <w:spacing w:before="0" w:after="0" w:line="240" w:lineRule="auto"/>
        <w:rPr>
          <w:rFonts w:ascii="Arial" w:hAnsi="Arial"/>
        </w:rPr>
      </w:pPr>
    </w:p>
    <w:p w14:paraId="0B2A8047" w14:textId="77777777" w:rsidR="00045530" w:rsidRDefault="00045530" w:rsidP="00B510B9">
      <w:pPr>
        <w:pStyle w:val="VBAILTBody"/>
        <w:spacing w:before="0" w:after="0" w:line="240" w:lineRule="auto"/>
        <w:rPr>
          <w:rFonts w:ascii="Arial" w:hAnsi="Arial"/>
        </w:rPr>
      </w:pPr>
    </w:p>
    <w:p w14:paraId="7367748F" w14:textId="55B6B1A5" w:rsidR="00B21251" w:rsidRDefault="00B21251" w:rsidP="00137647">
      <w:pPr>
        <w:pStyle w:val="VBAILTBody"/>
        <w:spacing w:before="0" w:after="0" w:line="240" w:lineRule="auto"/>
      </w:pPr>
    </w:p>
    <w:p w14:paraId="5CC9E580" w14:textId="77777777" w:rsidR="002A7660" w:rsidRDefault="002A7660" w:rsidP="00137647">
      <w:pPr>
        <w:pStyle w:val="VBAILTBody"/>
        <w:spacing w:before="0" w:after="0" w:line="240" w:lineRule="auto"/>
      </w:pPr>
    </w:p>
    <w:p w14:paraId="62EF7899" w14:textId="77777777" w:rsidR="008B59E7" w:rsidRPr="0047062D" w:rsidRDefault="008B59E7" w:rsidP="00417C8C">
      <w:pPr>
        <w:pStyle w:val="VBAILTHeading2"/>
        <w:spacing w:before="0" w:after="0"/>
        <w:rPr>
          <w:rFonts w:ascii="Arial" w:hAnsi="Arial"/>
          <w:sz w:val="28"/>
          <w:szCs w:val="28"/>
        </w:rPr>
      </w:pPr>
      <w:bookmarkStart w:id="42" w:name="_Toc3372179"/>
      <w:bookmarkStart w:id="43" w:name="appendix"/>
      <w:r w:rsidRPr="0047062D">
        <w:rPr>
          <w:rFonts w:ascii="Arial" w:hAnsi="Arial"/>
          <w:sz w:val="28"/>
          <w:szCs w:val="28"/>
        </w:rPr>
        <w:t>Appendix</w:t>
      </w:r>
      <w:r w:rsidR="0017735C">
        <w:rPr>
          <w:rFonts w:ascii="Arial" w:hAnsi="Arial"/>
          <w:sz w:val="28"/>
          <w:szCs w:val="28"/>
        </w:rPr>
        <w:t xml:space="preserve"> </w:t>
      </w:r>
      <w:r w:rsidR="00FE3C6C">
        <w:rPr>
          <w:rFonts w:ascii="Arial" w:hAnsi="Arial"/>
          <w:sz w:val="28"/>
          <w:szCs w:val="28"/>
        </w:rPr>
        <w:t>A</w:t>
      </w:r>
      <w:r w:rsidR="0017735C">
        <w:rPr>
          <w:rFonts w:ascii="Arial" w:hAnsi="Arial"/>
          <w:sz w:val="28"/>
          <w:szCs w:val="28"/>
        </w:rPr>
        <w:t xml:space="preserve"> </w:t>
      </w:r>
      <w:r w:rsidR="00FA072B">
        <w:rPr>
          <w:rFonts w:ascii="Arial" w:hAnsi="Arial"/>
          <w:sz w:val="28"/>
          <w:szCs w:val="28"/>
        </w:rPr>
        <w:t>–</w:t>
      </w:r>
      <w:r w:rsidR="0017735C">
        <w:rPr>
          <w:rFonts w:ascii="Arial" w:hAnsi="Arial"/>
          <w:sz w:val="28"/>
          <w:szCs w:val="28"/>
        </w:rPr>
        <w:t xml:space="preserve"> </w:t>
      </w:r>
      <w:r w:rsidR="00FA072B">
        <w:rPr>
          <w:rFonts w:ascii="Arial" w:hAnsi="Arial"/>
          <w:sz w:val="28"/>
          <w:szCs w:val="28"/>
        </w:rPr>
        <w:t>CAATS FMS Training References</w:t>
      </w:r>
      <w:bookmarkEnd w:id="42"/>
    </w:p>
    <w:bookmarkEnd w:id="43"/>
    <w:p w14:paraId="17F28018" w14:textId="77777777" w:rsidR="008B59E7" w:rsidRPr="00417C8C" w:rsidRDefault="00FA072B" w:rsidP="00417C8C">
      <w:pPr>
        <w:pStyle w:val="VBAILTBody"/>
        <w:spacing w:before="0" w:after="0" w:line="240" w:lineRule="auto"/>
        <w:rPr>
          <w:rFonts w:ascii="Arial" w:hAnsi="Arial"/>
        </w:rPr>
      </w:pPr>
      <w:r w:rsidRPr="00FA072B">
        <w:rPr>
          <w:rFonts w:ascii="Arial" w:hAnsi="Arial"/>
        </w:rPr>
        <w:t>The table below provides an at a glance list of training references and resource links organized by training topic.</w:t>
      </w:r>
    </w:p>
    <w:p w14:paraId="4D28CB85" w14:textId="77777777" w:rsidR="008B59E7" w:rsidRDefault="008B59E7" w:rsidP="0049067A"/>
    <w:tbl>
      <w:tblPr>
        <w:tblStyle w:val="LightList-Accent21"/>
        <w:tblW w:w="10170" w:type="dxa"/>
        <w:tblInd w:w="-342" w:type="dxa"/>
        <w:tblLayout w:type="fixed"/>
        <w:tblLook w:val="04A0" w:firstRow="1" w:lastRow="0" w:firstColumn="1" w:lastColumn="0" w:noHBand="0" w:noVBand="1"/>
      </w:tblPr>
      <w:tblGrid>
        <w:gridCol w:w="1710"/>
        <w:gridCol w:w="4950"/>
        <w:gridCol w:w="3510"/>
      </w:tblGrid>
      <w:tr w:rsidR="00FA072B" w:rsidRPr="006C36FD" w14:paraId="1C638F46" w14:textId="77777777" w:rsidTr="00FA072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710" w:type="dxa"/>
            <w:tcBorders>
              <w:bottom w:val="single" w:sz="8" w:space="0" w:color="C0504D"/>
            </w:tcBorders>
          </w:tcPr>
          <w:p w14:paraId="31148D00" w14:textId="77777777" w:rsidR="00FA072B" w:rsidRPr="00085473" w:rsidRDefault="00FA072B" w:rsidP="00FA072B">
            <w:pPr>
              <w:spacing w:before="40" w:after="40"/>
              <w:jc w:val="center"/>
              <w:rPr>
                <w:rFonts w:ascii="Arial" w:eastAsia="Calibri" w:hAnsi="Arial" w:cs="Arial"/>
                <w:color w:val="auto"/>
                <w:sz w:val="20"/>
                <w:szCs w:val="20"/>
              </w:rPr>
            </w:pPr>
            <w:r w:rsidRPr="00085473">
              <w:rPr>
                <w:rFonts w:eastAsia="Calibri"/>
                <w:color w:val="auto"/>
                <w:sz w:val="20"/>
                <w:szCs w:val="20"/>
              </w:rPr>
              <w:t>References</w:t>
            </w:r>
          </w:p>
        </w:tc>
        <w:tc>
          <w:tcPr>
            <w:tcW w:w="4950" w:type="dxa"/>
            <w:tcBorders>
              <w:bottom w:val="single" w:sz="8" w:space="0" w:color="C0504D"/>
            </w:tcBorders>
          </w:tcPr>
          <w:p w14:paraId="7C72111D" w14:textId="77777777" w:rsidR="00FA072B" w:rsidRPr="00085473" w:rsidRDefault="00FA072B" w:rsidP="00FA072B">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85473">
              <w:rPr>
                <w:rFonts w:eastAsia="Calibri"/>
                <w:color w:val="auto"/>
                <w:sz w:val="20"/>
                <w:szCs w:val="20"/>
              </w:rPr>
              <w:t>Description – Online/Website Link</w:t>
            </w:r>
          </w:p>
        </w:tc>
        <w:tc>
          <w:tcPr>
            <w:tcW w:w="3510" w:type="dxa"/>
            <w:tcBorders>
              <w:bottom w:val="single" w:sz="8" w:space="0" w:color="C0504D"/>
            </w:tcBorders>
          </w:tcPr>
          <w:p w14:paraId="3F0776C1" w14:textId="77777777" w:rsidR="00FA072B" w:rsidRPr="00085473" w:rsidRDefault="00FA072B" w:rsidP="00FA072B">
            <w:pPr>
              <w:spacing w:before="40" w:after="40"/>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auto"/>
                <w:sz w:val="20"/>
                <w:szCs w:val="20"/>
              </w:rPr>
            </w:pPr>
            <w:r w:rsidRPr="00085473">
              <w:rPr>
                <w:rFonts w:eastAsia="Calibri"/>
                <w:color w:val="auto"/>
                <w:sz w:val="20"/>
                <w:szCs w:val="20"/>
              </w:rPr>
              <w:t>Training Topic</w:t>
            </w:r>
          </w:p>
        </w:tc>
      </w:tr>
      <w:tr w:rsidR="00FA072B" w:rsidRPr="006C36FD" w14:paraId="0ECE7DA6" w14:textId="77777777" w:rsidTr="00FA072B">
        <w:trPr>
          <w:cnfStyle w:val="000000100000" w:firstRow="0" w:lastRow="0" w:firstColumn="0" w:lastColumn="0" w:oddVBand="0" w:evenVBand="0" w:oddHBand="1" w:evenHBand="0" w:firstRowFirstColumn="0" w:firstRowLastColumn="0" w:lastRowFirstColumn="0" w:lastRowLastColumn="0"/>
          <w:trHeight w:val="1274"/>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327C3D02" w14:textId="77777777" w:rsidR="00FA072B" w:rsidRPr="00085473" w:rsidRDefault="00FA072B" w:rsidP="00FA072B">
            <w:pPr>
              <w:spacing w:before="120" w:after="200"/>
              <w:rPr>
                <w:rFonts w:ascii="Arial" w:eastAsia="Calibri" w:hAnsi="Arial" w:cs="Arial"/>
                <w:sz w:val="20"/>
                <w:szCs w:val="20"/>
              </w:rPr>
            </w:pPr>
            <w:r w:rsidRPr="00085473">
              <w:rPr>
                <w:rFonts w:eastAsia="Calibri"/>
                <w:sz w:val="20"/>
                <w:szCs w:val="20"/>
              </w:rPr>
              <w:t>Document Management System (DMS)</w:t>
            </w:r>
          </w:p>
        </w:tc>
        <w:tc>
          <w:tcPr>
            <w:tcW w:w="4950" w:type="dxa"/>
            <w:tcBorders>
              <w:left w:val="single" w:sz="8" w:space="0" w:color="C0504D"/>
            </w:tcBorders>
          </w:tcPr>
          <w:p w14:paraId="633D41A1"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DMS Application Suite</w:t>
            </w:r>
          </w:p>
          <w:p w14:paraId="400B9767" w14:textId="77777777" w:rsidR="00FA072B" w:rsidRPr="00085473" w:rsidRDefault="000C5241"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000000"/>
                <w:sz w:val="20"/>
                <w:szCs w:val="20"/>
              </w:rPr>
            </w:pPr>
            <w:hyperlink r:id="rId46" w:history="1">
              <w:r w:rsidR="00FA072B" w:rsidRPr="00085473">
                <w:rPr>
                  <w:rFonts w:eastAsia="Times New Roman"/>
                  <w:bCs/>
                  <w:color w:val="0000FF"/>
                  <w:sz w:val="20"/>
                  <w:szCs w:val="20"/>
                  <w:u w:val="single"/>
                </w:rPr>
                <w:t>https://vaww.dms.fsc.va.gov/prweb/PRWebLDAP1/QBfezHq1Xolvxx5X5XzjmA%5B%5B*/!STANDARD?pzPostData=1861938095&amp;pzPostData=-1590404590</w:t>
              </w:r>
            </w:hyperlink>
          </w:p>
          <w:p w14:paraId="17BC2310" w14:textId="77777777" w:rsidR="00FA072B" w:rsidRPr="00085473" w:rsidRDefault="00FA072B" w:rsidP="00FA072B">
            <w:pPr>
              <w:spacing w:before="60"/>
              <w:ind w:left="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000000"/>
                <w:sz w:val="20"/>
                <w:szCs w:val="20"/>
              </w:rPr>
            </w:pPr>
          </w:p>
        </w:tc>
        <w:tc>
          <w:tcPr>
            <w:tcW w:w="3510" w:type="dxa"/>
            <w:tcBorders>
              <w:left w:val="single" w:sz="8" w:space="0" w:color="C0504D"/>
            </w:tcBorders>
          </w:tcPr>
          <w:p w14:paraId="2799CBB8"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Review Accounting Systems (Day 1)</w:t>
            </w:r>
          </w:p>
          <w:p w14:paraId="52292071"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Delegation of Authority (Day 1)</w:t>
            </w:r>
          </w:p>
        </w:tc>
      </w:tr>
      <w:tr w:rsidR="00FA072B" w:rsidRPr="006C36FD" w14:paraId="31940767" w14:textId="77777777" w:rsidTr="00FA072B">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22B700AE" w14:textId="77777777" w:rsidR="00FA072B" w:rsidRPr="00085473" w:rsidRDefault="00FA072B" w:rsidP="00FA072B">
            <w:pPr>
              <w:spacing w:before="120" w:after="200"/>
              <w:rPr>
                <w:rFonts w:ascii="Arial" w:eastAsia="Calibri" w:hAnsi="Arial" w:cs="Arial"/>
                <w:color w:val="000000"/>
                <w:sz w:val="20"/>
                <w:szCs w:val="20"/>
              </w:rPr>
            </w:pPr>
            <w:r w:rsidRPr="00085473">
              <w:rPr>
                <w:rFonts w:eastAsia="Calibri"/>
                <w:sz w:val="20"/>
                <w:szCs w:val="20"/>
              </w:rPr>
              <w:t xml:space="preserve">Centralized Admin Accounting Transactions System (CAATS) </w:t>
            </w:r>
          </w:p>
        </w:tc>
        <w:tc>
          <w:tcPr>
            <w:tcW w:w="4950" w:type="dxa"/>
            <w:tcBorders>
              <w:left w:val="single" w:sz="8" w:space="0" w:color="C0504D"/>
            </w:tcBorders>
          </w:tcPr>
          <w:p w14:paraId="61A1CF9A"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Login to CAATS (production website)</w:t>
            </w:r>
          </w:p>
          <w:p w14:paraId="17A63039" w14:textId="77777777" w:rsidR="00FA072B" w:rsidRPr="00085473" w:rsidRDefault="000C5241" w:rsidP="00FA072B">
            <w:pPr>
              <w:spacing w:after="240" w:line="276" w:lineRule="auto"/>
              <w:ind w:left="93" w:hanging="14"/>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hyperlink r:id="rId47" w:history="1">
              <w:r w:rsidR="00FA072B" w:rsidRPr="00085473">
                <w:rPr>
                  <w:rFonts w:eastAsia="Calibri"/>
                  <w:color w:val="0000FF"/>
                  <w:sz w:val="20"/>
                  <w:szCs w:val="20"/>
                  <w:u w:val="single"/>
                </w:rPr>
                <w:t>https://vaww.caats3.aac.va.gov/</w:t>
              </w:r>
            </w:hyperlink>
          </w:p>
          <w:p w14:paraId="5D94B60C" w14:textId="77777777" w:rsidR="00FA072B" w:rsidRPr="00085473" w:rsidRDefault="00FA072B" w:rsidP="00FA072B">
            <w:pPr>
              <w:spacing w:after="240" w:line="276" w:lineRule="auto"/>
              <w:ind w:left="93" w:hanging="14"/>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p>
        </w:tc>
        <w:tc>
          <w:tcPr>
            <w:tcW w:w="3510" w:type="dxa"/>
            <w:tcBorders>
              <w:left w:val="single" w:sz="8" w:space="0" w:color="C0504D"/>
            </w:tcBorders>
          </w:tcPr>
          <w:p w14:paraId="2D18E52B"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Review Accounting Systems (Day 1)</w:t>
            </w:r>
          </w:p>
          <w:p w14:paraId="2F1C714C"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Starting the Funding Cycle – Budgeting Distribution (Day 1)</w:t>
            </w:r>
          </w:p>
          <w:p w14:paraId="71333FCE"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Obligations, Travel Orders, Accounting String (Day 1)</w:t>
            </w:r>
          </w:p>
          <w:p w14:paraId="5623C1D0"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Payment Processing (Day 2)</w:t>
            </w:r>
          </w:p>
          <w:p w14:paraId="34CF2BB2"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Payment Research (Day 2)</w:t>
            </w:r>
          </w:p>
          <w:p w14:paraId="0ACC0B0F"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Research Payments (Day 2)</w:t>
            </w:r>
          </w:p>
          <w:p w14:paraId="50D0E530"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Accounts Receivables (Day 2)</w:t>
            </w:r>
          </w:p>
          <w:p w14:paraId="78F538C0"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Purchase Card Module (Day 3)</w:t>
            </w:r>
          </w:p>
          <w:p w14:paraId="728F278A"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Federal and Non-Federal Advances (Day 3)</w:t>
            </w:r>
          </w:p>
          <w:p w14:paraId="78ECDAD5" w14:textId="77777777" w:rsidR="00FA072B" w:rsidRPr="00085473" w:rsidRDefault="00FA072B" w:rsidP="00FA072B">
            <w:pPr>
              <w:spacing w:before="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p>
        </w:tc>
      </w:tr>
      <w:tr w:rsidR="00FA072B" w:rsidRPr="006C36FD" w14:paraId="2C7BA977" w14:textId="77777777" w:rsidTr="00FA072B">
        <w:trPr>
          <w:cnfStyle w:val="000000100000" w:firstRow="0" w:lastRow="0" w:firstColumn="0" w:lastColumn="0" w:oddVBand="0" w:evenVBand="0" w:oddHBand="1" w:evenHBand="0" w:firstRowFirstColumn="0" w:firstRowLastColumn="0" w:lastRowFirstColumn="0" w:lastRowLastColumn="0"/>
          <w:trHeight w:val="4048"/>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16ECD529" w14:textId="77777777" w:rsidR="00FA072B" w:rsidRPr="00085473" w:rsidRDefault="00FA072B" w:rsidP="00FA072B">
            <w:pPr>
              <w:spacing w:before="120" w:after="200"/>
              <w:rPr>
                <w:rFonts w:ascii="Arial" w:eastAsia="Calibri" w:hAnsi="Arial" w:cs="Arial"/>
                <w:sz w:val="20"/>
                <w:szCs w:val="20"/>
              </w:rPr>
            </w:pPr>
            <w:r w:rsidRPr="00085473">
              <w:rPr>
                <w:rFonts w:eastAsia="Calibri"/>
                <w:sz w:val="20"/>
                <w:szCs w:val="20"/>
              </w:rPr>
              <w:t>Administrative and Loan Accounting Center</w:t>
            </w:r>
            <w:r w:rsidRPr="00085473">
              <w:rPr>
                <w:rFonts w:eastAsia="Times New Roman"/>
                <w:color w:val="000000"/>
                <w:sz w:val="20"/>
                <w:szCs w:val="20"/>
              </w:rPr>
              <w:t xml:space="preserve"> </w:t>
            </w:r>
            <w:r w:rsidRPr="00085473">
              <w:rPr>
                <w:rFonts w:eastAsia="Calibri"/>
                <w:sz w:val="20"/>
                <w:szCs w:val="20"/>
              </w:rPr>
              <w:t>(ALAC)</w:t>
            </w:r>
          </w:p>
          <w:p w14:paraId="16BA3819" w14:textId="77777777" w:rsidR="00FA072B" w:rsidRPr="00085473" w:rsidRDefault="00FA072B" w:rsidP="00FA072B">
            <w:pPr>
              <w:spacing w:before="120" w:after="200"/>
              <w:rPr>
                <w:rFonts w:ascii="Arial" w:eastAsia="Calibri" w:hAnsi="Arial" w:cs="Arial"/>
                <w:sz w:val="20"/>
                <w:szCs w:val="20"/>
              </w:rPr>
            </w:pPr>
          </w:p>
        </w:tc>
        <w:tc>
          <w:tcPr>
            <w:tcW w:w="4950" w:type="dxa"/>
            <w:tcBorders>
              <w:left w:val="single" w:sz="8" w:space="0" w:color="C0504D"/>
            </w:tcBorders>
          </w:tcPr>
          <w:p w14:paraId="0106E563"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ALAC Homepage</w:t>
            </w:r>
          </w:p>
          <w:p w14:paraId="009AB354" w14:textId="77777777" w:rsidR="00FA072B" w:rsidRPr="00085473" w:rsidRDefault="000C5241" w:rsidP="00FA072B">
            <w:pPr>
              <w:spacing w:before="60"/>
              <w:ind w:left="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hyperlink r:id="rId48" w:history="1">
              <w:r w:rsidR="00FA072B" w:rsidRPr="00085473">
                <w:rPr>
                  <w:rFonts w:eastAsia="Calibri"/>
                  <w:bCs/>
                  <w:color w:val="0000FF"/>
                  <w:sz w:val="20"/>
                  <w:szCs w:val="20"/>
                  <w:u w:val="single"/>
                </w:rPr>
                <w:t>https://vbaw.vba.va.gov/orm/alac/home.asp</w:t>
              </w:r>
            </w:hyperlink>
          </w:p>
          <w:p w14:paraId="49DE3F02" w14:textId="77777777" w:rsidR="00FA072B" w:rsidRPr="00085473" w:rsidRDefault="00FA072B" w:rsidP="00FA072B">
            <w:pPr>
              <w:spacing w:before="60"/>
              <w:ind w:left="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p>
          <w:p w14:paraId="6E241C7B"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CAATS Training Manuals</w:t>
            </w:r>
          </w:p>
          <w:p w14:paraId="7A6589B9" w14:textId="77777777" w:rsidR="00FA072B" w:rsidRPr="00085473" w:rsidRDefault="000C5241" w:rsidP="00FA072B">
            <w:pPr>
              <w:spacing w:before="60"/>
              <w:ind w:left="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hyperlink r:id="rId49" w:history="1">
              <w:r w:rsidR="00FA072B" w:rsidRPr="00085473">
                <w:rPr>
                  <w:rFonts w:eastAsia="Calibri"/>
                  <w:bCs/>
                  <w:color w:val="0000FF"/>
                  <w:sz w:val="20"/>
                  <w:szCs w:val="20"/>
                  <w:u w:val="single"/>
                </w:rPr>
                <w:t>https://vbaw.vba.va.gov/VBAORM/alac/CAATStrainingmanuals.asp</w:t>
              </w:r>
            </w:hyperlink>
          </w:p>
          <w:p w14:paraId="246185E7" w14:textId="77777777" w:rsidR="00FA072B" w:rsidRPr="00085473" w:rsidRDefault="00FA072B" w:rsidP="00FA072B">
            <w:pPr>
              <w:spacing w:before="60"/>
              <w:ind w:left="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p>
          <w:p w14:paraId="4C5AC6F5"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Electronic forms used by Regional Offices</w:t>
            </w:r>
          </w:p>
          <w:p w14:paraId="518F8F40" w14:textId="77777777" w:rsidR="00FA072B" w:rsidRPr="00085473" w:rsidRDefault="000C5241" w:rsidP="00FA072B">
            <w:pPr>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hyperlink r:id="rId50" w:history="1">
              <w:r w:rsidR="00FA072B" w:rsidRPr="00085473">
                <w:rPr>
                  <w:rFonts w:eastAsia="Calibri"/>
                  <w:bCs/>
                  <w:color w:val="0000FF"/>
                  <w:sz w:val="20"/>
                  <w:szCs w:val="20"/>
                  <w:u w:val="single"/>
                </w:rPr>
                <w:t>https://vbaw.vba.va.gov/VBAORM/alac/forms.asp</w:t>
              </w:r>
            </w:hyperlink>
          </w:p>
          <w:p w14:paraId="0B7779D2" w14:textId="77777777" w:rsidR="00FA072B" w:rsidRPr="00085473" w:rsidRDefault="00FA072B" w:rsidP="00FA072B">
            <w:pPr>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p>
          <w:p w14:paraId="01893287" w14:textId="77777777" w:rsidR="00FA072B" w:rsidRPr="00085473" w:rsidRDefault="00FA072B" w:rsidP="00FA072B">
            <w:pPr>
              <w:spacing w:after="240" w:line="276" w:lineRule="auto"/>
              <w:ind w:left="93" w:hanging="14"/>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p>
        </w:tc>
        <w:tc>
          <w:tcPr>
            <w:tcW w:w="3510" w:type="dxa"/>
            <w:tcBorders>
              <w:left w:val="single" w:sz="8" w:space="0" w:color="C0504D"/>
            </w:tcBorders>
          </w:tcPr>
          <w:p w14:paraId="0764123A"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Webinars &amp; Training Course Material</w:t>
            </w:r>
          </w:p>
          <w:p w14:paraId="251C02DB"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Accepted ALAC forms</w:t>
            </w:r>
          </w:p>
          <w:p w14:paraId="3EA64AFC"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ALAC Organizational Structure</w:t>
            </w:r>
          </w:p>
          <w:p w14:paraId="0C978951" w14:textId="77777777" w:rsidR="00FA072B" w:rsidRPr="00085473" w:rsidRDefault="00FA072B" w:rsidP="00FA072B">
            <w:pPr>
              <w:spacing w:before="60"/>
              <w:ind w:left="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p>
        </w:tc>
      </w:tr>
      <w:tr w:rsidR="00FA072B" w:rsidRPr="006C36FD" w14:paraId="0B3FCDD7" w14:textId="77777777" w:rsidTr="00FA072B">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1F21072F" w14:textId="77777777" w:rsidR="00FA072B" w:rsidRPr="00085473" w:rsidRDefault="00FA072B" w:rsidP="00FA072B">
            <w:pPr>
              <w:spacing w:before="120" w:after="200"/>
              <w:rPr>
                <w:rFonts w:ascii="Arial" w:eastAsia="Calibri" w:hAnsi="Arial" w:cs="Arial"/>
                <w:sz w:val="20"/>
                <w:szCs w:val="20"/>
              </w:rPr>
            </w:pPr>
            <w:r w:rsidRPr="00085473">
              <w:rPr>
                <w:rFonts w:eastAsia="Calibri"/>
                <w:sz w:val="20"/>
                <w:szCs w:val="20"/>
              </w:rPr>
              <w:t xml:space="preserve">Administrative and Loan </w:t>
            </w:r>
            <w:r w:rsidRPr="00085473">
              <w:rPr>
                <w:rFonts w:eastAsia="Calibri"/>
                <w:sz w:val="20"/>
                <w:szCs w:val="20"/>
              </w:rPr>
              <w:lastRenderedPageBreak/>
              <w:t>Accounting Center</w:t>
            </w:r>
            <w:r w:rsidRPr="00085473">
              <w:rPr>
                <w:rFonts w:eastAsia="Times New Roman"/>
                <w:color w:val="000000"/>
                <w:sz w:val="20"/>
                <w:szCs w:val="20"/>
              </w:rPr>
              <w:t xml:space="preserve"> </w:t>
            </w:r>
            <w:r w:rsidRPr="00085473">
              <w:rPr>
                <w:rFonts w:eastAsia="Calibri"/>
                <w:sz w:val="20"/>
                <w:szCs w:val="20"/>
              </w:rPr>
              <w:t>(ALAC)</w:t>
            </w:r>
          </w:p>
        </w:tc>
        <w:tc>
          <w:tcPr>
            <w:tcW w:w="4950" w:type="dxa"/>
            <w:tcBorders>
              <w:left w:val="single" w:sz="8" w:space="0" w:color="C0504D"/>
            </w:tcBorders>
          </w:tcPr>
          <w:p w14:paraId="511D5E74"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lastRenderedPageBreak/>
              <w:t xml:space="preserve">Microsoft Outlook: VBA ALAC Admin Accounting   </w:t>
            </w:r>
          </w:p>
          <w:p w14:paraId="6EBD73CF"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Full E-mail Address: </w:t>
            </w:r>
            <w:hyperlink r:id="rId51" w:history="1">
              <w:r w:rsidRPr="00085473">
                <w:rPr>
                  <w:rFonts w:eastAsia="Calibri"/>
                  <w:bCs/>
                  <w:color w:val="0000FF"/>
                  <w:sz w:val="20"/>
                  <w:szCs w:val="20"/>
                  <w:u w:val="single"/>
                </w:rPr>
                <w:t>VBA ALAC ADMIN ACCOUNTING@va.gov</w:t>
              </w:r>
            </w:hyperlink>
          </w:p>
          <w:p w14:paraId="7510CD13" w14:textId="77777777" w:rsidR="00FA072B" w:rsidRPr="00085473" w:rsidRDefault="00FA072B" w:rsidP="00FA072B">
            <w:pPr>
              <w:spacing w:before="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   </w:t>
            </w:r>
          </w:p>
        </w:tc>
        <w:tc>
          <w:tcPr>
            <w:tcW w:w="3510" w:type="dxa"/>
            <w:tcBorders>
              <w:left w:val="single" w:sz="8" w:space="0" w:color="C0504D"/>
            </w:tcBorders>
          </w:tcPr>
          <w:p w14:paraId="20983BEE"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AAD email address</w:t>
            </w:r>
          </w:p>
        </w:tc>
      </w:tr>
      <w:tr w:rsidR="00FA072B" w:rsidRPr="006C36FD" w14:paraId="585D11D8" w14:textId="77777777" w:rsidTr="00FA072B">
        <w:trPr>
          <w:cnfStyle w:val="000000100000" w:firstRow="0" w:lastRow="0" w:firstColumn="0" w:lastColumn="0" w:oddVBand="0" w:evenVBand="0" w:oddHBand="1" w:evenHBand="0" w:firstRowFirstColumn="0" w:firstRowLastColumn="0" w:lastRowFirstColumn="0" w:lastRowLastColumn="0"/>
          <w:trHeight w:val="3913"/>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29C8634F" w14:textId="77777777" w:rsidR="00FA072B" w:rsidRPr="00085473" w:rsidRDefault="00FA072B" w:rsidP="00FA072B">
            <w:pPr>
              <w:spacing w:before="120" w:after="200"/>
              <w:rPr>
                <w:rFonts w:ascii="Arial" w:eastAsia="Calibri" w:hAnsi="Arial" w:cs="Arial"/>
                <w:sz w:val="20"/>
                <w:szCs w:val="20"/>
              </w:rPr>
            </w:pPr>
            <w:r w:rsidRPr="00085473">
              <w:rPr>
                <w:rFonts w:eastAsia="Calibri"/>
                <w:sz w:val="20"/>
                <w:szCs w:val="20"/>
              </w:rPr>
              <w:t xml:space="preserve">Department of Veterans Affairs Intranet </w:t>
            </w:r>
          </w:p>
          <w:p w14:paraId="07969C01" w14:textId="77777777" w:rsidR="00FA072B" w:rsidRPr="00085473" w:rsidRDefault="00FA072B" w:rsidP="00FA072B">
            <w:pPr>
              <w:spacing w:before="120" w:after="200"/>
              <w:rPr>
                <w:rFonts w:ascii="Arial" w:eastAsia="Calibri" w:hAnsi="Arial" w:cs="Arial"/>
                <w:sz w:val="20"/>
                <w:szCs w:val="20"/>
              </w:rPr>
            </w:pPr>
            <w:r w:rsidRPr="00085473">
              <w:rPr>
                <w:rFonts w:eastAsia="Calibri"/>
                <w:sz w:val="20"/>
                <w:szCs w:val="20"/>
              </w:rPr>
              <w:t>Financial Management System (FMS) Services</w:t>
            </w:r>
          </w:p>
        </w:tc>
        <w:tc>
          <w:tcPr>
            <w:tcW w:w="4950" w:type="dxa"/>
            <w:tcBorders>
              <w:left w:val="single" w:sz="8" w:space="0" w:color="C0504D"/>
            </w:tcBorders>
          </w:tcPr>
          <w:p w14:paraId="37EB7EB9"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FMS Procedures – Financial Services Center (Version 5.0.1) </w:t>
            </w:r>
          </w:p>
          <w:p w14:paraId="60694710"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User Guides, Standard Operation Procedures and Monthly Reports</w:t>
            </w:r>
          </w:p>
          <w:p w14:paraId="41D81212"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FMS in a Nutshell—Basics and Subsystems</w:t>
            </w:r>
          </w:p>
          <w:p w14:paraId="193A0D8A"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Budget Execution Subsystem—Basic budget model</w:t>
            </w:r>
          </w:p>
          <w:p w14:paraId="6326282B"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Access to FMS </w:t>
            </w:r>
          </w:p>
          <w:p w14:paraId="49DFECEF"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User Guides, Standard Operation Procedures and Monthly Reports</w:t>
            </w:r>
          </w:p>
          <w:p w14:paraId="2E917B92" w14:textId="77777777" w:rsidR="00FA072B" w:rsidRPr="00085473" w:rsidRDefault="000C5241" w:rsidP="00FA072B">
            <w:pPr>
              <w:spacing w:after="240" w:line="276" w:lineRule="auto"/>
              <w:ind w:left="93" w:hanging="14"/>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color w:val="0000FF"/>
                <w:sz w:val="20"/>
                <w:szCs w:val="20"/>
                <w:u w:val="single"/>
              </w:rPr>
            </w:pPr>
            <w:hyperlink r:id="rId52" w:history="1">
              <w:r w:rsidR="00FA072B" w:rsidRPr="00085473">
                <w:rPr>
                  <w:rFonts w:eastAsia="Times New Roman"/>
                  <w:bCs/>
                  <w:color w:val="0000FF"/>
                  <w:sz w:val="20"/>
                  <w:szCs w:val="20"/>
                  <w:u w:val="single"/>
                </w:rPr>
                <w:t>http://vaww.va.gov/FMSHOME/About_FMS.asp</w:t>
              </w:r>
            </w:hyperlink>
          </w:p>
        </w:tc>
        <w:tc>
          <w:tcPr>
            <w:tcW w:w="3510" w:type="dxa"/>
            <w:tcBorders>
              <w:left w:val="single" w:sz="8" w:space="0" w:color="C0504D"/>
            </w:tcBorders>
          </w:tcPr>
          <w:p w14:paraId="1E3E555A"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FMS User Guides</w:t>
            </w:r>
          </w:p>
        </w:tc>
      </w:tr>
      <w:tr w:rsidR="00FA072B" w:rsidRPr="006C36FD" w14:paraId="1AB88E87" w14:textId="77777777" w:rsidTr="00FA072B">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0582757F" w14:textId="77777777" w:rsidR="00FA072B" w:rsidRPr="00085473" w:rsidRDefault="00FA072B" w:rsidP="00FA072B">
            <w:pPr>
              <w:tabs>
                <w:tab w:val="num" w:pos="720"/>
              </w:tabs>
              <w:spacing w:before="120" w:after="200"/>
              <w:rPr>
                <w:rFonts w:ascii="Arial" w:eastAsia="Calibri" w:hAnsi="Arial" w:cs="Arial"/>
                <w:color w:val="000000"/>
                <w:sz w:val="20"/>
                <w:szCs w:val="20"/>
              </w:rPr>
            </w:pPr>
            <w:r w:rsidRPr="00085473">
              <w:rPr>
                <w:rFonts w:eastAsia="Calibri"/>
                <w:color w:val="000000"/>
                <w:sz w:val="20"/>
                <w:szCs w:val="20"/>
              </w:rPr>
              <w:t>Department of Veterans Affairs</w:t>
            </w:r>
            <w:r w:rsidRPr="00085473">
              <w:rPr>
                <w:rFonts w:eastAsia="Calibri"/>
                <w:sz w:val="20"/>
                <w:szCs w:val="20"/>
              </w:rPr>
              <w:t xml:space="preserve"> Delegation of Authority</w:t>
            </w:r>
          </w:p>
        </w:tc>
        <w:tc>
          <w:tcPr>
            <w:tcW w:w="4950" w:type="dxa"/>
            <w:tcBorders>
              <w:left w:val="single" w:sz="8" w:space="0" w:color="C0504D"/>
            </w:tcBorders>
          </w:tcPr>
          <w:p w14:paraId="78E23D6F"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VA Financial Policies and Procedures</w:t>
            </w:r>
          </w:p>
          <w:p w14:paraId="1A5BC349"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Administrative Fiscal Policies and Procedures</w:t>
            </w:r>
          </w:p>
          <w:p w14:paraId="4D5F9A04"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Volume VII – Chapter 1, October 2013</w:t>
            </w:r>
          </w:p>
          <w:p w14:paraId="67A464C4" w14:textId="77777777" w:rsidR="00FA072B" w:rsidRPr="00085473" w:rsidRDefault="000C5241" w:rsidP="00FA072B">
            <w:pPr>
              <w:spacing w:after="240" w:line="276" w:lineRule="auto"/>
              <w:ind w:left="93" w:hanging="14"/>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FF"/>
                <w:sz w:val="20"/>
                <w:szCs w:val="20"/>
                <w:u w:val="single"/>
              </w:rPr>
            </w:pPr>
            <w:hyperlink r:id="rId53" w:history="1">
              <w:r w:rsidR="00FA072B" w:rsidRPr="00085473">
                <w:rPr>
                  <w:rFonts w:eastAsia="Times New Roman"/>
                  <w:bCs/>
                  <w:color w:val="0000FF"/>
                  <w:sz w:val="20"/>
                  <w:szCs w:val="20"/>
                  <w:u w:val="single"/>
                </w:rPr>
                <w:t>https://www.va.gov/finance/docs/va-financialpolicyvolumeviiichapter01.pdf</w:t>
              </w:r>
            </w:hyperlink>
          </w:p>
        </w:tc>
        <w:tc>
          <w:tcPr>
            <w:tcW w:w="3510" w:type="dxa"/>
            <w:tcBorders>
              <w:left w:val="single" w:sz="8" w:space="0" w:color="C0504D"/>
            </w:tcBorders>
          </w:tcPr>
          <w:p w14:paraId="28BAA0D3"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Delegation of Authority </w:t>
            </w:r>
          </w:p>
        </w:tc>
      </w:tr>
      <w:tr w:rsidR="00FA072B" w:rsidRPr="006C36FD" w14:paraId="3AC8ED94" w14:textId="77777777" w:rsidTr="00FA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35409CA6" w14:textId="77777777" w:rsidR="00FA072B" w:rsidRPr="00085473" w:rsidRDefault="00FA072B" w:rsidP="00FA072B">
            <w:pPr>
              <w:tabs>
                <w:tab w:val="num" w:pos="720"/>
              </w:tabs>
              <w:spacing w:before="120"/>
              <w:rPr>
                <w:rFonts w:ascii="Arial" w:eastAsia="Calibri" w:hAnsi="Arial" w:cs="Arial"/>
                <w:sz w:val="20"/>
                <w:szCs w:val="20"/>
              </w:rPr>
            </w:pPr>
            <w:r w:rsidRPr="00085473">
              <w:rPr>
                <w:rFonts w:eastAsia="Calibri"/>
                <w:sz w:val="20"/>
                <w:szCs w:val="20"/>
              </w:rPr>
              <w:t>Department of Veterans Affairs</w:t>
            </w:r>
          </w:p>
          <w:p w14:paraId="0AC64A59" w14:textId="77777777" w:rsidR="00FA072B" w:rsidRPr="00085473" w:rsidRDefault="00FA072B" w:rsidP="00FA072B">
            <w:pPr>
              <w:tabs>
                <w:tab w:val="num" w:pos="720"/>
              </w:tabs>
              <w:spacing w:after="200"/>
              <w:rPr>
                <w:rFonts w:ascii="Arial" w:eastAsia="Calibri" w:hAnsi="Arial" w:cs="Arial"/>
                <w:sz w:val="20"/>
                <w:szCs w:val="20"/>
                <w:highlight w:val="green"/>
              </w:rPr>
            </w:pPr>
            <w:r w:rsidRPr="00085473">
              <w:rPr>
                <w:rFonts w:eastAsia="Calibri"/>
                <w:sz w:val="20"/>
                <w:szCs w:val="20"/>
              </w:rPr>
              <w:t xml:space="preserve">Invoice Review and Certification </w:t>
            </w:r>
          </w:p>
        </w:tc>
        <w:tc>
          <w:tcPr>
            <w:tcW w:w="4950" w:type="dxa"/>
            <w:tcBorders>
              <w:left w:val="single" w:sz="8" w:space="0" w:color="C0504D"/>
            </w:tcBorders>
          </w:tcPr>
          <w:p w14:paraId="741EFB17"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VA Financial Policies and Procedures</w:t>
            </w:r>
          </w:p>
          <w:p w14:paraId="63939B7D"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Invoice Review and Certification </w:t>
            </w:r>
          </w:p>
          <w:p w14:paraId="30C0E73F"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Volume VII – Chapter 1A</w:t>
            </w:r>
          </w:p>
          <w:p w14:paraId="737437BF" w14:textId="77777777" w:rsidR="00FA072B" w:rsidRPr="00085473" w:rsidRDefault="000C5241" w:rsidP="00FA072B">
            <w:pPr>
              <w:spacing w:after="240" w:line="276" w:lineRule="auto"/>
              <w:ind w:left="93" w:hanging="14"/>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hyperlink r:id="rId54" w:history="1">
              <w:r w:rsidR="00FA072B" w:rsidRPr="00085473">
                <w:rPr>
                  <w:rFonts w:eastAsia="Times New Roman"/>
                  <w:bCs/>
                  <w:color w:val="0000FF"/>
                  <w:sz w:val="20"/>
                  <w:szCs w:val="20"/>
                  <w:u w:val="single"/>
                </w:rPr>
                <w:t>https://www.va.gov/finance/docs/VA-FinancialPolicyVolumeVIIIChapter01A.pdf</w:t>
              </w:r>
            </w:hyperlink>
          </w:p>
        </w:tc>
        <w:tc>
          <w:tcPr>
            <w:tcW w:w="3510" w:type="dxa"/>
            <w:tcBorders>
              <w:left w:val="single" w:sz="8" w:space="0" w:color="C0504D"/>
            </w:tcBorders>
          </w:tcPr>
          <w:p w14:paraId="4C8B8EC0"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Delegation of Authority</w:t>
            </w:r>
          </w:p>
          <w:p w14:paraId="20F0390A"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Payments</w:t>
            </w:r>
          </w:p>
        </w:tc>
      </w:tr>
      <w:tr w:rsidR="00FA072B" w:rsidRPr="006C36FD" w14:paraId="1850AACD" w14:textId="77777777" w:rsidTr="00FA072B">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494F2267" w14:textId="77777777" w:rsidR="00FA072B" w:rsidRPr="00085473" w:rsidRDefault="00FA072B" w:rsidP="00FA072B">
            <w:pPr>
              <w:tabs>
                <w:tab w:val="num" w:pos="720"/>
              </w:tabs>
              <w:spacing w:before="120" w:after="200"/>
              <w:rPr>
                <w:rFonts w:ascii="Arial" w:eastAsia="Calibri" w:hAnsi="Arial" w:cs="Arial"/>
                <w:sz w:val="20"/>
                <w:szCs w:val="20"/>
              </w:rPr>
            </w:pPr>
            <w:r w:rsidRPr="00085473">
              <w:rPr>
                <w:rFonts w:eastAsia="Calibri"/>
                <w:sz w:val="20"/>
                <w:szCs w:val="20"/>
              </w:rPr>
              <w:t>Department of Veterans Affairs VA Budget Cycles</w:t>
            </w:r>
          </w:p>
          <w:p w14:paraId="7BE7A8E0" w14:textId="77777777" w:rsidR="00FA072B" w:rsidRPr="00085473" w:rsidRDefault="00FA072B" w:rsidP="00FA072B">
            <w:pPr>
              <w:spacing w:before="120" w:after="200"/>
              <w:rPr>
                <w:rFonts w:ascii="Arial" w:eastAsia="Calibri" w:hAnsi="Arial" w:cs="Arial"/>
                <w:sz w:val="20"/>
                <w:szCs w:val="20"/>
              </w:rPr>
            </w:pPr>
          </w:p>
        </w:tc>
        <w:tc>
          <w:tcPr>
            <w:tcW w:w="4950" w:type="dxa"/>
            <w:tcBorders>
              <w:left w:val="single" w:sz="8" w:space="0" w:color="C0504D"/>
            </w:tcBorders>
          </w:tcPr>
          <w:p w14:paraId="014682F4"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VA Financial Policies and Procedures</w:t>
            </w:r>
          </w:p>
          <w:p w14:paraId="091A7B93"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VA’s Budget Cycle and Fund Symbols</w:t>
            </w:r>
          </w:p>
          <w:p w14:paraId="58035AF8"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Volume II, Chapter 2, September 2012</w:t>
            </w:r>
          </w:p>
          <w:p w14:paraId="13C5B3A7" w14:textId="77777777" w:rsidR="00FA072B" w:rsidRPr="00085473" w:rsidRDefault="000C5241" w:rsidP="00FA072B">
            <w:pPr>
              <w:spacing w:after="240" w:line="276" w:lineRule="auto"/>
              <w:ind w:left="93" w:hanging="14"/>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hyperlink r:id="rId55" w:history="1">
              <w:r w:rsidR="00FA072B" w:rsidRPr="00085473">
                <w:rPr>
                  <w:rFonts w:eastAsia="Times New Roman"/>
                  <w:bCs/>
                  <w:color w:val="0000FF"/>
                  <w:sz w:val="20"/>
                  <w:szCs w:val="20"/>
                  <w:u w:val="single"/>
                </w:rPr>
                <w:t>https://www.va.gov/finance/docs/VA-FinancialPolicyVolumeIIChapter02.pdf</w:t>
              </w:r>
            </w:hyperlink>
          </w:p>
        </w:tc>
        <w:tc>
          <w:tcPr>
            <w:tcW w:w="3510" w:type="dxa"/>
            <w:tcBorders>
              <w:left w:val="single" w:sz="8" w:space="0" w:color="C0504D"/>
            </w:tcBorders>
          </w:tcPr>
          <w:p w14:paraId="2289B77B"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Starting the Funding Cycle – Budgeting Distribution </w:t>
            </w:r>
          </w:p>
        </w:tc>
      </w:tr>
      <w:tr w:rsidR="00FA072B" w:rsidRPr="006C36FD" w14:paraId="3BB1A8C6" w14:textId="77777777" w:rsidTr="00FA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69B52807" w14:textId="77777777" w:rsidR="00FA072B" w:rsidRPr="00085473" w:rsidRDefault="00FA072B" w:rsidP="00FA072B">
            <w:pPr>
              <w:spacing w:before="120" w:after="200"/>
              <w:rPr>
                <w:rFonts w:ascii="Arial" w:eastAsia="Calibri" w:hAnsi="Arial" w:cs="Arial"/>
                <w:sz w:val="20"/>
                <w:szCs w:val="20"/>
              </w:rPr>
            </w:pPr>
            <w:r w:rsidRPr="00085473">
              <w:rPr>
                <w:rFonts w:eastAsia="Calibri"/>
                <w:color w:val="000000"/>
                <w:sz w:val="20"/>
                <w:szCs w:val="20"/>
              </w:rPr>
              <w:t>Department of Veterans Affairs</w:t>
            </w:r>
            <w:r w:rsidRPr="00085473">
              <w:rPr>
                <w:rFonts w:eastAsia="Calibri"/>
                <w:sz w:val="20"/>
                <w:szCs w:val="20"/>
              </w:rPr>
              <w:t xml:space="preserve"> </w:t>
            </w:r>
            <w:r w:rsidRPr="00085473">
              <w:rPr>
                <w:rFonts w:eastAsia="Calibri"/>
                <w:color w:val="000000"/>
                <w:sz w:val="20"/>
                <w:szCs w:val="20"/>
              </w:rPr>
              <w:t>Obligations Policy</w:t>
            </w:r>
          </w:p>
        </w:tc>
        <w:tc>
          <w:tcPr>
            <w:tcW w:w="4950" w:type="dxa"/>
            <w:tcBorders>
              <w:left w:val="single" w:sz="8" w:space="0" w:color="C0504D"/>
            </w:tcBorders>
          </w:tcPr>
          <w:p w14:paraId="65CD7F2A"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VA Financial Policies and Procedures</w:t>
            </w:r>
          </w:p>
          <w:p w14:paraId="17945A4F"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Obligation Policy</w:t>
            </w:r>
          </w:p>
          <w:p w14:paraId="31593954"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Volume II, Chapter 5, May 2014</w:t>
            </w:r>
          </w:p>
          <w:p w14:paraId="46F920EF" w14:textId="77777777" w:rsidR="00FA072B" w:rsidRPr="00085473" w:rsidRDefault="000C5241" w:rsidP="00FA072B">
            <w:pPr>
              <w:spacing w:after="240" w:line="276" w:lineRule="auto"/>
              <w:ind w:left="93" w:hanging="14"/>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FF"/>
                <w:sz w:val="20"/>
                <w:szCs w:val="20"/>
                <w:u w:val="single"/>
              </w:rPr>
            </w:pPr>
            <w:hyperlink r:id="rId56" w:history="1">
              <w:r w:rsidR="00FA072B" w:rsidRPr="00085473">
                <w:rPr>
                  <w:rFonts w:eastAsia="Times New Roman"/>
                  <w:bCs/>
                  <w:color w:val="0000FF"/>
                  <w:sz w:val="20"/>
                  <w:szCs w:val="20"/>
                  <w:u w:val="single"/>
                </w:rPr>
                <w:t>https://www.va.gov/finance/docs/VA-FinancialPolicyVolumeIIChapter05.pdf</w:t>
              </w:r>
            </w:hyperlink>
          </w:p>
        </w:tc>
        <w:tc>
          <w:tcPr>
            <w:tcW w:w="3510" w:type="dxa"/>
            <w:tcBorders>
              <w:left w:val="single" w:sz="8" w:space="0" w:color="C0504D"/>
            </w:tcBorders>
          </w:tcPr>
          <w:p w14:paraId="5E714D5C"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Obligations</w:t>
            </w:r>
          </w:p>
        </w:tc>
      </w:tr>
      <w:tr w:rsidR="00FA072B" w:rsidRPr="006C36FD" w14:paraId="62747A10" w14:textId="77777777" w:rsidTr="00FA072B">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29A4926A" w14:textId="77777777" w:rsidR="00FA072B" w:rsidRPr="00085473" w:rsidRDefault="00FA072B" w:rsidP="00FA072B">
            <w:pPr>
              <w:spacing w:before="120" w:after="200"/>
              <w:rPr>
                <w:rFonts w:ascii="Arial" w:eastAsia="Calibri" w:hAnsi="Arial" w:cs="Arial"/>
                <w:sz w:val="20"/>
                <w:szCs w:val="20"/>
                <w:highlight w:val="green"/>
              </w:rPr>
            </w:pPr>
            <w:r w:rsidRPr="00085473">
              <w:rPr>
                <w:rFonts w:eastAsia="Calibri"/>
                <w:color w:val="000000"/>
                <w:sz w:val="20"/>
                <w:szCs w:val="20"/>
              </w:rPr>
              <w:t>Department of Veterans Affairs</w:t>
            </w:r>
            <w:r w:rsidRPr="00085473">
              <w:rPr>
                <w:rFonts w:eastAsia="Calibri"/>
                <w:sz w:val="20"/>
                <w:szCs w:val="20"/>
              </w:rPr>
              <w:t xml:space="preserve"> 1358 </w:t>
            </w:r>
            <w:r w:rsidRPr="00085473">
              <w:rPr>
                <w:rFonts w:eastAsia="Calibri"/>
                <w:color w:val="000000"/>
                <w:sz w:val="20"/>
                <w:szCs w:val="20"/>
              </w:rPr>
              <w:t>Obligations</w:t>
            </w:r>
          </w:p>
        </w:tc>
        <w:tc>
          <w:tcPr>
            <w:tcW w:w="4950" w:type="dxa"/>
            <w:tcBorders>
              <w:left w:val="single" w:sz="8" w:space="0" w:color="C0504D"/>
            </w:tcBorders>
          </w:tcPr>
          <w:p w14:paraId="2991C839"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VA Financial Policies and Procedures</w:t>
            </w:r>
          </w:p>
          <w:p w14:paraId="58BAF2C5"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1358 Obligation Policy</w:t>
            </w:r>
          </w:p>
          <w:p w14:paraId="17005506"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Volume II, Chapter 6, January 2013</w:t>
            </w:r>
          </w:p>
          <w:p w14:paraId="02CA7869" w14:textId="77777777" w:rsidR="00FA072B" w:rsidRPr="00085473" w:rsidRDefault="000C5241" w:rsidP="00FA072B">
            <w:pPr>
              <w:spacing w:after="240" w:line="276" w:lineRule="auto"/>
              <w:ind w:left="93" w:hanging="14"/>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hyperlink r:id="rId57" w:history="1">
              <w:r w:rsidR="00FA072B" w:rsidRPr="00085473">
                <w:rPr>
                  <w:rFonts w:eastAsia="Times New Roman"/>
                  <w:bCs/>
                  <w:color w:val="0000FF"/>
                  <w:sz w:val="20"/>
                  <w:szCs w:val="20"/>
                  <w:u w:val="single"/>
                </w:rPr>
                <w:t>https://www.va.gov/finance/docs/VA-FinancialPolicyVolumeIIChapter06.pdf</w:t>
              </w:r>
            </w:hyperlink>
          </w:p>
        </w:tc>
        <w:tc>
          <w:tcPr>
            <w:tcW w:w="3510" w:type="dxa"/>
            <w:tcBorders>
              <w:left w:val="single" w:sz="8" w:space="0" w:color="C0504D"/>
            </w:tcBorders>
          </w:tcPr>
          <w:p w14:paraId="2C7A1496"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Obligations, </w:t>
            </w:r>
          </w:p>
        </w:tc>
      </w:tr>
      <w:tr w:rsidR="00FA072B" w:rsidRPr="006C36FD" w14:paraId="7B0CB629" w14:textId="77777777" w:rsidTr="00FA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297B91CE" w14:textId="77777777" w:rsidR="00FA072B" w:rsidRPr="00085473" w:rsidRDefault="00FA072B" w:rsidP="00FA072B">
            <w:pPr>
              <w:spacing w:before="120" w:after="200"/>
              <w:rPr>
                <w:rFonts w:ascii="Arial" w:eastAsia="Calibri" w:hAnsi="Arial" w:cs="Arial"/>
                <w:sz w:val="20"/>
                <w:szCs w:val="20"/>
              </w:rPr>
            </w:pPr>
            <w:r w:rsidRPr="00085473">
              <w:rPr>
                <w:rFonts w:eastAsia="Calibri"/>
                <w:sz w:val="20"/>
                <w:szCs w:val="20"/>
              </w:rPr>
              <w:lastRenderedPageBreak/>
              <w:t>OTCnet ACR</w:t>
            </w:r>
          </w:p>
          <w:p w14:paraId="04954516" w14:textId="77777777" w:rsidR="00FA072B" w:rsidRPr="00085473" w:rsidRDefault="00FA072B" w:rsidP="00FA072B">
            <w:pPr>
              <w:spacing w:before="120" w:after="200"/>
              <w:rPr>
                <w:rFonts w:ascii="Arial" w:eastAsia="Calibri" w:hAnsi="Arial" w:cs="Arial"/>
                <w:sz w:val="20"/>
                <w:szCs w:val="20"/>
                <w:highlight w:val="green"/>
              </w:rPr>
            </w:pPr>
          </w:p>
        </w:tc>
        <w:tc>
          <w:tcPr>
            <w:tcW w:w="4950" w:type="dxa"/>
            <w:tcBorders>
              <w:left w:val="single" w:sz="8" w:space="0" w:color="C0504D"/>
            </w:tcBorders>
          </w:tcPr>
          <w:p w14:paraId="6D8807C6"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OTCnet Adjustment Correction or Reversal (ACR) Form forwarded to: </w:t>
            </w:r>
            <w:hyperlink r:id="rId58" w:history="1">
              <w:r w:rsidRPr="00085473">
                <w:rPr>
                  <w:rFonts w:eastAsia="Calibri"/>
                  <w:bCs/>
                  <w:color w:val="0000FF"/>
                  <w:sz w:val="20"/>
                  <w:szCs w:val="20"/>
                  <w:u w:val="single"/>
                </w:rPr>
                <w:t>FMS.OTCChannel@Citi.com</w:t>
              </w:r>
            </w:hyperlink>
          </w:p>
          <w:p w14:paraId="169F2C45" w14:textId="77777777" w:rsidR="00FA072B" w:rsidRPr="00085473" w:rsidRDefault="00FA072B" w:rsidP="00FA072B">
            <w:pPr>
              <w:spacing w:before="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p>
        </w:tc>
        <w:tc>
          <w:tcPr>
            <w:tcW w:w="3510" w:type="dxa"/>
            <w:tcBorders>
              <w:left w:val="single" w:sz="8" w:space="0" w:color="C0504D"/>
            </w:tcBorders>
          </w:tcPr>
          <w:p w14:paraId="737217EC"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Deposits</w:t>
            </w:r>
          </w:p>
        </w:tc>
      </w:tr>
      <w:tr w:rsidR="00FA072B" w:rsidRPr="006C36FD" w14:paraId="2C592E28" w14:textId="77777777" w:rsidTr="00FA072B">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31B545CC" w14:textId="77777777" w:rsidR="00FA072B" w:rsidRPr="00085473" w:rsidRDefault="00FA072B" w:rsidP="00FA072B">
            <w:pPr>
              <w:spacing w:before="120" w:after="200"/>
              <w:rPr>
                <w:rFonts w:ascii="Arial" w:eastAsia="Calibri" w:hAnsi="Arial" w:cs="Arial"/>
                <w:sz w:val="20"/>
                <w:szCs w:val="20"/>
                <w:highlight w:val="green"/>
              </w:rPr>
            </w:pPr>
            <w:r w:rsidRPr="00085473">
              <w:rPr>
                <w:rFonts w:eastAsia="Calibri"/>
                <w:sz w:val="20"/>
                <w:szCs w:val="20"/>
              </w:rPr>
              <w:t xml:space="preserve">U. S. Department of Treasury </w:t>
            </w:r>
          </w:p>
        </w:tc>
        <w:tc>
          <w:tcPr>
            <w:tcW w:w="4950" w:type="dxa"/>
            <w:tcBorders>
              <w:left w:val="single" w:sz="8" w:space="0" w:color="C0504D"/>
            </w:tcBorders>
          </w:tcPr>
          <w:p w14:paraId="1243632D"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Prompt Payment Act</w:t>
            </w:r>
          </w:p>
          <w:p w14:paraId="3E407470"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Bureau of the Fiscal Service </w:t>
            </w:r>
          </w:p>
          <w:p w14:paraId="49BFC447" w14:textId="77777777" w:rsidR="00FA072B" w:rsidRPr="00085473" w:rsidRDefault="000C5241" w:rsidP="00FA072B">
            <w:pPr>
              <w:spacing w:before="60"/>
              <w:ind w:left="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hyperlink r:id="rId59" w:history="1">
              <w:r w:rsidR="00FA072B" w:rsidRPr="00085473">
                <w:rPr>
                  <w:rFonts w:eastAsia="Calibri"/>
                  <w:bCs/>
                  <w:color w:val="0000FF"/>
                  <w:sz w:val="20"/>
                  <w:szCs w:val="20"/>
                  <w:u w:val="single"/>
                </w:rPr>
                <w:t>https://fiscal.treasury.gov/fsservices/gov/pmt/promptPayment/promptPayment_home.htm</w:t>
              </w:r>
            </w:hyperlink>
          </w:p>
          <w:p w14:paraId="5CD9BE98" w14:textId="77777777" w:rsidR="00FA072B" w:rsidRPr="00085473" w:rsidRDefault="00FA072B" w:rsidP="00FA072B">
            <w:pPr>
              <w:spacing w:before="60"/>
              <w:ind w:left="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p>
        </w:tc>
        <w:tc>
          <w:tcPr>
            <w:tcW w:w="3510" w:type="dxa"/>
            <w:tcBorders>
              <w:left w:val="single" w:sz="8" w:space="0" w:color="C0504D"/>
            </w:tcBorders>
          </w:tcPr>
          <w:p w14:paraId="2871AF27"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Payments</w:t>
            </w:r>
          </w:p>
        </w:tc>
      </w:tr>
      <w:tr w:rsidR="00FA072B" w:rsidRPr="006C36FD" w14:paraId="0DC4312F" w14:textId="77777777" w:rsidTr="00FA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744C76D7" w14:textId="77777777" w:rsidR="00FA072B" w:rsidRPr="00085473" w:rsidRDefault="00FA072B" w:rsidP="00FA072B">
            <w:pPr>
              <w:spacing w:before="120" w:after="200"/>
              <w:rPr>
                <w:rFonts w:ascii="Arial" w:eastAsia="Calibri" w:hAnsi="Arial" w:cs="Arial"/>
                <w:sz w:val="20"/>
                <w:szCs w:val="20"/>
              </w:rPr>
            </w:pPr>
            <w:r w:rsidRPr="00085473">
              <w:rPr>
                <w:rFonts w:eastAsia="Calibri"/>
                <w:sz w:val="20"/>
                <w:szCs w:val="20"/>
              </w:rPr>
              <w:t>Roger Software Development (RSD)</w:t>
            </w:r>
          </w:p>
        </w:tc>
        <w:tc>
          <w:tcPr>
            <w:tcW w:w="4950" w:type="dxa"/>
            <w:tcBorders>
              <w:left w:val="single" w:sz="8" w:space="0" w:color="C0504D"/>
            </w:tcBorders>
          </w:tcPr>
          <w:p w14:paraId="34780CCB"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F97D and F829 reports</w:t>
            </w:r>
          </w:p>
          <w:p w14:paraId="7C8F96CB"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Online RSD Reports – Austin Information Technology Center</w:t>
            </w:r>
          </w:p>
          <w:p w14:paraId="2B98DBCA" w14:textId="77777777" w:rsidR="00FA072B" w:rsidRPr="00085473" w:rsidRDefault="000C5241" w:rsidP="00FA072B">
            <w:pPr>
              <w:spacing w:line="276" w:lineRule="auto"/>
              <w:ind w:left="93" w:hanging="14"/>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FF"/>
                <w:sz w:val="20"/>
                <w:szCs w:val="20"/>
                <w:u w:val="single"/>
              </w:rPr>
            </w:pPr>
            <w:hyperlink r:id="rId60" w:history="1">
              <w:r w:rsidR="00FA072B" w:rsidRPr="00085473">
                <w:rPr>
                  <w:rFonts w:eastAsia="Times New Roman"/>
                  <w:bCs/>
                  <w:color w:val="0000FF"/>
                  <w:sz w:val="20"/>
                  <w:szCs w:val="20"/>
                  <w:u w:val="single"/>
                </w:rPr>
                <w:t>http://austin.aac.va.gov/</w:t>
              </w:r>
            </w:hyperlink>
          </w:p>
          <w:p w14:paraId="2234998B"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The Austin Automation Center Guide to Online Report Viewing Using Roger Software Development ORM Intranet</w:t>
            </w:r>
          </w:p>
          <w:p w14:paraId="56F33612" w14:textId="77777777" w:rsidR="00FA072B" w:rsidRPr="00085473" w:rsidRDefault="000C5241" w:rsidP="00FA072B">
            <w:pPr>
              <w:spacing w:after="240" w:line="276" w:lineRule="auto"/>
              <w:ind w:left="86" w:hanging="14"/>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hyperlink r:id="rId61" w:history="1">
              <w:r w:rsidR="00FA072B" w:rsidRPr="00085473">
                <w:rPr>
                  <w:rFonts w:eastAsia="Times New Roman"/>
                  <w:bCs/>
                  <w:color w:val="0000FF"/>
                  <w:sz w:val="20"/>
                  <w:szCs w:val="20"/>
                  <w:u w:val="single"/>
                </w:rPr>
                <w:t>http://aacmf.aac.va.gov/docs/rsd/rsd_manual.pdf</w:t>
              </w:r>
            </w:hyperlink>
          </w:p>
        </w:tc>
        <w:tc>
          <w:tcPr>
            <w:tcW w:w="3510" w:type="dxa"/>
            <w:tcBorders>
              <w:left w:val="single" w:sz="8" w:space="0" w:color="C0504D"/>
            </w:tcBorders>
          </w:tcPr>
          <w:p w14:paraId="4B6E42CE"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RSD reports</w:t>
            </w:r>
          </w:p>
          <w:p w14:paraId="6005B2C0"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FMS transactions</w:t>
            </w:r>
          </w:p>
          <w:p w14:paraId="55A74864"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Rejects</w:t>
            </w:r>
          </w:p>
          <w:p w14:paraId="0D90F99A" w14:textId="77777777" w:rsidR="00FA072B" w:rsidRPr="00085473" w:rsidRDefault="00FA072B" w:rsidP="00FA072B">
            <w:pPr>
              <w:spacing w:before="60"/>
              <w:ind w:left="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p>
        </w:tc>
      </w:tr>
      <w:tr w:rsidR="00FA072B" w:rsidRPr="006C36FD" w14:paraId="5DAA2619" w14:textId="77777777" w:rsidTr="00FA072B">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3A9FA04E" w14:textId="77777777" w:rsidR="00FA072B" w:rsidRPr="00085473" w:rsidRDefault="00FA072B" w:rsidP="00FA072B">
            <w:pPr>
              <w:spacing w:before="120" w:after="200"/>
              <w:rPr>
                <w:rFonts w:ascii="Arial" w:eastAsia="Calibri" w:hAnsi="Arial" w:cs="Arial"/>
                <w:color w:val="000000"/>
                <w:sz w:val="20"/>
                <w:szCs w:val="20"/>
              </w:rPr>
            </w:pPr>
            <w:r w:rsidRPr="00085473">
              <w:rPr>
                <w:rFonts w:eastAsia="Calibri"/>
                <w:color w:val="000000"/>
                <w:sz w:val="20"/>
                <w:szCs w:val="20"/>
              </w:rPr>
              <w:t>Department of Veterans Affairs Advance Payments</w:t>
            </w:r>
          </w:p>
          <w:p w14:paraId="18D5AE13" w14:textId="77777777" w:rsidR="00FA072B" w:rsidRPr="00085473" w:rsidRDefault="00FA072B" w:rsidP="00FA072B">
            <w:pPr>
              <w:spacing w:before="120" w:after="200"/>
              <w:rPr>
                <w:rFonts w:ascii="Arial" w:eastAsia="Calibri" w:hAnsi="Arial" w:cs="Arial"/>
                <w:color w:val="000000"/>
                <w:sz w:val="20"/>
                <w:szCs w:val="20"/>
              </w:rPr>
            </w:pPr>
            <w:r w:rsidRPr="00085473">
              <w:rPr>
                <w:rFonts w:eastAsia="Calibri"/>
                <w:color w:val="000000"/>
                <w:sz w:val="20"/>
                <w:szCs w:val="20"/>
              </w:rPr>
              <w:t xml:space="preserve"> </w:t>
            </w:r>
          </w:p>
        </w:tc>
        <w:tc>
          <w:tcPr>
            <w:tcW w:w="4950" w:type="dxa"/>
            <w:tcBorders>
              <w:left w:val="single" w:sz="8" w:space="0" w:color="C0504D"/>
            </w:tcBorders>
          </w:tcPr>
          <w:p w14:paraId="5883CB4B"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VA Financial Policies and Procedures</w:t>
            </w:r>
          </w:p>
          <w:p w14:paraId="531AE585"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Advance Payments</w:t>
            </w:r>
          </w:p>
          <w:p w14:paraId="49E40106"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Volume II – Chapter 7C, July 2013</w:t>
            </w:r>
          </w:p>
          <w:p w14:paraId="4B0817A0" w14:textId="77777777" w:rsidR="00FA072B" w:rsidRPr="00085473" w:rsidRDefault="000C5241" w:rsidP="00FA072B">
            <w:pPr>
              <w:spacing w:line="276" w:lineRule="auto"/>
              <w:ind w:left="93" w:hanging="14"/>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FF"/>
                <w:sz w:val="20"/>
                <w:szCs w:val="20"/>
                <w:u w:val="single"/>
              </w:rPr>
            </w:pPr>
            <w:hyperlink r:id="rId62" w:history="1">
              <w:r w:rsidR="00FA072B" w:rsidRPr="00085473">
                <w:rPr>
                  <w:rFonts w:eastAsia="Times New Roman"/>
                  <w:bCs/>
                  <w:color w:val="0000FF"/>
                  <w:sz w:val="20"/>
                  <w:szCs w:val="20"/>
                  <w:u w:val="single"/>
                </w:rPr>
                <w:t>http://www.va.gov/finance/docs/VA-FinancialPolicyVolumeIIChapter07C.pdf</w:t>
              </w:r>
            </w:hyperlink>
            <w:r w:rsidR="00FA072B" w:rsidRPr="00085473">
              <w:rPr>
                <w:rFonts w:eastAsia="Times New Roman"/>
                <w:color w:val="0000FF"/>
                <w:sz w:val="20"/>
                <w:szCs w:val="20"/>
                <w:u w:val="single"/>
              </w:rPr>
              <w:t xml:space="preserve"> </w:t>
            </w:r>
          </w:p>
        </w:tc>
        <w:tc>
          <w:tcPr>
            <w:tcW w:w="3510" w:type="dxa"/>
            <w:tcBorders>
              <w:left w:val="single" w:sz="8" w:space="0" w:color="C0504D"/>
            </w:tcBorders>
          </w:tcPr>
          <w:p w14:paraId="107F23CE"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Federal and Non-Federal Advances </w:t>
            </w:r>
          </w:p>
          <w:p w14:paraId="788D3EAB"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Suspense </w:t>
            </w:r>
          </w:p>
        </w:tc>
      </w:tr>
      <w:tr w:rsidR="00FA072B" w:rsidRPr="006C36FD" w14:paraId="215638A6" w14:textId="77777777" w:rsidTr="00FA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63847036" w14:textId="77777777" w:rsidR="00FA072B" w:rsidRPr="00085473" w:rsidRDefault="00FA072B" w:rsidP="00FA072B">
            <w:pPr>
              <w:tabs>
                <w:tab w:val="num" w:pos="720"/>
              </w:tabs>
              <w:spacing w:before="120" w:after="200"/>
              <w:rPr>
                <w:rFonts w:ascii="Arial" w:eastAsia="Calibri" w:hAnsi="Arial" w:cs="Arial"/>
                <w:color w:val="000000"/>
                <w:sz w:val="20"/>
                <w:szCs w:val="20"/>
              </w:rPr>
            </w:pPr>
            <w:r w:rsidRPr="00085473">
              <w:rPr>
                <w:rFonts w:eastAsia="Calibri"/>
                <w:color w:val="000000"/>
                <w:sz w:val="20"/>
                <w:szCs w:val="20"/>
              </w:rPr>
              <w:t>Department of Veterans Affairs</w:t>
            </w:r>
            <w:r w:rsidRPr="00085473">
              <w:rPr>
                <w:rFonts w:eastAsia="Calibri"/>
                <w:sz w:val="20"/>
                <w:szCs w:val="20"/>
              </w:rPr>
              <w:t xml:space="preserve"> Agent Cashier Accountability Policy</w:t>
            </w:r>
          </w:p>
        </w:tc>
        <w:tc>
          <w:tcPr>
            <w:tcW w:w="4950" w:type="dxa"/>
            <w:tcBorders>
              <w:left w:val="single" w:sz="8" w:space="0" w:color="C0504D"/>
            </w:tcBorders>
          </w:tcPr>
          <w:p w14:paraId="6AD1AD5E"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VA Financial Policies and Procedures</w:t>
            </w:r>
          </w:p>
          <w:p w14:paraId="08F4E29E"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Agent Cashier Accountability Policy</w:t>
            </w:r>
          </w:p>
          <w:p w14:paraId="35A6776E"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Volume VIII – Chapter 3, May 2014</w:t>
            </w:r>
          </w:p>
          <w:p w14:paraId="4E407AFF" w14:textId="77777777" w:rsidR="00FA072B" w:rsidRPr="00085473" w:rsidRDefault="00FA072B" w:rsidP="00FA072B">
            <w:pPr>
              <w:spacing w:line="276" w:lineRule="auto"/>
              <w:ind w:left="93" w:hanging="14"/>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FF"/>
                <w:sz w:val="20"/>
                <w:szCs w:val="20"/>
                <w:u w:val="single"/>
              </w:rPr>
            </w:pPr>
            <w:r w:rsidRPr="00085473">
              <w:rPr>
                <w:rFonts w:eastAsia="Times New Roman"/>
                <w:bCs/>
                <w:color w:val="0000FF"/>
                <w:sz w:val="20"/>
                <w:szCs w:val="20"/>
                <w:u w:val="single"/>
              </w:rPr>
              <w:t>https://www.va.gov/finance/docs/va-financialpolicyvolumeviiichapter03.pdf</w:t>
            </w:r>
          </w:p>
        </w:tc>
        <w:tc>
          <w:tcPr>
            <w:tcW w:w="3510" w:type="dxa"/>
            <w:tcBorders>
              <w:left w:val="single" w:sz="8" w:space="0" w:color="C0504D"/>
            </w:tcBorders>
          </w:tcPr>
          <w:p w14:paraId="1ABB5FC8"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Federal and Non-Federal Advances </w:t>
            </w:r>
          </w:p>
        </w:tc>
      </w:tr>
      <w:tr w:rsidR="00FA072B" w:rsidRPr="006C36FD" w14:paraId="607C48EE" w14:textId="77777777" w:rsidTr="00FA072B">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03C80C9A" w14:textId="77777777" w:rsidR="00FA072B" w:rsidRPr="00085473" w:rsidRDefault="00FA072B" w:rsidP="00FA072B">
            <w:pPr>
              <w:tabs>
                <w:tab w:val="num" w:pos="720"/>
              </w:tabs>
              <w:spacing w:before="120" w:after="200"/>
              <w:rPr>
                <w:rFonts w:ascii="Arial" w:eastAsia="Calibri" w:hAnsi="Arial" w:cs="Arial"/>
                <w:color w:val="000000"/>
                <w:sz w:val="20"/>
                <w:szCs w:val="20"/>
              </w:rPr>
            </w:pPr>
            <w:r w:rsidRPr="00085473">
              <w:rPr>
                <w:rFonts w:eastAsia="Calibri"/>
                <w:color w:val="000000"/>
                <w:sz w:val="20"/>
                <w:szCs w:val="20"/>
              </w:rPr>
              <w:t>FASPAC</w:t>
            </w:r>
          </w:p>
          <w:p w14:paraId="2C9830AF" w14:textId="77777777" w:rsidR="00FA072B" w:rsidRPr="00085473" w:rsidRDefault="00FA072B" w:rsidP="00FA072B">
            <w:pPr>
              <w:tabs>
                <w:tab w:val="num" w:pos="720"/>
              </w:tabs>
              <w:spacing w:before="120" w:after="200"/>
              <w:rPr>
                <w:rFonts w:ascii="Arial" w:eastAsia="Calibri" w:hAnsi="Arial" w:cs="Arial"/>
                <w:color w:val="000000"/>
                <w:sz w:val="20"/>
                <w:szCs w:val="20"/>
              </w:rPr>
            </w:pPr>
            <w:r w:rsidRPr="00085473">
              <w:rPr>
                <w:rFonts w:eastAsia="Calibri"/>
                <w:color w:val="000000"/>
                <w:sz w:val="20"/>
                <w:szCs w:val="20"/>
              </w:rPr>
              <w:t>Financial Accounting System of Payments and Collections</w:t>
            </w:r>
          </w:p>
        </w:tc>
        <w:tc>
          <w:tcPr>
            <w:tcW w:w="4950" w:type="dxa"/>
            <w:tcBorders>
              <w:left w:val="single" w:sz="8" w:space="0" w:color="C0504D"/>
            </w:tcBorders>
          </w:tcPr>
          <w:p w14:paraId="65908103"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FASPAC homepage</w:t>
            </w:r>
          </w:p>
          <w:p w14:paraId="73B24F51"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Login to FASPAC (production website)</w:t>
            </w:r>
          </w:p>
          <w:p w14:paraId="1A99C09A"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Login Information, password reset, Point of Contact(s)</w:t>
            </w:r>
          </w:p>
          <w:p w14:paraId="177E9642" w14:textId="77777777" w:rsidR="00FA072B" w:rsidRPr="00085473" w:rsidRDefault="000C5241" w:rsidP="00FA072B">
            <w:pPr>
              <w:spacing w:line="276" w:lineRule="auto"/>
              <w:ind w:left="93" w:hanging="14"/>
              <w:cnfStyle w:val="000000000000" w:firstRow="0" w:lastRow="0" w:firstColumn="0" w:lastColumn="0" w:oddVBand="0" w:evenVBand="0" w:oddHBand="0" w:evenHBand="0" w:firstRowFirstColumn="0" w:firstRowLastColumn="0" w:lastRowFirstColumn="0" w:lastRowLastColumn="0"/>
              <w:rPr>
                <w:rFonts w:ascii="Arial" w:eastAsia="Calibri" w:hAnsi="Arial" w:cs="Arial"/>
                <w:b/>
                <w:sz w:val="20"/>
                <w:szCs w:val="20"/>
              </w:rPr>
            </w:pPr>
            <w:hyperlink r:id="rId63" w:history="1">
              <w:r w:rsidR="00FA072B" w:rsidRPr="00085473">
                <w:rPr>
                  <w:rFonts w:eastAsia="Calibri"/>
                  <w:color w:val="0000FF"/>
                  <w:sz w:val="20"/>
                  <w:szCs w:val="20"/>
                  <w:u w:val="single"/>
                </w:rPr>
                <w:t>https://vaww.faspac.fsc.va.gov/login.aspx</w:t>
              </w:r>
            </w:hyperlink>
          </w:p>
        </w:tc>
        <w:tc>
          <w:tcPr>
            <w:tcW w:w="3510" w:type="dxa"/>
            <w:tcBorders>
              <w:left w:val="single" w:sz="8" w:space="0" w:color="C0504D"/>
            </w:tcBorders>
          </w:tcPr>
          <w:p w14:paraId="6E57324C"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Federal and Non-Federal Advances </w:t>
            </w:r>
          </w:p>
          <w:p w14:paraId="22318306"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Suspense </w:t>
            </w:r>
          </w:p>
        </w:tc>
      </w:tr>
      <w:tr w:rsidR="00FA072B" w:rsidRPr="006C36FD" w14:paraId="7D2DF493" w14:textId="77777777" w:rsidTr="00FA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1B06C4CE" w14:textId="77777777" w:rsidR="00FA072B" w:rsidRPr="00085473" w:rsidRDefault="00FA072B" w:rsidP="00FA072B">
            <w:pPr>
              <w:tabs>
                <w:tab w:val="num" w:pos="720"/>
              </w:tabs>
              <w:spacing w:before="120" w:after="200"/>
              <w:rPr>
                <w:rFonts w:ascii="Arial" w:eastAsia="Calibri" w:hAnsi="Arial" w:cs="Arial"/>
                <w:color w:val="000000"/>
                <w:sz w:val="20"/>
                <w:szCs w:val="20"/>
              </w:rPr>
            </w:pPr>
            <w:r w:rsidRPr="00085473">
              <w:rPr>
                <w:rFonts w:eastAsia="Calibri"/>
                <w:color w:val="000000"/>
                <w:sz w:val="20"/>
                <w:szCs w:val="20"/>
              </w:rPr>
              <w:t xml:space="preserve">Department of Veterans Affairs Accounts Receivables </w:t>
            </w:r>
          </w:p>
        </w:tc>
        <w:tc>
          <w:tcPr>
            <w:tcW w:w="4950" w:type="dxa"/>
            <w:tcBorders>
              <w:left w:val="single" w:sz="8" w:space="0" w:color="C0504D"/>
            </w:tcBorders>
          </w:tcPr>
          <w:p w14:paraId="6DB8CD5A"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VA Financial Policies and Procedures</w:t>
            </w:r>
          </w:p>
          <w:p w14:paraId="65AAF093"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Accounts and Interest Receivables</w:t>
            </w:r>
          </w:p>
          <w:p w14:paraId="69DC3368"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Volume V – Chapter 6, January 2013</w:t>
            </w:r>
          </w:p>
          <w:p w14:paraId="3FAD0E39" w14:textId="77777777" w:rsidR="00FA072B" w:rsidRPr="00085473" w:rsidRDefault="000C5241" w:rsidP="00FA072B">
            <w:pPr>
              <w:spacing w:line="276" w:lineRule="auto"/>
              <w:ind w:left="93" w:hanging="14"/>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FF"/>
                <w:sz w:val="20"/>
                <w:szCs w:val="20"/>
                <w:u w:val="single"/>
              </w:rPr>
            </w:pPr>
            <w:hyperlink r:id="rId64" w:history="1">
              <w:r w:rsidR="00FA072B" w:rsidRPr="00085473">
                <w:rPr>
                  <w:rFonts w:eastAsia="Times New Roman"/>
                  <w:bCs/>
                  <w:color w:val="0000FF"/>
                  <w:sz w:val="20"/>
                  <w:szCs w:val="20"/>
                  <w:u w:val="single"/>
                </w:rPr>
                <w:t>http://</w:t>
              </w:r>
            </w:hyperlink>
            <w:hyperlink r:id="rId65" w:history="1">
              <w:r w:rsidR="00FA072B" w:rsidRPr="00085473">
                <w:rPr>
                  <w:rFonts w:eastAsia="Times New Roman"/>
                  <w:bCs/>
                  <w:color w:val="0000FF"/>
                  <w:sz w:val="20"/>
                  <w:szCs w:val="20"/>
                  <w:u w:val="single"/>
                </w:rPr>
                <w:t>www.va.gov/finance/docs/VA-FinancialPolicyVolumeVChapter06.pdf</w:t>
              </w:r>
            </w:hyperlink>
          </w:p>
        </w:tc>
        <w:tc>
          <w:tcPr>
            <w:tcW w:w="3510" w:type="dxa"/>
            <w:tcBorders>
              <w:left w:val="single" w:sz="8" w:space="0" w:color="C0504D"/>
            </w:tcBorders>
          </w:tcPr>
          <w:p w14:paraId="6D077AB2"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Accounts Receivables </w:t>
            </w:r>
          </w:p>
          <w:p w14:paraId="52FADE46"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Suspense</w:t>
            </w:r>
          </w:p>
        </w:tc>
      </w:tr>
      <w:tr w:rsidR="00FA072B" w:rsidRPr="006C36FD" w14:paraId="2531AA11" w14:textId="77777777" w:rsidTr="00FA072B">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670CA0BD" w14:textId="77777777" w:rsidR="00FA072B" w:rsidRPr="00085473" w:rsidRDefault="00FA072B" w:rsidP="00FA072B">
            <w:pPr>
              <w:tabs>
                <w:tab w:val="num" w:pos="720"/>
              </w:tabs>
              <w:spacing w:before="120" w:after="200"/>
              <w:rPr>
                <w:rFonts w:ascii="Arial" w:eastAsia="Calibri" w:hAnsi="Arial" w:cs="Arial"/>
                <w:sz w:val="20"/>
                <w:szCs w:val="20"/>
              </w:rPr>
            </w:pPr>
            <w:r w:rsidRPr="00085473">
              <w:rPr>
                <w:rFonts w:eastAsia="Calibri"/>
                <w:color w:val="000000"/>
                <w:sz w:val="20"/>
                <w:szCs w:val="20"/>
              </w:rPr>
              <w:t>Department of Veterans Affairs Debt Management</w:t>
            </w:r>
          </w:p>
        </w:tc>
        <w:tc>
          <w:tcPr>
            <w:tcW w:w="4950" w:type="dxa"/>
            <w:tcBorders>
              <w:left w:val="single" w:sz="8" w:space="0" w:color="C0504D"/>
            </w:tcBorders>
          </w:tcPr>
          <w:p w14:paraId="6A7F5DE1"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VA Office of Finance, Office of Finance Policy</w:t>
            </w:r>
          </w:p>
          <w:p w14:paraId="33417E2B"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VA Financial Policy and Procedures</w:t>
            </w:r>
          </w:p>
          <w:p w14:paraId="72921401"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Debt Management </w:t>
            </w:r>
          </w:p>
          <w:p w14:paraId="69166924"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Volume XII</w:t>
            </w:r>
          </w:p>
          <w:p w14:paraId="1BCC70CF" w14:textId="77777777" w:rsidR="00FA072B" w:rsidRPr="00085473" w:rsidRDefault="000C5241" w:rsidP="00FA072B">
            <w:pPr>
              <w:spacing w:line="276" w:lineRule="auto"/>
              <w:ind w:left="93" w:hanging="14"/>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FF"/>
                <w:sz w:val="20"/>
                <w:szCs w:val="20"/>
                <w:u w:val="single"/>
              </w:rPr>
            </w:pPr>
            <w:hyperlink r:id="rId66" w:history="1">
              <w:r w:rsidR="00FA072B" w:rsidRPr="00085473">
                <w:rPr>
                  <w:rFonts w:eastAsia="Calibri"/>
                  <w:color w:val="0000FF"/>
                  <w:sz w:val="20"/>
                  <w:szCs w:val="20"/>
                  <w:u w:val="single"/>
                </w:rPr>
                <w:t>http://</w:t>
              </w:r>
            </w:hyperlink>
            <w:hyperlink r:id="rId67" w:history="1">
              <w:r w:rsidR="00FA072B" w:rsidRPr="00085473">
                <w:rPr>
                  <w:rFonts w:eastAsia="Calibri"/>
                  <w:color w:val="0000FF"/>
                  <w:sz w:val="20"/>
                  <w:szCs w:val="20"/>
                  <w:u w:val="single"/>
                </w:rPr>
                <w:t>www.va.gov/finance/policy/pubs/volumeXII.asp</w:t>
              </w:r>
            </w:hyperlink>
          </w:p>
        </w:tc>
        <w:tc>
          <w:tcPr>
            <w:tcW w:w="3510" w:type="dxa"/>
            <w:tcBorders>
              <w:left w:val="single" w:sz="8" w:space="0" w:color="C0504D"/>
            </w:tcBorders>
          </w:tcPr>
          <w:p w14:paraId="0D1069CD"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Accounts Receivables </w:t>
            </w:r>
          </w:p>
          <w:p w14:paraId="49B7A494"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Suspense </w:t>
            </w:r>
          </w:p>
        </w:tc>
      </w:tr>
      <w:tr w:rsidR="00FA072B" w:rsidRPr="006C36FD" w14:paraId="04A55279" w14:textId="77777777" w:rsidTr="00FA072B">
        <w:trPr>
          <w:cnfStyle w:val="000000100000" w:firstRow="0" w:lastRow="0" w:firstColumn="0" w:lastColumn="0" w:oddVBand="0" w:evenVBand="0" w:oddHBand="1" w:evenHBand="0" w:firstRowFirstColumn="0" w:firstRowLastColumn="0" w:lastRowFirstColumn="0" w:lastRowLastColumn="0"/>
          <w:trHeight w:val="2383"/>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7D562204" w14:textId="77777777" w:rsidR="00FA072B" w:rsidRPr="00085473" w:rsidRDefault="00FA072B" w:rsidP="00FA072B">
            <w:pPr>
              <w:tabs>
                <w:tab w:val="num" w:pos="720"/>
              </w:tabs>
              <w:spacing w:before="120" w:after="200"/>
              <w:rPr>
                <w:rFonts w:ascii="Arial" w:eastAsia="Calibri" w:hAnsi="Arial" w:cs="Arial"/>
                <w:color w:val="000000"/>
                <w:sz w:val="20"/>
                <w:szCs w:val="20"/>
              </w:rPr>
            </w:pPr>
            <w:r w:rsidRPr="00085473">
              <w:rPr>
                <w:rFonts w:eastAsia="Calibri"/>
                <w:color w:val="000000"/>
                <w:sz w:val="20"/>
                <w:szCs w:val="20"/>
              </w:rPr>
              <w:lastRenderedPageBreak/>
              <w:t xml:space="preserve">Department of Veterans Benefits Administration </w:t>
            </w:r>
          </w:p>
        </w:tc>
        <w:tc>
          <w:tcPr>
            <w:tcW w:w="4950" w:type="dxa"/>
            <w:tcBorders>
              <w:left w:val="single" w:sz="8" w:space="0" w:color="C0504D"/>
            </w:tcBorders>
          </w:tcPr>
          <w:p w14:paraId="6C63FD78"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VBA Station Debt Procedures (Word Document)</w:t>
            </w:r>
          </w:p>
          <w:p w14:paraId="52FFD4E9"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MP-4, PART IV</w:t>
            </w:r>
          </w:p>
          <w:p w14:paraId="3B97D346"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Chapter 11 – Station Debt Processes</w:t>
            </w:r>
          </w:p>
          <w:p w14:paraId="4A90FC18"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January 4, 2017</w:t>
            </w:r>
          </w:p>
          <w:p w14:paraId="3724127D"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Copy and paste link in web browser to access document:</w:t>
            </w:r>
          </w:p>
          <w:p w14:paraId="7DE62338" w14:textId="77777777" w:rsidR="00FA072B" w:rsidRPr="00085473" w:rsidRDefault="00FA072B" w:rsidP="00FA072B">
            <w:pPr>
              <w:spacing w:before="60"/>
              <w:ind w:left="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http://vbaw.vba.va.gov/bl/20/cfo/FIN/Fin241C/MP4 PartIV/Chapter 11 - Station Debt Processes January 2017.docx</w:t>
            </w:r>
          </w:p>
          <w:p w14:paraId="00E20512" w14:textId="77777777" w:rsidR="00FA072B" w:rsidRPr="00085473" w:rsidRDefault="00FA072B" w:rsidP="00FA072B">
            <w:pPr>
              <w:spacing w:before="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p>
        </w:tc>
        <w:tc>
          <w:tcPr>
            <w:tcW w:w="3510" w:type="dxa"/>
            <w:tcBorders>
              <w:left w:val="single" w:sz="8" w:space="0" w:color="C0504D"/>
            </w:tcBorders>
          </w:tcPr>
          <w:p w14:paraId="79E94267"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Accounts Receivables </w:t>
            </w:r>
          </w:p>
        </w:tc>
      </w:tr>
      <w:tr w:rsidR="00FA072B" w:rsidRPr="006C36FD" w14:paraId="3142BD47" w14:textId="77777777" w:rsidTr="00FA072B">
        <w:trPr>
          <w:trHeight w:val="2401"/>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55599DEF" w14:textId="77777777" w:rsidR="00FA072B" w:rsidRPr="00085473" w:rsidRDefault="00FA072B" w:rsidP="00FA072B">
            <w:pPr>
              <w:tabs>
                <w:tab w:val="num" w:pos="720"/>
              </w:tabs>
              <w:spacing w:before="120" w:after="200"/>
              <w:rPr>
                <w:rFonts w:ascii="Arial" w:eastAsia="Calibri" w:hAnsi="Arial" w:cs="Arial"/>
                <w:color w:val="000000"/>
                <w:sz w:val="20"/>
                <w:szCs w:val="20"/>
              </w:rPr>
            </w:pPr>
            <w:r w:rsidRPr="00085473">
              <w:rPr>
                <w:rFonts w:eastAsia="Calibri"/>
                <w:color w:val="000000"/>
                <w:sz w:val="20"/>
                <w:szCs w:val="20"/>
              </w:rPr>
              <w:t>Department of Veterans Benefits Administration</w:t>
            </w:r>
          </w:p>
        </w:tc>
        <w:tc>
          <w:tcPr>
            <w:tcW w:w="4950" w:type="dxa"/>
            <w:tcBorders>
              <w:left w:val="single" w:sz="8" w:space="0" w:color="C0504D"/>
            </w:tcBorders>
          </w:tcPr>
          <w:p w14:paraId="6A0CB995"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VBA Fiduciary Misuses Debt Processes (Word Document)</w:t>
            </w:r>
          </w:p>
          <w:p w14:paraId="05386838"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MP-4, PART IV </w:t>
            </w:r>
          </w:p>
          <w:p w14:paraId="6002CCB6"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Chapter 13 – Fiduciary Misuses Debt Processes</w:t>
            </w:r>
          </w:p>
          <w:p w14:paraId="66744DF0"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December 27, 2016</w:t>
            </w:r>
          </w:p>
          <w:p w14:paraId="16DED8A4" w14:textId="77777777" w:rsidR="00FA072B" w:rsidRPr="00085473" w:rsidRDefault="00FA072B" w:rsidP="00FA072B">
            <w:pPr>
              <w:spacing w:before="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i/>
                <w:sz w:val="20"/>
                <w:szCs w:val="20"/>
              </w:rPr>
            </w:pPr>
            <w:r w:rsidRPr="00085473">
              <w:rPr>
                <w:rFonts w:eastAsia="Calibri"/>
                <w:bCs/>
                <w:i/>
                <w:sz w:val="20"/>
                <w:szCs w:val="20"/>
              </w:rPr>
              <w:t>Note: Copy and paste link in web browser to access document:</w:t>
            </w:r>
          </w:p>
          <w:p w14:paraId="7E29C6FE" w14:textId="77777777" w:rsidR="00FA072B" w:rsidRPr="00085473" w:rsidRDefault="00FA072B" w:rsidP="00FA072B">
            <w:pPr>
              <w:spacing w:before="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http://vbaw.vba.va.gov/bl/20/cfo/FIN/Fin241C/MP4 PartIV/Chapter 13 - Fiduciary Misuse Debt December 2016.docx </w:t>
            </w:r>
          </w:p>
        </w:tc>
        <w:tc>
          <w:tcPr>
            <w:tcW w:w="3510" w:type="dxa"/>
            <w:tcBorders>
              <w:left w:val="single" w:sz="8" w:space="0" w:color="C0504D"/>
            </w:tcBorders>
          </w:tcPr>
          <w:p w14:paraId="23C4000D"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Accounts Receivables </w:t>
            </w:r>
          </w:p>
        </w:tc>
      </w:tr>
      <w:tr w:rsidR="00FA072B" w:rsidRPr="006C36FD" w14:paraId="090D98FC" w14:textId="77777777" w:rsidTr="00FA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68641C5D" w14:textId="77777777" w:rsidR="00FA072B" w:rsidRPr="00085473" w:rsidRDefault="00FA072B" w:rsidP="00FA072B">
            <w:pPr>
              <w:tabs>
                <w:tab w:val="num" w:pos="720"/>
              </w:tabs>
              <w:spacing w:before="120" w:after="200"/>
              <w:rPr>
                <w:rFonts w:ascii="Arial" w:eastAsia="Calibri" w:hAnsi="Arial" w:cs="Arial"/>
                <w:color w:val="000000"/>
                <w:sz w:val="20"/>
                <w:szCs w:val="20"/>
              </w:rPr>
            </w:pPr>
            <w:r w:rsidRPr="00085473">
              <w:rPr>
                <w:rFonts w:eastAsia="Calibri"/>
                <w:color w:val="000000"/>
                <w:sz w:val="20"/>
                <w:szCs w:val="20"/>
              </w:rPr>
              <w:t xml:space="preserve">Federal Accounting Standards Advisory Board (FASAB)  </w:t>
            </w:r>
          </w:p>
        </w:tc>
        <w:tc>
          <w:tcPr>
            <w:tcW w:w="4950" w:type="dxa"/>
            <w:tcBorders>
              <w:left w:val="single" w:sz="8" w:space="0" w:color="C0504D"/>
            </w:tcBorders>
          </w:tcPr>
          <w:p w14:paraId="63A1183D" w14:textId="77777777" w:rsidR="00FA072B" w:rsidRPr="00085473" w:rsidRDefault="000C5241" w:rsidP="00FA072B">
            <w:pPr>
              <w:spacing w:line="276" w:lineRule="auto"/>
              <w:ind w:left="93" w:hanging="14"/>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20"/>
                <w:szCs w:val="20"/>
              </w:rPr>
            </w:pPr>
            <w:hyperlink r:id="rId68" w:history="1">
              <w:r w:rsidR="00FA072B" w:rsidRPr="00085473">
                <w:rPr>
                  <w:rFonts w:eastAsia="Times New Roman"/>
                  <w:color w:val="0000FF"/>
                  <w:sz w:val="20"/>
                  <w:szCs w:val="20"/>
                  <w:u w:val="single"/>
                </w:rPr>
                <w:t>http://files.fasab.gov/pdffiles/2016_fasab_handbook.pdf</w:t>
              </w:r>
            </w:hyperlink>
          </w:p>
          <w:p w14:paraId="362BD10D" w14:textId="77777777" w:rsidR="00FA072B" w:rsidRPr="00085473" w:rsidRDefault="00FA072B" w:rsidP="00FA072B">
            <w:pPr>
              <w:spacing w:line="276" w:lineRule="auto"/>
              <w:ind w:left="93" w:hanging="14"/>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FF"/>
                <w:sz w:val="20"/>
                <w:szCs w:val="20"/>
                <w:u w:val="single"/>
              </w:rPr>
            </w:pPr>
          </w:p>
          <w:p w14:paraId="49FFA0FC" w14:textId="77777777" w:rsidR="00FA072B" w:rsidRPr="00085473" w:rsidRDefault="00FA072B" w:rsidP="00FA072B">
            <w:pPr>
              <w:spacing w:line="276" w:lineRule="auto"/>
              <w:ind w:left="93" w:hanging="14"/>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FF"/>
                <w:sz w:val="20"/>
                <w:szCs w:val="20"/>
                <w:u w:val="single"/>
              </w:rPr>
            </w:pPr>
          </w:p>
          <w:p w14:paraId="6ECFC567" w14:textId="77777777" w:rsidR="00FA072B" w:rsidRPr="00085473" w:rsidRDefault="00FA072B" w:rsidP="00FA072B">
            <w:pPr>
              <w:spacing w:line="276" w:lineRule="auto"/>
              <w:ind w:left="93" w:hanging="14"/>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FF"/>
                <w:sz w:val="20"/>
                <w:szCs w:val="20"/>
                <w:u w:val="single"/>
              </w:rPr>
            </w:pPr>
          </w:p>
        </w:tc>
        <w:tc>
          <w:tcPr>
            <w:tcW w:w="3510" w:type="dxa"/>
            <w:tcBorders>
              <w:left w:val="single" w:sz="8" w:space="0" w:color="C0504D"/>
            </w:tcBorders>
          </w:tcPr>
          <w:p w14:paraId="33D4E2CD"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Suspense </w:t>
            </w:r>
          </w:p>
        </w:tc>
      </w:tr>
      <w:tr w:rsidR="00FA072B" w:rsidRPr="006C36FD" w14:paraId="226FB9CF" w14:textId="77777777" w:rsidTr="00FA072B">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69B2AC19" w14:textId="77777777" w:rsidR="00FA072B" w:rsidRPr="00085473" w:rsidRDefault="00FA072B" w:rsidP="00FA072B">
            <w:pPr>
              <w:tabs>
                <w:tab w:val="num" w:pos="720"/>
              </w:tabs>
              <w:spacing w:before="120" w:after="200"/>
              <w:rPr>
                <w:rFonts w:ascii="Arial" w:eastAsia="Calibri" w:hAnsi="Arial" w:cs="Arial"/>
                <w:color w:val="000000"/>
                <w:sz w:val="20"/>
                <w:szCs w:val="20"/>
              </w:rPr>
            </w:pPr>
            <w:r w:rsidRPr="00085473">
              <w:rPr>
                <w:rFonts w:eastAsia="Calibri"/>
                <w:color w:val="000000"/>
                <w:sz w:val="20"/>
                <w:szCs w:val="20"/>
              </w:rPr>
              <w:t>Statements of Federal Financial Accounting Standards (SFFAS)</w:t>
            </w:r>
          </w:p>
        </w:tc>
        <w:tc>
          <w:tcPr>
            <w:tcW w:w="4950" w:type="dxa"/>
            <w:tcBorders>
              <w:left w:val="single" w:sz="8" w:space="0" w:color="C0504D"/>
            </w:tcBorders>
          </w:tcPr>
          <w:p w14:paraId="06812FE6" w14:textId="77777777" w:rsidR="00FA072B" w:rsidRPr="00085473" w:rsidRDefault="00FA072B" w:rsidP="00FA072B">
            <w:pPr>
              <w:spacing w:line="276" w:lineRule="auto"/>
              <w:ind w:left="93" w:hanging="14"/>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p w14:paraId="251744DA" w14:textId="77777777" w:rsidR="00FA072B" w:rsidRPr="00085473" w:rsidRDefault="000C5241" w:rsidP="00FA072B">
            <w:pPr>
              <w:spacing w:line="276" w:lineRule="auto"/>
              <w:ind w:left="93" w:hanging="14"/>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hyperlink r:id="rId69" w:history="1">
              <w:r w:rsidR="00FA072B" w:rsidRPr="00085473">
                <w:rPr>
                  <w:rFonts w:eastAsia="Times New Roman"/>
                  <w:color w:val="0000FF"/>
                  <w:sz w:val="20"/>
                  <w:szCs w:val="20"/>
                  <w:u w:val="single"/>
                </w:rPr>
                <w:t>http://files.fasab.gov/pdffiles/2016_fasab_handbook.pdf</w:t>
              </w:r>
            </w:hyperlink>
          </w:p>
          <w:p w14:paraId="08B91ED0" w14:textId="77777777" w:rsidR="00FA072B" w:rsidRPr="00085473" w:rsidRDefault="00FA072B" w:rsidP="00FA072B">
            <w:pPr>
              <w:spacing w:line="276" w:lineRule="auto"/>
              <w:ind w:left="93" w:hanging="14"/>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p w14:paraId="40DFCD35" w14:textId="77777777" w:rsidR="00FA072B" w:rsidRPr="00085473" w:rsidRDefault="00FA072B" w:rsidP="00FA072B">
            <w:pPr>
              <w:spacing w:line="276" w:lineRule="auto"/>
              <w:ind w:left="93" w:hanging="14"/>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20"/>
                <w:szCs w:val="20"/>
              </w:rPr>
            </w:pPr>
          </w:p>
        </w:tc>
        <w:tc>
          <w:tcPr>
            <w:tcW w:w="3510" w:type="dxa"/>
            <w:tcBorders>
              <w:left w:val="single" w:sz="8" w:space="0" w:color="C0504D"/>
            </w:tcBorders>
          </w:tcPr>
          <w:p w14:paraId="64D03435"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Suspense </w:t>
            </w:r>
          </w:p>
        </w:tc>
      </w:tr>
      <w:tr w:rsidR="00FA072B" w:rsidRPr="006C36FD" w14:paraId="75E38A60" w14:textId="77777777" w:rsidTr="00FA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33380AE6" w14:textId="77777777" w:rsidR="00FA072B" w:rsidRPr="00085473" w:rsidRDefault="00FA072B" w:rsidP="00FA072B">
            <w:pPr>
              <w:tabs>
                <w:tab w:val="num" w:pos="720"/>
              </w:tabs>
              <w:spacing w:before="120" w:after="200"/>
              <w:rPr>
                <w:rFonts w:ascii="Arial" w:eastAsia="Calibri" w:hAnsi="Arial" w:cs="Arial"/>
                <w:sz w:val="20"/>
                <w:szCs w:val="20"/>
              </w:rPr>
            </w:pPr>
            <w:r w:rsidRPr="00085473">
              <w:rPr>
                <w:rFonts w:eastAsia="Calibri"/>
                <w:color w:val="000000"/>
                <w:sz w:val="20"/>
                <w:szCs w:val="20"/>
              </w:rPr>
              <w:t>Department of Veterans Affairs Office of Finance</w:t>
            </w:r>
          </w:p>
        </w:tc>
        <w:tc>
          <w:tcPr>
            <w:tcW w:w="4950" w:type="dxa"/>
            <w:tcBorders>
              <w:left w:val="single" w:sz="8" w:space="0" w:color="C0504D"/>
            </w:tcBorders>
          </w:tcPr>
          <w:p w14:paraId="0806E516"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VA Financial Policy and Procedures</w:t>
            </w:r>
          </w:p>
          <w:p w14:paraId="0B8F3411"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Clearing (Suspense) and Deposit Funds</w:t>
            </w:r>
          </w:p>
          <w:p w14:paraId="0FCD3710"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Volume II – Chapter 2C</w:t>
            </w:r>
          </w:p>
          <w:p w14:paraId="4EC60DD8" w14:textId="77777777" w:rsidR="00FA072B" w:rsidRPr="00085473" w:rsidRDefault="00FA072B" w:rsidP="00FA072B">
            <w:pPr>
              <w:spacing w:line="276" w:lineRule="auto"/>
              <w:ind w:left="93" w:hanging="14"/>
              <w:cnfStyle w:val="000000100000" w:firstRow="0" w:lastRow="0" w:firstColumn="0" w:lastColumn="0" w:oddVBand="0" w:evenVBand="0" w:oddHBand="1" w:evenHBand="0" w:firstRowFirstColumn="0" w:firstRowLastColumn="0" w:lastRowFirstColumn="0" w:lastRowLastColumn="0"/>
              <w:rPr>
                <w:rFonts w:ascii="Arial" w:eastAsia="Calibri" w:hAnsi="Arial" w:cs="Arial"/>
                <w:color w:val="0000FF"/>
                <w:sz w:val="20"/>
                <w:szCs w:val="20"/>
                <w:u w:val="single"/>
              </w:rPr>
            </w:pPr>
            <w:r w:rsidRPr="00085473">
              <w:rPr>
                <w:rFonts w:eastAsia="Calibri"/>
                <w:color w:val="0000FF"/>
                <w:sz w:val="20"/>
                <w:szCs w:val="20"/>
                <w:u w:val="single"/>
              </w:rPr>
              <w:t>https://www.va.gov/finance/docs/VA-FinancialPolicyVolumeIIChapter02C.pdf</w:t>
            </w:r>
          </w:p>
        </w:tc>
        <w:tc>
          <w:tcPr>
            <w:tcW w:w="3510" w:type="dxa"/>
            <w:tcBorders>
              <w:left w:val="single" w:sz="8" w:space="0" w:color="C0504D"/>
            </w:tcBorders>
          </w:tcPr>
          <w:p w14:paraId="1F0DF7AE"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Suspense </w:t>
            </w:r>
          </w:p>
        </w:tc>
      </w:tr>
      <w:tr w:rsidR="00FA072B" w:rsidRPr="006C36FD" w14:paraId="568601BC" w14:textId="77777777" w:rsidTr="00FA072B">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35407F9C" w14:textId="77777777" w:rsidR="00FA072B" w:rsidRPr="00085473" w:rsidRDefault="00FA072B" w:rsidP="00FA072B">
            <w:pPr>
              <w:spacing w:before="120" w:after="200"/>
              <w:rPr>
                <w:rFonts w:ascii="Arial" w:eastAsia="Calibri" w:hAnsi="Arial" w:cs="Arial"/>
                <w:sz w:val="20"/>
                <w:szCs w:val="20"/>
              </w:rPr>
            </w:pPr>
            <w:r w:rsidRPr="00085473">
              <w:rPr>
                <w:rFonts w:eastAsia="Calibri"/>
                <w:sz w:val="20"/>
                <w:szCs w:val="20"/>
              </w:rPr>
              <w:t xml:space="preserve">Department of Veterans Affairs Reconciliations </w:t>
            </w:r>
          </w:p>
        </w:tc>
        <w:tc>
          <w:tcPr>
            <w:tcW w:w="4950" w:type="dxa"/>
            <w:tcBorders>
              <w:left w:val="single" w:sz="8" w:space="0" w:color="C0504D"/>
            </w:tcBorders>
          </w:tcPr>
          <w:p w14:paraId="066C4B88"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VA Financial Policies and Procedures</w:t>
            </w:r>
          </w:p>
          <w:p w14:paraId="039A5B4E"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Reconciliations</w:t>
            </w:r>
          </w:p>
          <w:p w14:paraId="53AD69F8"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Volume I – Chapter 6, December 2010</w:t>
            </w:r>
          </w:p>
          <w:p w14:paraId="3EC7367F" w14:textId="77777777" w:rsidR="00FA072B" w:rsidRPr="00085473" w:rsidRDefault="000C5241" w:rsidP="00FA072B">
            <w:pPr>
              <w:spacing w:line="276" w:lineRule="auto"/>
              <w:ind w:left="93" w:hanging="14"/>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hyperlink r:id="rId70" w:history="1">
              <w:r w:rsidR="00FA072B" w:rsidRPr="00085473">
                <w:rPr>
                  <w:rFonts w:eastAsia="Times New Roman"/>
                  <w:bCs/>
                  <w:color w:val="0000FF"/>
                  <w:sz w:val="20"/>
                  <w:szCs w:val="20"/>
                  <w:u w:val="single"/>
                </w:rPr>
                <w:t>https://www.va.gov/finance/docs/VA-FinancialPolicyVolumeIChapter06.pdf</w:t>
              </w:r>
            </w:hyperlink>
          </w:p>
        </w:tc>
        <w:tc>
          <w:tcPr>
            <w:tcW w:w="3510" w:type="dxa"/>
            <w:tcBorders>
              <w:left w:val="single" w:sz="8" w:space="0" w:color="C0504D"/>
            </w:tcBorders>
          </w:tcPr>
          <w:p w14:paraId="7B827316"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Reconciliation </w:t>
            </w:r>
          </w:p>
        </w:tc>
      </w:tr>
      <w:tr w:rsidR="00FA072B" w:rsidRPr="006C36FD" w14:paraId="70FFCA5B" w14:textId="77777777" w:rsidTr="00FA072B">
        <w:trPr>
          <w:cnfStyle w:val="000000100000" w:firstRow="0" w:lastRow="0" w:firstColumn="0" w:lastColumn="0" w:oddVBand="0" w:evenVBand="0" w:oddHBand="1" w:evenHBand="0" w:firstRowFirstColumn="0" w:firstRowLastColumn="0" w:lastRowFirstColumn="0" w:lastRowLastColumn="0"/>
          <w:trHeight w:val="941"/>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6DFD751E" w14:textId="77777777" w:rsidR="00FA072B" w:rsidRPr="00085473" w:rsidRDefault="00FA072B" w:rsidP="00FA072B">
            <w:pPr>
              <w:spacing w:before="120" w:after="200"/>
              <w:rPr>
                <w:rFonts w:ascii="Arial" w:eastAsia="Calibri" w:hAnsi="Arial" w:cs="Arial"/>
                <w:sz w:val="20"/>
                <w:szCs w:val="20"/>
              </w:rPr>
            </w:pPr>
            <w:r w:rsidRPr="00085473">
              <w:rPr>
                <w:rFonts w:eastAsia="Calibri"/>
                <w:sz w:val="20"/>
                <w:szCs w:val="20"/>
              </w:rPr>
              <w:t>SnapShotWeb</w:t>
            </w:r>
          </w:p>
        </w:tc>
        <w:tc>
          <w:tcPr>
            <w:tcW w:w="4950" w:type="dxa"/>
            <w:tcBorders>
              <w:left w:val="single" w:sz="8" w:space="0" w:color="C0504D"/>
            </w:tcBorders>
          </w:tcPr>
          <w:p w14:paraId="2F82E85A"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SnapShotWeb login</w:t>
            </w:r>
          </w:p>
          <w:p w14:paraId="4C188043" w14:textId="77777777" w:rsidR="00FA072B" w:rsidRPr="00085473" w:rsidRDefault="000C5241" w:rsidP="00FA072B">
            <w:pPr>
              <w:spacing w:line="276" w:lineRule="auto"/>
              <w:ind w:left="93" w:hanging="14"/>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000000"/>
                <w:sz w:val="20"/>
                <w:szCs w:val="20"/>
              </w:rPr>
            </w:pPr>
            <w:hyperlink r:id="rId71" w:history="1">
              <w:r w:rsidR="00FA072B" w:rsidRPr="00085473">
                <w:rPr>
                  <w:rFonts w:eastAsia="Times New Roman"/>
                  <w:bCs/>
                  <w:color w:val="0000FF"/>
                  <w:sz w:val="20"/>
                  <w:szCs w:val="20"/>
                  <w:u w:val="single"/>
                </w:rPr>
                <w:t>https://vaww.snapwebfms.aac.va.gov/Logoff.asp</w:t>
              </w:r>
            </w:hyperlink>
          </w:p>
        </w:tc>
        <w:tc>
          <w:tcPr>
            <w:tcW w:w="3510" w:type="dxa"/>
            <w:tcBorders>
              <w:left w:val="single" w:sz="8" w:space="0" w:color="C0504D"/>
            </w:tcBorders>
          </w:tcPr>
          <w:p w14:paraId="62FD73B0"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 Inquiries</w:t>
            </w:r>
          </w:p>
          <w:p w14:paraId="304C0F9D"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 Reports</w:t>
            </w:r>
          </w:p>
        </w:tc>
      </w:tr>
      <w:tr w:rsidR="00FA072B" w:rsidRPr="006C36FD" w14:paraId="1BAA3CE0" w14:textId="77777777" w:rsidTr="00FA072B">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2002FA79" w14:textId="77777777" w:rsidR="00FA072B" w:rsidRPr="00085473" w:rsidRDefault="00FA072B" w:rsidP="00FA072B">
            <w:pPr>
              <w:spacing w:before="120" w:after="200"/>
              <w:rPr>
                <w:rFonts w:ascii="Arial" w:eastAsia="Times New Roman" w:hAnsi="Arial" w:cs="Arial"/>
                <w:color w:val="FFFFFF"/>
                <w:sz w:val="20"/>
                <w:szCs w:val="20"/>
              </w:rPr>
            </w:pPr>
            <w:r w:rsidRPr="00085473">
              <w:rPr>
                <w:rFonts w:eastAsia="Calibri"/>
                <w:color w:val="000000"/>
                <w:sz w:val="20"/>
                <w:szCs w:val="20"/>
              </w:rPr>
              <w:t>Department of Veterans Affairs Office of Finance</w:t>
            </w:r>
          </w:p>
        </w:tc>
        <w:tc>
          <w:tcPr>
            <w:tcW w:w="4950" w:type="dxa"/>
            <w:tcBorders>
              <w:left w:val="single" w:sz="8" w:space="0" w:color="C0504D"/>
            </w:tcBorders>
          </w:tcPr>
          <w:p w14:paraId="2D4FBFB6"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Charge Card Programs</w:t>
            </w:r>
          </w:p>
          <w:p w14:paraId="677A7518"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Purchase Card Policy  </w:t>
            </w:r>
          </w:p>
          <w:p w14:paraId="5FEAFA99" w14:textId="77777777" w:rsidR="00FA072B" w:rsidRPr="00085473" w:rsidRDefault="000C5241" w:rsidP="00FA072B">
            <w:pPr>
              <w:spacing w:line="276" w:lineRule="auto"/>
              <w:ind w:left="93" w:hanging="14"/>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sz w:val="20"/>
                <w:szCs w:val="20"/>
              </w:rPr>
            </w:pPr>
            <w:hyperlink r:id="rId72" w:history="1">
              <w:r w:rsidR="00FA072B" w:rsidRPr="00085473">
                <w:rPr>
                  <w:rFonts w:eastAsia="Calibri"/>
                  <w:color w:val="0000FF"/>
                  <w:sz w:val="20"/>
                  <w:szCs w:val="20"/>
                  <w:u w:val="single"/>
                </w:rPr>
                <w:t>http://www.va.gov/finance/policy/pubs/volumeXVI.asp</w:t>
              </w:r>
            </w:hyperlink>
          </w:p>
        </w:tc>
        <w:tc>
          <w:tcPr>
            <w:tcW w:w="3510" w:type="dxa"/>
            <w:tcBorders>
              <w:left w:val="single" w:sz="8" w:space="0" w:color="C0504D"/>
            </w:tcBorders>
          </w:tcPr>
          <w:p w14:paraId="549CBA77" w14:textId="77777777" w:rsidR="00FA072B" w:rsidRPr="00085473" w:rsidRDefault="00FA072B" w:rsidP="00FA072B">
            <w:pPr>
              <w:tabs>
                <w:tab w:val="num" w:pos="360"/>
              </w:tabs>
              <w:spacing w:before="60"/>
              <w:ind w:left="360" w:hanging="36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Purchase Card Module </w:t>
            </w:r>
          </w:p>
        </w:tc>
      </w:tr>
      <w:tr w:rsidR="00FA072B" w:rsidRPr="006C36FD" w14:paraId="716E4A8E" w14:textId="77777777" w:rsidTr="00FA0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0" w:type="dxa"/>
            <w:tcBorders>
              <w:right w:val="single" w:sz="8" w:space="0" w:color="C0504D"/>
            </w:tcBorders>
          </w:tcPr>
          <w:p w14:paraId="6CEE2873" w14:textId="77777777" w:rsidR="00FA072B" w:rsidRPr="00085473" w:rsidRDefault="00FA072B" w:rsidP="00FA072B">
            <w:pPr>
              <w:spacing w:before="120" w:after="200"/>
              <w:rPr>
                <w:rFonts w:ascii="Arial" w:eastAsia="Calibri" w:hAnsi="Arial" w:cs="Arial"/>
                <w:sz w:val="20"/>
                <w:szCs w:val="20"/>
              </w:rPr>
            </w:pPr>
            <w:r w:rsidRPr="00085473">
              <w:rPr>
                <w:rFonts w:eastAsia="Calibri"/>
                <w:sz w:val="20"/>
                <w:szCs w:val="20"/>
              </w:rPr>
              <w:lastRenderedPageBreak/>
              <w:t xml:space="preserve">VBA Office of Resource Management (ORM) </w:t>
            </w:r>
          </w:p>
        </w:tc>
        <w:tc>
          <w:tcPr>
            <w:tcW w:w="4950" w:type="dxa"/>
            <w:tcBorders>
              <w:left w:val="single" w:sz="8" w:space="0" w:color="C0504D"/>
            </w:tcBorders>
          </w:tcPr>
          <w:p w14:paraId="0792C422"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ORM Intranet</w:t>
            </w:r>
          </w:p>
          <w:p w14:paraId="247B05AC"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ORM SharePoint Homepage and Useful Links</w:t>
            </w:r>
          </w:p>
          <w:p w14:paraId="1E956F9A" w14:textId="77777777" w:rsidR="00FA072B" w:rsidRPr="00085473" w:rsidRDefault="000C5241" w:rsidP="00FA072B">
            <w:pPr>
              <w:spacing w:line="276" w:lineRule="auto"/>
              <w:ind w:left="93" w:hanging="14"/>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hyperlink r:id="rId73" w:history="1">
              <w:r w:rsidR="00FA072B" w:rsidRPr="00085473">
                <w:rPr>
                  <w:rFonts w:eastAsia="Calibri"/>
                  <w:color w:val="0000FF"/>
                  <w:sz w:val="20"/>
                  <w:szCs w:val="20"/>
                  <w:u w:val="single"/>
                </w:rPr>
                <w:t>http://vbaw.vba.va.gov/bl/20/cfo/ORMindex.htm</w:t>
              </w:r>
            </w:hyperlink>
          </w:p>
        </w:tc>
        <w:tc>
          <w:tcPr>
            <w:tcW w:w="3510" w:type="dxa"/>
            <w:tcBorders>
              <w:left w:val="single" w:sz="8" w:space="0" w:color="C0504D"/>
            </w:tcBorders>
          </w:tcPr>
          <w:p w14:paraId="65E731CC" w14:textId="77777777" w:rsidR="00FA072B" w:rsidRPr="00085473" w:rsidRDefault="00FA072B" w:rsidP="00FA072B">
            <w:pPr>
              <w:tabs>
                <w:tab w:val="num" w:pos="360"/>
              </w:tabs>
              <w:spacing w:before="60"/>
              <w:ind w:left="360" w:hanging="36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Cs/>
                <w:sz w:val="20"/>
                <w:szCs w:val="20"/>
              </w:rPr>
            </w:pPr>
            <w:r w:rsidRPr="00085473">
              <w:rPr>
                <w:rFonts w:eastAsia="Calibri"/>
                <w:bCs/>
                <w:sz w:val="20"/>
                <w:szCs w:val="20"/>
              </w:rPr>
              <w:t xml:space="preserve">Purchase Card Module </w:t>
            </w:r>
          </w:p>
        </w:tc>
      </w:tr>
    </w:tbl>
    <w:p w14:paraId="2F2F158F" w14:textId="77777777" w:rsidR="00FA072B" w:rsidRDefault="00FA072B" w:rsidP="0049067A"/>
    <w:p w14:paraId="3C5ADF0C" w14:textId="77777777" w:rsidR="00D671E3" w:rsidRDefault="00D671E3">
      <w:pPr>
        <w:spacing w:after="160" w:line="259" w:lineRule="auto"/>
      </w:pPr>
      <w:r>
        <w:br w:type="page"/>
      </w:r>
    </w:p>
    <w:p w14:paraId="052BAFDF" w14:textId="77777777" w:rsidR="00FA072B" w:rsidRPr="008F7BE8" w:rsidRDefault="00D671E3" w:rsidP="008F7BE8">
      <w:pPr>
        <w:pStyle w:val="VBAILTHeading2"/>
        <w:spacing w:before="0" w:after="0"/>
        <w:rPr>
          <w:rFonts w:ascii="Arial" w:hAnsi="Arial"/>
          <w:sz w:val="28"/>
          <w:szCs w:val="28"/>
        </w:rPr>
      </w:pPr>
      <w:bookmarkStart w:id="44" w:name="_Toc3372180"/>
      <w:r w:rsidRPr="008F7BE8">
        <w:rPr>
          <w:rFonts w:ascii="Arial" w:hAnsi="Arial"/>
          <w:sz w:val="28"/>
          <w:szCs w:val="28"/>
        </w:rPr>
        <w:lastRenderedPageBreak/>
        <w:t xml:space="preserve">Appendix </w:t>
      </w:r>
      <w:r w:rsidR="00FE3C6C">
        <w:rPr>
          <w:rFonts w:ascii="Arial" w:hAnsi="Arial"/>
          <w:sz w:val="28"/>
          <w:szCs w:val="28"/>
        </w:rPr>
        <w:t>B</w:t>
      </w:r>
      <w:r w:rsidRPr="008F7BE8">
        <w:rPr>
          <w:rFonts w:ascii="Arial" w:hAnsi="Arial"/>
          <w:sz w:val="28"/>
          <w:szCs w:val="28"/>
        </w:rPr>
        <w:t xml:space="preserve"> </w:t>
      </w:r>
      <w:r w:rsidR="008F7BE8" w:rsidRPr="008F7BE8">
        <w:rPr>
          <w:rFonts w:ascii="Arial" w:hAnsi="Arial"/>
          <w:sz w:val="28"/>
          <w:szCs w:val="28"/>
        </w:rPr>
        <w:t>–</w:t>
      </w:r>
      <w:r w:rsidRPr="008F7BE8">
        <w:rPr>
          <w:rFonts w:ascii="Arial" w:hAnsi="Arial"/>
          <w:sz w:val="28"/>
          <w:szCs w:val="28"/>
        </w:rPr>
        <w:t xml:space="preserve"> </w:t>
      </w:r>
      <w:r w:rsidR="008F7BE8" w:rsidRPr="008F7BE8">
        <w:rPr>
          <w:rFonts w:ascii="Arial" w:hAnsi="Arial"/>
          <w:sz w:val="28"/>
          <w:szCs w:val="28"/>
        </w:rPr>
        <w:t xml:space="preserve">FMS </w:t>
      </w:r>
      <w:r w:rsidR="00E611EE" w:rsidRPr="008F7BE8">
        <w:rPr>
          <w:rFonts w:ascii="Arial" w:hAnsi="Arial"/>
          <w:sz w:val="28"/>
          <w:szCs w:val="28"/>
        </w:rPr>
        <w:t>Research</w:t>
      </w:r>
      <w:r w:rsidR="008F7BE8" w:rsidRPr="008F7BE8">
        <w:rPr>
          <w:rFonts w:ascii="Arial" w:hAnsi="Arial"/>
          <w:sz w:val="28"/>
          <w:szCs w:val="28"/>
        </w:rPr>
        <w:t xml:space="preserve"> Tables</w:t>
      </w:r>
      <w:bookmarkEnd w:id="44"/>
    </w:p>
    <w:p w14:paraId="7806AFB0" w14:textId="77777777" w:rsidR="00D671E3" w:rsidRDefault="00D671E3" w:rsidP="0049067A"/>
    <w:p w14:paraId="338EDD30" w14:textId="77777777" w:rsidR="00F7371E" w:rsidRDefault="008840DC" w:rsidP="0049067A">
      <w:r w:rsidRPr="008840DC">
        <w:t>The table below lists FMS Research Tables acronyms used in this course.</w:t>
      </w:r>
    </w:p>
    <w:tbl>
      <w:tblPr>
        <w:tblStyle w:val="LightList-Accent2"/>
        <w:tblW w:w="9630" w:type="dxa"/>
        <w:tblInd w:w="18" w:type="dxa"/>
        <w:tblLook w:val="04A0" w:firstRow="1" w:lastRow="0" w:firstColumn="1" w:lastColumn="0" w:noHBand="0" w:noVBand="1"/>
      </w:tblPr>
      <w:tblGrid>
        <w:gridCol w:w="1234"/>
        <w:gridCol w:w="3446"/>
        <w:gridCol w:w="4950"/>
      </w:tblGrid>
      <w:tr w:rsidR="008840DC" w:rsidRPr="006C36FD" w14:paraId="02DE6C62" w14:textId="77777777" w:rsidTr="008840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34" w:type="dxa"/>
            <w:tcBorders>
              <w:bottom w:val="single" w:sz="8" w:space="0" w:color="ED7D31" w:themeColor="accent2"/>
            </w:tcBorders>
          </w:tcPr>
          <w:p w14:paraId="0AC843CC" w14:textId="77777777" w:rsidR="008840DC" w:rsidRPr="00085473" w:rsidRDefault="008840DC" w:rsidP="008840DC">
            <w:pPr>
              <w:pStyle w:val="TableText"/>
              <w:jc w:val="center"/>
              <w:rPr>
                <w:rFonts w:ascii="Arial" w:hAnsi="Arial" w:cs="Arial"/>
                <w:sz w:val="20"/>
                <w:szCs w:val="20"/>
              </w:rPr>
            </w:pPr>
            <w:r w:rsidRPr="00085473">
              <w:rPr>
                <w:rFonts w:ascii="Arial" w:hAnsi="Arial" w:cs="Arial"/>
                <w:sz w:val="20"/>
                <w:szCs w:val="20"/>
              </w:rPr>
              <w:t>Acronym</w:t>
            </w:r>
          </w:p>
        </w:tc>
        <w:tc>
          <w:tcPr>
            <w:tcW w:w="3446" w:type="dxa"/>
            <w:tcBorders>
              <w:bottom w:val="single" w:sz="8" w:space="0" w:color="ED7D31" w:themeColor="accent2"/>
            </w:tcBorders>
          </w:tcPr>
          <w:p w14:paraId="3FDD95EB" w14:textId="77777777" w:rsidR="008840DC" w:rsidRPr="00085473" w:rsidRDefault="008840DC" w:rsidP="00012384">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Definition</w:t>
            </w:r>
          </w:p>
        </w:tc>
        <w:tc>
          <w:tcPr>
            <w:tcW w:w="4950" w:type="dxa"/>
            <w:tcBorders>
              <w:bottom w:val="single" w:sz="8" w:space="0" w:color="ED7D31" w:themeColor="accent2"/>
            </w:tcBorders>
          </w:tcPr>
          <w:p w14:paraId="32CD23AD" w14:textId="77777777" w:rsidR="008840DC" w:rsidRPr="00085473" w:rsidRDefault="008840DC" w:rsidP="008840DC">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Purpose</w:t>
            </w:r>
          </w:p>
        </w:tc>
      </w:tr>
      <w:tr w:rsidR="008840DC" w:rsidRPr="006C36FD" w14:paraId="12DADD73"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29F0987C"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ADVX</w:t>
            </w:r>
          </w:p>
        </w:tc>
        <w:tc>
          <w:tcPr>
            <w:tcW w:w="3446" w:type="dxa"/>
            <w:tcBorders>
              <w:left w:val="single" w:sz="8" w:space="0" w:color="ED7D31" w:themeColor="accent2"/>
            </w:tcBorders>
          </w:tcPr>
          <w:p w14:paraId="0E169F53" w14:textId="77777777" w:rsidR="008840DC" w:rsidRPr="00085473" w:rsidRDefault="008840DC" w:rsidP="00012384">
            <w:pPr>
              <w:pStyle w:val="List"/>
              <w:spacing w:before="60" w:after="60"/>
              <w:ind w:left="8" w:hanging="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Advance Cross Reference Inquiry Screen</w:t>
            </w:r>
          </w:p>
        </w:tc>
        <w:tc>
          <w:tcPr>
            <w:tcW w:w="4950" w:type="dxa"/>
            <w:tcBorders>
              <w:left w:val="single" w:sz="8" w:space="0" w:color="ED7D31" w:themeColor="accent2"/>
            </w:tcBorders>
          </w:tcPr>
          <w:p w14:paraId="14EAE834" w14:textId="77777777" w:rsidR="008840DC" w:rsidRPr="00085473" w:rsidRDefault="008840DC" w:rsidP="008840DC">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Lists every advance transaction in FMS</w:t>
            </w:r>
          </w:p>
        </w:tc>
      </w:tr>
      <w:tr w:rsidR="008840DC" w:rsidRPr="006C36FD" w14:paraId="4F0610F6"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716E2DFC"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ALLW</w:t>
            </w:r>
          </w:p>
        </w:tc>
        <w:tc>
          <w:tcPr>
            <w:tcW w:w="3446" w:type="dxa"/>
            <w:tcBorders>
              <w:left w:val="single" w:sz="8" w:space="0" w:color="ED7D31" w:themeColor="accent2"/>
            </w:tcBorders>
          </w:tcPr>
          <w:p w14:paraId="2AE71901" w14:textId="77777777" w:rsidR="008840DC" w:rsidRPr="00085473" w:rsidRDefault="008840DC" w:rsidP="00012384">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Allowance Table</w:t>
            </w:r>
          </w:p>
        </w:tc>
        <w:tc>
          <w:tcPr>
            <w:tcW w:w="4950" w:type="dxa"/>
            <w:tcBorders>
              <w:left w:val="single" w:sz="8" w:space="0" w:color="ED7D31" w:themeColor="accent2"/>
            </w:tcBorders>
          </w:tcPr>
          <w:p w14:paraId="7EB709F6"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Provides available allowance balances</w:t>
            </w:r>
          </w:p>
        </w:tc>
      </w:tr>
      <w:tr w:rsidR="008840DC" w:rsidRPr="006C36FD" w14:paraId="51D9922E"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36C58B1A"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ARHT</w:t>
            </w:r>
          </w:p>
        </w:tc>
        <w:tc>
          <w:tcPr>
            <w:tcW w:w="3446" w:type="dxa"/>
            <w:tcBorders>
              <w:left w:val="single" w:sz="8" w:space="0" w:color="ED7D31" w:themeColor="accent2"/>
            </w:tcBorders>
          </w:tcPr>
          <w:p w14:paraId="53764733" w14:textId="77777777" w:rsidR="008840DC" w:rsidRPr="00085473" w:rsidRDefault="008840DC" w:rsidP="00012384">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Receiver Header Inquiry</w:t>
            </w:r>
          </w:p>
        </w:tc>
        <w:tc>
          <w:tcPr>
            <w:tcW w:w="4950" w:type="dxa"/>
            <w:tcBorders>
              <w:left w:val="single" w:sz="8" w:space="0" w:color="ED7D31" w:themeColor="accent2"/>
            </w:tcBorders>
          </w:tcPr>
          <w:p w14:paraId="7B9658CC" w14:textId="77777777" w:rsidR="008840DC" w:rsidRPr="00085473" w:rsidRDefault="008840DC" w:rsidP="008840DC">
            <w:pPr>
              <w:pStyle w:val="Lis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Maintains summary information of outstanding and recently closed BDs</w:t>
            </w:r>
          </w:p>
        </w:tc>
      </w:tr>
      <w:tr w:rsidR="008840DC" w:rsidRPr="006C36FD" w14:paraId="238CBFC2"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22C9C328"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ARLT</w:t>
            </w:r>
          </w:p>
        </w:tc>
        <w:tc>
          <w:tcPr>
            <w:tcW w:w="3446" w:type="dxa"/>
            <w:tcBorders>
              <w:left w:val="single" w:sz="8" w:space="0" w:color="ED7D31" w:themeColor="accent2"/>
            </w:tcBorders>
          </w:tcPr>
          <w:p w14:paraId="3150A435" w14:textId="77777777" w:rsidR="008840DC" w:rsidRPr="00085473" w:rsidRDefault="008840DC" w:rsidP="00012384">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Receiver Line Inquiry</w:t>
            </w:r>
          </w:p>
        </w:tc>
        <w:tc>
          <w:tcPr>
            <w:tcW w:w="4950" w:type="dxa"/>
            <w:tcBorders>
              <w:left w:val="single" w:sz="8" w:space="0" w:color="ED7D31" w:themeColor="accent2"/>
            </w:tcBorders>
          </w:tcPr>
          <w:p w14:paraId="7DB85473"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Provides detailed accounting information of outstanding and recently closed BDs</w:t>
            </w:r>
          </w:p>
        </w:tc>
      </w:tr>
      <w:tr w:rsidR="008840DC" w:rsidRPr="006C36FD" w14:paraId="020D4733"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69A5323E"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CHKH</w:t>
            </w:r>
          </w:p>
        </w:tc>
        <w:tc>
          <w:tcPr>
            <w:tcW w:w="3446" w:type="dxa"/>
            <w:tcBorders>
              <w:left w:val="single" w:sz="8" w:space="0" w:color="ED7D31" w:themeColor="accent2"/>
            </w:tcBorders>
          </w:tcPr>
          <w:p w14:paraId="01855A48" w14:textId="77777777" w:rsidR="008840DC" w:rsidRPr="00085473" w:rsidRDefault="008840DC" w:rsidP="00012384">
            <w:pPr>
              <w:pStyle w:val="Lis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Check header Inquiry Screen</w:t>
            </w:r>
          </w:p>
        </w:tc>
        <w:tc>
          <w:tcPr>
            <w:tcW w:w="4950" w:type="dxa"/>
            <w:tcBorders>
              <w:left w:val="single" w:sz="8" w:space="0" w:color="ED7D31" w:themeColor="accent2"/>
            </w:tcBorders>
          </w:tcPr>
          <w:p w14:paraId="73E522E4" w14:textId="77777777" w:rsidR="008840DC" w:rsidRPr="00085473" w:rsidRDefault="008840DC" w:rsidP="008840DC">
            <w:pPr>
              <w:pStyle w:val="Lis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 xml:space="preserve">Requires trace number and confirmation date; </w:t>
            </w:r>
          </w:p>
          <w:p w14:paraId="38788183" w14:textId="77777777" w:rsidR="008840DC" w:rsidRPr="00085473" w:rsidRDefault="008840DC" w:rsidP="008840DC">
            <w:pPr>
              <w:pStyle w:val="Lis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Shows the address where payment was sent; Check Cancelled Indicator—If N, then payment was not cancelled, If X, then payment was cancelled/returned</w:t>
            </w:r>
          </w:p>
        </w:tc>
      </w:tr>
      <w:tr w:rsidR="008840DC" w:rsidRPr="006C36FD" w14:paraId="4F7EBBEE"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52712360"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CHKL</w:t>
            </w:r>
          </w:p>
        </w:tc>
        <w:tc>
          <w:tcPr>
            <w:tcW w:w="3446" w:type="dxa"/>
            <w:tcBorders>
              <w:left w:val="single" w:sz="8" w:space="0" w:color="ED7D31" w:themeColor="accent2"/>
            </w:tcBorders>
          </w:tcPr>
          <w:p w14:paraId="59670E64" w14:textId="77777777" w:rsidR="008840DC" w:rsidRPr="00085473" w:rsidRDefault="008840DC" w:rsidP="00012384">
            <w:pPr>
              <w:pStyle w:val="List"/>
              <w:tabs>
                <w:tab w:val="left" w:pos="1090"/>
              </w:tabs>
              <w:spacing w:before="60" w:after="6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Check Detail Inquiry Screen</w:t>
            </w:r>
          </w:p>
        </w:tc>
        <w:tc>
          <w:tcPr>
            <w:tcW w:w="4950" w:type="dxa"/>
            <w:tcBorders>
              <w:left w:val="single" w:sz="8" w:space="0" w:color="ED7D31" w:themeColor="accent2"/>
            </w:tcBorders>
          </w:tcPr>
          <w:p w14:paraId="619FEE1D" w14:textId="77777777" w:rsidR="008840DC" w:rsidRPr="00085473" w:rsidRDefault="008840DC" w:rsidP="008840DC">
            <w:pPr>
              <w:pStyle w:val="List"/>
              <w:spacing w:before="60" w:after="60"/>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List the DOC ID that was processed with this payment</w:t>
            </w:r>
          </w:p>
        </w:tc>
      </w:tr>
      <w:tr w:rsidR="008840DC" w:rsidRPr="006C36FD" w14:paraId="7A75F861"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4BFC7ACB"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DXRF</w:t>
            </w:r>
          </w:p>
        </w:tc>
        <w:tc>
          <w:tcPr>
            <w:tcW w:w="3446" w:type="dxa"/>
            <w:tcBorders>
              <w:left w:val="single" w:sz="8" w:space="0" w:color="ED7D31" w:themeColor="accent2"/>
            </w:tcBorders>
          </w:tcPr>
          <w:p w14:paraId="2FFF95B7" w14:textId="77777777" w:rsidR="008840DC" w:rsidRPr="00085473" w:rsidRDefault="008840DC" w:rsidP="00012384">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Document Cross Reference Table</w:t>
            </w:r>
          </w:p>
        </w:tc>
        <w:tc>
          <w:tcPr>
            <w:tcW w:w="4950" w:type="dxa"/>
            <w:tcBorders>
              <w:left w:val="single" w:sz="8" w:space="0" w:color="ED7D31" w:themeColor="accent2"/>
            </w:tcBorders>
          </w:tcPr>
          <w:p w14:paraId="7B1F4A65" w14:textId="77777777" w:rsidR="008840DC" w:rsidRPr="00085473" w:rsidRDefault="008840DC" w:rsidP="008840DC">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Lists every transaction that effects the document listed; Identifies summary information about any given document and those that reference it</w:t>
            </w:r>
          </w:p>
        </w:tc>
      </w:tr>
      <w:tr w:rsidR="008840DC" w:rsidRPr="006C36FD" w14:paraId="39205BED"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1AC68C77"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FUND</w:t>
            </w:r>
          </w:p>
        </w:tc>
        <w:tc>
          <w:tcPr>
            <w:tcW w:w="3446" w:type="dxa"/>
            <w:tcBorders>
              <w:left w:val="single" w:sz="8" w:space="0" w:color="ED7D31" w:themeColor="accent2"/>
            </w:tcBorders>
          </w:tcPr>
          <w:p w14:paraId="4E076202" w14:textId="77777777" w:rsidR="008840DC" w:rsidRPr="00085473" w:rsidRDefault="008840DC" w:rsidP="00012384">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Fund Reference Data Table</w:t>
            </w:r>
          </w:p>
        </w:tc>
        <w:tc>
          <w:tcPr>
            <w:tcW w:w="4950" w:type="dxa"/>
            <w:tcBorders>
              <w:left w:val="single" w:sz="8" w:space="0" w:color="ED7D31" w:themeColor="accent2"/>
            </w:tcBorders>
          </w:tcPr>
          <w:p w14:paraId="0C47CA16"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Description of Funds</w:t>
            </w:r>
          </w:p>
        </w:tc>
      </w:tr>
      <w:tr w:rsidR="008840DC" w:rsidRPr="006C36FD" w14:paraId="0B7CE85D"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297353D6"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IWPX</w:t>
            </w:r>
          </w:p>
        </w:tc>
        <w:tc>
          <w:tcPr>
            <w:tcW w:w="3446" w:type="dxa"/>
            <w:tcBorders>
              <w:left w:val="single" w:sz="8" w:space="0" w:color="ED7D31" w:themeColor="accent2"/>
            </w:tcBorders>
          </w:tcPr>
          <w:p w14:paraId="4864102F" w14:textId="77777777" w:rsidR="008840DC" w:rsidRPr="00085473" w:rsidRDefault="008840DC" w:rsidP="00012384">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Installation Wide Project/Project Cross Reference Screen</w:t>
            </w:r>
          </w:p>
        </w:tc>
        <w:tc>
          <w:tcPr>
            <w:tcW w:w="4950" w:type="dxa"/>
            <w:tcBorders>
              <w:left w:val="single" w:sz="8" w:space="0" w:color="ED7D31" w:themeColor="accent2"/>
            </w:tcBorders>
          </w:tcPr>
          <w:p w14:paraId="41CDB3F0" w14:textId="77777777" w:rsidR="008840DC" w:rsidRPr="00085473" w:rsidRDefault="008840DC" w:rsidP="008840DC">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Lists funds and accounting string for a project</w:t>
            </w:r>
          </w:p>
        </w:tc>
      </w:tr>
      <w:tr w:rsidR="008840DC" w:rsidRPr="006C36FD" w14:paraId="716C1116"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51EAFA05"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OBLH</w:t>
            </w:r>
          </w:p>
        </w:tc>
        <w:tc>
          <w:tcPr>
            <w:tcW w:w="3446" w:type="dxa"/>
            <w:tcBorders>
              <w:left w:val="single" w:sz="8" w:space="0" w:color="ED7D31" w:themeColor="accent2"/>
            </w:tcBorders>
          </w:tcPr>
          <w:p w14:paraId="3E868189" w14:textId="77777777" w:rsidR="008840DC" w:rsidRPr="00085473" w:rsidRDefault="008840DC" w:rsidP="00012384">
            <w:pPr>
              <w:pStyle w:val="List"/>
              <w:spacing w:before="60" w:after="60"/>
              <w:ind w:left="8" w:hanging="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Orders Header Table</w:t>
            </w:r>
          </w:p>
          <w:p w14:paraId="492437F1" w14:textId="77777777" w:rsidR="008840DC" w:rsidRPr="00085473" w:rsidRDefault="008840DC" w:rsidP="00012384">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p>
        </w:tc>
        <w:tc>
          <w:tcPr>
            <w:tcW w:w="4950" w:type="dxa"/>
            <w:tcBorders>
              <w:left w:val="single" w:sz="8" w:space="0" w:color="ED7D31" w:themeColor="accent2"/>
            </w:tcBorders>
          </w:tcPr>
          <w:p w14:paraId="0D82E3DB"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Provides information on obligation amounts, including outstanding, recently closed, and expended amounts for the entire obligation</w:t>
            </w:r>
          </w:p>
        </w:tc>
      </w:tr>
      <w:tr w:rsidR="008840DC" w:rsidRPr="006C36FD" w14:paraId="3E5781A0"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59D87299"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ORGN</w:t>
            </w:r>
          </w:p>
        </w:tc>
        <w:tc>
          <w:tcPr>
            <w:tcW w:w="3446" w:type="dxa"/>
            <w:tcBorders>
              <w:left w:val="single" w:sz="8" w:space="0" w:color="ED7D31" w:themeColor="accent2"/>
            </w:tcBorders>
          </w:tcPr>
          <w:p w14:paraId="5FB1504A" w14:textId="77777777" w:rsidR="008840DC" w:rsidRPr="00085473" w:rsidRDefault="008840DC" w:rsidP="00012384">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Station/Cost Center Table</w:t>
            </w:r>
          </w:p>
        </w:tc>
        <w:tc>
          <w:tcPr>
            <w:tcW w:w="4950" w:type="dxa"/>
            <w:tcBorders>
              <w:left w:val="single" w:sz="8" w:space="0" w:color="ED7D31" w:themeColor="accent2"/>
            </w:tcBorders>
          </w:tcPr>
          <w:p w14:paraId="306218A0" w14:textId="77777777" w:rsidR="008840DC" w:rsidRPr="00085473" w:rsidRDefault="008840DC" w:rsidP="008840DC">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Description of Stations/Cost Centers</w:t>
            </w:r>
          </w:p>
        </w:tc>
      </w:tr>
      <w:tr w:rsidR="008840DC" w:rsidRPr="006C36FD" w14:paraId="4EC9DB6E"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3E14A640"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PGMT</w:t>
            </w:r>
          </w:p>
        </w:tc>
        <w:tc>
          <w:tcPr>
            <w:tcW w:w="3446" w:type="dxa"/>
            <w:tcBorders>
              <w:left w:val="single" w:sz="8" w:space="0" w:color="ED7D31" w:themeColor="accent2"/>
            </w:tcBorders>
          </w:tcPr>
          <w:p w14:paraId="393AB7E6" w14:textId="77777777" w:rsidR="008840DC" w:rsidRPr="00085473" w:rsidRDefault="008840DC" w:rsidP="00012384">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FCP/Project Table</w:t>
            </w:r>
          </w:p>
        </w:tc>
        <w:tc>
          <w:tcPr>
            <w:tcW w:w="4950" w:type="dxa"/>
            <w:tcBorders>
              <w:left w:val="single" w:sz="8" w:space="0" w:color="ED7D31" w:themeColor="accent2"/>
            </w:tcBorders>
          </w:tcPr>
          <w:p w14:paraId="1CADB372"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Description of the FCP/Projects</w:t>
            </w:r>
          </w:p>
        </w:tc>
      </w:tr>
      <w:tr w:rsidR="008840DC" w:rsidRPr="006C36FD" w14:paraId="70FD52A9"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30F3DB96"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PVHT</w:t>
            </w:r>
          </w:p>
        </w:tc>
        <w:tc>
          <w:tcPr>
            <w:tcW w:w="3446" w:type="dxa"/>
            <w:tcBorders>
              <w:left w:val="single" w:sz="8" w:space="0" w:color="ED7D31" w:themeColor="accent2"/>
            </w:tcBorders>
          </w:tcPr>
          <w:p w14:paraId="163BCE0E" w14:textId="77777777" w:rsidR="008840DC" w:rsidRPr="00085473" w:rsidRDefault="008840DC" w:rsidP="00012384">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Voucher Header Table</w:t>
            </w:r>
          </w:p>
        </w:tc>
        <w:tc>
          <w:tcPr>
            <w:tcW w:w="4950" w:type="dxa"/>
            <w:tcBorders>
              <w:left w:val="single" w:sz="8" w:space="0" w:color="ED7D31" w:themeColor="accent2"/>
            </w:tcBorders>
          </w:tcPr>
          <w:p w14:paraId="0F5CAA48" w14:textId="77777777" w:rsidR="008840DC" w:rsidRPr="00085473" w:rsidRDefault="008840DC" w:rsidP="008840DC">
            <w:pPr>
              <w:pStyle w:val="List"/>
              <w:spacing w:before="60" w:after="60"/>
              <w:ind w:left="0" w:firstLine="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Displays summary information about outstanding, closed, and disbursed payables</w:t>
            </w:r>
          </w:p>
        </w:tc>
      </w:tr>
      <w:tr w:rsidR="008840DC" w:rsidRPr="006C36FD" w14:paraId="4C851FAE"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41591AAD"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PVHT</w:t>
            </w:r>
          </w:p>
        </w:tc>
        <w:tc>
          <w:tcPr>
            <w:tcW w:w="3446" w:type="dxa"/>
            <w:tcBorders>
              <w:left w:val="single" w:sz="8" w:space="0" w:color="ED7D31" w:themeColor="accent2"/>
            </w:tcBorders>
          </w:tcPr>
          <w:p w14:paraId="12612D4D" w14:textId="77777777" w:rsidR="008840DC" w:rsidRPr="00085473" w:rsidRDefault="008840DC" w:rsidP="00012384">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Voucher Header Inquiry Screen</w:t>
            </w:r>
          </w:p>
        </w:tc>
        <w:tc>
          <w:tcPr>
            <w:tcW w:w="4950" w:type="dxa"/>
            <w:tcBorders>
              <w:left w:val="single" w:sz="8" w:space="0" w:color="ED7D31" w:themeColor="accent2"/>
            </w:tcBorders>
          </w:tcPr>
          <w:p w14:paraId="35139D45"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Lists every accepted document entered into FMS; Must know the Vendor Code and DOC ID; Can research CT, WV, TV, ZS, ZE and other transactions</w:t>
            </w:r>
          </w:p>
        </w:tc>
      </w:tr>
      <w:tr w:rsidR="008840DC" w:rsidRPr="006C36FD" w14:paraId="147E79F5"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2A1D3838"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PVLT</w:t>
            </w:r>
          </w:p>
        </w:tc>
        <w:tc>
          <w:tcPr>
            <w:tcW w:w="3446" w:type="dxa"/>
            <w:tcBorders>
              <w:left w:val="single" w:sz="8" w:space="0" w:color="ED7D31" w:themeColor="accent2"/>
            </w:tcBorders>
          </w:tcPr>
          <w:p w14:paraId="3E02864C" w14:textId="77777777" w:rsidR="008840DC" w:rsidRPr="00085473" w:rsidRDefault="008840DC" w:rsidP="00012384">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Voucher</w:t>
            </w:r>
            <w:r w:rsidRPr="00085473">
              <w:rPr>
                <w:rFonts w:ascii="Arial" w:hAnsi="Arial" w:cs="Arial"/>
                <w:bCs/>
                <w:sz w:val="20"/>
                <w:szCs w:val="20"/>
              </w:rPr>
              <w:t xml:space="preserve"> </w:t>
            </w:r>
            <w:r w:rsidRPr="00085473">
              <w:rPr>
                <w:rFonts w:ascii="Arial" w:hAnsi="Arial" w:cs="Arial"/>
                <w:sz w:val="20"/>
                <w:szCs w:val="20"/>
              </w:rPr>
              <w:t>Line Table</w:t>
            </w:r>
          </w:p>
        </w:tc>
        <w:tc>
          <w:tcPr>
            <w:tcW w:w="4950" w:type="dxa"/>
            <w:tcBorders>
              <w:left w:val="single" w:sz="8" w:space="0" w:color="ED7D31" w:themeColor="accent2"/>
            </w:tcBorders>
          </w:tcPr>
          <w:p w14:paraId="01E6F62B" w14:textId="77777777" w:rsidR="008840DC" w:rsidRPr="00085473" w:rsidRDefault="008840DC" w:rsidP="008840DC">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Provides details of outstanding and closed voucher lines</w:t>
            </w:r>
          </w:p>
        </w:tc>
      </w:tr>
      <w:tr w:rsidR="008840DC" w:rsidRPr="006C36FD" w14:paraId="1FC6BE87"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53197788"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PVLT</w:t>
            </w:r>
          </w:p>
        </w:tc>
        <w:tc>
          <w:tcPr>
            <w:tcW w:w="3446" w:type="dxa"/>
            <w:tcBorders>
              <w:left w:val="single" w:sz="8" w:space="0" w:color="ED7D31" w:themeColor="accent2"/>
            </w:tcBorders>
          </w:tcPr>
          <w:p w14:paraId="130B90D9" w14:textId="77777777" w:rsidR="008840DC" w:rsidRPr="00085473" w:rsidRDefault="008840DC" w:rsidP="00012384">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Voucher Line Inquiry Screen</w:t>
            </w:r>
          </w:p>
        </w:tc>
        <w:tc>
          <w:tcPr>
            <w:tcW w:w="4950" w:type="dxa"/>
            <w:tcBorders>
              <w:left w:val="single" w:sz="8" w:space="0" w:color="ED7D31" w:themeColor="accent2"/>
            </w:tcBorders>
          </w:tcPr>
          <w:p w14:paraId="3DC092A6"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 xml:space="preserve">Lists the accounting information for each </w:t>
            </w:r>
            <w:r w:rsidR="00E611EE" w:rsidRPr="00085473">
              <w:rPr>
                <w:rFonts w:ascii="Arial" w:hAnsi="Arial" w:cs="Arial"/>
                <w:sz w:val="20"/>
                <w:szCs w:val="20"/>
              </w:rPr>
              <w:t>payment entered</w:t>
            </w:r>
            <w:r w:rsidRPr="00085473">
              <w:rPr>
                <w:rFonts w:ascii="Arial" w:hAnsi="Arial" w:cs="Arial"/>
                <w:sz w:val="20"/>
                <w:szCs w:val="20"/>
              </w:rPr>
              <w:t xml:space="preserve"> into FMS</w:t>
            </w:r>
          </w:p>
        </w:tc>
      </w:tr>
      <w:tr w:rsidR="008840DC" w:rsidRPr="006C36FD" w14:paraId="28863B3B"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2687FAD1"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SAOB</w:t>
            </w:r>
          </w:p>
        </w:tc>
        <w:tc>
          <w:tcPr>
            <w:tcW w:w="3446" w:type="dxa"/>
            <w:tcBorders>
              <w:left w:val="single" w:sz="8" w:space="0" w:color="ED7D31" w:themeColor="accent2"/>
            </w:tcBorders>
          </w:tcPr>
          <w:p w14:paraId="49ADD920" w14:textId="77777777" w:rsidR="008840DC" w:rsidRPr="00085473" w:rsidRDefault="008840DC" w:rsidP="00012384">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Suballowance Obligation Inquiry Screen</w:t>
            </w:r>
          </w:p>
        </w:tc>
        <w:tc>
          <w:tcPr>
            <w:tcW w:w="4950" w:type="dxa"/>
            <w:tcBorders>
              <w:left w:val="single" w:sz="8" w:space="0" w:color="ED7D31" w:themeColor="accent2"/>
            </w:tcBorders>
          </w:tcPr>
          <w:p w14:paraId="2D6F791E" w14:textId="77777777" w:rsidR="008840DC" w:rsidRPr="00085473" w:rsidRDefault="008840DC" w:rsidP="008840DC">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List obligations by fund control point and limitation</w:t>
            </w:r>
          </w:p>
        </w:tc>
      </w:tr>
      <w:tr w:rsidR="008840DC" w:rsidRPr="006C36FD" w14:paraId="283104DC"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409B1D47"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SASP</w:t>
            </w:r>
          </w:p>
        </w:tc>
        <w:tc>
          <w:tcPr>
            <w:tcW w:w="3446" w:type="dxa"/>
            <w:tcBorders>
              <w:left w:val="single" w:sz="8" w:space="0" w:color="ED7D31" w:themeColor="accent2"/>
            </w:tcBorders>
          </w:tcPr>
          <w:p w14:paraId="19BEF447" w14:textId="77777777" w:rsidR="008840DC" w:rsidRPr="00085473" w:rsidRDefault="008840DC" w:rsidP="00012384">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Suballowance Spending Control Inquiry Table</w:t>
            </w:r>
          </w:p>
        </w:tc>
        <w:tc>
          <w:tcPr>
            <w:tcW w:w="4950" w:type="dxa"/>
            <w:tcBorders>
              <w:left w:val="single" w:sz="8" w:space="0" w:color="ED7D31" w:themeColor="accent2"/>
            </w:tcBorders>
          </w:tcPr>
          <w:p w14:paraId="4DAE0635"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Provides available FCP/LMT balances</w:t>
            </w:r>
          </w:p>
        </w:tc>
      </w:tr>
      <w:tr w:rsidR="008840DC" w:rsidRPr="006C36FD" w14:paraId="2432280B"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7B942B15"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SPDX</w:t>
            </w:r>
          </w:p>
        </w:tc>
        <w:tc>
          <w:tcPr>
            <w:tcW w:w="3446" w:type="dxa"/>
            <w:tcBorders>
              <w:left w:val="single" w:sz="8" w:space="0" w:color="ED7D31" w:themeColor="accent2"/>
            </w:tcBorders>
          </w:tcPr>
          <w:p w14:paraId="7E45C98C" w14:textId="77777777" w:rsidR="008840DC" w:rsidRPr="00085473" w:rsidRDefault="008840DC" w:rsidP="00012384">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Spending Control Document Cross Reference Screen</w:t>
            </w:r>
          </w:p>
        </w:tc>
        <w:tc>
          <w:tcPr>
            <w:tcW w:w="4950" w:type="dxa"/>
            <w:tcBorders>
              <w:left w:val="single" w:sz="8" w:space="0" w:color="ED7D31" w:themeColor="accent2"/>
            </w:tcBorders>
          </w:tcPr>
          <w:p w14:paraId="5652090D" w14:textId="77777777" w:rsidR="008840DC" w:rsidRPr="00085473" w:rsidRDefault="008840DC" w:rsidP="008840DC">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List obligations and expenditures by fund control point and BOC</w:t>
            </w:r>
          </w:p>
        </w:tc>
      </w:tr>
      <w:tr w:rsidR="008840DC" w:rsidRPr="006C36FD" w14:paraId="10C1F7F6"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3336EC30"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lastRenderedPageBreak/>
              <w:t>SPRJ</w:t>
            </w:r>
          </w:p>
        </w:tc>
        <w:tc>
          <w:tcPr>
            <w:tcW w:w="3446" w:type="dxa"/>
            <w:tcBorders>
              <w:left w:val="single" w:sz="8" w:space="0" w:color="ED7D31" w:themeColor="accent2"/>
            </w:tcBorders>
          </w:tcPr>
          <w:p w14:paraId="5D0FBE22" w14:textId="77777777" w:rsidR="008840DC" w:rsidRPr="00085473" w:rsidRDefault="008840DC" w:rsidP="00012384">
            <w:pPr>
              <w:pStyle w:val="List"/>
              <w:spacing w:before="60" w:after="60"/>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Sub-Project Reference Screen</w:t>
            </w:r>
          </w:p>
        </w:tc>
        <w:tc>
          <w:tcPr>
            <w:tcW w:w="4950" w:type="dxa"/>
            <w:tcBorders>
              <w:left w:val="single" w:sz="8" w:space="0" w:color="ED7D31" w:themeColor="accent2"/>
            </w:tcBorders>
          </w:tcPr>
          <w:p w14:paraId="3FFE103E"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Description of project and status of funds</w:t>
            </w:r>
          </w:p>
        </w:tc>
      </w:tr>
      <w:tr w:rsidR="008840DC" w:rsidRPr="006C36FD" w14:paraId="08497B49"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7C525F3F"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TOHT</w:t>
            </w:r>
          </w:p>
        </w:tc>
        <w:tc>
          <w:tcPr>
            <w:tcW w:w="3446" w:type="dxa"/>
            <w:tcBorders>
              <w:left w:val="single" w:sz="8" w:space="0" w:color="ED7D31" w:themeColor="accent2"/>
            </w:tcBorders>
          </w:tcPr>
          <w:p w14:paraId="7F1CEDA4" w14:textId="77777777" w:rsidR="008840DC" w:rsidRPr="00085473" w:rsidRDefault="008840DC" w:rsidP="00012384">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Travel Order Header Inquiry Table</w:t>
            </w:r>
          </w:p>
        </w:tc>
        <w:tc>
          <w:tcPr>
            <w:tcW w:w="4950" w:type="dxa"/>
            <w:tcBorders>
              <w:left w:val="single" w:sz="8" w:space="0" w:color="ED7D31" w:themeColor="accent2"/>
            </w:tcBorders>
          </w:tcPr>
          <w:p w14:paraId="13D5B33A" w14:textId="77777777" w:rsidR="008840DC" w:rsidRPr="00085473" w:rsidRDefault="008840DC" w:rsidP="008840DC">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Lists all travel obligations entered into FMS</w:t>
            </w:r>
          </w:p>
        </w:tc>
      </w:tr>
      <w:tr w:rsidR="008840DC" w:rsidRPr="006C36FD" w14:paraId="35FB1BA2"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060B5060"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TOLT</w:t>
            </w:r>
          </w:p>
        </w:tc>
        <w:tc>
          <w:tcPr>
            <w:tcW w:w="3446" w:type="dxa"/>
            <w:tcBorders>
              <w:left w:val="single" w:sz="8" w:space="0" w:color="ED7D31" w:themeColor="accent2"/>
            </w:tcBorders>
          </w:tcPr>
          <w:p w14:paraId="7B1736D5" w14:textId="77777777" w:rsidR="008840DC" w:rsidRPr="00085473" w:rsidRDefault="008840DC" w:rsidP="00012384">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Travel Order Line Inquiry Screen</w:t>
            </w:r>
          </w:p>
        </w:tc>
        <w:tc>
          <w:tcPr>
            <w:tcW w:w="4950" w:type="dxa"/>
            <w:tcBorders>
              <w:left w:val="single" w:sz="8" w:space="0" w:color="ED7D31" w:themeColor="accent2"/>
            </w:tcBorders>
          </w:tcPr>
          <w:p w14:paraId="449F7FEA"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Lists the accounting information associated with each travel obligation entered into FMS</w:t>
            </w:r>
          </w:p>
        </w:tc>
      </w:tr>
      <w:tr w:rsidR="008840DC" w:rsidRPr="006C36FD" w14:paraId="781A979F"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7D5FF7B4"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TSCL</w:t>
            </w:r>
          </w:p>
        </w:tc>
        <w:tc>
          <w:tcPr>
            <w:tcW w:w="3446" w:type="dxa"/>
            <w:tcBorders>
              <w:left w:val="single" w:sz="8" w:space="0" w:color="ED7D31" w:themeColor="accent2"/>
            </w:tcBorders>
          </w:tcPr>
          <w:p w14:paraId="65AEBD22" w14:textId="77777777" w:rsidR="008840DC" w:rsidRPr="00085473" w:rsidRDefault="008840DC" w:rsidP="00012384">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Treasury Schedule Control Line Inquiry</w:t>
            </w:r>
          </w:p>
        </w:tc>
        <w:tc>
          <w:tcPr>
            <w:tcW w:w="4950" w:type="dxa"/>
            <w:tcBorders>
              <w:left w:val="single" w:sz="8" w:space="0" w:color="ED7D31" w:themeColor="accent2"/>
            </w:tcBorders>
          </w:tcPr>
          <w:p w14:paraId="7B9AAE38" w14:textId="77777777" w:rsidR="008840DC" w:rsidRPr="00085473" w:rsidRDefault="008840DC" w:rsidP="008840DC">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List the Check/Trace number for a confirmed Payment; 7 Digit number – EFT payment and 8 Digit Number – Check payment</w:t>
            </w:r>
          </w:p>
        </w:tc>
      </w:tr>
      <w:tr w:rsidR="008840DC" w:rsidRPr="006C36FD" w14:paraId="05806980"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2F37A394"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UDDT</w:t>
            </w:r>
          </w:p>
        </w:tc>
        <w:tc>
          <w:tcPr>
            <w:tcW w:w="3446" w:type="dxa"/>
            <w:tcBorders>
              <w:left w:val="single" w:sz="8" w:space="0" w:color="ED7D31" w:themeColor="accent2"/>
            </w:tcBorders>
          </w:tcPr>
          <w:p w14:paraId="048B1F24" w14:textId="77777777" w:rsidR="008840DC" w:rsidRPr="00085473" w:rsidRDefault="008840DC" w:rsidP="00012384">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Unapplied Deposit Detail Inquiry Screen</w:t>
            </w:r>
          </w:p>
        </w:tc>
        <w:tc>
          <w:tcPr>
            <w:tcW w:w="4950" w:type="dxa"/>
            <w:tcBorders>
              <w:left w:val="single" w:sz="8" w:space="0" w:color="ED7D31" w:themeColor="accent2"/>
            </w:tcBorders>
          </w:tcPr>
          <w:p w14:paraId="6836484C"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Lists the transactions related to an unapplied deposit, both deposits/transfers in and payments/transfers out; Lists unapplied deposit item balances with detailed history of individual documents that credit or debit the unapplied deposit account</w:t>
            </w:r>
          </w:p>
        </w:tc>
      </w:tr>
      <w:tr w:rsidR="008840DC" w:rsidRPr="006C36FD" w14:paraId="5CC5D482"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2A5BF778"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UDST</w:t>
            </w:r>
          </w:p>
        </w:tc>
        <w:tc>
          <w:tcPr>
            <w:tcW w:w="3446" w:type="dxa"/>
            <w:tcBorders>
              <w:left w:val="single" w:sz="8" w:space="0" w:color="ED7D31" w:themeColor="accent2"/>
            </w:tcBorders>
          </w:tcPr>
          <w:p w14:paraId="25317144" w14:textId="77777777" w:rsidR="008840DC" w:rsidRPr="00085473" w:rsidRDefault="008840DC" w:rsidP="00012384">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Outstanding Unapplied Deposit Summary Inquiry Screen</w:t>
            </w:r>
          </w:p>
        </w:tc>
        <w:tc>
          <w:tcPr>
            <w:tcW w:w="4950" w:type="dxa"/>
            <w:tcBorders>
              <w:left w:val="single" w:sz="8" w:space="0" w:color="ED7D31" w:themeColor="accent2"/>
            </w:tcBorders>
          </w:tcPr>
          <w:p w14:paraId="74D2F9CB" w14:textId="77777777" w:rsidR="008840DC" w:rsidRPr="00085473" w:rsidRDefault="008840DC" w:rsidP="008840DC">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Lists outstanding unapplied deposit balances at a summary level</w:t>
            </w:r>
          </w:p>
        </w:tc>
      </w:tr>
      <w:tr w:rsidR="008840DC" w:rsidRPr="006C36FD" w14:paraId="1243630A"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2C76717E"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UDST</w:t>
            </w:r>
          </w:p>
        </w:tc>
        <w:tc>
          <w:tcPr>
            <w:tcW w:w="3446" w:type="dxa"/>
            <w:tcBorders>
              <w:left w:val="single" w:sz="8" w:space="0" w:color="ED7D31" w:themeColor="accent2"/>
            </w:tcBorders>
          </w:tcPr>
          <w:p w14:paraId="56ECC8B0" w14:textId="77777777" w:rsidR="008840DC" w:rsidRPr="00085473" w:rsidRDefault="008840DC" w:rsidP="00012384">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Outstanding Unapplied Deposit Summary Inquiry</w:t>
            </w:r>
          </w:p>
        </w:tc>
        <w:tc>
          <w:tcPr>
            <w:tcW w:w="4950" w:type="dxa"/>
            <w:tcBorders>
              <w:left w:val="single" w:sz="8" w:space="0" w:color="ED7D31" w:themeColor="accent2"/>
            </w:tcBorders>
          </w:tcPr>
          <w:p w14:paraId="54DBE094"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Lists all of the items in a suspense fund</w:t>
            </w:r>
          </w:p>
        </w:tc>
      </w:tr>
      <w:tr w:rsidR="008840DC" w:rsidRPr="006C36FD" w14:paraId="5C97EFCE"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3E3B1EDF"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 xml:space="preserve">UPVT  </w:t>
            </w:r>
          </w:p>
        </w:tc>
        <w:tc>
          <w:tcPr>
            <w:tcW w:w="3446" w:type="dxa"/>
            <w:tcBorders>
              <w:left w:val="single" w:sz="8" w:space="0" w:color="ED7D31" w:themeColor="accent2"/>
            </w:tcBorders>
          </w:tcPr>
          <w:p w14:paraId="7D1C193D" w14:textId="77777777" w:rsidR="008840DC" w:rsidRPr="00085473" w:rsidRDefault="008840DC" w:rsidP="00012384">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Unpaid Voucher Inquiry Screen</w:t>
            </w:r>
          </w:p>
        </w:tc>
        <w:tc>
          <w:tcPr>
            <w:tcW w:w="4950" w:type="dxa"/>
            <w:tcBorders>
              <w:left w:val="single" w:sz="8" w:space="0" w:color="ED7D31" w:themeColor="accent2"/>
            </w:tcBorders>
          </w:tcPr>
          <w:p w14:paraId="3A013D42" w14:textId="77777777" w:rsidR="008840DC" w:rsidRPr="00085473" w:rsidRDefault="008840DC" w:rsidP="008840DC">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Identifies travel payments that are returned</w:t>
            </w:r>
          </w:p>
        </w:tc>
      </w:tr>
      <w:tr w:rsidR="008840DC" w:rsidRPr="006C36FD" w14:paraId="067B7D45"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4BD7A214"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VEN2</w:t>
            </w:r>
          </w:p>
        </w:tc>
        <w:tc>
          <w:tcPr>
            <w:tcW w:w="3446" w:type="dxa"/>
            <w:tcBorders>
              <w:left w:val="single" w:sz="8" w:space="0" w:color="ED7D31" w:themeColor="accent2"/>
            </w:tcBorders>
          </w:tcPr>
          <w:p w14:paraId="2A71B6DA" w14:textId="77777777" w:rsidR="008840DC" w:rsidRPr="00085473" w:rsidRDefault="008840DC" w:rsidP="00012384">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Custom Vendor Reference Data Screen 2</w:t>
            </w:r>
          </w:p>
        </w:tc>
        <w:tc>
          <w:tcPr>
            <w:tcW w:w="4950" w:type="dxa"/>
            <w:tcBorders>
              <w:left w:val="single" w:sz="8" w:space="0" w:color="ED7D31" w:themeColor="accent2"/>
            </w:tcBorders>
          </w:tcPr>
          <w:p w14:paraId="67809E03"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 xml:space="preserve">Lists all vendors by their assigned vendor code </w:t>
            </w:r>
          </w:p>
          <w:p w14:paraId="4C3ACA9B"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but does not show any EFT information</w:t>
            </w:r>
          </w:p>
        </w:tc>
      </w:tr>
      <w:tr w:rsidR="008840DC" w:rsidRPr="006C36FD" w14:paraId="7451C0B4"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4A817531"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VEN2</w:t>
            </w:r>
          </w:p>
        </w:tc>
        <w:tc>
          <w:tcPr>
            <w:tcW w:w="3446" w:type="dxa"/>
            <w:tcBorders>
              <w:left w:val="single" w:sz="8" w:space="0" w:color="ED7D31" w:themeColor="accent2"/>
            </w:tcBorders>
          </w:tcPr>
          <w:p w14:paraId="6379AA52" w14:textId="77777777" w:rsidR="008840DC" w:rsidRPr="00085473" w:rsidRDefault="008840DC" w:rsidP="00012384">
            <w:pPr>
              <w:pStyle w:val="List"/>
              <w:spacing w:before="60" w:after="60"/>
              <w:ind w:left="8" w:hanging="8"/>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Vendor Reference Data Screen</w:t>
            </w:r>
          </w:p>
          <w:p w14:paraId="4D87FD9B" w14:textId="77777777" w:rsidR="008840DC" w:rsidRPr="00085473" w:rsidRDefault="008840DC" w:rsidP="00012384">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p>
        </w:tc>
        <w:tc>
          <w:tcPr>
            <w:tcW w:w="4950" w:type="dxa"/>
            <w:tcBorders>
              <w:left w:val="single" w:sz="8" w:space="0" w:color="ED7D31" w:themeColor="accent2"/>
            </w:tcBorders>
          </w:tcPr>
          <w:p w14:paraId="7518F9C6" w14:textId="77777777" w:rsidR="008840DC" w:rsidRPr="00085473" w:rsidRDefault="008840DC" w:rsidP="008840DC">
            <w:pPr>
              <w:pStyle w:val="List"/>
              <w:spacing w:before="60" w:after="6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Commercial vendors use their tax ID as the vendor code</w:t>
            </w:r>
          </w:p>
          <w:p w14:paraId="5A33124C" w14:textId="77777777" w:rsidR="008840DC" w:rsidRPr="00085473" w:rsidRDefault="008840DC" w:rsidP="008840DC">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Employee vendor code is the first 6 letters of the last name and initial of first name</w:t>
            </w:r>
          </w:p>
        </w:tc>
      </w:tr>
      <w:tr w:rsidR="008840DC" w:rsidRPr="006C36FD" w14:paraId="19AE9140"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7F5AA416"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VCT2</w:t>
            </w:r>
          </w:p>
        </w:tc>
        <w:tc>
          <w:tcPr>
            <w:tcW w:w="3446" w:type="dxa"/>
            <w:tcBorders>
              <w:left w:val="single" w:sz="8" w:space="0" w:color="ED7D31" w:themeColor="accent2"/>
            </w:tcBorders>
          </w:tcPr>
          <w:p w14:paraId="5355D302" w14:textId="77777777" w:rsidR="008840DC" w:rsidRPr="00085473" w:rsidRDefault="008840DC" w:rsidP="00012384">
            <w:pPr>
              <w:pStyle w:val="List"/>
              <w:spacing w:before="60" w:after="60"/>
              <w:ind w:left="8" w:hanging="8"/>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Voucher Tracking/DLN Inquiry Screen</w:t>
            </w:r>
          </w:p>
        </w:tc>
        <w:tc>
          <w:tcPr>
            <w:tcW w:w="4950" w:type="dxa"/>
            <w:tcBorders>
              <w:left w:val="single" w:sz="8" w:space="0" w:color="ED7D31" w:themeColor="accent2"/>
            </w:tcBorders>
          </w:tcPr>
          <w:p w14:paraId="1E8CC6AD" w14:textId="77777777" w:rsidR="008840DC" w:rsidRPr="00085473" w:rsidRDefault="008840DC" w:rsidP="008840DC">
            <w:pPr>
              <w:pStyle w:val="List"/>
              <w:spacing w:before="60" w:after="60"/>
              <w:ind w:left="0" w:firstLine="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Identify the payment using the vendor code and Invoice number; Useful in researching duplicate payments</w:t>
            </w:r>
          </w:p>
        </w:tc>
      </w:tr>
      <w:tr w:rsidR="008840DC" w:rsidRPr="006C36FD" w14:paraId="117AB4EE"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5906F2C7"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VXDD</w:t>
            </w:r>
          </w:p>
        </w:tc>
        <w:tc>
          <w:tcPr>
            <w:tcW w:w="3446" w:type="dxa"/>
            <w:tcBorders>
              <w:left w:val="single" w:sz="8" w:space="0" w:color="ED7D31" w:themeColor="accent2"/>
            </w:tcBorders>
          </w:tcPr>
          <w:p w14:paraId="7A9CB4C6" w14:textId="77777777" w:rsidR="008840DC" w:rsidRPr="00085473" w:rsidRDefault="008840DC" w:rsidP="00012384">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Voucher Disbursement Cross Reference</w:t>
            </w:r>
          </w:p>
        </w:tc>
        <w:tc>
          <w:tcPr>
            <w:tcW w:w="4950" w:type="dxa"/>
            <w:tcBorders>
              <w:left w:val="single" w:sz="8" w:space="0" w:color="ED7D31" w:themeColor="accent2"/>
            </w:tcBorders>
          </w:tcPr>
          <w:p w14:paraId="68D01321" w14:textId="77777777" w:rsidR="008840DC" w:rsidRPr="00085473" w:rsidRDefault="008840DC" w:rsidP="008840DC">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List the Document ID and Schedule number for a confirmed payment</w:t>
            </w:r>
          </w:p>
        </w:tc>
      </w:tr>
      <w:tr w:rsidR="008840DC" w:rsidRPr="006C36FD" w14:paraId="218B281C"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2B7BBD11"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VNAM</w:t>
            </w:r>
          </w:p>
        </w:tc>
        <w:tc>
          <w:tcPr>
            <w:tcW w:w="3446" w:type="dxa"/>
            <w:tcBorders>
              <w:left w:val="single" w:sz="8" w:space="0" w:color="ED7D31" w:themeColor="accent2"/>
            </w:tcBorders>
          </w:tcPr>
          <w:p w14:paraId="45110E44" w14:textId="77777777" w:rsidR="008840DC" w:rsidRPr="00085473" w:rsidRDefault="008840DC" w:rsidP="00012384">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Vendor Name Inquiry Table</w:t>
            </w:r>
          </w:p>
        </w:tc>
        <w:tc>
          <w:tcPr>
            <w:tcW w:w="4950" w:type="dxa"/>
            <w:tcBorders>
              <w:left w:val="single" w:sz="8" w:space="0" w:color="ED7D31" w:themeColor="accent2"/>
            </w:tcBorders>
          </w:tcPr>
          <w:p w14:paraId="3A5D1F6B"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List all vendors that have done business with the VA–including employees</w:t>
            </w:r>
          </w:p>
        </w:tc>
      </w:tr>
      <w:tr w:rsidR="008840DC" w:rsidRPr="006C36FD" w14:paraId="74F81DF6"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728E84A6"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VXRF</w:t>
            </w:r>
          </w:p>
        </w:tc>
        <w:tc>
          <w:tcPr>
            <w:tcW w:w="3446" w:type="dxa"/>
            <w:tcBorders>
              <w:left w:val="single" w:sz="8" w:space="0" w:color="ED7D31" w:themeColor="accent2"/>
            </w:tcBorders>
          </w:tcPr>
          <w:p w14:paraId="6083C346" w14:textId="77777777" w:rsidR="008840DC" w:rsidRPr="00085473" w:rsidRDefault="008840DC" w:rsidP="00012384">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 xml:space="preserve">Vendor Document </w:t>
            </w:r>
            <w:r w:rsidR="00E611EE" w:rsidRPr="00085473">
              <w:rPr>
                <w:rFonts w:ascii="Arial" w:hAnsi="Arial" w:cs="Arial"/>
                <w:sz w:val="20"/>
                <w:szCs w:val="20"/>
              </w:rPr>
              <w:t>Cross Reference</w:t>
            </w:r>
            <w:r w:rsidRPr="00085473">
              <w:rPr>
                <w:rFonts w:ascii="Arial" w:hAnsi="Arial" w:cs="Arial"/>
                <w:sz w:val="20"/>
                <w:szCs w:val="20"/>
              </w:rPr>
              <w:t xml:space="preserve"> Inquiry</w:t>
            </w:r>
          </w:p>
        </w:tc>
        <w:tc>
          <w:tcPr>
            <w:tcW w:w="4950" w:type="dxa"/>
            <w:tcBorders>
              <w:left w:val="single" w:sz="8" w:space="0" w:color="ED7D31" w:themeColor="accent2"/>
            </w:tcBorders>
          </w:tcPr>
          <w:p w14:paraId="39E72EB8" w14:textId="77777777" w:rsidR="008840DC" w:rsidRPr="00085473" w:rsidRDefault="008840DC" w:rsidP="008840DC">
            <w:pPr>
              <w:pStyle w:val="List"/>
              <w:spacing w:before="60" w:after="60"/>
              <w:ind w:left="0" w:firstLine="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Provides information about transactions related to specific vendor</w:t>
            </w:r>
          </w:p>
        </w:tc>
      </w:tr>
      <w:tr w:rsidR="008840DC" w:rsidRPr="006C36FD" w14:paraId="56F15215" w14:textId="77777777" w:rsidTr="008840DC">
        <w:tc>
          <w:tcPr>
            <w:cnfStyle w:val="001000000000" w:firstRow="0" w:lastRow="0" w:firstColumn="1" w:lastColumn="0" w:oddVBand="0" w:evenVBand="0" w:oddHBand="0" w:evenHBand="0" w:firstRowFirstColumn="0" w:firstRowLastColumn="0" w:lastRowFirstColumn="0" w:lastRowLastColumn="0"/>
            <w:tcW w:w="1234" w:type="dxa"/>
            <w:tcBorders>
              <w:right w:val="single" w:sz="8" w:space="0" w:color="ED7D31" w:themeColor="accent2"/>
            </w:tcBorders>
          </w:tcPr>
          <w:p w14:paraId="6DA24D64" w14:textId="77777777" w:rsidR="008840DC" w:rsidRPr="00085473" w:rsidRDefault="008840DC"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VZIP</w:t>
            </w:r>
          </w:p>
        </w:tc>
        <w:tc>
          <w:tcPr>
            <w:tcW w:w="3446" w:type="dxa"/>
            <w:tcBorders>
              <w:left w:val="single" w:sz="8" w:space="0" w:color="ED7D31" w:themeColor="accent2"/>
            </w:tcBorders>
          </w:tcPr>
          <w:p w14:paraId="067FEC3E" w14:textId="77777777" w:rsidR="008840DC" w:rsidRPr="00085473" w:rsidRDefault="008840DC" w:rsidP="00012384">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Zip Code Vendor Name Inquiry Table</w:t>
            </w:r>
          </w:p>
        </w:tc>
        <w:tc>
          <w:tcPr>
            <w:tcW w:w="4950" w:type="dxa"/>
            <w:tcBorders>
              <w:left w:val="single" w:sz="8" w:space="0" w:color="ED7D31" w:themeColor="accent2"/>
            </w:tcBorders>
          </w:tcPr>
          <w:p w14:paraId="7496C430" w14:textId="77777777" w:rsidR="008840DC" w:rsidRPr="00085473" w:rsidRDefault="008840DC" w:rsidP="008840DC">
            <w:pPr>
              <w:pStyle w:val="List"/>
              <w:spacing w:before="60" w:after="60"/>
              <w:ind w:left="0" w:firstLine="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Lists vendors by the zip code and the vendor name</w:t>
            </w:r>
          </w:p>
        </w:tc>
      </w:tr>
    </w:tbl>
    <w:p w14:paraId="02E6D828" w14:textId="77777777" w:rsidR="008840DC" w:rsidRPr="006C36FD" w:rsidRDefault="008840DC" w:rsidP="0049067A"/>
    <w:p w14:paraId="6CFF38EA" w14:textId="77777777" w:rsidR="00F7371E" w:rsidRPr="006C36FD" w:rsidRDefault="00F7371E">
      <w:pPr>
        <w:spacing w:after="160" w:line="259" w:lineRule="auto"/>
      </w:pPr>
      <w:r w:rsidRPr="006C36FD">
        <w:br w:type="page"/>
      </w:r>
    </w:p>
    <w:p w14:paraId="163766AB" w14:textId="77777777" w:rsidR="008F7BE8" w:rsidRPr="00085473" w:rsidRDefault="00F7371E" w:rsidP="00F7371E">
      <w:pPr>
        <w:pStyle w:val="VBAILTHeading2"/>
        <w:spacing w:before="0" w:after="0"/>
        <w:rPr>
          <w:rFonts w:ascii="Arial" w:hAnsi="Arial"/>
        </w:rPr>
      </w:pPr>
      <w:bookmarkStart w:id="45" w:name="_Toc3372181"/>
      <w:r w:rsidRPr="00085473">
        <w:rPr>
          <w:rFonts w:ascii="Arial" w:hAnsi="Arial"/>
        </w:rPr>
        <w:lastRenderedPageBreak/>
        <w:t xml:space="preserve">Appendix </w:t>
      </w:r>
      <w:r w:rsidR="00FE3C6C">
        <w:rPr>
          <w:rFonts w:ascii="Arial" w:hAnsi="Arial"/>
        </w:rPr>
        <w:t>C</w:t>
      </w:r>
      <w:r w:rsidRPr="00085473">
        <w:rPr>
          <w:rFonts w:ascii="Arial" w:hAnsi="Arial"/>
        </w:rPr>
        <w:t xml:space="preserve"> – VA Training Acronyms</w:t>
      </w:r>
      <w:bookmarkEnd w:id="45"/>
    </w:p>
    <w:p w14:paraId="666A69B0" w14:textId="77777777" w:rsidR="00F7371E" w:rsidRPr="006C36FD" w:rsidRDefault="00F7371E" w:rsidP="0049067A"/>
    <w:p w14:paraId="1B656E4A" w14:textId="77777777" w:rsidR="00F7371E" w:rsidRPr="006C36FD" w:rsidRDefault="00277A64" w:rsidP="0049067A">
      <w:r w:rsidRPr="006C36FD">
        <w:t xml:space="preserve">The table below lists acronyms frequently used in this course. Use this VA intranet </w:t>
      </w:r>
      <w:hyperlink r:id="rId74" w:history="1">
        <w:r w:rsidRPr="006C36FD">
          <w:rPr>
            <w:rStyle w:val="Hyperlink"/>
          </w:rPr>
          <w:t>link</w:t>
        </w:r>
      </w:hyperlink>
      <w:r w:rsidRPr="006C36FD">
        <w:t xml:space="preserve"> to locate other Veterans Affairs (VA) acronyms.</w:t>
      </w:r>
    </w:p>
    <w:p w14:paraId="1D44CF32" w14:textId="77777777" w:rsidR="00F7371E" w:rsidRPr="006C36FD" w:rsidRDefault="00F7371E" w:rsidP="0049067A"/>
    <w:tbl>
      <w:tblPr>
        <w:tblStyle w:val="LightList-Accent2"/>
        <w:tblW w:w="8128" w:type="dxa"/>
        <w:tblInd w:w="648" w:type="dxa"/>
        <w:tblLook w:val="04A0" w:firstRow="1" w:lastRow="0" w:firstColumn="1" w:lastColumn="0" w:noHBand="0" w:noVBand="1"/>
      </w:tblPr>
      <w:tblGrid>
        <w:gridCol w:w="1980"/>
        <w:gridCol w:w="6148"/>
      </w:tblGrid>
      <w:tr w:rsidR="00391EFD" w:rsidRPr="006C36FD" w14:paraId="07A6E5A0" w14:textId="77777777" w:rsidTr="008840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ED7D31" w:themeColor="accent2"/>
              <w:bottom w:val="single" w:sz="8" w:space="0" w:color="ED7D31" w:themeColor="accent2"/>
            </w:tcBorders>
          </w:tcPr>
          <w:p w14:paraId="73CD817C" w14:textId="77777777" w:rsidR="00391EFD" w:rsidRPr="00085473" w:rsidRDefault="00391EFD" w:rsidP="008840DC">
            <w:pPr>
              <w:pStyle w:val="TableText"/>
              <w:jc w:val="center"/>
              <w:rPr>
                <w:rFonts w:ascii="Arial" w:hAnsi="Arial" w:cs="Arial"/>
                <w:sz w:val="20"/>
                <w:szCs w:val="20"/>
              </w:rPr>
            </w:pPr>
            <w:r w:rsidRPr="00085473">
              <w:rPr>
                <w:rFonts w:ascii="Arial" w:hAnsi="Arial" w:cs="Arial"/>
                <w:sz w:val="20"/>
                <w:szCs w:val="20"/>
              </w:rPr>
              <w:t>Acronym</w:t>
            </w:r>
          </w:p>
        </w:tc>
        <w:tc>
          <w:tcPr>
            <w:tcW w:w="6148" w:type="dxa"/>
            <w:tcBorders>
              <w:top w:val="single" w:sz="8" w:space="0" w:color="ED7D31" w:themeColor="accent2"/>
              <w:bottom w:val="single" w:sz="8" w:space="0" w:color="ED7D31" w:themeColor="accent2"/>
            </w:tcBorders>
          </w:tcPr>
          <w:p w14:paraId="2DED6776" w14:textId="77777777" w:rsidR="00391EFD" w:rsidRPr="00085473" w:rsidRDefault="00391EFD" w:rsidP="008840DC">
            <w:pPr>
              <w:pStyle w:val="TableText"/>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Definition</w:t>
            </w:r>
          </w:p>
        </w:tc>
      </w:tr>
      <w:tr w:rsidR="00391EFD" w:rsidRPr="006C36FD" w14:paraId="58F98004"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28C3D0BE" w14:textId="77777777" w:rsidR="00391EFD" w:rsidRPr="00085473" w:rsidRDefault="00391EFD" w:rsidP="008840DC">
            <w:pPr>
              <w:pStyle w:val="List"/>
              <w:spacing w:before="60" w:after="60"/>
              <w:contextualSpacing w:val="0"/>
              <w:jc w:val="center"/>
              <w:rPr>
                <w:rFonts w:ascii="Arial" w:hAnsi="Arial" w:cs="Arial"/>
                <w:b w:val="0"/>
                <w:sz w:val="20"/>
                <w:szCs w:val="20"/>
              </w:rPr>
            </w:pPr>
            <w:r w:rsidRPr="00085473">
              <w:rPr>
                <w:rFonts w:ascii="Arial" w:hAnsi="Arial" w:cs="Arial"/>
                <w:sz w:val="20"/>
                <w:szCs w:val="20"/>
              </w:rPr>
              <w:t>AAD</w:t>
            </w:r>
          </w:p>
        </w:tc>
        <w:tc>
          <w:tcPr>
            <w:tcW w:w="6148" w:type="dxa"/>
            <w:tcBorders>
              <w:left w:val="single" w:sz="8" w:space="0" w:color="ED7D31" w:themeColor="accent2"/>
            </w:tcBorders>
          </w:tcPr>
          <w:p w14:paraId="7B2BC38A" w14:textId="77777777" w:rsidR="00391EFD" w:rsidRPr="00085473" w:rsidRDefault="00391EFD" w:rsidP="008840DC">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Administrative Accounting Division</w:t>
            </w:r>
          </w:p>
        </w:tc>
      </w:tr>
      <w:tr w:rsidR="00385076" w:rsidRPr="006C36FD" w14:paraId="06EFC809"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ED7D31" w:themeColor="accent2"/>
              <w:bottom w:val="single" w:sz="8" w:space="0" w:color="ED7D31" w:themeColor="accent2"/>
              <w:right w:val="single" w:sz="8" w:space="0" w:color="ED7D31" w:themeColor="accent2"/>
            </w:tcBorders>
          </w:tcPr>
          <w:p w14:paraId="76B0EF18" w14:textId="77777777" w:rsidR="00385076" w:rsidRPr="00085473" w:rsidRDefault="00385076"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ALAC</w:t>
            </w:r>
          </w:p>
        </w:tc>
        <w:tc>
          <w:tcPr>
            <w:tcW w:w="6148" w:type="dxa"/>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p w14:paraId="7CD15D28" w14:textId="77777777" w:rsidR="00385076" w:rsidRPr="00085473" w:rsidRDefault="00385076" w:rsidP="00385076">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Administrative Loan Accounting Center</w:t>
            </w:r>
          </w:p>
        </w:tc>
      </w:tr>
      <w:tr w:rsidR="00385076" w:rsidRPr="006C36FD" w14:paraId="3852ACF9"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37D9C887" w14:textId="77777777" w:rsidR="00385076" w:rsidRPr="00085473" w:rsidRDefault="00385076"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ALLW</w:t>
            </w:r>
          </w:p>
        </w:tc>
        <w:tc>
          <w:tcPr>
            <w:tcW w:w="6148" w:type="dxa"/>
            <w:tcBorders>
              <w:left w:val="single" w:sz="8" w:space="0" w:color="ED7D31" w:themeColor="accent2"/>
            </w:tcBorders>
          </w:tcPr>
          <w:p w14:paraId="38EEB2EB" w14:textId="77777777" w:rsidR="00385076" w:rsidRPr="00085473" w:rsidRDefault="00385076" w:rsidP="00385076">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 xml:space="preserve">Allowance Table  </w:t>
            </w:r>
          </w:p>
        </w:tc>
      </w:tr>
      <w:tr w:rsidR="00385076" w:rsidRPr="006C36FD" w14:paraId="74EB8D20"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56C2B0DC" w14:textId="77777777" w:rsidR="00385076" w:rsidRPr="00085473" w:rsidRDefault="00385076"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AMT</w:t>
            </w:r>
          </w:p>
        </w:tc>
        <w:tc>
          <w:tcPr>
            <w:tcW w:w="6148" w:type="dxa"/>
            <w:tcBorders>
              <w:left w:val="single" w:sz="8" w:space="0" w:color="ED7D31" w:themeColor="accent2"/>
            </w:tcBorders>
          </w:tcPr>
          <w:p w14:paraId="0607D10D" w14:textId="77777777" w:rsidR="00385076" w:rsidRPr="00085473" w:rsidRDefault="00385076" w:rsidP="00385076">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Amount</w:t>
            </w:r>
          </w:p>
        </w:tc>
      </w:tr>
      <w:tr w:rsidR="00385076" w:rsidRPr="006C36FD" w14:paraId="55AD730B"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0B9207AE" w14:textId="77777777" w:rsidR="00385076" w:rsidRPr="00085473" w:rsidRDefault="00385076"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AR</w:t>
            </w:r>
          </w:p>
        </w:tc>
        <w:tc>
          <w:tcPr>
            <w:tcW w:w="6148" w:type="dxa"/>
            <w:tcBorders>
              <w:left w:val="single" w:sz="8" w:space="0" w:color="ED7D31" w:themeColor="accent2"/>
            </w:tcBorders>
          </w:tcPr>
          <w:p w14:paraId="7C3D45D8" w14:textId="77777777" w:rsidR="00385076" w:rsidRPr="00085473" w:rsidRDefault="00385076" w:rsidP="00385076">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Accounts Receivable</w:t>
            </w:r>
          </w:p>
        </w:tc>
      </w:tr>
      <w:tr w:rsidR="00385076" w:rsidRPr="006C36FD" w14:paraId="30FCE33C"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ED7D31" w:themeColor="accent2"/>
              <w:bottom w:val="single" w:sz="8" w:space="0" w:color="ED7D31" w:themeColor="accent2"/>
              <w:right w:val="single" w:sz="8" w:space="0" w:color="ED7D31" w:themeColor="accent2"/>
            </w:tcBorders>
          </w:tcPr>
          <w:p w14:paraId="7A234555" w14:textId="77777777" w:rsidR="00385076" w:rsidRPr="00085473" w:rsidRDefault="00385076"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BD</w:t>
            </w:r>
          </w:p>
        </w:tc>
        <w:tc>
          <w:tcPr>
            <w:tcW w:w="6148" w:type="dxa"/>
            <w:tcBorders>
              <w:top w:val="single" w:sz="8" w:space="0" w:color="ED7D31" w:themeColor="accent2"/>
              <w:left w:val="single" w:sz="8" w:space="0" w:color="ED7D31" w:themeColor="accent2"/>
              <w:bottom w:val="single" w:sz="8" w:space="0" w:color="ED7D31" w:themeColor="accent2"/>
            </w:tcBorders>
          </w:tcPr>
          <w:p w14:paraId="3627D400" w14:textId="77777777" w:rsidR="00385076" w:rsidRPr="00085473" w:rsidRDefault="00385076" w:rsidP="00385076">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Billing Document</w:t>
            </w:r>
          </w:p>
        </w:tc>
      </w:tr>
      <w:tr w:rsidR="00385076" w:rsidRPr="006C36FD" w14:paraId="3219177A"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70A64977" w14:textId="77777777" w:rsidR="00385076" w:rsidRPr="00085473" w:rsidRDefault="00385076"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BDN</w:t>
            </w:r>
          </w:p>
        </w:tc>
        <w:tc>
          <w:tcPr>
            <w:tcW w:w="6148" w:type="dxa"/>
            <w:tcBorders>
              <w:left w:val="single" w:sz="8" w:space="0" w:color="ED7D31" w:themeColor="accent2"/>
            </w:tcBorders>
          </w:tcPr>
          <w:p w14:paraId="365D3DD0" w14:textId="77777777" w:rsidR="00385076" w:rsidRPr="00085473" w:rsidRDefault="00385076" w:rsidP="00385076">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Benefits Delivery Network</w:t>
            </w:r>
          </w:p>
        </w:tc>
      </w:tr>
      <w:tr w:rsidR="000E4BE3" w:rsidRPr="006C36FD" w14:paraId="1E98BD91"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ED7D31" w:themeColor="accent2"/>
              <w:bottom w:val="single" w:sz="8" w:space="0" w:color="ED7D31" w:themeColor="accent2"/>
              <w:right w:val="single" w:sz="8" w:space="0" w:color="ED7D31" w:themeColor="accent2"/>
            </w:tcBorders>
          </w:tcPr>
          <w:p w14:paraId="07A65EAB" w14:textId="77777777" w:rsidR="000E4BE3" w:rsidRPr="00085473" w:rsidRDefault="000E4BE3"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BOC</w:t>
            </w:r>
          </w:p>
        </w:tc>
        <w:tc>
          <w:tcPr>
            <w:tcW w:w="6148" w:type="dxa"/>
            <w:tcBorders>
              <w:top w:val="single" w:sz="8" w:space="0" w:color="ED7D31" w:themeColor="accent2"/>
              <w:left w:val="single" w:sz="8" w:space="0" w:color="ED7D31" w:themeColor="accent2"/>
              <w:bottom w:val="single" w:sz="8" w:space="0" w:color="ED7D31" w:themeColor="accent2"/>
            </w:tcBorders>
          </w:tcPr>
          <w:p w14:paraId="148A7434" w14:textId="77777777" w:rsidR="000E4BE3" w:rsidRPr="00085473" w:rsidRDefault="000E4BE3" w:rsidP="00385076">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Budget Object Code</w:t>
            </w:r>
          </w:p>
        </w:tc>
      </w:tr>
      <w:tr w:rsidR="00385076" w:rsidRPr="006C36FD" w14:paraId="16B1910B"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64AD32E0" w14:textId="77777777" w:rsidR="00385076" w:rsidRPr="00085473" w:rsidRDefault="00385076" w:rsidP="00385076">
            <w:pPr>
              <w:pStyle w:val="List"/>
              <w:spacing w:before="60" w:after="60"/>
              <w:contextualSpacing w:val="0"/>
              <w:jc w:val="center"/>
              <w:rPr>
                <w:rFonts w:ascii="Arial" w:hAnsi="Arial" w:cs="Arial"/>
                <w:b w:val="0"/>
                <w:color w:val="FFFFFF" w:themeColor="background1"/>
                <w:sz w:val="20"/>
                <w:szCs w:val="20"/>
              </w:rPr>
            </w:pPr>
            <w:r w:rsidRPr="00085473">
              <w:rPr>
                <w:rFonts w:ascii="Arial" w:hAnsi="Arial" w:cs="Arial"/>
                <w:sz w:val="20"/>
                <w:szCs w:val="20"/>
              </w:rPr>
              <w:t>CAATS</w:t>
            </w:r>
          </w:p>
        </w:tc>
        <w:tc>
          <w:tcPr>
            <w:tcW w:w="6148" w:type="dxa"/>
            <w:tcBorders>
              <w:left w:val="single" w:sz="8" w:space="0" w:color="ED7D31" w:themeColor="accent2"/>
            </w:tcBorders>
          </w:tcPr>
          <w:p w14:paraId="638594FD" w14:textId="77777777" w:rsidR="00385076" w:rsidRPr="00085473" w:rsidRDefault="00385076" w:rsidP="00385076">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Centralized Administrative Accounting Transactions System</w:t>
            </w:r>
          </w:p>
        </w:tc>
      </w:tr>
      <w:tr w:rsidR="00385076" w:rsidRPr="006C36FD" w14:paraId="75E9BB7D"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35161263" w14:textId="77777777" w:rsidR="00385076" w:rsidRPr="00085473" w:rsidRDefault="00385076"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CAC</w:t>
            </w:r>
          </w:p>
        </w:tc>
        <w:tc>
          <w:tcPr>
            <w:tcW w:w="6148" w:type="dxa"/>
            <w:tcBorders>
              <w:left w:val="single" w:sz="8" w:space="0" w:color="ED7D31" w:themeColor="accent2"/>
            </w:tcBorders>
          </w:tcPr>
          <w:p w14:paraId="2ACC2D11" w14:textId="77777777" w:rsidR="00385076" w:rsidRPr="00085473" w:rsidRDefault="00385076" w:rsidP="00385076">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Common Access Card</w:t>
            </w:r>
          </w:p>
        </w:tc>
      </w:tr>
      <w:tr w:rsidR="00056101" w:rsidRPr="006C36FD" w14:paraId="46453D05"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22CAB435" w14:textId="77777777" w:rsidR="00056101" w:rsidRPr="00085473" w:rsidRDefault="00056101"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CBO</w:t>
            </w:r>
          </w:p>
        </w:tc>
        <w:tc>
          <w:tcPr>
            <w:tcW w:w="6148" w:type="dxa"/>
            <w:tcBorders>
              <w:left w:val="single" w:sz="8" w:space="0" w:color="ED7D31" w:themeColor="accent2"/>
            </w:tcBorders>
          </w:tcPr>
          <w:p w14:paraId="55700A3A" w14:textId="77777777" w:rsidR="00056101" w:rsidRPr="00085473" w:rsidRDefault="00056101" w:rsidP="00385076">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Congressional Budget Office</w:t>
            </w:r>
          </w:p>
        </w:tc>
      </w:tr>
      <w:tr w:rsidR="00FF6F75" w:rsidRPr="006C36FD" w14:paraId="75BF7FBE"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6942BC82" w14:textId="77777777" w:rsidR="00FF6F75" w:rsidRPr="00085473" w:rsidRDefault="00FF6F75" w:rsidP="00FF6F75">
            <w:pPr>
              <w:pStyle w:val="List"/>
              <w:spacing w:before="60" w:after="60"/>
              <w:contextualSpacing w:val="0"/>
              <w:jc w:val="center"/>
              <w:rPr>
                <w:rFonts w:ascii="Arial" w:hAnsi="Arial" w:cs="Arial"/>
                <w:b w:val="0"/>
                <w:sz w:val="20"/>
                <w:szCs w:val="20"/>
              </w:rPr>
            </w:pPr>
            <w:r w:rsidRPr="00085473">
              <w:rPr>
                <w:rFonts w:ascii="Arial" w:hAnsi="Arial" w:cs="Arial"/>
                <w:sz w:val="20"/>
                <w:szCs w:val="20"/>
              </w:rPr>
              <w:t>CGE</w:t>
            </w:r>
          </w:p>
        </w:tc>
        <w:tc>
          <w:tcPr>
            <w:tcW w:w="6148" w:type="dxa"/>
            <w:tcBorders>
              <w:left w:val="single" w:sz="8" w:space="0" w:color="ED7D31" w:themeColor="accent2"/>
            </w:tcBorders>
          </w:tcPr>
          <w:p w14:paraId="4046C34F" w14:textId="77777777" w:rsidR="00FF6F75" w:rsidRPr="00085473" w:rsidRDefault="00FF6F75" w:rsidP="00FF6F75">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Concur Government Edition System</w:t>
            </w:r>
          </w:p>
        </w:tc>
      </w:tr>
      <w:tr w:rsidR="00385076" w:rsidRPr="006C36FD" w14:paraId="1C91DBF4"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4E949841" w14:textId="77777777" w:rsidR="00385076" w:rsidRPr="00085473" w:rsidRDefault="00385076"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CT</w:t>
            </w:r>
          </w:p>
        </w:tc>
        <w:tc>
          <w:tcPr>
            <w:tcW w:w="6148" w:type="dxa"/>
            <w:tcBorders>
              <w:left w:val="single" w:sz="8" w:space="0" w:color="ED7D31" w:themeColor="accent2"/>
            </w:tcBorders>
          </w:tcPr>
          <w:p w14:paraId="35A1D5BF" w14:textId="77777777" w:rsidR="00385076" w:rsidRPr="00085473" w:rsidRDefault="00385076" w:rsidP="00385076">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Certified Payments</w:t>
            </w:r>
          </w:p>
        </w:tc>
      </w:tr>
      <w:tr w:rsidR="00385076" w:rsidRPr="006C36FD" w14:paraId="392D0366"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22AFD1C5" w14:textId="77777777" w:rsidR="00385076" w:rsidRPr="00085473" w:rsidRDefault="00385076"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CWINRS</w:t>
            </w:r>
          </w:p>
        </w:tc>
        <w:tc>
          <w:tcPr>
            <w:tcW w:w="6148" w:type="dxa"/>
            <w:tcBorders>
              <w:left w:val="single" w:sz="8" w:space="0" w:color="ED7D31" w:themeColor="accent2"/>
            </w:tcBorders>
          </w:tcPr>
          <w:p w14:paraId="4E0F39E6" w14:textId="77777777" w:rsidR="00385076" w:rsidRPr="00085473" w:rsidRDefault="00385076" w:rsidP="00385076">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Case Management Information System</w:t>
            </w:r>
          </w:p>
        </w:tc>
      </w:tr>
      <w:tr w:rsidR="00385076" w:rsidRPr="006C36FD" w14:paraId="1E5FBB77"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0EE8278A" w14:textId="77777777" w:rsidR="00385076" w:rsidRPr="00085473" w:rsidRDefault="00385076"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DMC</w:t>
            </w:r>
          </w:p>
        </w:tc>
        <w:tc>
          <w:tcPr>
            <w:tcW w:w="6148" w:type="dxa"/>
            <w:tcBorders>
              <w:left w:val="single" w:sz="8" w:space="0" w:color="ED7D31" w:themeColor="accent2"/>
            </w:tcBorders>
          </w:tcPr>
          <w:p w14:paraId="7B41978B" w14:textId="77777777" w:rsidR="00385076" w:rsidRPr="00085473" w:rsidRDefault="00385076" w:rsidP="00385076">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Debt Management Center</w:t>
            </w:r>
          </w:p>
        </w:tc>
      </w:tr>
      <w:tr w:rsidR="00385076" w:rsidRPr="006C36FD" w14:paraId="69A5B1EE"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59A78365" w14:textId="77777777" w:rsidR="00385076" w:rsidRPr="00085473" w:rsidRDefault="00385076"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DMS</w:t>
            </w:r>
          </w:p>
        </w:tc>
        <w:tc>
          <w:tcPr>
            <w:tcW w:w="6148" w:type="dxa"/>
            <w:tcBorders>
              <w:left w:val="single" w:sz="8" w:space="0" w:color="ED7D31" w:themeColor="accent2"/>
            </w:tcBorders>
          </w:tcPr>
          <w:p w14:paraId="0A689841" w14:textId="77777777" w:rsidR="00385076" w:rsidRPr="00085473" w:rsidRDefault="00385076" w:rsidP="00385076">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Document Management System</w:t>
            </w:r>
          </w:p>
        </w:tc>
      </w:tr>
      <w:tr w:rsidR="00385076" w:rsidRPr="006C36FD" w14:paraId="49A578FA"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14A7D9C5" w14:textId="77777777" w:rsidR="00385076" w:rsidRPr="00085473" w:rsidRDefault="00385076"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DOA</w:t>
            </w:r>
          </w:p>
        </w:tc>
        <w:tc>
          <w:tcPr>
            <w:tcW w:w="6148" w:type="dxa"/>
            <w:tcBorders>
              <w:left w:val="single" w:sz="8" w:space="0" w:color="ED7D31" w:themeColor="accent2"/>
            </w:tcBorders>
          </w:tcPr>
          <w:p w14:paraId="065A1A09" w14:textId="77777777" w:rsidR="00385076" w:rsidRPr="00085473" w:rsidRDefault="00385076" w:rsidP="00385076">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Delegation of Authority</w:t>
            </w:r>
          </w:p>
        </w:tc>
      </w:tr>
      <w:tr w:rsidR="00385076" w:rsidRPr="006C36FD" w14:paraId="7EE6CDB7"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6C1EE104" w14:textId="77777777" w:rsidR="00385076" w:rsidRPr="00085473" w:rsidRDefault="00385076"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EFT</w:t>
            </w:r>
          </w:p>
        </w:tc>
        <w:tc>
          <w:tcPr>
            <w:tcW w:w="6148" w:type="dxa"/>
            <w:tcBorders>
              <w:left w:val="single" w:sz="8" w:space="0" w:color="ED7D31" w:themeColor="accent2"/>
            </w:tcBorders>
          </w:tcPr>
          <w:p w14:paraId="77AB3A41" w14:textId="77777777" w:rsidR="00385076" w:rsidRPr="00085473" w:rsidRDefault="00385076" w:rsidP="00385076">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Electronic Funds Transfer</w:t>
            </w:r>
          </w:p>
        </w:tc>
      </w:tr>
      <w:tr w:rsidR="00385076" w:rsidRPr="006C36FD" w14:paraId="4A3E16D7"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776EDA4A" w14:textId="77777777" w:rsidR="00385076" w:rsidRPr="00085473" w:rsidRDefault="00385076" w:rsidP="00385076">
            <w:pPr>
              <w:pStyle w:val="List"/>
              <w:spacing w:before="60" w:after="60"/>
              <w:contextualSpacing w:val="0"/>
              <w:jc w:val="center"/>
              <w:rPr>
                <w:rFonts w:ascii="Arial" w:hAnsi="Arial" w:cs="Arial"/>
                <w:b w:val="0"/>
                <w:sz w:val="20"/>
                <w:szCs w:val="20"/>
              </w:rPr>
            </w:pPr>
            <w:r w:rsidRPr="00085473">
              <w:rPr>
                <w:rFonts w:ascii="Arial" w:hAnsi="Arial" w:cs="Arial"/>
                <w:sz w:val="20"/>
                <w:szCs w:val="20"/>
              </w:rPr>
              <w:t>EOM</w:t>
            </w:r>
          </w:p>
        </w:tc>
        <w:tc>
          <w:tcPr>
            <w:tcW w:w="6148" w:type="dxa"/>
            <w:tcBorders>
              <w:left w:val="single" w:sz="8" w:space="0" w:color="ED7D31" w:themeColor="accent2"/>
            </w:tcBorders>
          </w:tcPr>
          <w:p w14:paraId="72B94FFA" w14:textId="77777777" w:rsidR="00385076" w:rsidRPr="00085473" w:rsidRDefault="00385076" w:rsidP="00385076">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End-of-Month</w:t>
            </w:r>
          </w:p>
        </w:tc>
      </w:tr>
      <w:tr w:rsidR="00611E58" w:rsidRPr="006C36FD" w14:paraId="6720F3B3"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4AFF1B09"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FASAB</w:t>
            </w:r>
          </w:p>
        </w:tc>
        <w:tc>
          <w:tcPr>
            <w:tcW w:w="6148" w:type="dxa"/>
            <w:tcBorders>
              <w:left w:val="single" w:sz="8" w:space="0" w:color="ED7D31" w:themeColor="accent2"/>
            </w:tcBorders>
          </w:tcPr>
          <w:p w14:paraId="37BCF572"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Federal Accounting Standards Advisory Board</w:t>
            </w:r>
          </w:p>
        </w:tc>
      </w:tr>
      <w:tr w:rsidR="00611E58" w:rsidRPr="006C36FD" w14:paraId="3ECE1E46"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7631F955"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FASPAC</w:t>
            </w:r>
          </w:p>
        </w:tc>
        <w:tc>
          <w:tcPr>
            <w:tcW w:w="6148" w:type="dxa"/>
            <w:tcBorders>
              <w:left w:val="single" w:sz="8" w:space="0" w:color="ED7D31" w:themeColor="accent2"/>
            </w:tcBorders>
          </w:tcPr>
          <w:p w14:paraId="763733E0"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Federal Accounting Service Payment and Collections</w:t>
            </w:r>
          </w:p>
        </w:tc>
      </w:tr>
      <w:tr w:rsidR="00611E58" w:rsidRPr="006C36FD" w14:paraId="2E518FCB"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046C2DB0"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FCP</w:t>
            </w:r>
          </w:p>
        </w:tc>
        <w:tc>
          <w:tcPr>
            <w:tcW w:w="6148" w:type="dxa"/>
            <w:tcBorders>
              <w:left w:val="single" w:sz="8" w:space="0" w:color="ED7D31" w:themeColor="accent2"/>
            </w:tcBorders>
          </w:tcPr>
          <w:p w14:paraId="45216CA3"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Fund Control Point</w:t>
            </w:r>
          </w:p>
        </w:tc>
      </w:tr>
      <w:tr w:rsidR="00611E58" w:rsidRPr="006C36FD" w14:paraId="495EFD58"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0A062BC7"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FCS</w:t>
            </w:r>
          </w:p>
        </w:tc>
        <w:tc>
          <w:tcPr>
            <w:tcW w:w="6148" w:type="dxa"/>
            <w:tcBorders>
              <w:left w:val="single" w:sz="8" w:space="0" w:color="ED7D31" w:themeColor="accent2"/>
            </w:tcBorders>
          </w:tcPr>
          <w:p w14:paraId="29CA1A48"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Financial Counseling Service</w:t>
            </w:r>
          </w:p>
        </w:tc>
      </w:tr>
      <w:tr w:rsidR="00611E58" w:rsidRPr="006C36FD" w14:paraId="6651CEDE"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5C29F3DB"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FID</w:t>
            </w:r>
          </w:p>
        </w:tc>
        <w:tc>
          <w:tcPr>
            <w:tcW w:w="6148" w:type="dxa"/>
            <w:tcBorders>
              <w:left w:val="single" w:sz="8" w:space="0" w:color="ED7D31" w:themeColor="accent2"/>
            </w:tcBorders>
          </w:tcPr>
          <w:p w14:paraId="507CFF0F"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Fiduciary</w:t>
            </w:r>
          </w:p>
        </w:tc>
      </w:tr>
      <w:tr w:rsidR="00611E58" w:rsidRPr="006C36FD" w14:paraId="0BCB6B69"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6B7A147B"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FMS</w:t>
            </w:r>
          </w:p>
        </w:tc>
        <w:tc>
          <w:tcPr>
            <w:tcW w:w="6148" w:type="dxa"/>
            <w:tcBorders>
              <w:left w:val="single" w:sz="8" w:space="0" w:color="ED7D31" w:themeColor="accent2"/>
            </w:tcBorders>
          </w:tcPr>
          <w:p w14:paraId="457099DC"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Financial Management System</w:t>
            </w:r>
          </w:p>
        </w:tc>
      </w:tr>
      <w:tr w:rsidR="00611E58" w:rsidRPr="006C36FD" w14:paraId="1CA301FC"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15E4507F"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FRB</w:t>
            </w:r>
          </w:p>
        </w:tc>
        <w:tc>
          <w:tcPr>
            <w:tcW w:w="6148" w:type="dxa"/>
            <w:tcBorders>
              <w:left w:val="single" w:sz="8" w:space="0" w:color="ED7D31" w:themeColor="accent2"/>
            </w:tcBorders>
          </w:tcPr>
          <w:p w14:paraId="72F0D833"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Federal Reserve Bank</w:t>
            </w:r>
          </w:p>
        </w:tc>
      </w:tr>
      <w:tr w:rsidR="00611E58" w:rsidRPr="006C36FD" w14:paraId="0910DEA6"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348FD1ED"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FSC</w:t>
            </w:r>
          </w:p>
        </w:tc>
        <w:tc>
          <w:tcPr>
            <w:tcW w:w="6148" w:type="dxa"/>
            <w:tcBorders>
              <w:left w:val="single" w:sz="8" w:space="0" w:color="ED7D31" w:themeColor="accent2"/>
            </w:tcBorders>
          </w:tcPr>
          <w:p w14:paraId="0C753F7A"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Financial Services Center</w:t>
            </w:r>
          </w:p>
        </w:tc>
      </w:tr>
      <w:tr w:rsidR="00611E58" w:rsidRPr="006C36FD" w14:paraId="5D1C552D"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673A4A0A"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FTEE</w:t>
            </w:r>
          </w:p>
        </w:tc>
        <w:tc>
          <w:tcPr>
            <w:tcW w:w="6148" w:type="dxa"/>
            <w:tcBorders>
              <w:left w:val="single" w:sz="8" w:space="0" w:color="ED7D31" w:themeColor="accent2"/>
            </w:tcBorders>
          </w:tcPr>
          <w:p w14:paraId="42374344"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Full-Time Employment Equivalent</w:t>
            </w:r>
          </w:p>
        </w:tc>
      </w:tr>
      <w:tr w:rsidR="00611E58" w:rsidRPr="006C36FD" w14:paraId="1D5109DC"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22FC9882"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IPAC</w:t>
            </w:r>
          </w:p>
        </w:tc>
        <w:tc>
          <w:tcPr>
            <w:tcW w:w="6148" w:type="dxa"/>
            <w:tcBorders>
              <w:left w:val="single" w:sz="8" w:space="0" w:color="ED7D31" w:themeColor="accent2"/>
            </w:tcBorders>
          </w:tcPr>
          <w:p w14:paraId="4F73820D"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Intergovernmental Payment and Collection</w:t>
            </w:r>
          </w:p>
        </w:tc>
      </w:tr>
      <w:tr w:rsidR="00611E58" w:rsidRPr="006C36FD" w14:paraId="6FB0A555"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ED7D31" w:themeColor="accent2"/>
              <w:bottom w:val="single" w:sz="8" w:space="0" w:color="ED7D31" w:themeColor="accent2"/>
              <w:right w:val="single" w:sz="8" w:space="0" w:color="ED7D31" w:themeColor="accent2"/>
            </w:tcBorders>
          </w:tcPr>
          <w:p w14:paraId="48F40E4B"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LN</w:t>
            </w:r>
          </w:p>
        </w:tc>
        <w:tc>
          <w:tcPr>
            <w:tcW w:w="6148" w:type="dxa"/>
            <w:tcBorders>
              <w:top w:val="single" w:sz="8" w:space="0" w:color="ED7D31" w:themeColor="accent2"/>
              <w:left w:val="single" w:sz="8" w:space="0" w:color="ED7D31" w:themeColor="accent2"/>
              <w:bottom w:val="single" w:sz="8" w:space="0" w:color="ED7D31" w:themeColor="accent2"/>
            </w:tcBorders>
          </w:tcPr>
          <w:p w14:paraId="55D53720"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Line Number</w:t>
            </w:r>
          </w:p>
        </w:tc>
      </w:tr>
      <w:tr w:rsidR="00611E58" w:rsidRPr="006C36FD" w14:paraId="2E7592FA"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66C39E7E"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lastRenderedPageBreak/>
              <w:t>LWOP</w:t>
            </w:r>
          </w:p>
        </w:tc>
        <w:tc>
          <w:tcPr>
            <w:tcW w:w="6148" w:type="dxa"/>
            <w:tcBorders>
              <w:left w:val="single" w:sz="8" w:space="0" w:color="ED7D31" w:themeColor="accent2"/>
            </w:tcBorders>
          </w:tcPr>
          <w:p w14:paraId="79A44846"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Leave Without Pay</w:t>
            </w:r>
          </w:p>
        </w:tc>
      </w:tr>
      <w:tr w:rsidR="00611E58" w:rsidRPr="006C36FD" w14:paraId="6BB8D934"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ED7D31" w:themeColor="accent2"/>
              <w:bottom w:val="single" w:sz="8" w:space="0" w:color="ED7D31" w:themeColor="accent2"/>
              <w:right w:val="single" w:sz="8" w:space="0" w:color="ED7D31" w:themeColor="accent2"/>
            </w:tcBorders>
          </w:tcPr>
          <w:p w14:paraId="6F9449DF"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NCA</w:t>
            </w:r>
          </w:p>
        </w:tc>
        <w:tc>
          <w:tcPr>
            <w:tcW w:w="6148" w:type="dxa"/>
            <w:tcBorders>
              <w:top w:val="single" w:sz="8" w:space="0" w:color="ED7D31" w:themeColor="accent2"/>
              <w:left w:val="single" w:sz="8" w:space="0" w:color="ED7D31" w:themeColor="accent2"/>
              <w:bottom w:val="single" w:sz="8" w:space="0" w:color="ED7D31" w:themeColor="accent2"/>
            </w:tcBorders>
          </w:tcPr>
          <w:p w14:paraId="26E2F40A"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National Cemetery Administration</w:t>
            </w:r>
          </w:p>
        </w:tc>
      </w:tr>
      <w:tr w:rsidR="00611E58" w:rsidRPr="006C36FD" w14:paraId="5149D491"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2D719B39"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NW</w:t>
            </w:r>
          </w:p>
        </w:tc>
        <w:tc>
          <w:tcPr>
            <w:tcW w:w="6148" w:type="dxa"/>
            <w:tcBorders>
              <w:left w:val="single" w:sz="8" w:space="0" w:color="ED7D31" w:themeColor="accent2"/>
            </w:tcBorders>
          </w:tcPr>
          <w:p w14:paraId="7A5CB2F2"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Nation Wide (reports)</w:t>
            </w:r>
          </w:p>
        </w:tc>
      </w:tr>
      <w:tr w:rsidR="00611E58" w:rsidRPr="006C36FD" w14:paraId="514650D3"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ED7D31" w:themeColor="accent2"/>
              <w:bottom w:val="single" w:sz="8" w:space="0" w:color="ED7D31" w:themeColor="accent2"/>
              <w:right w:val="single" w:sz="8" w:space="0" w:color="ED7D31" w:themeColor="accent2"/>
            </w:tcBorders>
          </w:tcPr>
          <w:p w14:paraId="186C92D3"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OTCnet</w:t>
            </w:r>
          </w:p>
        </w:tc>
        <w:tc>
          <w:tcPr>
            <w:tcW w:w="6148" w:type="dxa"/>
            <w:tcBorders>
              <w:top w:val="single" w:sz="8" w:space="0" w:color="ED7D31" w:themeColor="accent2"/>
              <w:left w:val="single" w:sz="8" w:space="0" w:color="ED7D31" w:themeColor="accent2"/>
              <w:bottom w:val="single" w:sz="8" w:space="0" w:color="ED7D31" w:themeColor="accent2"/>
            </w:tcBorders>
          </w:tcPr>
          <w:p w14:paraId="18495B75"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 xml:space="preserve">Over the Counter Channel Application </w:t>
            </w:r>
          </w:p>
        </w:tc>
      </w:tr>
      <w:tr w:rsidR="00611E58" w:rsidRPr="006C36FD" w14:paraId="69423A51"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119786C5"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OMB</w:t>
            </w:r>
          </w:p>
        </w:tc>
        <w:tc>
          <w:tcPr>
            <w:tcW w:w="6148" w:type="dxa"/>
            <w:tcBorders>
              <w:left w:val="single" w:sz="8" w:space="0" w:color="ED7D31" w:themeColor="accent2"/>
            </w:tcBorders>
          </w:tcPr>
          <w:p w14:paraId="7D19FE6B"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Office of Budget and Management</w:t>
            </w:r>
          </w:p>
        </w:tc>
      </w:tr>
      <w:tr w:rsidR="00611E58" w:rsidRPr="006C36FD" w14:paraId="0DE2AA97"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2CC4218C"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ORM</w:t>
            </w:r>
          </w:p>
        </w:tc>
        <w:tc>
          <w:tcPr>
            <w:tcW w:w="6148" w:type="dxa"/>
            <w:tcBorders>
              <w:left w:val="single" w:sz="8" w:space="0" w:color="ED7D31" w:themeColor="accent2"/>
            </w:tcBorders>
          </w:tcPr>
          <w:p w14:paraId="7B47D5D1"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Office of Resource Management</w:t>
            </w:r>
          </w:p>
        </w:tc>
      </w:tr>
      <w:tr w:rsidR="00611E58" w:rsidRPr="006C36FD" w14:paraId="5E0A3605"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4BB7197A"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PAID</w:t>
            </w:r>
          </w:p>
        </w:tc>
        <w:tc>
          <w:tcPr>
            <w:tcW w:w="6148" w:type="dxa"/>
            <w:tcBorders>
              <w:left w:val="single" w:sz="8" w:space="0" w:color="ED7D31" w:themeColor="accent2"/>
            </w:tcBorders>
          </w:tcPr>
          <w:p w14:paraId="4A59471E"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Personnel and Accounting Integrated Data System</w:t>
            </w:r>
          </w:p>
        </w:tc>
      </w:tr>
      <w:tr w:rsidR="00611E58" w:rsidRPr="006C36FD" w14:paraId="0DCF07C5"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48C73BC7"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PIV/PKI</w:t>
            </w:r>
          </w:p>
        </w:tc>
        <w:tc>
          <w:tcPr>
            <w:tcW w:w="6148" w:type="dxa"/>
            <w:tcBorders>
              <w:left w:val="single" w:sz="8" w:space="0" w:color="ED7D31" w:themeColor="accent2"/>
            </w:tcBorders>
          </w:tcPr>
          <w:p w14:paraId="1E4D1298"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Personal Identity Verification Card/Public Key Infrastructure</w:t>
            </w:r>
          </w:p>
        </w:tc>
      </w:tr>
      <w:tr w:rsidR="00611E58" w:rsidRPr="006C36FD" w14:paraId="14D23B65"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5A69CD08"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PM</w:t>
            </w:r>
          </w:p>
        </w:tc>
        <w:tc>
          <w:tcPr>
            <w:tcW w:w="6148" w:type="dxa"/>
            <w:tcBorders>
              <w:left w:val="single" w:sz="8" w:space="0" w:color="ED7D31" w:themeColor="accent2"/>
            </w:tcBorders>
          </w:tcPr>
          <w:p w14:paraId="27EB9C27"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Payment Management</w:t>
            </w:r>
          </w:p>
        </w:tc>
      </w:tr>
      <w:tr w:rsidR="00611E58" w:rsidRPr="006C36FD" w14:paraId="37A7E3F6"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ED7D31" w:themeColor="accent2"/>
              <w:bottom w:val="single" w:sz="8" w:space="0" w:color="ED7D31" w:themeColor="accent2"/>
              <w:right w:val="single" w:sz="8" w:space="0" w:color="ED7D31" w:themeColor="accent2"/>
            </w:tcBorders>
          </w:tcPr>
          <w:p w14:paraId="603D4025"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RO</w:t>
            </w:r>
          </w:p>
        </w:tc>
        <w:tc>
          <w:tcPr>
            <w:tcW w:w="6148" w:type="dxa"/>
            <w:tcBorders>
              <w:top w:val="single" w:sz="8" w:space="0" w:color="ED7D31" w:themeColor="accent2"/>
              <w:left w:val="single" w:sz="8" w:space="0" w:color="ED7D31" w:themeColor="accent2"/>
              <w:bottom w:val="single" w:sz="8" w:space="0" w:color="ED7D31" w:themeColor="accent2"/>
            </w:tcBorders>
          </w:tcPr>
          <w:p w14:paraId="28D2BCF6"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Regional Office</w:t>
            </w:r>
          </w:p>
        </w:tc>
      </w:tr>
      <w:tr w:rsidR="00611E58" w:rsidRPr="006C36FD" w14:paraId="70570F14"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3EE12FDB"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RSD</w:t>
            </w:r>
          </w:p>
        </w:tc>
        <w:tc>
          <w:tcPr>
            <w:tcW w:w="6148" w:type="dxa"/>
            <w:tcBorders>
              <w:left w:val="single" w:sz="8" w:space="0" w:color="ED7D31" w:themeColor="accent2"/>
            </w:tcBorders>
          </w:tcPr>
          <w:p w14:paraId="5FF5B614"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Rogers Software Development</w:t>
            </w:r>
          </w:p>
        </w:tc>
      </w:tr>
      <w:tr w:rsidR="00611E58" w:rsidRPr="006C36FD" w14:paraId="079827C2"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56EA6F18"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SAOB</w:t>
            </w:r>
          </w:p>
        </w:tc>
        <w:tc>
          <w:tcPr>
            <w:tcW w:w="6148" w:type="dxa"/>
            <w:tcBorders>
              <w:left w:val="single" w:sz="8" w:space="0" w:color="ED7D31" w:themeColor="accent2"/>
            </w:tcBorders>
          </w:tcPr>
          <w:p w14:paraId="7AB4DD3B"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Suballowance Obligation Inquiry Screen</w:t>
            </w:r>
          </w:p>
        </w:tc>
      </w:tr>
      <w:tr w:rsidR="00611E58" w:rsidRPr="006C36FD" w14:paraId="75DCCDFA"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7339F2BF"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SASP</w:t>
            </w:r>
          </w:p>
        </w:tc>
        <w:tc>
          <w:tcPr>
            <w:tcW w:w="6148" w:type="dxa"/>
            <w:tcBorders>
              <w:left w:val="single" w:sz="8" w:space="0" w:color="ED7D31" w:themeColor="accent2"/>
            </w:tcBorders>
          </w:tcPr>
          <w:p w14:paraId="11228F36"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Suballowance Spending Control Inquiry Table</w:t>
            </w:r>
          </w:p>
        </w:tc>
      </w:tr>
      <w:tr w:rsidR="00611E58" w:rsidRPr="006C36FD" w14:paraId="20FFDCCD"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ED7D31" w:themeColor="accent2"/>
              <w:bottom w:val="single" w:sz="8" w:space="0" w:color="ED7D31" w:themeColor="accent2"/>
              <w:right w:val="single" w:sz="8" w:space="0" w:color="ED7D31" w:themeColor="accent2"/>
            </w:tcBorders>
          </w:tcPr>
          <w:p w14:paraId="32D6D4FA"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SFFAS</w:t>
            </w:r>
          </w:p>
        </w:tc>
        <w:tc>
          <w:tcPr>
            <w:tcW w:w="6148" w:type="dxa"/>
            <w:tcBorders>
              <w:top w:val="single" w:sz="8" w:space="0" w:color="ED7D31" w:themeColor="accent2"/>
              <w:left w:val="single" w:sz="8" w:space="0" w:color="ED7D31" w:themeColor="accent2"/>
              <w:bottom w:val="single" w:sz="8" w:space="0" w:color="ED7D31" w:themeColor="accent2"/>
            </w:tcBorders>
          </w:tcPr>
          <w:p w14:paraId="76B536AF"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 xml:space="preserve">Statements of Federal Financial Accounting Standards </w:t>
            </w:r>
          </w:p>
        </w:tc>
      </w:tr>
      <w:tr w:rsidR="00611E58" w:rsidRPr="006C36FD" w14:paraId="424ABBDB"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12C65674"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SNW</w:t>
            </w:r>
          </w:p>
        </w:tc>
        <w:tc>
          <w:tcPr>
            <w:tcW w:w="6148" w:type="dxa"/>
            <w:tcBorders>
              <w:left w:val="single" w:sz="8" w:space="0" w:color="ED7D31" w:themeColor="accent2"/>
            </w:tcBorders>
          </w:tcPr>
          <w:p w14:paraId="5DEF5989"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SNAPSHOTWEB</w:t>
            </w:r>
          </w:p>
        </w:tc>
      </w:tr>
      <w:tr w:rsidR="00611E58" w:rsidRPr="006C36FD" w14:paraId="39BE9AD7"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ED7D31" w:themeColor="accent2"/>
              <w:bottom w:val="single" w:sz="8" w:space="0" w:color="ED7D31" w:themeColor="accent2"/>
              <w:right w:val="single" w:sz="8" w:space="0" w:color="ED7D31" w:themeColor="accent2"/>
            </w:tcBorders>
          </w:tcPr>
          <w:p w14:paraId="4815874A"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SSD</w:t>
            </w:r>
          </w:p>
        </w:tc>
        <w:tc>
          <w:tcPr>
            <w:tcW w:w="6148" w:type="dxa"/>
            <w:tcBorders>
              <w:top w:val="single" w:sz="8" w:space="0" w:color="ED7D31" w:themeColor="accent2"/>
              <w:left w:val="single" w:sz="8" w:space="0" w:color="ED7D31" w:themeColor="accent2"/>
              <w:bottom w:val="single" w:sz="8" w:space="0" w:color="ED7D31" w:themeColor="accent2"/>
            </w:tcBorders>
          </w:tcPr>
          <w:p w14:paraId="7CF40DB4"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Support Services Division</w:t>
            </w:r>
          </w:p>
        </w:tc>
      </w:tr>
      <w:tr w:rsidR="00611E58" w:rsidRPr="006C36FD" w14:paraId="0CC2FC14"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60470C09"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SUSF</w:t>
            </w:r>
          </w:p>
        </w:tc>
        <w:tc>
          <w:tcPr>
            <w:tcW w:w="6148" w:type="dxa"/>
            <w:tcBorders>
              <w:left w:val="single" w:sz="8" w:space="0" w:color="ED7D31" w:themeColor="accent2"/>
            </w:tcBorders>
          </w:tcPr>
          <w:p w14:paraId="20A59E9F" w14:textId="6A88073B" w:rsidR="00611E58" w:rsidRPr="00085473" w:rsidRDefault="0059614A"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Pr>
                <w:rFonts w:ascii="Arial" w:hAnsi="Arial" w:cs="Arial"/>
                <w:sz w:val="20"/>
                <w:szCs w:val="20"/>
              </w:rPr>
              <w:t>Suspense File</w:t>
            </w:r>
          </w:p>
        </w:tc>
      </w:tr>
      <w:tr w:rsidR="00611E58" w:rsidRPr="006C36FD" w14:paraId="51A08DF0"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ED7D31" w:themeColor="accent2"/>
              <w:bottom w:val="single" w:sz="8" w:space="0" w:color="ED7D31" w:themeColor="accent2"/>
              <w:right w:val="single" w:sz="8" w:space="0" w:color="ED7D31" w:themeColor="accent2"/>
            </w:tcBorders>
          </w:tcPr>
          <w:p w14:paraId="2F4D353A"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SV</w:t>
            </w:r>
          </w:p>
        </w:tc>
        <w:tc>
          <w:tcPr>
            <w:tcW w:w="6148" w:type="dxa"/>
            <w:tcBorders>
              <w:top w:val="single" w:sz="8" w:space="0" w:color="ED7D31" w:themeColor="accent2"/>
              <w:left w:val="single" w:sz="8" w:space="0" w:color="ED7D31" w:themeColor="accent2"/>
              <w:bottom w:val="single" w:sz="8" w:space="0" w:color="ED7D31" w:themeColor="accent2"/>
            </w:tcBorders>
          </w:tcPr>
          <w:p w14:paraId="3FFFC11F"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Standard Voucher</w:t>
            </w:r>
          </w:p>
        </w:tc>
      </w:tr>
      <w:tr w:rsidR="00611E58" w:rsidRPr="006C36FD" w14:paraId="5A5B61C9"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17721B90"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TCIS</w:t>
            </w:r>
          </w:p>
        </w:tc>
        <w:tc>
          <w:tcPr>
            <w:tcW w:w="6148" w:type="dxa"/>
            <w:tcBorders>
              <w:left w:val="single" w:sz="8" w:space="0" w:color="ED7D31" w:themeColor="accent2"/>
            </w:tcBorders>
          </w:tcPr>
          <w:p w14:paraId="0F9821F5"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Treasury Check Information System</w:t>
            </w:r>
          </w:p>
        </w:tc>
      </w:tr>
      <w:tr w:rsidR="00611E58" w:rsidRPr="006C36FD" w14:paraId="168789AC"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ED7D31" w:themeColor="accent2"/>
              <w:bottom w:val="single" w:sz="8" w:space="0" w:color="ED7D31" w:themeColor="accent2"/>
              <w:right w:val="single" w:sz="8" w:space="0" w:color="ED7D31" w:themeColor="accent2"/>
            </w:tcBorders>
          </w:tcPr>
          <w:p w14:paraId="7EC3352E"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TOPS</w:t>
            </w:r>
          </w:p>
        </w:tc>
        <w:tc>
          <w:tcPr>
            <w:tcW w:w="6148" w:type="dxa"/>
            <w:tcBorders>
              <w:top w:val="single" w:sz="8" w:space="0" w:color="ED7D31" w:themeColor="accent2"/>
              <w:left w:val="single" w:sz="8" w:space="0" w:color="ED7D31" w:themeColor="accent2"/>
              <w:bottom w:val="single" w:sz="8" w:space="0" w:color="ED7D31" w:themeColor="accent2"/>
            </w:tcBorders>
          </w:tcPr>
          <w:p w14:paraId="21DC2BC3"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Treasury Offset Program</w:t>
            </w:r>
          </w:p>
        </w:tc>
      </w:tr>
      <w:tr w:rsidR="00611E58" w:rsidRPr="006C36FD" w14:paraId="02DE57BA"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68B936F1"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UDN</w:t>
            </w:r>
          </w:p>
        </w:tc>
        <w:tc>
          <w:tcPr>
            <w:tcW w:w="6148" w:type="dxa"/>
            <w:tcBorders>
              <w:left w:val="single" w:sz="8" w:space="0" w:color="ED7D31" w:themeColor="accent2"/>
            </w:tcBorders>
          </w:tcPr>
          <w:p w14:paraId="247DA2E1"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Unidentified Deposit Number</w:t>
            </w:r>
          </w:p>
        </w:tc>
      </w:tr>
      <w:tr w:rsidR="00611E58" w:rsidRPr="006C36FD" w14:paraId="598E06C2"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26D820B6"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VACO</w:t>
            </w:r>
          </w:p>
        </w:tc>
        <w:tc>
          <w:tcPr>
            <w:tcW w:w="6148" w:type="dxa"/>
            <w:tcBorders>
              <w:left w:val="single" w:sz="8" w:space="0" w:color="ED7D31" w:themeColor="accent2"/>
            </w:tcBorders>
          </w:tcPr>
          <w:p w14:paraId="4C6BAB0E"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Veterans Administration Chief Officer</w:t>
            </w:r>
          </w:p>
        </w:tc>
      </w:tr>
      <w:tr w:rsidR="00611E58" w:rsidRPr="006C36FD" w14:paraId="0AE10F05"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38A6360A"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VAF</w:t>
            </w:r>
          </w:p>
        </w:tc>
        <w:tc>
          <w:tcPr>
            <w:tcW w:w="6148" w:type="dxa"/>
            <w:tcBorders>
              <w:left w:val="single" w:sz="8" w:space="0" w:color="ED7D31" w:themeColor="accent2"/>
            </w:tcBorders>
          </w:tcPr>
          <w:p w14:paraId="5B73F73F"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Veterans Affairs Form</w:t>
            </w:r>
          </w:p>
        </w:tc>
      </w:tr>
      <w:tr w:rsidR="00611E58" w:rsidRPr="006C36FD" w14:paraId="62508173"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top w:val="single" w:sz="8" w:space="0" w:color="ED7D31" w:themeColor="accent2"/>
              <w:bottom w:val="single" w:sz="8" w:space="0" w:color="ED7D31" w:themeColor="accent2"/>
              <w:right w:val="single" w:sz="8" w:space="0" w:color="ED7D31" w:themeColor="accent2"/>
            </w:tcBorders>
          </w:tcPr>
          <w:p w14:paraId="7709F234"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VARO</w:t>
            </w:r>
          </w:p>
        </w:tc>
        <w:tc>
          <w:tcPr>
            <w:tcW w:w="6148" w:type="dxa"/>
            <w:tcBorders>
              <w:top w:val="single" w:sz="8" w:space="0" w:color="ED7D31" w:themeColor="accent2"/>
              <w:left w:val="single" w:sz="8" w:space="0" w:color="ED7D31" w:themeColor="accent2"/>
              <w:bottom w:val="single" w:sz="8" w:space="0" w:color="ED7D31" w:themeColor="accent2"/>
            </w:tcBorders>
          </w:tcPr>
          <w:p w14:paraId="539DA85B"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Veterans Administration Regional Office</w:t>
            </w:r>
          </w:p>
        </w:tc>
      </w:tr>
      <w:tr w:rsidR="00611E58" w:rsidRPr="006C36FD" w14:paraId="636F1AC3"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4583032D"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 xml:space="preserve">VBA </w:t>
            </w:r>
          </w:p>
        </w:tc>
        <w:tc>
          <w:tcPr>
            <w:tcW w:w="6148" w:type="dxa"/>
            <w:tcBorders>
              <w:left w:val="single" w:sz="8" w:space="0" w:color="ED7D31" w:themeColor="accent2"/>
            </w:tcBorders>
          </w:tcPr>
          <w:p w14:paraId="4E1DAC7D"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Veterans Benefits Administration</w:t>
            </w:r>
          </w:p>
        </w:tc>
      </w:tr>
      <w:tr w:rsidR="00611E58" w:rsidRPr="006C36FD" w14:paraId="676E5B99" w14:textId="77777777" w:rsidTr="008840DC">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3862A580"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VHA</w:t>
            </w:r>
          </w:p>
        </w:tc>
        <w:tc>
          <w:tcPr>
            <w:tcW w:w="6148" w:type="dxa"/>
            <w:tcBorders>
              <w:left w:val="single" w:sz="8" w:space="0" w:color="ED7D31" w:themeColor="accent2"/>
            </w:tcBorders>
          </w:tcPr>
          <w:p w14:paraId="3B73E03D" w14:textId="77777777" w:rsidR="00611E58" w:rsidRPr="00085473" w:rsidRDefault="00611E58" w:rsidP="00611E58">
            <w:pPr>
              <w:pStyle w:val="List"/>
              <w:spacing w:before="60" w:after="60"/>
              <w:contextualSpacing w:val="0"/>
              <w:jc w:val="center"/>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085473">
              <w:rPr>
                <w:rFonts w:ascii="Arial" w:hAnsi="Arial" w:cs="Arial"/>
                <w:sz w:val="20"/>
                <w:szCs w:val="20"/>
              </w:rPr>
              <w:t>Veterans Health Administration</w:t>
            </w:r>
          </w:p>
        </w:tc>
      </w:tr>
      <w:tr w:rsidR="00611E58" w:rsidRPr="006C36FD" w14:paraId="253B0B1D" w14:textId="77777777" w:rsidTr="008840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Borders>
              <w:right w:val="single" w:sz="8" w:space="0" w:color="ED7D31" w:themeColor="accent2"/>
            </w:tcBorders>
          </w:tcPr>
          <w:p w14:paraId="0FBCFBD0" w14:textId="77777777" w:rsidR="00611E58" w:rsidRPr="00085473" w:rsidRDefault="00611E58" w:rsidP="00611E58">
            <w:pPr>
              <w:pStyle w:val="List"/>
              <w:spacing w:before="60" w:after="60"/>
              <w:contextualSpacing w:val="0"/>
              <w:jc w:val="center"/>
              <w:rPr>
                <w:rFonts w:ascii="Arial" w:hAnsi="Arial" w:cs="Arial"/>
                <w:b w:val="0"/>
                <w:sz w:val="20"/>
                <w:szCs w:val="20"/>
              </w:rPr>
            </w:pPr>
            <w:r w:rsidRPr="00085473">
              <w:rPr>
                <w:rFonts w:ascii="Arial" w:hAnsi="Arial" w:cs="Arial"/>
                <w:sz w:val="20"/>
                <w:szCs w:val="20"/>
              </w:rPr>
              <w:t>VRE</w:t>
            </w:r>
          </w:p>
        </w:tc>
        <w:tc>
          <w:tcPr>
            <w:tcW w:w="6148" w:type="dxa"/>
            <w:tcBorders>
              <w:left w:val="single" w:sz="8" w:space="0" w:color="ED7D31" w:themeColor="accent2"/>
            </w:tcBorders>
          </w:tcPr>
          <w:p w14:paraId="60151E5F" w14:textId="77777777" w:rsidR="00611E58" w:rsidRPr="00085473" w:rsidRDefault="00611E58" w:rsidP="00611E58">
            <w:pPr>
              <w:pStyle w:val="List"/>
              <w:spacing w:before="60" w:after="60"/>
              <w:contextualSpacing w:val="0"/>
              <w:jc w:val="center"/>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085473">
              <w:rPr>
                <w:rFonts w:ascii="Arial" w:hAnsi="Arial" w:cs="Arial"/>
                <w:sz w:val="20"/>
                <w:szCs w:val="20"/>
              </w:rPr>
              <w:t>Vocational Rehabilitation and Employment</w:t>
            </w:r>
          </w:p>
        </w:tc>
      </w:tr>
    </w:tbl>
    <w:p w14:paraId="652620E3" w14:textId="77777777" w:rsidR="00277A64" w:rsidRPr="006C36FD" w:rsidRDefault="00277A64" w:rsidP="0049067A"/>
    <w:p w14:paraId="02C89E01" w14:textId="77777777" w:rsidR="00277A64" w:rsidRDefault="00277A64" w:rsidP="0049067A"/>
    <w:p w14:paraId="6562314D" w14:textId="77777777" w:rsidR="00F7371E" w:rsidRDefault="00F7371E">
      <w:pPr>
        <w:spacing w:after="160" w:line="259" w:lineRule="auto"/>
      </w:pPr>
      <w:r>
        <w:br w:type="page"/>
      </w:r>
    </w:p>
    <w:p w14:paraId="030A45DF" w14:textId="42E6DD9B" w:rsidR="00277A64" w:rsidRPr="00277A64" w:rsidRDefault="00277A64" w:rsidP="00277A64">
      <w:pPr>
        <w:pStyle w:val="VBAILTHeading2"/>
        <w:spacing w:before="0" w:after="0"/>
        <w:rPr>
          <w:rFonts w:ascii="Arial" w:hAnsi="Arial"/>
          <w:sz w:val="28"/>
          <w:szCs w:val="28"/>
        </w:rPr>
      </w:pPr>
      <w:bookmarkStart w:id="46" w:name="_Toc3372182"/>
      <w:r w:rsidRPr="00277A64">
        <w:rPr>
          <w:rFonts w:ascii="Arial" w:hAnsi="Arial"/>
          <w:sz w:val="28"/>
          <w:szCs w:val="28"/>
        </w:rPr>
        <w:lastRenderedPageBreak/>
        <w:t xml:space="preserve">Appendix </w:t>
      </w:r>
      <w:r w:rsidR="00FE3C6C">
        <w:rPr>
          <w:rFonts w:ascii="Arial" w:hAnsi="Arial"/>
          <w:sz w:val="28"/>
          <w:szCs w:val="28"/>
        </w:rPr>
        <w:t>D</w:t>
      </w:r>
      <w:r w:rsidRPr="00277A64">
        <w:rPr>
          <w:rFonts w:ascii="Arial" w:hAnsi="Arial"/>
          <w:sz w:val="28"/>
          <w:szCs w:val="28"/>
        </w:rPr>
        <w:t xml:space="preserve"> – Frequently Asked Questions</w:t>
      </w:r>
      <w:r w:rsidR="00EF267D">
        <w:rPr>
          <w:rFonts w:ascii="Arial" w:hAnsi="Arial"/>
          <w:sz w:val="28"/>
          <w:szCs w:val="28"/>
        </w:rPr>
        <w:t xml:space="preserve"> – Purchase Card Module</w:t>
      </w:r>
      <w:bookmarkEnd w:id="46"/>
    </w:p>
    <w:p w14:paraId="3C273FE6" w14:textId="77777777" w:rsidR="00CA70F9" w:rsidRDefault="00CA70F9" w:rsidP="00CA70F9">
      <w:r>
        <w:t>The following are frequently asked questions about the purchase card module:</w:t>
      </w:r>
    </w:p>
    <w:p w14:paraId="48CB23C3" w14:textId="77777777" w:rsidR="00CA70F9" w:rsidRDefault="00CA70F9" w:rsidP="00CA70F9"/>
    <w:p w14:paraId="3427CC14" w14:textId="77777777" w:rsidR="00CA70F9" w:rsidRDefault="00CA70F9" w:rsidP="00A32C30">
      <w:pPr>
        <w:ind w:left="540" w:hanging="540"/>
      </w:pPr>
      <w:r>
        <w:t>1.</w:t>
      </w:r>
      <w:r>
        <w:tab/>
      </w:r>
      <w:r>
        <w:tab/>
      </w:r>
      <w:r>
        <w:tab/>
      </w:r>
      <w:r>
        <w:tab/>
      </w:r>
      <w:r>
        <w:tab/>
        <w:t xml:space="preserve"> I am setup as an initiator; however, I cannot see anything? </w:t>
      </w:r>
    </w:p>
    <w:p w14:paraId="75CCE5BE" w14:textId="77777777" w:rsidR="00CA70F9" w:rsidRDefault="00CA70F9" w:rsidP="00CA70F9">
      <w:pPr>
        <w:rPr>
          <w:b/>
        </w:rPr>
      </w:pPr>
    </w:p>
    <w:p w14:paraId="509698FE" w14:textId="77777777" w:rsidR="00CA70F9" w:rsidRDefault="00CA70F9" w:rsidP="006740EF">
      <w:pPr>
        <w:ind w:left="540"/>
      </w:pPr>
      <w:r w:rsidRPr="00CA70F9">
        <w:rPr>
          <w:b/>
        </w:rPr>
        <w:tab/>
        <w:t>Answer:</w:t>
      </w:r>
      <w:r>
        <w:t xml:space="preserve"> The setup admin has not setup the purchase cardholder’s card in the Purchase Card Setup submodule.</w:t>
      </w:r>
    </w:p>
    <w:p w14:paraId="3C782290" w14:textId="77777777" w:rsidR="00CA70F9" w:rsidRDefault="00CA70F9" w:rsidP="00CA70F9"/>
    <w:p w14:paraId="67D2C36E" w14:textId="77777777" w:rsidR="00CA70F9" w:rsidRDefault="00CA70F9" w:rsidP="00A32C30">
      <w:pPr>
        <w:ind w:left="540" w:hanging="540"/>
      </w:pPr>
      <w:r>
        <w:t>2.</w:t>
      </w:r>
      <w:r>
        <w:tab/>
        <w:t>Why can’t I (approver/finance approver) approve the purchase for a particular purchase cardholder?</w:t>
      </w:r>
    </w:p>
    <w:p w14:paraId="1BA039FD" w14:textId="77777777" w:rsidR="00CA70F9" w:rsidRDefault="00CA70F9" w:rsidP="00CA70F9"/>
    <w:p w14:paraId="6CDD6F61" w14:textId="77777777" w:rsidR="00CA70F9" w:rsidRPr="00CA70F9" w:rsidRDefault="00CA70F9" w:rsidP="006740EF">
      <w:pPr>
        <w:ind w:left="540"/>
        <w:rPr>
          <w:b/>
        </w:rPr>
      </w:pPr>
      <w:r w:rsidRPr="00CA70F9">
        <w:rPr>
          <w:b/>
        </w:rPr>
        <w:tab/>
        <w:t>Answer:</w:t>
      </w:r>
    </w:p>
    <w:p w14:paraId="0606DF97" w14:textId="77777777" w:rsidR="00CA70F9" w:rsidRPr="00CA70F9" w:rsidRDefault="00CA70F9" w:rsidP="003D569C">
      <w:pPr>
        <w:pStyle w:val="ListParagraph"/>
        <w:numPr>
          <w:ilvl w:val="0"/>
          <w:numId w:val="4"/>
        </w:numPr>
      </w:pPr>
      <w:r w:rsidRPr="00CA70F9">
        <w:t>Approver/Finance Approver should be using the Purchase Card Order submodule to approve orders and the Purchase Card Reconciliation Approval submodule to approve reconciliation.</w:t>
      </w:r>
    </w:p>
    <w:p w14:paraId="50BC675D" w14:textId="77777777" w:rsidR="00CA70F9" w:rsidRPr="00CA70F9" w:rsidRDefault="00CA70F9" w:rsidP="003D569C">
      <w:pPr>
        <w:pStyle w:val="ListParagraph"/>
        <w:numPr>
          <w:ilvl w:val="0"/>
          <w:numId w:val="4"/>
        </w:numPr>
      </w:pPr>
      <w:r w:rsidRPr="00CA70F9">
        <w:t>Approver/Finance Approver does not have access to that card.</w:t>
      </w:r>
    </w:p>
    <w:p w14:paraId="66D64DDF" w14:textId="77777777" w:rsidR="00CA70F9" w:rsidRDefault="00CA70F9" w:rsidP="00CA70F9"/>
    <w:p w14:paraId="46766437" w14:textId="77777777" w:rsidR="00CA70F9" w:rsidRDefault="00CA70F9" w:rsidP="00A32C30">
      <w:pPr>
        <w:ind w:left="540" w:hanging="540"/>
      </w:pPr>
      <w:r>
        <w:t>3.</w:t>
      </w:r>
      <w:r>
        <w:tab/>
        <w:t>How do I (initiator) enter a credit purchase order?</w:t>
      </w:r>
    </w:p>
    <w:p w14:paraId="46EF63A7" w14:textId="77777777" w:rsidR="00CA70F9" w:rsidRDefault="00CA70F9" w:rsidP="00CA70F9">
      <w:pPr>
        <w:ind w:left="360" w:hanging="360"/>
      </w:pPr>
    </w:p>
    <w:p w14:paraId="68CED70E" w14:textId="77777777" w:rsidR="00CA70F9" w:rsidRPr="00CA70F9" w:rsidRDefault="00CA70F9" w:rsidP="006740EF">
      <w:pPr>
        <w:ind w:left="540"/>
        <w:rPr>
          <w:b/>
        </w:rPr>
      </w:pPr>
      <w:r>
        <w:rPr>
          <w:b/>
        </w:rPr>
        <w:tab/>
        <w:t>Answer:</w:t>
      </w:r>
    </w:p>
    <w:p w14:paraId="621D28AC" w14:textId="77777777" w:rsidR="00CA70F9" w:rsidRDefault="00CA70F9" w:rsidP="003D569C">
      <w:pPr>
        <w:pStyle w:val="ListParagraph"/>
        <w:numPr>
          <w:ilvl w:val="0"/>
          <w:numId w:val="4"/>
        </w:numPr>
      </w:pPr>
      <w:r>
        <w:tab/>
        <w:t>Purchase cardholder would select the decrease option on the line on the purchase card order screen.</w:t>
      </w:r>
    </w:p>
    <w:p w14:paraId="13AE409A" w14:textId="77777777" w:rsidR="00CA70F9" w:rsidRDefault="00CA70F9" w:rsidP="003D569C">
      <w:pPr>
        <w:pStyle w:val="ListParagraph"/>
        <w:numPr>
          <w:ilvl w:val="0"/>
          <w:numId w:val="4"/>
        </w:numPr>
      </w:pPr>
      <w:r>
        <w:tab/>
        <w:t xml:space="preserve">The total cost field in the header nor line </w:t>
      </w:r>
      <w:r w:rsidRPr="00CA70F9">
        <w:rPr>
          <w:i/>
        </w:rPr>
        <w:t>will not</w:t>
      </w:r>
      <w:r>
        <w:t xml:space="preserve"> allow user to use the minus sign or parentheses to create a credit number. </w:t>
      </w:r>
    </w:p>
    <w:p w14:paraId="1EF11FED" w14:textId="77777777" w:rsidR="00CA70F9" w:rsidRDefault="00CA70F9" w:rsidP="003D569C">
      <w:pPr>
        <w:pStyle w:val="ListParagraph"/>
        <w:numPr>
          <w:ilvl w:val="0"/>
          <w:numId w:val="4"/>
        </w:numPr>
      </w:pPr>
      <w:r>
        <w:tab/>
        <w:t>The Increase and Decrease indicator is used for credits.</w:t>
      </w:r>
    </w:p>
    <w:p w14:paraId="2362819E" w14:textId="77777777" w:rsidR="00CA70F9" w:rsidRDefault="00CA70F9" w:rsidP="00CA70F9"/>
    <w:p w14:paraId="15135EEC" w14:textId="77777777" w:rsidR="00CA70F9" w:rsidRDefault="00CA70F9" w:rsidP="00A32C30">
      <w:pPr>
        <w:ind w:left="540" w:hanging="540"/>
      </w:pPr>
      <w:r>
        <w:t>4.</w:t>
      </w:r>
      <w:r>
        <w:tab/>
        <w:t>How do I (initiator) reconcile if there are no items in Available Purchase Order Section on the Purchase Card Charge Reconciliation screen?</w:t>
      </w:r>
    </w:p>
    <w:p w14:paraId="232D3304" w14:textId="77777777" w:rsidR="00CA70F9" w:rsidRDefault="00CA70F9" w:rsidP="00CA70F9"/>
    <w:p w14:paraId="180AEB89" w14:textId="77777777" w:rsidR="00CA70F9" w:rsidRPr="00CA70F9" w:rsidRDefault="00CA70F9" w:rsidP="006740EF">
      <w:pPr>
        <w:ind w:left="540"/>
        <w:rPr>
          <w:b/>
        </w:rPr>
      </w:pPr>
      <w:r>
        <w:tab/>
      </w:r>
      <w:r w:rsidRPr="00CA70F9">
        <w:rPr>
          <w:b/>
        </w:rPr>
        <w:t>Answer:</w:t>
      </w:r>
    </w:p>
    <w:p w14:paraId="75FA9A64" w14:textId="77777777" w:rsidR="00CA70F9" w:rsidRDefault="00CA70F9" w:rsidP="003D569C">
      <w:pPr>
        <w:pStyle w:val="ListParagraph"/>
        <w:numPr>
          <w:ilvl w:val="0"/>
          <w:numId w:val="4"/>
        </w:numPr>
      </w:pPr>
      <w:r>
        <w:tab/>
        <w:t>Purchase cardholder has not input any purchase orders (Purchase Card Order submodule).</w:t>
      </w:r>
    </w:p>
    <w:p w14:paraId="2A01F44D" w14:textId="77777777" w:rsidR="00CA70F9" w:rsidRDefault="00CA70F9" w:rsidP="003D569C">
      <w:pPr>
        <w:pStyle w:val="ListParagraph"/>
        <w:numPr>
          <w:ilvl w:val="0"/>
          <w:numId w:val="4"/>
        </w:numPr>
      </w:pPr>
      <w:r>
        <w:tab/>
        <w:t>Purchase cardholder has not input the receiving information on an existing purchase order (Purchase Card Receiving submodule).</w:t>
      </w:r>
    </w:p>
    <w:p w14:paraId="2805FF1F" w14:textId="77777777" w:rsidR="00CA70F9" w:rsidRDefault="00CA70F9" w:rsidP="00CA70F9"/>
    <w:p w14:paraId="0919173D" w14:textId="77777777" w:rsidR="00CA70F9" w:rsidRDefault="00CA70F9" w:rsidP="00A32C30">
      <w:pPr>
        <w:ind w:left="540" w:hanging="540"/>
      </w:pPr>
      <w:r>
        <w:t>5.</w:t>
      </w:r>
      <w:r>
        <w:tab/>
        <w:t>How do I (initiator) reconcile if I do not see my order that applies to the purchase card charge?</w:t>
      </w:r>
    </w:p>
    <w:p w14:paraId="229D43DF" w14:textId="77777777" w:rsidR="00CA70F9" w:rsidRDefault="00CA70F9" w:rsidP="00CA70F9"/>
    <w:p w14:paraId="06418B25" w14:textId="77777777" w:rsidR="00CA70F9" w:rsidRPr="00CA70F9" w:rsidRDefault="00CA70F9" w:rsidP="006740EF">
      <w:pPr>
        <w:ind w:left="540"/>
        <w:rPr>
          <w:b/>
        </w:rPr>
      </w:pPr>
      <w:r w:rsidRPr="00CA70F9">
        <w:rPr>
          <w:b/>
        </w:rPr>
        <w:tab/>
        <w:t>Answer:</w:t>
      </w:r>
    </w:p>
    <w:p w14:paraId="1B83C8B6" w14:textId="77777777" w:rsidR="00CA70F9" w:rsidRDefault="00CA70F9" w:rsidP="003D569C">
      <w:pPr>
        <w:pStyle w:val="ListParagraph"/>
        <w:numPr>
          <w:ilvl w:val="0"/>
          <w:numId w:val="4"/>
        </w:numPr>
      </w:pPr>
      <w:r>
        <w:tab/>
        <w:t>Purchase cardholder has not input the receiving information using the Purchase Card Receiving submodule.</w:t>
      </w:r>
    </w:p>
    <w:p w14:paraId="29B79F6C" w14:textId="77777777" w:rsidR="00CA70F9" w:rsidRDefault="00CA70F9" w:rsidP="003D569C">
      <w:pPr>
        <w:pStyle w:val="ListParagraph"/>
        <w:numPr>
          <w:ilvl w:val="0"/>
          <w:numId w:val="4"/>
        </w:numPr>
      </w:pPr>
      <w:r>
        <w:tab/>
        <w:t>Purchase cardholder used a different card to establish the purchase card order than the purchase card charge.</w:t>
      </w:r>
    </w:p>
    <w:p w14:paraId="046BB9A5" w14:textId="77777777" w:rsidR="00CA70F9" w:rsidRDefault="00CA70F9" w:rsidP="00CA70F9"/>
    <w:p w14:paraId="33BDA664" w14:textId="77777777" w:rsidR="00CA70F9" w:rsidRDefault="00CA70F9" w:rsidP="00A32C30">
      <w:pPr>
        <w:ind w:left="540" w:hanging="540"/>
      </w:pPr>
      <w:r>
        <w:t>6.</w:t>
      </w:r>
      <w:r>
        <w:tab/>
        <w:t>How do I (initiator) correct an order that is in “Approved” status?</w:t>
      </w:r>
    </w:p>
    <w:p w14:paraId="0DA50DB1" w14:textId="77777777" w:rsidR="00CA70F9" w:rsidRDefault="00CA70F9" w:rsidP="00CA70F9"/>
    <w:p w14:paraId="100AFE18" w14:textId="77777777" w:rsidR="00CA70F9" w:rsidRPr="001B455F" w:rsidRDefault="00CA70F9" w:rsidP="006740EF">
      <w:pPr>
        <w:ind w:left="540"/>
        <w:rPr>
          <w:b/>
        </w:rPr>
      </w:pPr>
      <w:r w:rsidRPr="001B455F">
        <w:rPr>
          <w:b/>
        </w:rPr>
        <w:lastRenderedPageBreak/>
        <w:tab/>
        <w:t xml:space="preserve">Answer: </w:t>
      </w:r>
    </w:p>
    <w:p w14:paraId="10C29A71" w14:textId="77777777" w:rsidR="00CA70F9" w:rsidRDefault="00CA70F9" w:rsidP="003D569C">
      <w:pPr>
        <w:pStyle w:val="ListParagraph"/>
        <w:numPr>
          <w:ilvl w:val="0"/>
          <w:numId w:val="4"/>
        </w:numPr>
      </w:pPr>
      <w:r>
        <w:tab/>
        <w:t>In the Purchase Card Order Submodule - Select view for the purchase order.</w:t>
      </w:r>
    </w:p>
    <w:p w14:paraId="14AB8B9D" w14:textId="77777777" w:rsidR="00CA70F9" w:rsidRDefault="00CA70F9" w:rsidP="003D569C">
      <w:pPr>
        <w:pStyle w:val="ListParagraph"/>
        <w:numPr>
          <w:ilvl w:val="1"/>
          <w:numId w:val="4"/>
        </w:numPr>
      </w:pPr>
      <w:r>
        <w:tab/>
        <w:t xml:space="preserve">In the action field select “Return to Edit” </w:t>
      </w:r>
    </w:p>
    <w:p w14:paraId="1417C01C" w14:textId="77777777" w:rsidR="00CA70F9" w:rsidRDefault="00CA70F9" w:rsidP="003D569C">
      <w:pPr>
        <w:pStyle w:val="ListParagraph"/>
        <w:numPr>
          <w:ilvl w:val="1"/>
          <w:numId w:val="4"/>
        </w:numPr>
      </w:pPr>
      <w:r>
        <w:tab/>
        <w:t xml:space="preserve">Order status will change to “Return to Station” </w:t>
      </w:r>
    </w:p>
    <w:p w14:paraId="6E319CE1" w14:textId="77777777" w:rsidR="00CA70F9" w:rsidRDefault="00CA70F9" w:rsidP="003D569C">
      <w:pPr>
        <w:pStyle w:val="ListParagraph"/>
        <w:numPr>
          <w:ilvl w:val="1"/>
          <w:numId w:val="4"/>
        </w:numPr>
      </w:pPr>
      <w:r>
        <w:tab/>
        <w:t>Correct order and submit for approval</w:t>
      </w:r>
    </w:p>
    <w:p w14:paraId="005C521D" w14:textId="77777777" w:rsidR="00CA70F9" w:rsidRDefault="00CA70F9" w:rsidP="003D569C">
      <w:pPr>
        <w:pStyle w:val="ListParagraph"/>
        <w:numPr>
          <w:ilvl w:val="0"/>
          <w:numId w:val="4"/>
        </w:numPr>
      </w:pPr>
      <w:r>
        <w:tab/>
        <w:t>Revised purchased order will go through the same approvals as the original order</w:t>
      </w:r>
    </w:p>
    <w:p w14:paraId="70C6C513" w14:textId="77777777" w:rsidR="00CA70F9" w:rsidRDefault="00CA70F9" w:rsidP="00CA70F9"/>
    <w:p w14:paraId="14835FFE" w14:textId="77777777" w:rsidR="00CA70F9" w:rsidRDefault="00CA70F9" w:rsidP="00A32C30">
      <w:pPr>
        <w:ind w:left="540" w:hanging="540"/>
      </w:pPr>
      <w:r>
        <w:t>7.</w:t>
      </w:r>
      <w:r w:rsidR="001B455F">
        <w:tab/>
      </w:r>
      <w:r>
        <w:t>How do I (initiator) correct an order that is in “Partially Reconciled” or “Fully Reconciled” status?</w:t>
      </w:r>
    </w:p>
    <w:p w14:paraId="0F065F54" w14:textId="77777777" w:rsidR="001B455F" w:rsidRDefault="001B455F" w:rsidP="00CA70F9"/>
    <w:p w14:paraId="0283DB02" w14:textId="77777777" w:rsidR="00CA70F9" w:rsidRPr="001B455F" w:rsidRDefault="00CA70F9" w:rsidP="006740EF">
      <w:pPr>
        <w:ind w:left="540"/>
        <w:rPr>
          <w:b/>
        </w:rPr>
      </w:pPr>
      <w:r>
        <w:tab/>
      </w:r>
      <w:r w:rsidRPr="001B455F">
        <w:rPr>
          <w:b/>
        </w:rPr>
        <w:t>Answer:</w:t>
      </w:r>
    </w:p>
    <w:p w14:paraId="177585C4" w14:textId="77777777" w:rsidR="00CA70F9" w:rsidRDefault="00CA70F9" w:rsidP="003D569C">
      <w:pPr>
        <w:pStyle w:val="ListParagraph"/>
        <w:numPr>
          <w:ilvl w:val="0"/>
          <w:numId w:val="4"/>
        </w:numPr>
      </w:pPr>
      <w:r>
        <w:tab/>
        <w:t>Purchase cardholder deletes reconciliation – Purchase Card Reconciliation Submodule</w:t>
      </w:r>
    </w:p>
    <w:p w14:paraId="12995FDD" w14:textId="77777777" w:rsidR="00CA70F9" w:rsidRDefault="00CA70F9" w:rsidP="003D569C">
      <w:pPr>
        <w:pStyle w:val="ListParagraph"/>
        <w:numPr>
          <w:ilvl w:val="0"/>
          <w:numId w:val="4"/>
        </w:numPr>
      </w:pPr>
      <w:r>
        <w:tab/>
        <w:t>Order status changes to “Approved”</w:t>
      </w:r>
    </w:p>
    <w:p w14:paraId="20FF597C" w14:textId="77777777" w:rsidR="00CA70F9" w:rsidRDefault="00CA70F9" w:rsidP="003D569C">
      <w:pPr>
        <w:pStyle w:val="ListParagraph"/>
        <w:numPr>
          <w:ilvl w:val="0"/>
          <w:numId w:val="4"/>
        </w:numPr>
      </w:pPr>
      <w:r>
        <w:tab/>
        <w:t>In the Purchase Card Order Submodule - Select view for the purchase order</w:t>
      </w:r>
    </w:p>
    <w:p w14:paraId="7F18A65C" w14:textId="77777777" w:rsidR="00CA70F9" w:rsidRDefault="00CA70F9" w:rsidP="003D569C">
      <w:pPr>
        <w:pStyle w:val="ListParagraph"/>
        <w:numPr>
          <w:ilvl w:val="0"/>
          <w:numId w:val="4"/>
        </w:numPr>
      </w:pPr>
      <w:r>
        <w:tab/>
        <w:t>In the action field select “Return to Edit”</w:t>
      </w:r>
    </w:p>
    <w:p w14:paraId="6FB32017" w14:textId="77777777" w:rsidR="00CA70F9" w:rsidRDefault="00CA70F9" w:rsidP="003D569C">
      <w:pPr>
        <w:pStyle w:val="ListParagraph"/>
        <w:numPr>
          <w:ilvl w:val="0"/>
          <w:numId w:val="4"/>
        </w:numPr>
      </w:pPr>
      <w:r>
        <w:tab/>
        <w:t>Order status will change to “Return to Station”</w:t>
      </w:r>
    </w:p>
    <w:p w14:paraId="45E2F82F" w14:textId="77777777" w:rsidR="00CA70F9" w:rsidRDefault="00CA70F9" w:rsidP="003D569C">
      <w:pPr>
        <w:pStyle w:val="ListParagraph"/>
        <w:numPr>
          <w:ilvl w:val="0"/>
          <w:numId w:val="4"/>
        </w:numPr>
      </w:pPr>
      <w:r>
        <w:tab/>
        <w:t>Correct order and submit for approval</w:t>
      </w:r>
    </w:p>
    <w:p w14:paraId="2F57F738" w14:textId="77777777" w:rsidR="00CA70F9" w:rsidRDefault="00CA70F9" w:rsidP="003D569C">
      <w:pPr>
        <w:pStyle w:val="ListParagraph"/>
        <w:numPr>
          <w:ilvl w:val="0"/>
          <w:numId w:val="4"/>
        </w:numPr>
      </w:pPr>
      <w:r>
        <w:tab/>
        <w:t>Revised purchased order will go through the same approvals as the original order</w:t>
      </w:r>
    </w:p>
    <w:p w14:paraId="5CB3F882" w14:textId="77777777" w:rsidR="00CA70F9" w:rsidRDefault="00CA70F9" w:rsidP="00CA70F9"/>
    <w:p w14:paraId="7F5172E8" w14:textId="77777777" w:rsidR="00CA70F9" w:rsidRDefault="00CA70F9" w:rsidP="00A32C30">
      <w:pPr>
        <w:ind w:left="540" w:hanging="540"/>
      </w:pPr>
      <w:r>
        <w:t>8.</w:t>
      </w:r>
      <w:r w:rsidR="001B455F">
        <w:tab/>
      </w:r>
      <w:r>
        <w:t>How do I (initiator) correct an order that is in “Reconciled Approved” status?</w:t>
      </w:r>
    </w:p>
    <w:p w14:paraId="72B22CC2" w14:textId="77777777" w:rsidR="001B455F" w:rsidRDefault="001B455F" w:rsidP="00CA70F9"/>
    <w:p w14:paraId="386BFFB2" w14:textId="77777777" w:rsidR="00CA70F9" w:rsidRPr="001B455F" w:rsidRDefault="00CA70F9" w:rsidP="006740EF">
      <w:pPr>
        <w:ind w:left="540"/>
        <w:rPr>
          <w:b/>
        </w:rPr>
      </w:pPr>
      <w:r>
        <w:tab/>
      </w:r>
      <w:r w:rsidRPr="001B455F">
        <w:rPr>
          <w:b/>
        </w:rPr>
        <w:t>Answer:</w:t>
      </w:r>
    </w:p>
    <w:p w14:paraId="223D14D3" w14:textId="77777777" w:rsidR="00CA70F9" w:rsidRDefault="00CA70F9" w:rsidP="003D569C">
      <w:pPr>
        <w:pStyle w:val="ListParagraph"/>
        <w:numPr>
          <w:ilvl w:val="0"/>
          <w:numId w:val="4"/>
        </w:numPr>
      </w:pPr>
      <w:r>
        <w:tab/>
        <w:t>Approving Official has to reject the reconciliation – Purchase Card Reconciliation Approval</w:t>
      </w:r>
    </w:p>
    <w:p w14:paraId="1C54AF3B" w14:textId="77777777" w:rsidR="00CA70F9" w:rsidRDefault="00CA70F9" w:rsidP="003D569C">
      <w:pPr>
        <w:pStyle w:val="ListParagraph"/>
        <w:numPr>
          <w:ilvl w:val="0"/>
          <w:numId w:val="4"/>
        </w:numPr>
      </w:pPr>
      <w:r>
        <w:tab/>
        <w:t>Purchase cardholder deletes reconciliation – Purchase Card Reconciliation Submodule.</w:t>
      </w:r>
    </w:p>
    <w:p w14:paraId="77D33655" w14:textId="77777777" w:rsidR="00CA70F9" w:rsidRDefault="00CA70F9" w:rsidP="003D569C">
      <w:pPr>
        <w:pStyle w:val="ListParagraph"/>
        <w:numPr>
          <w:ilvl w:val="0"/>
          <w:numId w:val="4"/>
        </w:numPr>
      </w:pPr>
      <w:r>
        <w:tab/>
        <w:t>Order status changes to “Approved”</w:t>
      </w:r>
    </w:p>
    <w:p w14:paraId="7CD85B27" w14:textId="77777777" w:rsidR="00CA70F9" w:rsidRDefault="00CA70F9" w:rsidP="003D569C">
      <w:pPr>
        <w:pStyle w:val="ListParagraph"/>
        <w:numPr>
          <w:ilvl w:val="0"/>
          <w:numId w:val="4"/>
        </w:numPr>
      </w:pPr>
      <w:r>
        <w:tab/>
        <w:t>In the Purchase Card Order Submodule - Select view for the purchase order</w:t>
      </w:r>
    </w:p>
    <w:p w14:paraId="132DE62D" w14:textId="77777777" w:rsidR="00CA70F9" w:rsidRDefault="00CA70F9" w:rsidP="003D569C">
      <w:pPr>
        <w:pStyle w:val="ListParagraph"/>
        <w:numPr>
          <w:ilvl w:val="0"/>
          <w:numId w:val="4"/>
        </w:numPr>
      </w:pPr>
      <w:r>
        <w:tab/>
        <w:t xml:space="preserve">In the action field select “return to edit”  </w:t>
      </w:r>
    </w:p>
    <w:p w14:paraId="62E3FB53" w14:textId="77777777" w:rsidR="00CA70F9" w:rsidRDefault="00CA70F9" w:rsidP="003D569C">
      <w:pPr>
        <w:pStyle w:val="ListParagraph"/>
        <w:numPr>
          <w:ilvl w:val="0"/>
          <w:numId w:val="4"/>
        </w:numPr>
      </w:pPr>
      <w:r>
        <w:tab/>
        <w:t>Order status will change to “Return to Station”</w:t>
      </w:r>
    </w:p>
    <w:p w14:paraId="5F2D9B15" w14:textId="77777777" w:rsidR="00CA70F9" w:rsidRDefault="00CA70F9" w:rsidP="003D569C">
      <w:pPr>
        <w:pStyle w:val="ListParagraph"/>
        <w:numPr>
          <w:ilvl w:val="0"/>
          <w:numId w:val="4"/>
        </w:numPr>
      </w:pPr>
      <w:r>
        <w:tab/>
        <w:t>Correct order and submit for approval</w:t>
      </w:r>
    </w:p>
    <w:p w14:paraId="73A35F19" w14:textId="77777777" w:rsidR="00CA70F9" w:rsidRDefault="00CA70F9" w:rsidP="003D569C">
      <w:pPr>
        <w:pStyle w:val="ListParagraph"/>
        <w:numPr>
          <w:ilvl w:val="0"/>
          <w:numId w:val="4"/>
        </w:numPr>
      </w:pPr>
      <w:r>
        <w:tab/>
        <w:t>Revised purchased order will go through the same approvals as the original order</w:t>
      </w:r>
    </w:p>
    <w:p w14:paraId="5D84468E" w14:textId="77777777" w:rsidR="00CA70F9" w:rsidRDefault="00CA70F9" w:rsidP="00CA70F9"/>
    <w:p w14:paraId="369394D2" w14:textId="77777777" w:rsidR="00CA70F9" w:rsidRDefault="00CA70F9" w:rsidP="00A32C30">
      <w:pPr>
        <w:ind w:left="540" w:hanging="540"/>
      </w:pPr>
      <w:r>
        <w:t>9.</w:t>
      </w:r>
      <w:r w:rsidR="001B455F">
        <w:tab/>
      </w:r>
      <w:r>
        <w:t>Why are the purchase card orders not showing on the purchase card log?</w:t>
      </w:r>
    </w:p>
    <w:p w14:paraId="56C110F5" w14:textId="77777777" w:rsidR="006740EF" w:rsidRPr="006740EF" w:rsidRDefault="006740EF" w:rsidP="006740EF">
      <w:pPr>
        <w:ind w:left="540"/>
        <w:rPr>
          <w:b/>
        </w:rPr>
      </w:pPr>
    </w:p>
    <w:p w14:paraId="47B46A95" w14:textId="77777777" w:rsidR="00CA70F9" w:rsidRPr="001B455F" w:rsidRDefault="00CA70F9" w:rsidP="006740EF">
      <w:pPr>
        <w:ind w:left="540"/>
        <w:rPr>
          <w:b/>
        </w:rPr>
      </w:pPr>
      <w:r>
        <w:tab/>
      </w:r>
      <w:r w:rsidRPr="001B455F">
        <w:rPr>
          <w:b/>
        </w:rPr>
        <w:t xml:space="preserve">Answer: </w:t>
      </w:r>
    </w:p>
    <w:p w14:paraId="6F69BF53" w14:textId="77777777" w:rsidR="00CA70F9" w:rsidRDefault="00CA70F9" w:rsidP="003D569C">
      <w:pPr>
        <w:pStyle w:val="ListParagraph"/>
        <w:numPr>
          <w:ilvl w:val="0"/>
          <w:numId w:val="4"/>
        </w:numPr>
      </w:pPr>
      <w:r>
        <w:tab/>
        <w:t>Purchase card log dates are based on the order date on the purchase order</w:t>
      </w:r>
    </w:p>
    <w:p w14:paraId="46DDD441" w14:textId="77777777" w:rsidR="00CA70F9" w:rsidRDefault="00CA70F9" w:rsidP="003D569C">
      <w:pPr>
        <w:pStyle w:val="ListParagraph"/>
        <w:numPr>
          <w:ilvl w:val="0"/>
          <w:numId w:val="4"/>
        </w:numPr>
      </w:pPr>
      <w:r>
        <w:tab/>
        <w:t>Dates are outside of the purchase order date</w:t>
      </w:r>
    </w:p>
    <w:p w14:paraId="47249A41" w14:textId="77777777" w:rsidR="001B455F" w:rsidRDefault="001B455F" w:rsidP="00CA70F9"/>
    <w:p w14:paraId="623E84E1" w14:textId="77777777" w:rsidR="00CA70F9" w:rsidRDefault="00CA70F9" w:rsidP="00A32C30">
      <w:pPr>
        <w:ind w:left="540" w:hanging="540"/>
      </w:pPr>
      <w:r>
        <w:t>10.</w:t>
      </w:r>
      <w:r w:rsidR="001B455F">
        <w:tab/>
      </w:r>
      <w:r>
        <w:t>How do I (initiator) correct it so that purchase card accruals will not be generated?</w:t>
      </w:r>
    </w:p>
    <w:p w14:paraId="137CA0B4" w14:textId="77777777" w:rsidR="001B455F" w:rsidRDefault="001B455F" w:rsidP="00CA70F9"/>
    <w:p w14:paraId="2F2DE19F" w14:textId="77777777" w:rsidR="00277A64" w:rsidRDefault="00CA70F9" w:rsidP="00F65AE6">
      <w:pPr>
        <w:ind w:left="540"/>
      </w:pPr>
      <w:r w:rsidRPr="001B455F">
        <w:rPr>
          <w:b/>
        </w:rPr>
        <w:lastRenderedPageBreak/>
        <w:tab/>
        <w:t xml:space="preserve">Answer: </w:t>
      </w:r>
      <w:r>
        <w:tab/>
        <w:t>Purchase cardholders should reconcile all the approved purchase orders that have corresponding charges provide that the goods/services have been received</w:t>
      </w:r>
    </w:p>
    <w:p w14:paraId="0E356E80" w14:textId="77777777" w:rsidR="00C00EBE" w:rsidRDefault="00C00EBE" w:rsidP="00C00EBE">
      <w:pPr>
        <w:kinsoku w:val="0"/>
        <w:overflowPunct w:val="0"/>
        <w:textAlignment w:val="baseline"/>
        <w:rPr>
          <w:color w:val="auto"/>
        </w:rPr>
      </w:pPr>
    </w:p>
    <w:p w14:paraId="32DCE0E5" w14:textId="77777777" w:rsidR="00C00EBE" w:rsidRPr="00C00EBE" w:rsidRDefault="00C00EBE" w:rsidP="00A32C30">
      <w:pPr>
        <w:ind w:left="540" w:hanging="540"/>
      </w:pPr>
      <w:r>
        <w:t>11.</w:t>
      </w:r>
      <w:r>
        <w:tab/>
      </w:r>
      <w:r w:rsidRPr="00C00EBE">
        <w:t>What user role is not allowed for the Regional Office?</w:t>
      </w:r>
    </w:p>
    <w:p w14:paraId="5EAC741A" w14:textId="77777777" w:rsidR="00C00EBE" w:rsidRDefault="00C00EBE" w:rsidP="00C00EBE">
      <w:pPr>
        <w:kinsoku w:val="0"/>
        <w:overflowPunct w:val="0"/>
        <w:ind w:left="360"/>
        <w:textAlignment w:val="baseline"/>
        <w:rPr>
          <w:color w:val="auto"/>
        </w:rPr>
      </w:pPr>
    </w:p>
    <w:p w14:paraId="18EEEB28" w14:textId="77777777" w:rsidR="00C00EBE" w:rsidRPr="00C00EBE" w:rsidRDefault="00C00EBE" w:rsidP="00F65AE6">
      <w:pPr>
        <w:kinsoku w:val="0"/>
        <w:overflowPunct w:val="0"/>
        <w:ind w:left="540"/>
        <w:textAlignment w:val="baseline"/>
      </w:pPr>
      <w:r w:rsidRPr="00C00EBE">
        <w:rPr>
          <w:b/>
          <w:color w:val="auto"/>
        </w:rPr>
        <w:t>Answer:</w:t>
      </w:r>
      <w:r w:rsidR="00F65AE6">
        <w:rPr>
          <w:b/>
          <w:color w:val="auto"/>
        </w:rPr>
        <w:t xml:space="preserve"> </w:t>
      </w:r>
      <w:r w:rsidRPr="00C00EBE">
        <w:t>The Finance Reviewer Role is not assigned to the Regional Offices.  The Finance Reviewer Role is assigned to ALAC – AAD staff members only</w:t>
      </w:r>
    </w:p>
    <w:p w14:paraId="20C00B9D" w14:textId="77777777" w:rsidR="00C00EBE" w:rsidRPr="00C00EBE" w:rsidRDefault="00C00EBE" w:rsidP="00C00EBE">
      <w:pPr>
        <w:kinsoku w:val="0"/>
        <w:overflowPunct w:val="0"/>
        <w:ind w:left="360"/>
        <w:textAlignment w:val="baseline"/>
        <w:rPr>
          <w:color w:val="auto"/>
        </w:rPr>
      </w:pPr>
    </w:p>
    <w:p w14:paraId="028A54B7" w14:textId="77777777" w:rsidR="00C00EBE" w:rsidRPr="00C00EBE" w:rsidRDefault="00C00EBE" w:rsidP="00A32C30">
      <w:pPr>
        <w:ind w:left="540" w:hanging="540"/>
      </w:pPr>
      <w:r>
        <w:t>12.</w:t>
      </w:r>
      <w:r>
        <w:tab/>
      </w:r>
      <w:r w:rsidRPr="00C00EBE">
        <w:t>What is the criteria for being an Approving Official?</w:t>
      </w:r>
    </w:p>
    <w:p w14:paraId="0FE09952" w14:textId="77777777" w:rsidR="00C00EBE" w:rsidRDefault="00C00EBE" w:rsidP="00C00EBE">
      <w:pPr>
        <w:kinsoku w:val="0"/>
        <w:overflowPunct w:val="0"/>
        <w:ind w:left="360"/>
        <w:textAlignment w:val="baseline"/>
        <w:rPr>
          <w:color w:val="auto"/>
        </w:rPr>
      </w:pPr>
    </w:p>
    <w:p w14:paraId="3666920B" w14:textId="77777777" w:rsidR="00C00EBE" w:rsidRPr="00C00EBE" w:rsidRDefault="00C00EBE" w:rsidP="00F65AE6">
      <w:pPr>
        <w:kinsoku w:val="0"/>
        <w:overflowPunct w:val="0"/>
        <w:ind w:left="540"/>
        <w:textAlignment w:val="baseline"/>
        <w:rPr>
          <w:color w:val="auto"/>
        </w:rPr>
      </w:pPr>
      <w:r w:rsidRPr="00C00EBE">
        <w:rPr>
          <w:b/>
          <w:color w:val="auto"/>
        </w:rPr>
        <w:t>Answer:</w:t>
      </w:r>
      <w:r w:rsidR="00A32C30">
        <w:rPr>
          <w:b/>
          <w:color w:val="auto"/>
        </w:rPr>
        <w:t xml:space="preserve"> </w:t>
      </w:r>
      <w:r w:rsidRPr="00C00EBE">
        <w:rPr>
          <w:color w:val="auto"/>
        </w:rPr>
        <w:t>To be assigned the role of Approving Official, the employee must be listed on the Stations Delegation of Authority Memorandum authorizing them to Approve 2237.</w:t>
      </w:r>
    </w:p>
    <w:p w14:paraId="17FD83C5" w14:textId="77777777" w:rsidR="00C00EBE" w:rsidRPr="00C00EBE" w:rsidRDefault="00C00EBE" w:rsidP="00C00EBE">
      <w:pPr>
        <w:kinsoku w:val="0"/>
        <w:overflowPunct w:val="0"/>
        <w:ind w:left="360"/>
        <w:textAlignment w:val="baseline"/>
        <w:rPr>
          <w:b/>
          <w:color w:val="auto"/>
          <w:u w:val="single"/>
        </w:rPr>
      </w:pPr>
    </w:p>
    <w:p w14:paraId="73B4D2E3" w14:textId="77777777" w:rsidR="00C00EBE" w:rsidRPr="00C00EBE" w:rsidRDefault="00A32C30" w:rsidP="00A32C30">
      <w:pPr>
        <w:ind w:left="540" w:hanging="540"/>
      </w:pPr>
      <w:r>
        <w:t>13.</w:t>
      </w:r>
      <w:r>
        <w:tab/>
      </w:r>
      <w:r w:rsidR="00C00EBE" w:rsidRPr="00C00EBE">
        <w:t>What happens if the approving official is not on the Delegation of Authority Memorandum?</w:t>
      </w:r>
    </w:p>
    <w:p w14:paraId="7B0B42C0" w14:textId="77777777" w:rsidR="00A32C30" w:rsidRPr="00A32C30" w:rsidRDefault="00A32C30" w:rsidP="00C00EBE">
      <w:pPr>
        <w:kinsoku w:val="0"/>
        <w:overflowPunct w:val="0"/>
        <w:ind w:left="360"/>
        <w:textAlignment w:val="baseline"/>
        <w:rPr>
          <w:color w:val="auto"/>
        </w:rPr>
      </w:pPr>
    </w:p>
    <w:p w14:paraId="7A0CBC5A" w14:textId="77777777" w:rsidR="00C00EBE" w:rsidRPr="00C00EBE" w:rsidRDefault="00C00EBE" w:rsidP="00F65AE6">
      <w:pPr>
        <w:kinsoku w:val="0"/>
        <w:overflowPunct w:val="0"/>
        <w:ind w:left="540"/>
        <w:textAlignment w:val="baseline"/>
        <w:rPr>
          <w:color w:val="auto"/>
        </w:rPr>
      </w:pPr>
      <w:r w:rsidRPr="00A32C30">
        <w:rPr>
          <w:b/>
          <w:color w:val="auto"/>
        </w:rPr>
        <w:t>Answer</w:t>
      </w:r>
      <w:r w:rsidRPr="00C00EBE">
        <w:rPr>
          <w:color w:val="auto"/>
        </w:rPr>
        <w:t>: The CAATs Team cannot assign the Approving Official role to the employee until the Regional Office submits an updated Delegation of Authority Memorandum to the ALAC-AAD assigning the lists the employee as an approving official for VA Form 2237</w:t>
      </w:r>
    </w:p>
    <w:p w14:paraId="55A2CB98" w14:textId="77777777" w:rsidR="00C00EBE" w:rsidRPr="00C00EBE" w:rsidRDefault="00C00EBE" w:rsidP="00C00EBE">
      <w:pPr>
        <w:kinsoku w:val="0"/>
        <w:overflowPunct w:val="0"/>
        <w:ind w:left="360"/>
        <w:textAlignment w:val="baseline"/>
        <w:rPr>
          <w:b/>
          <w:color w:val="auto"/>
          <w:u w:val="single"/>
        </w:rPr>
      </w:pPr>
    </w:p>
    <w:p w14:paraId="61696CA5" w14:textId="77777777" w:rsidR="00C00EBE" w:rsidRPr="00C00EBE" w:rsidRDefault="00A32C30" w:rsidP="00A32C30">
      <w:pPr>
        <w:ind w:left="540" w:hanging="540"/>
      </w:pPr>
      <w:r>
        <w:t>14.</w:t>
      </w:r>
      <w:r>
        <w:tab/>
      </w:r>
      <w:r w:rsidR="00C00EBE" w:rsidRPr="00C00EBE">
        <w:t>What happens if the amount of goods or services exceeds the amount listed on the Purchase Request?</w:t>
      </w:r>
    </w:p>
    <w:p w14:paraId="2479DB65" w14:textId="77777777" w:rsidR="00F65AE6" w:rsidRPr="00F65AE6" w:rsidRDefault="00F65AE6" w:rsidP="00C00EBE">
      <w:pPr>
        <w:kinsoku w:val="0"/>
        <w:overflowPunct w:val="0"/>
        <w:ind w:left="360"/>
        <w:textAlignment w:val="baseline"/>
        <w:rPr>
          <w:color w:val="auto"/>
        </w:rPr>
      </w:pPr>
    </w:p>
    <w:p w14:paraId="71E28948" w14:textId="77777777" w:rsidR="00425987" w:rsidRDefault="00C00EBE" w:rsidP="00F65AE6">
      <w:pPr>
        <w:kinsoku w:val="0"/>
        <w:overflowPunct w:val="0"/>
        <w:ind w:left="540"/>
        <w:textAlignment w:val="baseline"/>
        <w:rPr>
          <w:color w:val="auto"/>
        </w:rPr>
      </w:pPr>
      <w:r w:rsidRPr="00425987">
        <w:rPr>
          <w:b/>
          <w:color w:val="auto"/>
        </w:rPr>
        <w:t>Answer</w:t>
      </w:r>
      <w:r w:rsidRPr="00425987">
        <w:rPr>
          <w:color w:val="auto"/>
        </w:rPr>
        <w:t>:</w:t>
      </w:r>
    </w:p>
    <w:p w14:paraId="1AB975F6" w14:textId="77777777" w:rsidR="00C00EBE" w:rsidRPr="00425987" w:rsidRDefault="00C00EBE" w:rsidP="003D569C">
      <w:pPr>
        <w:pStyle w:val="ListParagraph"/>
        <w:numPr>
          <w:ilvl w:val="0"/>
          <w:numId w:val="5"/>
        </w:numPr>
        <w:kinsoku w:val="0"/>
        <w:overflowPunct w:val="0"/>
        <w:ind w:left="1080"/>
        <w:textAlignment w:val="baseline"/>
        <w:rPr>
          <w:color w:val="auto"/>
        </w:rPr>
      </w:pPr>
      <w:r w:rsidRPr="00425987">
        <w:rPr>
          <w:color w:val="auto"/>
        </w:rPr>
        <w:t>The Contracting Officer will not purchase the goods or services without authorization from the Regional Office that the funds are available.</w:t>
      </w:r>
    </w:p>
    <w:p w14:paraId="57EF19EF" w14:textId="77777777" w:rsidR="00C00EBE" w:rsidRPr="00425987" w:rsidRDefault="00C00EBE" w:rsidP="003D569C">
      <w:pPr>
        <w:pStyle w:val="ListParagraph"/>
        <w:numPr>
          <w:ilvl w:val="0"/>
          <w:numId w:val="5"/>
        </w:numPr>
        <w:kinsoku w:val="0"/>
        <w:overflowPunct w:val="0"/>
        <w:ind w:left="1080"/>
        <w:textAlignment w:val="baseline"/>
        <w:rPr>
          <w:color w:val="auto"/>
        </w:rPr>
      </w:pPr>
      <w:r w:rsidRPr="00425987">
        <w:rPr>
          <w:color w:val="auto"/>
        </w:rPr>
        <w:t>The RO will annotate in the notes section of the Purchase Request the actual amount of the good/services</w:t>
      </w:r>
    </w:p>
    <w:p w14:paraId="0AC2CF2D" w14:textId="77777777" w:rsidR="00C00EBE" w:rsidRPr="00C00EBE" w:rsidRDefault="00C00EBE" w:rsidP="00425987">
      <w:pPr>
        <w:kinsoku w:val="0"/>
        <w:overflowPunct w:val="0"/>
        <w:ind w:left="1080"/>
        <w:textAlignment w:val="baseline"/>
        <w:rPr>
          <w:color w:val="auto"/>
        </w:rPr>
      </w:pPr>
    </w:p>
    <w:p w14:paraId="6E92B3A8" w14:textId="77777777" w:rsidR="00C00EBE" w:rsidRDefault="00425987" w:rsidP="00A32C30">
      <w:pPr>
        <w:ind w:left="540" w:hanging="540"/>
      </w:pPr>
      <w:r>
        <w:t>15.</w:t>
      </w:r>
      <w:r>
        <w:tab/>
      </w:r>
      <w:r w:rsidR="00C00EBE" w:rsidRPr="00C00EBE">
        <w:t>What happens if the Purchase Request is in Funds Returned Status?</w:t>
      </w:r>
    </w:p>
    <w:p w14:paraId="0D032AB9" w14:textId="77777777" w:rsidR="00425987" w:rsidRPr="00C00EBE" w:rsidRDefault="00425987" w:rsidP="00A32C30">
      <w:pPr>
        <w:ind w:left="540" w:hanging="540"/>
      </w:pPr>
    </w:p>
    <w:p w14:paraId="4D8AA3E5" w14:textId="77777777" w:rsidR="00C00EBE" w:rsidRPr="00C00EBE" w:rsidRDefault="00C00EBE" w:rsidP="00F65AE6">
      <w:pPr>
        <w:kinsoku w:val="0"/>
        <w:overflowPunct w:val="0"/>
        <w:ind w:left="540"/>
        <w:textAlignment w:val="baseline"/>
        <w:rPr>
          <w:color w:val="auto"/>
        </w:rPr>
      </w:pPr>
      <w:r w:rsidRPr="00425987">
        <w:rPr>
          <w:b/>
          <w:color w:val="auto"/>
        </w:rPr>
        <w:t>Answer</w:t>
      </w:r>
      <w:r w:rsidRPr="00425987">
        <w:rPr>
          <w:color w:val="auto"/>
        </w:rPr>
        <w:t>:</w:t>
      </w:r>
      <w:r w:rsidRPr="00C00EBE">
        <w:rPr>
          <w:color w:val="auto"/>
        </w:rPr>
        <w:t xml:space="preserve">  Funds Returned Status means the Purchase Request has been cancelled in eCMS and the funds returned to the stations’ Fund Control Point.</w:t>
      </w:r>
    </w:p>
    <w:p w14:paraId="5ABE53DE" w14:textId="77777777" w:rsidR="00C00EBE" w:rsidRPr="00C00EBE" w:rsidRDefault="00C00EBE" w:rsidP="00C00EBE">
      <w:pPr>
        <w:kinsoku w:val="0"/>
        <w:overflowPunct w:val="0"/>
        <w:ind w:left="360"/>
        <w:textAlignment w:val="baseline"/>
        <w:rPr>
          <w:color w:val="auto"/>
        </w:rPr>
      </w:pPr>
    </w:p>
    <w:p w14:paraId="52A45705" w14:textId="77777777" w:rsidR="00C00EBE" w:rsidRDefault="00425987" w:rsidP="00A32C30">
      <w:pPr>
        <w:ind w:left="540" w:hanging="540"/>
      </w:pPr>
      <w:r>
        <w:t>16.</w:t>
      </w:r>
      <w:r>
        <w:tab/>
      </w:r>
      <w:r w:rsidR="00C00EBE" w:rsidRPr="00C00EBE">
        <w:t>Can I resubmit a Purchase Request in Funds Returned Status?</w:t>
      </w:r>
    </w:p>
    <w:p w14:paraId="05AB3FD3" w14:textId="77777777" w:rsidR="00425987" w:rsidRPr="00C00EBE" w:rsidRDefault="00425987" w:rsidP="00A32C30">
      <w:pPr>
        <w:ind w:left="540" w:hanging="540"/>
      </w:pPr>
    </w:p>
    <w:p w14:paraId="15BC2F70" w14:textId="77777777" w:rsidR="00C00EBE" w:rsidRPr="00425987" w:rsidRDefault="00C00EBE" w:rsidP="006F4832">
      <w:pPr>
        <w:kinsoku w:val="0"/>
        <w:overflowPunct w:val="0"/>
        <w:ind w:left="540"/>
        <w:textAlignment w:val="baseline"/>
        <w:rPr>
          <w:color w:val="auto"/>
        </w:rPr>
      </w:pPr>
      <w:r w:rsidRPr="00425987">
        <w:rPr>
          <w:b/>
          <w:color w:val="auto"/>
        </w:rPr>
        <w:t>Answer</w:t>
      </w:r>
      <w:r w:rsidRPr="00425987">
        <w:rPr>
          <w:color w:val="auto"/>
        </w:rPr>
        <w:t>:</w:t>
      </w:r>
      <w:r w:rsidR="006F4832">
        <w:rPr>
          <w:color w:val="auto"/>
        </w:rPr>
        <w:t xml:space="preserve"> </w:t>
      </w:r>
      <w:r w:rsidRPr="00425987">
        <w:rPr>
          <w:color w:val="auto"/>
        </w:rPr>
        <w:t>No, the Purchase Order in Funds Returned Status cannot be resubmitted.</w:t>
      </w:r>
      <w:r w:rsidR="006F4832">
        <w:rPr>
          <w:color w:val="auto"/>
        </w:rPr>
        <w:t xml:space="preserve"> </w:t>
      </w:r>
      <w:r w:rsidRPr="00425987">
        <w:rPr>
          <w:color w:val="auto"/>
        </w:rPr>
        <w:t>However, the Regional Office can copy the transaction and submit the new request.</w:t>
      </w:r>
    </w:p>
    <w:p w14:paraId="6F748E7C" w14:textId="77777777" w:rsidR="00C00EBE" w:rsidRPr="00C00EBE" w:rsidRDefault="00C00EBE" w:rsidP="00425987">
      <w:pPr>
        <w:kinsoku w:val="0"/>
        <w:overflowPunct w:val="0"/>
        <w:ind w:left="1080" w:hanging="360"/>
        <w:textAlignment w:val="baseline"/>
        <w:rPr>
          <w:color w:val="auto"/>
        </w:rPr>
      </w:pPr>
    </w:p>
    <w:p w14:paraId="658B3117" w14:textId="77777777" w:rsidR="00C00EBE" w:rsidRDefault="00FB18CA" w:rsidP="00A32C30">
      <w:pPr>
        <w:ind w:left="540" w:hanging="540"/>
      </w:pPr>
      <w:r>
        <w:t>17.</w:t>
      </w:r>
      <w:r>
        <w:tab/>
      </w:r>
      <w:r w:rsidR="00C00EBE" w:rsidRPr="00C00EBE">
        <w:t>What happens if the Purchase Order has a zero dollar amount for the total?</w:t>
      </w:r>
    </w:p>
    <w:p w14:paraId="27E73DE9" w14:textId="77777777" w:rsidR="00FB18CA" w:rsidRPr="00C00EBE" w:rsidRDefault="00FB18CA" w:rsidP="00A32C30">
      <w:pPr>
        <w:ind w:left="540" w:hanging="540"/>
      </w:pPr>
    </w:p>
    <w:p w14:paraId="6D3EE577" w14:textId="77777777" w:rsidR="00C00EBE" w:rsidRPr="00C00EBE" w:rsidRDefault="00C00EBE" w:rsidP="00F65AE6">
      <w:pPr>
        <w:kinsoku w:val="0"/>
        <w:overflowPunct w:val="0"/>
        <w:ind w:left="540"/>
        <w:textAlignment w:val="baseline"/>
        <w:rPr>
          <w:color w:val="auto"/>
        </w:rPr>
      </w:pPr>
      <w:r w:rsidRPr="00FB18CA">
        <w:rPr>
          <w:b/>
          <w:color w:val="auto"/>
        </w:rPr>
        <w:lastRenderedPageBreak/>
        <w:t>Answer</w:t>
      </w:r>
      <w:r w:rsidRPr="00C00EBE">
        <w:rPr>
          <w:color w:val="auto"/>
        </w:rPr>
        <w:t>:</w:t>
      </w:r>
      <w:r w:rsidR="00FB18CA">
        <w:rPr>
          <w:color w:val="auto"/>
        </w:rPr>
        <w:t xml:space="preserve"> </w:t>
      </w:r>
      <w:r w:rsidRPr="00C00EBE">
        <w:rPr>
          <w:color w:val="auto"/>
        </w:rPr>
        <w:t>The Approving Official should delete the Purchase Order</w:t>
      </w:r>
      <w:r w:rsidR="00FB18CA">
        <w:rPr>
          <w:color w:val="auto"/>
        </w:rPr>
        <w:t xml:space="preserve"> and </w:t>
      </w:r>
      <w:r w:rsidRPr="00C00EBE">
        <w:rPr>
          <w:color w:val="auto"/>
        </w:rPr>
        <w:t>contact the Contracting Officer to notify them that the purchase order had a zero dollar amount and that a new purchased order with the correct</w:t>
      </w:r>
      <w:r w:rsidR="00FB18CA">
        <w:rPr>
          <w:color w:val="auto"/>
        </w:rPr>
        <w:t xml:space="preserve"> amount needs to be submitted.</w:t>
      </w:r>
    </w:p>
    <w:p w14:paraId="20F5ED8F" w14:textId="77777777" w:rsidR="00C00EBE" w:rsidRPr="00C00EBE" w:rsidRDefault="00C00EBE" w:rsidP="00C00EBE">
      <w:pPr>
        <w:kinsoku w:val="0"/>
        <w:overflowPunct w:val="0"/>
        <w:ind w:left="360"/>
        <w:textAlignment w:val="baseline"/>
        <w:rPr>
          <w:color w:val="auto"/>
        </w:rPr>
      </w:pPr>
    </w:p>
    <w:p w14:paraId="15A74D03" w14:textId="77777777" w:rsidR="00C00EBE" w:rsidRPr="00C00EBE" w:rsidRDefault="00FB18CA" w:rsidP="00A32C30">
      <w:pPr>
        <w:ind w:left="540" w:hanging="540"/>
      </w:pPr>
      <w:r>
        <w:t>18.</w:t>
      </w:r>
      <w:r>
        <w:tab/>
      </w:r>
      <w:r w:rsidR="00C00EBE" w:rsidRPr="00C00EBE">
        <w:t>As an Approving Official, I approved a Purchase Order but it’s back in “In Review” status?</w:t>
      </w:r>
    </w:p>
    <w:p w14:paraId="4E421932" w14:textId="77777777" w:rsidR="006740EF" w:rsidRDefault="006740EF" w:rsidP="00C00EBE">
      <w:pPr>
        <w:kinsoku w:val="0"/>
        <w:overflowPunct w:val="0"/>
        <w:ind w:left="360"/>
        <w:textAlignment w:val="baseline"/>
        <w:rPr>
          <w:b/>
          <w:color w:val="auto"/>
          <w:u w:val="single"/>
        </w:rPr>
      </w:pPr>
    </w:p>
    <w:p w14:paraId="58CD7A57" w14:textId="77777777" w:rsidR="00C00EBE" w:rsidRPr="00C00EBE" w:rsidRDefault="00C00EBE" w:rsidP="00F65AE6">
      <w:pPr>
        <w:kinsoku w:val="0"/>
        <w:overflowPunct w:val="0"/>
        <w:ind w:left="540"/>
        <w:textAlignment w:val="baseline"/>
        <w:rPr>
          <w:color w:val="auto"/>
        </w:rPr>
      </w:pPr>
      <w:r w:rsidRPr="00FB18CA">
        <w:rPr>
          <w:b/>
          <w:color w:val="auto"/>
        </w:rPr>
        <w:t>Answer</w:t>
      </w:r>
      <w:r w:rsidRPr="00C00EBE">
        <w:rPr>
          <w:color w:val="auto"/>
        </w:rPr>
        <w:t>: If the Purchase Order is back in “In Review” status, it has been returned by the Finance Reviewer. The Approving Official should review the notes section to determine why the Purchase Order was returned. The Approving Official should act according to the notes provided by ALAC-AAD Accounting Section</w:t>
      </w:r>
      <w:r w:rsidR="00FB18CA">
        <w:rPr>
          <w:color w:val="auto"/>
        </w:rPr>
        <w:t>.</w:t>
      </w:r>
    </w:p>
    <w:p w14:paraId="5DDB3A03" w14:textId="77777777" w:rsidR="00C00EBE" w:rsidRPr="00C00EBE" w:rsidRDefault="00C00EBE" w:rsidP="00F65AE6">
      <w:pPr>
        <w:kinsoku w:val="0"/>
        <w:overflowPunct w:val="0"/>
        <w:ind w:left="540"/>
        <w:textAlignment w:val="baseline"/>
        <w:rPr>
          <w:color w:val="auto"/>
        </w:rPr>
      </w:pPr>
    </w:p>
    <w:p w14:paraId="3E4D8033" w14:textId="77777777" w:rsidR="00C00EBE" w:rsidRPr="00C00EBE" w:rsidRDefault="00FB18CA" w:rsidP="00A32C30">
      <w:pPr>
        <w:ind w:left="540" w:hanging="540"/>
      </w:pPr>
      <w:r>
        <w:t>19.</w:t>
      </w:r>
      <w:r>
        <w:tab/>
      </w:r>
      <w:r w:rsidR="00C00EBE" w:rsidRPr="00C00EBE">
        <w:t>What happens if the Purchase Order has the incorrect accounting information?</w:t>
      </w:r>
    </w:p>
    <w:p w14:paraId="3E3BE8B6" w14:textId="77777777" w:rsidR="006740EF" w:rsidRDefault="006740EF" w:rsidP="00C00EBE">
      <w:pPr>
        <w:kinsoku w:val="0"/>
        <w:overflowPunct w:val="0"/>
        <w:ind w:left="360"/>
        <w:textAlignment w:val="baseline"/>
        <w:rPr>
          <w:b/>
          <w:color w:val="auto"/>
          <w:u w:val="single"/>
        </w:rPr>
      </w:pPr>
    </w:p>
    <w:p w14:paraId="1B5B7333" w14:textId="77777777" w:rsidR="00C00EBE" w:rsidRPr="00C00EBE" w:rsidRDefault="00C00EBE" w:rsidP="00F65AE6">
      <w:pPr>
        <w:kinsoku w:val="0"/>
        <w:overflowPunct w:val="0"/>
        <w:ind w:left="540"/>
        <w:textAlignment w:val="baseline"/>
        <w:rPr>
          <w:color w:val="auto"/>
        </w:rPr>
      </w:pPr>
      <w:r w:rsidRPr="00FB18CA">
        <w:rPr>
          <w:b/>
          <w:color w:val="auto"/>
        </w:rPr>
        <w:t>Answer</w:t>
      </w:r>
      <w:r w:rsidRPr="00C00EBE">
        <w:rPr>
          <w:color w:val="auto"/>
        </w:rPr>
        <w:t>: The P</w:t>
      </w:r>
      <w:r w:rsidR="00FB18CA">
        <w:rPr>
          <w:color w:val="auto"/>
        </w:rPr>
        <w:t xml:space="preserve">urchase Order must be deleted. </w:t>
      </w:r>
      <w:r w:rsidRPr="00C00EBE">
        <w:rPr>
          <w:color w:val="auto"/>
        </w:rPr>
        <w:t xml:space="preserve">The Approving Official must contact the Contracting Officer to submit another Purchase Order with the correct accounting information.  </w:t>
      </w:r>
    </w:p>
    <w:p w14:paraId="1E5F2047" w14:textId="77777777" w:rsidR="00C00EBE" w:rsidRPr="00C00EBE" w:rsidRDefault="00C00EBE" w:rsidP="00C00EBE">
      <w:pPr>
        <w:kinsoku w:val="0"/>
        <w:overflowPunct w:val="0"/>
        <w:ind w:left="360"/>
        <w:textAlignment w:val="baseline"/>
        <w:rPr>
          <w:color w:val="auto"/>
        </w:rPr>
      </w:pPr>
    </w:p>
    <w:p w14:paraId="426618D6" w14:textId="77777777" w:rsidR="00C00EBE" w:rsidRPr="00C00EBE" w:rsidRDefault="00FB18CA" w:rsidP="00A32C30">
      <w:pPr>
        <w:ind w:left="540" w:hanging="540"/>
      </w:pPr>
      <w:r>
        <w:t>20.</w:t>
      </w:r>
      <w:r>
        <w:tab/>
      </w:r>
      <w:r w:rsidR="00C00EBE" w:rsidRPr="00C00EBE">
        <w:t>What do I do if CAATS says the Vendor is not found on the Purchase Order received from eCMS?</w:t>
      </w:r>
    </w:p>
    <w:p w14:paraId="61D3A9CC" w14:textId="77777777" w:rsidR="006740EF" w:rsidRDefault="006740EF" w:rsidP="00C00EBE">
      <w:pPr>
        <w:kinsoku w:val="0"/>
        <w:overflowPunct w:val="0"/>
        <w:ind w:left="360"/>
        <w:textAlignment w:val="baseline"/>
        <w:rPr>
          <w:b/>
          <w:color w:val="auto"/>
          <w:u w:val="single"/>
        </w:rPr>
      </w:pPr>
    </w:p>
    <w:p w14:paraId="1025F212" w14:textId="77777777" w:rsidR="00C00EBE" w:rsidRDefault="00C00EBE" w:rsidP="00F65AE6">
      <w:pPr>
        <w:kinsoku w:val="0"/>
        <w:overflowPunct w:val="0"/>
        <w:ind w:left="540"/>
        <w:textAlignment w:val="baseline"/>
        <w:rPr>
          <w:color w:val="auto"/>
        </w:rPr>
      </w:pPr>
      <w:r w:rsidRPr="00FB18CA">
        <w:rPr>
          <w:b/>
          <w:color w:val="auto"/>
        </w:rPr>
        <w:t>Answer</w:t>
      </w:r>
      <w:r w:rsidRPr="00C00EBE">
        <w:rPr>
          <w:color w:val="auto"/>
        </w:rPr>
        <w:t>: If the Vendor code does not appear in FMS, the approving official must work with the vendor and contracting officer to have the vendor established in FMS. Once the vendor has been established in FMS, the approving official can approve the purchase order. Therefore, no purchase order should be approved by the approving official with a vendor not found error.</w:t>
      </w:r>
    </w:p>
    <w:p w14:paraId="1AC452CA" w14:textId="77777777" w:rsidR="00FB18CA" w:rsidRPr="00C00EBE" w:rsidRDefault="00FB18CA" w:rsidP="00F65AE6">
      <w:pPr>
        <w:kinsoku w:val="0"/>
        <w:overflowPunct w:val="0"/>
        <w:ind w:left="540"/>
        <w:textAlignment w:val="baseline"/>
        <w:rPr>
          <w:color w:val="auto"/>
        </w:rPr>
      </w:pPr>
    </w:p>
    <w:p w14:paraId="78A8D656" w14:textId="77777777" w:rsidR="00C00EBE" w:rsidRDefault="00C00EBE" w:rsidP="00F65AE6">
      <w:pPr>
        <w:kinsoku w:val="0"/>
        <w:overflowPunct w:val="0"/>
        <w:ind w:left="540"/>
        <w:textAlignment w:val="baseline"/>
        <w:rPr>
          <w:color w:val="auto"/>
        </w:rPr>
      </w:pPr>
      <w:r w:rsidRPr="00C00EBE">
        <w:rPr>
          <w:color w:val="auto"/>
        </w:rPr>
        <w:t>If the Vendor code is in FMS but requires a vendor code suffice (2 digit after the 9 digit vendor code), the Approving official will enter the suffix information in the notes section of the purchase order and approve the purchase order.</w:t>
      </w:r>
      <w:r w:rsidR="00FB18CA">
        <w:rPr>
          <w:color w:val="auto"/>
        </w:rPr>
        <w:t xml:space="preserve"> </w:t>
      </w:r>
      <w:r w:rsidRPr="00C00EBE">
        <w:rPr>
          <w:color w:val="auto"/>
        </w:rPr>
        <w:t>The Finance Approver will update the vendor code suffix prior to submitting to FMS.</w:t>
      </w:r>
    </w:p>
    <w:p w14:paraId="0033A1F9" w14:textId="77777777" w:rsidR="00FB18CA" w:rsidRPr="00C00EBE" w:rsidRDefault="00FB18CA" w:rsidP="00F65AE6">
      <w:pPr>
        <w:kinsoku w:val="0"/>
        <w:overflowPunct w:val="0"/>
        <w:ind w:left="540"/>
        <w:textAlignment w:val="baseline"/>
        <w:rPr>
          <w:color w:val="auto"/>
        </w:rPr>
      </w:pPr>
    </w:p>
    <w:p w14:paraId="57D98354" w14:textId="77777777" w:rsidR="00C00EBE" w:rsidRDefault="00C00EBE" w:rsidP="00F65AE6">
      <w:pPr>
        <w:kinsoku w:val="0"/>
        <w:overflowPunct w:val="0"/>
        <w:ind w:left="540"/>
        <w:textAlignment w:val="baseline"/>
        <w:rPr>
          <w:color w:val="auto"/>
        </w:rPr>
      </w:pPr>
      <w:r w:rsidRPr="00C00EBE">
        <w:rPr>
          <w:color w:val="auto"/>
        </w:rPr>
        <w:t>If the Vendor code is blocked and references another vendor code, the approving official will confirm the correct vendor code</w:t>
      </w:r>
      <w:r w:rsidR="00FB18CA">
        <w:rPr>
          <w:color w:val="auto"/>
        </w:rPr>
        <w:t xml:space="preserve">. </w:t>
      </w:r>
      <w:r w:rsidRPr="00C00EBE">
        <w:rPr>
          <w:color w:val="auto"/>
        </w:rPr>
        <w:t>The approving official will enter in the notes section the correct vendor code.</w:t>
      </w:r>
    </w:p>
    <w:p w14:paraId="4E901E5C" w14:textId="77777777" w:rsidR="00FB18CA" w:rsidRPr="00C00EBE" w:rsidRDefault="00FB18CA" w:rsidP="00F65AE6">
      <w:pPr>
        <w:kinsoku w:val="0"/>
        <w:overflowPunct w:val="0"/>
        <w:ind w:left="540"/>
        <w:textAlignment w:val="baseline"/>
        <w:rPr>
          <w:color w:val="auto"/>
        </w:rPr>
      </w:pPr>
    </w:p>
    <w:p w14:paraId="09E9866B" w14:textId="77777777" w:rsidR="00C00EBE" w:rsidRPr="00C00EBE" w:rsidRDefault="00C00EBE" w:rsidP="00F65AE6">
      <w:pPr>
        <w:kinsoku w:val="0"/>
        <w:overflowPunct w:val="0"/>
        <w:ind w:left="540"/>
        <w:textAlignment w:val="baseline"/>
        <w:rPr>
          <w:color w:val="auto"/>
        </w:rPr>
      </w:pPr>
      <w:r w:rsidRPr="00C00EBE">
        <w:rPr>
          <w:color w:val="auto"/>
        </w:rPr>
        <w:t>The Finance reviewer will update the purchase order with the correct information prior to submitting to FMS.</w:t>
      </w:r>
    </w:p>
    <w:p w14:paraId="5ED665ED" w14:textId="77777777" w:rsidR="00277A64" w:rsidRDefault="00277A64" w:rsidP="0049067A"/>
    <w:p w14:paraId="621111A2" w14:textId="77777777" w:rsidR="00277A64" w:rsidRPr="0049067A" w:rsidRDefault="00277A64" w:rsidP="0049067A"/>
    <w:p w14:paraId="43DE5A34" w14:textId="77777777" w:rsidR="008F13B8" w:rsidRPr="00FF4299" w:rsidRDefault="008F13B8" w:rsidP="008F7BE8"/>
    <w:sectPr w:rsidR="008F13B8" w:rsidRPr="00FF4299" w:rsidSect="00277A64">
      <w:headerReference w:type="default" r:id="rId75"/>
      <w:headerReference w:type="first" r:id="rId76"/>
      <w:footerReference w:type="first" r:id="rId77"/>
      <w:pgSz w:w="12240" w:h="15840"/>
      <w:pgMar w:top="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58A718" w14:textId="77777777" w:rsidR="000C5241" w:rsidRDefault="000C5241" w:rsidP="00C214A9">
      <w:r>
        <w:separator/>
      </w:r>
    </w:p>
  </w:endnote>
  <w:endnote w:type="continuationSeparator" w:id="0">
    <w:p w14:paraId="2AEABD3E" w14:textId="77777777" w:rsidR="000C5241" w:rsidRDefault="000C5241" w:rsidP="00C214A9">
      <w:r>
        <w:continuationSeparator/>
      </w:r>
    </w:p>
  </w:endnote>
  <w:endnote w:type="continuationNotice" w:id="1">
    <w:p w14:paraId="3BA9193D" w14:textId="77777777" w:rsidR="000C5241" w:rsidRDefault="000C524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107941" w14:textId="38D67307" w:rsidR="00407C26" w:rsidRPr="00FF4299" w:rsidRDefault="00407C26" w:rsidP="00DE4C41">
    <w:pPr>
      <w:pStyle w:val="VBAILTFooter"/>
      <w:jc w:val="center"/>
      <w:rPr>
        <w:rFonts w:ascii="Arial" w:hAnsi="Arial"/>
      </w:rPr>
    </w:pPr>
    <w:r>
      <w:rPr>
        <w:rFonts w:ascii="Arial" w:hAnsi="Arial"/>
        <w:i w:val="0"/>
      </w:rPr>
      <w:t>CAATS FMS</w:t>
    </w:r>
    <w:r w:rsidRPr="00DE4C41">
      <w:rPr>
        <w:rFonts w:ascii="Arial" w:hAnsi="Arial"/>
        <w:i w:val="0"/>
      </w:rPr>
      <w:tab/>
    </w:r>
    <w:r>
      <w:rPr>
        <w:rFonts w:ascii="Arial" w:hAnsi="Arial"/>
        <w:i w:val="0"/>
      </w:rPr>
      <w:t>Page</w:t>
    </w:r>
    <w:r w:rsidRPr="00FF4299">
      <w:rPr>
        <w:rFonts w:ascii="Arial" w:hAnsi="Arial"/>
      </w:rPr>
      <w:t>|</w:t>
    </w:r>
    <w:r w:rsidRPr="00DE4C41">
      <w:rPr>
        <w:rFonts w:ascii="Arial" w:hAnsi="Arial"/>
        <w:bCs/>
        <w:i w:val="0"/>
      </w:rPr>
      <w:fldChar w:fldCharType="begin"/>
    </w:r>
    <w:r w:rsidRPr="00DE4C41">
      <w:rPr>
        <w:rFonts w:ascii="Arial" w:hAnsi="Arial"/>
        <w:bCs/>
        <w:i w:val="0"/>
      </w:rPr>
      <w:instrText xml:space="preserve"> PAGE   \* MERGEFORMAT </w:instrText>
    </w:r>
    <w:r w:rsidRPr="00DE4C41">
      <w:rPr>
        <w:rFonts w:ascii="Arial" w:hAnsi="Arial"/>
        <w:bCs/>
        <w:i w:val="0"/>
      </w:rPr>
      <w:fldChar w:fldCharType="separate"/>
    </w:r>
    <w:r>
      <w:rPr>
        <w:rFonts w:ascii="Arial" w:hAnsi="Arial"/>
        <w:bCs/>
        <w:i w:val="0"/>
        <w:noProof/>
      </w:rPr>
      <w:t>8</w:t>
    </w:r>
    <w:r w:rsidRPr="00DE4C41">
      <w:rPr>
        <w:rFonts w:ascii="Arial" w:hAnsi="Arial"/>
        <w:bCs/>
        <w:i w:val="0"/>
        <w:noProof/>
      </w:rPr>
      <w:fldChar w:fldCharType="end"/>
    </w:r>
  </w:p>
  <w:p w14:paraId="590D74BB" w14:textId="77777777" w:rsidR="00407C26" w:rsidRDefault="00407C26"/>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7521F1" w14:textId="77777777" w:rsidR="00407C26" w:rsidRDefault="00407C26" w:rsidP="00DE4C41">
    <w:pPr>
      <w:pStyle w:val="Footer"/>
      <w:jc w:val="center"/>
    </w:pPr>
    <w:r>
      <w:rPr>
        <w:noProof/>
      </w:rPr>
      <w:drawing>
        <wp:inline distT="0" distB="0" distL="0" distR="0" wp14:anchorId="1285D0DC" wp14:editId="32AA54E0">
          <wp:extent cx="675431" cy="243256"/>
          <wp:effectExtent l="0" t="0" r="0" b="4445"/>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va logo.png"/>
                  <pic:cNvPicPr/>
                </pic:nvPicPr>
                <pic:blipFill>
                  <a:blip r:embed="rId1">
                    <a:extLst>
                      <a:ext uri="{28A0092B-C50C-407E-A947-70E740481C1C}">
                        <a14:useLocalDpi xmlns:a14="http://schemas.microsoft.com/office/drawing/2010/main" val="0"/>
                      </a:ext>
                    </a:extLst>
                  </a:blip>
                  <a:stretch>
                    <a:fillRect/>
                  </a:stretch>
                </pic:blipFill>
                <pic:spPr>
                  <a:xfrm>
                    <a:off x="0" y="0"/>
                    <a:ext cx="676033" cy="243473"/>
                  </a:xfrm>
                  <a:prstGeom prst="rect">
                    <a:avLst/>
                  </a:prstGeom>
                </pic:spPr>
              </pic:pic>
            </a:graphicData>
          </a:graphic>
        </wp:inline>
      </w:drawing>
    </w:r>
  </w:p>
  <w:p w14:paraId="67A40B04" w14:textId="77777777" w:rsidR="00407C26" w:rsidRDefault="00407C2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960"/>
    </w:tblGrid>
    <w:tr w:rsidR="00407C26" w14:paraId="23927E47" w14:textId="77777777" w:rsidTr="00407C26">
      <w:tc>
        <w:tcPr>
          <w:tcW w:w="5400" w:type="dxa"/>
        </w:tcPr>
        <w:p w14:paraId="20399368" w14:textId="77777777" w:rsidR="00407C26" w:rsidRDefault="00407C26" w:rsidP="00407C26">
          <w:pPr>
            <w:pStyle w:val="Footer"/>
          </w:pPr>
          <w:r w:rsidRPr="0008327D">
            <w:t>Lesson 12: Federal and Non-Federal Advances</w:t>
          </w:r>
          <w:r>
            <w:t xml:space="preserve"> </w:t>
          </w:r>
        </w:p>
      </w:tc>
      <w:tc>
        <w:tcPr>
          <w:tcW w:w="3960" w:type="dxa"/>
        </w:tcPr>
        <w:p w14:paraId="5BD8B487" w14:textId="77777777" w:rsidR="00407C26" w:rsidRDefault="00407C26" w:rsidP="00407C26">
          <w:pPr>
            <w:pStyle w:val="Footer"/>
            <w:jc w:val="right"/>
          </w:pPr>
          <w:r>
            <w:t>Page</w:t>
          </w:r>
          <w:r w:rsidRPr="00FF4299">
            <w:t>|</w:t>
          </w:r>
          <w:r w:rsidRPr="00377CA8">
            <w:rPr>
              <w:bCs/>
            </w:rPr>
            <w:fldChar w:fldCharType="begin"/>
          </w:r>
          <w:r w:rsidRPr="00377CA8">
            <w:rPr>
              <w:bCs/>
            </w:rPr>
            <w:instrText xml:space="preserve"> PAGE   \* MERGEFORMAT </w:instrText>
          </w:r>
          <w:r w:rsidRPr="00377CA8">
            <w:rPr>
              <w:bCs/>
            </w:rPr>
            <w:fldChar w:fldCharType="separate"/>
          </w:r>
          <w:r>
            <w:rPr>
              <w:bCs/>
              <w:noProof/>
            </w:rPr>
            <w:t>28</w:t>
          </w:r>
          <w:r w:rsidRPr="00377CA8">
            <w:rPr>
              <w:bCs/>
              <w:noProof/>
            </w:rPr>
            <w:fldChar w:fldCharType="end"/>
          </w:r>
        </w:p>
      </w:tc>
    </w:tr>
  </w:tbl>
  <w:p w14:paraId="46033E76" w14:textId="77777777" w:rsidR="00407C26" w:rsidRPr="0098065F" w:rsidRDefault="00407C26" w:rsidP="00407C26">
    <w:pPr>
      <w:pStyle w:val="Footer"/>
    </w:pPr>
  </w:p>
  <w:p w14:paraId="05801873" w14:textId="77777777" w:rsidR="00407C26" w:rsidRDefault="00407C2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710D42" w14:textId="77777777" w:rsidR="00407C26" w:rsidRDefault="00407C26" w:rsidP="00DE4C41">
    <w:pPr>
      <w:pStyle w:val="Footer"/>
      <w:jc w:val="center"/>
    </w:pPr>
    <w:r>
      <w:rPr>
        <w:noProof/>
      </w:rPr>
      <w:drawing>
        <wp:inline distT="0" distB="0" distL="0" distR="0" wp14:anchorId="4B86DDC1" wp14:editId="0FF620CA">
          <wp:extent cx="675431" cy="243256"/>
          <wp:effectExtent l="0" t="0" r="0" b="4445"/>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va logo.png"/>
                  <pic:cNvPicPr/>
                </pic:nvPicPr>
                <pic:blipFill>
                  <a:blip r:embed="rId1">
                    <a:extLst>
                      <a:ext uri="{28A0092B-C50C-407E-A947-70E740481C1C}">
                        <a14:useLocalDpi xmlns:a14="http://schemas.microsoft.com/office/drawing/2010/main" val="0"/>
                      </a:ext>
                    </a:extLst>
                  </a:blip>
                  <a:stretch>
                    <a:fillRect/>
                  </a:stretch>
                </pic:blipFill>
                <pic:spPr>
                  <a:xfrm>
                    <a:off x="0" y="0"/>
                    <a:ext cx="676033" cy="243473"/>
                  </a:xfrm>
                  <a:prstGeom prst="rect">
                    <a:avLst/>
                  </a:prstGeom>
                </pic:spPr>
              </pic:pic>
            </a:graphicData>
          </a:graphic>
        </wp:inline>
      </w:drawing>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0E68D" w14:textId="77777777" w:rsidR="00407C26" w:rsidRDefault="00407C26" w:rsidP="00DE4C41">
    <w:pPr>
      <w:pStyle w:val="Footer"/>
      <w:jc w:val="center"/>
    </w:pPr>
    <w:r>
      <w:rPr>
        <w:noProof/>
      </w:rPr>
      <w:drawing>
        <wp:inline distT="0" distB="0" distL="0" distR="0" wp14:anchorId="39D2537C" wp14:editId="54D98E3E">
          <wp:extent cx="675431" cy="243256"/>
          <wp:effectExtent l="0" t="0" r="0" b="444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va logo.png"/>
                  <pic:cNvPicPr/>
                </pic:nvPicPr>
                <pic:blipFill>
                  <a:blip r:embed="rId1">
                    <a:extLst>
                      <a:ext uri="{28A0092B-C50C-407E-A947-70E740481C1C}">
                        <a14:useLocalDpi xmlns:a14="http://schemas.microsoft.com/office/drawing/2010/main" val="0"/>
                      </a:ext>
                    </a:extLst>
                  </a:blip>
                  <a:stretch>
                    <a:fillRect/>
                  </a:stretch>
                </pic:blipFill>
                <pic:spPr>
                  <a:xfrm>
                    <a:off x="0" y="0"/>
                    <a:ext cx="676033" cy="243473"/>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B6942" w14:textId="77777777" w:rsidR="00407C26" w:rsidRDefault="00407C26" w:rsidP="00DE4C41">
    <w:pPr>
      <w:pStyle w:val="Footer"/>
      <w:jc w:val="center"/>
    </w:pPr>
    <w:r>
      <w:rPr>
        <w:noProof/>
      </w:rPr>
      <w:drawing>
        <wp:inline distT="0" distB="0" distL="0" distR="0" wp14:anchorId="3EAAECA5" wp14:editId="3E4539FA">
          <wp:extent cx="675431" cy="24325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va logo.png"/>
                  <pic:cNvPicPr/>
                </pic:nvPicPr>
                <pic:blipFill>
                  <a:blip r:embed="rId1">
                    <a:extLst>
                      <a:ext uri="{28A0092B-C50C-407E-A947-70E740481C1C}">
                        <a14:useLocalDpi xmlns:a14="http://schemas.microsoft.com/office/drawing/2010/main" val="0"/>
                      </a:ext>
                    </a:extLst>
                  </a:blip>
                  <a:stretch>
                    <a:fillRect/>
                  </a:stretch>
                </pic:blipFill>
                <pic:spPr>
                  <a:xfrm>
                    <a:off x="0" y="0"/>
                    <a:ext cx="676033" cy="243473"/>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5A137D" w14:textId="77777777" w:rsidR="00407C26" w:rsidRDefault="00407C26" w:rsidP="00DE4C41">
    <w:pPr>
      <w:pStyle w:val="Footer"/>
      <w:jc w:val="center"/>
    </w:pPr>
    <w:r>
      <w:rPr>
        <w:noProof/>
      </w:rPr>
      <w:drawing>
        <wp:inline distT="0" distB="0" distL="0" distR="0" wp14:anchorId="2690514F" wp14:editId="098C086A">
          <wp:extent cx="675431" cy="243256"/>
          <wp:effectExtent l="0" t="0" r="0" b="4445"/>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va logo.png"/>
                  <pic:cNvPicPr/>
                </pic:nvPicPr>
                <pic:blipFill>
                  <a:blip r:embed="rId1">
                    <a:extLst>
                      <a:ext uri="{28A0092B-C50C-407E-A947-70E740481C1C}">
                        <a14:useLocalDpi xmlns:a14="http://schemas.microsoft.com/office/drawing/2010/main" val="0"/>
                      </a:ext>
                    </a:extLst>
                  </a:blip>
                  <a:stretch>
                    <a:fillRect/>
                  </a:stretch>
                </pic:blipFill>
                <pic:spPr>
                  <a:xfrm>
                    <a:off x="0" y="0"/>
                    <a:ext cx="676033" cy="243473"/>
                  </a:xfrm>
                  <a:prstGeom prst="rect">
                    <a:avLst/>
                  </a:prstGeom>
                </pic:spPr>
              </pic:pic>
            </a:graphicData>
          </a:graphic>
        </wp:inline>
      </w:drawing>
    </w:r>
  </w:p>
  <w:p w14:paraId="6FAA77D3" w14:textId="77777777" w:rsidR="00407C26" w:rsidRDefault="00407C2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B8FECE" w14:textId="77777777" w:rsidR="00407C26" w:rsidRDefault="00407C26" w:rsidP="00DE4C41">
    <w:pPr>
      <w:pStyle w:val="Footer"/>
      <w:jc w:val="center"/>
    </w:pPr>
    <w:r>
      <w:rPr>
        <w:noProof/>
      </w:rPr>
      <w:drawing>
        <wp:inline distT="0" distB="0" distL="0" distR="0" wp14:anchorId="5C2B6D46" wp14:editId="090BFB10">
          <wp:extent cx="675431" cy="243256"/>
          <wp:effectExtent l="0" t="0" r="0" b="4445"/>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va logo.png"/>
                  <pic:cNvPicPr/>
                </pic:nvPicPr>
                <pic:blipFill>
                  <a:blip r:embed="rId1">
                    <a:extLst>
                      <a:ext uri="{28A0092B-C50C-407E-A947-70E740481C1C}">
                        <a14:useLocalDpi xmlns:a14="http://schemas.microsoft.com/office/drawing/2010/main" val="0"/>
                      </a:ext>
                    </a:extLst>
                  </a:blip>
                  <a:stretch>
                    <a:fillRect/>
                  </a:stretch>
                </pic:blipFill>
                <pic:spPr>
                  <a:xfrm>
                    <a:off x="0" y="0"/>
                    <a:ext cx="676033" cy="243473"/>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671"/>
    </w:tblGrid>
    <w:tr w:rsidR="00407C26" w14:paraId="7024832E" w14:textId="77777777" w:rsidTr="00407C26">
      <w:tc>
        <w:tcPr>
          <w:tcW w:w="4788" w:type="dxa"/>
        </w:tcPr>
        <w:p w14:paraId="00E283C7" w14:textId="77777777" w:rsidR="00407C26" w:rsidRDefault="00407C26" w:rsidP="00407C26">
          <w:pPr>
            <w:pStyle w:val="Footer"/>
          </w:pPr>
          <w:r>
            <w:t xml:space="preserve">Lesson 5: </w:t>
          </w:r>
          <w:r w:rsidRPr="00536901">
            <w:t xml:space="preserve">Collections, Deposits, and </w:t>
          </w:r>
          <w:r w:rsidRPr="00536901">
            <w:br/>
            <w:t>Out of Balances with Treasury</w:t>
          </w:r>
        </w:p>
      </w:tc>
      <w:tc>
        <w:tcPr>
          <w:tcW w:w="4788" w:type="dxa"/>
        </w:tcPr>
        <w:p w14:paraId="0CE60A44" w14:textId="77777777" w:rsidR="00407C26" w:rsidRDefault="00407C26" w:rsidP="00407C26">
          <w:pPr>
            <w:pStyle w:val="Footer"/>
            <w:jc w:val="right"/>
          </w:pPr>
          <w:r>
            <w:t>Page</w:t>
          </w:r>
          <w:r w:rsidRPr="00FF4299">
            <w:t>|</w:t>
          </w:r>
          <w:r w:rsidRPr="00377CA8">
            <w:rPr>
              <w:bCs/>
            </w:rPr>
            <w:fldChar w:fldCharType="begin"/>
          </w:r>
          <w:r w:rsidRPr="00377CA8">
            <w:rPr>
              <w:bCs/>
            </w:rPr>
            <w:instrText xml:space="preserve"> PAGE   \* MERGEFORMAT </w:instrText>
          </w:r>
          <w:r w:rsidRPr="00377CA8">
            <w:rPr>
              <w:bCs/>
            </w:rPr>
            <w:fldChar w:fldCharType="separate"/>
          </w:r>
          <w:r>
            <w:rPr>
              <w:bCs/>
              <w:noProof/>
            </w:rPr>
            <w:t>17</w:t>
          </w:r>
          <w:r w:rsidRPr="00377CA8">
            <w:rPr>
              <w:bCs/>
              <w:noProof/>
            </w:rPr>
            <w:fldChar w:fldCharType="end"/>
          </w:r>
        </w:p>
      </w:tc>
    </w:tr>
  </w:tbl>
  <w:p w14:paraId="43C9750F" w14:textId="77777777" w:rsidR="00407C26" w:rsidRPr="0098065F" w:rsidRDefault="00407C26" w:rsidP="00407C26">
    <w:pPr>
      <w:pStyle w:val="Footer"/>
    </w:pPr>
  </w:p>
  <w:p w14:paraId="229C8D8D" w14:textId="77777777" w:rsidR="00407C26" w:rsidRDefault="00407C2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C99D7B" w14:textId="77777777" w:rsidR="00407C26" w:rsidRDefault="00407C26" w:rsidP="00DE4C41">
    <w:pPr>
      <w:pStyle w:val="Footer"/>
      <w:jc w:val="center"/>
    </w:pPr>
    <w:r>
      <w:rPr>
        <w:noProof/>
      </w:rPr>
      <w:drawing>
        <wp:inline distT="0" distB="0" distL="0" distR="0" wp14:anchorId="238238B3" wp14:editId="55C5EDB6">
          <wp:extent cx="675431" cy="243256"/>
          <wp:effectExtent l="0" t="0" r="0" b="4445"/>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va logo.png"/>
                  <pic:cNvPicPr/>
                </pic:nvPicPr>
                <pic:blipFill>
                  <a:blip r:embed="rId1">
                    <a:extLst>
                      <a:ext uri="{28A0092B-C50C-407E-A947-70E740481C1C}">
                        <a14:useLocalDpi xmlns:a14="http://schemas.microsoft.com/office/drawing/2010/main" val="0"/>
                      </a:ext>
                    </a:extLst>
                  </a:blip>
                  <a:stretch>
                    <a:fillRect/>
                  </a:stretch>
                </pic:blipFill>
                <pic:spPr>
                  <a:xfrm>
                    <a:off x="0" y="0"/>
                    <a:ext cx="676033" cy="243473"/>
                  </a:xfrm>
                  <a:prstGeom prst="rect">
                    <a:avLst/>
                  </a:prstGeom>
                </pic:spPr>
              </pic:pic>
            </a:graphicData>
          </a:graphic>
        </wp:inline>
      </w:drawing>
    </w:r>
  </w:p>
  <w:p w14:paraId="44AB3EF1" w14:textId="77777777" w:rsidR="00407C26" w:rsidRDefault="00407C2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9"/>
      <w:gridCol w:w="4671"/>
    </w:tblGrid>
    <w:tr w:rsidR="00407C26" w14:paraId="629789FC" w14:textId="77777777" w:rsidTr="00407C26">
      <w:tc>
        <w:tcPr>
          <w:tcW w:w="4788" w:type="dxa"/>
        </w:tcPr>
        <w:p w14:paraId="7A1E6F26" w14:textId="77777777" w:rsidR="00407C26" w:rsidRDefault="00407C26" w:rsidP="00407C26">
          <w:pPr>
            <w:pStyle w:val="Footer"/>
          </w:pPr>
          <w:r>
            <w:t xml:space="preserve">Lesson 5: </w:t>
          </w:r>
          <w:r w:rsidRPr="00536901">
            <w:t xml:space="preserve">Collections, Deposits, and </w:t>
          </w:r>
          <w:r w:rsidRPr="00536901">
            <w:br/>
            <w:t>Out of Balances with Treasury</w:t>
          </w:r>
        </w:p>
      </w:tc>
      <w:tc>
        <w:tcPr>
          <w:tcW w:w="4788" w:type="dxa"/>
        </w:tcPr>
        <w:p w14:paraId="7C9B083A" w14:textId="77777777" w:rsidR="00407C26" w:rsidRDefault="00407C26" w:rsidP="00407C26">
          <w:pPr>
            <w:pStyle w:val="Footer"/>
            <w:jc w:val="right"/>
          </w:pPr>
          <w:r>
            <w:t>Page</w:t>
          </w:r>
          <w:r w:rsidRPr="00FF4299">
            <w:t>|</w:t>
          </w:r>
          <w:r w:rsidRPr="00377CA8">
            <w:rPr>
              <w:bCs/>
            </w:rPr>
            <w:fldChar w:fldCharType="begin"/>
          </w:r>
          <w:r w:rsidRPr="00377CA8">
            <w:rPr>
              <w:bCs/>
            </w:rPr>
            <w:instrText xml:space="preserve"> PAGE   \* MERGEFORMAT </w:instrText>
          </w:r>
          <w:r w:rsidRPr="00377CA8">
            <w:rPr>
              <w:bCs/>
            </w:rPr>
            <w:fldChar w:fldCharType="separate"/>
          </w:r>
          <w:r>
            <w:rPr>
              <w:bCs/>
              <w:noProof/>
            </w:rPr>
            <w:t>19</w:t>
          </w:r>
          <w:r w:rsidRPr="00377CA8">
            <w:rPr>
              <w:bCs/>
              <w:noProof/>
            </w:rPr>
            <w:fldChar w:fldCharType="end"/>
          </w:r>
        </w:p>
      </w:tc>
    </w:tr>
  </w:tbl>
  <w:p w14:paraId="6A957E8F" w14:textId="77777777" w:rsidR="00407C26" w:rsidRPr="0098065F" w:rsidRDefault="00407C26" w:rsidP="00407C26">
    <w:pPr>
      <w:pStyle w:val="Footer"/>
    </w:pPr>
  </w:p>
  <w:p w14:paraId="04251104" w14:textId="77777777" w:rsidR="00407C26" w:rsidRDefault="00407C2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DDB0AB" w14:textId="77777777" w:rsidR="00407C26" w:rsidRDefault="00407C26" w:rsidP="00DE4C41">
    <w:pPr>
      <w:pStyle w:val="Footer"/>
      <w:jc w:val="center"/>
    </w:pPr>
    <w:r>
      <w:rPr>
        <w:noProof/>
      </w:rPr>
      <w:drawing>
        <wp:inline distT="0" distB="0" distL="0" distR="0" wp14:anchorId="253D5249" wp14:editId="3C8A74F7">
          <wp:extent cx="675431" cy="243256"/>
          <wp:effectExtent l="0" t="0" r="0" b="4445"/>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yva logo.png"/>
                  <pic:cNvPicPr/>
                </pic:nvPicPr>
                <pic:blipFill>
                  <a:blip r:embed="rId1">
                    <a:extLst>
                      <a:ext uri="{28A0092B-C50C-407E-A947-70E740481C1C}">
                        <a14:useLocalDpi xmlns:a14="http://schemas.microsoft.com/office/drawing/2010/main" val="0"/>
                      </a:ext>
                    </a:extLst>
                  </a:blip>
                  <a:stretch>
                    <a:fillRect/>
                  </a:stretch>
                </pic:blipFill>
                <pic:spPr>
                  <a:xfrm>
                    <a:off x="0" y="0"/>
                    <a:ext cx="676033" cy="243473"/>
                  </a:xfrm>
                  <a:prstGeom prst="rect">
                    <a:avLst/>
                  </a:prstGeom>
                </pic:spPr>
              </pic:pic>
            </a:graphicData>
          </a:graphic>
        </wp:inline>
      </w:drawing>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00"/>
      <w:gridCol w:w="3960"/>
    </w:tblGrid>
    <w:tr w:rsidR="00407C26" w14:paraId="4D20A966" w14:textId="77777777" w:rsidTr="00407C26">
      <w:tc>
        <w:tcPr>
          <w:tcW w:w="5400" w:type="dxa"/>
        </w:tcPr>
        <w:p w14:paraId="63518502" w14:textId="77777777" w:rsidR="00407C26" w:rsidRDefault="00407C26" w:rsidP="00407C26">
          <w:pPr>
            <w:pStyle w:val="Footer"/>
          </w:pPr>
          <w:r w:rsidRPr="0008327D">
            <w:t>Lesson 12: Federal and Non-Federal Advances</w:t>
          </w:r>
          <w:r>
            <w:t xml:space="preserve"> </w:t>
          </w:r>
        </w:p>
      </w:tc>
      <w:tc>
        <w:tcPr>
          <w:tcW w:w="3960" w:type="dxa"/>
        </w:tcPr>
        <w:p w14:paraId="49689B75" w14:textId="77777777" w:rsidR="00407C26" w:rsidRDefault="00407C26" w:rsidP="00407C26">
          <w:pPr>
            <w:pStyle w:val="Footer"/>
            <w:jc w:val="right"/>
          </w:pPr>
          <w:r>
            <w:t>Page</w:t>
          </w:r>
          <w:r w:rsidRPr="00FF4299">
            <w:t>|</w:t>
          </w:r>
          <w:r w:rsidRPr="00377CA8">
            <w:rPr>
              <w:bCs/>
            </w:rPr>
            <w:fldChar w:fldCharType="begin"/>
          </w:r>
          <w:r w:rsidRPr="00377CA8">
            <w:rPr>
              <w:bCs/>
            </w:rPr>
            <w:instrText xml:space="preserve"> PAGE   \* MERGEFORMAT </w:instrText>
          </w:r>
          <w:r w:rsidRPr="00377CA8">
            <w:rPr>
              <w:bCs/>
            </w:rPr>
            <w:fldChar w:fldCharType="separate"/>
          </w:r>
          <w:r>
            <w:rPr>
              <w:bCs/>
              <w:noProof/>
            </w:rPr>
            <w:t>27</w:t>
          </w:r>
          <w:r w:rsidRPr="00377CA8">
            <w:rPr>
              <w:bCs/>
              <w:noProof/>
            </w:rPr>
            <w:fldChar w:fldCharType="end"/>
          </w:r>
        </w:p>
      </w:tc>
    </w:tr>
  </w:tbl>
  <w:p w14:paraId="790F9C59" w14:textId="77777777" w:rsidR="00407C26" w:rsidRPr="0098065F" w:rsidRDefault="00407C26" w:rsidP="00407C26">
    <w:pPr>
      <w:pStyle w:val="Footer"/>
    </w:pPr>
  </w:p>
  <w:p w14:paraId="66EDEA8E" w14:textId="77777777" w:rsidR="00407C26" w:rsidRDefault="00407C2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971BB" w14:textId="77777777" w:rsidR="000C5241" w:rsidRDefault="000C5241" w:rsidP="00C214A9">
      <w:r>
        <w:separator/>
      </w:r>
    </w:p>
  </w:footnote>
  <w:footnote w:type="continuationSeparator" w:id="0">
    <w:p w14:paraId="1A0521CF" w14:textId="77777777" w:rsidR="000C5241" w:rsidRDefault="000C5241" w:rsidP="00C214A9">
      <w:r>
        <w:continuationSeparator/>
      </w:r>
    </w:p>
  </w:footnote>
  <w:footnote w:type="continuationNotice" w:id="1">
    <w:p w14:paraId="4F0430C7" w14:textId="77777777" w:rsidR="000C5241" w:rsidRDefault="000C524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407C26" w:rsidRPr="00DE4C41" w14:paraId="219E6E3E" w14:textId="77777777">
      <w:trPr>
        <w:trHeight w:val="288"/>
      </w:trPr>
      <w:sdt>
        <w:sdtPr>
          <w:rPr>
            <w:rFonts w:eastAsiaTheme="majorEastAsia"/>
          </w:rPr>
          <w:alias w:val="Title"/>
          <w:id w:val="-1201462455"/>
          <w:dataBinding w:prefixMappings="xmlns:ns0='http://schemas.openxmlformats.org/package/2006/metadata/core-properties' xmlns:ns1='http://purl.org/dc/elements/1.1/'" w:xpath="/ns0:coreProperties[1]/ns1:title[1]" w:storeItemID="{6C3C8BC8-F283-45AE-878A-BAB7291924A1}"/>
          <w:text/>
        </w:sdtPr>
        <w:sdtEndPr/>
        <w:sdtContent>
          <w:tc>
            <w:tcPr>
              <w:tcW w:w="7765" w:type="dxa"/>
            </w:tcPr>
            <w:p w14:paraId="3135C742" w14:textId="0C0232DB" w:rsidR="00407C26" w:rsidRPr="00DE4C41" w:rsidRDefault="00476E5B">
              <w:pPr>
                <w:pStyle w:val="Header"/>
                <w:jc w:val="right"/>
                <w:rPr>
                  <w:rFonts w:eastAsiaTheme="majorEastAsia"/>
                  <w:sz w:val="36"/>
                  <w:szCs w:val="36"/>
                </w:rPr>
              </w:pPr>
              <w:r>
                <w:rPr>
                  <w:rFonts w:eastAsiaTheme="majorEastAsia"/>
                </w:rPr>
                <w:t>VBA CAATS/FMS - Virtual Participant Guide</w:t>
              </w:r>
            </w:p>
          </w:tc>
        </w:sdtContent>
      </w:sdt>
      <w:sdt>
        <w:sdtPr>
          <w:rPr>
            <w:rFonts w:eastAsiaTheme="majorEastAsia"/>
            <w:b/>
            <w:bCs/>
            <w:color w:val="5B9BD5" w:themeColor="accent1"/>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14:paraId="772A0212" w14:textId="7629CB10" w:rsidR="00407C26" w:rsidRPr="00DE4C41" w:rsidRDefault="00407C26">
              <w:pPr>
                <w:pStyle w:val="Header"/>
                <w:rPr>
                  <w:rFonts w:eastAsiaTheme="majorEastAsia"/>
                  <w:b/>
                  <w:bCs/>
                  <w:color w:val="5B9BD5" w:themeColor="accent1"/>
                  <w14:numForm w14:val="oldStyle"/>
                </w:rPr>
              </w:pPr>
              <w:r w:rsidRPr="00DE4C41">
                <w:rPr>
                  <w:rFonts w:eastAsiaTheme="majorEastAsia"/>
                  <w:b/>
                  <w:bCs/>
                  <w:color w:val="5B9BD5" w:themeColor="accent1"/>
                  <w14:shadow w14:blurRad="50800" w14:dist="38100" w14:dir="2700000" w14:sx="100000" w14:sy="100000" w14:kx="0" w14:ky="0" w14:algn="tl">
                    <w14:srgbClr w14:val="000000">
                      <w14:alpha w14:val="60000"/>
                    </w14:srgbClr>
                  </w14:shadow>
                  <w14:numForm w14:val="oldStyle"/>
                </w:rPr>
                <w:t>201</w:t>
              </w:r>
              <w:r>
                <w:rPr>
                  <w:rFonts w:eastAsiaTheme="majorEastAsia"/>
                  <w:b/>
                  <w:bCs/>
                  <w:color w:val="5B9BD5" w:themeColor="accent1"/>
                  <w14:shadow w14:blurRad="50800" w14:dist="38100" w14:dir="2700000" w14:sx="100000" w14:sy="100000" w14:kx="0" w14:ky="0" w14:algn="tl">
                    <w14:srgbClr w14:val="000000">
                      <w14:alpha w14:val="60000"/>
                    </w14:srgbClr>
                  </w14:shadow>
                  <w14:numForm w14:val="oldStyle"/>
                </w:rPr>
                <w:t>9</w:t>
              </w:r>
            </w:p>
          </w:tc>
        </w:sdtContent>
      </w:sdt>
    </w:tr>
  </w:tbl>
  <w:p w14:paraId="55F8042F" w14:textId="77777777" w:rsidR="00407C26" w:rsidRPr="00FF4299" w:rsidRDefault="00407C26" w:rsidP="00DE4C41">
    <w:pPr>
      <w:pStyle w:val="VBAILTHeader"/>
      <w:rPr>
        <w:rFonts w:ascii="Arial" w:hAnsi="Arial"/>
      </w:rPr>
    </w:pPr>
  </w:p>
  <w:p w14:paraId="71BF8922" w14:textId="77777777" w:rsidR="00407C26" w:rsidRDefault="00407C26"/>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407C26" w:rsidRPr="00E973FB" w14:paraId="1665037B" w14:textId="77777777" w:rsidTr="00CC2315">
      <w:trPr>
        <w:trHeight w:val="288"/>
      </w:trPr>
      <w:tc>
        <w:tcPr>
          <w:tcW w:w="7765" w:type="dxa"/>
        </w:tcPr>
        <w:p w14:paraId="33A44BC6" w14:textId="195C0009" w:rsidR="00407C26" w:rsidRPr="00E973FB" w:rsidRDefault="000C5241" w:rsidP="00E973FB">
          <w:pPr>
            <w:tabs>
              <w:tab w:val="center" w:pos="4680"/>
              <w:tab w:val="right" w:pos="9360"/>
            </w:tabs>
            <w:jc w:val="right"/>
            <w:rPr>
              <w:rFonts w:eastAsia="Times New Roman"/>
            </w:rPr>
          </w:pPr>
          <w:sdt>
            <w:sdtPr>
              <w:rPr>
                <w:rFonts w:eastAsia="Times New Roman"/>
              </w:rPr>
              <w:alias w:val="Title"/>
              <w:id w:val="-1114443361"/>
              <w:dataBinding w:prefixMappings="xmlns:ns0='http://schemas.openxmlformats.org/package/2006/metadata/core-properties' xmlns:ns1='http://purl.org/dc/elements/1.1/'" w:xpath="/ns0:coreProperties[1]/ns1:title[1]" w:storeItemID="{6C3C8BC8-F283-45AE-878A-BAB7291924A1}"/>
              <w:text/>
            </w:sdtPr>
            <w:sdtEndPr/>
            <w:sdtContent>
              <w:r w:rsidR="00476E5B">
                <w:rPr>
                  <w:rFonts w:eastAsia="Times New Roman"/>
                </w:rPr>
                <w:t>VBA CAATS/FMS - Virtual Participant Guide</w:t>
              </w:r>
            </w:sdtContent>
          </w:sdt>
        </w:p>
      </w:tc>
      <w:sdt>
        <w:sdtPr>
          <w:rPr>
            <w:rFonts w:eastAsia="Times New Roman"/>
            <w:b/>
            <w:bCs/>
            <w:color w:val="4F81BD"/>
            <w14:shadow w14:blurRad="50800" w14:dist="38100" w14:dir="2700000" w14:sx="100000" w14:sy="100000" w14:kx="0" w14:ky="0" w14:algn="tl">
              <w14:srgbClr w14:val="000000">
                <w14:alpha w14:val="60000"/>
              </w14:srgbClr>
            </w14:shadow>
            <w14:numForm w14:val="oldStyle"/>
          </w:rPr>
          <w:alias w:val="Year"/>
          <w:id w:val="-982005192"/>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14:paraId="40FBC944" w14:textId="5C6192E4" w:rsidR="00407C26" w:rsidRPr="00E973FB" w:rsidRDefault="00407C26" w:rsidP="00DE4C41">
              <w:pPr>
                <w:tabs>
                  <w:tab w:val="center" w:pos="4680"/>
                  <w:tab w:val="right" w:pos="9360"/>
                </w:tabs>
                <w:rPr>
                  <w:rFonts w:eastAsia="Times New Roman"/>
                  <w:b/>
                  <w:bCs/>
                  <w:color w:val="4F81BD"/>
                  <w14:numForm w14:val="oldStyle"/>
                </w:rPr>
              </w:pPr>
              <w:r>
                <w:rPr>
                  <w:rFonts w:eastAsia="Times New Roman"/>
                  <w:b/>
                  <w:bCs/>
                  <w:color w:val="4F81BD"/>
                  <w14:shadow w14:blurRad="50800" w14:dist="38100" w14:dir="2700000" w14:sx="100000" w14:sy="100000" w14:kx="0" w14:ky="0" w14:algn="tl">
                    <w14:srgbClr w14:val="000000">
                      <w14:alpha w14:val="60000"/>
                    </w14:srgbClr>
                  </w14:shadow>
                  <w14:numForm w14:val="oldStyle"/>
                </w:rPr>
                <w:t>2019</w:t>
              </w:r>
            </w:p>
          </w:tc>
        </w:sdtContent>
      </w:sdt>
    </w:tr>
  </w:tbl>
  <w:p w14:paraId="3C434DFD" w14:textId="77777777" w:rsidR="00407C26" w:rsidRDefault="00407C26" w:rsidP="00E973F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B688B2" w14:textId="77777777" w:rsidR="00407C26" w:rsidRPr="0098065F" w:rsidRDefault="00407C26" w:rsidP="00407C26">
    <w:pPr>
      <w:pStyle w:val="VBAILTHeader"/>
      <w:jc w:val="left"/>
      <w:rPr>
        <w:rFonts w:ascii="Arial" w:hAnsi="Arial"/>
      </w:rPr>
    </w:pPr>
  </w:p>
  <w:p w14:paraId="79A705F4" w14:textId="77777777" w:rsidR="00407C26" w:rsidRDefault="00407C26"/>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407C26" w:rsidRPr="00E973FB" w14:paraId="138899AC" w14:textId="77777777" w:rsidTr="00CC2315">
      <w:trPr>
        <w:trHeight w:val="288"/>
      </w:trPr>
      <w:tc>
        <w:tcPr>
          <w:tcW w:w="7765" w:type="dxa"/>
        </w:tcPr>
        <w:p w14:paraId="17C9324D" w14:textId="12A417A0" w:rsidR="00407C26" w:rsidRPr="00E973FB" w:rsidRDefault="000C5241" w:rsidP="00E973FB">
          <w:pPr>
            <w:tabs>
              <w:tab w:val="center" w:pos="4680"/>
              <w:tab w:val="right" w:pos="9360"/>
            </w:tabs>
            <w:jc w:val="right"/>
            <w:rPr>
              <w:rFonts w:eastAsia="Times New Roman"/>
            </w:rPr>
          </w:pPr>
          <w:sdt>
            <w:sdtPr>
              <w:rPr>
                <w:rFonts w:eastAsia="Times New Roman"/>
              </w:rPr>
              <w:alias w:val="Title"/>
              <w:id w:val="103002454"/>
              <w:dataBinding w:prefixMappings="xmlns:ns0='http://schemas.openxmlformats.org/package/2006/metadata/core-properties' xmlns:ns1='http://purl.org/dc/elements/1.1/'" w:xpath="/ns0:coreProperties[1]/ns1:title[1]" w:storeItemID="{6C3C8BC8-F283-45AE-878A-BAB7291924A1}"/>
              <w:text/>
            </w:sdtPr>
            <w:sdtEndPr/>
            <w:sdtContent>
              <w:r w:rsidR="00476E5B">
                <w:rPr>
                  <w:rFonts w:eastAsia="Times New Roman"/>
                </w:rPr>
                <w:t>VBA CAATS/FMS - Virtual Participant Guide</w:t>
              </w:r>
            </w:sdtContent>
          </w:sdt>
        </w:p>
      </w:tc>
      <w:sdt>
        <w:sdtPr>
          <w:rPr>
            <w:rFonts w:eastAsia="Times New Roman"/>
            <w:b/>
            <w:bCs/>
            <w:color w:val="4F81BD"/>
            <w14:shadow w14:blurRad="50800" w14:dist="38100" w14:dir="2700000" w14:sx="100000" w14:sy="100000" w14:kx="0" w14:ky="0" w14:algn="tl">
              <w14:srgbClr w14:val="000000">
                <w14:alpha w14:val="60000"/>
              </w14:srgbClr>
            </w14:shadow>
            <w14:numForm w14:val="oldStyle"/>
          </w:rPr>
          <w:alias w:val="Year"/>
          <w:id w:val="-1721590423"/>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14:paraId="1C9B7949" w14:textId="5FC938E4" w:rsidR="00407C26" w:rsidRPr="00E973FB" w:rsidRDefault="00407C26" w:rsidP="00DE4C41">
              <w:pPr>
                <w:tabs>
                  <w:tab w:val="center" w:pos="4680"/>
                  <w:tab w:val="right" w:pos="9360"/>
                </w:tabs>
                <w:rPr>
                  <w:rFonts w:eastAsia="Times New Roman"/>
                  <w:b/>
                  <w:bCs/>
                  <w:color w:val="4F81BD"/>
                  <w14:numForm w14:val="oldStyle"/>
                </w:rPr>
              </w:pPr>
              <w:r>
                <w:rPr>
                  <w:rFonts w:eastAsia="Times New Roman"/>
                  <w:b/>
                  <w:bCs/>
                  <w:color w:val="4F81BD"/>
                  <w14:shadow w14:blurRad="50800" w14:dist="38100" w14:dir="2700000" w14:sx="100000" w14:sy="100000" w14:kx="0" w14:ky="0" w14:algn="tl">
                    <w14:srgbClr w14:val="000000">
                      <w14:alpha w14:val="60000"/>
                    </w14:srgbClr>
                  </w14:shadow>
                  <w14:numForm w14:val="oldStyle"/>
                </w:rPr>
                <w:t>2019</w:t>
              </w:r>
            </w:p>
          </w:tc>
        </w:sdtContent>
      </w:sdt>
    </w:tr>
  </w:tbl>
  <w:p w14:paraId="7A7C1F24" w14:textId="77777777" w:rsidR="00407C26" w:rsidRDefault="00407C26" w:rsidP="00E973FB">
    <w:pPr>
      <w:pStyle w:val="Header"/>
    </w:pPr>
  </w:p>
  <w:p w14:paraId="06C3A91C" w14:textId="77777777" w:rsidR="00407C26" w:rsidRDefault="00407C2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A2E5F" w14:textId="77777777" w:rsidR="00407C26" w:rsidRPr="0098065F" w:rsidRDefault="00407C26" w:rsidP="00407C26">
    <w:pPr>
      <w:pStyle w:val="VBAILTHeader"/>
      <w:jc w:val="left"/>
      <w:rPr>
        <w:rFonts w:ascii="Arial" w:hAnsi="Arial"/>
      </w:rPr>
    </w:pPr>
  </w:p>
  <w:p w14:paraId="75C1BEC9" w14:textId="77777777" w:rsidR="00407C26" w:rsidRDefault="00407C26"/>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407C26" w:rsidRPr="00E973FB" w14:paraId="2A988170" w14:textId="77777777" w:rsidTr="00CC2315">
      <w:trPr>
        <w:trHeight w:val="288"/>
      </w:trPr>
      <w:tc>
        <w:tcPr>
          <w:tcW w:w="7765" w:type="dxa"/>
        </w:tcPr>
        <w:p w14:paraId="34087FC6" w14:textId="212C29E9" w:rsidR="00407C26" w:rsidRPr="00E973FB" w:rsidRDefault="000C5241" w:rsidP="00E973FB">
          <w:pPr>
            <w:tabs>
              <w:tab w:val="center" w:pos="4680"/>
              <w:tab w:val="right" w:pos="9360"/>
            </w:tabs>
            <w:jc w:val="right"/>
            <w:rPr>
              <w:rFonts w:eastAsia="Times New Roman"/>
            </w:rPr>
          </w:pPr>
          <w:sdt>
            <w:sdtPr>
              <w:rPr>
                <w:rFonts w:eastAsia="Times New Roman"/>
              </w:rPr>
              <w:alias w:val="Title"/>
              <w:id w:val="-1270926802"/>
              <w:dataBinding w:prefixMappings="xmlns:ns0='http://schemas.openxmlformats.org/package/2006/metadata/core-properties' xmlns:ns1='http://purl.org/dc/elements/1.1/'" w:xpath="/ns0:coreProperties[1]/ns1:title[1]" w:storeItemID="{6C3C8BC8-F283-45AE-878A-BAB7291924A1}"/>
              <w:text/>
            </w:sdtPr>
            <w:sdtEndPr/>
            <w:sdtContent>
              <w:r w:rsidR="00476E5B">
                <w:rPr>
                  <w:rFonts w:eastAsia="Times New Roman"/>
                </w:rPr>
                <w:t>VBA CAATS/FMS - Virtual Participant Guide</w:t>
              </w:r>
            </w:sdtContent>
          </w:sdt>
        </w:p>
      </w:tc>
      <w:sdt>
        <w:sdtPr>
          <w:rPr>
            <w:rFonts w:eastAsia="Times New Roman"/>
            <w:b/>
            <w:bCs/>
            <w:color w:val="4F81BD"/>
            <w14:shadow w14:blurRad="50800" w14:dist="38100" w14:dir="2700000" w14:sx="100000" w14:sy="100000" w14:kx="0" w14:ky="0" w14:algn="tl">
              <w14:srgbClr w14:val="000000">
                <w14:alpha w14:val="60000"/>
              </w14:srgbClr>
            </w14:shadow>
            <w14:numForm w14:val="oldStyle"/>
          </w:rPr>
          <w:alias w:val="Year"/>
          <w:id w:val="1754309610"/>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14:paraId="451AA77F" w14:textId="54820E5E" w:rsidR="00407C26" w:rsidRPr="00E973FB" w:rsidRDefault="00407C26" w:rsidP="00DE4C41">
              <w:pPr>
                <w:tabs>
                  <w:tab w:val="center" w:pos="4680"/>
                  <w:tab w:val="right" w:pos="9360"/>
                </w:tabs>
                <w:rPr>
                  <w:rFonts w:eastAsia="Times New Roman"/>
                  <w:b/>
                  <w:bCs/>
                  <w:color w:val="4F81BD"/>
                  <w14:numForm w14:val="oldStyle"/>
                </w:rPr>
              </w:pPr>
              <w:r>
                <w:rPr>
                  <w:rFonts w:eastAsia="Times New Roman"/>
                  <w:b/>
                  <w:bCs/>
                  <w:color w:val="4F81BD"/>
                  <w14:shadow w14:blurRad="50800" w14:dist="38100" w14:dir="2700000" w14:sx="100000" w14:sy="100000" w14:kx="0" w14:ky="0" w14:algn="tl">
                    <w14:srgbClr w14:val="000000">
                      <w14:alpha w14:val="60000"/>
                    </w14:srgbClr>
                  </w14:shadow>
                  <w14:numForm w14:val="oldStyle"/>
                </w:rPr>
                <w:t>2019</w:t>
              </w:r>
            </w:p>
          </w:tc>
        </w:sdtContent>
      </w:sdt>
    </w:tr>
  </w:tbl>
  <w:p w14:paraId="37AA7869" w14:textId="77777777" w:rsidR="00407C26" w:rsidRDefault="00407C26" w:rsidP="00E973F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EB9A2" w14:textId="77777777" w:rsidR="00407C26" w:rsidRPr="0098065F" w:rsidRDefault="00407C26" w:rsidP="00407C26">
    <w:pPr>
      <w:pStyle w:val="VBAILTHeader"/>
      <w:jc w:val="left"/>
      <w:rPr>
        <w:rFonts w:ascii="Arial" w:hAnsi="Arial"/>
      </w:rPr>
    </w:pPr>
  </w:p>
  <w:p w14:paraId="3D6460EE" w14:textId="77777777" w:rsidR="00407C26" w:rsidRDefault="00407C26"/>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407C26" w:rsidRPr="00E973FB" w14:paraId="29E2FCC1" w14:textId="77777777" w:rsidTr="00CC2315">
      <w:trPr>
        <w:trHeight w:val="288"/>
      </w:trPr>
      <w:tc>
        <w:tcPr>
          <w:tcW w:w="7765" w:type="dxa"/>
        </w:tcPr>
        <w:p w14:paraId="1E336D52" w14:textId="565319FD" w:rsidR="00407C26" w:rsidRPr="00E973FB" w:rsidRDefault="000C5241" w:rsidP="00E973FB">
          <w:pPr>
            <w:tabs>
              <w:tab w:val="center" w:pos="4680"/>
              <w:tab w:val="right" w:pos="9360"/>
            </w:tabs>
            <w:jc w:val="right"/>
            <w:rPr>
              <w:rFonts w:eastAsia="Times New Roman"/>
            </w:rPr>
          </w:pPr>
          <w:sdt>
            <w:sdtPr>
              <w:rPr>
                <w:rFonts w:eastAsia="Times New Roman"/>
              </w:rPr>
              <w:alias w:val="Title"/>
              <w:id w:val="-1774844431"/>
              <w:dataBinding w:prefixMappings="xmlns:ns0='http://schemas.openxmlformats.org/package/2006/metadata/core-properties' xmlns:ns1='http://purl.org/dc/elements/1.1/'" w:xpath="/ns0:coreProperties[1]/ns1:title[1]" w:storeItemID="{6C3C8BC8-F283-45AE-878A-BAB7291924A1}"/>
              <w:text/>
            </w:sdtPr>
            <w:sdtEndPr/>
            <w:sdtContent>
              <w:r w:rsidR="00476E5B">
                <w:rPr>
                  <w:rFonts w:eastAsia="Times New Roman"/>
                </w:rPr>
                <w:t>VBA CAATS/FMS - Virtual Participant Guide</w:t>
              </w:r>
            </w:sdtContent>
          </w:sdt>
        </w:p>
      </w:tc>
      <w:sdt>
        <w:sdtPr>
          <w:rPr>
            <w:rFonts w:eastAsia="Times New Roman"/>
            <w:b/>
            <w:bCs/>
            <w:color w:val="4F81BD"/>
            <w14:shadow w14:blurRad="50800" w14:dist="38100" w14:dir="2700000" w14:sx="100000" w14:sy="100000" w14:kx="0" w14:ky="0" w14:algn="tl">
              <w14:srgbClr w14:val="000000">
                <w14:alpha w14:val="60000"/>
              </w14:srgbClr>
            </w14:shadow>
            <w14:numForm w14:val="oldStyle"/>
          </w:rPr>
          <w:alias w:val="Year"/>
          <w:id w:val="1256014273"/>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14:paraId="35F5985D" w14:textId="75D49A21" w:rsidR="00407C26" w:rsidRPr="00E973FB" w:rsidRDefault="00407C26" w:rsidP="00DE4C41">
              <w:pPr>
                <w:tabs>
                  <w:tab w:val="center" w:pos="4680"/>
                  <w:tab w:val="right" w:pos="9360"/>
                </w:tabs>
                <w:rPr>
                  <w:rFonts w:eastAsia="Times New Roman"/>
                  <w:b/>
                  <w:bCs/>
                  <w:color w:val="4F81BD"/>
                  <w14:numForm w14:val="oldStyle"/>
                </w:rPr>
              </w:pPr>
              <w:r>
                <w:rPr>
                  <w:rFonts w:eastAsia="Times New Roman"/>
                  <w:b/>
                  <w:bCs/>
                  <w:color w:val="4F81BD"/>
                  <w14:shadow w14:blurRad="50800" w14:dist="38100" w14:dir="2700000" w14:sx="100000" w14:sy="100000" w14:kx="0" w14:ky="0" w14:algn="tl">
                    <w14:srgbClr w14:val="000000">
                      <w14:alpha w14:val="60000"/>
                    </w14:srgbClr>
                  </w14:shadow>
                  <w14:numForm w14:val="oldStyle"/>
                </w:rPr>
                <w:t>2019</w:t>
              </w:r>
            </w:p>
          </w:tc>
        </w:sdtContent>
      </w:sdt>
    </w:tr>
  </w:tbl>
  <w:p w14:paraId="04075135" w14:textId="77777777" w:rsidR="00407C26" w:rsidRDefault="00407C26" w:rsidP="00E973F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407C26" w:rsidRPr="00E973FB" w14:paraId="24CBFD9C" w14:textId="77777777" w:rsidTr="00CC2315">
      <w:trPr>
        <w:trHeight w:val="288"/>
      </w:trPr>
      <w:tc>
        <w:tcPr>
          <w:tcW w:w="7765" w:type="dxa"/>
        </w:tcPr>
        <w:p w14:paraId="2AA43A67" w14:textId="7C704EF0" w:rsidR="00407C26" w:rsidRPr="00E973FB" w:rsidRDefault="000C5241" w:rsidP="00E973FB">
          <w:pPr>
            <w:tabs>
              <w:tab w:val="center" w:pos="4680"/>
              <w:tab w:val="right" w:pos="9360"/>
            </w:tabs>
            <w:jc w:val="right"/>
            <w:rPr>
              <w:rFonts w:eastAsia="Times New Roman"/>
            </w:rPr>
          </w:pPr>
          <w:sdt>
            <w:sdtPr>
              <w:rPr>
                <w:rFonts w:eastAsia="Times New Roman"/>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r w:rsidR="00476E5B">
                <w:rPr>
                  <w:rFonts w:eastAsia="Times New Roman"/>
                </w:rPr>
                <w:t>VBA CAATS/FMS - Virtual Participant Guide</w:t>
              </w:r>
            </w:sdtContent>
          </w:sdt>
        </w:p>
      </w:tc>
      <w:sdt>
        <w:sdtPr>
          <w:rPr>
            <w:rFonts w:eastAsia="Times New Roman"/>
            <w:b/>
            <w:bCs/>
            <w:color w:val="4F81BD"/>
            <w14:shadow w14:blurRad="50800" w14:dist="38100" w14:dir="2700000" w14:sx="100000" w14:sy="100000" w14:kx="0" w14:ky="0" w14:algn="tl">
              <w14:srgbClr w14:val="000000">
                <w14:alpha w14:val="60000"/>
              </w14:srgbClr>
            </w14:shadow>
            <w14:numForm w14:val="oldStyle"/>
          </w:rPr>
          <w:alias w:val="Year"/>
          <w:id w:val="221103428"/>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14:paraId="79614CCB" w14:textId="077103C1" w:rsidR="00407C26" w:rsidRPr="00E973FB" w:rsidRDefault="00407C26" w:rsidP="00DE4C41">
              <w:pPr>
                <w:tabs>
                  <w:tab w:val="center" w:pos="4680"/>
                  <w:tab w:val="right" w:pos="9360"/>
                </w:tabs>
                <w:rPr>
                  <w:rFonts w:eastAsia="Times New Roman"/>
                  <w:b/>
                  <w:bCs/>
                  <w:color w:val="4F81BD"/>
                  <w14:numForm w14:val="oldStyle"/>
                </w:rPr>
              </w:pPr>
              <w:r>
                <w:rPr>
                  <w:rFonts w:eastAsia="Times New Roman"/>
                  <w:b/>
                  <w:bCs/>
                  <w:color w:val="4F81BD"/>
                  <w14:shadow w14:blurRad="50800" w14:dist="38100" w14:dir="2700000" w14:sx="100000" w14:sy="100000" w14:kx="0" w14:ky="0" w14:algn="tl">
                    <w14:srgbClr w14:val="000000">
                      <w14:alpha w14:val="60000"/>
                    </w14:srgbClr>
                  </w14:shadow>
                  <w14:numForm w14:val="oldStyle"/>
                </w:rPr>
                <w:t>2019</w:t>
              </w:r>
            </w:p>
          </w:tc>
        </w:sdtContent>
      </w:sdt>
    </w:tr>
  </w:tbl>
  <w:p w14:paraId="40CD18DF" w14:textId="77777777" w:rsidR="00407C26" w:rsidRDefault="00407C26" w:rsidP="00E973F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5E6C61" w14:textId="77777777" w:rsidR="00407C26" w:rsidRPr="0098065F" w:rsidRDefault="00407C26" w:rsidP="00C87CCE">
    <w:pPr>
      <w:pStyle w:val="VBAILTHeader"/>
      <w:jc w:val="left"/>
      <w:rPr>
        <w:rFonts w:ascii="Arial" w:hAnsi="Arial"/>
      </w:rPr>
    </w:pPr>
  </w:p>
  <w:p w14:paraId="48708334" w14:textId="77777777" w:rsidR="00407C26" w:rsidRDefault="00407C2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407C26" w:rsidRPr="00E973FB" w14:paraId="3F0E44C3" w14:textId="77777777" w:rsidTr="00CC2315">
      <w:trPr>
        <w:trHeight w:val="288"/>
      </w:trPr>
      <w:tc>
        <w:tcPr>
          <w:tcW w:w="7765" w:type="dxa"/>
        </w:tcPr>
        <w:p w14:paraId="314D5840" w14:textId="2BB69B0A" w:rsidR="00407C26" w:rsidRPr="00E973FB" w:rsidRDefault="000C5241" w:rsidP="00E973FB">
          <w:pPr>
            <w:tabs>
              <w:tab w:val="center" w:pos="4680"/>
              <w:tab w:val="right" w:pos="9360"/>
            </w:tabs>
            <w:jc w:val="right"/>
            <w:rPr>
              <w:rFonts w:eastAsia="Times New Roman"/>
            </w:rPr>
          </w:pPr>
          <w:sdt>
            <w:sdtPr>
              <w:rPr>
                <w:rFonts w:eastAsia="Times New Roman"/>
              </w:rPr>
              <w:alias w:val="Title"/>
              <w:id w:val="1643929178"/>
              <w:dataBinding w:prefixMappings="xmlns:ns0='http://schemas.openxmlformats.org/package/2006/metadata/core-properties' xmlns:ns1='http://purl.org/dc/elements/1.1/'" w:xpath="/ns0:coreProperties[1]/ns1:title[1]" w:storeItemID="{6C3C8BC8-F283-45AE-878A-BAB7291924A1}"/>
              <w:text/>
            </w:sdtPr>
            <w:sdtEndPr/>
            <w:sdtContent>
              <w:r w:rsidR="00476E5B">
                <w:rPr>
                  <w:rFonts w:eastAsia="Times New Roman"/>
                </w:rPr>
                <w:t>VBA CAATS/FMS - Virtual Participant Guide</w:t>
              </w:r>
            </w:sdtContent>
          </w:sdt>
        </w:p>
      </w:tc>
      <w:sdt>
        <w:sdtPr>
          <w:rPr>
            <w:rFonts w:eastAsia="Times New Roman"/>
            <w:b/>
            <w:bCs/>
            <w:color w:val="4F81BD"/>
            <w14:shadow w14:blurRad="50800" w14:dist="38100" w14:dir="2700000" w14:sx="100000" w14:sy="100000" w14:kx="0" w14:ky="0" w14:algn="tl">
              <w14:srgbClr w14:val="000000">
                <w14:alpha w14:val="60000"/>
              </w14:srgbClr>
            </w14:shadow>
            <w14:numForm w14:val="oldStyle"/>
          </w:rPr>
          <w:alias w:val="Year"/>
          <w:id w:val="185790262"/>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14:paraId="7F3F6B8F" w14:textId="71BE66B2" w:rsidR="00407C26" w:rsidRPr="00E973FB" w:rsidRDefault="00407C26" w:rsidP="00DE4C41">
              <w:pPr>
                <w:tabs>
                  <w:tab w:val="center" w:pos="4680"/>
                  <w:tab w:val="right" w:pos="9360"/>
                </w:tabs>
                <w:rPr>
                  <w:rFonts w:eastAsia="Times New Roman"/>
                  <w:b/>
                  <w:bCs/>
                  <w:color w:val="4F81BD"/>
                  <w14:numForm w14:val="oldStyle"/>
                </w:rPr>
              </w:pPr>
              <w:r>
                <w:rPr>
                  <w:rFonts w:eastAsia="Times New Roman"/>
                  <w:b/>
                  <w:bCs/>
                  <w:color w:val="4F81BD"/>
                  <w14:shadow w14:blurRad="50800" w14:dist="38100" w14:dir="2700000" w14:sx="100000" w14:sy="100000" w14:kx="0" w14:ky="0" w14:algn="tl">
                    <w14:srgbClr w14:val="000000">
                      <w14:alpha w14:val="60000"/>
                    </w14:srgbClr>
                  </w14:shadow>
                  <w14:numForm w14:val="oldStyle"/>
                </w:rPr>
                <w:t>2019</w:t>
              </w:r>
            </w:p>
          </w:tc>
        </w:sdtContent>
      </w:sdt>
    </w:tr>
  </w:tbl>
  <w:p w14:paraId="2170B167" w14:textId="77777777" w:rsidR="00407C26" w:rsidRDefault="00407C26" w:rsidP="00E973FB">
    <w:pPr>
      <w:pStyle w:val="Header"/>
    </w:pPr>
  </w:p>
  <w:p w14:paraId="7B52779C" w14:textId="77777777" w:rsidR="00407C26" w:rsidRDefault="00407C2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0F3A6" w14:textId="77777777" w:rsidR="00407C26" w:rsidRPr="0098065F" w:rsidRDefault="00407C26" w:rsidP="00C87CCE">
    <w:pPr>
      <w:pStyle w:val="VBAILTHeader"/>
      <w:jc w:val="left"/>
      <w:rPr>
        <w:rFonts w:ascii="Arial" w:hAnsi="Arial"/>
      </w:rPr>
    </w:pPr>
  </w:p>
  <w:p w14:paraId="5BC00CD5" w14:textId="77777777" w:rsidR="00407C26" w:rsidRDefault="00407C2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407C26" w:rsidRPr="00E973FB" w14:paraId="01B13E58" w14:textId="77777777" w:rsidTr="00CC2315">
      <w:trPr>
        <w:trHeight w:val="288"/>
      </w:trPr>
      <w:tc>
        <w:tcPr>
          <w:tcW w:w="7765" w:type="dxa"/>
        </w:tcPr>
        <w:p w14:paraId="66F14ADE" w14:textId="5F20A694" w:rsidR="00407C26" w:rsidRPr="00E973FB" w:rsidRDefault="000C5241" w:rsidP="00E973FB">
          <w:pPr>
            <w:tabs>
              <w:tab w:val="center" w:pos="4680"/>
              <w:tab w:val="right" w:pos="9360"/>
            </w:tabs>
            <w:jc w:val="right"/>
            <w:rPr>
              <w:rFonts w:eastAsia="Times New Roman"/>
            </w:rPr>
          </w:pPr>
          <w:sdt>
            <w:sdtPr>
              <w:rPr>
                <w:rFonts w:eastAsia="Times New Roman"/>
              </w:rPr>
              <w:alias w:val="Title"/>
              <w:id w:val="-510225421"/>
              <w:dataBinding w:prefixMappings="xmlns:ns0='http://schemas.openxmlformats.org/package/2006/metadata/core-properties' xmlns:ns1='http://purl.org/dc/elements/1.1/'" w:xpath="/ns0:coreProperties[1]/ns1:title[1]" w:storeItemID="{6C3C8BC8-F283-45AE-878A-BAB7291924A1}"/>
              <w:text/>
            </w:sdtPr>
            <w:sdtEndPr/>
            <w:sdtContent>
              <w:r w:rsidR="00476E5B">
                <w:rPr>
                  <w:rFonts w:eastAsia="Times New Roman"/>
                </w:rPr>
                <w:t>VBA CAATS/FMS - Virtual Participant Guide</w:t>
              </w:r>
            </w:sdtContent>
          </w:sdt>
        </w:p>
      </w:tc>
      <w:sdt>
        <w:sdtPr>
          <w:rPr>
            <w:rFonts w:eastAsia="Times New Roman"/>
            <w:b/>
            <w:bCs/>
            <w:color w:val="4F81BD"/>
            <w14:shadow w14:blurRad="50800" w14:dist="38100" w14:dir="2700000" w14:sx="100000" w14:sy="100000" w14:kx="0" w14:ky="0" w14:algn="tl">
              <w14:srgbClr w14:val="000000">
                <w14:alpha w14:val="60000"/>
              </w14:srgbClr>
            </w14:shadow>
            <w14:numForm w14:val="oldStyle"/>
          </w:rPr>
          <w:alias w:val="Year"/>
          <w:id w:val="803966481"/>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14:paraId="51D20907" w14:textId="17CB7AA7" w:rsidR="00407C26" w:rsidRPr="00E973FB" w:rsidRDefault="00407C26" w:rsidP="00DE4C41">
              <w:pPr>
                <w:tabs>
                  <w:tab w:val="center" w:pos="4680"/>
                  <w:tab w:val="right" w:pos="9360"/>
                </w:tabs>
                <w:rPr>
                  <w:rFonts w:eastAsia="Times New Roman"/>
                  <w:b/>
                  <w:bCs/>
                  <w:color w:val="4F81BD"/>
                  <w14:numForm w14:val="oldStyle"/>
                </w:rPr>
              </w:pPr>
              <w:r>
                <w:rPr>
                  <w:rFonts w:eastAsia="Times New Roman"/>
                  <w:b/>
                  <w:bCs/>
                  <w:color w:val="4F81BD"/>
                  <w14:shadow w14:blurRad="50800" w14:dist="38100" w14:dir="2700000" w14:sx="100000" w14:sy="100000" w14:kx="0" w14:ky="0" w14:algn="tl">
                    <w14:srgbClr w14:val="000000">
                      <w14:alpha w14:val="60000"/>
                    </w14:srgbClr>
                  </w14:shadow>
                  <w14:numForm w14:val="oldStyle"/>
                </w:rPr>
                <w:t>2019</w:t>
              </w:r>
            </w:p>
          </w:tc>
        </w:sdtContent>
      </w:sdt>
    </w:tr>
  </w:tbl>
  <w:p w14:paraId="07B15F8F" w14:textId="77777777" w:rsidR="00407C26" w:rsidRDefault="00407C26" w:rsidP="00E973F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6E70F" w14:textId="77777777" w:rsidR="00407C26" w:rsidRPr="0098065F" w:rsidRDefault="00407C26" w:rsidP="00407C26">
    <w:pPr>
      <w:pStyle w:val="VBAILTHeader"/>
      <w:jc w:val="left"/>
      <w:rPr>
        <w:rFonts w:ascii="Arial" w:hAnsi="Arial"/>
      </w:rPr>
    </w:pPr>
  </w:p>
  <w:p w14:paraId="52CAE438" w14:textId="77777777" w:rsidR="00407C26" w:rsidRDefault="00407C2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194"/>
      <w:gridCol w:w="1166"/>
    </w:tblGrid>
    <w:tr w:rsidR="00407C26" w:rsidRPr="00E973FB" w14:paraId="5BB5E654" w14:textId="77777777" w:rsidTr="00CC2315">
      <w:trPr>
        <w:trHeight w:val="288"/>
      </w:trPr>
      <w:tc>
        <w:tcPr>
          <w:tcW w:w="7765" w:type="dxa"/>
        </w:tcPr>
        <w:p w14:paraId="7526018F" w14:textId="098C4D1B" w:rsidR="00407C26" w:rsidRPr="00E973FB" w:rsidRDefault="000C5241" w:rsidP="00E973FB">
          <w:pPr>
            <w:tabs>
              <w:tab w:val="center" w:pos="4680"/>
              <w:tab w:val="right" w:pos="9360"/>
            </w:tabs>
            <w:jc w:val="right"/>
            <w:rPr>
              <w:rFonts w:eastAsia="Times New Roman"/>
            </w:rPr>
          </w:pPr>
          <w:sdt>
            <w:sdtPr>
              <w:rPr>
                <w:rFonts w:eastAsia="Times New Roman"/>
              </w:rPr>
              <w:alias w:val="Title"/>
              <w:id w:val="-731467520"/>
              <w:dataBinding w:prefixMappings="xmlns:ns0='http://schemas.openxmlformats.org/package/2006/metadata/core-properties' xmlns:ns1='http://purl.org/dc/elements/1.1/'" w:xpath="/ns0:coreProperties[1]/ns1:title[1]" w:storeItemID="{6C3C8BC8-F283-45AE-878A-BAB7291924A1}"/>
              <w:text/>
            </w:sdtPr>
            <w:sdtEndPr/>
            <w:sdtContent>
              <w:r w:rsidR="00476E5B">
                <w:rPr>
                  <w:rFonts w:eastAsia="Times New Roman"/>
                </w:rPr>
                <w:t>VBA CAATS/FMS - Virtual Participant Guide</w:t>
              </w:r>
            </w:sdtContent>
          </w:sdt>
        </w:p>
      </w:tc>
      <w:sdt>
        <w:sdtPr>
          <w:rPr>
            <w:rFonts w:eastAsia="Times New Roman"/>
            <w:b/>
            <w:bCs/>
            <w:color w:val="4F81BD"/>
            <w14:shadow w14:blurRad="50800" w14:dist="38100" w14:dir="2700000" w14:sx="100000" w14:sy="100000" w14:kx="0" w14:ky="0" w14:algn="tl">
              <w14:srgbClr w14:val="000000">
                <w14:alpha w14:val="60000"/>
              </w14:srgbClr>
            </w14:shadow>
            <w14:numForm w14:val="oldStyle"/>
          </w:rPr>
          <w:alias w:val="Year"/>
          <w:id w:val="-1515754321"/>
          <w:dataBinding w:prefixMappings="xmlns:ns0='http://schemas.microsoft.com/office/2006/coverPageProps'" w:xpath="/ns0:CoverPageProperties[1]/ns0:PublishDate[1]" w:storeItemID="{55AF091B-3C7A-41E3-B477-F2FDAA23CFDA}"/>
          <w:date w:fullDate="2019-01-01T00:00:00Z">
            <w:dateFormat w:val="yyyy"/>
            <w:lid w:val="en-US"/>
            <w:storeMappedDataAs w:val="dateTime"/>
            <w:calendar w:val="gregorian"/>
          </w:date>
        </w:sdtPr>
        <w:sdtEndPr/>
        <w:sdtContent>
          <w:tc>
            <w:tcPr>
              <w:tcW w:w="1105" w:type="dxa"/>
            </w:tcPr>
            <w:p w14:paraId="4E16CCA6" w14:textId="461DC367" w:rsidR="00407C26" w:rsidRPr="00E973FB" w:rsidRDefault="00407C26" w:rsidP="00DE4C41">
              <w:pPr>
                <w:tabs>
                  <w:tab w:val="center" w:pos="4680"/>
                  <w:tab w:val="right" w:pos="9360"/>
                </w:tabs>
                <w:rPr>
                  <w:rFonts w:eastAsia="Times New Roman"/>
                  <w:b/>
                  <w:bCs/>
                  <w:color w:val="4F81BD"/>
                  <w14:numForm w14:val="oldStyle"/>
                </w:rPr>
              </w:pPr>
              <w:r>
                <w:rPr>
                  <w:rFonts w:eastAsia="Times New Roman"/>
                  <w:b/>
                  <w:bCs/>
                  <w:color w:val="4F81BD"/>
                  <w14:shadow w14:blurRad="50800" w14:dist="38100" w14:dir="2700000" w14:sx="100000" w14:sy="100000" w14:kx="0" w14:ky="0" w14:algn="tl">
                    <w14:srgbClr w14:val="000000">
                      <w14:alpha w14:val="60000"/>
                    </w14:srgbClr>
                  </w14:shadow>
                  <w14:numForm w14:val="oldStyle"/>
                </w:rPr>
                <w:t>2019</w:t>
              </w:r>
            </w:p>
          </w:tc>
        </w:sdtContent>
      </w:sdt>
    </w:tr>
  </w:tbl>
  <w:p w14:paraId="6C51FF2D" w14:textId="77777777" w:rsidR="00407C26" w:rsidRDefault="00407C26" w:rsidP="00E973FB">
    <w:pPr>
      <w:pStyle w:val="Header"/>
    </w:pPr>
  </w:p>
  <w:p w14:paraId="20B7594F" w14:textId="77777777" w:rsidR="00407C26" w:rsidRDefault="00407C2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4AE833" w14:textId="77777777" w:rsidR="00407C26" w:rsidRPr="0098065F" w:rsidRDefault="00407C26" w:rsidP="00407C26">
    <w:pPr>
      <w:pStyle w:val="VBAILTHeader"/>
      <w:jc w:val="left"/>
      <w:rPr>
        <w:rFonts w:ascii="Arial" w:hAnsi="Arial"/>
      </w:rPr>
    </w:pPr>
  </w:p>
  <w:p w14:paraId="4CBAD101" w14:textId="77777777" w:rsidR="00407C26" w:rsidRDefault="00407C2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34546"/>
    <w:multiLevelType w:val="hybridMultilevel"/>
    <w:tmpl w:val="C7C2F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8D32ED"/>
    <w:multiLevelType w:val="hybridMultilevel"/>
    <w:tmpl w:val="EB78E6A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CE61D3"/>
    <w:multiLevelType w:val="hybridMultilevel"/>
    <w:tmpl w:val="917607B8"/>
    <w:lvl w:ilvl="0" w:tplc="5E0E9C98">
      <w:start w:val="1"/>
      <w:numFmt w:val="decimal"/>
      <w:lvlText w:val="%1."/>
      <w:lvlJc w:val="left"/>
      <w:pPr>
        <w:ind w:left="720" w:hanging="360"/>
      </w:pPr>
      <w:rPr>
        <w:b w:val="0"/>
      </w:rPr>
    </w:lvl>
    <w:lvl w:ilvl="1" w:tplc="5A027E4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1CF14DA"/>
    <w:multiLevelType w:val="hybridMultilevel"/>
    <w:tmpl w:val="3B7668E0"/>
    <w:lvl w:ilvl="0" w:tplc="04090001">
      <w:start w:val="1"/>
      <w:numFmt w:val="bullet"/>
      <w:lvlText w:val=""/>
      <w:lvlJc w:val="left"/>
      <w:pPr>
        <w:ind w:left="718" w:hanging="360"/>
      </w:pPr>
      <w:rPr>
        <w:rFonts w:ascii="Symbol" w:hAnsi="Symbol" w:hint="default"/>
      </w:rPr>
    </w:lvl>
    <w:lvl w:ilvl="1" w:tplc="04090003" w:tentative="1">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4" w15:restartNumberingAfterBreak="0">
    <w:nsid w:val="02702F30"/>
    <w:multiLevelType w:val="hybridMultilevel"/>
    <w:tmpl w:val="F732DEA8"/>
    <w:lvl w:ilvl="0" w:tplc="64021652">
      <w:start w:val="1"/>
      <w:numFmt w:val="bullet"/>
      <w:lvlText w:val="•"/>
      <w:lvlJc w:val="left"/>
      <w:pPr>
        <w:tabs>
          <w:tab w:val="num" w:pos="720"/>
        </w:tabs>
        <w:ind w:left="720" w:hanging="360"/>
      </w:pPr>
      <w:rPr>
        <w:rFonts w:ascii="Arial" w:hAnsi="Arial" w:hint="default"/>
      </w:rPr>
    </w:lvl>
    <w:lvl w:ilvl="1" w:tplc="9D22B70A" w:tentative="1">
      <w:start w:val="1"/>
      <w:numFmt w:val="bullet"/>
      <w:lvlText w:val="•"/>
      <w:lvlJc w:val="left"/>
      <w:pPr>
        <w:tabs>
          <w:tab w:val="num" w:pos="1440"/>
        </w:tabs>
        <w:ind w:left="1440" w:hanging="360"/>
      </w:pPr>
      <w:rPr>
        <w:rFonts w:ascii="Arial" w:hAnsi="Arial" w:hint="default"/>
      </w:rPr>
    </w:lvl>
    <w:lvl w:ilvl="2" w:tplc="96F0F8D8" w:tentative="1">
      <w:start w:val="1"/>
      <w:numFmt w:val="bullet"/>
      <w:lvlText w:val="•"/>
      <w:lvlJc w:val="left"/>
      <w:pPr>
        <w:tabs>
          <w:tab w:val="num" w:pos="2160"/>
        </w:tabs>
        <w:ind w:left="2160" w:hanging="360"/>
      </w:pPr>
      <w:rPr>
        <w:rFonts w:ascii="Arial" w:hAnsi="Arial" w:hint="default"/>
      </w:rPr>
    </w:lvl>
    <w:lvl w:ilvl="3" w:tplc="0E30A0EE" w:tentative="1">
      <w:start w:val="1"/>
      <w:numFmt w:val="bullet"/>
      <w:lvlText w:val="•"/>
      <w:lvlJc w:val="left"/>
      <w:pPr>
        <w:tabs>
          <w:tab w:val="num" w:pos="2880"/>
        </w:tabs>
        <w:ind w:left="2880" w:hanging="360"/>
      </w:pPr>
      <w:rPr>
        <w:rFonts w:ascii="Arial" w:hAnsi="Arial" w:hint="default"/>
      </w:rPr>
    </w:lvl>
    <w:lvl w:ilvl="4" w:tplc="5750ED0A" w:tentative="1">
      <w:start w:val="1"/>
      <w:numFmt w:val="bullet"/>
      <w:lvlText w:val="•"/>
      <w:lvlJc w:val="left"/>
      <w:pPr>
        <w:tabs>
          <w:tab w:val="num" w:pos="3600"/>
        </w:tabs>
        <w:ind w:left="3600" w:hanging="360"/>
      </w:pPr>
      <w:rPr>
        <w:rFonts w:ascii="Arial" w:hAnsi="Arial" w:hint="default"/>
      </w:rPr>
    </w:lvl>
    <w:lvl w:ilvl="5" w:tplc="48CE885E" w:tentative="1">
      <w:start w:val="1"/>
      <w:numFmt w:val="bullet"/>
      <w:lvlText w:val="•"/>
      <w:lvlJc w:val="left"/>
      <w:pPr>
        <w:tabs>
          <w:tab w:val="num" w:pos="4320"/>
        </w:tabs>
        <w:ind w:left="4320" w:hanging="360"/>
      </w:pPr>
      <w:rPr>
        <w:rFonts w:ascii="Arial" w:hAnsi="Arial" w:hint="default"/>
      </w:rPr>
    </w:lvl>
    <w:lvl w:ilvl="6" w:tplc="09BA6A6A" w:tentative="1">
      <w:start w:val="1"/>
      <w:numFmt w:val="bullet"/>
      <w:lvlText w:val="•"/>
      <w:lvlJc w:val="left"/>
      <w:pPr>
        <w:tabs>
          <w:tab w:val="num" w:pos="5040"/>
        </w:tabs>
        <w:ind w:left="5040" w:hanging="360"/>
      </w:pPr>
      <w:rPr>
        <w:rFonts w:ascii="Arial" w:hAnsi="Arial" w:hint="default"/>
      </w:rPr>
    </w:lvl>
    <w:lvl w:ilvl="7" w:tplc="D598B6F4" w:tentative="1">
      <w:start w:val="1"/>
      <w:numFmt w:val="bullet"/>
      <w:lvlText w:val="•"/>
      <w:lvlJc w:val="left"/>
      <w:pPr>
        <w:tabs>
          <w:tab w:val="num" w:pos="5760"/>
        </w:tabs>
        <w:ind w:left="5760" w:hanging="360"/>
      </w:pPr>
      <w:rPr>
        <w:rFonts w:ascii="Arial" w:hAnsi="Arial" w:hint="default"/>
      </w:rPr>
    </w:lvl>
    <w:lvl w:ilvl="8" w:tplc="1CB2305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29C3CA6"/>
    <w:multiLevelType w:val="hybridMultilevel"/>
    <w:tmpl w:val="D0C003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24401F46" w:tentative="1">
      <w:start w:val="1"/>
      <w:numFmt w:val="bullet"/>
      <w:lvlText w:val="•"/>
      <w:lvlJc w:val="left"/>
      <w:pPr>
        <w:tabs>
          <w:tab w:val="num" w:pos="2160"/>
        </w:tabs>
        <w:ind w:left="2160" w:hanging="360"/>
      </w:pPr>
      <w:rPr>
        <w:rFonts w:ascii="Arial" w:hAnsi="Arial" w:hint="default"/>
      </w:rPr>
    </w:lvl>
    <w:lvl w:ilvl="3" w:tplc="01CEB4B4" w:tentative="1">
      <w:start w:val="1"/>
      <w:numFmt w:val="bullet"/>
      <w:lvlText w:val="•"/>
      <w:lvlJc w:val="left"/>
      <w:pPr>
        <w:tabs>
          <w:tab w:val="num" w:pos="2880"/>
        </w:tabs>
        <w:ind w:left="2880" w:hanging="360"/>
      </w:pPr>
      <w:rPr>
        <w:rFonts w:ascii="Arial" w:hAnsi="Arial" w:hint="default"/>
      </w:rPr>
    </w:lvl>
    <w:lvl w:ilvl="4" w:tplc="D696CE4A" w:tentative="1">
      <w:start w:val="1"/>
      <w:numFmt w:val="bullet"/>
      <w:lvlText w:val="•"/>
      <w:lvlJc w:val="left"/>
      <w:pPr>
        <w:tabs>
          <w:tab w:val="num" w:pos="3600"/>
        </w:tabs>
        <w:ind w:left="3600" w:hanging="360"/>
      </w:pPr>
      <w:rPr>
        <w:rFonts w:ascii="Arial" w:hAnsi="Arial" w:hint="default"/>
      </w:rPr>
    </w:lvl>
    <w:lvl w:ilvl="5" w:tplc="ABB24A52" w:tentative="1">
      <w:start w:val="1"/>
      <w:numFmt w:val="bullet"/>
      <w:lvlText w:val="•"/>
      <w:lvlJc w:val="left"/>
      <w:pPr>
        <w:tabs>
          <w:tab w:val="num" w:pos="4320"/>
        </w:tabs>
        <w:ind w:left="4320" w:hanging="360"/>
      </w:pPr>
      <w:rPr>
        <w:rFonts w:ascii="Arial" w:hAnsi="Arial" w:hint="default"/>
      </w:rPr>
    </w:lvl>
    <w:lvl w:ilvl="6" w:tplc="B190810E" w:tentative="1">
      <w:start w:val="1"/>
      <w:numFmt w:val="bullet"/>
      <w:lvlText w:val="•"/>
      <w:lvlJc w:val="left"/>
      <w:pPr>
        <w:tabs>
          <w:tab w:val="num" w:pos="5040"/>
        </w:tabs>
        <w:ind w:left="5040" w:hanging="360"/>
      </w:pPr>
      <w:rPr>
        <w:rFonts w:ascii="Arial" w:hAnsi="Arial" w:hint="default"/>
      </w:rPr>
    </w:lvl>
    <w:lvl w:ilvl="7" w:tplc="55527FDE" w:tentative="1">
      <w:start w:val="1"/>
      <w:numFmt w:val="bullet"/>
      <w:lvlText w:val="•"/>
      <w:lvlJc w:val="left"/>
      <w:pPr>
        <w:tabs>
          <w:tab w:val="num" w:pos="5760"/>
        </w:tabs>
        <w:ind w:left="5760" w:hanging="360"/>
      </w:pPr>
      <w:rPr>
        <w:rFonts w:ascii="Arial" w:hAnsi="Arial" w:hint="default"/>
      </w:rPr>
    </w:lvl>
    <w:lvl w:ilvl="8" w:tplc="018801B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2A23F04"/>
    <w:multiLevelType w:val="hybridMultilevel"/>
    <w:tmpl w:val="83609B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2AC2BE9"/>
    <w:multiLevelType w:val="hybridMultilevel"/>
    <w:tmpl w:val="77A473E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46F54B8"/>
    <w:multiLevelType w:val="hybridMultilevel"/>
    <w:tmpl w:val="A816F52A"/>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4ED3691"/>
    <w:multiLevelType w:val="hybridMultilevel"/>
    <w:tmpl w:val="3754E4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537397B"/>
    <w:multiLevelType w:val="hybridMultilevel"/>
    <w:tmpl w:val="E296494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77F380F"/>
    <w:multiLevelType w:val="hybridMultilevel"/>
    <w:tmpl w:val="356484D8"/>
    <w:lvl w:ilvl="0" w:tplc="8C482F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77F3F32"/>
    <w:multiLevelType w:val="hybridMultilevel"/>
    <w:tmpl w:val="6CC42D00"/>
    <w:lvl w:ilvl="0" w:tplc="04090001">
      <w:start w:val="1"/>
      <w:numFmt w:val="bullet"/>
      <w:lvlText w:val=""/>
      <w:lvlJc w:val="left"/>
      <w:pPr>
        <w:tabs>
          <w:tab w:val="num" w:pos="720"/>
        </w:tabs>
        <w:ind w:left="720" w:hanging="360"/>
      </w:pPr>
      <w:rPr>
        <w:rFonts w:ascii="Symbol" w:hAnsi="Symbol" w:hint="default"/>
      </w:rPr>
    </w:lvl>
    <w:lvl w:ilvl="1" w:tplc="F280A3B8">
      <w:start w:val="1388"/>
      <w:numFmt w:val="bullet"/>
      <w:lvlText w:val="–"/>
      <w:lvlJc w:val="left"/>
      <w:pPr>
        <w:tabs>
          <w:tab w:val="num" w:pos="1440"/>
        </w:tabs>
        <w:ind w:left="1440" w:hanging="360"/>
      </w:pPr>
      <w:rPr>
        <w:rFonts w:ascii="Arial" w:hAnsi="Arial" w:hint="default"/>
      </w:rPr>
    </w:lvl>
    <w:lvl w:ilvl="2" w:tplc="558A22BA" w:tentative="1">
      <w:start w:val="1"/>
      <w:numFmt w:val="bullet"/>
      <w:lvlText w:val="•"/>
      <w:lvlJc w:val="left"/>
      <w:pPr>
        <w:tabs>
          <w:tab w:val="num" w:pos="2160"/>
        </w:tabs>
        <w:ind w:left="2160" w:hanging="360"/>
      </w:pPr>
      <w:rPr>
        <w:rFonts w:ascii="Arial" w:hAnsi="Arial" w:hint="default"/>
      </w:rPr>
    </w:lvl>
    <w:lvl w:ilvl="3" w:tplc="833CF5FE" w:tentative="1">
      <w:start w:val="1"/>
      <w:numFmt w:val="bullet"/>
      <w:lvlText w:val="•"/>
      <w:lvlJc w:val="left"/>
      <w:pPr>
        <w:tabs>
          <w:tab w:val="num" w:pos="2880"/>
        </w:tabs>
        <w:ind w:left="2880" w:hanging="360"/>
      </w:pPr>
      <w:rPr>
        <w:rFonts w:ascii="Arial" w:hAnsi="Arial" w:hint="default"/>
      </w:rPr>
    </w:lvl>
    <w:lvl w:ilvl="4" w:tplc="A75AA9A2" w:tentative="1">
      <w:start w:val="1"/>
      <w:numFmt w:val="bullet"/>
      <w:lvlText w:val="•"/>
      <w:lvlJc w:val="left"/>
      <w:pPr>
        <w:tabs>
          <w:tab w:val="num" w:pos="3600"/>
        </w:tabs>
        <w:ind w:left="3600" w:hanging="360"/>
      </w:pPr>
      <w:rPr>
        <w:rFonts w:ascii="Arial" w:hAnsi="Arial" w:hint="default"/>
      </w:rPr>
    </w:lvl>
    <w:lvl w:ilvl="5" w:tplc="460A66D8" w:tentative="1">
      <w:start w:val="1"/>
      <w:numFmt w:val="bullet"/>
      <w:lvlText w:val="•"/>
      <w:lvlJc w:val="left"/>
      <w:pPr>
        <w:tabs>
          <w:tab w:val="num" w:pos="4320"/>
        </w:tabs>
        <w:ind w:left="4320" w:hanging="360"/>
      </w:pPr>
      <w:rPr>
        <w:rFonts w:ascii="Arial" w:hAnsi="Arial" w:hint="default"/>
      </w:rPr>
    </w:lvl>
    <w:lvl w:ilvl="6" w:tplc="DC44C708" w:tentative="1">
      <w:start w:val="1"/>
      <w:numFmt w:val="bullet"/>
      <w:lvlText w:val="•"/>
      <w:lvlJc w:val="left"/>
      <w:pPr>
        <w:tabs>
          <w:tab w:val="num" w:pos="5040"/>
        </w:tabs>
        <w:ind w:left="5040" w:hanging="360"/>
      </w:pPr>
      <w:rPr>
        <w:rFonts w:ascii="Arial" w:hAnsi="Arial" w:hint="default"/>
      </w:rPr>
    </w:lvl>
    <w:lvl w:ilvl="7" w:tplc="326CAD06" w:tentative="1">
      <w:start w:val="1"/>
      <w:numFmt w:val="bullet"/>
      <w:lvlText w:val="•"/>
      <w:lvlJc w:val="left"/>
      <w:pPr>
        <w:tabs>
          <w:tab w:val="num" w:pos="5760"/>
        </w:tabs>
        <w:ind w:left="5760" w:hanging="360"/>
      </w:pPr>
      <w:rPr>
        <w:rFonts w:ascii="Arial" w:hAnsi="Arial" w:hint="default"/>
      </w:rPr>
    </w:lvl>
    <w:lvl w:ilvl="8" w:tplc="5DFAB72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07D8251F"/>
    <w:multiLevelType w:val="hybridMultilevel"/>
    <w:tmpl w:val="BB8C8F9E"/>
    <w:lvl w:ilvl="0" w:tplc="4588F09E">
      <w:start w:val="1"/>
      <w:numFmt w:val="upperLetter"/>
      <w:lvlText w:val="%1."/>
      <w:lvlJc w:val="left"/>
      <w:pPr>
        <w:tabs>
          <w:tab w:val="num" w:pos="720"/>
        </w:tabs>
        <w:ind w:left="720" w:hanging="360"/>
      </w:pPr>
    </w:lvl>
    <w:lvl w:ilvl="1" w:tplc="8820941C">
      <w:start w:val="1"/>
      <w:numFmt w:val="upperLetter"/>
      <w:lvlText w:val="%2."/>
      <w:lvlJc w:val="left"/>
      <w:pPr>
        <w:tabs>
          <w:tab w:val="num" w:pos="1440"/>
        </w:tabs>
        <w:ind w:left="1440" w:hanging="360"/>
      </w:pPr>
    </w:lvl>
    <w:lvl w:ilvl="2" w:tplc="82B85AAC" w:tentative="1">
      <w:start w:val="1"/>
      <w:numFmt w:val="upperLetter"/>
      <w:lvlText w:val="%3."/>
      <w:lvlJc w:val="left"/>
      <w:pPr>
        <w:tabs>
          <w:tab w:val="num" w:pos="2160"/>
        </w:tabs>
        <w:ind w:left="2160" w:hanging="360"/>
      </w:pPr>
    </w:lvl>
    <w:lvl w:ilvl="3" w:tplc="04FC7E5C" w:tentative="1">
      <w:start w:val="1"/>
      <w:numFmt w:val="upperLetter"/>
      <w:lvlText w:val="%4."/>
      <w:lvlJc w:val="left"/>
      <w:pPr>
        <w:tabs>
          <w:tab w:val="num" w:pos="2880"/>
        </w:tabs>
        <w:ind w:left="2880" w:hanging="360"/>
      </w:pPr>
    </w:lvl>
    <w:lvl w:ilvl="4" w:tplc="052CDAB0" w:tentative="1">
      <w:start w:val="1"/>
      <w:numFmt w:val="upperLetter"/>
      <w:lvlText w:val="%5."/>
      <w:lvlJc w:val="left"/>
      <w:pPr>
        <w:tabs>
          <w:tab w:val="num" w:pos="3600"/>
        </w:tabs>
        <w:ind w:left="3600" w:hanging="360"/>
      </w:pPr>
    </w:lvl>
    <w:lvl w:ilvl="5" w:tplc="525C03AC" w:tentative="1">
      <w:start w:val="1"/>
      <w:numFmt w:val="upperLetter"/>
      <w:lvlText w:val="%6."/>
      <w:lvlJc w:val="left"/>
      <w:pPr>
        <w:tabs>
          <w:tab w:val="num" w:pos="4320"/>
        </w:tabs>
        <w:ind w:left="4320" w:hanging="360"/>
      </w:pPr>
    </w:lvl>
    <w:lvl w:ilvl="6" w:tplc="4542843E" w:tentative="1">
      <w:start w:val="1"/>
      <w:numFmt w:val="upperLetter"/>
      <w:lvlText w:val="%7."/>
      <w:lvlJc w:val="left"/>
      <w:pPr>
        <w:tabs>
          <w:tab w:val="num" w:pos="5040"/>
        </w:tabs>
        <w:ind w:left="5040" w:hanging="360"/>
      </w:pPr>
    </w:lvl>
    <w:lvl w:ilvl="7" w:tplc="A2F2973A" w:tentative="1">
      <w:start w:val="1"/>
      <w:numFmt w:val="upperLetter"/>
      <w:lvlText w:val="%8."/>
      <w:lvlJc w:val="left"/>
      <w:pPr>
        <w:tabs>
          <w:tab w:val="num" w:pos="5760"/>
        </w:tabs>
        <w:ind w:left="5760" w:hanging="360"/>
      </w:pPr>
    </w:lvl>
    <w:lvl w:ilvl="8" w:tplc="091CB91C" w:tentative="1">
      <w:start w:val="1"/>
      <w:numFmt w:val="upperLetter"/>
      <w:lvlText w:val="%9."/>
      <w:lvlJc w:val="left"/>
      <w:pPr>
        <w:tabs>
          <w:tab w:val="num" w:pos="6480"/>
        </w:tabs>
        <w:ind w:left="6480" w:hanging="360"/>
      </w:pPr>
    </w:lvl>
  </w:abstractNum>
  <w:abstractNum w:abstractNumId="15" w15:restartNumberingAfterBreak="0">
    <w:nsid w:val="0992608A"/>
    <w:multiLevelType w:val="hybridMultilevel"/>
    <w:tmpl w:val="CF06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9A7011A"/>
    <w:multiLevelType w:val="hybridMultilevel"/>
    <w:tmpl w:val="F5CC1932"/>
    <w:lvl w:ilvl="0" w:tplc="EF60B3BE">
      <w:start w:val="1"/>
      <w:numFmt w:val="decimal"/>
      <w:lvlText w:val="%1."/>
      <w:lvlJc w:val="left"/>
      <w:pPr>
        <w:tabs>
          <w:tab w:val="num" w:pos="720"/>
        </w:tabs>
        <w:ind w:left="720" w:hanging="360"/>
      </w:pPr>
    </w:lvl>
    <w:lvl w:ilvl="1" w:tplc="1D2C8B00" w:tentative="1">
      <w:start w:val="1"/>
      <w:numFmt w:val="decimal"/>
      <w:lvlText w:val="%2."/>
      <w:lvlJc w:val="left"/>
      <w:pPr>
        <w:tabs>
          <w:tab w:val="num" w:pos="1440"/>
        </w:tabs>
        <w:ind w:left="1440" w:hanging="360"/>
      </w:pPr>
    </w:lvl>
    <w:lvl w:ilvl="2" w:tplc="06F08DC4" w:tentative="1">
      <w:start w:val="1"/>
      <w:numFmt w:val="decimal"/>
      <w:lvlText w:val="%3."/>
      <w:lvlJc w:val="left"/>
      <w:pPr>
        <w:tabs>
          <w:tab w:val="num" w:pos="2160"/>
        </w:tabs>
        <w:ind w:left="2160" w:hanging="360"/>
      </w:pPr>
    </w:lvl>
    <w:lvl w:ilvl="3" w:tplc="15604BE0" w:tentative="1">
      <w:start w:val="1"/>
      <w:numFmt w:val="decimal"/>
      <w:lvlText w:val="%4."/>
      <w:lvlJc w:val="left"/>
      <w:pPr>
        <w:tabs>
          <w:tab w:val="num" w:pos="2880"/>
        </w:tabs>
        <w:ind w:left="2880" w:hanging="360"/>
      </w:pPr>
    </w:lvl>
    <w:lvl w:ilvl="4" w:tplc="4636E5D0" w:tentative="1">
      <w:start w:val="1"/>
      <w:numFmt w:val="decimal"/>
      <w:lvlText w:val="%5."/>
      <w:lvlJc w:val="left"/>
      <w:pPr>
        <w:tabs>
          <w:tab w:val="num" w:pos="3600"/>
        </w:tabs>
        <w:ind w:left="3600" w:hanging="360"/>
      </w:pPr>
    </w:lvl>
    <w:lvl w:ilvl="5" w:tplc="189EB368" w:tentative="1">
      <w:start w:val="1"/>
      <w:numFmt w:val="decimal"/>
      <w:lvlText w:val="%6."/>
      <w:lvlJc w:val="left"/>
      <w:pPr>
        <w:tabs>
          <w:tab w:val="num" w:pos="4320"/>
        </w:tabs>
        <w:ind w:left="4320" w:hanging="360"/>
      </w:pPr>
    </w:lvl>
    <w:lvl w:ilvl="6" w:tplc="5232DA90" w:tentative="1">
      <w:start w:val="1"/>
      <w:numFmt w:val="decimal"/>
      <w:lvlText w:val="%7."/>
      <w:lvlJc w:val="left"/>
      <w:pPr>
        <w:tabs>
          <w:tab w:val="num" w:pos="5040"/>
        </w:tabs>
        <w:ind w:left="5040" w:hanging="360"/>
      </w:pPr>
    </w:lvl>
    <w:lvl w:ilvl="7" w:tplc="635A0124" w:tentative="1">
      <w:start w:val="1"/>
      <w:numFmt w:val="decimal"/>
      <w:lvlText w:val="%8."/>
      <w:lvlJc w:val="left"/>
      <w:pPr>
        <w:tabs>
          <w:tab w:val="num" w:pos="5760"/>
        </w:tabs>
        <w:ind w:left="5760" w:hanging="360"/>
      </w:pPr>
    </w:lvl>
    <w:lvl w:ilvl="8" w:tplc="0FDCEA16" w:tentative="1">
      <w:start w:val="1"/>
      <w:numFmt w:val="decimal"/>
      <w:lvlText w:val="%9."/>
      <w:lvlJc w:val="left"/>
      <w:pPr>
        <w:tabs>
          <w:tab w:val="num" w:pos="6480"/>
        </w:tabs>
        <w:ind w:left="6480" w:hanging="360"/>
      </w:pPr>
    </w:lvl>
  </w:abstractNum>
  <w:abstractNum w:abstractNumId="17" w15:restartNumberingAfterBreak="0">
    <w:nsid w:val="0A093375"/>
    <w:multiLevelType w:val="hybridMultilevel"/>
    <w:tmpl w:val="98B02F5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E40110"/>
    <w:multiLevelType w:val="hybridMultilevel"/>
    <w:tmpl w:val="CB2CEEC8"/>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B6842C4"/>
    <w:multiLevelType w:val="hybridMultilevel"/>
    <w:tmpl w:val="02B88E52"/>
    <w:lvl w:ilvl="0" w:tplc="8C482F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B865682"/>
    <w:multiLevelType w:val="hybridMultilevel"/>
    <w:tmpl w:val="0E6CB302"/>
    <w:lvl w:ilvl="0" w:tplc="65365004">
      <w:start w:val="1"/>
      <w:numFmt w:val="upp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C775EB6"/>
    <w:multiLevelType w:val="hybridMultilevel"/>
    <w:tmpl w:val="00A89BD2"/>
    <w:lvl w:ilvl="0" w:tplc="5E0E9C98">
      <w:start w:val="1"/>
      <w:numFmt w:val="decimal"/>
      <w:lvlText w:val="%1."/>
      <w:lvlJc w:val="left"/>
      <w:pPr>
        <w:ind w:left="720" w:hanging="360"/>
      </w:pPr>
      <w:rPr>
        <w:b w:val="0"/>
      </w:rPr>
    </w:lvl>
    <w:lvl w:ilvl="1" w:tplc="5A027E4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0CBB0738"/>
    <w:multiLevelType w:val="hybridMultilevel"/>
    <w:tmpl w:val="E0ACE760"/>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D1226DF"/>
    <w:multiLevelType w:val="hybridMultilevel"/>
    <w:tmpl w:val="02BE9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DFA5A20"/>
    <w:multiLevelType w:val="hybridMultilevel"/>
    <w:tmpl w:val="98125D46"/>
    <w:lvl w:ilvl="0" w:tplc="04090001">
      <w:start w:val="1"/>
      <w:numFmt w:val="bullet"/>
      <w:lvlText w:val=""/>
      <w:lvlJc w:val="left"/>
      <w:pPr>
        <w:ind w:left="1078" w:hanging="360"/>
      </w:pPr>
      <w:rPr>
        <w:rFonts w:ascii="Symbol" w:hAnsi="Symbol" w:hint="default"/>
      </w:rPr>
    </w:lvl>
    <w:lvl w:ilvl="1" w:tplc="04090003" w:tentative="1">
      <w:start w:val="1"/>
      <w:numFmt w:val="bullet"/>
      <w:lvlText w:val="o"/>
      <w:lvlJc w:val="left"/>
      <w:pPr>
        <w:ind w:left="1798" w:hanging="360"/>
      </w:pPr>
      <w:rPr>
        <w:rFonts w:ascii="Courier New" w:hAnsi="Courier New" w:cs="Courier New" w:hint="default"/>
      </w:rPr>
    </w:lvl>
    <w:lvl w:ilvl="2" w:tplc="04090005" w:tentative="1">
      <w:start w:val="1"/>
      <w:numFmt w:val="bullet"/>
      <w:lvlText w:val=""/>
      <w:lvlJc w:val="left"/>
      <w:pPr>
        <w:ind w:left="2518" w:hanging="360"/>
      </w:pPr>
      <w:rPr>
        <w:rFonts w:ascii="Wingdings" w:hAnsi="Wingdings" w:hint="default"/>
      </w:rPr>
    </w:lvl>
    <w:lvl w:ilvl="3" w:tplc="04090001" w:tentative="1">
      <w:start w:val="1"/>
      <w:numFmt w:val="bullet"/>
      <w:lvlText w:val=""/>
      <w:lvlJc w:val="left"/>
      <w:pPr>
        <w:ind w:left="3238" w:hanging="360"/>
      </w:pPr>
      <w:rPr>
        <w:rFonts w:ascii="Symbol" w:hAnsi="Symbol" w:hint="default"/>
      </w:rPr>
    </w:lvl>
    <w:lvl w:ilvl="4" w:tplc="04090003" w:tentative="1">
      <w:start w:val="1"/>
      <w:numFmt w:val="bullet"/>
      <w:lvlText w:val="o"/>
      <w:lvlJc w:val="left"/>
      <w:pPr>
        <w:ind w:left="3958" w:hanging="360"/>
      </w:pPr>
      <w:rPr>
        <w:rFonts w:ascii="Courier New" w:hAnsi="Courier New" w:cs="Courier New" w:hint="default"/>
      </w:rPr>
    </w:lvl>
    <w:lvl w:ilvl="5" w:tplc="04090005" w:tentative="1">
      <w:start w:val="1"/>
      <w:numFmt w:val="bullet"/>
      <w:lvlText w:val=""/>
      <w:lvlJc w:val="left"/>
      <w:pPr>
        <w:ind w:left="4678" w:hanging="360"/>
      </w:pPr>
      <w:rPr>
        <w:rFonts w:ascii="Wingdings" w:hAnsi="Wingdings" w:hint="default"/>
      </w:rPr>
    </w:lvl>
    <w:lvl w:ilvl="6" w:tplc="04090001" w:tentative="1">
      <w:start w:val="1"/>
      <w:numFmt w:val="bullet"/>
      <w:lvlText w:val=""/>
      <w:lvlJc w:val="left"/>
      <w:pPr>
        <w:ind w:left="5398" w:hanging="360"/>
      </w:pPr>
      <w:rPr>
        <w:rFonts w:ascii="Symbol" w:hAnsi="Symbol" w:hint="default"/>
      </w:rPr>
    </w:lvl>
    <w:lvl w:ilvl="7" w:tplc="04090003" w:tentative="1">
      <w:start w:val="1"/>
      <w:numFmt w:val="bullet"/>
      <w:lvlText w:val="o"/>
      <w:lvlJc w:val="left"/>
      <w:pPr>
        <w:ind w:left="6118" w:hanging="360"/>
      </w:pPr>
      <w:rPr>
        <w:rFonts w:ascii="Courier New" w:hAnsi="Courier New" w:cs="Courier New" w:hint="default"/>
      </w:rPr>
    </w:lvl>
    <w:lvl w:ilvl="8" w:tplc="04090005" w:tentative="1">
      <w:start w:val="1"/>
      <w:numFmt w:val="bullet"/>
      <w:lvlText w:val=""/>
      <w:lvlJc w:val="left"/>
      <w:pPr>
        <w:ind w:left="6838" w:hanging="360"/>
      </w:pPr>
      <w:rPr>
        <w:rFonts w:ascii="Wingdings" w:hAnsi="Wingdings" w:hint="default"/>
      </w:rPr>
    </w:lvl>
  </w:abstractNum>
  <w:abstractNum w:abstractNumId="25" w15:restartNumberingAfterBreak="0">
    <w:nsid w:val="0E5E6E20"/>
    <w:multiLevelType w:val="hybridMultilevel"/>
    <w:tmpl w:val="A6A0B5E4"/>
    <w:lvl w:ilvl="0" w:tplc="AD96E996">
      <w:start w:val="1"/>
      <w:numFmt w:val="bullet"/>
      <w:lvlText w:val=""/>
      <w:lvlJc w:val="left"/>
      <w:pPr>
        <w:ind w:left="720" w:hanging="360"/>
      </w:pPr>
      <w:rPr>
        <w:rFonts w:ascii="Symbol" w:hAnsi="Symbol" w:hint="default"/>
        <w:color w:val="auto"/>
      </w:rPr>
    </w:lvl>
    <w:lvl w:ilvl="1" w:tplc="AC082F28">
      <w:start w:val="1"/>
      <w:numFmt w:val="bullet"/>
      <w:pStyle w:val="VBAILTBullet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F98625C"/>
    <w:multiLevelType w:val="hybridMultilevel"/>
    <w:tmpl w:val="7068E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FE03907"/>
    <w:multiLevelType w:val="hybridMultilevel"/>
    <w:tmpl w:val="77685C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0D8607C"/>
    <w:multiLevelType w:val="hybridMultilevel"/>
    <w:tmpl w:val="A45A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0F7136E"/>
    <w:multiLevelType w:val="hybridMultilevel"/>
    <w:tmpl w:val="2278C226"/>
    <w:lvl w:ilvl="0" w:tplc="DFB4ACE4">
      <w:start w:val="1"/>
      <w:numFmt w:val="bullet"/>
      <w:lvlText w:val="•"/>
      <w:lvlJc w:val="left"/>
      <w:pPr>
        <w:tabs>
          <w:tab w:val="num" w:pos="720"/>
        </w:tabs>
        <w:ind w:left="720" w:hanging="360"/>
      </w:pPr>
      <w:rPr>
        <w:rFonts w:ascii="Times New Roman" w:hAnsi="Times New Roman" w:hint="default"/>
      </w:rPr>
    </w:lvl>
    <w:lvl w:ilvl="1" w:tplc="509A877E">
      <w:start w:val="1"/>
      <w:numFmt w:val="bullet"/>
      <w:lvlText w:val="•"/>
      <w:lvlJc w:val="left"/>
      <w:pPr>
        <w:tabs>
          <w:tab w:val="num" w:pos="1440"/>
        </w:tabs>
        <w:ind w:left="1440" w:hanging="360"/>
      </w:pPr>
      <w:rPr>
        <w:rFonts w:ascii="Times New Roman" w:hAnsi="Times New Roman" w:hint="default"/>
      </w:rPr>
    </w:lvl>
    <w:lvl w:ilvl="2" w:tplc="5CB4EDBE" w:tentative="1">
      <w:start w:val="1"/>
      <w:numFmt w:val="bullet"/>
      <w:lvlText w:val="•"/>
      <w:lvlJc w:val="left"/>
      <w:pPr>
        <w:tabs>
          <w:tab w:val="num" w:pos="2160"/>
        </w:tabs>
        <w:ind w:left="2160" w:hanging="360"/>
      </w:pPr>
      <w:rPr>
        <w:rFonts w:ascii="Times New Roman" w:hAnsi="Times New Roman" w:hint="default"/>
      </w:rPr>
    </w:lvl>
    <w:lvl w:ilvl="3" w:tplc="10A4B2D4" w:tentative="1">
      <w:start w:val="1"/>
      <w:numFmt w:val="bullet"/>
      <w:lvlText w:val="•"/>
      <w:lvlJc w:val="left"/>
      <w:pPr>
        <w:tabs>
          <w:tab w:val="num" w:pos="2880"/>
        </w:tabs>
        <w:ind w:left="2880" w:hanging="360"/>
      </w:pPr>
      <w:rPr>
        <w:rFonts w:ascii="Times New Roman" w:hAnsi="Times New Roman" w:hint="default"/>
      </w:rPr>
    </w:lvl>
    <w:lvl w:ilvl="4" w:tplc="FA2C3740" w:tentative="1">
      <w:start w:val="1"/>
      <w:numFmt w:val="bullet"/>
      <w:lvlText w:val="•"/>
      <w:lvlJc w:val="left"/>
      <w:pPr>
        <w:tabs>
          <w:tab w:val="num" w:pos="3600"/>
        </w:tabs>
        <w:ind w:left="3600" w:hanging="360"/>
      </w:pPr>
      <w:rPr>
        <w:rFonts w:ascii="Times New Roman" w:hAnsi="Times New Roman" w:hint="default"/>
      </w:rPr>
    </w:lvl>
    <w:lvl w:ilvl="5" w:tplc="22986E50" w:tentative="1">
      <w:start w:val="1"/>
      <w:numFmt w:val="bullet"/>
      <w:lvlText w:val="•"/>
      <w:lvlJc w:val="left"/>
      <w:pPr>
        <w:tabs>
          <w:tab w:val="num" w:pos="4320"/>
        </w:tabs>
        <w:ind w:left="4320" w:hanging="360"/>
      </w:pPr>
      <w:rPr>
        <w:rFonts w:ascii="Times New Roman" w:hAnsi="Times New Roman" w:hint="default"/>
      </w:rPr>
    </w:lvl>
    <w:lvl w:ilvl="6" w:tplc="590228F0" w:tentative="1">
      <w:start w:val="1"/>
      <w:numFmt w:val="bullet"/>
      <w:lvlText w:val="•"/>
      <w:lvlJc w:val="left"/>
      <w:pPr>
        <w:tabs>
          <w:tab w:val="num" w:pos="5040"/>
        </w:tabs>
        <w:ind w:left="5040" w:hanging="360"/>
      </w:pPr>
      <w:rPr>
        <w:rFonts w:ascii="Times New Roman" w:hAnsi="Times New Roman" w:hint="default"/>
      </w:rPr>
    </w:lvl>
    <w:lvl w:ilvl="7" w:tplc="054C89C0" w:tentative="1">
      <w:start w:val="1"/>
      <w:numFmt w:val="bullet"/>
      <w:lvlText w:val="•"/>
      <w:lvlJc w:val="left"/>
      <w:pPr>
        <w:tabs>
          <w:tab w:val="num" w:pos="5760"/>
        </w:tabs>
        <w:ind w:left="5760" w:hanging="360"/>
      </w:pPr>
      <w:rPr>
        <w:rFonts w:ascii="Times New Roman" w:hAnsi="Times New Roman" w:hint="default"/>
      </w:rPr>
    </w:lvl>
    <w:lvl w:ilvl="8" w:tplc="0D4EAA10"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12CF32A2"/>
    <w:multiLevelType w:val="hybridMultilevel"/>
    <w:tmpl w:val="E1681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D36408"/>
    <w:multiLevelType w:val="hybridMultilevel"/>
    <w:tmpl w:val="C9149C8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150C162E"/>
    <w:multiLevelType w:val="hybridMultilevel"/>
    <w:tmpl w:val="4CBC1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5382DD0"/>
    <w:multiLevelType w:val="hybridMultilevel"/>
    <w:tmpl w:val="610CA3C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15952AC9"/>
    <w:multiLevelType w:val="hybridMultilevel"/>
    <w:tmpl w:val="4E6E44DE"/>
    <w:lvl w:ilvl="0" w:tplc="5A027E44">
      <w:start w:val="1"/>
      <w:numFmt w:val="lowerLetter"/>
      <w:lvlText w:val="%1."/>
      <w:lvlJc w:val="left"/>
      <w:pPr>
        <w:ind w:left="144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62A6C7A"/>
    <w:multiLevelType w:val="hybridMultilevel"/>
    <w:tmpl w:val="BD2CDDB0"/>
    <w:lvl w:ilvl="0" w:tplc="40AEE30E">
      <w:start w:val="1"/>
      <w:numFmt w:val="bullet"/>
      <w:lvlText w:val="•"/>
      <w:lvlJc w:val="left"/>
      <w:pPr>
        <w:tabs>
          <w:tab w:val="num" w:pos="720"/>
        </w:tabs>
        <w:ind w:left="720" w:hanging="360"/>
      </w:pPr>
      <w:rPr>
        <w:rFonts w:ascii="Arial" w:hAnsi="Arial" w:hint="default"/>
      </w:rPr>
    </w:lvl>
    <w:lvl w:ilvl="1" w:tplc="1156661C" w:tentative="1">
      <w:start w:val="1"/>
      <w:numFmt w:val="bullet"/>
      <w:lvlText w:val="•"/>
      <w:lvlJc w:val="left"/>
      <w:pPr>
        <w:tabs>
          <w:tab w:val="num" w:pos="1440"/>
        </w:tabs>
        <w:ind w:left="1440" w:hanging="360"/>
      </w:pPr>
      <w:rPr>
        <w:rFonts w:ascii="Arial" w:hAnsi="Arial" w:hint="default"/>
      </w:rPr>
    </w:lvl>
    <w:lvl w:ilvl="2" w:tplc="D0666A54" w:tentative="1">
      <w:start w:val="1"/>
      <w:numFmt w:val="bullet"/>
      <w:lvlText w:val="•"/>
      <w:lvlJc w:val="left"/>
      <w:pPr>
        <w:tabs>
          <w:tab w:val="num" w:pos="2160"/>
        </w:tabs>
        <w:ind w:left="2160" w:hanging="360"/>
      </w:pPr>
      <w:rPr>
        <w:rFonts w:ascii="Arial" w:hAnsi="Arial" w:hint="default"/>
      </w:rPr>
    </w:lvl>
    <w:lvl w:ilvl="3" w:tplc="7D04A812" w:tentative="1">
      <w:start w:val="1"/>
      <w:numFmt w:val="bullet"/>
      <w:lvlText w:val="•"/>
      <w:lvlJc w:val="left"/>
      <w:pPr>
        <w:tabs>
          <w:tab w:val="num" w:pos="2880"/>
        </w:tabs>
        <w:ind w:left="2880" w:hanging="360"/>
      </w:pPr>
      <w:rPr>
        <w:rFonts w:ascii="Arial" w:hAnsi="Arial" w:hint="default"/>
      </w:rPr>
    </w:lvl>
    <w:lvl w:ilvl="4" w:tplc="53D6970E" w:tentative="1">
      <w:start w:val="1"/>
      <w:numFmt w:val="bullet"/>
      <w:lvlText w:val="•"/>
      <w:lvlJc w:val="left"/>
      <w:pPr>
        <w:tabs>
          <w:tab w:val="num" w:pos="3600"/>
        </w:tabs>
        <w:ind w:left="3600" w:hanging="360"/>
      </w:pPr>
      <w:rPr>
        <w:rFonts w:ascii="Arial" w:hAnsi="Arial" w:hint="default"/>
      </w:rPr>
    </w:lvl>
    <w:lvl w:ilvl="5" w:tplc="9356E408" w:tentative="1">
      <w:start w:val="1"/>
      <w:numFmt w:val="bullet"/>
      <w:lvlText w:val="•"/>
      <w:lvlJc w:val="left"/>
      <w:pPr>
        <w:tabs>
          <w:tab w:val="num" w:pos="4320"/>
        </w:tabs>
        <w:ind w:left="4320" w:hanging="360"/>
      </w:pPr>
      <w:rPr>
        <w:rFonts w:ascii="Arial" w:hAnsi="Arial" w:hint="default"/>
      </w:rPr>
    </w:lvl>
    <w:lvl w:ilvl="6" w:tplc="B5C62522" w:tentative="1">
      <w:start w:val="1"/>
      <w:numFmt w:val="bullet"/>
      <w:lvlText w:val="•"/>
      <w:lvlJc w:val="left"/>
      <w:pPr>
        <w:tabs>
          <w:tab w:val="num" w:pos="5040"/>
        </w:tabs>
        <w:ind w:left="5040" w:hanging="360"/>
      </w:pPr>
      <w:rPr>
        <w:rFonts w:ascii="Arial" w:hAnsi="Arial" w:hint="default"/>
      </w:rPr>
    </w:lvl>
    <w:lvl w:ilvl="7" w:tplc="DC4E1C60" w:tentative="1">
      <w:start w:val="1"/>
      <w:numFmt w:val="bullet"/>
      <w:lvlText w:val="•"/>
      <w:lvlJc w:val="left"/>
      <w:pPr>
        <w:tabs>
          <w:tab w:val="num" w:pos="5760"/>
        </w:tabs>
        <w:ind w:left="5760" w:hanging="360"/>
      </w:pPr>
      <w:rPr>
        <w:rFonts w:ascii="Arial" w:hAnsi="Arial" w:hint="default"/>
      </w:rPr>
    </w:lvl>
    <w:lvl w:ilvl="8" w:tplc="E952A94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17F12873"/>
    <w:multiLevelType w:val="hybridMultilevel"/>
    <w:tmpl w:val="219CDE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88D15B7"/>
    <w:multiLevelType w:val="hybridMultilevel"/>
    <w:tmpl w:val="7D64C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8E824BC"/>
    <w:multiLevelType w:val="hybridMultilevel"/>
    <w:tmpl w:val="FC805C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F34CAC"/>
    <w:multiLevelType w:val="hybridMultilevel"/>
    <w:tmpl w:val="3E90645A"/>
    <w:lvl w:ilvl="0" w:tplc="69D0E81C">
      <w:start w:val="1"/>
      <w:numFmt w:val="upperLetter"/>
      <w:lvlText w:val="%1."/>
      <w:lvlJc w:val="left"/>
      <w:pPr>
        <w:tabs>
          <w:tab w:val="num" w:pos="720"/>
        </w:tabs>
        <w:ind w:left="720" w:hanging="360"/>
      </w:pPr>
    </w:lvl>
    <w:lvl w:ilvl="1" w:tplc="42807A20">
      <w:start w:val="1"/>
      <w:numFmt w:val="upperLetter"/>
      <w:lvlText w:val="%2."/>
      <w:lvlJc w:val="left"/>
      <w:pPr>
        <w:tabs>
          <w:tab w:val="num" w:pos="1440"/>
        </w:tabs>
        <w:ind w:left="1440" w:hanging="360"/>
      </w:pPr>
    </w:lvl>
    <w:lvl w:ilvl="2" w:tplc="A37A0CAC" w:tentative="1">
      <w:start w:val="1"/>
      <w:numFmt w:val="upperLetter"/>
      <w:lvlText w:val="%3."/>
      <w:lvlJc w:val="left"/>
      <w:pPr>
        <w:tabs>
          <w:tab w:val="num" w:pos="2160"/>
        </w:tabs>
        <w:ind w:left="2160" w:hanging="360"/>
      </w:pPr>
    </w:lvl>
    <w:lvl w:ilvl="3" w:tplc="70BEA474" w:tentative="1">
      <w:start w:val="1"/>
      <w:numFmt w:val="upperLetter"/>
      <w:lvlText w:val="%4."/>
      <w:lvlJc w:val="left"/>
      <w:pPr>
        <w:tabs>
          <w:tab w:val="num" w:pos="2880"/>
        </w:tabs>
        <w:ind w:left="2880" w:hanging="360"/>
      </w:pPr>
    </w:lvl>
    <w:lvl w:ilvl="4" w:tplc="5E2ACE46" w:tentative="1">
      <w:start w:val="1"/>
      <w:numFmt w:val="upperLetter"/>
      <w:lvlText w:val="%5."/>
      <w:lvlJc w:val="left"/>
      <w:pPr>
        <w:tabs>
          <w:tab w:val="num" w:pos="3600"/>
        </w:tabs>
        <w:ind w:left="3600" w:hanging="360"/>
      </w:pPr>
    </w:lvl>
    <w:lvl w:ilvl="5" w:tplc="0FF6B8CC" w:tentative="1">
      <w:start w:val="1"/>
      <w:numFmt w:val="upperLetter"/>
      <w:lvlText w:val="%6."/>
      <w:lvlJc w:val="left"/>
      <w:pPr>
        <w:tabs>
          <w:tab w:val="num" w:pos="4320"/>
        </w:tabs>
        <w:ind w:left="4320" w:hanging="360"/>
      </w:pPr>
    </w:lvl>
    <w:lvl w:ilvl="6" w:tplc="F8C09ACE" w:tentative="1">
      <w:start w:val="1"/>
      <w:numFmt w:val="upperLetter"/>
      <w:lvlText w:val="%7."/>
      <w:lvlJc w:val="left"/>
      <w:pPr>
        <w:tabs>
          <w:tab w:val="num" w:pos="5040"/>
        </w:tabs>
        <w:ind w:left="5040" w:hanging="360"/>
      </w:pPr>
    </w:lvl>
    <w:lvl w:ilvl="7" w:tplc="79C86B9A" w:tentative="1">
      <w:start w:val="1"/>
      <w:numFmt w:val="upperLetter"/>
      <w:lvlText w:val="%8."/>
      <w:lvlJc w:val="left"/>
      <w:pPr>
        <w:tabs>
          <w:tab w:val="num" w:pos="5760"/>
        </w:tabs>
        <w:ind w:left="5760" w:hanging="360"/>
      </w:pPr>
    </w:lvl>
    <w:lvl w:ilvl="8" w:tplc="7E9E0DFE" w:tentative="1">
      <w:start w:val="1"/>
      <w:numFmt w:val="upperLetter"/>
      <w:lvlText w:val="%9."/>
      <w:lvlJc w:val="left"/>
      <w:pPr>
        <w:tabs>
          <w:tab w:val="num" w:pos="6480"/>
        </w:tabs>
        <w:ind w:left="6480" w:hanging="360"/>
      </w:pPr>
    </w:lvl>
  </w:abstractNum>
  <w:abstractNum w:abstractNumId="40" w15:restartNumberingAfterBreak="0">
    <w:nsid w:val="19436719"/>
    <w:multiLevelType w:val="hybridMultilevel"/>
    <w:tmpl w:val="8CA87A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B8E50DE"/>
    <w:multiLevelType w:val="hybridMultilevel"/>
    <w:tmpl w:val="6082D4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BFB31B8"/>
    <w:multiLevelType w:val="hybridMultilevel"/>
    <w:tmpl w:val="33D61EC8"/>
    <w:lvl w:ilvl="0" w:tplc="42807A20">
      <w:start w:val="1"/>
      <w:numFmt w:val="upp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C5C3D45"/>
    <w:multiLevelType w:val="hybridMultilevel"/>
    <w:tmpl w:val="79C05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C80040F"/>
    <w:multiLevelType w:val="hybridMultilevel"/>
    <w:tmpl w:val="33049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C9C5016"/>
    <w:multiLevelType w:val="hybridMultilevel"/>
    <w:tmpl w:val="36CED1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CF057D7"/>
    <w:multiLevelType w:val="multilevel"/>
    <w:tmpl w:val="5A3AB502"/>
    <w:styleLink w:val="VBAILTNumbering"/>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1D2B25B5"/>
    <w:multiLevelType w:val="hybridMultilevel"/>
    <w:tmpl w:val="8D30FC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D364AA1"/>
    <w:multiLevelType w:val="hybridMultilevel"/>
    <w:tmpl w:val="708C3530"/>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E794C0B"/>
    <w:multiLevelType w:val="hybridMultilevel"/>
    <w:tmpl w:val="02B88E52"/>
    <w:lvl w:ilvl="0" w:tplc="8C482F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EA603E7"/>
    <w:multiLevelType w:val="hybridMultilevel"/>
    <w:tmpl w:val="BB727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1EDA3ECA"/>
    <w:multiLevelType w:val="hybridMultilevel"/>
    <w:tmpl w:val="179892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1F577BC9"/>
    <w:multiLevelType w:val="hybridMultilevel"/>
    <w:tmpl w:val="356484D8"/>
    <w:lvl w:ilvl="0" w:tplc="8C482F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F9A0532"/>
    <w:multiLevelType w:val="hybridMultilevel"/>
    <w:tmpl w:val="20B0666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1FD855FF"/>
    <w:multiLevelType w:val="hybridMultilevel"/>
    <w:tmpl w:val="DF9AB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04B14AC"/>
    <w:multiLevelType w:val="hybridMultilevel"/>
    <w:tmpl w:val="99CA6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0907455"/>
    <w:multiLevelType w:val="hybridMultilevel"/>
    <w:tmpl w:val="356484D8"/>
    <w:lvl w:ilvl="0" w:tplc="8C482F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18E058F"/>
    <w:multiLevelType w:val="hybridMultilevel"/>
    <w:tmpl w:val="E7FC7304"/>
    <w:lvl w:ilvl="0" w:tplc="1A580AC4">
      <w:start w:val="1"/>
      <w:numFmt w:val="bullet"/>
      <w:pStyle w:val="VBAILTAnswerbullet1"/>
      <w:lvlText w:val=""/>
      <w:lvlJc w:val="left"/>
      <w:pPr>
        <w:ind w:left="720" w:hanging="360"/>
      </w:pPr>
      <w:rPr>
        <w:rFonts w:ascii="Symbol" w:hAnsi="Symbol" w:hint="default"/>
        <w:color w:val="00B05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36D51C8"/>
    <w:multiLevelType w:val="hybridMultilevel"/>
    <w:tmpl w:val="02B88E52"/>
    <w:lvl w:ilvl="0" w:tplc="8C482F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3C871D5"/>
    <w:multiLevelType w:val="hybridMultilevel"/>
    <w:tmpl w:val="6E201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42F676E"/>
    <w:multiLevelType w:val="hybridMultilevel"/>
    <w:tmpl w:val="5FF47F86"/>
    <w:lvl w:ilvl="0" w:tplc="E02A442A">
      <w:start w:val="1"/>
      <w:numFmt w:val="upperLetter"/>
      <w:lvlText w:val="%1."/>
      <w:lvlJc w:val="left"/>
      <w:pPr>
        <w:tabs>
          <w:tab w:val="num" w:pos="720"/>
        </w:tabs>
        <w:ind w:left="720" w:hanging="360"/>
      </w:pPr>
    </w:lvl>
    <w:lvl w:ilvl="1" w:tplc="6C6CC4C0">
      <w:start w:val="1"/>
      <w:numFmt w:val="upperLetter"/>
      <w:lvlText w:val="%2."/>
      <w:lvlJc w:val="left"/>
      <w:pPr>
        <w:tabs>
          <w:tab w:val="num" w:pos="1440"/>
        </w:tabs>
        <w:ind w:left="1440" w:hanging="360"/>
      </w:pPr>
    </w:lvl>
    <w:lvl w:ilvl="2" w:tplc="8FD458E8" w:tentative="1">
      <w:start w:val="1"/>
      <w:numFmt w:val="upperLetter"/>
      <w:lvlText w:val="%3."/>
      <w:lvlJc w:val="left"/>
      <w:pPr>
        <w:tabs>
          <w:tab w:val="num" w:pos="2160"/>
        </w:tabs>
        <w:ind w:left="2160" w:hanging="360"/>
      </w:pPr>
    </w:lvl>
    <w:lvl w:ilvl="3" w:tplc="0DDAE63C" w:tentative="1">
      <w:start w:val="1"/>
      <w:numFmt w:val="upperLetter"/>
      <w:lvlText w:val="%4."/>
      <w:lvlJc w:val="left"/>
      <w:pPr>
        <w:tabs>
          <w:tab w:val="num" w:pos="2880"/>
        </w:tabs>
        <w:ind w:left="2880" w:hanging="360"/>
      </w:pPr>
    </w:lvl>
    <w:lvl w:ilvl="4" w:tplc="12D6F7A0" w:tentative="1">
      <w:start w:val="1"/>
      <w:numFmt w:val="upperLetter"/>
      <w:lvlText w:val="%5."/>
      <w:lvlJc w:val="left"/>
      <w:pPr>
        <w:tabs>
          <w:tab w:val="num" w:pos="3600"/>
        </w:tabs>
        <w:ind w:left="3600" w:hanging="360"/>
      </w:pPr>
    </w:lvl>
    <w:lvl w:ilvl="5" w:tplc="80F26028" w:tentative="1">
      <w:start w:val="1"/>
      <w:numFmt w:val="upperLetter"/>
      <w:lvlText w:val="%6."/>
      <w:lvlJc w:val="left"/>
      <w:pPr>
        <w:tabs>
          <w:tab w:val="num" w:pos="4320"/>
        </w:tabs>
        <w:ind w:left="4320" w:hanging="360"/>
      </w:pPr>
    </w:lvl>
    <w:lvl w:ilvl="6" w:tplc="5EC6440A" w:tentative="1">
      <w:start w:val="1"/>
      <w:numFmt w:val="upperLetter"/>
      <w:lvlText w:val="%7."/>
      <w:lvlJc w:val="left"/>
      <w:pPr>
        <w:tabs>
          <w:tab w:val="num" w:pos="5040"/>
        </w:tabs>
        <w:ind w:left="5040" w:hanging="360"/>
      </w:pPr>
    </w:lvl>
    <w:lvl w:ilvl="7" w:tplc="9ED85E26" w:tentative="1">
      <w:start w:val="1"/>
      <w:numFmt w:val="upperLetter"/>
      <w:lvlText w:val="%8."/>
      <w:lvlJc w:val="left"/>
      <w:pPr>
        <w:tabs>
          <w:tab w:val="num" w:pos="5760"/>
        </w:tabs>
        <w:ind w:left="5760" w:hanging="360"/>
      </w:pPr>
    </w:lvl>
    <w:lvl w:ilvl="8" w:tplc="55609DF0" w:tentative="1">
      <w:start w:val="1"/>
      <w:numFmt w:val="upperLetter"/>
      <w:lvlText w:val="%9."/>
      <w:lvlJc w:val="left"/>
      <w:pPr>
        <w:tabs>
          <w:tab w:val="num" w:pos="6480"/>
        </w:tabs>
        <w:ind w:left="6480" w:hanging="360"/>
      </w:pPr>
    </w:lvl>
  </w:abstractNum>
  <w:abstractNum w:abstractNumId="61" w15:restartNumberingAfterBreak="0">
    <w:nsid w:val="2468606E"/>
    <w:multiLevelType w:val="hybridMultilevel"/>
    <w:tmpl w:val="61904924"/>
    <w:lvl w:ilvl="0" w:tplc="6E02B73A">
      <w:start w:val="1"/>
      <w:numFmt w:val="bullet"/>
      <w:lvlText w:val="•"/>
      <w:lvlJc w:val="left"/>
      <w:pPr>
        <w:tabs>
          <w:tab w:val="num" w:pos="720"/>
        </w:tabs>
        <w:ind w:left="720" w:hanging="360"/>
      </w:pPr>
      <w:rPr>
        <w:rFonts w:ascii="Arial" w:hAnsi="Arial" w:hint="default"/>
      </w:rPr>
    </w:lvl>
    <w:lvl w:ilvl="1" w:tplc="BFAA84C8" w:tentative="1">
      <w:start w:val="1"/>
      <w:numFmt w:val="bullet"/>
      <w:lvlText w:val="•"/>
      <w:lvlJc w:val="left"/>
      <w:pPr>
        <w:tabs>
          <w:tab w:val="num" w:pos="1440"/>
        </w:tabs>
        <w:ind w:left="1440" w:hanging="360"/>
      </w:pPr>
      <w:rPr>
        <w:rFonts w:ascii="Arial" w:hAnsi="Arial" w:hint="default"/>
      </w:rPr>
    </w:lvl>
    <w:lvl w:ilvl="2" w:tplc="7DFA7D42" w:tentative="1">
      <w:start w:val="1"/>
      <w:numFmt w:val="bullet"/>
      <w:lvlText w:val="•"/>
      <w:lvlJc w:val="left"/>
      <w:pPr>
        <w:tabs>
          <w:tab w:val="num" w:pos="2160"/>
        </w:tabs>
        <w:ind w:left="2160" w:hanging="360"/>
      </w:pPr>
      <w:rPr>
        <w:rFonts w:ascii="Arial" w:hAnsi="Arial" w:hint="default"/>
      </w:rPr>
    </w:lvl>
    <w:lvl w:ilvl="3" w:tplc="F1B08D40" w:tentative="1">
      <w:start w:val="1"/>
      <w:numFmt w:val="bullet"/>
      <w:lvlText w:val="•"/>
      <w:lvlJc w:val="left"/>
      <w:pPr>
        <w:tabs>
          <w:tab w:val="num" w:pos="2880"/>
        </w:tabs>
        <w:ind w:left="2880" w:hanging="360"/>
      </w:pPr>
      <w:rPr>
        <w:rFonts w:ascii="Arial" w:hAnsi="Arial" w:hint="default"/>
      </w:rPr>
    </w:lvl>
    <w:lvl w:ilvl="4" w:tplc="62EEE3FA" w:tentative="1">
      <w:start w:val="1"/>
      <w:numFmt w:val="bullet"/>
      <w:lvlText w:val="•"/>
      <w:lvlJc w:val="left"/>
      <w:pPr>
        <w:tabs>
          <w:tab w:val="num" w:pos="3600"/>
        </w:tabs>
        <w:ind w:left="3600" w:hanging="360"/>
      </w:pPr>
      <w:rPr>
        <w:rFonts w:ascii="Arial" w:hAnsi="Arial" w:hint="default"/>
      </w:rPr>
    </w:lvl>
    <w:lvl w:ilvl="5" w:tplc="92ECF4FA" w:tentative="1">
      <w:start w:val="1"/>
      <w:numFmt w:val="bullet"/>
      <w:lvlText w:val="•"/>
      <w:lvlJc w:val="left"/>
      <w:pPr>
        <w:tabs>
          <w:tab w:val="num" w:pos="4320"/>
        </w:tabs>
        <w:ind w:left="4320" w:hanging="360"/>
      </w:pPr>
      <w:rPr>
        <w:rFonts w:ascii="Arial" w:hAnsi="Arial" w:hint="default"/>
      </w:rPr>
    </w:lvl>
    <w:lvl w:ilvl="6" w:tplc="D43470FE" w:tentative="1">
      <w:start w:val="1"/>
      <w:numFmt w:val="bullet"/>
      <w:lvlText w:val="•"/>
      <w:lvlJc w:val="left"/>
      <w:pPr>
        <w:tabs>
          <w:tab w:val="num" w:pos="5040"/>
        </w:tabs>
        <w:ind w:left="5040" w:hanging="360"/>
      </w:pPr>
      <w:rPr>
        <w:rFonts w:ascii="Arial" w:hAnsi="Arial" w:hint="default"/>
      </w:rPr>
    </w:lvl>
    <w:lvl w:ilvl="7" w:tplc="2AD20566" w:tentative="1">
      <w:start w:val="1"/>
      <w:numFmt w:val="bullet"/>
      <w:lvlText w:val="•"/>
      <w:lvlJc w:val="left"/>
      <w:pPr>
        <w:tabs>
          <w:tab w:val="num" w:pos="5760"/>
        </w:tabs>
        <w:ind w:left="5760" w:hanging="360"/>
      </w:pPr>
      <w:rPr>
        <w:rFonts w:ascii="Arial" w:hAnsi="Arial" w:hint="default"/>
      </w:rPr>
    </w:lvl>
    <w:lvl w:ilvl="8" w:tplc="5C547CB4"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24CA1549"/>
    <w:multiLevelType w:val="hybridMultilevel"/>
    <w:tmpl w:val="6854F6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5933696"/>
    <w:multiLevelType w:val="hybridMultilevel"/>
    <w:tmpl w:val="57D6F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6B811E1"/>
    <w:multiLevelType w:val="hybridMultilevel"/>
    <w:tmpl w:val="40C4F51C"/>
    <w:lvl w:ilvl="0" w:tplc="04090001">
      <w:start w:val="1"/>
      <w:numFmt w:val="bullet"/>
      <w:lvlText w:val=""/>
      <w:lvlJc w:val="left"/>
      <w:pPr>
        <w:ind w:left="718" w:hanging="360"/>
      </w:pPr>
      <w:rPr>
        <w:rFonts w:ascii="Symbol" w:hAnsi="Symbol" w:hint="default"/>
      </w:rPr>
    </w:lvl>
    <w:lvl w:ilvl="1" w:tplc="04090003">
      <w:start w:val="1"/>
      <w:numFmt w:val="bullet"/>
      <w:lvlText w:val="o"/>
      <w:lvlJc w:val="left"/>
      <w:pPr>
        <w:ind w:left="1438" w:hanging="360"/>
      </w:pPr>
      <w:rPr>
        <w:rFonts w:ascii="Courier New" w:hAnsi="Courier New" w:cs="Courier New" w:hint="default"/>
      </w:rPr>
    </w:lvl>
    <w:lvl w:ilvl="2" w:tplc="04090005" w:tentative="1">
      <w:start w:val="1"/>
      <w:numFmt w:val="bullet"/>
      <w:lvlText w:val=""/>
      <w:lvlJc w:val="left"/>
      <w:pPr>
        <w:ind w:left="2158" w:hanging="360"/>
      </w:pPr>
      <w:rPr>
        <w:rFonts w:ascii="Wingdings" w:hAnsi="Wingdings" w:hint="default"/>
      </w:rPr>
    </w:lvl>
    <w:lvl w:ilvl="3" w:tplc="04090001" w:tentative="1">
      <w:start w:val="1"/>
      <w:numFmt w:val="bullet"/>
      <w:lvlText w:val=""/>
      <w:lvlJc w:val="left"/>
      <w:pPr>
        <w:ind w:left="2878" w:hanging="360"/>
      </w:pPr>
      <w:rPr>
        <w:rFonts w:ascii="Symbol" w:hAnsi="Symbol" w:hint="default"/>
      </w:rPr>
    </w:lvl>
    <w:lvl w:ilvl="4" w:tplc="04090003" w:tentative="1">
      <w:start w:val="1"/>
      <w:numFmt w:val="bullet"/>
      <w:lvlText w:val="o"/>
      <w:lvlJc w:val="left"/>
      <w:pPr>
        <w:ind w:left="3598" w:hanging="360"/>
      </w:pPr>
      <w:rPr>
        <w:rFonts w:ascii="Courier New" w:hAnsi="Courier New" w:cs="Courier New" w:hint="default"/>
      </w:rPr>
    </w:lvl>
    <w:lvl w:ilvl="5" w:tplc="04090005" w:tentative="1">
      <w:start w:val="1"/>
      <w:numFmt w:val="bullet"/>
      <w:lvlText w:val=""/>
      <w:lvlJc w:val="left"/>
      <w:pPr>
        <w:ind w:left="4318" w:hanging="360"/>
      </w:pPr>
      <w:rPr>
        <w:rFonts w:ascii="Wingdings" w:hAnsi="Wingdings" w:hint="default"/>
      </w:rPr>
    </w:lvl>
    <w:lvl w:ilvl="6" w:tplc="04090001" w:tentative="1">
      <w:start w:val="1"/>
      <w:numFmt w:val="bullet"/>
      <w:lvlText w:val=""/>
      <w:lvlJc w:val="left"/>
      <w:pPr>
        <w:ind w:left="5038" w:hanging="360"/>
      </w:pPr>
      <w:rPr>
        <w:rFonts w:ascii="Symbol" w:hAnsi="Symbol" w:hint="default"/>
      </w:rPr>
    </w:lvl>
    <w:lvl w:ilvl="7" w:tplc="04090003" w:tentative="1">
      <w:start w:val="1"/>
      <w:numFmt w:val="bullet"/>
      <w:lvlText w:val="o"/>
      <w:lvlJc w:val="left"/>
      <w:pPr>
        <w:ind w:left="5758" w:hanging="360"/>
      </w:pPr>
      <w:rPr>
        <w:rFonts w:ascii="Courier New" w:hAnsi="Courier New" w:cs="Courier New" w:hint="default"/>
      </w:rPr>
    </w:lvl>
    <w:lvl w:ilvl="8" w:tplc="04090005" w:tentative="1">
      <w:start w:val="1"/>
      <w:numFmt w:val="bullet"/>
      <w:lvlText w:val=""/>
      <w:lvlJc w:val="left"/>
      <w:pPr>
        <w:ind w:left="6478" w:hanging="360"/>
      </w:pPr>
      <w:rPr>
        <w:rFonts w:ascii="Wingdings" w:hAnsi="Wingdings" w:hint="default"/>
      </w:rPr>
    </w:lvl>
  </w:abstractNum>
  <w:abstractNum w:abstractNumId="65" w15:restartNumberingAfterBreak="0">
    <w:nsid w:val="27826AB0"/>
    <w:multiLevelType w:val="hybridMultilevel"/>
    <w:tmpl w:val="805CD11A"/>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28AE4A1B"/>
    <w:multiLevelType w:val="hybridMultilevel"/>
    <w:tmpl w:val="49FCD816"/>
    <w:lvl w:ilvl="0" w:tplc="65365004">
      <w:start w:val="1"/>
      <w:numFmt w:val="upp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29F972C2"/>
    <w:multiLevelType w:val="hybridMultilevel"/>
    <w:tmpl w:val="BBA63F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A18182D"/>
    <w:multiLevelType w:val="hybridMultilevel"/>
    <w:tmpl w:val="7D22DEE0"/>
    <w:lvl w:ilvl="0" w:tplc="C7023F16">
      <w:start w:val="1"/>
      <w:numFmt w:val="bullet"/>
      <w:lvlText w:val="o"/>
      <w:lvlJc w:val="left"/>
      <w:pPr>
        <w:tabs>
          <w:tab w:val="num" w:pos="720"/>
        </w:tabs>
        <w:ind w:left="720" w:hanging="360"/>
      </w:pPr>
      <w:rPr>
        <w:rFonts w:ascii="Courier New" w:hAnsi="Courier New" w:hint="default"/>
      </w:rPr>
    </w:lvl>
    <w:lvl w:ilvl="1" w:tplc="B464E8E2">
      <w:start w:val="1"/>
      <w:numFmt w:val="bullet"/>
      <w:lvlText w:val="o"/>
      <w:lvlJc w:val="left"/>
      <w:pPr>
        <w:tabs>
          <w:tab w:val="num" w:pos="1440"/>
        </w:tabs>
        <w:ind w:left="1440" w:hanging="360"/>
      </w:pPr>
      <w:rPr>
        <w:rFonts w:ascii="Courier New" w:hAnsi="Courier New" w:hint="default"/>
      </w:rPr>
    </w:lvl>
    <w:lvl w:ilvl="2" w:tplc="D19CFBFE">
      <w:start w:val="238"/>
      <w:numFmt w:val="bullet"/>
      <w:lvlText w:val="•"/>
      <w:lvlJc w:val="left"/>
      <w:pPr>
        <w:tabs>
          <w:tab w:val="num" w:pos="2160"/>
        </w:tabs>
        <w:ind w:left="2160" w:hanging="360"/>
      </w:pPr>
      <w:rPr>
        <w:rFonts w:ascii="Arial" w:hAnsi="Arial" w:hint="default"/>
      </w:rPr>
    </w:lvl>
    <w:lvl w:ilvl="3" w:tplc="C4105462" w:tentative="1">
      <w:start w:val="1"/>
      <w:numFmt w:val="bullet"/>
      <w:lvlText w:val="o"/>
      <w:lvlJc w:val="left"/>
      <w:pPr>
        <w:tabs>
          <w:tab w:val="num" w:pos="2880"/>
        </w:tabs>
        <w:ind w:left="2880" w:hanging="360"/>
      </w:pPr>
      <w:rPr>
        <w:rFonts w:ascii="Courier New" w:hAnsi="Courier New" w:hint="default"/>
      </w:rPr>
    </w:lvl>
    <w:lvl w:ilvl="4" w:tplc="92A40A8E" w:tentative="1">
      <w:start w:val="1"/>
      <w:numFmt w:val="bullet"/>
      <w:lvlText w:val="o"/>
      <w:lvlJc w:val="left"/>
      <w:pPr>
        <w:tabs>
          <w:tab w:val="num" w:pos="3600"/>
        </w:tabs>
        <w:ind w:left="3600" w:hanging="360"/>
      </w:pPr>
      <w:rPr>
        <w:rFonts w:ascii="Courier New" w:hAnsi="Courier New" w:hint="default"/>
      </w:rPr>
    </w:lvl>
    <w:lvl w:ilvl="5" w:tplc="5C22E964" w:tentative="1">
      <w:start w:val="1"/>
      <w:numFmt w:val="bullet"/>
      <w:lvlText w:val="o"/>
      <w:lvlJc w:val="left"/>
      <w:pPr>
        <w:tabs>
          <w:tab w:val="num" w:pos="4320"/>
        </w:tabs>
        <w:ind w:left="4320" w:hanging="360"/>
      </w:pPr>
      <w:rPr>
        <w:rFonts w:ascii="Courier New" w:hAnsi="Courier New" w:hint="default"/>
      </w:rPr>
    </w:lvl>
    <w:lvl w:ilvl="6" w:tplc="69A8D82E" w:tentative="1">
      <w:start w:val="1"/>
      <w:numFmt w:val="bullet"/>
      <w:lvlText w:val="o"/>
      <w:lvlJc w:val="left"/>
      <w:pPr>
        <w:tabs>
          <w:tab w:val="num" w:pos="5040"/>
        </w:tabs>
        <w:ind w:left="5040" w:hanging="360"/>
      </w:pPr>
      <w:rPr>
        <w:rFonts w:ascii="Courier New" w:hAnsi="Courier New" w:hint="default"/>
      </w:rPr>
    </w:lvl>
    <w:lvl w:ilvl="7" w:tplc="049C3182" w:tentative="1">
      <w:start w:val="1"/>
      <w:numFmt w:val="bullet"/>
      <w:lvlText w:val="o"/>
      <w:lvlJc w:val="left"/>
      <w:pPr>
        <w:tabs>
          <w:tab w:val="num" w:pos="5760"/>
        </w:tabs>
        <w:ind w:left="5760" w:hanging="360"/>
      </w:pPr>
      <w:rPr>
        <w:rFonts w:ascii="Courier New" w:hAnsi="Courier New" w:hint="default"/>
      </w:rPr>
    </w:lvl>
    <w:lvl w:ilvl="8" w:tplc="A62A0782" w:tentative="1">
      <w:start w:val="1"/>
      <w:numFmt w:val="bullet"/>
      <w:lvlText w:val="o"/>
      <w:lvlJc w:val="left"/>
      <w:pPr>
        <w:tabs>
          <w:tab w:val="num" w:pos="6480"/>
        </w:tabs>
        <w:ind w:left="6480" w:hanging="360"/>
      </w:pPr>
      <w:rPr>
        <w:rFonts w:ascii="Courier New" w:hAnsi="Courier New" w:hint="default"/>
      </w:rPr>
    </w:lvl>
  </w:abstractNum>
  <w:abstractNum w:abstractNumId="69" w15:restartNumberingAfterBreak="0">
    <w:nsid w:val="2B6332EF"/>
    <w:multiLevelType w:val="hybridMultilevel"/>
    <w:tmpl w:val="02B88E52"/>
    <w:lvl w:ilvl="0" w:tplc="8C482F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BB62AB1"/>
    <w:multiLevelType w:val="hybridMultilevel"/>
    <w:tmpl w:val="25E65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C2007E2"/>
    <w:multiLevelType w:val="hybridMultilevel"/>
    <w:tmpl w:val="3184012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C211892"/>
    <w:multiLevelType w:val="hybridMultilevel"/>
    <w:tmpl w:val="F9B4332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CF4412E"/>
    <w:multiLevelType w:val="hybridMultilevel"/>
    <w:tmpl w:val="74C0623A"/>
    <w:lvl w:ilvl="0" w:tplc="C2D4E1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CFE57E9"/>
    <w:multiLevelType w:val="hybridMultilevel"/>
    <w:tmpl w:val="AD24DE5C"/>
    <w:lvl w:ilvl="0" w:tplc="1C30D224">
      <w:start w:val="1"/>
      <w:numFmt w:val="bullet"/>
      <w:lvlText w:val="•"/>
      <w:lvlJc w:val="left"/>
      <w:pPr>
        <w:tabs>
          <w:tab w:val="num" w:pos="720"/>
        </w:tabs>
        <w:ind w:left="720" w:hanging="360"/>
      </w:pPr>
      <w:rPr>
        <w:rFonts w:ascii="Arial" w:hAnsi="Arial" w:hint="default"/>
      </w:rPr>
    </w:lvl>
    <w:lvl w:ilvl="1" w:tplc="36A6F7E2">
      <w:start w:val="1"/>
      <w:numFmt w:val="bullet"/>
      <w:lvlText w:val="•"/>
      <w:lvlJc w:val="left"/>
      <w:pPr>
        <w:tabs>
          <w:tab w:val="num" w:pos="1440"/>
        </w:tabs>
        <w:ind w:left="1440" w:hanging="360"/>
      </w:pPr>
      <w:rPr>
        <w:rFonts w:ascii="Arial" w:hAnsi="Arial" w:hint="default"/>
      </w:rPr>
    </w:lvl>
    <w:lvl w:ilvl="2" w:tplc="4566CC2C" w:tentative="1">
      <w:start w:val="1"/>
      <w:numFmt w:val="bullet"/>
      <w:lvlText w:val="•"/>
      <w:lvlJc w:val="left"/>
      <w:pPr>
        <w:tabs>
          <w:tab w:val="num" w:pos="2160"/>
        </w:tabs>
        <w:ind w:left="2160" w:hanging="360"/>
      </w:pPr>
      <w:rPr>
        <w:rFonts w:ascii="Arial" w:hAnsi="Arial" w:hint="default"/>
      </w:rPr>
    </w:lvl>
    <w:lvl w:ilvl="3" w:tplc="6158E30C" w:tentative="1">
      <w:start w:val="1"/>
      <w:numFmt w:val="bullet"/>
      <w:lvlText w:val="•"/>
      <w:lvlJc w:val="left"/>
      <w:pPr>
        <w:tabs>
          <w:tab w:val="num" w:pos="2880"/>
        </w:tabs>
        <w:ind w:left="2880" w:hanging="360"/>
      </w:pPr>
      <w:rPr>
        <w:rFonts w:ascii="Arial" w:hAnsi="Arial" w:hint="default"/>
      </w:rPr>
    </w:lvl>
    <w:lvl w:ilvl="4" w:tplc="EB001262" w:tentative="1">
      <w:start w:val="1"/>
      <w:numFmt w:val="bullet"/>
      <w:lvlText w:val="•"/>
      <w:lvlJc w:val="left"/>
      <w:pPr>
        <w:tabs>
          <w:tab w:val="num" w:pos="3600"/>
        </w:tabs>
        <w:ind w:left="3600" w:hanging="360"/>
      </w:pPr>
      <w:rPr>
        <w:rFonts w:ascii="Arial" w:hAnsi="Arial" w:hint="default"/>
      </w:rPr>
    </w:lvl>
    <w:lvl w:ilvl="5" w:tplc="8528B154" w:tentative="1">
      <w:start w:val="1"/>
      <w:numFmt w:val="bullet"/>
      <w:lvlText w:val="•"/>
      <w:lvlJc w:val="left"/>
      <w:pPr>
        <w:tabs>
          <w:tab w:val="num" w:pos="4320"/>
        </w:tabs>
        <w:ind w:left="4320" w:hanging="360"/>
      </w:pPr>
      <w:rPr>
        <w:rFonts w:ascii="Arial" w:hAnsi="Arial" w:hint="default"/>
      </w:rPr>
    </w:lvl>
    <w:lvl w:ilvl="6" w:tplc="69EAB432" w:tentative="1">
      <w:start w:val="1"/>
      <w:numFmt w:val="bullet"/>
      <w:lvlText w:val="•"/>
      <w:lvlJc w:val="left"/>
      <w:pPr>
        <w:tabs>
          <w:tab w:val="num" w:pos="5040"/>
        </w:tabs>
        <w:ind w:left="5040" w:hanging="360"/>
      </w:pPr>
      <w:rPr>
        <w:rFonts w:ascii="Arial" w:hAnsi="Arial" w:hint="default"/>
      </w:rPr>
    </w:lvl>
    <w:lvl w:ilvl="7" w:tplc="62049548" w:tentative="1">
      <w:start w:val="1"/>
      <w:numFmt w:val="bullet"/>
      <w:lvlText w:val="•"/>
      <w:lvlJc w:val="left"/>
      <w:pPr>
        <w:tabs>
          <w:tab w:val="num" w:pos="5760"/>
        </w:tabs>
        <w:ind w:left="5760" w:hanging="360"/>
      </w:pPr>
      <w:rPr>
        <w:rFonts w:ascii="Arial" w:hAnsi="Arial" w:hint="default"/>
      </w:rPr>
    </w:lvl>
    <w:lvl w:ilvl="8" w:tplc="5984A5A2" w:tentative="1">
      <w:start w:val="1"/>
      <w:numFmt w:val="bullet"/>
      <w:lvlText w:val="•"/>
      <w:lvlJc w:val="left"/>
      <w:pPr>
        <w:tabs>
          <w:tab w:val="num" w:pos="6480"/>
        </w:tabs>
        <w:ind w:left="6480" w:hanging="360"/>
      </w:pPr>
      <w:rPr>
        <w:rFonts w:ascii="Arial" w:hAnsi="Arial" w:hint="default"/>
      </w:rPr>
    </w:lvl>
  </w:abstractNum>
  <w:abstractNum w:abstractNumId="75" w15:restartNumberingAfterBreak="0">
    <w:nsid w:val="2D124F6D"/>
    <w:multiLevelType w:val="hybridMultilevel"/>
    <w:tmpl w:val="DDDA74F0"/>
    <w:lvl w:ilvl="0" w:tplc="0ABAE34C">
      <w:start w:val="1"/>
      <w:numFmt w:val="upp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2DAC55E1"/>
    <w:multiLevelType w:val="hybridMultilevel"/>
    <w:tmpl w:val="A800B6A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DE67FCD"/>
    <w:multiLevelType w:val="hybridMultilevel"/>
    <w:tmpl w:val="65BEA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2E1352F6"/>
    <w:multiLevelType w:val="hybridMultilevel"/>
    <w:tmpl w:val="68E6AB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2EFB12CA"/>
    <w:multiLevelType w:val="hybridMultilevel"/>
    <w:tmpl w:val="26943E2E"/>
    <w:lvl w:ilvl="0" w:tplc="04090001">
      <w:start w:val="1"/>
      <w:numFmt w:val="bullet"/>
      <w:lvlText w:val=""/>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80" w15:restartNumberingAfterBreak="0">
    <w:nsid w:val="2F260563"/>
    <w:multiLevelType w:val="hybridMultilevel"/>
    <w:tmpl w:val="A6EE9EEE"/>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81" w15:restartNumberingAfterBreak="0">
    <w:nsid w:val="2F5D3EAA"/>
    <w:multiLevelType w:val="hybridMultilevel"/>
    <w:tmpl w:val="79FAE9AC"/>
    <w:lvl w:ilvl="0" w:tplc="2AE2980A">
      <w:start w:val="1"/>
      <w:numFmt w:val="bullet"/>
      <w:lvlText w:val="•"/>
      <w:lvlJc w:val="left"/>
      <w:pPr>
        <w:tabs>
          <w:tab w:val="num" w:pos="720"/>
        </w:tabs>
        <w:ind w:left="720" w:hanging="360"/>
      </w:pPr>
      <w:rPr>
        <w:rFonts w:ascii="Arial" w:hAnsi="Arial" w:hint="default"/>
      </w:rPr>
    </w:lvl>
    <w:lvl w:ilvl="1" w:tplc="6012F4FE" w:tentative="1">
      <w:start w:val="1"/>
      <w:numFmt w:val="bullet"/>
      <w:lvlText w:val="•"/>
      <w:lvlJc w:val="left"/>
      <w:pPr>
        <w:tabs>
          <w:tab w:val="num" w:pos="1440"/>
        </w:tabs>
        <w:ind w:left="1440" w:hanging="360"/>
      </w:pPr>
      <w:rPr>
        <w:rFonts w:ascii="Arial" w:hAnsi="Arial" w:hint="default"/>
      </w:rPr>
    </w:lvl>
    <w:lvl w:ilvl="2" w:tplc="745A3944" w:tentative="1">
      <w:start w:val="1"/>
      <w:numFmt w:val="bullet"/>
      <w:lvlText w:val="•"/>
      <w:lvlJc w:val="left"/>
      <w:pPr>
        <w:tabs>
          <w:tab w:val="num" w:pos="2160"/>
        </w:tabs>
        <w:ind w:left="2160" w:hanging="360"/>
      </w:pPr>
      <w:rPr>
        <w:rFonts w:ascii="Arial" w:hAnsi="Arial" w:hint="default"/>
      </w:rPr>
    </w:lvl>
    <w:lvl w:ilvl="3" w:tplc="3FD2ACD4" w:tentative="1">
      <w:start w:val="1"/>
      <w:numFmt w:val="bullet"/>
      <w:lvlText w:val="•"/>
      <w:lvlJc w:val="left"/>
      <w:pPr>
        <w:tabs>
          <w:tab w:val="num" w:pos="2880"/>
        </w:tabs>
        <w:ind w:left="2880" w:hanging="360"/>
      </w:pPr>
      <w:rPr>
        <w:rFonts w:ascii="Arial" w:hAnsi="Arial" w:hint="default"/>
      </w:rPr>
    </w:lvl>
    <w:lvl w:ilvl="4" w:tplc="B31E2112" w:tentative="1">
      <w:start w:val="1"/>
      <w:numFmt w:val="bullet"/>
      <w:lvlText w:val="•"/>
      <w:lvlJc w:val="left"/>
      <w:pPr>
        <w:tabs>
          <w:tab w:val="num" w:pos="3600"/>
        </w:tabs>
        <w:ind w:left="3600" w:hanging="360"/>
      </w:pPr>
      <w:rPr>
        <w:rFonts w:ascii="Arial" w:hAnsi="Arial" w:hint="default"/>
      </w:rPr>
    </w:lvl>
    <w:lvl w:ilvl="5" w:tplc="37BCAF12" w:tentative="1">
      <w:start w:val="1"/>
      <w:numFmt w:val="bullet"/>
      <w:lvlText w:val="•"/>
      <w:lvlJc w:val="left"/>
      <w:pPr>
        <w:tabs>
          <w:tab w:val="num" w:pos="4320"/>
        </w:tabs>
        <w:ind w:left="4320" w:hanging="360"/>
      </w:pPr>
      <w:rPr>
        <w:rFonts w:ascii="Arial" w:hAnsi="Arial" w:hint="default"/>
      </w:rPr>
    </w:lvl>
    <w:lvl w:ilvl="6" w:tplc="D33AF4C6" w:tentative="1">
      <w:start w:val="1"/>
      <w:numFmt w:val="bullet"/>
      <w:lvlText w:val="•"/>
      <w:lvlJc w:val="left"/>
      <w:pPr>
        <w:tabs>
          <w:tab w:val="num" w:pos="5040"/>
        </w:tabs>
        <w:ind w:left="5040" w:hanging="360"/>
      </w:pPr>
      <w:rPr>
        <w:rFonts w:ascii="Arial" w:hAnsi="Arial" w:hint="default"/>
      </w:rPr>
    </w:lvl>
    <w:lvl w:ilvl="7" w:tplc="D64A6F8C" w:tentative="1">
      <w:start w:val="1"/>
      <w:numFmt w:val="bullet"/>
      <w:lvlText w:val="•"/>
      <w:lvlJc w:val="left"/>
      <w:pPr>
        <w:tabs>
          <w:tab w:val="num" w:pos="5760"/>
        </w:tabs>
        <w:ind w:left="5760" w:hanging="360"/>
      </w:pPr>
      <w:rPr>
        <w:rFonts w:ascii="Arial" w:hAnsi="Arial" w:hint="default"/>
      </w:rPr>
    </w:lvl>
    <w:lvl w:ilvl="8" w:tplc="C358BD9A" w:tentative="1">
      <w:start w:val="1"/>
      <w:numFmt w:val="bullet"/>
      <w:lvlText w:val="•"/>
      <w:lvlJc w:val="left"/>
      <w:pPr>
        <w:tabs>
          <w:tab w:val="num" w:pos="6480"/>
        </w:tabs>
        <w:ind w:left="6480" w:hanging="360"/>
      </w:pPr>
      <w:rPr>
        <w:rFonts w:ascii="Arial" w:hAnsi="Arial" w:hint="default"/>
      </w:rPr>
    </w:lvl>
  </w:abstractNum>
  <w:abstractNum w:abstractNumId="82" w15:restartNumberingAfterBreak="0">
    <w:nsid w:val="2FDD62E9"/>
    <w:multiLevelType w:val="hybridMultilevel"/>
    <w:tmpl w:val="A4DAA95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3" w15:restartNumberingAfterBreak="0">
    <w:nsid w:val="30F26D99"/>
    <w:multiLevelType w:val="hybridMultilevel"/>
    <w:tmpl w:val="24EE0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10661A4"/>
    <w:multiLevelType w:val="hybridMultilevel"/>
    <w:tmpl w:val="6C660756"/>
    <w:lvl w:ilvl="0" w:tplc="04090001">
      <w:start w:val="1"/>
      <w:numFmt w:val="bullet"/>
      <w:lvlText w:val=""/>
      <w:lvlJc w:val="left"/>
      <w:pPr>
        <w:ind w:left="1446" w:hanging="360"/>
      </w:pPr>
      <w:rPr>
        <w:rFonts w:ascii="Symbol" w:hAnsi="Symbol" w:hint="default"/>
      </w:rPr>
    </w:lvl>
    <w:lvl w:ilvl="1" w:tplc="04090003">
      <w:start w:val="1"/>
      <w:numFmt w:val="bullet"/>
      <w:lvlText w:val="o"/>
      <w:lvlJc w:val="left"/>
      <w:pPr>
        <w:ind w:left="2166" w:hanging="360"/>
      </w:pPr>
      <w:rPr>
        <w:rFonts w:ascii="Courier New" w:hAnsi="Courier New" w:cs="Courier New" w:hint="default"/>
      </w:rPr>
    </w:lvl>
    <w:lvl w:ilvl="2" w:tplc="0409000B">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85" w15:restartNumberingAfterBreak="0">
    <w:nsid w:val="317A4B60"/>
    <w:multiLevelType w:val="hybridMultilevel"/>
    <w:tmpl w:val="C3F065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3E10E24"/>
    <w:multiLevelType w:val="hybridMultilevel"/>
    <w:tmpl w:val="356484D8"/>
    <w:lvl w:ilvl="0" w:tplc="8C482F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4237084"/>
    <w:multiLevelType w:val="hybridMultilevel"/>
    <w:tmpl w:val="7D943740"/>
    <w:lvl w:ilvl="0" w:tplc="F1A85446">
      <w:start w:val="1"/>
      <w:numFmt w:val="bullet"/>
      <w:lvlText w:val="•"/>
      <w:lvlJc w:val="left"/>
      <w:pPr>
        <w:tabs>
          <w:tab w:val="num" w:pos="720"/>
        </w:tabs>
        <w:ind w:left="720" w:hanging="360"/>
      </w:pPr>
      <w:rPr>
        <w:rFonts w:ascii="Arial" w:hAnsi="Arial" w:hint="default"/>
      </w:rPr>
    </w:lvl>
    <w:lvl w:ilvl="1" w:tplc="8F96F600">
      <w:start w:val="253"/>
      <w:numFmt w:val="bullet"/>
      <w:lvlText w:val="o"/>
      <w:lvlJc w:val="left"/>
      <w:pPr>
        <w:tabs>
          <w:tab w:val="num" w:pos="1440"/>
        </w:tabs>
        <w:ind w:left="1440" w:hanging="360"/>
      </w:pPr>
      <w:rPr>
        <w:rFonts w:ascii="Courier New" w:hAnsi="Courier New" w:hint="default"/>
      </w:rPr>
    </w:lvl>
    <w:lvl w:ilvl="2" w:tplc="1F661324">
      <w:start w:val="253"/>
      <w:numFmt w:val="bullet"/>
      <w:lvlText w:val="•"/>
      <w:lvlJc w:val="left"/>
      <w:pPr>
        <w:tabs>
          <w:tab w:val="num" w:pos="2160"/>
        </w:tabs>
        <w:ind w:left="2160" w:hanging="360"/>
      </w:pPr>
      <w:rPr>
        <w:rFonts w:ascii="Arial" w:hAnsi="Arial" w:hint="default"/>
      </w:rPr>
    </w:lvl>
    <w:lvl w:ilvl="3" w:tplc="BF26C3A4" w:tentative="1">
      <w:start w:val="1"/>
      <w:numFmt w:val="bullet"/>
      <w:lvlText w:val="•"/>
      <w:lvlJc w:val="left"/>
      <w:pPr>
        <w:tabs>
          <w:tab w:val="num" w:pos="2880"/>
        </w:tabs>
        <w:ind w:left="2880" w:hanging="360"/>
      </w:pPr>
      <w:rPr>
        <w:rFonts w:ascii="Arial" w:hAnsi="Arial" w:hint="default"/>
      </w:rPr>
    </w:lvl>
    <w:lvl w:ilvl="4" w:tplc="E2381C8A" w:tentative="1">
      <w:start w:val="1"/>
      <w:numFmt w:val="bullet"/>
      <w:lvlText w:val="•"/>
      <w:lvlJc w:val="left"/>
      <w:pPr>
        <w:tabs>
          <w:tab w:val="num" w:pos="3600"/>
        </w:tabs>
        <w:ind w:left="3600" w:hanging="360"/>
      </w:pPr>
      <w:rPr>
        <w:rFonts w:ascii="Arial" w:hAnsi="Arial" w:hint="default"/>
      </w:rPr>
    </w:lvl>
    <w:lvl w:ilvl="5" w:tplc="251031F8" w:tentative="1">
      <w:start w:val="1"/>
      <w:numFmt w:val="bullet"/>
      <w:lvlText w:val="•"/>
      <w:lvlJc w:val="left"/>
      <w:pPr>
        <w:tabs>
          <w:tab w:val="num" w:pos="4320"/>
        </w:tabs>
        <w:ind w:left="4320" w:hanging="360"/>
      </w:pPr>
      <w:rPr>
        <w:rFonts w:ascii="Arial" w:hAnsi="Arial" w:hint="default"/>
      </w:rPr>
    </w:lvl>
    <w:lvl w:ilvl="6" w:tplc="425AC8E0" w:tentative="1">
      <w:start w:val="1"/>
      <w:numFmt w:val="bullet"/>
      <w:lvlText w:val="•"/>
      <w:lvlJc w:val="left"/>
      <w:pPr>
        <w:tabs>
          <w:tab w:val="num" w:pos="5040"/>
        </w:tabs>
        <w:ind w:left="5040" w:hanging="360"/>
      </w:pPr>
      <w:rPr>
        <w:rFonts w:ascii="Arial" w:hAnsi="Arial" w:hint="default"/>
      </w:rPr>
    </w:lvl>
    <w:lvl w:ilvl="7" w:tplc="F4A2A85E" w:tentative="1">
      <w:start w:val="1"/>
      <w:numFmt w:val="bullet"/>
      <w:lvlText w:val="•"/>
      <w:lvlJc w:val="left"/>
      <w:pPr>
        <w:tabs>
          <w:tab w:val="num" w:pos="5760"/>
        </w:tabs>
        <w:ind w:left="5760" w:hanging="360"/>
      </w:pPr>
      <w:rPr>
        <w:rFonts w:ascii="Arial" w:hAnsi="Arial" w:hint="default"/>
      </w:rPr>
    </w:lvl>
    <w:lvl w:ilvl="8" w:tplc="B07E538E" w:tentative="1">
      <w:start w:val="1"/>
      <w:numFmt w:val="bullet"/>
      <w:lvlText w:val="•"/>
      <w:lvlJc w:val="left"/>
      <w:pPr>
        <w:tabs>
          <w:tab w:val="num" w:pos="6480"/>
        </w:tabs>
        <w:ind w:left="6480" w:hanging="360"/>
      </w:pPr>
      <w:rPr>
        <w:rFonts w:ascii="Arial" w:hAnsi="Arial" w:hint="default"/>
      </w:rPr>
    </w:lvl>
  </w:abstractNum>
  <w:abstractNum w:abstractNumId="88" w15:restartNumberingAfterBreak="0">
    <w:nsid w:val="3447558C"/>
    <w:multiLevelType w:val="hybridMultilevel"/>
    <w:tmpl w:val="28F82A68"/>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89" w15:restartNumberingAfterBreak="0">
    <w:nsid w:val="34E50100"/>
    <w:multiLevelType w:val="hybridMultilevel"/>
    <w:tmpl w:val="C02E2320"/>
    <w:lvl w:ilvl="0" w:tplc="03E6D512">
      <w:start w:val="1"/>
      <w:numFmt w:val="upp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0" w15:restartNumberingAfterBreak="0">
    <w:nsid w:val="34F43CA8"/>
    <w:multiLevelType w:val="hybridMultilevel"/>
    <w:tmpl w:val="75582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36144AD9"/>
    <w:multiLevelType w:val="hybridMultilevel"/>
    <w:tmpl w:val="718A52CA"/>
    <w:lvl w:ilvl="0" w:tplc="42807A20">
      <w:start w:val="1"/>
      <w:numFmt w:val="upp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72D000A"/>
    <w:multiLevelType w:val="hybridMultilevel"/>
    <w:tmpl w:val="37DEAE46"/>
    <w:lvl w:ilvl="0" w:tplc="04090001">
      <w:start w:val="1"/>
      <w:numFmt w:val="bullet"/>
      <w:lvlText w:val=""/>
      <w:lvlJc w:val="left"/>
      <w:pPr>
        <w:ind w:left="719" w:hanging="360"/>
      </w:pPr>
      <w:rPr>
        <w:rFonts w:ascii="Symbol" w:hAnsi="Symbol" w:hint="default"/>
      </w:rPr>
    </w:lvl>
    <w:lvl w:ilvl="1" w:tplc="04090003">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93" w15:restartNumberingAfterBreak="0">
    <w:nsid w:val="37380FFB"/>
    <w:multiLevelType w:val="hybridMultilevel"/>
    <w:tmpl w:val="3ECA1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37420ED4"/>
    <w:multiLevelType w:val="hybridMultilevel"/>
    <w:tmpl w:val="F6945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384A1EC9"/>
    <w:multiLevelType w:val="hybridMultilevel"/>
    <w:tmpl w:val="624A3BE0"/>
    <w:lvl w:ilvl="0" w:tplc="8CFAF28A">
      <w:start w:val="1"/>
      <w:numFmt w:val="bullet"/>
      <w:lvlText w:val="•"/>
      <w:lvlJc w:val="left"/>
      <w:pPr>
        <w:tabs>
          <w:tab w:val="num" w:pos="720"/>
        </w:tabs>
        <w:ind w:left="720" w:hanging="360"/>
      </w:pPr>
      <w:rPr>
        <w:rFonts w:ascii="Arial" w:hAnsi="Arial" w:hint="default"/>
      </w:rPr>
    </w:lvl>
    <w:lvl w:ilvl="1" w:tplc="42981536">
      <w:start w:val="1"/>
      <w:numFmt w:val="bullet"/>
      <w:lvlText w:val="•"/>
      <w:lvlJc w:val="left"/>
      <w:pPr>
        <w:tabs>
          <w:tab w:val="num" w:pos="1440"/>
        </w:tabs>
        <w:ind w:left="1440" w:hanging="360"/>
      </w:pPr>
      <w:rPr>
        <w:rFonts w:ascii="Arial" w:hAnsi="Arial" w:hint="default"/>
      </w:rPr>
    </w:lvl>
    <w:lvl w:ilvl="2" w:tplc="FF528904">
      <w:start w:val="302"/>
      <w:numFmt w:val="bullet"/>
      <w:lvlText w:val="o"/>
      <w:lvlJc w:val="left"/>
      <w:pPr>
        <w:tabs>
          <w:tab w:val="num" w:pos="2160"/>
        </w:tabs>
        <w:ind w:left="2160" w:hanging="360"/>
      </w:pPr>
      <w:rPr>
        <w:rFonts w:ascii="Courier New" w:hAnsi="Courier New" w:hint="default"/>
      </w:rPr>
    </w:lvl>
    <w:lvl w:ilvl="3" w:tplc="DD768ECC">
      <w:start w:val="1"/>
      <w:numFmt w:val="bullet"/>
      <w:lvlText w:val="•"/>
      <w:lvlJc w:val="left"/>
      <w:pPr>
        <w:tabs>
          <w:tab w:val="num" w:pos="2880"/>
        </w:tabs>
        <w:ind w:left="2880" w:hanging="360"/>
      </w:pPr>
      <w:rPr>
        <w:rFonts w:ascii="Arial" w:hAnsi="Arial" w:hint="default"/>
      </w:rPr>
    </w:lvl>
    <w:lvl w:ilvl="4" w:tplc="CD283466" w:tentative="1">
      <w:start w:val="1"/>
      <w:numFmt w:val="bullet"/>
      <w:lvlText w:val="•"/>
      <w:lvlJc w:val="left"/>
      <w:pPr>
        <w:tabs>
          <w:tab w:val="num" w:pos="3600"/>
        </w:tabs>
        <w:ind w:left="3600" w:hanging="360"/>
      </w:pPr>
      <w:rPr>
        <w:rFonts w:ascii="Arial" w:hAnsi="Arial" w:hint="default"/>
      </w:rPr>
    </w:lvl>
    <w:lvl w:ilvl="5" w:tplc="742AED28" w:tentative="1">
      <w:start w:val="1"/>
      <w:numFmt w:val="bullet"/>
      <w:lvlText w:val="•"/>
      <w:lvlJc w:val="left"/>
      <w:pPr>
        <w:tabs>
          <w:tab w:val="num" w:pos="4320"/>
        </w:tabs>
        <w:ind w:left="4320" w:hanging="360"/>
      </w:pPr>
      <w:rPr>
        <w:rFonts w:ascii="Arial" w:hAnsi="Arial" w:hint="default"/>
      </w:rPr>
    </w:lvl>
    <w:lvl w:ilvl="6" w:tplc="D454485A" w:tentative="1">
      <w:start w:val="1"/>
      <w:numFmt w:val="bullet"/>
      <w:lvlText w:val="•"/>
      <w:lvlJc w:val="left"/>
      <w:pPr>
        <w:tabs>
          <w:tab w:val="num" w:pos="5040"/>
        </w:tabs>
        <w:ind w:left="5040" w:hanging="360"/>
      </w:pPr>
      <w:rPr>
        <w:rFonts w:ascii="Arial" w:hAnsi="Arial" w:hint="default"/>
      </w:rPr>
    </w:lvl>
    <w:lvl w:ilvl="7" w:tplc="2A26616A" w:tentative="1">
      <w:start w:val="1"/>
      <w:numFmt w:val="bullet"/>
      <w:lvlText w:val="•"/>
      <w:lvlJc w:val="left"/>
      <w:pPr>
        <w:tabs>
          <w:tab w:val="num" w:pos="5760"/>
        </w:tabs>
        <w:ind w:left="5760" w:hanging="360"/>
      </w:pPr>
      <w:rPr>
        <w:rFonts w:ascii="Arial" w:hAnsi="Arial" w:hint="default"/>
      </w:rPr>
    </w:lvl>
    <w:lvl w:ilvl="8" w:tplc="802A37BC" w:tentative="1">
      <w:start w:val="1"/>
      <w:numFmt w:val="bullet"/>
      <w:lvlText w:val="•"/>
      <w:lvlJc w:val="left"/>
      <w:pPr>
        <w:tabs>
          <w:tab w:val="num" w:pos="6480"/>
        </w:tabs>
        <w:ind w:left="6480" w:hanging="360"/>
      </w:pPr>
      <w:rPr>
        <w:rFonts w:ascii="Arial" w:hAnsi="Arial" w:hint="default"/>
      </w:rPr>
    </w:lvl>
  </w:abstractNum>
  <w:abstractNum w:abstractNumId="96" w15:restartNumberingAfterBreak="0">
    <w:nsid w:val="385F4595"/>
    <w:multiLevelType w:val="hybridMultilevel"/>
    <w:tmpl w:val="319206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38DF787D"/>
    <w:multiLevelType w:val="hybridMultilevel"/>
    <w:tmpl w:val="308E13E8"/>
    <w:lvl w:ilvl="0" w:tplc="04090015">
      <w:start w:val="1"/>
      <w:numFmt w:val="upp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38F97A11"/>
    <w:multiLevelType w:val="hybridMultilevel"/>
    <w:tmpl w:val="091E41D4"/>
    <w:lvl w:ilvl="0" w:tplc="F2460004">
      <w:start w:val="1"/>
      <w:numFmt w:val="bullet"/>
      <w:pStyle w:val="BodyText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3910530D"/>
    <w:multiLevelType w:val="hybridMultilevel"/>
    <w:tmpl w:val="393C1D9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39E660F0"/>
    <w:multiLevelType w:val="hybridMultilevel"/>
    <w:tmpl w:val="60A408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3A022EF4"/>
    <w:multiLevelType w:val="hybridMultilevel"/>
    <w:tmpl w:val="08700A18"/>
    <w:lvl w:ilvl="0" w:tplc="04090015">
      <w:start w:val="1"/>
      <w:numFmt w:val="upperLetter"/>
      <w:lvlText w:val="%1."/>
      <w:lvlJc w:val="left"/>
      <w:pPr>
        <w:ind w:left="719" w:hanging="360"/>
      </w:pPr>
      <w:rPr>
        <w:rFonts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02" w15:restartNumberingAfterBreak="0">
    <w:nsid w:val="3A7018A1"/>
    <w:multiLevelType w:val="hybridMultilevel"/>
    <w:tmpl w:val="356484D8"/>
    <w:lvl w:ilvl="0" w:tplc="8C482F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3A767C7E"/>
    <w:multiLevelType w:val="hybridMultilevel"/>
    <w:tmpl w:val="00A89BD2"/>
    <w:lvl w:ilvl="0" w:tplc="5E0E9C98">
      <w:start w:val="1"/>
      <w:numFmt w:val="decimal"/>
      <w:lvlText w:val="%1."/>
      <w:lvlJc w:val="left"/>
      <w:pPr>
        <w:ind w:left="720" w:hanging="360"/>
      </w:pPr>
      <w:rPr>
        <w:b w:val="0"/>
      </w:rPr>
    </w:lvl>
    <w:lvl w:ilvl="1" w:tplc="5A027E4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B206E50"/>
    <w:multiLevelType w:val="hybridMultilevel"/>
    <w:tmpl w:val="46BAC250"/>
    <w:lvl w:ilvl="0" w:tplc="5E0E9C98">
      <w:start w:val="1"/>
      <w:numFmt w:val="decimal"/>
      <w:lvlText w:val="%1."/>
      <w:lvlJc w:val="left"/>
      <w:pPr>
        <w:ind w:left="720" w:hanging="360"/>
      </w:pPr>
      <w:rPr>
        <w:b w:val="0"/>
      </w:rPr>
    </w:lvl>
    <w:lvl w:ilvl="1" w:tplc="5A027E4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BB70E7E"/>
    <w:multiLevelType w:val="hybridMultilevel"/>
    <w:tmpl w:val="6834315A"/>
    <w:lvl w:ilvl="0" w:tplc="8A84823A">
      <w:start w:val="1"/>
      <w:numFmt w:val="bullet"/>
      <w:lvlText w:val="•"/>
      <w:lvlJc w:val="left"/>
      <w:pPr>
        <w:tabs>
          <w:tab w:val="num" w:pos="720"/>
        </w:tabs>
        <w:ind w:left="720" w:hanging="360"/>
      </w:pPr>
      <w:rPr>
        <w:rFonts w:ascii="Times New Roman" w:hAnsi="Times New Roman" w:hint="default"/>
      </w:rPr>
    </w:lvl>
    <w:lvl w:ilvl="1" w:tplc="04090015">
      <w:start w:val="1"/>
      <w:numFmt w:val="upperLetter"/>
      <w:lvlText w:val="%2."/>
      <w:lvlJc w:val="left"/>
      <w:pPr>
        <w:tabs>
          <w:tab w:val="num" w:pos="1440"/>
        </w:tabs>
        <w:ind w:left="1440" w:hanging="360"/>
      </w:pPr>
      <w:rPr>
        <w:rFonts w:hint="default"/>
      </w:rPr>
    </w:lvl>
    <w:lvl w:ilvl="2" w:tplc="616CDD28" w:tentative="1">
      <w:start w:val="1"/>
      <w:numFmt w:val="bullet"/>
      <w:lvlText w:val="•"/>
      <w:lvlJc w:val="left"/>
      <w:pPr>
        <w:tabs>
          <w:tab w:val="num" w:pos="2160"/>
        </w:tabs>
        <w:ind w:left="2160" w:hanging="360"/>
      </w:pPr>
      <w:rPr>
        <w:rFonts w:ascii="Times New Roman" w:hAnsi="Times New Roman" w:hint="default"/>
      </w:rPr>
    </w:lvl>
    <w:lvl w:ilvl="3" w:tplc="ECEA4D32" w:tentative="1">
      <w:start w:val="1"/>
      <w:numFmt w:val="bullet"/>
      <w:lvlText w:val="•"/>
      <w:lvlJc w:val="left"/>
      <w:pPr>
        <w:tabs>
          <w:tab w:val="num" w:pos="2880"/>
        </w:tabs>
        <w:ind w:left="2880" w:hanging="360"/>
      </w:pPr>
      <w:rPr>
        <w:rFonts w:ascii="Times New Roman" w:hAnsi="Times New Roman" w:hint="default"/>
      </w:rPr>
    </w:lvl>
    <w:lvl w:ilvl="4" w:tplc="EFF299B0" w:tentative="1">
      <w:start w:val="1"/>
      <w:numFmt w:val="bullet"/>
      <w:lvlText w:val="•"/>
      <w:lvlJc w:val="left"/>
      <w:pPr>
        <w:tabs>
          <w:tab w:val="num" w:pos="3600"/>
        </w:tabs>
        <w:ind w:left="3600" w:hanging="360"/>
      </w:pPr>
      <w:rPr>
        <w:rFonts w:ascii="Times New Roman" w:hAnsi="Times New Roman" w:hint="default"/>
      </w:rPr>
    </w:lvl>
    <w:lvl w:ilvl="5" w:tplc="9F7E10A2" w:tentative="1">
      <w:start w:val="1"/>
      <w:numFmt w:val="bullet"/>
      <w:lvlText w:val="•"/>
      <w:lvlJc w:val="left"/>
      <w:pPr>
        <w:tabs>
          <w:tab w:val="num" w:pos="4320"/>
        </w:tabs>
        <w:ind w:left="4320" w:hanging="360"/>
      </w:pPr>
      <w:rPr>
        <w:rFonts w:ascii="Times New Roman" w:hAnsi="Times New Roman" w:hint="default"/>
      </w:rPr>
    </w:lvl>
    <w:lvl w:ilvl="6" w:tplc="5DA035C2" w:tentative="1">
      <w:start w:val="1"/>
      <w:numFmt w:val="bullet"/>
      <w:lvlText w:val="•"/>
      <w:lvlJc w:val="left"/>
      <w:pPr>
        <w:tabs>
          <w:tab w:val="num" w:pos="5040"/>
        </w:tabs>
        <w:ind w:left="5040" w:hanging="360"/>
      </w:pPr>
      <w:rPr>
        <w:rFonts w:ascii="Times New Roman" w:hAnsi="Times New Roman" w:hint="default"/>
      </w:rPr>
    </w:lvl>
    <w:lvl w:ilvl="7" w:tplc="9B00D844" w:tentative="1">
      <w:start w:val="1"/>
      <w:numFmt w:val="bullet"/>
      <w:lvlText w:val="•"/>
      <w:lvlJc w:val="left"/>
      <w:pPr>
        <w:tabs>
          <w:tab w:val="num" w:pos="5760"/>
        </w:tabs>
        <w:ind w:left="5760" w:hanging="360"/>
      </w:pPr>
      <w:rPr>
        <w:rFonts w:ascii="Times New Roman" w:hAnsi="Times New Roman" w:hint="default"/>
      </w:rPr>
    </w:lvl>
    <w:lvl w:ilvl="8" w:tplc="66C6399A" w:tentative="1">
      <w:start w:val="1"/>
      <w:numFmt w:val="bullet"/>
      <w:lvlText w:val="•"/>
      <w:lvlJc w:val="left"/>
      <w:pPr>
        <w:tabs>
          <w:tab w:val="num" w:pos="6480"/>
        </w:tabs>
        <w:ind w:left="6480" w:hanging="360"/>
      </w:pPr>
      <w:rPr>
        <w:rFonts w:ascii="Times New Roman" w:hAnsi="Times New Roman" w:hint="default"/>
      </w:rPr>
    </w:lvl>
  </w:abstractNum>
  <w:abstractNum w:abstractNumId="106" w15:restartNumberingAfterBreak="0">
    <w:nsid w:val="3CF3711E"/>
    <w:multiLevelType w:val="hybridMultilevel"/>
    <w:tmpl w:val="9B0EDF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3E061F8F"/>
    <w:multiLevelType w:val="hybridMultilevel"/>
    <w:tmpl w:val="C80AD35C"/>
    <w:lvl w:ilvl="0" w:tplc="EF229F90">
      <w:start w:val="1"/>
      <w:numFmt w:val="bullet"/>
      <w:lvlText w:val="•"/>
      <w:lvlJc w:val="left"/>
      <w:pPr>
        <w:tabs>
          <w:tab w:val="num" w:pos="720"/>
        </w:tabs>
        <w:ind w:left="720" w:hanging="360"/>
      </w:pPr>
      <w:rPr>
        <w:rFonts w:ascii="Times New Roman" w:hAnsi="Times New Roman" w:hint="default"/>
      </w:rPr>
    </w:lvl>
    <w:lvl w:ilvl="1" w:tplc="ED56A0BA" w:tentative="1">
      <w:start w:val="1"/>
      <w:numFmt w:val="bullet"/>
      <w:lvlText w:val="•"/>
      <w:lvlJc w:val="left"/>
      <w:pPr>
        <w:tabs>
          <w:tab w:val="num" w:pos="1440"/>
        </w:tabs>
        <w:ind w:left="1440" w:hanging="360"/>
      </w:pPr>
      <w:rPr>
        <w:rFonts w:ascii="Times New Roman" w:hAnsi="Times New Roman" w:hint="default"/>
      </w:rPr>
    </w:lvl>
    <w:lvl w:ilvl="2" w:tplc="77961ED4" w:tentative="1">
      <w:start w:val="1"/>
      <w:numFmt w:val="bullet"/>
      <w:lvlText w:val="•"/>
      <w:lvlJc w:val="left"/>
      <w:pPr>
        <w:tabs>
          <w:tab w:val="num" w:pos="2160"/>
        </w:tabs>
        <w:ind w:left="2160" w:hanging="360"/>
      </w:pPr>
      <w:rPr>
        <w:rFonts w:ascii="Times New Roman" w:hAnsi="Times New Roman" w:hint="default"/>
      </w:rPr>
    </w:lvl>
    <w:lvl w:ilvl="3" w:tplc="F35A8012" w:tentative="1">
      <w:start w:val="1"/>
      <w:numFmt w:val="bullet"/>
      <w:lvlText w:val="•"/>
      <w:lvlJc w:val="left"/>
      <w:pPr>
        <w:tabs>
          <w:tab w:val="num" w:pos="2880"/>
        </w:tabs>
        <w:ind w:left="2880" w:hanging="360"/>
      </w:pPr>
      <w:rPr>
        <w:rFonts w:ascii="Times New Roman" w:hAnsi="Times New Roman" w:hint="default"/>
      </w:rPr>
    </w:lvl>
    <w:lvl w:ilvl="4" w:tplc="AB52DCBE" w:tentative="1">
      <w:start w:val="1"/>
      <w:numFmt w:val="bullet"/>
      <w:lvlText w:val="•"/>
      <w:lvlJc w:val="left"/>
      <w:pPr>
        <w:tabs>
          <w:tab w:val="num" w:pos="3600"/>
        </w:tabs>
        <w:ind w:left="3600" w:hanging="360"/>
      </w:pPr>
      <w:rPr>
        <w:rFonts w:ascii="Times New Roman" w:hAnsi="Times New Roman" w:hint="default"/>
      </w:rPr>
    </w:lvl>
    <w:lvl w:ilvl="5" w:tplc="02CCB7F6" w:tentative="1">
      <w:start w:val="1"/>
      <w:numFmt w:val="bullet"/>
      <w:lvlText w:val="•"/>
      <w:lvlJc w:val="left"/>
      <w:pPr>
        <w:tabs>
          <w:tab w:val="num" w:pos="4320"/>
        </w:tabs>
        <w:ind w:left="4320" w:hanging="360"/>
      </w:pPr>
      <w:rPr>
        <w:rFonts w:ascii="Times New Roman" w:hAnsi="Times New Roman" w:hint="default"/>
      </w:rPr>
    </w:lvl>
    <w:lvl w:ilvl="6" w:tplc="1096ADB2" w:tentative="1">
      <w:start w:val="1"/>
      <w:numFmt w:val="bullet"/>
      <w:lvlText w:val="•"/>
      <w:lvlJc w:val="left"/>
      <w:pPr>
        <w:tabs>
          <w:tab w:val="num" w:pos="5040"/>
        </w:tabs>
        <w:ind w:left="5040" w:hanging="360"/>
      </w:pPr>
      <w:rPr>
        <w:rFonts w:ascii="Times New Roman" w:hAnsi="Times New Roman" w:hint="default"/>
      </w:rPr>
    </w:lvl>
    <w:lvl w:ilvl="7" w:tplc="33E68A26" w:tentative="1">
      <w:start w:val="1"/>
      <w:numFmt w:val="bullet"/>
      <w:lvlText w:val="•"/>
      <w:lvlJc w:val="left"/>
      <w:pPr>
        <w:tabs>
          <w:tab w:val="num" w:pos="5760"/>
        </w:tabs>
        <w:ind w:left="5760" w:hanging="360"/>
      </w:pPr>
      <w:rPr>
        <w:rFonts w:ascii="Times New Roman" w:hAnsi="Times New Roman" w:hint="default"/>
      </w:rPr>
    </w:lvl>
    <w:lvl w:ilvl="8" w:tplc="34D6884E" w:tentative="1">
      <w:start w:val="1"/>
      <w:numFmt w:val="bullet"/>
      <w:lvlText w:val="•"/>
      <w:lvlJc w:val="left"/>
      <w:pPr>
        <w:tabs>
          <w:tab w:val="num" w:pos="6480"/>
        </w:tabs>
        <w:ind w:left="6480" w:hanging="360"/>
      </w:pPr>
      <w:rPr>
        <w:rFonts w:ascii="Times New Roman" w:hAnsi="Times New Roman" w:hint="default"/>
      </w:rPr>
    </w:lvl>
  </w:abstractNum>
  <w:abstractNum w:abstractNumId="108" w15:restartNumberingAfterBreak="0">
    <w:nsid w:val="3F0F52CE"/>
    <w:multiLevelType w:val="hybridMultilevel"/>
    <w:tmpl w:val="DDDA74F0"/>
    <w:lvl w:ilvl="0" w:tplc="0ABAE34C">
      <w:start w:val="1"/>
      <w:numFmt w:val="upp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F294DB3"/>
    <w:multiLevelType w:val="hybridMultilevel"/>
    <w:tmpl w:val="3F0ACCE0"/>
    <w:lvl w:ilvl="0" w:tplc="45F2AFD6">
      <w:start w:val="1"/>
      <w:numFmt w:val="bullet"/>
      <w:lvlText w:val="•"/>
      <w:lvlJc w:val="left"/>
      <w:pPr>
        <w:tabs>
          <w:tab w:val="num" w:pos="720"/>
        </w:tabs>
        <w:ind w:left="720" w:hanging="360"/>
      </w:pPr>
      <w:rPr>
        <w:rFonts w:ascii="Arial" w:hAnsi="Arial" w:hint="default"/>
      </w:rPr>
    </w:lvl>
    <w:lvl w:ilvl="1" w:tplc="1B40CFFA" w:tentative="1">
      <w:start w:val="1"/>
      <w:numFmt w:val="bullet"/>
      <w:lvlText w:val="•"/>
      <w:lvlJc w:val="left"/>
      <w:pPr>
        <w:tabs>
          <w:tab w:val="num" w:pos="1440"/>
        </w:tabs>
        <w:ind w:left="1440" w:hanging="360"/>
      </w:pPr>
      <w:rPr>
        <w:rFonts w:ascii="Arial" w:hAnsi="Arial" w:hint="default"/>
      </w:rPr>
    </w:lvl>
    <w:lvl w:ilvl="2" w:tplc="5A5E1996" w:tentative="1">
      <w:start w:val="1"/>
      <w:numFmt w:val="bullet"/>
      <w:lvlText w:val="•"/>
      <w:lvlJc w:val="left"/>
      <w:pPr>
        <w:tabs>
          <w:tab w:val="num" w:pos="2160"/>
        </w:tabs>
        <w:ind w:left="2160" w:hanging="360"/>
      </w:pPr>
      <w:rPr>
        <w:rFonts w:ascii="Arial" w:hAnsi="Arial" w:hint="default"/>
      </w:rPr>
    </w:lvl>
    <w:lvl w:ilvl="3" w:tplc="E9E6ABE8" w:tentative="1">
      <w:start w:val="1"/>
      <w:numFmt w:val="bullet"/>
      <w:lvlText w:val="•"/>
      <w:lvlJc w:val="left"/>
      <w:pPr>
        <w:tabs>
          <w:tab w:val="num" w:pos="2880"/>
        </w:tabs>
        <w:ind w:left="2880" w:hanging="360"/>
      </w:pPr>
      <w:rPr>
        <w:rFonts w:ascii="Arial" w:hAnsi="Arial" w:hint="default"/>
      </w:rPr>
    </w:lvl>
    <w:lvl w:ilvl="4" w:tplc="98546D12" w:tentative="1">
      <w:start w:val="1"/>
      <w:numFmt w:val="bullet"/>
      <w:lvlText w:val="•"/>
      <w:lvlJc w:val="left"/>
      <w:pPr>
        <w:tabs>
          <w:tab w:val="num" w:pos="3600"/>
        </w:tabs>
        <w:ind w:left="3600" w:hanging="360"/>
      </w:pPr>
      <w:rPr>
        <w:rFonts w:ascii="Arial" w:hAnsi="Arial" w:hint="default"/>
      </w:rPr>
    </w:lvl>
    <w:lvl w:ilvl="5" w:tplc="D35AC0C4" w:tentative="1">
      <w:start w:val="1"/>
      <w:numFmt w:val="bullet"/>
      <w:lvlText w:val="•"/>
      <w:lvlJc w:val="left"/>
      <w:pPr>
        <w:tabs>
          <w:tab w:val="num" w:pos="4320"/>
        </w:tabs>
        <w:ind w:left="4320" w:hanging="360"/>
      </w:pPr>
      <w:rPr>
        <w:rFonts w:ascii="Arial" w:hAnsi="Arial" w:hint="default"/>
      </w:rPr>
    </w:lvl>
    <w:lvl w:ilvl="6" w:tplc="BDBECCBE" w:tentative="1">
      <w:start w:val="1"/>
      <w:numFmt w:val="bullet"/>
      <w:lvlText w:val="•"/>
      <w:lvlJc w:val="left"/>
      <w:pPr>
        <w:tabs>
          <w:tab w:val="num" w:pos="5040"/>
        </w:tabs>
        <w:ind w:left="5040" w:hanging="360"/>
      </w:pPr>
      <w:rPr>
        <w:rFonts w:ascii="Arial" w:hAnsi="Arial" w:hint="default"/>
      </w:rPr>
    </w:lvl>
    <w:lvl w:ilvl="7" w:tplc="0EF2CBDA" w:tentative="1">
      <w:start w:val="1"/>
      <w:numFmt w:val="bullet"/>
      <w:lvlText w:val="•"/>
      <w:lvlJc w:val="left"/>
      <w:pPr>
        <w:tabs>
          <w:tab w:val="num" w:pos="5760"/>
        </w:tabs>
        <w:ind w:left="5760" w:hanging="360"/>
      </w:pPr>
      <w:rPr>
        <w:rFonts w:ascii="Arial" w:hAnsi="Arial" w:hint="default"/>
      </w:rPr>
    </w:lvl>
    <w:lvl w:ilvl="8" w:tplc="1EFC1868" w:tentative="1">
      <w:start w:val="1"/>
      <w:numFmt w:val="bullet"/>
      <w:lvlText w:val="•"/>
      <w:lvlJc w:val="left"/>
      <w:pPr>
        <w:tabs>
          <w:tab w:val="num" w:pos="6480"/>
        </w:tabs>
        <w:ind w:left="6480" w:hanging="360"/>
      </w:pPr>
      <w:rPr>
        <w:rFonts w:ascii="Arial" w:hAnsi="Arial" w:hint="default"/>
      </w:rPr>
    </w:lvl>
  </w:abstractNum>
  <w:abstractNum w:abstractNumId="110" w15:restartNumberingAfterBreak="0">
    <w:nsid w:val="40582006"/>
    <w:multiLevelType w:val="hybridMultilevel"/>
    <w:tmpl w:val="81E25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0897AE0"/>
    <w:multiLevelType w:val="hybridMultilevel"/>
    <w:tmpl w:val="69DEE1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0BA5753"/>
    <w:multiLevelType w:val="hybridMultilevel"/>
    <w:tmpl w:val="66589F3A"/>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13" w15:restartNumberingAfterBreak="0">
    <w:nsid w:val="415F1418"/>
    <w:multiLevelType w:val="hybridMultilevel"/>
    <w:tmpl w:val="3F1CA8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24D51A9"/>
    <w:multiLevelType w:val="hybridMultilevel"/>
    <w:tmpl w:val="BF1ADCD2"/>
    <w:lvl w:ilvl="0" w:tplc="2014FD8E">
      <w:start w:val="1"/>
      <w:numFmt w:val="upperLetter"/>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426C7206"/>
    <w:multiLevelType w:val="hybridMultilevel"/>
    <w:tmpl w:val="E0ACE760"/>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42A73E38"/>
    <w:multiLevelType w:val="hybridMultilevel"/>
    <w:tmpl w:val="DE7E26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435C66A0"/>
    <w:multiLevelType w:val="hybridMultilevel"/>
    <w:tmpl w:val="8670159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45702341"/>
    <w:multiLevelType w:val="hybridMultilevel"/>
    <w:tmpl w:val="7D161ABC"/>
    <w:lvl w:ilvl="0" w:tplc="5E0E9C98">
      <w:start w:val="1"/>
      <w:numFmt w:val="decimal"/>
      <w:lvlText w:val="%1."/>
      <w:lvlJc w:val="left"/>
      <w:pPr>
        <w:ind w:left="720" w:hanging="360"/>
      </w:pPr>
      <w:rPr>
        <w:b w:val="0"/>
      </w:rPr>
    </w:lvl>
    <w:lvl w:ilvl="1" w:tplc="5A027E4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7D04814"/>
    <w:multiLevelType w:val="hybridMultilevel"/>
    <w:tmpl w:val="C1765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49A466D4"/>
    <w:multiLevelType w:val="hybridMultilevel"/>
    <w:tmpl w:val="4CB4F85C"/>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49F800AB"/>
    <w:multiLevelType w:val="hybridMultilevel"/>
    <w:tmpl w:val="B4E09F9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AAF69D2"/>
    <w:multiLevelType w:val="hybridMultilevel"/>
    <w:tmpl w:val="80941DF2"/>
    <w:lvl w:ilvl="0" w:tplc="14869BCE">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4AC81245"/>
    <w:multiLevelType w:val="hybridMultilevel"/>
    <w:tmpl w:val="0E6CB302"/>
    <w:lvl w:ilvl="0" w:tplc="65365004">
      <w:start w:val="1"/>
      <w:numFmt w:val="upp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4B5B2BA6"/>
    <w:multiLevelType w:val="hybridMultilevel"/>
    <w:tmpl w:val="6B46F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4B717B2F"/>
    <w:multiLevelType w:val="hybridMultilevel"/>
    <w:tmpl w:val="0192B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4BC80BBB"/>
    <w:multiLevelType w:val="hybridMultilevel"/>
    <w:tmpl w:val="7FA0A40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7" w15:restartNumberingAfterBreak="0">
    <w:nsid w:val="4BD44ED9"/>
    <w:multiLevelType w:val="hybridMultilevel"/>
    <w:tmpl w:val="2C484BC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C4C5237"/>
    <w:multiLevelType w:val="hybridMultilevel"/>
    <w:tmpl w:val="82C430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4C784AE0"/>
    <w:multiLevelType w:val="hybridMultilevel"/>
    <w:tmpl w:val="356484D8"/>
    <w:lvl w:ilvl="0" w:tplc="8C482F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4C8C4E32"/>
    <w:multiLevelType w:val="hybridMultilevel"/>
    <w:tmpl w:val="415CD2A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15:restartNumberingAfterBreak="0">
    <w:nsid w:val="4CCD1BF0"/>
    <w:multiLevelType w:val="hybridMultilevel"/>
    <w:tmpl w:val="356484D8"/>
    <w:lvl w:ilvl="0" w:tplc="8C482F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DAE5057"/>
    <w:multiLevelType w:val="hybridMultilevel"/>
    <w:tmpl w:val="3CBA2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4DF16921"/>
    <w:multiLevelType w:val="hybridMultilevel"/>
    <w:tmpl w:val="E894274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E0C73C2"/>
    <w:multiLevelType w:val="hybridMultilevel"/>
    <w:tmpl w:val="37F0839C"/>
    <w:lvl w:ilvl="0" w:tplc="8A84823A">
      <w:start w:val="1"/>
      <w:numFmt w:val="bullet"/>
      <w:lvlText w:val="•"/>
      <w:lvlJc w:val="left"/>
      <w:pPr>
        <w:tabs>
          <w:tab w:val="num" w:pos="720"/>
        </w:tabs>
        <w:ind w:left="720" w:hanging="360"/>
      </w:pPr>
      <w:rPr>
        <w:rFonts w:ascii="Times New Roman" w:hAnsi="Times New Roman" w:hint="default"/>
      </w:rPr>
    </w:lvl>
    <w:lvl w:ilvl="1" w:tplc="04090015">
      <w:start w:val="1"/>
      <w:numFmt w:val="upperLetter"/>
      <w:lvlText w:val="%2."/>
      <w:lvlJc w:val="left"/>
      <w:pPr>
        <w:tabs>
          <w:tab w:val="num" w:pos="1440"/>
        </w:tabs>
        <w:ind w:left="1440" w:hanging="360"/>
      </w:pPr>
      <w:rPr>
        <w:rFonts w:hint="default"/>
      </w:rPr>
    </w:lvl>
    <w:lvl w:ilvl="2" w:tplc="616CDD28" w:tentative="1">
      <w:start w:val="1"/>
      <w:numFmt w:val="bullet"/>
      <w:lvlText w:val="•"/>
      <w:lvlJc w:val="left"/>
      <w:pPr>
        <w:tabs>
          <w:tab w:val="num" w:pos="2160"/>
        </w:tabs>
        <w:ind w:left="2160" w:hanging="360"/>
      </w:pPr>
      <w:rPr>
        <w:rFonts w:ascii="Times New Roman" w:hAnsi="Times New Roman" w:hint="default"/>
      </w:rPr>
    </w:lvl>
    <w:lvl w:ilvl="3" w:tplc="ECEA4D32" w:tentative="1">
      <w:start w:val="1"/>
      <w:numFmt w:val="bullet"/>
      <w:lvlText w:val="•"/>
      <w:lvlJc w:val="left"/>
      <w:pPr>
        <w:tabs>
          <w:tab w:val="num" w:pos="2880"/>
        </w:tabs>
        <w:ind w:left="2880" w:hanging="360"/>
      </w:pPr>
      <w:rPr>
        <w:rFonts w:ascii="Times New Roman" w:hAnsi="Times New Roman" w:hint="default"/>
      </w:rPr>
    </w:lvl>
    <w:lvl w:ilvl="4" w:tplc="EFF299B0" w:tentative="1">
      <w:start w:val="1"/>
      <w:numFmt w:val="bullet"/>
      <w:lvlText w:val="•"/>
      <w:lvlJc w:val="left"/>
      <w:pPr>
        <w:tabs>
          <w:tab w:val="num" w:pos="3600"/>
        </w:tabs>
        <w:ind w:left="3600" w:hanging="360"/>
      </w:pPr>
      <w:rPr>
        <w:rFonts w:ascii="Times New Roman" w:hAnsi="Times New Roman" w:hint="default"/>
      </w:rPr>
    </w:lvl>
    <w:lvl w:ilvl="5" w:tplc="9F7E10A2" w:tentative="1">
      <w:start w:val="1"/>
      <w:numFmt w:val="bullet"/>
      <w:lvlText w:val="•"/>
      <w:lvlJc w:val="left"/>
      <w:pPr>
        <w:tabs>
          <w:tab w:val="num" w:pos="4320"/>
        </w:tabs>
        <w:ind w:left="4320" w:hanging="360"/>
      </w:pPr>
      <w:rPr>
        <w:rFonts w:ascii="Times New Roman" w:hAnsi="Times New Roman" w:hint="default"/>
      </w:rPr>
    </w:lvl>
    <w:lvl w:ilvl="6" w:tplc="5DA035C2" w:tentative="1">
      <w:start w:val="1"/>
      <w:numFmt w:val="bullet"/>
      <w:lvlText w:val="•"/>
      <w:lvlJc w:val="left"/>
      <w:pPr>
        <w:tabs>
          <w:tab w:val="num" w:pos="5040"/>
        </w:tabs>
        <w:ind w:left="5040" w:hanging="360"/>
      </w:pPr>
      <w:rPr>
        <w:rFonts w:ascii="Times New Roman" w:hAnsi="Times New Roman" w:hint="default"/>
      </w:rPr>
    </w:lvl>
    <w:lvl w:ilvl="7" w:tplc="9B00D844" w:tentative="1">
      <w:start w:val="1"/>
      <w:numFmt w:val="bullet"/>
      <w:lvlText w:val="•"/>
      <w:lvlJc w:val="left"/>
      <w:pPr>
        <w:tabs>
          <w:tab w:val="num" w:pos="5760"/>
        </w:tabs>
        <w:ind w:left="5760" w:hanging="360"/>
      </w:pPr>
      <w:rPr>
        <w:rFonts w:ascii="Times New Roman" w:hAnsi="Times New Roman" w:hint="default"/>
      </w:rPr>
    </w:lvl>
    <w:lvl w:ilvl="8" w:tplc="66C6399A" w:tentative="1">
      <w:start w:val="1"/>
      <w:numFmt w:val="bullet"/>
      <w:lvlText w:val="•"/>
      <w:lvlJc w:val="left"/>
      <w:pPr>
        <w:tabs>
          <w:tab w:val="num" w:pos="6480"/>
        </w:tabs>
        <w:ind w:left="6480" w:hanging="360"/>
      </w:pPr>
      <w:rPr>
        <w:rFonts w:ascii="Times New Roman" w:hAnsi="Times New Roman" w:hint="default"/>
      </w:rPr>
    </w:lvl>
  </w:abstractNum>
  <w:abstractNum w:abstractNumId="135" w15:restartNumberingAfterBreak="0">
    <w:nsid w:val="4E251863"/>
    <w:multiLevelType w:val="hybridMultilevel"/>
    <w:tmpl w:val="64A209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4E3A5B73"/>
    <w:multiLevelType w:val="hybridMultilevel"/>
    <w:tmpl w:val="4308F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4E3E71C2"/>
    <w:multiLevelType w:val="hybridMultilevel"/>
    <w:tmpl w:val="E0603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4F860C9D"/>
    <w:multiLevelType w:val="hybridMultilevel"/>
    <w:tmpl w:val="AD5E8912"/>
    <w:lvl w:ilvl="0" w:tplc="04090001">
      <w:start w:val="1"/>
      <w:numFmt w:val="bullet"/>
      <w:lvlText w:val=""/>
      <w:lvlJc w:val="left"/>
      <w:pPr>
        <w:ind w:left="360" w:hanging="360"/>
      </w:pPr>
      <w:rPr>
        <w:rFonts w:ascii="Symbol" w:hAnsi="Symbol" w:hint="default"/>
      </w:rPr>
    </w:lvl>
    <w:lvl w:ilvl="1" w:tplc="1E04F7DA">
      <w:start w:val="1148"/>
      <w:numFmt w:val="bullet"/>
      <w:lvlText w:val="–"/>
      <w:lvlJc w:val="left"/>
      <w:pPr>
        <w:ind w:left="1080" w:hanging="360"/>
      </w:pPr>
      <w:rPr>
        <w:rFonts w:ascii="Arial" w:hAnsi="Aria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9" w15:restartNumberingAfterBreak="0">
    <w:nsid w:val="4F9B3F73"/>
    <w:multiLevelType w:val="hybridMultilevel"/>
    <w:tmpl w:val="A3D6F7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515D1F3B"/>
    <w:multiLevelType w:val="hybridMultilevel"/>
    <w:tmpl w:val="8F702218"/>
    <w:lvl w:ilvl="0" w:tplc="8A84823A">
      <w:start w:val="1"/>
      <w:numFmt w:val="bullet"/>
      <w:lvlText w:val="•"/>
      <w:lvlJc w:val="left"/>
      <w:pPr>
        <w:tabs>
          <w:tab w:val="num" w:pos="720"/>
        </w:tabs>
        <w:ind w:left="720" w:hanging="360"/>
      </w:pPr>
      <w:rPr>
        <w:rFonts w:ascii="Times New Roman" w:hAnsi="Times New Roman" w:hint="default"/>
      </w:rPr>
    </w:lvl>
    <w:lvl w:ilvl="1" w:tplc="04090015">
      <w:start w:val="1"/>
      <w:numFmt w:val="upperLetter"/>
      <w:lvlText w:val="%2."/>
      <w:lvlJc w:val="left"/>
      <w:pPr>
        <w:tabs>
          <w:tab w:val="num" w:pos="1440"/>
        </w:tabs>
        <w:ind w:left="1440" w:hanging="360"/>
      </w:pPr>
      <w:rPr>
        <w:rFonts w:hint="default"/>
      </w:rPr>
    </w:lvl>
    <w:lvl w:ilvl="2" w:tplc="616CDD28" w:tentative="1">
      <w:start w:val="1"/>
      <w:numFmt w:val="bullet"/>
      <w:lvlText w:val="•"/>
      <w:lvlJc w:val="left"/>
      <w:pPr>
        <w:tabs>
          <w:tab w:val="num" w:pos="2160"/>
        </w:tabs>
        <w:ind w:left="2160" w:hanging="360"/>
      </w:pPr>
      <w:rPr>
        <w:rFonts w:ascii="Times New Roman" w:hAnsi="Times New Roman" w:hint="default"/>
      </w:rPr>
    </w:lvl>
    <w:lvl w:ilvl="3" w:tplc="ECEA4D32" w:tentative="1">
      <w:start w:val="1"/>
      <w:numFmt w:val="bullet"/>
      <w:lvlText w:val="•"/>
      <w:lvlJc w:val="left"/>
      <w:pPr>
        <w:tabs>
          <w:tab w:val="num" w:pos="2880"/>
        </w:tabs>
        <w:ind w:left="2880" w:hanging="360"/>
      </w:pPr>
      <w:rPr>
        <w:rFonts w:ascii="Times New Roman" w:hAnsi="Times New Roman" w:hint="default"/>
      </w:rPr>
    </w:lvl>
    <w:lvl w:ilvl="4" w:tplc="EFF299B0" w:tentative="1">
      <w:start w:val="1"/>
      <w:numFmt w:val="bullet"/>
      <w:lvlText w:val="•"/>
      <w:lvlJc w:val="left"/>
      <w:pPr>
        <w:tabs>
          <w:tab w:val="num" w:pos="3600"/>
        </w:tabs>
        <w:ind w:left="3600" w:hanging="360"/>
      </w:pPr>
      <w:rPr>
        <w:rFonts w:ascii="Times New Roman" w:hAnsi="Times New Roman" w:hint="default"/>
      </w:rPr>
    </w:lvl>
    <w:lvl w:ilvl="5" w:tplc="9F7E10A2" w:tentative="1">
      <w:start w:val="1"/>
      <w:numFmt w:val="bullet"/>
      <w:lvlText w:val="•"/>
      <w:lvlJc w:val="left"/>
      <w:pPr>
        <w:tabs>
          <w:tab w:val="num" w:pos="4320"/>
        </w:tabs>
        <w:ind w:left="4320" w:hanging="360"/>
      </w:pPr>
      <w:rPr>
        <w:rFonts w:ascii="Times New Roman" w:hAnsi="Times New Roman" w:hint="default"/>
      </w:rPr>
    </w:lvl>
    <w:lvl w:ilvl="6" w:tplc="5DA035C2" w:tentative="1">
      <w:start w:val="1"/>
      <w:numFmt w:val="bullet"/>
      <w:lvlText w:val="•"/>
      <w:lvlJc w:val="left"/>
      <w:pPr>
        <w:tabs>
          <w:tab w:val="num" w:pos="5040"/>
        </w:tabs>
        <w:ind w:left="5040" w:hanging="360"/>
      </w:pPr>
      <w:rPr>
        <w:rFonts w:ascii="Times New Roman" w:hAnsi="Times New Roman" w:hint="default"/>
      </w:rPr>
    </w:lvl>
    <w:lvl w:ilvl="7" w:tplc="9B00D844" w:tentative="1">
      <w:start w:val="1"/>
      <w:numFmt w:val="bullet"/>
      <w:lvlText w:val="•"/>
      <w:lvlJc w:val="left"/>
      <w:pPr>
        <w:tabs>
          <w:tab w:val="num" w:pos="5760"/>
        </w:tabs>
        <w:ind w:left="5760" w:hanging="360"/>
      </w:pPr>
      <w:rPr>
        <w:rFonts w:ascii="Times New Roman" w:hAnsi="Times New Roman" w:hint="default"/>
      </w:rPr>
    </w:lvl>
    <w:lvl w:ilvl="8" w:tplc="66C6399A" w:tentative="1">
      <w:start w:val="1"/>
      <w:numFmt w:val="bullet"/>
      <w:lvlText w:val="•"/>
      <w:lvlJc w:val="left"/>
      <w:pPr>
        <w:tabs>
          <w:tab w:val="num" w:pos="6480"/>
        </w:tabs>
        <w:ind w:left="6480" w:hanging="360"/>
      </w:pPr>
      <w:rPr>
        <w:rFonts w:ascii="Times New Roman" w:hAnsi="Times New Roman" w:hint="default"/>
      </w:rPr>
    </w:lvl>
  </w:abstractNum>
  <w:abstractNum w:abstractNumId="141" w15:restartNumberingAfterBreak="0">
    <w:nsid w:val="526B2B5F"/>
    <w:multiLevelType w:val="hybridMultilevel"/>
    <w:tmpl w:val="147A0344"/>
    <w:lvl w:ilvl="0" w:tplc="8A84823A">
      <w:start w:val="1"/>
      <w:numFmt w:val="bullet"/>
      <w:lvlText w:val="•"/>
      <w:lvlJc w:val="left"/>
      <w:pPr>
        <w:tabs>
          <w:tab w:val="num" w:pos="720"/>
        </w:tabs>
        <w:ind w:left="720" w:hanging="360"/>
      </w:pPr>
      <w:rPr>
        <w:rFonts w:ascii="Times New Roman" w:hAnsi="Times New Roman" w:hint="default"/>
      </w:rPr>
    </w:lvl>
    <w:lvl w:ilvl="1" w:tplc="04090015">
      <w:start w:val="1"/>
      <w:numFmt w:val="upperLetter"/>
      <w:lvlText w:val="%2."/>
      <w:lvlJc w:val="left"/>
      <w:pPr>
        <w:tabs>
          <w:tab w:val="num" w:pos="1440"/>
        </w:tabs>
        <w:ind w:left="1440" w:hanging="360"/>
      </w:pPr>
      <w:rPr>
        <w:rFonts w:hint="default"/>
      </w:rPr>
    </w:lvl>
    <w:lvl w:ilvl="2" w:tplc="616CDD28" w:tentative="1">
      <w:start w:val="1"/>
      <w:numFmt w:val="bullet"/>
      <w:lvlText w:val="•"/>
      <w:lvlJc w:val="left"/>
      <w:pPr>
        <w:tabs>
          <w:tab w:val="num" w:pos="2160"/>
        </w:tabs>
        <w:ind w:left="2160" w:hanging="360"/>
      </w:pPr>
      <w:rPr>
        <w:rFonts w:ascii="Times New Roman" w:hAnsi="Times New Roman" w:hint="default"/>
      </w:rPr>
    </w:lvl>
    <w:lvl w:ilvl="3" w:tplc="ECEA4D32" w:tentative="1">
      <w:start w:val="1"/>
      <w:numFmt w:val="bullet"/>
      <w:lvlText w:val="•"/>
      <w:lvlJc w:val="left"/>
      <w:pPr>
        <w:tabs>
          <w:tab w:val="num" w:pos="2880"/>
        </w:tabs>
        <w:ind w:left="2880" w:hanging="360"/>
      </w:pPr>
      <w:rPr>
        <w:rFonts w:ascii="Times New Roman" w:hAnsi="Times New Roman" w:hint="default"/>
      </w:rPr>
    </w:lvl>
    <w:lvl w:ilvl="4" w:tplc="EFF299B0" w:tentative="1">
      <w:start w:val="1"/>
      <w:numFmt w:val="bullet"/>
      <w:lvlText w:val="•"/>
      <w:lvlJc w:val="left"/>
      <w:pPr>
        <w:tabs>
          <w:tab w:val="num" w:pos="3600"/>
        </w:tabs>
        <w:ind w:left="3600" w:hanging="360"/>
      </w:pPr>
      <w:rPr>
        <w:rFonts w:ascii="Times New Roman" w:hAnsi="Times New Roman" w:hint="default"/>
      </w:rPr>
    </w:lvl>
    <w:lvl w:ilvl="5" w:tplc="9F7E10A2" w:tentative="1">
      <w:start w:val="1"/>
      <w:numFmt w:val="bullet"/>
      <w:lvlText w:val="•"/>
      <w:lvlJc w:val="left"/>
      <w:pPr>
        <w:tabs>
          <w:tab w:val="num" w:pos="4320"/>
        </w:tabs>
        <w:ind w:left="4320" w:hanging="360"/>
      </w:pPr>
      <w:rPr>
        <w:rFonts w:ascii="Times New Roman" w:hAnsi="Times New Roman" w:hint="default"/>
      </w:rPr>
    </w:lvl>
    <w:lvl w:ilvl="6" w:tplc="5DA035C2" w:tentative="1">
      <w:start w:val="1"/>
      <w:numFmt w:val="bullet"/>
      <w:lvlText w:val="•"/>
      <w:lvlJc w:val="left"/>
      <w:pPr>
        <w:tabs>
          <w:tab w:val="num" w:pos="5040"/>
        </w:tabs>
        <w:ind w:left="5040" w:hanging="360"/>
      </w:pPr>
      <w:rPr>
        <w:rFonts w:ascii="Times New Roman" w:hAnsi="Times New Roman" w:hint="default"/>
      </w:rPr>
    </w:lvl>
    <w:lvl w:ilvl="7" w:tplc="9B00D844" w:tentative="1">
      <w:start w:val="1"/>
      <w:numFmt w:val="bullet"/>
      <w:lvlText w:val="•"/>
      <w:lvlJc w:val="left"/>
      <w:pPr>
        <w:tabs>
          <w:tab w:val="num" w:pos="5760"/>
        </w:tabs>
        <w:ind w:left="5760" w:hanging="360"/>
      </w:pPr>
      <w:rPr>
        <w:rFonts w:ascii="Times New Roman" w:hAnsi="Times New Roman" w:hint="default"/>
      </w:rPr>
    </w:lvl>
    <w:lvl w:ilvl="8" w:tplc="66C6399A" w:tentative="1">
      <w:start w:val="1"/>
      <w:numFmt w:val="bullet"/>
      <w:lvlText w:val="•"/>
      <w:lvlJc w:val="left"/>
      <w:pPr>
        <w:tabs>
          <w:tab w:val="num" w:pos="6480"/>
        </w:tabs>
        <w:ind w:left="6480" w:hanging="360"/>
      </w:pPr>
      <w:rPr>
        <w:rFonts w:ascii="Times New Roman" w:hAnsi="Times New Roman" w:hint="default"/>
      </w:rPr>
    </w:lvl>
  </w:abstractNum>
  <w:abstractNum w:abstractNumId="142" w15:restartNumberingAfterBreak="0">
    <w:nsid w:val="52A55516"/>
    <w:multiLevelType w:val="hybridMultilevel"/>
    <w:tmpl w:val="CE04F3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52C353C4"/>
    <w:multiLevelType w:val="hybridMultilevel"/>
    <w:tmpl w:val="A64AFF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538B30B2"/>
    <w:multiLevelType w:val="hybridMultilevel"/>
    <w:tmpl w:val="96223A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53B165C6"/>
    <w:multiLevelType w:val="hybridMultilevel"/>
    <w:tmpl w:val="35464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5459115A"/>
    <w:multiLevelType w:val="hybridMultilevel"/>
    <w:tmpl w:val="B0B81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56F4141B"/>
    <w:multiLevelType w:val="hybridMultilevel"/>
    <w:tmpl w:val="E5B2A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571E7134"/>
    <w:multiLevelType w:val="hybridMultilevel"/>
    <w:tmpl w:val="2EB0988A"/>
    <w:lvl w:ilvl="0" w:tplc="6C6CC4C0">
      <w:start w:val="1"/>
      <w:numFmt w:val="upp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57F103F9"/>
    <w:multiLevelType w:val="hybridMultilevel"/>
    <w:tmpl w:val="489E4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596374D4"/>
    <w:multiLevelType w:val="hybridMultilevel"/>
    <w:tmpl w:val="951238C8"/>
    <w:lvl w:ilvl="0" w:tplc="BE2C574E">
      <w:start w:val="1"/>
      <w:numFmt w:val="bullet"/>
      <w:lvlText w:val="•"/>
      <w:lvlJc w:val="left"/>
      <w:pPr>
        <w:tabs>
          <w:tab w:val="num" w:pos="720"/>
        </w:tabs>
        <w:ind w:left="720" w:hanging="360"/>
      </w:pPr>
      <w:rPr>
        <w:rFonts w:ascii="Times New Roman" w:hAnsi="Times New Roman" w:hint="default"/>
      </w:rPr>
    </w:lvl>
    <w:lvl w:ilvl="1" w:tplc="BEE60CDE" w:tentative="1">
      <w:start w:val="1"/>
      <w:numFmt w:val="bullet"/>
      <w:lvlText w:val="•"/>
      <w:lvlJc w:val="left"/>
      <w:pPr>
        <w:tabs>
          <w:tab w:val="num" w:pos="1440"/>
        </w:tabs>
        <w:ind w:left="1440" w:hanging="360"/>
      </w:pPr>
      <w:rPr>
        <w:rFonts w:ascii="Times New Roman" w:hAnsi="Times New Roman" w:hint="default"/>
      </w:rPr>
    </w:lvl>
    <w:lvl w:ilvl="2" w:tplc="02EC98E8" w:tentative="1">
      <w:start w:val="1"/>
      <w:numFmt w:val="bullet"/>
      <w:lvlText w:val="•"/>
      <w:lvlJc w:val="left"/>
      <w:pPr>
        <w:tabs>
          <w:tab w:val="num" w:pos="2160"/>
        </w:tabs>
        <w:ind w:left="2160" w:hanging="360"/>
      </w:pPr>
      <w:rPr>
        <w:rFonts w:ascii="Times New Roman" w:hAnsi="Times New Roman" w:hint="default"/>
      </w:rPr>
    </w:lvl>
    <w:lvl w:ilvl="3" w:tplc="93EE7404" w:tentative="1">
      <w:start w:val="1"/>
      <w:numFmt w:val="bullet"/>
      <w:lvlText w:val="•"/>
      <w:lvlJc w:val="left"/>
      <w:pPr>
        <w:tabs>
          <w:tab w:val="num" w:pos="2880"/>
        </w:tabs>
        <w:ind w:left="2880" w:hanging="360"/>
      </w:pPr>
      <w:rPr>
        <w:rFonts w:ascii="Times New Roman" w:hAnsi="Times New Roman" w:hint="default"/>
      </w:rPr>
    </w:lvl>
    <w:lvl w:ilvl="4" w:tplc="2D7C38F6" w:tentative="1">
      <w:start w:val="1"/>
      <w:numFmt w:val="bullet"/>
      <w:lvlText w:val="•"/>
      <w:lvlJc w:val="left"/>
      <w:pPr>
        <w:tabs>
          <w:tab w:val="num" w:pos="3600"/>
        </w:tabs>
        <w:ind w:left="3600" w:hanging="360"/>
      </w:pPr>
      <w:rPr>
        <w:rFonts w:ascii="Times New Roman" w:hAnsi="Times New Roman" w:hint="default"/>
      </w:rPr>
    </w:lvl>
    <w:lvl w:ilvl="5" w:tplc="AFB0A7BE" w:tentative="1">
      <w:start w:val="1"/>
      <w:numFmt w:val="bullet"/>
      <w:lvlText w:val="•"/>
      <w:lvlJc w:val="left"/>
      <w:pPr>
        <w:tabs>
          <w:tab w:val="num" w:pos="4320"/>
        </w:tabs>
        <w:ind w:left="4320" w:hanging="360"/>
      </w:pPr>
      <w:rPr>
        <w:rFonts w:ascii="Times New Roman" w:hAnsi="Times New Roman" w:hint="default"/>
      </w:rPr>
    </w:lvl>
    <w:lvl w:ilvl="6" w:tplc="B02866A4" w:tentative="1">
      <w:start w:val="1"/>
      <w:numFmt w:val="bullet"/>
      <w:lvlText w:val="•"/>
      <w:lvlJc w:val="left"/>
      <w:pPr>
        <w:tabs>
          <w:tab w:val="num" w:pos="5040"/>
        </w:tabs>
        <w:ind w:left="5040" w:hanging="360"/>
      </w:pPr>
      <w:rPr>
        <w:rFonts w:ascii="Times New Roman" w:hAnsi="Times New Roman" w:hint="default"/>
      </w:rPr>
    </w:lvl>
    <w:lvl w:ilvl="7" w:tplc="21E801A2" w:tentative="1">
      <w:start w:val="1"/>
      <w:numFmt w:val="bullet"/>
      <w:lvlText w:val="•"/>
      <w:lvlJc w:val="left"/>
      <w:pPr>
        <w:tabs>
          <w:tab w:val="num" w:pos="5760"/>
        </w:tabs>
        <w:ind w:left="5760" w:hanging="360"/>
      </w:pPr>
      <w:rPr>
        <w:rFonts w:ascii="Times New Roman" w:hAnsi="Times New Roman" w:hint="default"/>
      </w:rPr>
    </w:lvl>
    <w:lvl w:ilvl="8" w:tplc="22E4D51A" w:tentative="1">
      <w:start w:val="1"/>
      <w:numFmt w:val="bullet"/>
      <w:lvlText w:val="•"/>
      <w:lvlJc w:val="left"/>
      <w:pPr>
        <w:tabs>
          <w:tab w:val="num" w:pos="6480"/>
        </w:tabs>
        <w:ind w:left="6480" w:hanging="360"/>
      </w:pPr>
      <w:rPr>
        <w:rFonts w:ascii="Times New Roman" w:hAnsi="Times New Roman" w:hint="default"/>
      </w:rPr>
    </w:lvl>
  </w:abstractNum>
  <w:abstractNum w:abstractNumId="151" w15:restartNumberingAfterBreak="0">
    <w:nsid w:val="5A2622AE"/>
    <w:multiLevelType w:val="hybridMultilevel"/>
    <w:tmpl w:val="1F2C2D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5AB80645"/>
    <w:multiLevelType w:val="hybridMultilevel"/>
    <w:tmpl w:val="4462B3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5AEE1807"/>
    <w:multiLevelType w:val="hybridMultilevel"/>
    <w:tmpl w:val="D212A5F0"/>
    <w:lvl w:ilvl="0" w:tplc="8AB845D6">
      <w:start w:val="1"/>
      <w:numFmt w:val="bullet"/>
      <w:lvlText w:val="•"/>
      <w:lvlJc w:val="left"/>
      <w:pPr>
        <w:tabs>
          <w:tab w:val="num" w:pos="720"/>
        </w:tabs>
        <w:ind w:left="720" w:hanging="360"/>
      </w:pPr>
      <w:rPr>
        <w:rFonts w:ascii="Arial" w:hAnsi="Arial" w:hint="default"/>
      </w:rPr>
    </w:lvl>
    <w:lvl w:ilvl="1" w:tplc="74042EC8">
      <w:start w:val="1"/>
      <w:numFmt w:val="bullet"/>
      <w:lvlText w:val="•"/>
      <w:lvlJc w:val="left"/>
      <w:pPr>
        <w:tabs>
          <w:tab w:val="num" w:pos="1440"/>
        </w:tabs>
        <w:ind w:left="1440" w:hanging="360"/>
      </w:pPr>
      <w:rPr>
        <w:rFonts w:ascii="Arial" w:hAnsi="Arial" w:hint="default"/>
      </w:rPr>
    </w:lvl>
    <w:lvl w:ilvl="2" w:tplc="2952B570">
      <w:start w:val="253"/>
      <w:numFmt w:val="bullet"/>
      <w:lvlText w:val="o"/>
      <w:lvlJc w:val="left"/>
      <w:pPr>
        <w:tabs>
          <w:tab w:val="num" w:pos="2160"/>
        </w:tabs>
        <w:ind w:left="2160" w:hanging="360"/>
      </w:pPr>
      <w:rPr>
        <w:rFonts w:ascii="Courier New" w:hAnsi="Courier New" w:hint="default"/>
      </w:rPr>
    </w:lvl>
    <w:lvl w:ilvl="3" w:tplc="004E184A" w:tentative="1">
      <w:start w:val="1"/>
      <w:numFmt w:val="bullet"/>
      <w:lvlText w:val="•"/>
      <w:lvlJc w:val="left"/>
      <w:pPr>
        <w:tabs>
          <w:tab w:val="num" w:pos="2880"/>
        </w:tabs>
        <w:ind w:left="2880" w:hanging="360"/>
      </w:pPr>
      <w:rPr>
        <w:rFonts w:ascii="Arial" w:hAnsi="Arial" w:hint="default"/>
      </w:rPr>
    </w:lvl>
    <w:lvl w:ilvl="4" w:tplc="1F9C0E8A" w:tentative="1">
      <w:start w:val="1"/>
      <w:numFmt w:val="bullet"/>
      <w:lvlText w:val="•"/>
      <w:lvlJc w:val="left"/>
      <w:pPr>
        <w:tabs>
          <w:tab w:val="num" w:pos="3600"/>
        </w:tabs>
        <w:ind w:left="3600" w:hanging="360"/>
      </w:pPr>
      <w:rPr>
        <w:rFonts w:ascii="Arial" w:hAnsi="Arial" w:hint="default"/>
      </w:rPr>
    </w:lvl>
    <w:lvl w:ilvl="5" w:tplc="06E4BCAE" w:tentative="1">
      <w:start w:val="1"/>
      <w:numFmt w:val="bullet"/>
      <w:lvlText w:val="•"/>
      <w:lvlJc w:val="left"/>
      <w:pPr>
        <w:tabs>
          <w:tab w:val="num" w:pos="4320"/>
        </w:tabs>
        <w:ind w:left="4320" w:hanging="360"/>
      </w:pPr>
      <w:rPr>
        <w:rFonts w:ascii="Arial" w:hAnsi="Arial" w:hint="default"/>
      </w:rPr>
    </w:lvl>
    <w:lvl w:ilvl="6" w:tplc="E49CD168" w:tentative="1">
      <w:start w:val="1"/>
      <w:numFmt w:val="bullet"/>
      <w:lvlText w:val="•"/>
      <w:lvlJc w:val="left"/>
      <w:pPr>
        <w:tabs>
          <w:tab w:val="num" w:pos="5040"/>
        </w:tabs>
        <w:ind w:left="5040" w:hanging="360"/>
      </w:pPr>
      <w:rPr>
        <w:rFonts w:ascii="Arial" w:hAnsi="Arial" w:hint="default"/>
      </w:rPr>
    </w:lvl>
    <w:lvl w:ilvl="7" w:tplc="19DEC216" w:tentative="1">
      <w:start w:val="1"/>
      <w:numFmt w:val="bullet"/>
      <w:lvlText w:val="•"/>
      <w:lvlJc w:val="left"/>
      <w:pPr>
        <w:tabs>
          <w:tab w:val="num" w:pos="5760"/>
        </w:tabs>
        <w:ind w:left="5760" w:hanging="360"/>
      </w:pPr>
      <w:rPr>
        <w:rFonts w:ascii="Arial" w:hAnsi="Arial" w:hint="default"/>
      </w:rPr>
    </w:lvl>
    <w:lvl w:ilvl="8" w:tplc="6D3861E0" w:tentative="1">
      <w:start w:val="1"/>
      <w:numFmt w:val="bullet"/>
      <w:lvlText w:val="•"/>
      <w:lvlJc w:val="left"/>
      <w:pPr>
        <w:tabs>
          <w:tab w:val="num" w:pos="6480"/>
        </w:tabs>
        <w:ind w:left="6480" w:hanging="360"/>
      </w:pPr>
      <w:rPr>
        <w:rFonts w:ascii="Arial" w:hAnsi="Arial" w:hint="default"/>
      </w:rPr>
    </w:lvl>
  </w:abstractNum>
  <w:abstractNum w:abstractNumId="154" w15:restartNumberingAfterBreak="0">
    <w:nsid w:val="5B080CE2"/>
    <w:multiLevelType w:val="hybridMultilevel"/>
    <w:tmpl w:val="EF7626DE"/>
    <w:lvl w:ilvl="0" w:tplc="642EB156">
      <w:start w:val="1"/>
      <w:numFmt w:val="decimal"/>
      <w:lvlText w:val="%1."/>
      <w:lvlJc w:val="left"/>
      <w:pPr>
        <w:tabs>
          <w:tab w:val="num" w:pos="720"/>
        </w:tabs>
        <w:ind w:left="720" w:hanging="360"/>
      </w:pPr>
    </w:lvl>
    <w:lvl w:ilvl="1" w:tplc="E4AC20D2" w:tentative="1">
      <w:start w:val="1"/>
      <w:numFmt w:val="decimal"/>
      <w:lvlText w:val="%2."/>
      <w:lvlJc w:val="left"/>
      <w:pPr>
        <w:tabs>
          <w:tab w:val="num" w:pos="1440"/>
        </w:tabs>
        <w:ind w:left="1440" w:hanging="360"/>
      </w:pPr>
    </w:lvl>
    <w:lvl w:ilvl="2" w:tplc="852201FE" w:tentative="1">
      <w:start w:val="1"/>
      <w:numFmt w:val="decimal"/>
      <w:lvlText w:val="%3."/>
      <w:lvlJc w:val="left"/>
      <w:pPr>
        <w:tabs>
          <w:tab w:val="num" w:pos="2160"/>
        </w:tabs>
        <w:ind w:left="2160" w:hanging="360"/>
      </w:pPr>
    </w:lvl>
    <w:lvl w:ilvl="3" w:tplc="BDFC2204" w:tentative="1">
      <w:start w:val="1"/>
      <w:numFmt w:val="decimal"/>
      <w:lvlText w:val="%4."/>
      <w:lvlJc w:val="left"/>
      <w:pPr>
        <w:tabs>
          <w:tab w:val="num" w:pos="2880"/>
        </w:tabs>
        <w:ind w:left="2880" w:hanging="360"/>
      </w:pPr>
    </w:lvl>
    <w:lvl w:ilvl="4" w:tplc="63AC32C4" w:tentative="1">
      <w:start w:val="1"/>
      <w:numFmt w:val="decimal"/>
      <w:lvlText w:val="%5."/>
      <w:lvlJc w:val="left"/>
      <w:pPr>
        <w:tabs>
          <w:tab w:val="num" w:pos="3600"/>
        </w:tabs>
        <w:ind w:left="3600" w:hanging="360"/>
      </w:pPr>
    </w:lvl>
    <w:lvl w:ilvl="5" w:tplc="03621FC8" w:tentative="1">
      <w:start w:val="1"/>
      <w:numFmt w:val="decimal"/>
      <w:lvlText w:val="%6."/>
      <w:lvlJc w:val="left"/>
      <w:pPr>
        <w:tabs>
          <w:tab w:val="num" w:pos="4320"/>
        </w:tabs>
        <w:ind w:left="4320" w:hanging="360"/>
      </w:pPr>
    </w:lvl>
    <w:lvl w:ilvl="6" w:tplc="A1BE7DC8" w:tentative="1">
      <w:start w:val="1"/>
      <w:numFmt w:val="decimal"/>
      <w:lvlText w:val="%7."/>
      <w:lvlJc w:val="left"/>
      <w:pPr>
        <w:tabs>
          <w:tab w:val="num" w:pos="5040"/>
        </w:tabs>
        <w:ind w:left="5040" w:hanging="360"/>
      </w:pPr>
    </w:lvl>
    <w:lvl w:ilvl="7" w:tplc="CBBC6B78" w:tentative="1">
      <w:start w:val="1"/>
      <w:numFmt w:val="decimal"/>
      <w:lvlText w:val="%8."/>
      <w:lvlJc w:val="left"/>
      <w:pPr>
        <w:tabs>
          <w:tab w:val="num" w:pos="5760"/>
        </w:tabs>
        <w:ind w:left="5760" w:hanging="360"/>
      </w:pPr>
    </w:lvl>
    <w:lvl w:ilvl="8" w:tplc="428A1450" w:tentative="1">
      <w:start w:val="1"/>
      <w:numFmt w:val="decimal"/>
      <w:lvlText w:val="%9."/>
      <w:lvlJc w:val="left"/>
      <w:pPr>
        <w:tabs>
          <w:tab w:val="num" w:pos="6480"/>
        </w:tabs>
        <w:ind w:left="6480" w:hanging="360"/>
      </w:pPr>
    </w:lvl>
  </w:abstractNum>
  <w:abstractNum w:abstractNumId="155" w15:restartNumberingAfterBreak="0">
    <w:nsid w:val="5B15715B"/>
    <w:multiLevelType w:val="hybridMultilevel"/>
    <w:tmpl w:val="50F08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5B6D2445"/>
    <w:multiLevelType w:val="hybridMultilevel"/>
    <w:tmpl w:val="A808CB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5BFB6385"/>
    <w:multiLevelType w:val="hybridMultilevel"/>
    <w:tmpl w:val="8752F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15:restartNumberingAfterBreak="0">
    <w:nsid w:val="5CAB578A"/>
    <w:multiLevelType w:val="hybridMultilevel"/>
    <w:tmpl w:val="2C460342"/>
    <w:lvl w:ilvl="0" w:tplc="4A1C61E4">
      <w:start w:val="1"/>
      <w:numFmt w:val="bullet"/>
      <w:lvlText w:val="•"/>
      <w:lvlJc w:val="left"/>
      <w:pPr>
        <w:tabs>
          <w:tab w:val="num" w:pos="720"/>
        </w:tabs>
        <w:ind w:left="720" w:hanging="360"/>
      </w:pPr>
      <w:rPr>
        <w:rFonts w:ascii="Arial" w:hAnsi="Arial" w:hint="default"/>
      </w:rPr>
    </w:lvl>
    <w:lvl w:ilvl="1" w:tplc="06D8CB4C" w:tentative="1">
      <w:start w:val="1"/>
      <w:numFmt w:val="bullet"/>
      <w:lvlText w:val="•"/>
      <w:lvlJc w:val="left"/>
      <w:pPr>
        <w:tabs>
          <w:tab w:val="num" w:pos="1440"/>
        </w:tabs>
        <w:ind w:left="1440" w:hanging="360"/>
      </w:pPr>
      <w:rPr>
        <w:rFonts w:ascii="Arial" w:hAnsi="Arial" w:hint="default"/>
      </w:rPr>
    </w:lvl>
    <w:lvl w:ilvl="2" w:tplc="C8EEF8E0" w:tentative="1">
      <w:start w:val="1"/>
      <w:numFmt w:val="bullet"/>
      <w:lvlText w:val="•"/>
      <w:lvlJc w:val="left"/>
      <w:pPr>
        <w:tabs>
          <w:tab w:val="num" w:pos="2160"/>
        </w:tabs>
        <w:ind w:left="2160" w:hanging="360"/>
      </w:pPr>
      <w:rPr>
        <w:rFonts w:ascii="Arial" w:hAnsi="Arial" w:hint="default"/>
      </w:rPr>
    </w:lvl>
    <w:lvl w:ilvl="3" w:tplc="58729882" w:tentative="1">
      <w:start w:val="1"/>
      <w:numFmt w:val="bullet"/>
      <w:lvlText w:val="•"/>
      <w:lvlJc w:val="left"/>
      <w:pPr>
        <w:tabs>
          <w:tab w:val="num" w:pos="2880"/>
        </w:tabs>
        <w:ind w:left="2880" w:hanging="360"/>
      </w:pPr>
      <w:rPr>
        <w:rFonts w:ascii="Arial" w:hAnsi="Arial" w:hint="default"/>
      </w:rPr>
    </w:lvl>
    <w:lvl w:ilvl="4" w:tplc="1A6849D4" w:tentative="1">
      <w:start w:val="1"/>
      <w:numFmt w:val="bullet"/>
      <w:lvlText w:val="•"/>
      <w:lvlJc w:val="left"/>
      <w:pPr>
        <w:tabs>
          <w:tab w:val="num" w:pos="3600"/>
        </w:tabs>
        <w:ind w:left="3600" w:hanging="360"/>
      </w:pPr>
      <w:rPr>
        <w:rFonts w:ascii="Arial" w:hAnsi="Arial" w:hint="default"/>
      </w:rPr>
    </w:lvl>
    <w:lvl w:ilvl="5" w:tplc="CE180976" w:tentative="1">
      <w:start w:val="1"/>
      <w:numFmt w:val="bullet"/>
      <w:lvlText w:val="•"/>
      <w:lvlJc w:val="left"/>
      <w:pPr>
        <w:tabs>
          <w:tab w:val="num" w:pos="4320"/>
        </w:tabs>
        <w:ind w:left="4320" w:hanging="360"/>
      </w:pPr>
      <w:rPr>
        <w:rFonts w:ascii="Arial" w:hAnsi="Arial" w:hint="default"/>
      </w:rPr>
    </w:lvl>
    <w:lvl w:ilvl="6" w:tplc="421A65F6" w:tentative="1">
      <w:start w:val="1"/>
      <w:numFmt w:val="bullet"/>
      <w:lvlText w:val="•"/>
      <w:lvlJc w:val="left"/>
      <w:pPr>
        <w:tabs>
          <w:tab w:val="num" w:pos="5040"/>
        </w:tabs>
        <w:ind w:left="5040" w:hanging="360"/>
      </w:pPr>
      <w:rPr>
        <w:rFonts w:ascii="Arial" w:hAnsi="Arial" w:hint="default"/>
      </w:rPr>
    </w:lvl>
    <w:lvl w:ilvl="7" w:tplc="174414B2" w:tentative="1">
      <w:start w:val="1"/>
      <w:numFmt w:val="bullet"/>
      <w:lvlText w:val="•"/>
      <w:lvlJc w:val="left"/>
      <w:pPr>
        <w:tabs>
          <w:tab w:val="num" w:pos="5760"/>
        </w:tabs>
        <w:ind w:left="5760" w:hanging="360"/>
      </w:pPr>
      <w:rPr>
        <w:rFonts w:ascii="Arial" w:hAnsi="Arial" w:hint="default"/>
      </w:rPr>
    </w:lvl>
    <w:lvl w:ilvl="8" w:tplc="3BD8564C" w:tentative="1">
      <w:start w:val="1"/>
      <w:numFmt w:val="bullet"/>
      <w:lvlText w:val="•"/>
      <w:lvlJc w:val="left"/>
      <w:pPr>
        <w:tabs>
          <w:tab w:val="num" w:pos="6480"/>
        </w:tabs>
        <w:ind w:left="6480" w:hanging="360"/>
      </w:pPr>
      <w:rPr>
        <w:rFonts w:ascii="Arial" w:hAnsi="Arial" w:hint="default"/>
      </w:rPr>
    </w:lvl>
  </w:abstractNum>
  <w:abstractNum w:abstractNumId="159" w15:restartNumberingAfterBreak="0">
    <w:nsid w:val="5CDC2CFF"/>
    <w:multiLevelType w:val="hybridMultilevel"/>
    <w:tmpl w:val="D2C0BD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D6C303B"/>
    <w:multiLevelType w:val="hybridMultilevel"/>
    <w:tmpl w:val="236C38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5DB64EE9"/>
    <w:multiLevelType w:val="hybridMultilevel"/>
    <w:tmpl w:val="1346DA80"/>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5DFA096A"/>
    <w:multiLevelType w:val="hybridMultilevel"/>
    <w:tmpl w:val="356484D8"/>
    <w:lvl w:ilvl="0" w:tplc="8C482F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E756E3A"/>
    <w:multiLevelType w:val="hybridMultilevel"/>
    <w:tmpl w:val="78E2EEB2"/>
    <w:lvl w:ilvl="0" w:tplc="0409000F">
      <w:start w:val="1"/>
      <w:numFmt w:val="decimal"/>
      <w:lvlText w:val="%1."/>
      <w:lvlJc w:val="left"/>
      <w:pPr>
        <w:ind w:left="720" w:hanging="360"/>
      </w:pPr>
    </w:lvl>
    <w:lvl w:ilvl="1" w:tplc="B0624E32">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EEC423A"/>
    <w:multiLevelType w:val="hybridMultilevel"/>
    <w:tmpl w:val="02B88E52"/>
    <w:lvl w:ilvl="0" w:tplc="8C482F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5EEE10F7"/>
    <w:multiLevelType w:val="hybridMultilevel"/>
    <w:tmpl w:val="DF9859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FEC3C80"/>
    <w:multiLevelType w:val="hybridMultilevel"/>
    <w:tmpl w:val="5B88C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5FF503AB"/>
    <w:multiLevelType w:val="hybridMultilevel"/>
    <w:tmpl w:val="DC3810D2"/>
    <w:lvl w:ilvl="0" w:tplc="7FD45C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8" w15:restartNumberingAfterBreak="0">
    <w:nsid w:val="60846943"/>
    <w:multiLevelType w:val="hybridMultilevel"/>
    <w:tmpl w:val="02B88E52"/>
    <w:lvl w:ilvl="0" w:tplc="8C482FE2">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9" w15:restartNumberingAfterBreak="0">
    <w:nsid w:val="61607A93"/>
    <w:multiLevelType w:val="hybridMultilevel"/>
    <w:tmpl w:val="4468A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618E5E1B"/>
    <w:multiLevelType w:val="hybridMultilevel"/>
    <w:tmpl w:val="D9E48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1D746FD"/>
    <w:multiLevelType w:val="hybridMultilevel"/>
    <w:tmpl w:val="1990EB4A"/>
    <w:lvl w:ilvl="0" w:tplc="29ECA07C">
      <w:start w:val="1"/>
      <w:numFmt w:val="bullet"/>
      <w:lvlText w:val="•"/>
      <w:lvlJc w:val="left"/>
      <w:pPr>
        <w:tabs>
          <w:tab w:val="num" w:pos="720"/>
        </w:tabs>
        <w:ind w:left="720" w:hanging="360"/>
      </w:pPr>
      <w:rPr>
        <w:rFonts w:ascii="Arial" w:hAnsi="Arial" w:hint="default"/>
      </w:rPr>
    </w:lvl>
    <w:lvl w:ilvl="1" w:tplc="622A426E" w:tentative="1">
      <w:start w:val="1"/>
      <w:numFmt w:val="bullet"/>
      <w:lvlText w:val="•"/>
      <w:lvlJc w:val="left"/>
      <w:pPr>
        <w:tabs>
          <w:tab w:val="num" w:pos="1440"/>
        </w:tabs>
        <w:ind w:left="1440" w:hanging="360"/>
      </w:pPr>
      <w:rPr>
        <w:rFonts w:ascii="Arial" w:hAnsi="Arial" w:hint="default"/>
      </w:rPr>
    </w:lvl>
    <w:lvl w:ilvl="2" w:tplc="D5F6F83C" w:tentative="1">
      <w:start w:val="1"/>
      <w:numFmt w:val="bullet"/>
      <w:lvlText w:val="•"/>
      <w:lvlJc w:val="left"/>
      <w:pPr>
        <w:tabs>
          <w:tab w:val="num" w:pos="2160"/>
        </w:tabs>
        <w:ind w:left="2160" w:hanging="360"/>
      </w:pPr>
      <w:rPr>
        <w:rFonts w:ascii="Arial" w:hAnsi="Arial" w:hint="default"/>
      </w:rPr>
    </w:lvl>
    <w:lvl w:ilvl="3" w:tplc="BFCC6DDE" w:tentative="1">
      <w:start w:val="1"/>
      <w:numFmt w:val="bullet"/>
      <w:lvlText w:val="•"/>
      <w:lvlJc w:val="left"/>
      <w:pPr>
        <w:tabs>
          <w:tab w:val="num" w:pos="2880"/>
        </w:tabs>
        <w:ind w:left="2880" w:hanging="360"/>
      </w:pPr>
      <w:rPr>
        <w:rFonts w:ascii="Arial" w:hAnsi="Arial" w:hint="default"/>
      </w:rPr>
    </w:lvl>
    <w:lvl w:ilvl="4" w:tplc="5E660466" w:tentative="1">
      <w:start w:val="1"/>
      <w:numFmt w:val="bullet"/>
      <w:lvlText w:val="•"/>
      <w:lvlJc w:val="left"/>
      <w:pPr>
        <w:tabs>
          <w:tab w:val="num" w:pos="3600"/>
        </w:tabs>
        <w:ind w:left="3600" w:hanging="360"/>
      </w:pPr>
      <w:rPr>
        <w:rFonts w:ascii="Arial" w:hAnsi="Arial" w:hint="default"/>
      </w:rPr>
    </w:lvl>
    <w:lvl w:ilvl="5" w:tplc="29A06422" w:tentative="1">
      <w:start w:val="1"/>
      <w:numFmt w:val="bullet"/>
      <w:lvlText w:val="•"/>
      <w:lvlJc w:val="left"/>
      <w:pPr>
        <w:tabs>
          <w:tab w:val="num" w:pos="4320"/>
        </w:tabs>
        <w:ind w:left="4320" w:hanging="360"/>
      </w:pPr>
      <w:rPr>
        <w:rFonts w:ascii="Arial" w:hAnsi="Arial" w:hint="default"/>
      </w:rPr>
    </w:lvl>
    <w:lvl w:ilvl="6" w:tplc="F4CCCFC0" w:tentative="1">
      <w:start w:val="1"/>
      <w:numFmt w:val="bullet"/>
      <w:lvlText w:val="•"/>
      <w:lvlJc w:val="left"/>
      <w:pPr>
        <w:tabs>
          <w:tab w:val="num" w:pos="5040"/>
        </w:tabs>
        <w:ind w:left="5040" w:hanging="360"/>
      </w:pPr>
      <w:rPr>
        <w:rFonts w:ascii="Arial" w:hAnsi="Arial" w:hint="default"/>
      </w:rPr>
    </w:lvl>
    <w:lvl w:ilvl="7" w:tplc="AC20B84A" w:tentative="1">
      <w:start w:val="1"/>
      <w:numFmt w:val="bullet"/>
      <w:lvlText w:val="•"/>
      <w:lvlJc w:val="left"/>
      <w:pPr>
        <w:tabs>
          <w:tab w:val="num" w:pos="5760"/>
        </w:tabs>
        <w:ind w:left="5760" w:hanging="360"/>
      </w:pPr>
      <w:rPr>
        <w:rFonts w:ascii="Arial" w:hAnsi="Arial" w:hint="default"/>
      </w:rPr>
    </w:lvl>
    <w:lvl w:ilvl="8" w:tplc="6EAC1A6C" w:tentative="1">
      <w:start w:val="1"/>
      <w:numFmt w:val="bullet"/>
      <w:lvlText w:val="•"/>
      <w:lvlJc w:val="left"/>
      <w:pPr>
        <w:tabs>
          <w:tab w:val="num" w:pos="6480"/>
        </w:tabs>
        <w:ind w:left="6480" w:hanging="360"/>
      </w:pPr>
      <w:rPr>
        <w:rFonts w:ascii="Arial" w:hAnsi="Arial" w:hint="default"/>
      </w:rPr>
    </w:lvl>
  </w:abstractNum>
  <w:abstractNum w:abstractNumId="172" w15:restartNumberingAfterBreak="0">
    <w:nsid w:val="635572BB"/>
    <w:multiLevelType w:val="hybridMultilevel"/>
    <w:tmpl w:val="804EBAB8"/>
    <w:lvl w:ilvl="0" w:tplc="A36E44B8">
      <w:start w:val="1"/>
      <w:numFmt w:val="bullet"/>
      <w:lvlText w:val="•"/>
      <w:lvlJc w:val="left"/>
      <w:pPr>
        <w:tabs>
          <w:tab w:val="num" w:pos="720"/>
        </w:tabs>
        <w:ind w:left="720" w:hanging="360"/>
      </w:pPr>
      <w:rPr>
        <w:rFonts w:ascii="Arial" w:hAnsi="Arial" w:hint="default"/>
      </w:rPr>
    </w:lvl>
    <w:lvl w:ilvl="1" w:tplc="AE267482" w:tentative="1">
      <w:start w:val="1"/>
      <w:numFmt w:val="bullet"/>
      <w:lvlText w:val="•"/>
      <w:lvlJc w:val="left"/>
      <w:pPr>
        <w:tabs>
          <w:tab w:val="num" w:pos="1440"/>
        </w:tabs>
        <w:ind w:left="1440" w:hanging="360"/>
      </w:pPr>
      <w:rPr>
        <w:rFonts w:ascii="Arial" w:hAnsi="Arial" w:hint="default"/>
      </w:rPr>
    </w:lvl>
    <w:lvl w:ilvl="2" w:tplc="1FD48D0A" w:tentative="1">
      <w:start w:val="1"/>
      <w:numFmt w:val="bullet"/>
      <w:lvlText w:val="•"/>
      <w:lvlJc w:val="left"/>
      <w:pPr>
        <w:tabs>
          <w:tab w:val="num" w:pos="2160"/>
        </w:tabs>
        <w:ind w:left="2160" w:hanging="360"/>
      </w:pPr>
      <w:rPr>
        <w:rFonts w:ascii="Arial" w:hAnsi="Arial" w:hint="default"/>
      </w:rPr>
    </w:lvl>
    <w:lvl w:ilvl="3" w:tplc="44BC706C" w:tentative="1">
      <w:start w:val="1"/>
      <w:numFmt w:val="bullet"/>
      <w:lvlText w:val="•"/>
      <w:lvlJc w:val="left"/>
      <w:pPr>
        <w:tabs>
          <w:tab w:val="num" w:pos="2880"/>
        </w:tabs>
        <w:ind w:left="2880" w:hanging="360"/>
      </w:pPr>
      <w:rPr>
        <w:rFonts w:ascii="Arial" w:hAnsi="Arial" w:hint="default"/>
      </w:rPr>
    </w:lvl>
    <w:lvl w:ilvl="4" w:tplc="5EB23462" w:tentative="1">
      <w:start w:val="1"/>
      <w:numFmt w:val="bullet"/>
      <w:lvlText w:val="•"/>
      <w:lvlJc w:val="left"/>
      <w:pPr>
        <w:tabs>
          <w:tab w:val="num" w:pos="3600"/>
        </w:tabs>
        <w:ind w:left="3600" w:hanging="360"/>
      </w:pPr>
      <w:rPr>
        <w:rFonts w:ascii="Arial" w:hAnsi="Arial" w:hint="default"/>
      </w:rPr>
    </w:lvl>
    <w:lvl w:ilvl="5" w:tplc="E932D992" w:tentative="1">
      <w:start w:val="1"/>
      <w:numFmt w:val="bullet"/>
      <w:lvlText w:val="•"/>
      <w:lvlJc w:val="left"/>
      <w:pPr>
        <w:tabs>
          <w:tab w:val="num" w:pos="4320"/>
        </w:tabs>
        <w:ind w:left="4320" w:hanging="360"/>
      </w:pPr>
      <w:rPr>
        <w:rFonts w:ascii="Arial" w:hAnsi="Arial" w:hint="default"/>
      </w:rPr>
    </w:lvl>
    <w:lvl w:ilvl="6" w:tplc="2E748F78" w:tentative="1">
      <w:start w:val="1"/>
      <w:numFmt w:val="bullet"/>
      <w:lvlText w:val="•"/>
      <w:lvlJc w:val="left"/>
      <w:pPr>
        <w:tabs>
          <w:tab w:val="num" w:pos="5040"/>
        </w:tabs>
        <w:ind w:left="5040" w:hanging="360"/>
      </w:pPr>
      <w:rPr>
        <w:rFonts w:ascii="Arial" w:hAnsi="Arial" w:hint="default"/>
      </w:rPr>
    </w:lvl>
    <w:lvl w:ilvl="7" w:tplc="7CBA720A" w:tentative="1">
      <w:start w:val="1"/>
      <w:numFmt w:val="bullet"/>
      <w:lvlText w:val="•"/>
      <w:lvlJc w:val="left"/>
      <w:pPr>
        <w:tabs>
          <w:tab w:val="num" w:pos="5760"/>
        </w:tabs>
        <w:ind w:left="5760" w:hanging="360"/>
      </w:pPr>
      <w:rPr>
        <w:rFonts w:ascii="Arial" w:hAnsi="Arial" w:hint="default"/>
      </w:rPr>
    </w:lvl>
    <w:lvl w:ilvl="8" w:tplc="52BA11AE" w:tentative="1">
      <w:start w:val="1"/>
      <w:numFmt w:val="bullet"/>
      <w:lvlText w:val="•"/>
      <w:lvlJc w:val="left"/>
      <w:pPr>
        <w:tabs>
          <w:tab w:val="num" w:pos="6480"/>
        </w:tabs>
        <w:ind w:left="6480" w:hanging="360"/>
      </w:pPr>
      <w:rPr>
        <w:rFonts w:ascii="Arial" w:hAnsi="Arial" w:hint="default"/>
      </w:rPr>
    </w:lvl>
  </w:abstractNum>
  <w:abstractNum w:abstractNumId="173" w15:restartNumberingAfterBreak="0">
    <w:nsid w:val="636565CE"/>
    <w:multiLevelType w:val="hybridMultilevel"/>
    <w:tmpl w:val="384E9278"/>
    <w:lvl w:ilvl="0" w:tplc="8A84823A">
      <w:start w:val="1"/>
      <w:numFmt w:val="bullet"/>
      <w:lvlText w:val="•"/>
      <w:lvlJc w:val="left"/>
      <w:pPr>
        <w:tabs>
          <w:tab w:val="num" w:pos="720"/>
        </w:tabs>
        <w:ind w:left="720" w:hanging="360"/>
      </w:pPr>
      <w:rPr>
        <w:rFonts w:ascii="Times New Roman" w:hAnsi="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616CDD28" w:tentative="1">
      <w:start w:val="1"/>
      <w:numFmt w:val="bullet"/>
      <w:lvlText w:val="•"/>
      <w:lvlJc w:val="left"/>
      <w:pPr>
        <w:tabs>
          <w:tab w:val="num" w:pos="2160"/>
        </w:tabs>
        <w:ind w:left="2160" w:hanging="360"/>
      </w:pPr>
      <w:rPr>
        <w:rFonts w:ascii="Times New Roman" w:hAnsi="Times New Roman" w:hint="default"/>
      </w:rPr>
    </w:lvl>
    <w:lvl w:ilvl="3" w:tplc="ECEA4D32" w:tentative="1">
      <w:start w:val="1"/>
      <w:numFmt w:val="bullet"/>
      <w:lvlText w:val="•"/>
      <w:lvlJc w:val="left"/>
      <w:pPr>
        <w:tabs>
          <w:tab w:val="num" w:pos="2880"/>
        </w:tabs>
        <w:ind w:left="2880" w:hanging="360"/>
      </w:pPr>
      <w:rPr>
        <w:rFonts w:ascii="Times New Roman" w:hAnsi="Times New Roman" w:hint="default"/>
      </w:rPr>
    </w:lvl>
    <w:lvl w:ilvl="4" w:tplc="EFF299B0" w:tentative="1">
      <w:start w:val="1"/>
      <w:numFmt w:val="bullet"/>
      <w:lvlText w:val="•"/>
      <w:lvlJc w:val="left"/>
      <w:pPr>
        <w:tabs>
          <w:tab w:val="num" w:pos="3600"/>
        </w:tabs>
        <w:ind w:left="3600" w:hanging="360"/>
      </w:pPr>
      <w:rPr>
        <w:rFonts w:ascii="Times New Roman" w:hAnsi="Times New Roman" w:hint="default"/>
      </w:rPr>
    </w:lvl>
    <w:lvl w:ilvl="5" w:tplc="9F7E10A2" w:tentative="1">
      <w:start w:val="1"/>
      <w:numFmt w:val="bullet"/>
      <w:lvlText w:val="•"/>
      <w:lvlJc w:val="left"/>
      <w:pPr>
        <w:tabs>
          <w:tab w:val="num" w:pos="4320"/>
        </w:tabs>
        <w:ind w:left="4320" w:hanging="360"/>
      </w:pPr>
      <w:rPr>
        <w:rFonts w:ascii="Times New Roman" w:hAnsi="Times New Roman" w:hint="default"/>
      </w:rPr>
    </w:lvl>
    <w:lvl w:ilvl="6" w:tplc="5DA035C2" w:tentative="1">
      <w:start w:val="1"/>
      <w:numFmt w:val="bullet"/>
      <w:lvlText w:val="•"/>
      <w:lvlJc w:val="left"/>
      <w:pPr>
        <w:tabs>
          <w:tab w:val="num" w:pos="5040"/>
        </w:tabs>
        <w:ind w:left="5040" w:hanging="360"/>
      </w:pPr>
      <w:rPr>
        <w:rFonts w:ascii="Times New Roman" w:hAnsi="Times New Roman" w:hint="default"/>
      </w:rPr>
    </w:lvl>
    <w:lvl w:ilvl="7" w:tplc="9B00D844" w:tentative="1">
      <w:start w:val="1"/>
      <w:numFmt w:val="bullet"/>
      <w:lvlText w:val="•"/>
      <w:lvlJc w:val="left"/>
      <w:pPr>
        <w:tabs>
          <w:tab w:val="num" w:pos="5760"/>
        </w:tabs>
        <w:ind w:left="5760" w:hanging="360"/>
      </w:pPr>
      <w:rPr>
        <w:rFonts w:ascii="Times New Roman" w:hAnsi="Times New Roman" w:hint="default"/>
      </w:rPr>
    </w:lvl>
    <w:lvl w:ilvl="8" w:tplc="66C6399A" w:tentative="1">
      <w:start w:val="1"/>
      <w:numFmt w:val="bullet"/>
      <w:lvlText w:val="•"/>
      <w:lvlJc w:val="left"/>
      <w:pPr>
        <w:tabs>
          <w:tab w:val="num" w:pos="6480"/>
        </w:tabs>
        <w:ind w:left="6480" w:hanging="360"/>
      </w:pPr>
      <w:rPr>
        <w:rFonts w:ascii="Times New Roman" w:hAnsi="Times New Roman" w:hint="default"/>
      </w:rPr>
    </w:lvl>
  </w:abstractNum>
  <w:abstractNum w:abstractNumId="174" w15:restartNumberingAfterBreak="0">
    <w:nsid w:val="6388306A"/>
    <w:multiLevelType w:val="hybridMultilevel"/>
    <w:tmpl w:val="2EBA0988"/>
    <w:lvl w:ilvl="0" w:tplc="04090001">
      <w:start w:val="1"/>
      <w:numFmt w:val="bullet"/>
      <w:lvlText w:val=""/>
      <w:lvlJc w:val="left"/>
      <w:pPr>
        <w:tabs>
          <w:tab w:val="num" w:pos="720"/>
        </w:tabs>
        <w:ind w:left="720" w:hanging="360"/>
      </w:pPr>
      <w:rPr>
        <w:rFonts w:ascii="Symbol" w:hAnsi="Symbol" w:hint="default"/>
      </w:rPr>
    </w:lvl>
    <w:lvl w:ilvl="1" w:tplc="7F58CB34">
      <w:start w:val="1"/>
      <w:numFmt w:val="decimal"/>
      <w:lvlText w:val="%2."/>
      <w:lvlJc w:val="left"/>
      <w:pPr>
        <w:tabs>
          <w:tab w:val="num" w:pos="900"/>
        </w:tabs>
        <w:ind w:left="900" w:hanging="360"/>
      </w:pPr>
    </w:lvl>
    <w:lvl w:ilvl="2" w:tplc="24401F46" w:tentative="1">
      <w:start w:val="1"/>
      <w:numFmt w:val="bullet"/>
      <w:lvlText w:val="•"/>
      <w:lvlJc w:val="left"/>
      <w:pPr>
        <w:tabs>
          <w:tab w:val="num" w:pos="2160"/>
        </w:tabs>
        <w:ind w:left="2160" w:hanging="360"/>
      </w:pPr>
      <w:rPr>
        <w:rFonts w:ascii="Arial" w:hAnsi="Arial" w:hint="default"/>
      </w:rPr>
    </w:lvl>
    <w:lvl w:ilvl="3" w:tplc="01CEB4B4" w:tentative="1">
      <w:start w:val="1"/>
      <w:numFmt w:val="bullet"/>
      <w:lvlText w:val="•"/>
      <w:lvlJc w:val="left"/>
      <w:pPr>
        <w:tabs>
          <w:tab w:val="num" w:pos="2880"/>
        </w:tabs>
        <w:ind w:left="2880" w:hanging="360"/>
      </w:pPr>
      <w:rPr>
        <w:rFonts w:ascii="Arial" w:hAnsi="Arial" w:hint="default"/>
      </w:rPr>
    </w:lvl>
    <w:lvl w:ilvl="4" w:tplc="D696CE4A" w:tentative="1">
      <w:start w:val="1"/>
      <w:numFmt w:val="bullet"/>
      <w:lvlText w:val="•"/>
      <w:lvlJc w:val="left"/>
      <w:pPr>
        <w:tabs>
          <w:tab w:val="num" w:pos="3600"/>
        </w:tabs>
        <w:ind w:left="3600" w:hanging="360"/>
      </w:pPr>
      <w:rPr>
        <w:rFonts w:ascii="Arial" w:hAnsi="Arial" w:hint="default"/>
      </w:rPr>
    </w:lvl>
    <w:lvl w:ilvl="5" w:tplc="ABB24A52" w:tentative="1">
      <w:start w:val="1"/>
      <w:numFmt w:val="bullet"/>
      <w:lvlText w:val="•"/>
      <w:lvlJc w:val="left"/>
      <w:pPr>
        <w:tabs>
          <w:tab w:val="num" w:pos="4320"/>
        </w:tabs>
        <w:ind w:left="4320" w:hanging="360"/>
      </w:pPr>
      <w:rPr>
        <w:rFonts w:ascii="Arial" w:hAnsi="Arial" w:hint="default"/>
      </w:rPr>
    </w:lvl>
    <w:lvl w:ilvl="6" w:tplc="B190810E" w:tentative="1">
      <w:start w:val="1"/>
      <w:numFmt w:val="bullet"/>
      <w:lvlText w:val="•"/>
      <w:lvlJc w:val="left"/>
      <w:pPr>
        <w:tabs>
          <w:tab w:val="num" w:pos="5040"/>
        </w:tabs>
        <w:ind w:left="5040" w:hanging="360"/>
      </w:pPr>
      <w:rPr>
        <w:rFonts w:ascii="Arial" w:hAnsi="Arial" w:hint="default"/>
      </w:rPr>
    </w:lvl>
    <w:lvl w:ilvl="7" w:tplc="55527FDE" w:tentative="1">
      <w:start w:val="1"/>
      <w:numFmt w:val="bullet"/>
      <w:lvlText w:val="•"/>
      <w:lvlJc w:val="left"/>
      <w:pPr>
        <w:tabs>
          <w:tab w:val="num" w:pos="5760"/>
        </w:tabs>
        <w:ind w:left="5760" w:hanging="360"/>
      </w:pPr>
      <w:rPr>
        <w:rFonts w:ascii="Arial" w:hAnsi="Arial" w:hint="default"/>
      </w:rPr>
    </w:lvl>
    <w:lvl w:ilvl="8" w:tplc="018801B0" w:tentative="1">
      <w:start w:val="1"/>
      <w:numFmt w:val="bullet"/>
      <w:lvlText w:val="•"/>
      <w:lvlJc w:val="left"/>
      <w:pPr>
        <w:tabs>
          <w:tab w:val="num" w:pos="6480"/>
        </w:tabs>
        <w:ind w:left="6480" w:hanging="360"/>
      </w:pPr>
      <w:rPr>
        <w:rFonts w:ascii="Arial" w:hAnsi="Arial" w:hint="default"/>
      </w:rPr>
    </w:lvl>
  </w:abstractNum>
  <w:abstractNum w:abstractNumId="175" w15:restartNumberingAfterBreak="0">
    <w:nsid w:val="63D10F55"/>
    <w:multiLevelType w:val="hybridMultilevel"/>
    <w:tmpl w:val="CBDE9F76"/>
    <w:lvl w:ilvl="0" w:tplc="EC8EC69A">
      <w:start w:val="1"/>
      <w:numFmt w:val="bullet"/>
      <w:lvlText w:val="•"/>
      <w:lvlJc w:val="left"/>
      <w:pPr>
        <w:tabs>
          <w:tab w:val="num" w:pos="720"/>
        </w:tabs>
        <w:ind w:left="720" w:hanging="360"/>
      </w:pPr>
      <w:rPr>
        <w:rFonts w:ascii="Times New Roman" w:hAnsi="Times New Roman" w:hint="default"/>
      </w:rPr>
    </w:lvl>
    <w:lvl w:ilvl="1" w:tplc="88FA75F8">
      <w:start w:val="1"/>
      <w:numFmt w:val="bullet"/>
      <w:lvlText w:val="•"/>
      <w:lvlJc w:val="left"/>
      <w:pPr>
        <w:tabs>
          <w:tab w:val="num" w:pos="1440"/>
        </w:tabs>
        <w:ind w:left="1440" w:hanging="360"/>
      </w:pPr>
      <w:rPr>
        <w:rFonts w:ascii="Times New Roman" w:hAnsi="Times New Roman" w:hint="default"/>
      </w:rPr>
    </w:lvl>
    <w:lvl w:ilvl="2" w:tplc="0EC87682" w:tentative="1">
      <w:start w:val="1"/>
      <w:numFmt w:val="bullet"/>
      <w:lvlText w:val="•"/>
      <w:lvlJc w:val="left"/>
      <w:pPr>
        <w:tabs>
          <w:tab w:val="num" w:pos="2160"/>
        </w:tabs>
        <w:ind w:left="2160" w:hanging="360"/>
      </w:pPr>
      <w:rPr>
        <w:rFonts w:ascii="Times New Roman" w:hAnsi="Times New Roman" w:hint="default"/>
      </w:rPr>
    </w:lvl>
    <w:lvl w:ilvl="3" w:tplc="CD8AB94C" w:tentative="1">
      <w:start w:val="1"/>
      <w:numFmt w:val="bullet"/>
      <w:lvlText w:val="•"/>
      <w:lvlJc w:val="left"/>
      <w:pPr>
        <w:tabs>
          <w:tab w:val="num" w:pos="2880"/>
        </w:tabs>
        <w:ind w:left="2880" w:hanging="360"/>
      </w:pPr>
      <w:rPr>
        <w:rFonts w:ascii="Times New Roman" w:hAnsi="Times New Roman" w:hint="default"/>
      </w:rPr>
    </w:lvl>
    <w:lvl w:ilvl="4" w:tplc="50727D50" w:tentative="1">
      <w:start w:val="1"/>
      <w:numFmt w:val="bullet"/>
      <w:lvlText w:val="•"/>
      <w:lvlJc w:val="left"/>
      <w:pPr>
        <w:tabs>
          <w:tab w:val="num" w:pos="3600"/>
        </w:tabs>
        <w:ind w:left="3600" w:hanging="360"/>
      </w:pPr>
      <w:rPr>
        <w:rFonts w:ascii="Times New Roman" w:hAnsi="Times New Roman" w:hint="default"/>
      </w:rPr>
    </w:lvl>
    <w:lvl w:ilvl="5" w:tplc="E6E6CD7A" w:tentative="1">
      <w:start w:val="1"/>
      <w:numFmt w:val="bullet"/>
      <w:lvlText w:val="•"/>
      <w:lvlJc w:val="left"/>
      <w:pPr>
        <w:tabs>
          <w:tab w:val="num" w:pos="4320"/>
        </w:tabs>
        <w:ind w:left="4320" w:hanging="360"/>
      </w:pPr>
      <w:rPr>
        <w:rFonts w:ascii="Times New Roman" w:hAnsi="Times New Roman" w:hint="default"/>
      </w:rPr>
    </w:lvl>
    <w:lvl w:ilvl="6" w:tplc="545845BC" w:tentative="1">
      <w:start w:val="1"/>
      <w:numFmt w:val="bullet"/>
      <w:lvlText w:val="•"/>
      <w:lvlJc w:val="left"/>
      <w:pPr>
        <w:tabs>
          <w:tab w:val="num" w:pos="5040"/>
        </w:tabs>
        <w:ind w:left="5040" w:hanging="360"/>
      </w:pPr>
      <w:rPr>
        <w:rFonts w:ascii="Times New Roman" w:hAnsi="Times New Roman" w:hint="default"/>
      </w:rPr>
    </w:lvl>
    <w:lvl w:ilvl="7" w:tplc="C4E86BD8" w:tentative="1">
      <w:start w:val="1"/>
      <w:numFmt w:val="bullet"/>
      <w:lvlText w:val="•"/>
      <w:lvlJc w:val="left"/>
      <w:pPr>
        <w:tabs>
          <w:tab w:val="num" w:pos="5760"/>
        </w:tabs>
        <w:ind w:left="5760" w:hanging="360"/>
      </w:pPr>
      <w:rPr>
        <w:rFonts w:ascii="Times New Roman" w:hAnsi="Times New Roman" w:hint="default"/>
      </w:rPr>
    </w:lvl>
    <w:lvl w:ilvl="8" w:tplc="CD689654" w:tentative="1">
      <w:start w:val="1"/>
      <w:numFmt w:val="bullet"/>
      <w:lvlText w:val="•"/>
      <w:lvlJc w:val="left"/>
      <w:pPr>
        <w:tabs>
          <w:tab w:val="num" w:pos="6480"/>
        </w:tabs>
        <w:ind w:left="6480" w:hanging="360"/>
      </w:pPr>
      <w:rPr>
        <w:rFonts w:ascii="Times New Roman" w:hAnsi="Times New Roman" w:hint="default"/>
      </w:rPr>
    </w:lvl>
  </w:abstractNum>
  <w:abstractNum w:abstractNumId="176" w15:restartNumberingAfterBreak="0">
    <w:nsid w:val="65052C58"/>
    <w:multiLevelType w:val="hybridMultilevel"/>
    <w:tmpl w:val="DC4C0662"/>
    <w:lvl w:ilvl="0" w:tplc="04090001">
      <w:start w:val="1"/>
      <w:numFmt w:val="bullet"/>
      <w:lvlText w:val=""/>
      <w:lvlJc w:val="left"/>
      <w:pPr>
        <w:ind w:left="719" w:hanging="360"/>
      </w:pPr>
      <w:rPr>
        <w:rFonts w:ascii="Symbol" w:hAnsi="Symbol" w:hint="default"/>
      </w:rPr>
    </w:lvl>
    <w:lvl w:ilvl="1" w:tplc="04090003">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77" w15:restartNumberingAfterBreak="0">
    <w:nsid w:val="658B4CED"/>
    <w:multiLevelType w:val="hybridMultilevel"/>
    <w:tmpl w:val="BBA4F3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8" w15:restartNumberingAfterBreak="0">
    <w:nsid w:val="660230BA"/>
    <w:multiLevelType w:val="hybridMultilevel"/>
    <w:tmpl w:val="0CC8A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9" w15:restartNumberingAfterBreak="0">
    <w:nsid w:val="66116FD2"/>
    <w:multiLevelType w:val="hybridMultilevel"/>
    <w:tmpl w:val="4244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66255574"/>
    <w:multiLevelType w:val="hybridMultilevel"/>
    <w:tmpl w:val="2B8299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66296FE0"/>
    <w:multiLevelType w:val="hybridMultilevel"/>
    <w:tmpl w:val="6FE03D00"/>
    <w:lvl w:ilvl="0" w:tplc="8A84823A">
      <w:start w:val="1"/>
      <w:numFmt w:val="bullet"/>
      <w:lvlText w:val="•"/>
      <w:lvlJc w:val="left"/>
      <w:pPr>
        <w:tabs>
          <w:tab w:val="num" w:pos="720"/>
        </w:tabs>
        <w:ind w:left="720" w:hanging="360"/>
      </w:pPr>
      <w:rPr>
        <w:rFonts w:ascii="Times New Roman" w:hAnsi="Times New Roman" w:hint="default"/>
      </w:rPr>
    </w:lvl>
    <w:lvl w:ilvl="1" w:tplc="04090015">
      <w:start w:val="1"/>
      <w:numFmt w:val="upperLetter"/>
      <w:lvlText w:val="%2."/>
      <w:lvlJc w:val="left"/>
      <w:pPr>
        <w:tabs>
          <w:tab w:val="num" w:pos="1440"/>
        </w:tabs>
        <w:ind w:left="1440" w:hanging="360"/>
      </w:pPr>
      <w:rPr>
        <w:rFonts w:hint="default"/>
      </w:rPr>
    </w:lvl>
    <w:lvl w:ilvl="2" w:tplc="616CDD28" w:tentative="1">
      <w:start w:val="1"/>
      <w:numFmt w:val="bullet"/>
      <w:lvlText w:val="•"/>
      <w:lvlJc w:val="left"/>
      <w:pPr>
        <w:tabs>
          <w:tab w:val="num" w:pos="2160"/>
        </w:tabs>
        <w:ind w:left="2160" w:hanging="360"/>
      </w:pPr>
      <w:rPr>
        <w:rFonts w:ascii="Times New Roman" w:hAnsi="Times New Roman" w:hint="default"/>
      </w:rPr>
    </w:lvl>
    <w:lvl w:ilvl="3" w:tplc="ECEA4D32" w:tentative="1">
      <w:start w:val="1"/>
      <w:numFmt w:val="bullet"/>
      <w:lvlText w:val="•"/>
      <w:lvlJc w:val="left"/>
      <w:pPr>
        <w:tabs>
          <w:tab w:val="num" w:pos="2880"/>
        </w:tabs>
        <w:ind w:left="2880" w:hanging="360"/>
      </w:pPr>
      <w:rPr>
        <w:rFonts w:ascii="Times New Roman" w:hAnsi="Times New Roman" w:hint="default"/>
      </w:rPr>
    </w:lvl>
    <w:lvl w:ilvl="4" w:tplc="EFF299B0" w:tentative="1">
      <w:start w:val="1"/>
      <w:numFmt w:val="bullet"/>
      <w:lvlText w:val="•"/>
      <w:lvlJc w:val="left"/>
      <w:pPr>
        <w:tabs>
          <w:tab w:val="num" w:pos="3600"/>
        </w:tabs>
        <w:ind w:left="3600" w:hanging="360"/>
      </w:pPr>
      <w:rPr>
        <w:rFonts w:ascii="Times New Roman" w:hAnsi="Times New Roman" w:hint="default"/>
      </w:rPr>
    </w:lvl>
    <w:lvl w:ilvl="5" w:tplc="9F7E10A2" w:tentative="1">
      <w:start w:val="1"/>
      <w:numFmt w:val="bullet"/>
      <w:lvlText w:val="•"/>
      <w:lvlJc w:val="left"/>
      <w:pPr>
        <w:tabs>
          <w:tab w:val="num" w:pos="4320"/>
        </w:tabs>
        <w:ind w:left="4320" w:hanging="360"/>
      </w:pPr>
      <w:rPr>
        <w:rFonts w:ascii="Times New Roman" w:hAnsi="Times New Roman" w:hint="default"/>
      </w:rPr>
    </w:lvl>
    <w:lvl w:ilvl="6" w:tplc="5DA035C2" w:tentative="1">
      <w:start w:val="1"/>
      <w:numFmt w:val="bullet"/>
      <w:lvlText w:val="•"/>
      <w:lvlJc w:val="left"/>
      <w:pPr>
        <w:tabs>
          <w:tab w:val="num" w:pos="5040"/>
        </w:tabs>
        <w:ind w:left="5040" w:hanging="360"/>
      </w:pPr>
      <w:rPr>
        <w:rFonts w:ascii="Times New Roman" w:hAnsi="Times New Roman" w:hint="default"/>
      </w:rPr>
    </w:lvl>
    <w:lvl w:ilvl="7" w:tplc="9B00D844" w:tentative="1">
      <w:start w:val="1"/>
      <w:numFmt w:val="bullet"/>
      <w:lvlText w:val="•"/>
      <w:lvlJc w:val="left"/>
      <w:pPr>
        <w:tabs>
          <w:tab w:val="num" w:pos="5760"/>
        </w:tabs>
        <w:ind w:left="5760" w:hanging="360"/>
      </w:pPr>
      <w:rPr>
        <w:rFonts w:ascii="Times New Roman" w:hAnsi="Times New Roman" w:hint="default"/>
      </w:rPr>
    </w:lvl>
    <w:lvl w:ilvl="8" w:tplc="66C6399A" w:tentative="1">
      <w:start w:val="1"/>
      <w:numFmt w:val="bullet"/>
      <w:lvlText w:val="•"/>
      <w:lvlJc w:val="left"/>
      <w:pPr>
        <w:tabs>
          <w:tab w:val="num" w:pos="6480"/>
        </w:tabs>
        <w:ind w:left="6480" w:hanging="360"/>
      </w:pPr>
      <w:rPr>
        <w:rFonts w:ascii="Times New Roman" w:hAnsi="Times New Roman" w:hint="default"/>
      </w:rPr>
    </w:lvl>
  </w:abstractNum>
  <w:abstractNum w:abstractNumId="182" w15:restartNumberingAfterBreak="0">
    <w:nsid w:val="66DF3A30"/>
    <w:multiLevelType w:val="hybridMultilevel"/>
    <w:tmpl w:val="F1BEC902"/>
    <w:lvl w:ilvl="0" w:tplc="ED2E9A2C">
      <w:start w:val="1"/>
      <w:numFmt w:val="upperLetter"/>
      <w:lvlText w:val="%1."/>
      <w:lvlJc w:val="left"/>
      <w:pPr>
        <w:tabs>
          <w:tab w:val="num" w:pos="720"/>
        </w:tabs>
        <w:ind w:left="720" w:hanging="360"/>
      </w:pPr>
    </w:lvl>
    <w:lvl w:ilvl="1" w:tplc="0ABAE34C">
      <w:start w:val="1"/>
      <w:numFmt w:val="upperLetter"/>
      <w:lvlText w:val="%2."/>
      <w:lvlJc w:val="left"/>
      <w:pPr>
        <w:tabs>
          <w:tab w:val="num" w:pos="1440"/>
        </w:tabs>
        <w:ind w:left="1440" w:hanging="360"/>
      </w:pPr>
    </w:lvl>
    <w:lvl w:ilvl="2" w:tplc="5B4AB08A" w:tentative="1">
      <w:start w:val="1"/>
      <w:numFmt w:val="upperLetter"/>
      <w:lvlText w:val="%3."/>
      <w:lvlJc w:val="left"/>
      <w:pPr>
        <w:tabs>
          <w:tab w:val="num" w:pos="2160"/>
        </w:tabs>
        <w:ind w:left="2160" w:hanging="360"/>
      </w:pPr>
    </w:lvl>
    <w:lvl w:ilvl="3" w:tplc="4FB8D338" w:tentative="1">
      <w:start w:val="1"/>
      <w:numFmt w:val="upperLetter"/>
      <w:lvlText w:val="%4."/>
      <w:lvlJc w:val="left"/>
      <w:pPr>
        <w:tabs>
          <w:tab w:val="num" w:pos="2880"/>
        </w:tabs>
        <w:ind w:left="2880" w:hanging="360"/>
      </w:pPr>
    </w:lvl>
    <w:lvl w:ilvl="4" w:tplc="89C02BB0" w:tentative="1">
      <w:start w:val="1"/>
      <w:numFmt w:val="upperLetter"/>
      <w:lvlText w:val="%5."/>
      <w:lvlJc w:val="left"/>
      <w:pPr>
        <w:tabs>
          <w:tab w:val="num" w:pos="3600"/>
        </w:tabs>
        <w:ind w:left="3600" w:hanging="360"/>
      </w:pPr>
    </w:lvl>
    <w:lvl w:ilvl="5" w:tplc="480E99A4" w:tentative="1">
      <w:start w:val="1"/>
      <w:numFmt w:val="upperLetter"/>
      <w:lvlText w:val="%6."/>
      <w:lvlJc w:val="left"/>
      <w:pPr>
        <w:tabs>
          <w:tab w:val="num" w:pos="4320"/>
        </w:tabs>
        <w:ind w:left="4320" w:hanging="360"/>
      </w:pPr>
    </w:lvl>
    <w:lvl w:ilvl="6" w:tplc="8FCAB120" w:tentative="1">
      <w:start w:val="1"/>
      <w:numFmt w:val="upperLetter"/>
      <w:lvlText w:val="%7."/>
      <w:lvlJc w:val="left"/>
      <w:pPr>
        <w:tabs>
          <w:tab w:val="num" w:pos="5040"/>
        </w:tabs>
        <w:ind w:left="5040" w:hanging="360"/>
      </w:pPr>
    </w:lvl>
    <w:lvl w:ilvl="7" w:tplc="A5948830" w:tentative="1">
      <w:start w:val="1"/>
      <w:numFmt w:val="upperLetter"/>
      <w:lvlText w:val="%8."/>
      <w:lvlJc w:val="left"/>
      <w:pPr>
        <w:tabs>
          <w:tab w:val="num" w:pos="5760"/>
        </w:tabs>
        <w:ind w:left="5760" w:hanging="360"/>
      </w:pPr>
    </w:lvl>
    <w:lvl w:ilvl="8" w:tplc="17EAC270" w:tentative="1">
      <w:start w:val="1"/>
      <w:numFmt w:val="upperLetter"/>
      <w:lvlText w:val="%9."/>
      <w:lvlJc w:val="left"/>
      <w:pPr>
        <w:tabs>
          <w:tab w:val="num" w:pos="6480"/>
        </w:tabs>
        <w:ind w:left="6480" w:hanging="360"/>
      </w:pPr>
    </w:lvl>
  </w:abstractNum>
  <w:abstractNum w:abstractNumId="183" w15:restartNumberingAfterBreak="0">
    <w:nsid w:val="66F770F0"/>
    <w:multiLevelType w:val="hybridMultilevel"/>
    <w:tmpl w:val="E312E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67D21E2A"/>
    <w:multiLevelType w:val="hybridMultilevel"/>
    <w:tmpl w:val="34B46A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920414B"/>
    <w:multiLevelType w:val="hybridMultilevel"/>
    <w:tmpl w:val="1ABE5C0A"/>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6" w15:restartNumberingAfterBreak="0">
    <w:nsid w:val="6AA763E9"/>
    <w:multiLevelType w:val="hybridMultilevel"/>
    <w:tmpl w:val="38DA7512"/>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7" w15:restartNumberingAfterBreak="0">
    <w:nsid w:val="6C164DDD"/>
    <w:multiLevelType w:val="hybridMultilevel"/>
    <w:tmpl w:val="DE20FF9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8" w15:restartNumberingAfterBreak="0">
    <w:nsid w:val="6C88764D"/>
    <w:multiLevelType w:val="hybridMultilevel"/>
    <w:tmpl w:val="620CD3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9" w15:restartNumberingAfterBreak="0">
    <w:nsid w:val="6C97349A"/>
    <w:multiLevelType w:val="hybridMultilevel"/>
    <w:tmpl w:val="5E96290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15:restartNumberingAfterBreak="0">
    <w:nsid w:val="6D193147"/>
    <w:multiLevelType w:val="hybridMultilevel"/>
    <w:tmpl w:val="57747216"/>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191" w15:restartNumberingAfterBreak="0">
    <w:nsid w:val="6E910B79"/>
    <w:multiLevelType w:val="hybridMultilevel"/>
    <w:tmpl w:val="67C8D3E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6F682FF7"/>
    <w:multiLevelType w:val="hybridMultilevel"/>
    <w:tmpl w:val="D10C4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6FF308F2"/>
    <w:multiLevelType w:val="hybridMultilevel"/>
    <w:tmpl w:val="AD38D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4" w15:restartNumberingAfterBreak="0">
    <w:nsid w:val="70885AE0"/>
    <w:multiLevelType w:val="hybridMultilevel"/>
    <w:tmpl w:val="7F04382A"/>
    <w:lvl w:ilvl="0" w:tplc="04090001">
      <w:start w:val="1"/>
      <w:numFmt w:val="bullet"/>
      <w:lvlText w:val=""/>
      <w:lvlJc w:val="left"/>
      <w:pPr>
        <w:ind w:left="719" w:hanging="360"/>
      </w:pPr>
      <w:rPr>
        <w:rFonts w:ascii="Symbol" w:hAnsi="Symbol" w:hint="default"/>
      </w:rPr>
    </w:lvl>
    <w:lvl w:ilvl="1" w:tplc="04090003">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95" w15:restartNumberingAfterBreak="0">
    <w:nsid w:val="7239526A"/>
    <w:multiLevelType w:val="hybridMultilevel"/>
    <w:tmpl w:val="CD748A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6" w15:restartNumberingAfterBreak="0">
    <w:nsid w:val="729F1307"/>
    <w:multiLevelType w:val="hybridMultilevel"/>
    <w:tmpl w:val="5FB89B00"/>
    <w:lvl w:ilvl="0" w:tplc="DCBCBB5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7" w15:restartNumberingAfterBreak="0">
    <w:nsid w:val="732E0C73"/>
    <w:multiLevelType w:val="hybridMultilevel"/>
    <w:tmpl w:val="8CE49144"/>
    <w:lvl w:ilvl="0" w:tplc="65365004">
      <w:start w:val="1"/>
      <w:numFmt w:val="upperLetter"/>
      <w:lvlText w:val="%1."/>
      <w:lvlJc w:val="left"/>
      <w:pPr>
        <w:tabs>
          <w:tab w:val="num" w:pos="1440"/>
        </w:tabs>
        <w:ind w:left="14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73735D4A"/>
    <w:multiLevelType w:val="hybridMultilevel"/>
    <w:tmpl w:val="72FA65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73F55E7A"/>
    <w:multiLevelType w:val="hybridMultilevel"/>
    <w:tmpl w:val="919453CA"/>
    <w:lvl w:ilvl="0" w:tplc="7FD45C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0" w15:restartNumberingAfterBreak="0">
    <w:nsid w:val="764911DD"/>
    <w:multiLevelType w:val="hybridMultilevel"/>
    <w:tmpl w:val="02B88E52"/>
    <w:lvl w:ilvl="0" w:tplc="8C482FE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15:restartNumberingAfterBreak="0">
    <w:nsid w:val="764E6237"/>
    <w:multiLevelType w:val="hybridMultilevel"/>
    <w:tmpl w:val="24EA681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558A22BA" w:tentative="1">
      <w:start w:val="1"/>
      <w:numFmt w:val="bullet"/>
      <w:lvlText w:val="•"/>
      <w:lvlJc w:val="left"/>
      <w:pPr>
        <w:tabs>
          <w:tab w:val="num" w:pos="2160"/>
        </w:tabs>
        <w:ind w:left="2160" w:hanging="360"/>
      </w:pPr>
      <w:rPr>
        <w:rFonts w:ascii="Arial" w:hAnsi="Arial" w:hint="default"/>
      </w:rPr>
    </w:lvl>
    <w:lvl w:ilvl="3" w:tplc="833CF5FE" w:tentative="1">
      <w:start w:val="1"/>
      <w:numFmt w:val="bullet"/>
      <w:lvlText w:val="•"/>
      <w:lvlJc w:val="left"/>
      <w:pPr>
        <w:tabs>
          <w:tab w:val="num" w:pos="2880"/>
        </w:tabs>
        <w:ind w:left="2880" w:hanging="360"/>
      </w:pPr>
      <w:rPr>
        <w:rFonts w:ascii="Arial" w:hAnsi="Arial" w:hint="default"/>
      </w:rPr>
    </w:lvl>
    <w:lvl w:ilvl="4" w:tplc="A75AA9A2" w:tentative="1">
      <w:start w:val="1"/>
      <w:numFmt w:val="bullet"/>
      <w:lvlText w:val="•"/>
      <w:lvlJc w:val="left"/>
      <w:pPr>
        <w:tabs>
          <w:tab w:val="num" w:pos="3600"/>
        </w:tabs>
        <w:ind w:left="3600" w:hanging="360"/>
      </w:pPr>
      <w:rPr>
        <w:rFonts w:ascii="Arial" w:hAnsi="Arial" w:hint="default"/>
      </w:rPr>
    </w:lvl>
    <w:lvl w:ilvl="5" w:tplc="460A66D8" w:tentative="1">
      <w:start w:val="1"/>
      <w:numFmt w:val="bullet"/>
      <w:lvlText w:val="•"/>
      <w:lvlJc w:val="left"/>
      <w:pPr>
        <w:tabs>
          <w:tab w:val="num" w:pos="4320"/>
        </w:tabs>
        <w:ind w:left="4320" w:hanging="360"/>
      </w:pPr>
      <w:rPr>
        <w:rFonts w:ascii="Arial" w:hAnsi="Arial" w:hint="default"/>
      </w:rPr>
    </w:lvl>
    <w:lvl w:ilvl="6" w:tplc="DC44C708" w:tentative="1">
      <w:start w:val="1"/>
      <w:numFmt w:val="bullet"/>
      <w:lvlText w:val="•"/>
      <w:lvlJc w:val="left"/>
      <w:pPr>
        <w:tabs>
          <w:tab w:val="num" w:pos="5040"/>
        </w:tabs>
        <w:ind w:left="5040" w:hanging="360"/>
      </w:pPr>
      <w:rPr>
        <w:rFonts w:ascii="Arial" w:hAnsi="Arial" w:hint="default"/>
      </w:rPr>
    </w:lvl>
    <w:lvl w:ilvl="7" w:tplc="326CAD06" w:tentative="1">
      <w:start w:val="1"/>
      <w:numFmt w:val="bullet"/>
      <w:lvlText w:val="•"/>
      <w:lvlJc w:val="left"/>
      <w:pPr>
        <w:tabs>
          <w:tab w:val="num" w:pos="5760"/>
        </w:tabs>
        <w:ind w:left="5760" w:hanging="360"/>
      </w:pPr>
      <w:rPr>
        <w:rFonts w:ascii="Arial" w:hAnsi="Arial" w:hint="default"/>
      </w:rPr>
    </w:lvl>
    <w:lvl w:ilvl="8" w:tplc="5DFAB728" w:tentative="1">
      <w:start w:val="1"/>
      <w:numFmt w:val="bullet"/>
      <w:lvlText w:val="•"/>
      <w:lvlJc w:val="left"/>
      <w:pPr>
        <w:tabs>
          <w:tab w:val="num" w:pos="6480"/>
        </w:tabs>
        <w:ind w:left="6480" w:hanging="360"/>
      </w:pPr>
      <w:rPr>
        <w:rFonts w:ascii="Arial" w:hAnsi="Arial" w:hint="default"/>
      </w:rPr>
    </w:lvl>
  </w:abstractNum>
  <w:abstractNum w:abstractNumId="202" w15:restartNumberingAfterBreak="0">
    <w:nsid w:val="76560E4F"/>
    <w:multiLevelType w:val="hybridMultilevel"/>
    <w:tmpl w:val="5B1A6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3" w15:restartNumberingAfterBreak="0">
    <w:nsid w:val="768D44D1"/>
    <w:multiLevelType w:val="hybridMultilevel"/>
    <w:tmpl w:val="83EEC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4" w15:restartNumberingAfterBreak="0">
    <w:nsid w:val="782A437C"/>
    <w:multiLevelType w:val="hybridMultilevel"/>
    <w:tmpl w:val="E7CE69CC"/>
    <w:lvl w:ilvl="0" w:tplc="7FD45C5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78982ADA"/>
    <w:multiLevelType w:val="hybridMultilevel"/>
    <w:tmpl w:val="36887328"/>
    <w:lvl w:ilvl="0" w:tplc="506255C6">
      <w:start w:val="1"/>
      <w:numFmt w:val="bullet"/>
      <w:lvlText w:val="•"/>
      <w:lvlJc w:val="left"/>
      <w:pPr>
        <w:tabs>
          <w:tab w:val="num" w:pos="720"/>
        </w:tabs>
        <w:ind w:left="720" w:hanging="360"/>
      </w:pPr>
      <w:rPr>
        <w:rFonts w:ascii="Arial" w:hAnsi="Arial" w:hint="default"/>
      </w:rPr>
    </w:lvl>
    <w:lvl w:ilvl="1" w:tplc="DE38B840" w:tentative="1">
      <w:start w:val="1"/>
      <w:numFmt w:val="bullet"/>
      <w:lvlText w:val="•"/>
      <w:lvlJc w:val="left"/>
      <w:pPr>
        <w:tabs>
          <w:tab w:val="num" w:pos="1440"/>
        </w:tabs>
        <w:ind w:left="1440" w:hanging="360"/>
      </w:pPr>
      <w:rPr>
        <w:rFonts w:ascii="Arial" w:hAnsi="Arial" w:hint="default"/>
      </w:rPr>
    </w:lvl>
    <w:lvl w:ilvl="2" w:tplc="2814DCBA" w:tentative="1">
      <w:start w:val="1"/>
      <w:numFmt w:val="bullet"/>
      <w:lvlText w:val="•"/>
      <w:lvlJc w:val="left"/>
      <w:pPr>
        <w:tabs>
          <w:tab w:val="num" w:pos="2160"/>
        </w:tabs>
        <w:ind w:left="2160" w:hanging="360"/>
      </w:pPr>
      <w:rPr>
        <w:rFonts w:ascii="Arial" w:hAnsi="Arial" w:hint="default"/>
      </w:rPr>
    </w:lvl>
    <w:lvl w:ilvl="3" w:tplc="8DE29532" w:tentative="1">
      <w:start w:val="1"/>
      <w:numFmt w:val="bullet"/>
      <w:lvlText w:val="•"/>
      <w:lvlJc w:val="left"/>
      <w:pPr>
        <w:tabs>
          <w:tab w:val="num" w:pos="2880"/>
        </w:tabs>
        <w:ind w:left="2880" w:hanging="360"/>
      </w:pPr>
      <w:rPr>
        <w:rFonts w:ascii="Arial" w:hAnsi="Arial" w:hint="default"/>
      </w:rPr>
    </w:lvl>
    <w:lvl w:ilvl="4" w:tplc="396E923A" w:tentative="1">
      <w:start w:val="1"/>
      <w:numFmt w:val="bullet"/>
      <w:lvlText w:val="•"/>
      <w:lvlJc w:val="left"/>
      <w:pPr>
        <w:tabs>
          <w:tab w:val="num" w:pos="3600"/>
        </w:tabs>
        <w:ind w:left="3600" w:hanging="360"/>
      </w:pPr>
      <w:rPr>
        <w:rFonts w:ascii="Arial" w:hAnsi="Arial" w:hint="default"/>
      </w:rPr>
    </w:lvl>
    <w:lvl w:ilvl="5" w:tplc="669CE5BC" w:tentative="1">
      <w:start w:val="1"/>
      <w:numFmt w:val="bullet"/>
      <w:lvlText w:val="•"/>
      <w:lvlJc w:val="left"/>
      <w:pPr>
        <w:tabs>
          <w:tab w:val="num" w:pos="4320"/>
        </w:tabs>
        <w:ind w:left="4320" w:hanging="360"/>
      </w:pPr>
      <w:rPr>
        <w:rFonts w:ascii="Arial" w:hAnsi="Arial" w:hint="default"/>
      </w:rPr>
    </w:lvl>
    <w:lvl w:ilvl="6" w:tplc="0F48BA36" w:tentative="1">
      <w:start w:val="1"/>
      <w:numFmt w:val="bullet"/>
      <w:lvlText w:val="•"/>
      <w:lvlJc w:val="left"/>
      <w:pPr>
        <w:tabs>
          <w:tab w:val="num" w:pos="5040"/>
        </w:tabs>
        <w:ind w:left="5040" w:hanging="360"/>
      </w:pPr>
      <w:rPr>
        <w:rFonts w:ascii="Arial" w:hAnsi="Arial" w:hint="default"/>
      </w:rPr>
    </w:lvl>
    <w:lvl w:ilvl="7" w:tplc="4238B3B4" w:tentative="1">
      <w:start w:val="1"/>
      <w:numFmt w:val="bullet"/>
      <w:lvlText w:val="•"/>
      <w:lvlJc w:val="left"/>
      <w:pPr>
        <w:tabs>
          <w:tab w:val="num" w:pos="5760"/>
        </w:tabs>
        <w:ind w:left="5760" w:hanging="360"/>
      </w:pPr>
      <w:rPr>
        <w:rFonts w:ascii="Arial" w:hAnsi="Arial" w:hint="default"/>
      </w:rPr>
    </w:lvl>
    <w:lvl w:ilvl="8" w:tplc="B7CEEF90" w:tentative="1">
      <w:start w:val="1"/>
      <w:numFmt w:val="bullet"/>
      <w:lvlText w:val="•"/>
      <w:lvlJc w:val="left"/>
      <w:pPr>
        <w:tabs>
          <w:tab w:val="num" w:pos="6480"/>
        </w:tabs>
        <w:ind w:left="6480" w:hanging="360"/>
      </w:pPr>
      <w:rPr>
        <w:rFonts w:ascii="Arial" w:hAnsi="Arial" w:hint="default"/>
      </w:rPr>
    </w:lvl>
  </w:abstractNum>
  <w:abstractNum w:abstractNumId="206" w15:restartNumberingAfterBreak="0">
    <w:nsid w:val="78A46CBA"/>
    <w:multiLevelType w:val="hybridMultilevel"/>
    <w:tmpl w:val="BDEEF628"/>
    <w:lvl w:ilvl="0" w:tplc="1FD6A5CE">
      <w:start w:val="1"/>
      <w:numFmt w:val="upperLetter"/>
      <w:lvlText w:val="%1."/>
      <w:lvlJc w:val="left"/>
      <w:pPr>
        <w:tabs>
          <w:tab w:val="num" w:pos="720"/>
        </w:tabs>
        <w:ind w:left="720" w:hanging="360"/>
      </w:pPr>
    </w:lvl>
    <w:lvl w:ilvl="1" w:tplc="65365004">
      <w:start w:val="1"/>
      <w:numFmt w:val="upperLetter"/>
      <w:lvlText w:val="%2."/>
      <w:lvlJc w:val="left"/>
      <w:pPr>
        <w:tabs>
          <w:tab w:val="num" w:pos="1440"/>
        </w:tabs>
        <w:ind w:left="1440" w:hanging="360"/>
      </w:pPr>
    </w:lvl>
    <w:lvl w:ilvl="2" w:tplc="244C02CE" w:tentative="1">
      <w:start w:val="1"/>
      <w:numFmt w:val="upperLetter"/>
      <w:lvlText w:val="%3."/>
      <w:lvlJc w:val="left"/>
      <w:pPr>
        <w:tabs>
          <w:tab w:val="num" w:pos="2160"/>
        </w:tabs>
        <w:ind w:left="2160" w:hanging="360"/>
      </w:pPr>
    </w:lvl>
    <w:lvl w:ilvl="3" w:tplc="D210591A" w:tentative="1">
      <w:start w:val="1"/>
      <w:numFmt w:val="upperLetter"/>
      <w:lvlText w:val="%4."/>
      <w:lvlJc w:val="left"/>
      <w:pPr>
        <w:tabs>
          <w:tab w:val="num" w:pos="2880"/>
        </w:tabs>
        <w:ind w:left="2880" w:hanging="360"/>
      </w:pPr>
    </w:lvl>
    <w:lvl w:ilvl="4" w:tplc="A9F6EEB0" w:tentative="1">
      <w:start w:val="1"/>
      <w:numFmt w:val="upperLetter"/>
      <w:lvlText w:val="%5."/>
      <w:lvlJc w:val="left"/>
      <w:pPr>
        <w:tabs>
          <w:tab w:val="num" w:pos="3600"/>
        </w:tabs>
        <w:ind w:left="3600" w:hanging="360"/>
      </w:pPr>
    </w:lvl>
    <w:lvl w:ilvl="5" w:tplc="74AA16D6" w:tentative="1">
      <w:start w:val="1"/>
      <w:numFmt w:val="upperLetter"/>
      <w:lvlText w:val="%6."/>
      <w:lvlJc w:val="left"/>
      <w:pPr>
        <w:tabs>
          <w:tab w:val="num" w:pos="4320"/>
        </w:tabs>
        <w:ind w:left="4320" w:hanging="360"/>
      </w:pPr>
    </w:lvl>
    <w:lvl w:ilvl="6" w:tplc="987AF37E" w:tentative="1">
      <w:start w:val="1"/>
      <w:numFmt w:val="upperLetter"/>
      <w:lvlText w:val="%7."/>
      <w:lvlJc w:val="left"/>
      <w:pPr>
        <w:tabs>
          <w:tab w:val="num" w:pos="5040"/>
        </w:tabs>
        <w:ind w:left="5040" w:hanging="360"/>
      </w:pPr>
    </w:lvl>
    <w:lvl w:ilvl="7" w:tplc="AC7821AE" w:tentative="1">
      <w:start w:val="1"/>
      <w:numFmt w:val="upperLetter"/>
      <w:lvlText w:val="%8."/>
      <w:lvlJc w:val="left"/>
      <w:pPr>
        <w:tabs>
          <w:tab w:val="num" w:pos="5760"/>
        </w:tabs>
        <w:ind w:left="5760" w:hanging="360"/>
      </w:pPr>
    </w:lvl>
    <w:lvl w:ilvl="8" w:tplc="832A47BA" w:tentative="1">
      <w:start w:val="1"/>
      <w:numFmt w:val="upperLetter"/>
      <w:lvlText w:val="%9."/>
      <w:lvlJc w:val="left"/>
      <w:pPr>
        <w:tabs>
          <w:tab w:val="num" w:pos="6480"/>
        </w:tabs>
        <w:ind w:left="6480" w:hanging="360"/>
      </w:pPr>
    </w:lvl>
  </w:abstractNum>
  <w:abstractNum w:abstractNumId="207" w15:restartNumberingAfterBreak="0">
    <w:nsid w:val="79591877"/>
    <w:multiLevelType w:val="hybridMultilevel"/>
    <w:tmpl w:val="A9EC6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79987F30"/>
    <w:multiLevelType w:val="hybridMultilevel"/>
    <w:tmpl w:val="F0881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7A80437F"/>
    <w:multiLevelType w:val="hybridMultilevel"/>
    <w:tmpl w:val="BA2A7B20"/>
    <w:lvl w:ilvl="0" w:tplc="09E6010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B1C2DA8"/>
    <w:multiLevelType w:val="hybridMultilevel"/>
    <w:tmpl w:val="8D08E560"/>
    <w:lvl w:ilvl="0" w:tplc="04090001">
      <w:start w:val="1"/>
      <w:numFmt w:val="bullet"/>
      <w:lvlText w:val=""/>
      <w:lvlJc w:val="left"/>
      <w:pPr>
        <w:tabs>
          <w:tab w:val="num" w:pos="720"/>
        </w:tabs>
        <w:ind w:left="720" w:hanging="360"/>
      </w:pPr>
      <w:rPr>
        <w:rFonts w:ascii="Symbol" w:hAnsi="Symbol" w:hint="default"/>
      </w:rPr>
    </w:lvl>
    <w:lvl w:ilvl="1" w:tplc="E72C34C4" w:tentative="1">
      <w:start w:val="1"/>
      <w:numFmt w:val="bullet"/>
      <w:lvlText w:val="•"/>
      <w:lvlJc w:val="left"/>
      <w:pPr>
        <w:tabs>
          <w:tab w:val="num" w:pos="1440"/>
        </w:tabs>
        <w:ind w:left="1440" w:hanging="360"/>
      </w:pPr>
      <w:rPr>
        <w:rFonts w:ascii="Arial" w:hAnsi="Arial" w:hint="default"/>
      </w:rPr>
    </w:lvl>
    <w:lvl w:ilvl="2" w:tplc="CBF89D8A" w:tentative="1">
      <w:start w:val="1"/>
      <w:numFmt w:val="bullet"/>
      <w:lvlText w:val="•"/>
      <w:lvlJc w:val="left"/>
      <w:pPr>
        <w:tabs>
          <w:tab w:val="num" w:pos="2160"/>
        </w:tabs>
        <w:ind w:left="2160" w:hanging="360"/>
      </w:pPr>
      <w:rPr>
        <w:rFonts w:ascii="Arial" w:hAnsi="Arial" w:hint="default"/>
      </w:rPr>
    </w:lvl>
    <w:lvl w:ilvl="3" w:tplc="3B0A59C4" w:tentative="1">
      <w:start w:val="1"/>
      <w:numFmt w:val="bullet"/>
      <w:lvlText w:val="•"/>
      <w:lvlJc w:val="left"/>
      <w:pPr>
        <w:tabs>
          <w:tab w:val="num" w:pos="2880"/>
        </w:tabs>
        <w:ind w:left="2880" w:hanging="360"/>
      </w:pPr>
      <w:rPr>
        <w:rFonts w:ascii="Arial" w:hAnsi="Arial" w:hint="default"/>
      </w:rPr>
    </w:lvl>
    <w:lvl w:ilvl="4" w:tplc="35AE9C6A" w:tentative="1">
      <w:start w:val="1"/>
      <w:numFmt w:val="bullet"/>
      <w:lvlText w:val="•"/>
      <w:lvlJc w:val="left"/>
      <w:pPr>
        <w:tabs>
          <w:tab w:val="num" w:pos="3600"/>
        </w:tabs>
        <w:ind w:left="3600" w:hanging="360"/>
      </w:pPr>
      <w:rPr>
        <w:rFonts w:ascii="Arial" w:hAnsi="Arial" w:hint="default"/>
      </w:rPr>
    </w:lvl>
    <w:lvl w:ilvl="5" w:tplc="288E212E" w:tentative="1">
      <w:start w:val="1"/>
      <w:numFmt w:val="bullet"/>
      <w:lvlText w:val="•"/>
      <w:lvlJc w:val="left"/>
      <w:pPr>
        <w:tabs>
          <w:tab w:val="num" w:pos="4320"/>
        </w:tabs>
        <w:ind w:left="4320" w:hanging="360"/>
      </w:pPr>
      <w:rPr>
        <w:rFonts w:ascii="Arial" w:hAnsi="Arial" w:hint="default"/>
      </w:rPr>
    </w:lvl>
    <w:lvl w:ilvl="6" w:tplc="44CA6512" w:tentative="1">
      <w:start w:val="1"/>
      <w:numFmt w:val="bullet"/>
      <w:lvlText w:val="•"/>
      <w:lvlJc w:val="left"/>
      <w:pPr>
        <w:tabs>
          <w:tab w:val="num" w:pos="5040"/>
        </w:tabs>
        <w:ind w:left="5040" w:hanging="360"/>
      </w:pPr>
      <w:rPr>
        <w:rFonts w:ascii="Arial" w:hAnsi="Arial" w:hint="default"/>
      </w:rPr>
    </w:lvl>
    <w:lvl w:ilvl="7" w:tplc="DB0604AA" w:tentative="1">
      <w:start w:val="1"/>
      <w:numFmt w:val="bullet"/>
      <w:lvlText w:val="•"/>
      <w:lvlJc w:val="left"/>
      <w:pPr>
        <w:tabs>
          <w:tab w:val="num" w:pos="5760"/>
        </w:tabs>
        <w:ind w:left="5760" w:hanging="360"/>
      </w:pPr>
      <w:rPr>
        <w:rFonts w:ascii="Arial" w:hAnsi="Arial" w:hint="default"/>
      </w:rPr>
    </w:lvl>
    <w:lvl w:ilvl="8" w:tplc="4A02B2DC" w:tentative="1">
      <w:start w:val="1"/>
      <w:numFmt w:val="bullet"/>
      <w:lvlText w:val="•"/>
      <w:lvlJc w:val="left"/>
      <w:pPr>
        <w:tabs>
          <w:tab w:val="num" w:pos="6480"/>
        </w:tabs>
        <w:ind w:left="6480" w:hanging="360"/>
      </w:pPr>
      <w:rPr>
        <w:rFonts w:ascii="Arial" w:hAnsi="Arial" w:hint="default"/>
      </w:rPr>
    </w:lvl>
  </w:abstractNum>
  <w:abstractNum w:abstractNumId="211" w15:restartNumberingAfterBreak="0">
    <w:nsid w:val="7B7B0073"/>
    <w:multiLevelType w:val="hybridMultilevel"/>
    <w:tmpl w:val="82161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B900AF9"/>
    <w:multiLevelType w:val="hybridMultilevel"/>
    <w:tmpl w:val="F5D485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C1A45BC"/>
    <w:multiLevelType w:val="hybridMultilevel"/>
    <w:tmpl w:val="3F7E5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15:restartNumberingAfterBreak="0">
    <w:nsid w:val="7C6D472C"/>
    <w:multiLevelType w:val="hybridMultilevel"/>
    <w:tmpl w:val="4622F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5" w15:restartNumberingAfterBreak="0">
    <w:nsid w:val="7CD268AC"/>
    <w:multiLevelType w:val="hybridMultilevel"/>
    <w:tmpl w:val="7C6808EC"/>
    <w:lvl w:ilvl="0" w:tplc="04090013">
      <w:start w:val="1"/>
      <w:numFmt w:val="upperRoman"/>
      <w:lvlText w:val="%1."/>
      <w:lvlJc w:val="righ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1B">
      <w:start w:val="1"/>
      <w:numFmt w:val="lowerRoman"/>
      <w:lvlText w:val="%4."/>
      <w:lvlJc w:val="righ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D573551"/>
    <w:multiLevelType w:val="hybridMultilevel"/>
    <w:tmpl w:val="00A89BD2"/>
    <w:lvl w:ilvl="0" w:tplc="5E0E9C98">
      <w:start w:val="1"/>
      <w:numFmt w:val="decimal"/>
      <w:lvlText w:val="%1."/>
      <w:lvlJc w:val="left"/>
      <w:pPr>
        <w:ind w:left="720" w:hanging="360"/>
      </w:pPr>
      <w:rPr>
        <w:b w:val="0"/>
      </w:rPr>
    </w:lvl>
    <w:lvl w:ilvl="1" w:tplc="5A027E44">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46"/>
  </w:num>
  <w:num w:numId="3">
    <w:abstractNumId w:val="57"/>
  </w:num>
  <w:num w:numId="4">
    <w:abstractNumId w:val="33"/>
  </w:num>
  <w:num w:numId="5">
    <w:abstractNumId w:val="202"/>
  </w:num>
  <w:num w:numId="6">
    <w:abstractNumId w:val="98"/>
  </w:num>
  <w:num w:numId="7">
    <w:abstractNumId w:val="30"/>
  </w:num>
  <w:num w:numId="8">
    <w:abstractNumId w:val="79"/>
  </w:num>
  <w:num w:numId="9">
    <w:abstractNumId w:val="110"/>
  </w:num>
  <w:num w:numId="10">
    <w:abstractNumId w:val="39"/>
  </w:num>
  <w:num w:numId="11">
    <w:abstractNumId w:val="158"/>
  </w:num>
  <w:num w:numId="12">
    <w:abstractNumId w:val="61"/>
  </w:num>
  <w:num w:numId="13">
    <w:abstractNumId w:val="81"/>
  </w:num>
  <w:num w:numId="14">
    <w:abstractNumId w:val="16"/>
  </w:num>
  <w:num w:numId="15">
    <w:abstractNumId w:val="205"/>
  </w:num>
  <w:num w:numId="16">
    <w:abstractNumId w:val="172"/>
  </w:num>
  <w:num w:numId="17">
    <w:abstractNumId w:val="119"/>
  </w:num>
  <w:num w:numId="18">
    <w:abstractNumId w:val="42"/>
  </w:num>
  <w:num w:numId="19">
    <w:abstractNumId w:val="91"/>
  </w:num>
  <w:num w:numId="20">
    <w:abstractNumId w:val="14"/>
  </w:num>
  <w:num w:numId="21">
    <w:abstractNumId w:val="50"/>
  </w:num>
  <w:num w:numId="22">
    <w:abstractNumId w:val="4"/>
  </w:num>
  <w:num w:numId="23">
    <w:abstractNumId w:val="149"/>
  </w:num>
  <w:num w:numId="24">
    <w:abstractNumId w:val="136"/>
  </w:num>
  <w:num w:numId="25">
    <w:abstractNumId w:val="215"/>
  </w:num>
  <w:num w:numId="26">
    <w:abstractNumId w:val="38"/>
  </w:num>
  <w:num w:numId="27">
    <w:abstractNumId w:val="151"/>
  </w:num>
  <w:num w:numId="28">
    <w:abstractNumId w:val="83"/>
  </w:num>
  <w:num w:numId="29">
    <w:abstractNumId w:val="138"/>
  </w:num>
  <w:num w:numId="30">
    <w:abstractNumId w:val="40"/>
  </w:num>
  <w:num w:numId="31">
    <w:abstractNumId w:val="19"/>
  </w:num>
  <w:num w:numId="32">
    <w:abstractNumId w:val="168"/>
  </w:num>
  <w:num w:numId="33">
    <w:abstractNumId w:val="93"/>
  </w:num>
  <w:num w:numId="34">
    <w:abstractNumId w:val="161"/>
  </w:num>
  <w:num w:numId="35">
    <w:abstractNumId w:val="185"/>
  </w:num>
  <w:num w:numId="36">
    <w:abstractNumId w:val="18"/>
  </w:num>
  <w:num w:numId="37">
    <w:abstractNumId w:val="120"/>
  </w:num>
  <w:num w:numId="38">
    <w:abstractNumId w:val="48"/>
  </w:num>
  <w:num w:numId="39">
    <w:abstractNumId w:val="186"/>
  </w:num>
  <w:num w:numId="40">
    <w:abstractNumId w:val="1"/>
  </w:num>
  <w:num w:numId="41">
    <w:abstractNumId w:val="82"/>
  </w:num>
  <w:num w:numId="42">
    <w:abstractNumId w:val="182"/>
  </w:num>
  <w:num w:numId="43">
    <w:abstractNumId w:val="108"/>
  </w:num>
  <w:num w:numId="44">
    <w:abstractNumId w:val="75"/>
  </w:num>
  <w:num w:numId="45">
    <w:abstractNumId w:val="174"/>
  </w:num>
  <w:num w:numId="46">
    <w:abstractNumId w:val="206"/>
  </w:num>
  <w:num w:numId="47">
    <w:abstractNumId w:val="130"/>
  </w:num>
  <w:num w:numId="48">
    <w:abstractNumId w:val="132"/>
  </w:num>
  <w:num w:numId="49">
    <w:abstractNumId w:val="20"/>
  </w:num>
  <w:num w:numId="50">
    <w:abstractNumId w:val="123"/>
  </w:num>
  <w:num w:numId="51">
    <w:abstractNumId w:val="95"/>
  </w:num>
  <w:num w:numId="52">
    <w:abstractNumId w:val="23"/>
  </w:num>
  <w:num w:numId="53">
    <w:abstractNumId w:val="31"/>
  </w:num>
  <w:num w:numId="54">
    <w:abstractNumId w:val="36"/>
  </w:num>
  <w:num w:numId="55">
    <w:abstractNumId w:val="197"/>
  </w:num>
  <w:num w:numId="56">
    <w:abstractNumId w:val="43"/>
  </w:num>
  <w:num w:numId="57">
    <w:abstractNumId w:val="13"/>
  </w:num>
  <w:num w:numId="58">
    <w:abstractNumId w:val="7"/>
  </w:num>
  <w:num w:numId="59">
    <w:abstractNumId w:val="201"/>
  </w:num>
  <w:num w:numId="60">
    <w:abstractNumId w:val="153"/>
  </w:num>
  <w:num w:numId="61">
    <w:abstractNumId w:val="68"/>
  </w:num>
  <w:num w:numId="62">
    <w:abstractNumId w:val="5"/>
  </w:num>
  <w:num w:numId="63">
    <w:abstractNumId w:val="66"/>
  </w:num>
  <w:num w:numId="64">
    <w:abstractNumId w:val="64"/>
  </w:num>
  <w:num w:numId="65">
    <w:abstractNumId w:val="135"/>
  </w:num>
  <w:num w:numId="66">
    <w:abstractNumId w:val="77"/>
  </w:num>
  <w:num w:numId="67">
    <w:abstractNumId w:val="199"/>
  </w:num>
  <w:num w:numId="68">
    <w:abstractNumId w:val="204"/>
  </w:num>
  <w:num w:numId="69">
    <w:abstractNumId w:val="167"/>
  </w:num>
  <w:num w:numId="70">
    <w:abstractNumId w:val="191"/>
  </w:num>
  <w:num w:numId="71">
    <w:abstractNumId w:val="117"/>
  </w:num>
  <w:num w:numId="72">
    <w:abstractNumId w:val="84"/>
  </w:num>
  <w:num w:numId="73">
    <w:abstractNumId w:val="99"/>
  </w:num>
  <w:num w:numId="74">
    <w:abstractNumId w:val="126"/>
  </w:num>
  <w:num w:numId="75">
    <w:abstractNumId w:val="156"/>
  </w:num>
  <w:num w:numId="76">
    <w:abstractNumId w:val="92"/>
  </w:num>
  <w:num w:numId="77">
    <w:abstractNumId w:val="208"/>
  </w:num>
  <w:num w:numId="78">
    <w:abstractNumId w:val="196"/>
  </w:num>
  <w:num w:numId="79">
    <w:abstractNumId w:val="53"/>
  </w:num>
  <w:num w:numId="80">
    <w:abstractNumId w:val="49"/>
  </w:num>
  <w:num w:numId="81">
    <w:abstractNumId w:val="121"/>
  </w:num>
  <w:num w:numId="82">
    <w:abstractNumId w:val="200"/>
  </w:num>
  <w:num w:numId="83">
    <w:abstractNumId w:val="164"/>
  </w:num>
  <w:num w:numId="84">
    <w:abstractNumId w:val="11"/>
  </w:num>
  <w:num w:numId="85">
    <w:abstractNumId w:val="52"/>
  </w:num>
  <w:num w:numId="86">
    <w:abstractNumId w:val="71"/>
  </w:num>
  <w:num w:numId="87">
    <w:abstractNumId w:val="162"/>
  </w:num>
  <w:num w:numId="88">
    <w:abstractNumId w:val="129"/>
  </w:num>
  <w:num w:numId="89">
    <w:abstractNumId w:val="122"/>
  </w:num>
  <w:num w:numId="90">
    <w:abstractNumId w:val="47"/>
  </w:num>
  <w:num w:numId="91">
    <w:abstractNumId w:val="102"/>
  </w:num>
  <w:num w:numId="92">
    <w:abstractNumId w:val="113"/>
  </w:num>
  <w:num w:numId="93">
    <w:abstractNumId w:val="131"/>
  </w:num>
  <w:num w:numId="94">
    <w:abstractNumId w:val="56"/>
  </w:num>
  <w:num w:numId="95">
    <w:abstractNumId w:val="86"/>
  </w:num>
  <w:num w:numId="96">
    <w:abstractNumId w:val="101"/>
  </w:num>
  <w:num w:numId="97">
    <w:abstractNumId w:val="12"/>
  </w:num>
  <w:num w:numId="98">
    <w:abstractNumId w:val="27"/>
  </w:num>
  <w:num w:numId="99">
    <w:abstractNumId w:val="211"/>
  </w:num>
  <w:num w:numId="100">
    <w:abstractNumId w:val="3"/>
  </w:num>
  <w:num w:numId="101">
    <w:abstractNumId w:val="28"/>
  </w:num>
  <w:num w:numId="102">
    <w:abstractNumId w:val="90"/>
  </w:num>
  <w:num w:numId="103">
    <w:abstractNumId w:val="85"/>
  </w:num>
  <w:num w:numId="104">
    <w:abstractNumId w:val="179"/>
  </w:num>
  <w:num w:numId="105">
    <w:abstractNumId w:val="124"/>
  </w:num>
  <w:num w:numId="106">
    <w:abstractNumId w:val="55"/>
  </w:num>
  <w:num w:numId="107">
    <w:abstractNumId w:val="178"/>
  </w:num>
  <w:num w:numId="108">
    <w:abstractNumId w:val="44"/>
  </w:num>
  <w:num w:numId="109">
    <w:abstractNumId w:val="10"/>
  </w:num>
  <w:num w:numId="110">
    <w:abstractNumId w:val="63"/>
  </w:num>
  <w:num w:numId="111">
    <w:abstractNumId w:val="183"/>
  </w:num>
  <w:num w:numId="112">
    <w:abstractNumId w:val="116"/>
  </w:num>
  <w:num w:numId="113">
    <w:abstractNumId w:val="106"/>
  </w:num>
  <w:num w:numId="114">
    <w:abstractNumId w:val="192"/>
  </w:num>
  <w:num w:numId="115">
    <w:abstractNumId w:val="213"/>
  </w:num>
  <w:num w:numId="116">
    <w:abstractNumId w:val="15"/>
  </w:num>
  <w:num w:numId="117">
    <w:abstractNumId w:val="67"/>
  </w:num>
  <w:num w:numId="118">
    <w:abstractNumId w:val="147"/>
  </w:num>
  <w:num w:numId="119">
    <w:abstractNumId w:val="88"/>
  </w:num>
  <w:num w:numId="120">
    <w:abstractNumId w:val="166"/>
  </w:num>
  <w:num w:numId="121">
    <w:abstractNumId w:val="180"/>
  </w:num>
  <w:num w:numId="122">
    <w:abstractNumId w:val="62"/>
  </w:num>
  <w:num w:numId="123">
    <w:abstractNumId w:val="37"/>
  </w:num>
  <w:num w:numId="124">
    <w:abstractNumId w:val="142"/>
  </w:num>
  <w:num w:numId="125">
    <w:abstractNumId w:val="144"/>
  </w:num>
  <w:num w:numId="126">
    <w:abstractNumId w:val="96"/>
  </w:num>
  <w:num w:numId="127">
    <w:abstractNumId w:val="194"/>
  </w:num>
  <w:num w:numId="128">
    <w:abstractNumId w:val="26"/>
  </w:num>
  <w:num w:numId="129">
    <w:abstractNumId w:val="112"/>
  </w:num>
  <w:num w:numId="130">
    <w:abstractNumId w:val="114"/>
  </w:num>
  <w:num w:numId="131">
    <w:abstractNumId w:val="59"/>
  </w:num>
  <w:num w:numId="132">
    <w:abstractNumId w:val="100"/>
  </w:num>
  <w:num w:numId="133">
    <w:abstractNumId w:val="209"/>
  </w:num>
  <w:num w:numId="134">
    <w:abstractNumId w:val="155"/>
  </w:num>
  <w:num w:numId="135">
    <w:abstractNumId w:val="169"/>
  </w:num>
  <w:num w:numId="136">
    <w:abstractNumId w:val="207"/>
  </w:num>
  <w:num w:numId="137">
    <w:abstractNumId w:val="51"/>
  </w:num>
  <w:num w:numId="138">
    <w:abstractNumId w:val="146"/>
  </w:num>
  <w:num w:numId="139">
    <w:abstractNumId w:val="139"/>
  </w:num>
  <w:num w:numId="140">
    <w:abstractNumId w:val="210"/>
  </w:num>
  <w:num w:numId="141">
    <w:abstractNumId w:val="157"/>
  </w:num>
  <w:num w:numId="142">
    <w:abstractNumId w:val="54"/>
  </w:num>
  <w:num w:numId="143">
    <w:abstractNumId w:val="80"/>
  </w:num>
  <w:num w:numId="144">
    <w:abstractNumId w:val="170"/>
  </w:num>
  <w:num w:numId="145">
    <w:abstractNumId w:val="198"/>
  </w:num>
  <w:num w:numId="146">
    <w:abstractNumId w:val="72"/>
  </w:num>
  <w:num w:numId="147">
    <w:abstractNumId w:val="0"/>
  </w:num>
  <w:num w:numId="148">
    <w:abstractNumId w:val="125"/>
  </w:num>
  <w:num w:numId="149">
    <w:abstractNumId w:val="111"/>
  </w:num>
  <w:num w:numId="150">
    <w:abstractNumId w:val="41"/>
  </w:num>
  <w:num w:numId="151">
    <w:abstractNumId w:val="163"/>
  </w:num>
  <w:num w:numId="152">
    <w:abstractNumId w:val="212"/>
  </w:num>
  <w:num w:numId="153">
    <w:abstractNumId w:val="6"/>
  </w:num>
  <w:num w:numId="154">
    <w:abstractNumId w:val="216"/>
  </w:num>
  <w:num w:numId="155">
    <w:abstractNumId w:val="21"/>
  </w:num>
  <w:num w:numId="156">
    <w:abstractNumId w:val="118"/>
  </w:num>
  <w:num w:numId="157">
    <w:abstractNumId w:val="103"/>
  </w:num>
  <w:num w:numId="158">
    <w:abstractNumId w:val="104"/>
  </w:num>
  <w:num w:numId="159">
    <w:abstractNumId w:val="2"/>
  </w:num>
  <w:num w:numId="160">
    <w:abstractNumId w:val="29"/>
  </w:num>
  <w:num w:numId="161">
    <w:abstractNumId w:val="175"/>
  </w:num>
  <w:num w:numId="162">
    <w:abstractNumId w:val="188"/>
  </w:num>
  <w:num w:numId="163">
    <w:abstractNumId w:val="137"/>
  </w:num>
  <w:num w:numId="164">
    <w:abstractNumId w:val="152"/>
  </w:num>
  <w:num w:numId="165">
    <w:abstractNumId w:val="78"/>
  </w:num>
  <w:num w:numId="166">
    <w:abstractNumId w:val="107"/>
  </w:num>
  <w:num w:numId="167">
    <w:abstractNumId w:val="173"/>
  </w:num>
  <w:num w:numId="168">
    <w:abstractNumId w:val="150"/>
  </w:num>
  <w:num w:numId="169">
    <w:abstractNumId w:val="176"/>
  </w:num>
  <w:num w:numId="170">
    <w:abstractNumId w:val="69"/>
  </w:num>
  <w:num w:numId="171">
    <w:abstractNumId w:val="58"/>
  </w:num>
  <w:num w:numId="172">
    <w:abstractNumId w:val="165"/>
  </w:num>
  <w:num w:numId="173">
    <w:abstractNumId w:val="190"/>
  </w:num>
  <w:num w:numId="174">
    <w:abstractNumId w:val="184"/>
  </w:num>
  <w:num w:numId="175">
    <w:abstractNumId w:val="159"/>
  </w:num>
  <w:num w:numId="176">
    <w:abstractNumId w:val="34"/>
  </w:num>
  <w:num w:numId="177">
    <w:abstractNumId w:val="97"/>
  </w:num>
  <w:num w:numId="178">
    <w:abstractNumId w:val="73"/>
  </w:num>
  <w:num w:numId="179">
    <w:abstractNumId w:val="141"/>
  </w:num>
  <w:num w:numId="180">
    <w:abstractNumId w:val="134"/>
  </w:num>
  <w:num w:numId="181">
    <w:abstractNumId w:val="105"/>
  </w:num>
  <w:num w:numId="182">
    <w:abstractNumId w:val="140"/>
  </w:num>
  <w:num w:numId="183">
    <w:abstractNumId w:val="181"/>
  </w:num>
  <w:num w:numId="184">
    <w:abstractNumId w:val="24"/>
  </w:num>
  <w:num w:numId="185">
    <w:abstractNumId w:val="133"/>
  </w:num>
  <w:num w:numId="186">
    <w:abstractNumId w:val="214"/>
  </w:num>
  <w:num w:numId="187">
    <w:abstractNumId w:val="127"/>
  </w:num>
  <w:num w:numId="188">
    <w:abstractNumId w:val="177"/>
  </w:num>
  <w:num w:numId="189">
    <w:abstractNumId w:val="143"/>
  </w:num>
  <w:num w:numId="190">
    <w:abstractNumId w:val="128"/>
  </w:num>
  <w:num w:numId="191">
    <w:abstractNumId w:val="17"/>
  </w:num>
  <w:num w:numId="192">
    <w:abstractNumId w:val="76"/>
  </w:num>
  <w:num w:numId="193">
    <w:abstractNumId w:val="65"/>
  </w:num>
  <w:num w:numId="194">
    <w:abstractNumId w:val="195"/>
  </w:num>
  <w:num w:numId="195">
    <w:abstractNumId w:val="45"/>
  </w:num>
  <w:num w:numId="196">
    <w:abstractNumId w:val="70"/>
  </w:num>
  <w:num w:numId="197">
    <w:abstractNumId w:val="94"/>
  </w:num>
  <w:num w:numId="198">
    <w:abstractNumId w:val="154"/>
  </w:num>
  <w:num w:numId="199">
    <w:abstractNumId w:val="35"/>
  </w:num>
  <w:num w:numId="200">
    <w:abstractNumId w:val="189"/>
  </w:num>
  <w:num w:numId="201">
    <w:abstractNumId w:val="9"/>
  </w:num>
  <w:num w:numId="202">
    <w:abstractNumId w:val="145"/>
  </w:num>
  <w:num w:numId="203">
    <w:abstractNumId w:val="109"/>
  </w:num>
  <w:num w:numId="204">
    <w:abstractNumId w:val="171"/>
  </w:num>
  <w:num w:numId="205">
    <w:abstractNumId w:val="74"/>
  </w:num>
  <w:num w:numId="206">
    <w:abstractNumId w:val="193"/>
  </w:num>
  <w:num w:numId="207">
    <w:abstractNumId w:val="160"/>
  </w:num>
  <w:num w:numId="208">
    <w:abstractNumId w:val="87"/>
  </w:num>
  <w:num w:numId="209">
    <w:abstractNumId w:val="203"/>
  </w:num>
  <w:num w:numId="210">
    <w:abstractNumId w:val="32"/>
  </w:num>
  <w:num w:numId="211">
    <w:abstractNumId w:val="60"/>
  </w:num>
  <w:num w:numId="212">
    <w:abstractNumId w:val="148"/>
  </w:num>
  <w:num w:numId="213">
    <w:abstractNumId w:val="22"/>
  </w:num>
  <w:num w:numId="214">
    <w:abstractNumId w:val="115"/>
  </w:num>
  <w:num w:numId="215">
    <w:abstractNumId w:val="187"/>
  </w:num>
  <w:num w:numId="216">
    <w:abstractNumId w:val="89"/>
  </w:num>
  <w:numIdMacAtCleanup w:val="2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AEA"/>
    <w:rsid w:val="000003CD"/>
    <w:rsid w:val="0000138B"/>
    <w:rsid w:val="000045C1"/>
    <w:rsid w:val="00005C4C"/>
    <w:rsid w:val="00007307"/>
    <w:rsid w:val="00012384"/>
    <w:rsid w:val="00012BF2"/>
    <w:rsid w:val="000133E0"/>
    <w:rsid w:val="00013DAF"/>
    <w:rsid w:val="0002134E"/>
    <w:rsid w:val="000224D7"/>
    <w:rsid w:val="00025C9E"/>
    <w:rsid w:val="00026E03"/>
    <w:rsid w:val="0003030F"/>
    <w:rsid w:val="0003278F"/>
    <w:rsid w:val="00032F07"/>
    <w:rsid w:val="000336DF"/>
    <w:rsid w:val="00033A9F"/>
    <w:rsid w:val="00034157"/>
    <w:rsid w:val="00037E0E"/>
    <w:rsid w:val="00042B95"/>
    <w:rsid w:val="00043A5A"/>
    <w:rsid w:val="00044E4E"/>
    <w:rsid w:val="00045530"/>
    <w:rsid w:val="000458B0"/>
    <w:rsid w:val="00052DE2"/>
    <w:rsid w:val="0005375D"/>
    <w:rsid w:val="00056101"/>
    <w:rsid w:val="000565F5"/>
    <w:rsid w:val="00060C65"/>
    <w:rsid w:val="00061F9F"/>
    <w:rsid w:val="00062F78"/>
    <w:rsid w:val="0007289C"/>
    <w:rsid w:val="000728CB"/>
    <w:rsid w:val="000739E4"/>
    <w:rsid w:val="0007519A"/>
    <w:rsid w:val="00075407"/>
    <w:rsid w:val="00075E49"/>
    <w:rsid w:val="00077773"/>
    <w:rsid w:val="00077BE7"/>
    <w:rsid w:val="000818B7"/>
    <w:rsid w:val="00083CF3"/>
    <w:rsid w:val="00084FBD"/>
    <w:rsid w:val="00085473"/>
    <w:rsid w:val="00091C35"/>
    <w:rsid w:val="00091C3B"/>
    <w:rsid w:val="00092BD4"/>
    <w:rsid w:val="000938F0"/>
    <w:rsid w:val="000960BA"/>
    <w:rsid w:val="0009701F"/>
    <w:rsid w:val="000A01BB"/>
    <w:rsid w:val="000A09D0"/>
    <w:rsid w:val="000A316F"/>
    <w:rsid w:val="000A3DE0"/>
    <w:rsid w:val="000A41F0"/>
    <w:rsid w:val="000A4ED6"/>
    <w:rsid w:val="000A6807"/>
    <w:rsid w:val="000A7A72"/>
    <w:rsid w:val="000B4B75"/>
    <w:rsid w:val="000B7DF3"/>
    <w:rsid w:val="000C17D8"/>
    <w:rsid w:val="000C4691"/>
    <w:rsid w:val="000C5241"/>
    <w:rsid w:val="000C5487"/>
    <w:rsid w:val="000C6942"/>
    <w:rsid w:val="000D4740"/>
    <w:rsid w:val="000D5CDF"/>
    <w:rsid w:val="000D6694"/>
    <w:rsid w:val="000D711D"/>
    <w:rsid w:val="000D76DE"/>
    <w:rsid w:val="000D7DD7"/>
    <w:rsid w:val="000E3B8C"/>
    <w:rsid w:val="000E3E8D"/>
    <w:rsid w:val="000E4BA3"/>
    <w:rsid w:val="000E4BE3"/>
    <w:rsid w:val="000F1B0B"/>
    <w:rsid w:val="000F6A22"/>
    <w:rsid w:val="000F72ED"/>
    <w:rsid w:val="000F73B4"/>
    <w:rsid w:val="000F7523"/>
    <w:rsid w:val="000F7F46"/>
    <w:rsid w:val="00100E3D"/>
    <w:rsid w:val="00102E3C"/>
    <w:rsid w:val="0010368E"/>
    <w:rsid w:val="00103B07"/>
    <w:rsid w:val="00104584"/>
    <w:rsid w:val="00106BF0"/>
    <w:rsid w:val="00106C64"/>
    <w:rsid w:val="0010759C"/>
    <w:rsid w:val="001146E1"/>
    <w:rsid w:val="00116035"/>
    <w:rsid w:val="00116A42"/>
    <w:rsid w:val="00120207"/>
    <w:rsid w:val="00120FC9"/>
    <w:rsid w:val="001239F6"/>
    <w:rsid w:val="001262F7"/>
    <w:rsid w:val="00131035"/>
    <w:rsid w:val="00134BAF"/>
    <w:rsid w:val="00134DD8"/>
    <w:rsid w:val="00134E9A"/>
    <w:rsid w:val="001353AA"/>
    <w:rsid w:val="00136BBF"/>
    <w:rsid w:val="00136F9B"/>
    <w:rsid w:val="00137647"/>
    <w:rsid w:val="00140A24"/>
    <w:rsid w:val="001419AB"/>
    <w:rsid w:val="00143CCF"/>
    <w:rsid w:val="001442CD"/>
    <w:rsid w:val="00145F69"/>
    <w:rsid w:val="001467DE"/>
    <w:rsid w:val="00150BB8"/>
    <w:rsid w:val="00151E12"/>
    <w:rsid w:val="00152882"/>
    <w:rsid w:val="001552B6"/>
    <w:rsid w:val="00157E00"/>
    <w:rsid w:val="001604CC"/>
    <w:rsid w:val="00160C71"/>
    <w:rsid w:val="00161541"/>
    <w:rsid w:val="0016283D"/>
    <w:rsid w:val="00164469"/>
    <w:rsid w:val="00166143"/>
    <w:rsid w:val="00166E14"/>
    <w:rsid w:val="0016778B"/>
    <w:rsid w:val="00167DF2"/>
    <w:rsid w:val="001734DD"/>
    <w:rsid w:val="00173B90"/>
    <w:rsid w:val="00173EA9"/>
    <w:rsid w:val="0017735C"/>
    <w:rsid w:val="00180B50"/>
    <w:rsid w:val="00180D0F"/>
    <w:rsid w:val="001821EB"/>
    <w:rsid w:val="001843B6"/>
    <w:rsid w:val="001854CB"/>
    <w:rsid w:val="00186AEE"/>
    <w:rsid w:val="00190C74"/>
    <w:rsid w:val="00191D85"/>
    <w:rsid w:val="00192C93"/>
    <w:rsid w:val="0019429D"/>
    <w:rsid w:val="00194EF8"/>
    <w:rsid w:val="00195561"/>
    <w:rsid w:val="00196E36"/>
    <w:rsid w:val="001A0510"/>
    <w:rsid w:val="001A307C"/>
    <w:rsid w:val="001A6344"/>
    <w:rsid w:val="001A703D"/>
    <w:rsid w:val="001A745D"/>
    <w:rsid w:val="001A751D"/>
    <w:rsid w:val="001B1926"/>
    <w:rsid w:val="001B1AEA"/>
    <w:rsid w:val="001B21B2"/>
    <w:rsid w:val="001B2D7B"/>
    <w:rsid w:val="001B3AA2"/>
    <w:rsid w:val="001B455F"/>
    <w:rsid w:val="001B5011"/>
    <w:rsid w:val="001B54CC"/>
    <w:rsid w:val="001B5916"/>
    <w:rsid w:val="001B7061"/>
    <w:rsid w:val="001B7BEE"/>
    <w:rsid w:val="001C113B"/>
    <w:rsid w:val="001C2175"/>
    <w:rsid w:val="001C2DF3"/>
    <w:rsid w:val="001C4035"/>
    <w:rsid w:val="001C4F1A"/>
    <w:rsid w:val="001C59BA"/>
    <w:rsid w:val="001D2386"/>
    <w:rsid w:val="001D2E6A"/>
    <w:rsid w:val="001D5A75"/>
    <w:rsid w:val="001D72CB"/>
    <w:rsid w:val="001E0891"/>
    <w:rsid w:val="001E13A9"/>
    <w:rsid w:val="001E3552"/>
    <w:rsid w:val="001E3A02"/>
    <w:rsid w:val="001E675A"/>
    <w:rsid w:val="001F1382"/>
    <w:rsid w:val="001F19C6"/>
    <w:rsid w:val="001F5761"/>
    <w:rsid w:val="001F5CD0"/>
    <w:rsid w:val="001F643F"/>
    <w:rsid w:val="00200576"/>
    <w:rsid w:val="00201961"/>
    <w:rsid w:val="00202C2D"/>
    <w:rsid w:val="00204FBA"/>
    <w:rsid w:val="00206917"/>
    <w:rsid w:val="00206A20"/>
    <w:rsid w:val="00211E47"/>
    <w:rsid w:val="00212698"/>
    <w:rsid w:val="002128C4"/>
    <w:rsid w:val="00213B5B"/>
    <w:rsid w:val="00221923"/>
    <w:rsid w:val="0022286F"/>
    <w:rsid w:val="002247EF"/>
    <w:rsid w:val="00224CBB"/>
    <w:rsid w:val="00233814"/>
    <w:rsid w:val="00233A20"/>
    <w:rsid w:val="0023526F"/>
    <w:rsid w:val="0024084E"/>
    <w:rsid w:val="002408EE"/>
    <w:rsid w:val="00242FE4"/>
    <w:rsid w:val="002468E9"/>
    <w:rsid w:val="00247962"/>
    <w:rsid w:val="00250FEF"/>
    <w:rsid w:val="00254832"/>
    <w:rsid w:val="002577C7"/>
    <w:rsid w:val="00260F9F"/>
    <w:rsid w:val="002649B3"/>
    <w:rsid w:val="00264CBC"/>
    <w:rsid w:val="00266461"/>
    <w:rsid w:val="002669F7"/>
    <w:rsid w:val="00267BA2"/>
    <w:rsid w:val="00267DBC"/>
    <w:rsid w:val="00271405"/>
    <w:rsid w:val="00273EBF"/>
    <w:rsid w:val="00274A3A"/>
    <w:rsid w:val="00275799"/>
    <w:rsid w:val="00275ECC"/>
    <w:rsid w:val="002764AD"/>
    <w:rsid w:val="00276A82"/>
    <w:rsid w:val="00277602"/>
    <w:rsid w:val="00277A64"/>
    <w:rsid w:val="00280CAB"/>
    <w:rsid w:val="002815D2"/>
    <w:rsid w:val="00282713"/>
    <w:rsid w:val="00286A2A"/>
    <w:rsid w:val="0029110A"/>
    <w:rsid w:val="002912BA"/>
    <w:rsid w:val="00291AD5"/>
    <w:rsid w:val="0029220A"/>
    <w:rsid w:val="00293A6E"/>
    <w:rsid w:val="00295B20"/>
    <w:rsid w:val="002966DE"/>
    <w:rsid w:val="00297F39"/>
    <w:rsid w:val="002A3593"/>
    <w:rsid w:val="002A3CB0"/>
    <w:rsid w:val="002A4A70"/>
    <w:rsid w:val="002A5921"/>
    <w:rsid w:val="002A5D83"/>
    <w:rsid w:val="002A7660"/>
    <w:rsid w:val="002A7991"/>
    <w:rsid w:val="002B0416"/>
    <w:rsid w:val="002B6ADC"/>
    <w:rsid w:val="002B725B"/>
    <w:rsid w:val="002B785D"/>
    <w:rsid w:val="002C15B2"/>
    <w:rsid w:val="002C3FE7"/>
    <w:rsid w:val="002C7BE7"/>
    <w:rsid w:val="002D000A"/>
    <w:rsid w:val="002D11BD"/>
    <w:rsid w:val="002D1397"/>
    <w:rsid w:val="002D1DCE"/>
    <w:rsid w:val="002D302A"/>
    <w:rsid w:val="002D6AB7"/>
    <w:rsid w:val="002D70A0"/>
    <w:rsid w:val="002D7C09"/>
    <w:rsid w:val="002E0301"/>
    <w:rsid w:val="002E12FA"/>
    <w:rsid w:val="002E21B4"/>
    <w:rsid w:val="002E341D"/>
    <w:rsid w:val="002E3812"/>
    <w:rsid w:val="002E5C64"/>
    <w:rsid w:val="002E7F0A"/>
    <w:rsid w:val="002E7FD3"/>
    <w:rsid w:val="002F142E"/>
    <w:rsid w:val="002F2257"/>
    <w:rsid w:val="002F40A9"/>
    <w:rsid w:val="002F61E9"/>
    <w:rsid w:val="002F6417"/>
    <w:rsid w:val="002F7E2C"/>
    <w:rsid w:val="00302409"/>
    <w:rsid w:val="0030399F"/>
    <w:rsid w:val="00303DDD"/>
    <w:rsid w:val="00304A8D"/>
    <w:rsid w:val="003058FE"/>
    <w:rsid w:val="00307444"/>
    <w:rsid w:val="00310B01"/>
    <w:rsid w:val="00311DB8"/>
    <w:rsid w:val="0031405D"/>
    <w:rsid w:val="00315547"/>
    <w:rsid w:val="0032036F"/>
    <w:rsid w:val="0032042E"/>
    <w:rsid w:val="00323054"/>
    <w:rsid w:val="00331B84"/>
    <w:rsid w:val="00331EBD"/>
    <w:rsid w:val="00332AA5"/>
    <w:rsid w:val="00337630"/>
    <w:rsid w:val="003412BE"/>
    <w:rsid w:val="00342084"/>
    <w:rsid w:val="003426AB"/>
    <w:rsid w:val="0034363F"/>
    <w:rsid w:val="003478E5"/>
    <w:rsid w:val="00353870"/>
    <w:rsid w:val="00354A6E"/>
    <w:rsid w:val="00360F79"/>
    <w:rsid w:val="003625CF"/>
    <w:rsid w:val="00363248"/>
    <w:rsid w:val="00364C0B"/>
    <w:rsid w:val="00365DC9"/>
    <w:rsid w:val="00366C25"/>
    <w:rsid w:val="003677C4"/>
    <w:rsid w:val="00370B77"/>
    <w:rsid w:val="00372A97"/>
    <w:rsid w:val="0037430C"/>
    <w:rsid w:val="0037518B"/>
    <w:rsid w:val="00376491"/>
    <w:rsid w:val="003828D2"/>
    <w:rsid w:val="00382FD5"/>
    <w:rsid w:val="00385076"/>
    <w:rsid w:val="00385DE4"/>
    <w:rsid w:val="00386D2E"/>
    <w:rsid w:val="00391EFD"/>
    <w:rsid w:val="00391F41"/>
    <w:rsid w:val="00392345"/>
    <w:rsid w:val="00396D7D"/>
    <w:rsid w:val="003A29D4"/>
    <w:rsid w:val="003A2A26"/>
    <w:rsid w:val="003A2B94"/>
    <w:rsid w:val="003A6328"/>
    <w:rsid w:val="003B0EAD"/>
    <w:rsid w:val="003B118F"/>
    <w:rsid w:val="003B3180"/>
    <w:rsid w:val="003B3C84"/>
    <w:rsid w:val="003B43F0"/>
    <w:rsid w:val="003B46D2"/>
    <w:rsid w:val="003B5009"/>
    <w:rsid w:val="003B5191"/>
    <w:rsid w:val="003B66B2"/>
    <w:rsid w:val="003B684E"/>
    <w:rsid w:val="003B7764"/>
    <w:rsid w:val="003C28F7"/>
    <w:rsid w:val="003C2B03"/>
    <w:rsid w:val="003C605D"/>
    <w:rsid w:val="003C7CA3"/>
    <w:rsid w:val="003D079E"/>
    <w:rsid w:val="003D11AC"/>
    <w:rsid w:val="003D1207"/>
    <w:rsid w:val="003D569C"/>
    <w:rsid w:val="003D6855"/>
    <w:rsid w:val="003E0B3A"/>
    <w:rsid w:val="003E0EF0"/>
    <w:rsid w:val="003E356A"/>
    <w:rsid w:val="003E3892"/>
    <w:rsid w:val="003E3D02"/>
    <w:rsid w:val="003E463D"/>
    <w:rsid w:val="003E4899"/>
    <w:rsid w:val="003E5205"/>
    <w:rsid w:val="003E5D3C"/>
    <w:rsid w:val="003E65BD"/>
    <w:rsid w:val="003F04A8"/>
    <w:rsid w:val="003F2C90"/>
    <w:rsid w:val="003F3A76"/>
    <w:rsid w:val="003F3CB5"/>
    <w:rsid w:val="003F4CDF"/>
    <w:rsid w:val="003F5765"/>
    <w:rsid w:val="003F6125"/>
    <w:rsid w:val="00400494"/>
    <w:rsid w:val="00400E7E"/>
    <w:rsid w:val="00401FDE"/>
    <w:rsid w:val="00402521"/>
    <w:rsid w:val="00407C26"/>
    <w:rsid w:val="004126CB"/>
    <w:rsid w:val="00412738"/>
    <w:rsid w:val="00412AE5"/>
    <w:rsid w:val="00413773"/>
    <w:rsid w:val="00414F39"/>
    <w:rsid w:val="004155CF"/>
    <w:rsid w:val="00415C48"/>
    <w:rsid w:val="00416682"/>
    <w:rsid w:val="00416C97"/>
    <w:rsid w:val="00417C8C"/>
    <w:rsid w:val="004203A4"/>
    <w:rsid w:val="004211D3"/>
    <w:rsid w:val="0042398F"/>
    <w:rsid w:val="00425987"/>
    <w:rsid w:val="004268B6"/>
    <w:rsid w:val="0042747C"/>
    <w:rsid w:val="00427F9C"/>
    <w:rsid w:val="0043078A"/>
    <w:rsid w:val="00434A04"/>
    <w:rsid w:val="00436B34"/>
    <w:rsid w:val="004375B5"/>
    <w:rsid w:val="0044155F"/>
    <w:rsid w:val="00441F10"/>
    <w:rsid w:val="0044683A"/>
    <w:rsid w:val="00456240"/>
    <w:rsid w:val="004620D1"/>
    <w:rsid w:val="00462428"/>
    <w:rsid w:val="004628DC"/>
    <w:rsid w:val="00462DC9"/>
    <w:rsid w:val="00463B98"/>
    <w:rsid w:val="00463BD2"/>
    <w:rsid w:val="004641BE"/>
    <w:rsid w:val="0046449C"/>
    <w:rsid w:val="00467E80"/>
    <w:rsid w:val="0047062D"/>
    <w:rsid w:val="004710EE"/>
    <w:rsid w:val="00472C3C"/>
    <w:rsid w:val="00474EE9"/>
    <w:rsid w:val="00475C12"/>
    <w:rsid w:val="00476E5B"/>
    <w:rsid w:val="00483A6A"/>
    <w:rsid w:val="004841A5"/>
    <w:rsid w:val="00485AA9"/>
    <w:rsid w:val="00485EBE"/>
    <w:rsid w:val="00487417"/>
    <w:rsid w:val="00487844"/>
    <w:rsid w:val="0049067A"/>
    <w:rsid w:val="004911AD"/>
    <w:rsid w:val="00493986"/>
    <w:rsid w:val="00494920"/>
    <w:rsid w:val="004956B2"/>
    <w:rsid w:val="00495B98"/>
    <w:rsid w:val="004A0C02"/>
    <w:rsid w:val="004A0F32"/>
    <w:rsid w:val="004A1626"/>
    <w:rsid w:val="004A40FC"/>
    <w:rsid w:val="004A4A88"/>
    <w:rsid w:val="004A5CC5"/>
    <w:rsid w:val="004B0D33"/>
    <w:rsid w:val="004B3EE5"/>
    <w:rsid w:val="004B47D0"/>
    <w:rsid w:val="004B594B"/>
    <w:rsid w:val="004B6169"/>
    <w:rsid w:val="004B648D"/>
    <w:rsid w:val="004C1701"/>
    <w:rsid w:val="004C2196"/>
    <w:rsid w:val="004C3F89"/>
    <w:rsid w:val="004C49A0"/>
    <w:rsid w:val="004C4D07"/>
    <w:rsid w:val="004C61C9"/>
    <w:rsid w:val="004D570C"/>
    <w:rsid w:val="004E1268"/>
    <w:rsid w:val="004E3491"/>
    <w:rsid w:val="004E5445"/>
    <w:rsid w:val="004E7F64"/>
    <w:rsid w:val="004F0578"/>
    <w:rsid w:val="004F0B37"/>
    <w:rsid w:val="004F24EE"/>
    <w:rsid w:val="004F505B"/>
    <w:rsid w:val="004F66BC"/>
    <w:rsid w:val="0050295D"/>
    <w:rsid w:val="00502EE1"/>
    <w:rsid w:val="0050354C"/>
    <w:rsid w:val="0050445B"/>
    <w:rsid w:val="005079D9"/>
    <w:rsid w:val="0051028A"/>
    <w:rsid w:val="00515D0C"/>
    <w:rsid w:val="005165D1"/>
    <w:rsid w:val="00520518"/>
    <w:rsid w:val="00521423"/>
    <w:rsid w:val="00523FE0"/>
    <w:rsid w:val="00524DDE"/>
    <w:rsid w:val="00526457"/>
    <w:rsid w:val="005264C4"/>
    <w:rsid w:val="00527302"/>
    <w:rsid w:val="0052799A"/>
    <w:rsid w:val="00527E8C"/>
    <w:rsid w:val="00533989"/>
    <w:rsid w:val="00533B12"/>
    <w:rsid w:val="00534603"/>
    <w:rsid w:val="00536BBE"/>
    <w:rsid w:val="00537A0E"/>
    <w:rsid w:val="005431CF"/>
    <w:rsid w:val="005442CF"/>
    <w:rsid w:val="005454A7"/>
    <w:rsid w:val="005474BD"/>
    <w:rsid w:val="00550AFC"/>
    <w:rsid w:val="00550CA2"/>
    <w:rsid w:val="00552A80"/>
    <w:rsid w:val="005537FB"/>
    <w:rsid w:val="00553DC3"/>
    <w:rsid w:val="0055402F"/>
    <w:rsid w:val="005547E2"/>
    <w:rsid w:val="0055483F"/>
    <w:rsid w:val="005603F4"/>
    <w:rsid w:val="00562003"/>
    <w:rsid w:val="0056318C"/>
    <w:rsid w:val="00563617"/>
    <w:rsid w:val="0056362B"/>
    <w:rsid w:val="005648EA"/>
    <w:rsid w:val="00565C4E"/>
    <w:rsid w:val="00566B43"/>
    <w:rsid w:val="00566DB8"/>
    <w:rsid w:val="005710E9"/>
    <w:rsid w:val="0057237B"/>
    <w:rsid w:val="00576D63"/>
    <w:rsid w:val="0057732D"/>
    <w:rsid w:val="005801CE"/>
    <w:rsid w:val="005820D4"/>
    <w:rsid w:val="00586BD6"/>
    <w:rsid w:val="005873B6"/>
    <w:rsid w:val="00590883"/>
    <w:rsid w:val="005912A5"/>
    <w:rsid w:val="00595FA6"/>
    <w:rsid w:val="0059614A"/>
    <w:rsid w:val="00597929"/>
    <w:rsid w:val="005A07B3"/>
    <w:rsid w:val="005A0E38"/>
    <w:rsid w:val="005A166E"/>
    <w:rsid w:val="005A3060"/>
    <w:rsid w:val="005A4115"/>
    <w:rsid w:val="005A4CFF"/>
    <w:rsid w:val="005A5350"/>
    <w:rsid w:val="005A5E2F"/>
    <w:rsid w:val="005A63C9"/>
    <w:rsid w:val="005A7AF2"/>
    <w:rsid w:val="005A7EBF"/>
    <w:rsid w:val="005B2F91"/>
    <w:rsid w:val="005B557B"/>
    <w:rsid w:val="005B7860"/>
    <w:rsid w:val="005C0CDD"/>
    <w:rsid w:val="005C12D4"/>
    <w:rsid w:val="005C24BD"/>
    <w:rsid w:val="005C250B"/>
    <w:rsid w:val="005C2EDB"/>
    <w:rsid w:val="005C3C00"/>
    <w:rsid w:val="005C4DA2"/>
    <w:rsid w:val="005C5878"/>
    <w:rsid w:val="005C5AFD"/>
    <w:rsid w:val="005C6B8B"/>
    <w:rsid w:val="005C6CE9"/>
    <w:rsid w:val="005D199D"/>
    <w:rsid w:val="005D74D4"/>
    <w:rsid w:val="005D7C7B"/>
    <w:rsid w:val="005D7D73"/>
    <w:rsid w:val="005E1273"/>
    <w:rsid w:val="005E1FEA"/>
    <w:rsid w:val="005E4B48"/>
    <w:rsid w:val="005E4D74"/>
    <w:rsid w:val="005E6692"/>
    <w:rsid w:val="005E6EC7"/>
    <w:rsid w:val="005F00F9"/>
    <w:rsid w:val="005F0EF1"/>
    <w:rsid w:val="005F2EC1"/>
    <w:rsid w:val="005F558E"/>
    <w:rsid w:val="005F574F"/>
    <w:rsid w:val="005F6901"/>
    <w:rsid w:val="005F7526"/>
    <w:rsid w:val="005F7752"/>
    <w:rsid w:val="006008BA"/>
    <w:rsid w:val="00607FC2"/>
    <w:rsid w:val="00611E58"/>
    <w:rsid w:val="00614BFA"/>
    <w:rsid w:val="00617156"/>
    <w:rsid w:val="00617261"/>
    <w:rsid w:val="006204DA"/>
    <w:rsid w:val="0062242C"/>
    <w:rsid w:val="00622460"/>
    <w:rsid w:val="0062252A"/>
    <w:rsid w:val="006252CE"/>
    <w:rsid w:val="00626A4B"/>
    <w:rsid w:val="00633264"/>
    <w:rsid w:val="00634D1F"/>
    <w:rsid w:val="00634DF5"/>
    <w:rsid w:val="006365DC"/>
    <w:rsid w:val="00637DAF"/>
    <w:rsid w:val="00641276"/>
    <w:rsid w:val="00641677"/>
    <w:rsid w:val="00644089"/>
    <w:rsid w:val="00645085"/>
    <w:rsid w:val="00645689"/>
    <w:rsid w:val="00646935"/>
    <w:rsid w:val="00647D2A"/>
    <w:rsid w:val="0065048B"/>
    <w:rsid w:val="00651455"/>
    <w:rsid w:val="006514B0"/>
    <w:rsid w:val="00652B03"/>
    <w:rsid w:val="006566B4"/>
    <w:rsid w:val="0065680C"/>
    <w:rsid w:val="00656FDD"/>
    <w:rsid w:val="006577B6"/>
    <w:rsid w:val="00657A83"/>
    <w:rsid w:val="00660536"/>
    <w:rsid w:val="0066320C"/>
    <w:rsid w:val="00663CBB"/>
    <w:rsid w:val="00670C20"/>
    <w:rsid w:val="00672A63"/>
    <w:rsid w:val="00673347"/>
    <w:rsid w:val="006735C5"/>
    <w:rsid w:val="006740EF"/>
    <w:rsid w:val="00674562"/>
    <w:rsid w:val="0067574F"/>
    <w:rsid w:val="006766B3"/>
    <w:rsid w:val="00677929"/>
    <w:rsid w:val="006814F0"/>
    <w:rsid w:val="00684B37"/>
    <w:rsid w:val="00686894"/>
    <w:rsid w:val="00691E1A"/>
    <w:rsid w:val="00692079"/>
    <w:rsid w:val="0069253E"/>
    <w:rsid w:val="00693941"/>
    <w:rsid w:val="006953AE"/>
    <w:rsid w:val="00697E47"/>
    <w:rsid w:val="006A08E8"/>
    <w:rsid w:val="006A0962"/>
    <w:rsid w:val="006A112C"/>
    <w:rsid w:val="006A1D5C"/>
    <w:rsid w:val="006A2CE4"/>
    <w:rsid w:val="006A60AF"/>
    <w:rsid w:val="006B0EF9"/>
    <w:rsid w:val="006B1FD2"/>
    <w:rsid w:val="006B4F48"/>
    <w:rsid w:val="006B7C9F"/>
    <w:rsid w:val="006C1561"/>
    <w:rsid w:val="006C36FD"/>
    <w:rsid w:val="006C39FB"/>
    <w:rsid w:val="006C417A"/>
    <w:rsid w:val="006C44B1"/>
    <w:rsid w:val="006C4917"/>
    <w:rsid w:val="006C5B6E"/>
    <w:rsid w:val="006C61E7"/>
    <w:rsid w:val="006D12C1"/>
    <w:rsid w:val="006D2A54"/>
    <w:rsid w:val="006D34AA"/>
    <w:rsid w:val="006D6C9C"/>
    <w:rsid w:val="006D78AE"/>
    <w:rsid w:val="006E01E4"/>
    <w:rsid w:val="006E02FC"/>
    <w:rsid w:val="006E1E68"/>
    <w:rsid w:val="006E244E"/>
    <w:rsid w:val="006E2AD8"/>
    <w:rsid w:val="006E31AE"/>
    <w:rsid w:val="006E54AE"/>
    <w:rsid w:val="006E5767"/>
    <w:rsid w:val="006E79C3"/>
    <w:rsid w:val="006E7F5A"/>
    <w:rsid w:val="006F0977"/>
    <w:rsid w:val="006F1193"/>
    <w:rsid w:val="006F45E2"/>
    <w:rsid w:val="006F4832"/>
    <w:rsid w:val="006F6229"/>
    <w:rsid w:val="00700DF0"/>
    <w:rsid w:val="007016EB"/>
    <w:rsid w:val="00702068"/>
    <w:rsid w:val="00702697"/>
    <w:rsid w:val="00704F8F"/>
    <w:rsid w:val="00710293"/>
    <w:rsid w:val="0071271D"/>
    <w:rsid w:val="00715A32"/>
    <w:rsid w:val="007164FC"/>
    <w:rsid w:val="00716C1E"/>
    <w:rsid w:val="00716F3D"/>
    <w:rsid w:val="0071789F"/>
    <w:rsid w:val="007204A6"/>
    <w:rsid w:val="00724C33"/>
    <w:rsid w:val="00726B5E"/>
    <w:rsid w:val="00727CBA"/>
    <w:rsid w:val="007316FF"/>
    <w:rsid w:val="00731C06"/>
    <w:rsid w:val="0073405F"/>
    <w:rsid w:val="00734C7F"/>
    <w:rsid w:val="00736351"/>
    <w:rsid w:val="007365CB"/>
    <w:rsid w:val="00737963"/>
    <w:rsid w:val="00741571"/>
    <w:rsid w:val="00741850"/>
    <w:rsid w:val="00742FAC"/>
    <w:rsid w:val="00744280"/>
    <w:rsid w:val="00744666"/>
    <w:rsid w:val="00745BE9"/>
    <w:rsid w:val="00751018"/>
    <w:rsid w:val="00753418"/>
    <w:rsid w:val="00754EC1"/>
    <w:rsid w:val="00755A67"/>
    <w:rsid w:val="00761C83"/>
    <w:rsid w:val="007639B9"/>
    <w:rsid w:val="00764FDA"/>
    <w:rsid w:val="00766545"/>
    <w:rsid w:val="00766647"/>
    <w:rsid w:val="00770585"/>
    <w:rsid w:val="00770C04"/>
    <w:rsid w:val="007729A8"/>
    <w:rsid w:val="0077302F"/>
    <w:rsid w:val="00773C0E"/>
    <w:rsid w:val="00774D7A"/>
    <w:rsid w:val="0077749C"/>
    <w:rsid w:val="007776EC"/>
    <w:rsid w:val="00777F74"/>
    <w:rsid w:val="007818BB"/>
    <w:rsid w:val="00785FBB"/>
    <w:rsid w:val="007862AD"/>
    <w:rsid w:val="00790276"/>
    <w:rsid w:val="00790EB4"/>
    <w:rsid w:val="0079116E"/>
    <w:rsid w:val="00797A2A"/>
    <w:rsid w:val="00797E5E"/>
    <w:rsid w:val="007A4B71"/>
    <w:rsid w:val="007A52A1"/>
    <w:rsid w:val="007B07BF"/>
    <w:rsid w:val="007B0989"/>
    <w:rsid w:val="007B0AD9"/>
    <w:rsid w:val="007B1E69"/>
    <w:rsid w:val="007B245D"/>
    <w:rsid w:val="007B2CE4"/>
    <w:rsid w:val="007B3717"/>
    <w:rsid w:val="007B6B61"/>
    <w:rsid w:val="007B7180"/>
    <w:rsid w:val="007C0FFE"/>
    <w:rsid w:val="007C323A"/>
    <w:rsid w:val="007C3715"/>
    <w:rsid w:val="007C72D5"/>
    <w:rsid w:val="007D25E4"/>
    <w:rsid w:val="007D2757"/>
    <w:rsid w:val="007D326A"/>
    <w:rsid w:val="007D483F"/>
    <w:rsid w:val="007D6174"/>
    <w:rsid w:val="007D78EB"/>
    <w:rsid w:val="007E070F"/>
    <w:rsid w:val="007E2CFC"/>
    <w:rsid w:val="007E329D"/>
    <w:rsid w:val="007E4B3C"/>
    <w:rsid w:val="007E4B41"/>
    <w:rsid w:val="007E56E9"/>
    <w:rsid w:val="007E5748"/>
    <w:rsid w:val="007E6663"/>
    <w:rsid w:val="007F0E34"/>
    <w:rsid w:val="007F3832"/>
    <w:rsid w:val="007F578C"/>
    <w:rsid w:val="007F773E"/>
    <w:rsid w:val="007F7C26"/>
    <w:rsid w:val="0080008C"/>
    <w:rsid w:val="008002E9"/>
    <w:rsid w:val="00801411"/>
    <w:rsid w:val="0080309D"/>
    <w:rsid w:val="0080397E"/>
    <w:rsid w:val="008050FB"/>
    <w:rsid w:val="00813354"/>
    <w:rsid w:val="00813890"/>
    <w:rsid w:val="008141F2"/>
    <w:rsid w:val="00816AA2"/>
    <w:rsid w:val="00816FB1"/>
    <w:rsid w:val="00820F42"/>
    <w:rsid w:val="00821D15"/>
    <w:rsid w:val="00822543"/>
    <w:rsid w:val="00824433"/>
    <w:rsid w:val="00824AD6"/>
    <w:rsid w:val="00824CAC"/>
    <w:rsid w:val="00830780"/>
    <w:rsid w:val="0083124E"/>
    <w:rsid w:val="00831276"/>
    <w:rsid w:val="00833053"/>
    <w:rsid w:val="008403B2"/>
    <w:rsid w:val="00841380"/>
    <w:rsid w:val="0084176C"/>
    <w:rsid w:val="0084347E"/>
    <w:rsid w:val="008442E3"/>
    <w:rsid w:val="0085038D"/>
    <w:rsid w:val="0085150C"/>
    <w:rsid w:val="0085192A"/>
    <w:rsid w:val="00854C98"/>
    <w:rsid w:val="00856348"/>
    <w:rsid w:val="0085639C"/>
    <w:rsid w:val="008564BB"/>
    <w:rsid w:val="00857096"/>
    <w:rsid w:val="008631E6"/>
    <w:rsid w:val="008652BF"/>
    <w:rsid w:val="008653BA"/>
    <w:rsid w:val="0086557E"/>
    <w:rsid w:val="008656D9"/>
    <w:rsid w:val="00865BB8"/>
    <w:rsid w:val="00866BD3"/>
    <w:rsid w:val="008675FA"/>
    <w:rsid w:val="00867C0A"/>
    <w:rsid w:val="0087023C"/>
    <w:rsid w:val="00870FF2"/>
    <w:rsid w:val="0087154D"/>
    <w:rsid w:val="008715F0"/>
    <w:rsid w:val="00871E0F"/>
    <w:rsid w:val="00873E40"/>
    <w:rsid w:val="00875E36"/>
    <w:rsid w:val="008762AA"/>
    <w:rsid w:val="0087646E"/>
    <w:rsid w:val="00876706"/>
    <w:rsid w:val="00876E08"/>
    <w:rsid w:val="00880119"/>
    <w:rsid w:val="00880420"/>
    <w:rsid w:val="008806C3"/>
    <w:rsid w:val="00881454"/>
    <w:rsid w:val="008840DC"/>
    <w:rsid w:val="00887A8E"/>
    <w:rsid w:val="00891618"/>
    <w:rsid w:val="0089384F"/>
    <w:rsid w:val="008941F7"/>
    <w:rsid w:val="00894615"/>
    <w:rsid w:val="00894887"/>
    <w:rsid w:val="00894C4B"/>
    <w:rsid w:val="008A30CE"/>
    <w:rsid w:val="008A491E"/>
    <w:rsid w:val="008A6866"/>
    <w:rsid w:val="008A6BD1"/>
    <w:rsid w:val="008B0794"/>
    <w:rsid w:val="008B0AB4"/>
    <w:rsid w:val="008B4907"/>
    <w:rsid w:val="008B50DE"/>
    <w:rsid w:val="008B59E7"/>
    <w:rsid w:val="008B6656"/>
    <w:rsid w:val="008B79FB"/>
    <w:rsid w:val="008C11BC"/>
    <w:rsid w:val="008C189B"/>
    <w:rsid w:val="008C2441"/>
    <w:rsid w:val="008C4030"/>
    <w:rsid w:val="008C4852"/>
    <w:rsid w:val="008C487B"/>
    <w:rsid w:val="008C48B1"/>
    <w:rsid w:val="008D0CAF"/>
    <w:rsid w:val="008D0ECC"/>
    <w:rsid w:val="008D2452"/>
    <w:rsid w:val="008D2BDF"/>
    <w:rsid w:val="008D4628"/>
    <w:rsid w:val="008D6EB1"/>
    <w:rsid w:val="008E06D5"/>
    <w:rsid w:val="008E4D5D"/>
    <w:rsid w:val="008E79D3"/>
    <w:rsid w:val="008F00E6"/>
    <w:rsid w:val="008F0621"/>
    <w:rsid w:val="008F0665"/>
    <w:rsid w:val="008F13B8"/>
    <w:rsid w:val="008F2019"/>
    <w:rsid w:val="008F21D2"/>
    <w:rsid w:val="008F505A"/>
    <w:rsid w:val="008F6D11"/>
    <w:rsid w:val="008F769A"/>
    <w:rsid w:val="008F7BE8"/>
    <w:rsid w:val="009015C1"/>
    <w:rsid w:val="0090360D"/>
    <w:rsid w:val="00904E68"/>
    <w:rsid w:val="00905F7B"/>
    <w:rsid w:val="00907075"/>
    <w:rsid w:val="009074DE"/>
    <w:rsid w:val="00910289"/>
    <w:rsid w:val="009109E1"/>
    <w:rsid w:val="00911E17"/>
    <w:rsid w:val="00913317"/>
    <w:rsid w:val="0091339C"/>
    <w:rsid w:val="009156B4"/>
    <w:rsid w:val="009160F0"/>
    <w:rsid w:val="009200D5"/>
    <w:rsid w:val="0092243D"/>
    <w:rsid w:val="00924112"/>
    <w:rsid w:val="00925EA8"/>
    <w:rsid w:val="009267B3"/>
    <w:rsid w:val="0092773C"/>
    <w:rsid w:val="00932803"/>
    <w:rsid w:val="0093293A"/>
    <w:rsid w:val="009338DE"/>
    <w:rsid w:val="00934855"/>
    <w:rsid w:val="00935B80"/>
    <w:rsid w:val="009374B8"/>
    <w:rsid w:val="009405A9"/>
    <w:rsid w:val="00941027"/>
    <w:rsid w:val="009442FA"/>
    <w:rsid w:val="0094573F"/>
    <w:rsid w:val="00947CA5"/>
    <w:rsid w:val="009604CA"/>
    <w:rsid w:val="00962801"/>
    <w:rsid w:val="009634F9"/>
    <w:rsid w:val="009652CD"/>
    <w:rsid w:val="009663B9"/>
    <w:rsid w:val="00970F9D"/>
    <w:rsid w:val="009710C3"/>
    <w:rsid w:val="0097583D"/>
    <w:rsid w:val="00976051"/>
    <w:rsid w:val="00980BC2"/>
    <w:rsid w:val="00985095"/>
    <w:rsid w:val="00985C9D"/>
    <w:rsid w:val="00987246"/>
    <w:rsid w:val="00987548"/>
    <w:rsid w:val="00991A39"/>
    <w:rsid w:val="00991DB8"/>
    <w:rsid w:val="00992183"/>
    <w:rsid w:val="00992ADA"/>
    <w:rsid w:val="009935DC"/>
    <w:rsid w:val="009950F6"/>
    <w:rsid w:val="00995834"/>
    <w:rsid w:val="0099705D"/>
    <w:rsid w:val="00997B48"/>
    <w:rsid w:val="00997D89"/>
    <w:rsid w:val="009A141B"/>
    <w:rsid w:val="009A30C8"/>
    <w:rsid w:val="009A3819"/>
    <w:rsid w:val="009A4E07"/>
    <w:rsid w:val="009A54A4"/>
    <w:rsid w:val="009B35A7"/>
    <w:rsid w:val="009B5318"/>
    <w:rsid w:val="009B58B0"/>
    <w:rsid w:val="009B5903"/>
    <w:rsid w:val="009B6096"/>
    <w:rsid w:val="009B6F4D"/>
    <w:rsid w:val="009C20CB"/>
    <w:rsid w:val="009C22FF"/>
    <w:rsid w:val="009C31F9"/>
    <w:rsid w:val="009C48B5"/>
    <w:rsid w:val="009C54D7"/>
    <w:rsid w:val="009C5568"/>
    <w:rsid w:val="009D1884"/>
    <w:rsid w:val="009D49C6"/>
    <w:rsid w:val="009E04DE"/>
    <w:rsid w:val="009E0AE3"/>
    <w:rsid w:val="009E0B6E"/>
    <w:rsid w:val="009E23EB"/>
    <w:rsid w:val="009E26C9"/>
    <w:rsid w:val="009E3DA6"/>
    <w:rsid w:val="009E4726"/>
    <w:rsid w:val="009E7DD0"/>
    <w:rsid w:val="009F1F62"/>
    <w:rsid w:val="009F361E"/>
    <w:rsid w:val="009F475D"/>
    <w:rsid w:val="009F524D"/>
    <w:rsid w:val="009F648D"/>
    <w:rsid w:val="009F767F"/>
    <w:rsid w:val="00A01C34"/>
    <w:rsid w:val="00A02B5E"/>
    <w:rsid w:val="00A03574"/>
    <w:rsid w:val="00A036BF"/>
    <w:rsid w:val="00A03870"/>
    <w:rsid w:val="00A04091"/>
    <w:rsid w:val="00A05557"/>
    <w:rsid w:val="00A05A5B"/>
    <w:rsid w:val="00A06A93"/>
    <w:rsid w:val="00A073D9"/>
    <w:rsid w:val="00A11436"/>
    <w:rsid w:val="00A114E2"/>
    <w:rsid w:val="00A15A04"/>
    <w:rsid w:val="00A16B36"/>
    <w:rsid w:val="00A171FC"/>
    <w:rsid w:val="00A22027"/>
    <w:rsid w:val="00A223FB"/>
    <w:rsid w:val="00A230BF"/>
    <w:rsid w:val="00A24106"/>
    <w:rsid w:val="00A25BA1"/>
    <w:rsid w:val="00A30652"/>
    <w:rsid w:val="00A32C30"/>
    <w:rsid w:val="00A33E5B"/>
    <w:rsid w:val="00A3668B"/>
    <w:rsid w:val="00A36A0C"/>
    <w:rsid w:val="00A417D7"/>
    <w:rsid w:val="00A478D9"/>
    <w:rsid w:val="00A51279"/>
    <w:rsid w:val="00A52EDC"/>
    <w:rsid w:val="00A530C8"/>
    <w:rsid w:val="00A53367"/>
    <w:rsid w:val="00A539A9"/>
    <w:rsid w:val="00A558E4"/>
    <w:rsid w:val="00A62E9E"/>
    <w:rsid w:val="00A65EFF"/>
    <w:rsid w:val="00A66088"/>
    <w:rsid w:val="00A66DFB"/>
    <w:rsid w:val="00A67651"/>
    <w:rsid w:val="00A71292"/>
    <w:rsid w:val="00A71C0C"/>
    <w:rsid w:val="00A75B4E"/>
    <w:rsid w:val="00A7779A"/>
    <w:rsid w:val="00A82CC8"/>
    <w:rsid w:val="00A839D5"/>
    <w:rsid w:val="00A83FC7"/>
    <w:rsid w:val="00A84F6B"/>
    <w:rsid w:val="00A85312"/>
    <w:rsid w:val="00A85AFA"/>
    <w:rsid w:val="00A85ED9"/>
    <w:rsid w:val="00A86595"/>
    <w:rsid w:val="00A86A01"/>
    <w:rsid w:val="00A87379"/>
    <w:rsid w:val="00A874B7"/>
    <w:rsid w:val="00A87824"/>
    <w:rsid w:val="00A93B42"/>
    <w:rsid w:val="00A93CF7"/>
    <w:rsid w:val="00A96156"/>
    <w:rsid w:val="00A971A8"/>
    <w:rsid w:val="00AA2C5E"/>
    <w:rsid w:val="00AA3910"/>
    <w:rsid w:val="00AA3A32"/>
    <w:rsid w:val="00AA51D9"/>
    <w:rsid w:val="00AA7233"/>
    <w:rsid w:val="00AA7FEB"/>
    <w:rsid w:val="00AB1FC4"/>
    <w:rsid w:val="00AB1FEA"/>
    <w:rsid w:val="00AB2066"/>
    <w:rsid w:val="00AB2CAC"/>
    <w:rsid w:val="00AB4652"/>
    <w:rsid w:val="00AB4C18"/>
    <w:rsid w:val="00AC2863"/>
    <w:rsid w:val="00AC626C"/>
    <w:rsid w:val="00AC64C4"/>
    <w:rsid w:val="00AC7F04"/>
    <w:rsid w:val="00AD181E"/>
    <w:rsid w:val="00AD2366"/>
    <w:rsid w:val="00AD38F6"/>
    <w:rsid w:val="00AD7EF5"/>
    <w:rsid w:val="00AE14F0"/>
    <w:rsid w:val="00AE2044"/>
    <w:rsid w:val="00AE333C"/>
    <w:rsid w:val="00AE48E1"/>
    <w:rsid w:val="00AE4998"/>
    <w:rsid w:val="00AE4E07"/>
    <w:rsid w:val="00AE5FE6"/>
    <w:rsid w:val="00AE7BA2"/>
    <w:rsid w:val="00AF1162"/>
    <w:rsid w:val="00B023C6"/>
    <w:rsid w:val="00B03456"/>
    <w:rsid w:val="00B04AF8"/>
    <w:rsid w:val="00B0674E"/>
    <w:rsid w:val="00B06800"/>
    <w:rsid w:val="00B14BFD"/>
    <w:rsid w:val="00B1584C"/>
    <w:rsid w:val="00B16845"/>
    <w:rsid w:val="00B17397"/>
    <w:rsid w:val="00B177F2"/>
    <w:rsid w:val="00B21251"/>
    <w:rsid w:val="00B22738"/>
    <w:rsid w:val="00B22BBA"/>
    <w:rsid w:val="00B275EC"/>
    <w:rsid w:val="00B32310"/>
    <w:rsid w:val="00B36A55"/>
    <w:rsid w:val="00B3746F"/>
    <w:rsid w:val="00B37873"/>
    <w:rsid w:val="00B402CC"/>
    <w:rsid w:val="00B41DE9"/>
    <w:rsid w:val="00B42C92"/>
    <w:rsid w:val="00B4677D"/>
    <w:rsid w:val="00B467A9"/>
    <w:rsid w:val="00B46D84"/>
    <w:rsid w:val="00B510B9"/>
    <w:rsid w:val="00B51943"/>
    <w:rsid w:val="00B5588B"/>
    <w:rsid w:val="00B5628E"/>
    <w:rsid w:val="00B57A0B"/>
    <w:rsid w:val="00B6013C"/>
    <w:rsid w:val="00B64973"/>
    <w:rsid w:val="00B67466"/>
    <w:rsid w:val="00B70FAA"/>
    <w:rsid w:val="00B71CBF"/>
    <w:rsid w:val="00B72D5D"/>
    <w:rsid w:val="00B73288"/>
    <w:rsid w:val="00B77123"/>
    <w:rsid w:val="00B81CE5"/>
    <w:rsid w:val="00B82369"/>
    <w:rsid w:val="00B82872"/>
    <w:rsid w:val="00B865B1"/>
    <w:rsid w:val="00B9351A"/>
    <w:rsid w:val="00B94CBC"/>
    <w:rsid w:val="00B96879"/>
    <w:rsid w:val="00B973D7"/>
    <w:rsid w:val="00B97E21"/>
    <w:rsid w:val="00BA15EF"/>
    <w:rsid w:val="00BA176F"/>
    <w:rsid w:val="00BA17FA"/>
    <w:rsid w:val="00BA1D74"/>
    <w:rsid w:val="00BA268A"/>
    <w:rsid w:val="00BA4489"/>
    <w:rsid w:val="00BA457E"/>
    <w:rsid w:val="00BA6785"/>
    <w:rsid w:val="00BA6CBC"/>
    <w:rsid w:val="00BA7476"/>
    <w:rsid w:val="00BB3B2D"/>
    <w:rsid w:val="00BB66CC"/>
    <w:rsid w:val="00BB7231"/>
    <w:rsid w:val="00BB7AD1"/>
    <w:rsid w:val="00BC11F0"/>
    <w:rsid w:val="00BC193B"/>
    <w:rsid w:val="00BC1AA1"/>
    <w:rsid w:val="00BC3479"/>
    <w:rsid w:val="00BC3E5B"/>
    <w:rsid w:val="00BC4446"/>
    <w:rsid w:val="00BC5196"/>
    <w:rsid w:val="00BC541F"/>
    <w:rsid w:val="00BC56E9"/>
    <w:rsid w:val="00BD14B9"/>
    <w:rsid w:val="00BD1949"/>
    <w:rsid w:val="00BD2D97"/>
    <w:rsid w:val="00BD3B95"/>
    <w:rsid w:val="00BD48AA"/>
    <w:rsid w:val="00BD4972"/>
    <w:rsid w:val="00BD5BC5"/>
    <w:rsid w:val="00BD6B56"/>
    <w:rsid w:val="00BD74E8"/>
    <w:rsid w:val="00BE07C1"/>
    <w:rsid w:val="00BE3002"/>
    <w:rsid w:val="00BE4CE9"/>
    <w:rsid w:val="00BE794C"/>
    <w:rsid w:val="00BE7A37"/>
    <w:rsid w:val="00BF0323"/>
    <w:rsid w:val="00BF424A"/>
    <w:rsid w:val="00BF45BA"/>
    <w:rsid w:val="00BF4954"/>
    <w:rsid w:val="00BF50AC"/>
    <w:rsid w:val="00BF623E"/>
    <w:rsid w:val="00C0064B"/>
    <w:rsid w:val="00C00EBE"/>
    <w:rsid w:val="00C0140F"/>
    <w:rsid w:val="00C0235D"/>
    <w:rsid w:val="00C03058"/>
    <w:rsid w:val="00C10B4E"/>
    <w:rsid w:val="00C16E15"/>
    <w:rsid w:val="00C175E2"/>
    <w:rsid w:val="00C20409"/>
    <w:rsid w:val="00C20BCA"/>
    <w:rsid w:val="00C21455"/>
    <w:rsid w:val="00C214A9"/>
    <w:rsid w:val="00C2202E"/>
    <w:rsid w:val="00C24C66"/>
    <w:rsid w:val="00C25A5E"/>
    <w:rsid w:val="00C27533"/>
    <w:rsid w:val="00C277D3"/>
    <w:rsid w:val="00C30F06"/>
    <w:rsid w:val="00C322B2"/>
    <w:rsid w:val="00C33A96"/>
    <w:rsid w:val="00C348D5"/>
    <w:rsid w:val="00C34F0A"/>
    <w:rsid w:val="00C353DA"/>
    <w:rsid w:val="00C37714"/>
    <w:rsid w:val="00C426EB"/>
    <w:rsid w:val="00C46BAC"/>
    <w:rsid w:val="00C51506"/>
    <w:rsid w:val="00C5208C"/>
    <w:rsid w:val="00C56C00"/>
    <w:rsid w:val="00C65787"/>
    <w:rsid w:val="00C65982"/>
    <w:rsid w:val="00C66399"/>
    <w:rsid w:val="00C72299"/>
    <w:rsid w:val="00C74722"/>
    <w:rsid w:val="00C74BBC"/>
    <w:rsid w:val="00C764DB"/>
    <w:rsid w:val="00C80398"/>
    <w:rsid w:val="00C8316B"/>
    <w:rsid w:val="00C83E24"/>
    <w:rsid w:val="00C857DA"/>
    <w:rsid w:val="00C862D4"/>
    <w:rsid w:val="00C8779F"/>
    <w:rsid w:val="00C87CCE"/>
    <w:rsid w:val="00C87DEB"/>
    <w:rsid w:val="00C90127"/>
    <w:rsid w:val="00C924EC"/>
    <w:rsid w:val="00C92DFE"/>
    <w:rsid w:val="00C9304B"/>
    <w:rsid w:val="00C95596"/>
    <w:rsid w:val="00C95C18"/>
    <w:rsid w:val="00C95C57"/>
    <w:rsid w:val="00CA12D0"/>
    <w:rsid w:val="00CA21A8"/>
    <w:rsid w:val="00CA25F0"/>
    <w:rsid w:val="00CA28F4"/>
    <w:rsid w:val="00CA318F"/>
    <w:rsid w:val="00CA39BE"/>
    <w:rsid w:val="00CA3A5F"/>
    <w:rsid w:val="00CA3AD5"/>
    <w:rsid w:val="00CA4DF6"/>
    <w:rsid w:val="00CA588A"/>
    <w:rsid w:val="00CA641A"/>
    <w:rsid w:val="00CA6666"/>
    <w:rsid w:val="00CA70F9"/>
    <w:rsid w:val="00CB0380"/>
    <w:rsid w:val="00CB0580"/>
    <w:rsid w:val="00CB1996"/>
    <w:rsid w:val="00CB3B26"/>
    <w:rsid w:val="00CC06B4"/>
    <w:rsid w:val="00CC2315"/>
    <w:rsid w:val="00CC235B"/>
    <w:rsid w:val="00CC287D"/>
    <w:rsid w:val="00CC40B2"/>
    <w:rsid w:val="00CC546F"/>
    <w:rsid w:val="00CC5EB9"/>
    <w:rsid w:val="00CC6B27"/>
    <w:rsid w:val="00CD1558"/>
    <w:rsid w:val="00CD2EC5"/>
    <w:rsid w:val="00CD3D90"/>
    <w:rsid w:val="00CD5084"/>
    <w:rsid w:val="00CD64B2"/>
    <w:rsid w:val="00CD7E10"/>
    <w:rsid w:val="00CE218F"/>
    <w:rsid w:val="00CE362A"/>
    <w:rsid w:val="00CE6B42"/>
    <w:rsid w:val="00CF2190"/>
    <w:rsid w:val="00CF3144"/>
    <w:rsid w:val="00CF37AF"/>
    <w:rsid w:val="00CF50B0"/>
    <w:rsid w:val="00CF5E7D"/>
    <w:rsid w:val="00CF6910"/>
    <w:rsid w:val="00CF77DA"/>
    <w:rsid w:val="00CF7DD7"/>
    <w:rsid w:val="00D02DF9"/>
    <w:rsid w:val="00D031F0"/>
    <w:rsid w:val="00D03208"/>
    <w:rsid w:val="00D03BBC"/>
    <w:rsid w:val="00D042D1"/>
    <w:rsid w:val="00D05021"/>
    <w:rsid w:val="00D0709D"/>
    <w:rsid w:val="00D0785A"/>
    <w:rsid w:val="00D12A6F"/>
    <w:rsid w:val="00D15A3C"/>
    <w:rsid w:val="00D20489"/>
    <w:rsid w:val="00D2222A"/>
    <w:rsid w:val="00D23D4A"/>
    <w:rsid w:val="00D30402"/>
    <w:rsid w:val="00D30B6A"/>
    <w:rsid w:val="00D3119A"/>
    <w:rsid w:val="00D31FA5"/>
    <w:rsid w:val="00D37FD4"/>
    <w:rsid w:val="00D4149D"/>
    <w:rsid w:val="00D42BFA"/>
    <w:rsid w:val="00D45C64"/>
    <w:rsid w:val="00D4605D"/>
    <w:rsid w:val="00D516AA"/>
    <w:rsid w:val="00D5512A"/>
    <w:rsid w:val="00D60845"/>
    <w:rsid w:val="00D62A08"/>
    <w:rsid w:val="00D64A49"/>
    <w:rsid w:val="00D64B17"/>
    <w:rsid w:val="00D663F2"/>
    <w:rsid w:val="00D671E3"/>
    <w:rsid w:val="00D676C5"/>
    <w:rsid w:val="00D70848"/>
    <w:rsid w:val="00D70F21"/>
    <w:rsid w:val="00D752D7"/>
    <w:rsid w:val="00D75836"/>
    <w:rsid w:val="00D76861"/>
    <w:rsid w:val="00D770BA"/>
    <w:rsid w:val="00D77829"/>
    <w:rsid w:val="00D77B6C"/>
    <w:rsid w:val="00D820A7"/>
    <w:rsid w:val="00D82E52"/>
    <w:rsid w:val="00D837CB"/>
    <w:rsid w:val="00D84ED7"/>
    <w:rsid w:val="00D84FC5"/>
    <w:rsid w:val="00D90AC6"/>
    <w:rsid w:val="00D90CF3"/>
    <w:rsid w:val="00D91435"/>
    <w:rsid w:val="00D94087"/>
    <w:rsid w:val="00D9474D"/>
    <w:rsid w:val="00D94905"/>
    <w:rsid w:val="00D96C66"/>
    <w:rsid w:val="00D970BD"/>
    <w:rsid w:val="00DA0757"/>
    <w:rsid w:val="00DA152D"/>
    <w:rsid w:val="00DA2A0D"/>
    <w:rsid w:val="00DA3EBB"/>
    <w:rsid w:val="00DB2AD2"/>
    <w:rsid w:val="00DB3CBA"/>
    <w:rsid w:val="00DB4FC9"/>
    <w:rsid w:val="00DB5E95"/>
    <w:rsid w:val="00DB5EBD"/>
    <w:rsid w:val="00DB66B0"/>
    <w:rsid w:val="00DB6FF3"/>
    <w:rsid w:val="00DB7ACB"/>
    <w:rsid w:val="00DC0AB0"/>
    <w:rsid w:val="00DC164F"/>
    <w:rsid w:val="00DC5547"/>
    <w:rsid w:val="00DC5ECD"/>
    <w:rsid w:val="00DD1CFF"/>
    <w:rsid w:val="00DD3C49"/>
    <w:rsid w:val="00DD53AE"/>
    <w:rsid w:val="00DD62AB"/>
    <w:rsid w:val="00DD695E"/>
    <w:rsid w:val="00DE077F"/>
    <w:rsid w:val="00DE111D"/>
    <w:rsid w:val="00DE44B2"/>
    <w:rsid w:val="00DE4C41"/>
    <w:rsid w:val="00DE6217"/>
    <w:rsid w:val="00DE6740"/>
    <w:rsid w:val="00DF1614"/>
    <w:rsid w:val="00DF1CBC"/>
    <w:rsid w:val="00DF5BA8"/>
    <w:rsid w:val="00DF6115"/>
    <w:rsid w:val="00E0087D"/>
    <w:rsid w:val="00E010CA"/>
    <w:rsid w:val="00E018C6"/>
    <w:rsid w:val="00E0420A"/>
    <w:rsid w:val="00E0460E"/>
    <w:rsid w:val="00E06C74"/>
    <w:rsid w:val="00E072E7"/>
    <w:rsid w:val="00E14A0D"/>
    <w:rsid w:val="00E14D73"/>
    <w:rsid w:val="00E17938"/>
    <w:rsid w:val="00E20D61"/>
    <w:rsid w:val="00E21435"/>
    <w:rsid w:val="00E220DD"/>
    <w:rsid w:val="00E24338"/>
    <w:rsid w:val="00E26A1B"/>
    <w:rsid w:val="00E30B08"/>
    <w:rsid w:val="00E418FF"/>
    <w:rsid w:val="00E419D3"/>
    <w:rsid w:val="00E43C51"/>
    <w:rsid w:val="00E44816"/>
    <w:rsid w:val="00E461F9"/>
    <w:rsid w:val="00E46C9A"/>
    <w:rsid w:val="00E46CA9"/>
    <w:rsid w:val="00E47950"/>
    <w:rsid w:val="00E50CF1"/>
    <w:rsid w:val="00E51C2E"/>
    <w:rsid w:val="00E5262E"/>
    <w:rsid w:val="00E528C2"/>
    <w:rsid w:val="00E535B5"/>
    <w:rsid w:val="00E55786"/>
    <w:rsid w:val="00E562F2"/>
    <w:rsid w:val="00E611EE"/>
    <w:rsid w:val="00E61766"/>
    <w:rsid w:val="00E61E04"/>
    <w:rsid w:val="00E6371D"/>
    <w:rsid w:val="00E64D1C"/>
    <w:rsid w:val="00E64DA1"/>
    <w:rsid w:val="00E664C3"/>
    <w:rsid w:val="00E665E3"/>
    <w:rsid w:val="00E66882"/>
    <w:rsid w:val="00E679E3"/>
    <w:rsid w:val="00E67F70"/>
    <w:rsid w:val="00E71A1E"/>
    <w:rsid w:val="00E73091"/>
    <w:rsid w:val="00E77C99"/>
    <w:rsid w:val="00E80DEC"/>
    <w:rsid w:val="00E83A4F"/>
    <w:rsid w:val="00E901E7"/>
    <w:rsid w:val="00E9465F"/>
    <w:rsid w:val="00E94AEA"/>
    <w:rsid w:val="00E95616"/>
    <w:rsid w:val="00E96956"/>
    <w:rsid w:val="00E973FB"/>
    <w:rsid w:val="00EA078B"/>
    <w:rsid w:val="00EA0B24"/>
    <w:rsid w:val="00EA171B"/>
    <w:rsid w:val="00EA3D34"/>
    <w:rsid w:val="00EA52DA"/>
    <w:rsid w:val="00EA6EEB"/>
    <w:rsid w:val="00EB1D16"/>
    <w:rsid w:val="00EB2377"/>
    <w:rsid w:val="00EB3C25"/>
    <w:rsid w:val="00EB69CE"/>
    <w:rsid w:val="00EB7D65"/>
    <w:rsid w:val="00EC1444"/>
    <w:rsid w:val="00EC45CB"/>
    <w:rsid w:val="00ED0EB8"/>
    <w:rsid w:val="00ED26D9"/>
    <w:rsid w:val="00ED270C"/>
    <w:rsid w:val="00ED29D6"/>
    <w:rsid w:val="00ED314A"/>
    <w:rsid w:val="00ED5731"/>
    <w:rsid w:val="00ED6AEB"/>
    <w:rsid w:val="00EE07AE"/>
    <w:rsid w:val="00EE0FC0"/>
    <w:rsid w:val="00EE2314"/>
    <w:rsid w:val="00EE61F2"/>
    <w:rsid w:val="00EF0794"/>
    <w:rsid w:val="00EF0F1E"/>
    <w:rsid w:val="00EF19F2"/>
    <w:rsid w:val="00EF267D"/>
    <w:rsid w:val="00EF2A9D"/>
    <w:rsid w:val="00EF382D"/>
    <w:rsid w:val="00EF4CDB"/>
    <w:rsid w:val="00EF55B1"/>
    <w:rsid w:val="00EF669B"/>
    <w:rsid w:val="00F02A24"/>
    <w:rsid w:val="00F03348"/>
    <w:rsid w:val="00F0544B"/>
    <w:rsid w:val="00F1088F"/>
    <w:rsid w:val="00F1090A"/>
    <w:rsid w:val="00F10B3A"/>
    <w:rsid w:val="00F123BC"/>
    <w:rsid w:val="00F1376C"/>
    <w:rsid w:val="00F1385C"/>
    <w:rsid w:val="00F138C2"/>
    <w:rsid w:val="00F15B95"/>
    <w:rsid w:val="00F1608D"/>
    <w:rsid w:val="00F172D7"/>
    <w:rsid w:val="00F212FF"/>
    <w:rsid w:val="00F225B2"/>
    <w:rsid w:val="00F229A0"/>
    <w:rsid w:val="00F2600E"/>
    <w:rsid w:val="00F261A0"/>
    <w:rsid w:val="00F3188E"/>
    <w:rsid w:val="00F32142"/>
    <w:rsid w:val="00F32649"/>
    <w:rsid w:val="00F35E50"/>
    <w:rsid w:val="00F361AE"/>
    <w:rsid w:val="00F372A6"/>
    <w:rsid w:val="00F40D70"/>
    <w:rsid w:val="00F41091"/>
    <w:rsid w:val="00F4143A"/>
    <w:rsid w:val="00F434DE"/>
    <w:rsid w:val="00F438EA"/>
    <w:rsid w:val="00F44B0E"/>
    <w:rsid w:val="00F4794C"/>
    <w:rsid w:val="00F51E0B"/>
    <w:rsid w:val="00F53274"/>
    <w:rsid w:val="00F554C6"/>
    <w:rsid w:val="00F55F72"/>
    <w:rsid w:val="00F5788A"/>
    <w:rsid w:val="00F625F6"/>
    <w:rsid w:val="00F628C3"/>
    <w:rsid w:val="00F62B76"/>
    <w:rsid w:val="00F64DCA"/>
    <w:rsid w:val="00F65AE6"/>
    <w:rsid w:val="00F664BD"/>
    <w:rsid w:val="00F70BA9"/>
    <w:rsid w:val="00F71228"/>
    <w:rsid w:val="00F71773"/>
    <w:rsid w:val="00F7371E"/>
    <w:rsid w:val="00F76C02"/>
    <w:rsid w:val="00F77F01"/>
    <w:rsid w:val="00F8148B"/>
    <w:rsid w:val="00F81AF2"/>
    <w:rsid w:val="00F82A1C"/>
    <w:rsid w:val="00F83835"/>
    <w:rsid w:val="00F93C9F"/>
    <w:rsid w:val="00F93D53"/>
    <w:rsid w:val="00F9403B"/>
    <w:rsid w:val="00F948B8"/>
    <w:rsid w:val="00F95A02"/>
    <w:rsid w:val="00F96C48"/>
    <w:rsid w:val="00F9760A"/>
    <w:rsid w:val="00FA072B"/>
    <w:rsid w:val="00FA7B39"/>
    <w:rsid w:val="00FB18CA"/>
    <w:rsid w:val="00FB1A3D"/>
    <w:rsid w:val="00FB2931"/>
    <w:rsid w:val="00FB2DB8"/>
    <w:rsid w:val="00FB2F30"/>
    <w:rsid w:val="00FB351C"/>
    <w:rsid w:val="00FB3EB5"/>
    <w:rsid w:val="00FB537B"/>
    <w:rsid w:val="00FC0028"/>
    <w:rsid w:val="00FC0956"/>
    <w:rsid w:val="00FC254F"/>
    <w:rsid w:val="00FC359C"/>
    <w:rsid w:val="00FC4AF8"/>
    <w:rsid w:val="00FC6E7D"/>
    <w:rsid w:val="00FD008C"/>
    <w:rsid w:val="00FD08B8"/>
    <w:rsid w:val="00FD0A22"/>
    <w:rsid w:val="00FD1452"/>
    <w:rsid w:val="00FD1543"/>
    <w:rsid w:val="00FD7D76"/>
    <w:rsid w:val="00FD7DFA"/>
    <w:rsid w:val="00FE0D99"/>
    <w:rsid w:val="00FE1056"/>
    <w:rsid w:val="00FE2E68"/>
    <w:rsid w:val="00FE3C6C"/>
    <w:rsid w:val="00FE61B5"/>
    <w:rsid w:val="00FE67BD"/>
    <w:rsid w:val="00FF19BC"/>
    <w:rsid w:val="00FF23E2"/>
    <w:rsid w:val="00FF2A2C"/>
    <w:rsid w:val="00FF4299"/>
    <w:rsid w:val="00FF4D91"/>
    <w:rsid w:val="00FF6F75"/>
    <w:rsid w:val="00FF71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547AB8"/>
  <w15:docId w15:val="{9D9977D9-A1F7-4BF1-A3C9-681A484CD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color w:val="282D2A"/>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D76"/>
    <w:pPr>
      <w:spacing w:after="0" w:line="240" w:lineRule="auto"/>
    </w:pPr>
  </w:style>
  <w:style w:type="paragraph" w:styleId="Heading1">
    <w:name w:val="heading 1"/>
    <w:basedOn w:val="Normal"/>
    <w:next w:val="Normal"/>
    <w:link w:val="Heading1Char"/>
    <w:uiPriority w:val="9"/>
    <w:rsid w:val="009E7DD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8F13B8"/>
    <w:pPr>
      <w:keepNext/>
      <w:keepLines/>
      <w:spacing w:before="200"/>
      <w:outlineLvl w:val="2"/>
    </w:pPr>
    <w:rPr>
      <w:rFonts w:asciiTheme="majorHAnsi" w:eastAsiaTheme="majorEastAsia" w:hAnsiTheme="majorHAnsi" w:cstheme="majorBidi"/>
      <w:b/>
      <w:bCs/>
      <w:color w:val="5B9BD5"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2D1DCE"/>
    <w:pPr>
      <w:keepNext/>
      <w:pBdr>
        <w:top w:val="single" w:sz="4" w:space="1" w:color="auto"/>
        <w:bottom w:val="single" w:sz="4" w:space="1" w:color="auto"/>
      </w:pBdr>
      <w:shd w:val="clear" w:color="auto" w:fill="BDD6EE" w:themeFill="accent1" w:themeFillTint="66"/>
      <w:spacing w:before="240" w:line="240" w:lineRule="auto"/>
      <w:outlineLvl w:val="1"/>
    </w:pPr>
    <w:rPr>
      <w:b/>
    </w:rPr>
  </w:style>
  <w:style w:type="paragraph" w:customStyle="1" w:styleId="VBAILTbullet1">
    <w:name w:val="VBAILT bullet 1"/>
    <w:basedOn w:val="VBAILTBody"/>
    <w:qFormat/>
    <w:rsid w:val="002E7FD3"/>
    <w:pPr>
      <w:spacing w:after="0"/>
    </w:pPr>
  </w:style>
  <w:style w:type="paragraph" w:customStyle="1" w:styleId="VBAILTBullet2">
    <w:name w:val="VBAILT Bullet 2"/>
    <w:basedOn w:val="VBAILTBody"/>
    <w:qFormat/>
    <w:rsid w:val="002E7FD3"/>
    <w:pPr>
      <w:numPr>
        <w:ilvl w:val="1"/>
        <w:numId w:val="1"/>
      </w:numPr>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1D5A75"/>
    <w:pPr>
      <w:spacing w:after="120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1D5A75"/>
    <w:pPr>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1D5A75"/>
    <w:pPr>
      <w:spacing w:before="192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VBAILTAnswer">
    <w:name w:val="VBAILT Answer"/>
    <w:basedOn w:val="VBAILTBody"/>
    <w:next w:val="VBAILTBody"/>
    <w:qFormat/>
    <w:rsid w:val="00A51279"/>
    <w:rPr>
      <w:i/>
      <w:color w:val="00B050"/>
    </w:rPr>
  </w:style>
  <w:style w:type="paragraph" w:customStyle="1" w:styleId="VBAILTAnswerbullet1">
    <w:name w:val="VBAILT Answer bullet 1"/>
    <w:basedOn w:val="VBAILTbullet1"/>
    <w:next w:val="VBAILTBody"/>
    <w:qFormat/>
    <w:rsid w:val="006A112C"/>
    <w:pPr>
      <w:numPr>
        <w:numId w:val="3"/>
      </w:numPr>
      <w:ind w:left="360"/>
    </w:pPr>
    <w:rPr>
      <w:i/>
      <w:color w:val="00B050"/>
    </w:rPr>
  </w:style>
  <w:style w:type="paragraph" w:customStyle="1" w:styleId="VBAILTAnswersbullet2">
    <w:name w:val="VBAILT Answers bullet2"/>
    <w:basedOn w:val="VBAILTBullet2"/>
    <w:next w:val="VBAILTBody"/>
    <w:qFormat/>
    <w:rsid w:val="00A51279"/>
    <w:rPr>
      <w:i/>
      <w:color w:val="00B050"/>
    </w:rPr>
  </w:style>
  <w:style w:type="numbering" w:customStyle="1" w:styleId="VBAILTNumbering">
    <w:name w:val="VBAILT Numbering"/>
    <w:basedOn w:val="NoList"/>
    <w:uiPriority w:val="99"/>
    <w:rsid w:val="00E94AEA"/>
    <w:pPr>
      <w:numPr>
        <w:numId w:val="2"/>
      </w:numPr>
    </w:pPr>
  </w:style>
  <w:style w:type="paragraph" w:styleId="TOC1">
    <w:name w:val="toc 1"/>
    <w:basedOn w:val="Normal"/>
    <w:next w:val="Normal"/>
    <w:autoRedefine/>
    <w:uiPriority w:val="39"/>
    <w:unhideWhenUsed/>
    <w:rsid w:val="009E7DD0"/>
    <w:pPr>
      <w:spacing w:after="100"/>
    </w:pPr>
    <w:rPr>
      <w:rFonts w:ascii="Verdana" w:hAnsi="Verdana"/>
    </w:rPr>
  </w:style>
  <w:style w:type="character" w:customStyle="1" w:styleId="Heading1Char">
    <w:name w:val="Heading 1 Char"/>
    <w:basedOn w:val="DefaultParagraphFont"/>
    <w:link w:val="Heading1"/>
    <w:uiPriority w:val="9"/>
    <w:rsid w:val="009E7DD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9E7DD0"/>
    <w:pPr>
      <w:outlineLvl w:val="9"/>
    </w:pPr>
  </w:style>
  <w:style w:type="paragraph" w:styleId="TOC2">
    <w:name w:val="toc 2"/>
    <w:basedOn w:val="Normal"/>
    <w:next w:val="Normal"/>
    <w:autoRedefine/>
    <w:uiPriority w:val="39"/>
    <w:unhideWhenUsed/>
    <w:rsid w:val="009E7DD0"/>
    <w:pPr>
      <w:spacing w:after="100"/>
      <w:ind w:left="220"/>
    </w:pPr>
  </w:style>
  <w:style w:type="character" w:styleId="Hyperlink">
    <w:name w:val="Hyperlink"/>
    <w:basedOn w:val="DefaultParagraphFont"/>
    <w:uiPriority w:val="99"/>
    <w:unhideWhenUsed/>
    <w:rsid w:val="009E7DD0"/>
    <w:rPr>
      <w:color w:val="0563C1" w:themeColor="hyperlink"/>
      <w:u w:val="single"/>
    </w:rPr>
  </w:style>
  <w:style w:type="paragraph" w:styleId="TOC3">
    <w:name w:val="toc 3"/>
    <w:basedOn w:val="Normal"/>
    <w:next w:val="Normal"/>
    <w:autoRedefine/>
    <w:uiPriority w:val="39"/>
    <w:unhideWhenUsed/>
    <w:rsid w:val="009E7DD0"/>
    <w:pPr>
      <w:spacing w:after="100"/>
      <w:ind w:left="440"/>
    </w:pPr>
    <w:rPr>
      <w:rFonts w:eastAsiaTheme="minorEastAsia" w:cs="Times New Roman"/>
    </w:rPr>
  </w:style>
  <w:style w:type="character" w:styleId="CommentReference">
    <w:name w:val="annotation reference"/>
    <w:basedOn w:val="DefaultParagraphFont"/>
    <w:uiPriority w:val="99"/>
    <w:semiHidden/>
    <w:unhideWhenUsed/>
    <w:rsid w:val="00462428"/>
    <w:rPr>
      <w:sz w:val="16"/>
      <w:szCs w:val="16"/>
    </w:rPr>
  </w:style>
  <w:style w:type="paragraph" w:styleId="CommentText">
    <w:name w:val="annotation text"/>
    <w:basedOn w:val="Normal"/>
    <w:link w:val="CommentTextChar"/>
    <w:uiPriority w:val="99"/>
    <w:unhideWhenUsed/>
    <w:rsid w:val="00462428"/>
    <w:rPr>
      <w:sz w:val="20"/>
      <w:szCs w:val="20"/>
    </w:rPr>
  </w:style>
  <w:style w:type="character" w:customStyle="1" w:styleId="CommentTextChar">
    <w:name w:val="Comment Text Char"/>
    <w:basedOn w:val="DefaultParagraphFont"/>
    <w:link w:val="CommentText"/>
    <w:uiPriority w:val="99"/>
    <w:rsid w:val="00462428"/>
    <w:rPr>
      <w:sz w:val="20"/>
      <w:szCs w:val="20"/>
    </w:rPr>
  </w:style>
  <w:style w:type="character" w:styleId="Emphasis">
    <w:name w:val="Emphasis"/>
    <w:basedOn w:val="DefaultParagraphFont"/>
    <w:uiPriority w:val="20"/>
    <w:qFormat/>
    <w:rsid w:val="00A530C8"/>
    <w:rPr>
      <w:i/>
      <w:iCs/>
    </w:rPr>
  </w:style>
  <w:style w:type="table" w:customStyle="1" w:styleId="GridTable4-Accent51">
    <w:name w:val="Grid Table 4 - Accent 51"/>
    <w:basedOn w:val="TableNormal"/>
    <w:uiPriority w:val="49"/>
    <w:rsid w:val="00D82E52"/>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FollowedHyperlink">
    <w:name w:val="FollowedHyperlink"/>
    <w:basedOn w:val="DefaultParagraphFont"/>
    <w:uiPriority w:val="99"/>
    <w:semiHidden/>
    <w:unhideWhenUsed/>
    <w:rsid w:val="003C28F7"/>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FE1056"/>
    <w:rPr>
      <w:b/>
      <w:bCs/>
    </w:rPr>
  </w:style>
  <w:style w:type="character" w:customStyle="1" w:styleId="CommentSubjectChar">
    <w:name w:val="Comment Subject Char"/>
    <w:basedOn w:val="CommentTextChar"/>
    <w:link w:val="CommentSubject"/>
    <w:uiPriority w:val="99"/>
    <w:semiHidden/>
    <w:rsid w:val="00FE1056"/>
    <w:rPr>
      <w:b/>
      <w:bCs/>
      <w:sz w:val="20"/>
      <w:szCs w:val="20"/>
    </w:rPr>
  </w:style>
  <w:style w:type="table" w:styleId="MediumShading1-Accent5">
    <w:name w:val="Medium Shading 1 Accent 5"/>
    <w:basedOn w:val="TableNormal"/>
    <w:uiPriority w:val="63"/>
    <w:rsid w:val="00EE2314"/>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paragraph" w:styleId="NormalWeb">
    <w:name w:val="Normal (Web)"/>
    <w:basedOn w:val="Normal"/>
    <w:uiPriority w:val="99"/>
    <w:semiHidden/>
    <w:unhideWhenUsed/>
    <w:rsid w:val="00F212FF"/>
    <w:pPr>
      <w:spacing w:before="100" w:beforeAutospacing="1" w:after="100" w:afterAutospacing="1"/>
    </w:pPr>
    <w:rPr>
      <w:rFonts w:ascii="Times New Roman" w:eastAsia="Times New Roman" w:hAnsi="Times New Roman" w:cs="Times New Roman"/>
    </w:rPr>
  </w:style>
  <w:style w:type="table" w:styleId="MediumShading1-Accent1">
    <w:name w:val="Medium Shading 1 Accent 1"/>
    <w:basedOn w:val="TableNormal"/>
    <w:uiPriority w:val="63"/>
    <w:rsid w:val="00D752D7"/>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Heading3Char">
    <w:name w:val="Heading 3 Char"/>
    <w:basedOn w:val="DefaultParagraphFont"/>
    <w:link w:val="Heading3"/>
    <w:uiPriority w:val="9"/>
    <w:semiHidden/>
    <w:rsid w:val="008F13B8"/>
    <w:rPr>
      <w:rFonts w:asciiTheme="majorHAnsi" w:eastAsiaTheme="majorEastAsia" w:hAnsiTheme="majorHAnsi" w:cstheme="majorBidi"/>
      <w:b/>
      <w:bCs/>
      <w:color w:val="5B9BD5" w:themeColor="accent1"/>
    </w:rPr>
  </w:style>
  <w:style w:type="paragraph" w:customStyle="1" w:styleId="Default">
    <w:name w:val="Default"/>
    <w:rsid w:val="00267DBC"/>
    <w:pPr>
      <w:autoSpaceDE w:val="0"/>
      <w:autoSpaceDN w:val="0"/>
      <w:adjustRightInd w:val="0"/>
      <w:spacing w:after="0" w:line="240" w:lineRule="auto"/>
    </w:pPr>
    <w:rPr>
      <w:color w:val="000000"/>
    </w:rPr>
  </w:style>
  <w:style w:type="paragraph" w:styleId="Revision">
    <w:name w:val="Revision"/>
    <w:hidden/>
    <w:uiPriority w:val="99"/>
    <w:semiHidden/>
    <w:rsid w:val="005F558E"/>
    <w:pPr>
      <w:spacing w:after="0" w:line="240" w:lineRule="auto"/>
    </w:pPr>
  </w:style>
  <w:style w:type="table" w:customStyle="1" w:styleId="LightList-Accent21">
    <w:name w:val="Light List - Accent 21"/>
    <w:basedOn w:val="TableNormal"/>
    <w:next w:val="LightList-Accent2"/>
    <w:uiPriority w:val="61"/>
    <w:rsid w:val="00FA072B"/>
    <w:pPr>
      <w:spacing w:after="0" w:line="240" w:lineRule="auto"/>
    </w:pPr>
    <w:rPr>
      <w:rFonts w:ascii="Calibri" w:hAnsi="Calibri" w:cs="Times New Roman"/>
      <w:color w:val="auto"/>
      <w:sz w:val="22"/>
      <w:szCs w:val="22"/>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LightList-Accent2">
    <w:name w:val="Light List Accent 2"/>
    <w:basedOn w:val="TableNormal"/>
    <w:uiPriority w:val="61"/>
    <w:unhideWhenUsed/>
    <w:rsid w:val="00FA072B"/>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character" w:styleId="UnresolvedMention">
    <w:name w:val="Unresolved Mention"/>
    <w:basedOn w:val="DefaultParagraphFont"/>
    <w:uiPriority w:val="99"/>
    <w:semiHidden/>
    <w:unhideWhenUsed/>
    <w:rsid w:val="00277A64"/>
    <w:rPr>
      <w:color w:val="808080"/>
      <w:shd w:val="clear" w:color="auto" w:fill="E6E6E6"/>
    </w:rPr>
  </w:style>
  <w:style w:type="paragraph" w:customStyle="1" w:styleId="TableText">
    <w:name w:val="Table Text"/>
    <w:basedOn w:val="Normal"/>
    <w:link w:val="TableTextChar"/>
    <w:qFormat/>
    <w:rsid w:val="00277A64"/>
    <w:pPr>
      <w:spacing w:before="40" w:after="40"/>
    </w:pPr>
    <w:rPr>
      <w:rFonts w:asciiTheme="minorHAnsi" w:eastAsia="Times New Roman" w:hAnsiTheme="minorHAnsi" w:cs="Times New Roman"/>
      <w:color w:val="auto"/>
    </w:rPr>
  </w:style>
  <w:style w:type="character" w:customStyle="1" w:styleId="TableTextChar">
    <w:name w:val="Table Text Char"/>
    <w:basedOn w:val="DefaultParagraphFont"/>
    <w:link w:val="TableText"/>
    <w:rsid w:val="00277A64"/>
    <w:rPr>
      <w:rFonts w:asciiTheme="minorHAnsi" w:eastAsia="Times New Roman" w:hAnsiTheme="minorHAnsi" w:cs="Times New Roman"/>
      <w:color w:val="auto"/>
    </w:rPr>
  </w:style>
  <w:style w:type="paragraph" w:styleId="List">
    <w:name w:val="List"/>
    <w:basedOn w:val="Normal"/>
    <w:uiPriority w:val="99"/>
    <w:unhideWhenUsed/>
    <w:rsid w:val="00277A64"/>
    <w:pPr>
      <w:ind w:left="360" w:hanging="360"/>
      <w:contextualSpacing/>
    </w:pPr>
    <w:rPr>
      <w:rFonts w:asciiTheme="minorHAnsi" w:eastAsia="Times New Roman" w:hAnsiTheme="minorHAnsi" w:cs="Times New Roman"/>
      <w:color w:val="auto"/>
    </w:rPr>
  </w:style>
  <w:style w:type="character" w:customStyle="1" w:styleId="ListParagraphChar">
    <w:name w:val="List Paragraph Char"/>
    <w:basedOn w:val="DefaultParagraphFont"/>
    <w:link w:val="ListParagraph"/>
    <w:uiPriority w:val="34"/>
    <w:rsid w:val="00C00EBE"/>
  </w:style>
  <w:style w:type="paragraph" w:customStyle="1" w:styleId="BodyTextBullet">
    <w:name w:val="Body Text Bullet"/>
    <w:basedOn w:val="ListParagraph"/>
    <w:qFormat/>
    <w:rsid w:val="008D0CAF"/>
    <w:pPr>
      <w:numPr>
        <w:numId w:val="6"/>
      </w:numPr>
      <w:spacing w:before="60" w:after="60"/>
      <w:contextualSpacing w:val="0"/>
    </w:pPr>
    <w:rPr>
      <w:rFonts w:ascii="Calibri" w:hAnsi="Calibri" w:cstheme="minorBidi"/>
      <w:bCs/>
      <w:color w:val="000000"/>
      <w:sz w:val="22"/>
      <w:szCs w:val="22"/>
    </w:rPr>
  </w:style>
  <w:style w:type="table" w:customStyle="1" w:styleId="MediumShading1-Accent11">
    <w:name w:val="Medium Shading 1 - Accent 11"/>
    <w:basedOn w:val="TableNormal"/>
    <w:uiPriority w:val="63"/>
    <w:rsid w:val="00F96C48"/>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character" w:customStyle="1" w:styleId="UnresolvedMention1">
    <w:name w:val="Unresolved Mention1"/>
    <w:basedOn w:val="DefaultParagraphFont"/>
    <w:uiPriority w:val="99"/>
    <w:semiHidden/>
    <w:unhideWhenUsed/>
    <w:rsid w:val="00F96C48"/>
    <w:rPr>
      <w:color w:val="808080"/>
      <w:shd w:val="clear" w:color="auto" w:fill="E6E6E6"/>
    </w:rPr>
  </w:style>
  <w:style w:type="character" w:customStyle="1" w:styleId="UnresolvedMention2">
    <w:name w:val="Unresolved Mention2"/>
    <w:basedOn w:val="DefaultParagraphFont"/>
    <w:uiPriority w:val="99"/>
    <w:semiHidden/>
    <w:unhideWhenUsed/>
    <w:rsid w:val="00F96C48"/>
    <w:rPr>
      <w:color w:val="605E5C"/>
      <w:shd w:val="clear" w:color="auto" w:fill="E1DFDD"/>
    </w:rPr>
  </w:style>
  <w:style w:type="character" w:customStyle="1" w:styleId="eop">
    <w:name w:val="eop"/>
    <w:basedOn w:val="DefaultParagraphFont"/>
    <w:rsid w:val="00A05A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2752">
      <w:bodyDiv w:val="1"/>
      <w:marLeft w:val="0"/>
      <w:marRight w:val="0"/>
      <w:marTop w:val="0"/>
      <w:marBottom w:val="0"/>
      <w:divBdr>
        <w:top w:val="none" w:sz="0" w:space="0" w:color="auto"/>
        <w:left w:val="none" w:sz="0" w:space="0" w:color="auto"/>
        <w:bottom w:val="none" w:sz="0" w:space="0" w:color="auto"/>
        <w:right w:val="none" w:sz="0" w:space="0" w:color="auto"/>
      </w:divBdr>
    </w:div>
    <w:div w:id="14842957">
      <w:bodyDiv w:val="1"/>
      <w:marLeft w:val="0"/>
      <w:marRight w:val="0"/>
      <w:marTop w:val="0"/>
      <w:marBottom w:val="0"/>
      <w:divBdr>
        <w:top w:val="none" w:sz="0" w:space="0" w:color="auto"/>
        <w:left w:val="none" w:sz="0" w:space="0" w:color="auto"/>
        <w:bottom w:val="none" w:sz="0" w:space="0" w:color="auto"/>
        <w:right w:val="none" w:sz="0" w:space="0" w:color="auto"/>
      </w:divBdr>
      <w:divsChild>
        <w:div w:id="2136942127">
          <w:marLeft w:val="547"/>
          <w:marRight w:val="0"/>
          <w:marTop w:val="134"/>
          <w:marBottom w:val="0"/>
          <w:divBdr>
            <w:top w:val="none" w:sz="0" w:space="0" w:color="auto"/>
            <w:left w:val="none" w:sz="0" w:space="0" w:color="auto"/>
            <w:bottom w:val="none" w:sz="0" w:space="0" w:color="auto"/>
            <w:right w:val="none" w:sz="0" w:space="0" w:color="auto"/>
          </w:divBdr>
        </w:div>
        <w:div w:id="1091975978">
          <w:marLeft w:val="1166"/>
          <w:marRight w:val="0"/>
          <w:marTop w:val="115"/>
          <w:marBottom w:val="0"/>
          <w:divBdr>
            <w:top w:val="none" w:sz="0" w:space="0" w:color="auto"/>
            <w:left w:val="none" w:sz="0" w:space="0" w:color="auto"/>
            <w:bottom w:val="none" w:sz="0" w:space="0" w:color="auto"/>
            <w:right w:val="none" w:sz="0" w:space="0" w:color="auto"/>
          </w:divBdr>
        </w:div>
        <w:div w:id="1318606639">
          <w:marLeft w:val="1166"/>
          <w:marRight w:val="0"/>
          <w:marTop w:val="115"/>
          <w:marBottom w:val="0"/>
          <w:divBdr>
            <w:top w:val="none" w:sz="0" w:space="0" w:color="auto"/>
            <w:left w:val="none" w:sz="0" w:space="0" w:color="auto"/>
            <w:bottom w:val="none" w:sz="0" w:space="0" w:color="auto"/>
            <w:right w:val="none" w:sz="0" w:space="0" w:color="auto"/>
          </w:divBdr>
        </w:div>
        <w:div w:id="178814850">
          <w:marLeft w:val="1166"/>
          <w:marRight w:val="0"/>
          <w:marTop w:val="115"/>
          <w:marBottom w:val="0"/>
          <w:divBdr>
            <w:top w:val="none" w:sz="0" w:space="0" w:color="auto"/>
            <w:left w:val="none" w:sz="0" w:space="0" w:color="auto"/>
            <w:bottom w:val="none" w:sz="0" w:space="0" w:color="auto"/>
            <w:right w:val="none" w:sz="0" w:space="0" w:color="auto"/>
          </w:divBdr>
        </w:div>
        <w:div w:id="1881478780">
          <w:marLeft w:val="547"/>
          <w:marRight w:val="0"/>
          <w:marTop w:val="134"/>
          <w:marBottom w:val="0"/>
          <w:divBdr>
            <w:top w:val="none" w:sz="0" w:space="0" w:color="auto"/>
            <w:left w:val="none" w:sz="0" w:space="0" w:color="auto"/>
            <w:bottom w:val="none" w:sz="0" w:space="0" w:color="auto"/>
            <w:right w:val="none" w:sz="0" w:space="0" w:color="auto"/>
          </w:divBdr>
        </w:div>
        <w:div w:id="2101677903">
          <w:marLeft w:val="1166"/>
          <w:marRight w:val="0"/>
          <w:marTop w:val="115"/>
          <w:marBottom w:val="0"/>
          <w:divBdr>
            <w:top w:val="none" w:sz="0" w:space="0" w:color="auto"/>
            <w:left w:val="none" w:sz="0" w:space="0" w:color="auto"/>
            <w:bottom w:val="none" w:sz="0" w:space="0" w:color="auto"/>
            <w:right w:val="none" w:sz="0" w:space="0" w:color="auto"/>
          </w:divBdr>
        </w:div>
        <w:div w:id="897546259">
          <w:marLeft w:val="1166"/>
          <w:marRight w:val="0"/>
          <w:marTop w:val="115"/>
          <w:marBottom w:val="0"/>
          <w:divBdr>
            <w:top w:val="none" w:sz="0" w:space="0" w:color="auto"/>
            <w:left w:val="none" w:sz="0" w:space="0" w:color="auto"/>
            <w:bottom w:val="none" w:sz="0" w:space="0" w:color="auto"/>
            <w:right w:val="none" w:sz="0" w:space="0" w:color="auto"/>
          </w:divBdr>
        </w:div>
        <w:div w:id="1278179793">
          <w:marLeft w:val="547"/>
          <w:marRight w:val="0"/>
          <w:marTop w:val="134"/>
          <w:marBottom w:val="0"/>
          <w:divBdr>
            <w:top w:val="none" w:sz="0" w:space="0" w:color="auto"/>
            <w:left w:val="none" w:sz="0" w:space="0" w:color="auto"/>
            <w:bottom w:val="none" w:sz="0" w:space="0" w:color="auto"/>
            <w:right w:val="none" w:sz="0" w:space="0" w:color="auto"/>
          </w:divBdr>
        </w:div>
      </w:divsChild>
    </w:div>
    <w:div w:id="59638282">
      <w:bodyDiv w:val="1"/>
      <w:marLeft w:val="0"/>
      <w:marRight w:val="0"/>
      <w:marTop w:val="0"/>
      <w:marBottom w:val="0"/>
      <w:divBdr>
        <w:top w:val="none" w:sz="0" w:space="0" w:color="auto"/>
        <w:left w:val="none" w:sz="0" w:space="0" w:color="auto"/>
        <w:bottom w:val="none" w:sz="0" w:space="0" w:color="auto"/>
        <w:right w:val="none" w:sz="0" w:space="0" w:color="auto"/>
      </w:divBdr>
      <w:divsChild>
        <w:div w:id="515507839">
          <w:marLeft w:val="547"/>
          <w:marRight w:val="0"/>
          <w:marTop w:val="125"/>
          <w:marBottom w:val="0"/>
          <w:divBdr>
            <w:top w:val="none" w:sz="0" w:space="0" w:color="auto"/>
            <w:left w:val="none" w:sz="0" w:space="0" w:color="auto"/>
            <w:bottom w:val="none" w:sz="0" w:space="0" w:color="auto"/>
            <w:right w:val="none" w:sz="0" w:space="0" w:color="auto"/>
          </w:divBdr>
        </w:div>
        <w:div w:id="701830270">
          <w:marLeft w:val="1166"/>
          <w:marRight w:val="0"/>
          <w:marTop w:val="106"/>
          <w:marBottom w:val="0"/>
          <w:divBdr>
            <w:top w:val="none" w:sz="0" w:space="0" w:color="auto"/>
            <w:left w:val="none" w:sz="0" w:space="0" w:color="auto"/>
            <w:bottom w:val="none" w:sz="0" w:space="0" w:color="auto"/>
            <w:right w:val="none" w:sz="0" w:space="0" w:color="auto"/>
          </w:divBdr>
        </w:div>
        <w:div w:id="1307320726">
          <w:marLeft w:val="1166"/>
          <w:marRight w:val="0"/>
          <w:marTop w:val="106"/>
          <w:marBottom w:val="0"/>
          <w:divBdr>
            <w:top w:val="none" w:sz="0" w:space="0" w:color="auto"/>
            <w:left w:val="none" w:sz="0" w:space="0" w:color="auto"/>
            <w:bottom w:val="none" w:sz="0" w:space="0" w:color="auto"/>
            <w:right w:val="none" w:sz="0" w:space="0" w:color="auto"/>
          </w:divBdr>
        </w:div>
        <w:div w:id="1337459316">
          <w:marLeft w:val="1166"/>
          <w:marRight w:val="0"/>
          <w:marTop w:val="106"/>
          <w:marBottom w:val="0"/>
          <w:divBdr>
            <w:top w:val="none" w:sz="0" w:space="0" w:color="auto"/>
            <w:left w:val="none" w:sz="0" w:space="0" w:color="auto"/>
            <w:bottom w:val="none" w:sz="0" w:space="0" w:color="auto"/>
            <w:right w:val="none" w:sz="0" w:space="0" w:color="auto"/>
          </w:divBdr>
        </w:div>
        <w:div w:id="1825974217">
          <w:marLeft w:val="1166"/>
          <w:marRight w:val="0"/>
          <w:marTop w:val="106"/>
          <w:marBottom w:val="0"/>
          <w:divBdr>
            <w:top w:val="none" w:sz="0" w:space="0" w:color="auto"/>
            <w:left w:val="none" w:sz="0" w:space="0" w:color="auto"/>
            <w:bottom w:val="none" w:sz="0" w:space="0" w:color="auto"/>
            <w:right w:val="none" w:sz="0" w:space="0" w:color="auto"/>
          </w:divBdr>
        </w:div>
        <w:div w:id="1155075070">
          <w:marLeft w:val="1166"/>
          <w:marRight w:val="0"/>
          <w:marTop w:val="106"/>
          <w:marBottom w:val="0"/>
          <w:divBdr>
            <w:top w:val="none" w:sz="0" w:space="0" w:color="auto"/>
            <w:left w:val="none" w:sz="0" w:space="0" w:color="auto"/>
            <w:bottom w:val="none" w:sz="0" w:space="0" w:color="auto"/>
            <w:right w:val="none" w:sz="0" w:space="0" w:color="auto"/>
          </w:divBdr>
        </w:div>
        <w:div w:id="208877963">
          <w:marLeft w:val="1166"/>
          <w:marRight w:val="0"/>
          <w:marTop w:val="106"/>
          <w:marBottom w:val="0"/>
          <w:divBdr>
            <w:top w:val="none" w:sz="0" w:space="0" w:color="auto"/>
            <w:left w:val="none" w:sz="0" w:space="0" w:color="auto"/>
            <w:bottom w:val="none" w:sz="0" w:space="0" w:color="auto"/>
            <w:right w:val="none" w:sz="0" w:space="0" w:color="auto"/>
          </w:divBdr>
        </w:div>
        <w:div w:id="2087146969">
          <w:marLeft w:val="547"/>
          <w:marRight w:val="0"/>
          <w:marTop w:val="125"/>
          <w:marBottom w:val="0"/>
          <w:divBdr>
            <w:top w:val="none" w:sz="0" w:space="0" w:color="auto"/>
            <w:left w:val="none" w:sz="0" w:space="0" w:color="auto"/>
            <w:bottom w:val="none" w:sz="0" w:space="0" w:color="auto"/>
            <w:right w:val="none" w:sz="0" w:space="0" w:color="auto"/>
          </w:divBdr>
        </w:div>
      </w:divsChild>
    </w:div>
    <w:div w:id="137383594">
      <w:bodyDiv w:val="1"/>
      <w:marLeft w:val="0"/>
      <w:marRight w:val="0"/>
      <w:marTop w:val="0"/>
      <w:marBottom w:val="0"/>
      <w:divBdr>
        <w:top w:val="none" w:sz="0" w:space="0" w:color="auto"/>
        <w:left w:val="none" w:sz="0" w:space="0" w:color="auto"/>
        <w:bottom w:val="none" w:sz="0" w:space="0" w:color="auto"/>
        <w:right w:val="none" w:sz="0" w:space="0" w:color="auto"/>
      </w:divBdr>
    </w:div>
    <w:div w:id="147553315">
      <w:bodyDiv w:val="1"/>
      <w:marLeft w:val="0"/>
      <w:marRight w:val="0"/>
      <w:marTop w:val="0"/>
      <w:marBottom w:val="0"/>
      <w:divBdr>
        <w:top w:val="none" w:sz="0" w:space="0" w:color="auto"/>
        <w:left w:val="none" w:sz="0" w:space="0" w:color="auto"/>
        <w:bottom w:val="none" w:sz="0" w:space="0" w:color="auto"/>
        <w:right w:val="none" w:sz="0" w:space="0" w:color="auto"/>
      </w:divBdr>
      <w:divsChild>
        <w:div w:id="1544515509">
          <w:marLeft w:val="547"/>
          <w:marRight w:val="0"/>
          <w:marTop w:val="134"/>
          <w:marBottom w:val="0"/>
          <w:divBdr>
            <w:top w:val="none" w:sz="0" w:space="0" w:color="auto"/>
            <w:left w:val="none" w:sz="0" w:space="0" w:color="auto"/>
            <w:bottom w:val="none" w:sz="0" w:space="0" w:color="auto"/>
            <w:right w:val="none" w:sz="0" w:space="0" w:color="auto"/>
          </w:divBdr>
        </w:div>
        <w:div w:id="2089496343">
          <w:marLeft w:val="547"/>
          <w:marRight w:val="0"/>
          <w:marTop w:val="134"/>
          <w:marBottom w:val="0"/>
          <w:divBdr>
            <w:top w:val="none" w:sz="0" w:space="0" w:color="auto"/>
            <w:left w:val="none" w:sz="0" w:space="0" w:color="auto"/>
            <w:bottom w:val="none" w:sz="0" w:space="0" w:color="auto"/>
            <w:right w:val="none" w:sz="0" w:space="0" w:color="auto"/>
          </w:divBdr>
        </w:div>
        <w:div w:id="343481841">
          <w:marLeft w:val="1440"/>
          <w:marRight w:val="0"/>
          <w:marTop w:val="115"/>
          <w:marBottom w:val="0"/>
          <w:divBdr>
            <w:top w:val="none" w:sz="0" w:space="0" w:color="auto"/>
            <w:left w:val="none" w:sz="0" w:space="0" w:color="auto"/>
            <w:bottom w:val="none" w:sz="0" w:space="0" w:color="auto"/>
            <w:right w:val="none" w:sz="0" w:space="0" w:color="auto"/>
          </w:divBdr>
        </w:div>
        <w:div w:id="180512465">
          <w:marLeft w:val="1440"/>
          <w:marRight w:val="0"/>
          <w:marTop w:val="115"/>
          <w:marBottom w:val="0"/>
          <w:divBdr>
            <w:top w:val="none" w:sz="0" w:space="0" w:color="auto"/>
            <w:left w:val="none" w:sz="0" w:space="0" w:color="auto"/>
            <w:bottom w:val="none" w:sz="0" w:space="0" w:color="auto"/>
            <w:right w:val="none" w:sz="0" w:space="0" w:color="auto"/>
          </w:divBdr>
        </w:div>
        <w:div w:id="1641303489">
          <w:marLeft w:val="1440"/>
          <w:marRight w:val="0"/>
          <w:marTop w:val="115"/>
          <w:marBottom w:val="0"/>
          <w:divBdr>
            <w:top w:val="none" w:sz="0" w:space="0" w:color="auto"/>
            <w:left w:val="none" w:sz="0" w:space="0" w:color="auto"/>
            <w:bottom w:val="none" w:sz="0" w:space="0" w:color="auto"/>
            <w:right w:val="none" w:sz="0" w:space="0" w:color="auto"/>
          </w:divBdr>
        </w:div>
        <w:div w:id="824316994">
          <w:marLeft w:val="1440"/>
          <w:marRight w:val="0"/>
          <w:marTop w:val="115"/>
          <w:marBottom w:val="0"/>
          <w:divBdr>
            <w:top w:val="none" w:sz="0" w:space="0" w:color="auto"/>
            <w:left w:val="none" w:sz="0" w:space="0" w:color="auto"/>
            <w:bottom w:val="none" w:sz="0" w:space="0" w:color="auto"/>
            <w:right w:val="none" w:sz="0" w:space="0" w:color="auto"/>
          </w:divBdr>
        </w:div>
        <w:div w:id="1192188871">
          <w:marLeft w:val="547"/>
          <w:marRight w:val="0"/>
          <w:marTop w:val="134"/>
          <w:marBottom w:val="0"/>
          <w:divBdr>
            <w:top w:val="none" w:sz="0" w:space="0" w:color="auto"/>
            <w:left w:val="none" w:sz="0" w:space="0" w:color="auto"/>
            <w:bottom w:val="none" w:sz="0" w:space="0" w:color="auto"/>
            <w:right w:val="none" w:sz="0" w:space="0" w:color="auto"/>
          </w:divBdr>
        </w:div>
      </w:divsChild>
    </w:div>
    <w:div w:id="212815562">
      <w:bodyDiv w:val="1"/>
      <w:marLeft w:val="0"/>
      <w:marRight w:val="0"/>
      <w:marTop w:val="0"/>
      <w:marBottom w:val="0"/>
      <w:divBdr>
        <w:top w:val="none" w:sz="0" w:space="0" w:color="auto"/>
        <w:left w:val="none" w:sz="0" w:space="0" w:color="auto"/>
        <w:bottom w:val="none" w:sz="0" w:space="0" w:color="auto"/>
        <w:right w:val="none" w:sz="0" w:space="0" w:color="auto"/>
      </w:divBdr>
      <w:divsChild>
        <w:div w:id="1653680655">
          <w:marLeft w:val="547"/>
          <w:marRight w:val="0"/>
          <w:marTop w:val="134"/>
          <w:marBottom w:val="0"/>
          <w:divBdr>
            <w:top w:val="none" w:sz="0" w:space="0" w:color="auto"/>
            <w:left w:val="none" w:sz="0" w:space="0" w:color="auto"/>
            <w:bottom w:val="none" w:sz="0" w:space="0" w:color="auto"/>
            <w:right w:val="none" w:sz="0" w:space="0" w:color="auto"/>
          </w:divBdr>
        </w:div>
      </w:divsChild>
    </w:div>
    <w:div w:id="230845439">
      <w:bodyDiv w:val="1"/>
      <w:marLeft w:val="0"/>
      <w:marRight w:val="0"/>
      <w:marTop w:val="0"/>
      <w:marBottom w:val="0"/>
      <w:divBdr>
        <w:top w:val="none" w:sz="0" w:space="0" w:color="auto"/>
        <w:left w:val="none" w:sz="0" w:space="0" w:color="auto"/>
        <w:bottom w:val="none" w:sz="0" w:space="0" w:color="auto"/>
        <w:right w:val="none" w:sz="0" w:space="0" w:color="auto"/>
      </w:divBdr>
    </w:div>
    <w:div w:id="295381816">
      <w:bodyDiv w:val="1"/>
      <w:marLeft w:val="0"/>
      <w:marRight w:val="0"/>
      <w:marTop w:val="0"/>
      <w:marBottom w:val="0"/>
      <w:divBdr>
        <w:top w:val="none" w:sz="0" w:space="0" w:color="auto"/>
        <w:left w:val="none" w:sz="0" w:space="0" w:color="auto"/>
        <w:bottom w:val="none" w:sz="0" w:space="0" w:color="auto"/>
        <w:right w:val="none" w:sz="0" w:space="0" w:color="auto"/>
      </w:divBdr>
      <w:divsChild>
        <w:div w:id="310183661">
          <w:marLeft w:val="547"/>
          <w:marRight w:val="0"/>
          <w:marTop w:val="134"/>
          <w:marBottom w:val="0"/>
          <w:divBdr>
            <w:top w:val="none" w:sz="0" w:space="0" w:color="auto"/>
            <w:left w:val="none" w:sz="0" w:space="0" w:color="auto"/>
            <w:bottom w:val="none" w:sz="0" w:space="0" w:color="auto"/>
            <w:right w:val="none" w:sz="0" w:space="0" w:color="auto"/>
          </w:divBdr>
        </w:div>
        <w:div w:id="2001930713">
          <w:marLeft w:val="1166"/>
          <w:marRight w:val="0"/>
          <w:marTop w:val="115"/>
          <w:marBottom w:val="0"/>
          <w:divBdr>
            <w:top w:val="none" w:sz="0" w:space="0" w:color="auto"/>
            <w:left w:val="none" w:sz="0" w:space="0" w:color="auto"/>
            <w:bottom w:val="none" w:sz="0" w:space="0" w:color="auto"/>
            <w:right w:val="none" w:sz="0" w:space="0" w:color="auto"/>
          </w:divBdr>
        </w:div>
        <w:div w:id="341860680">
          <w:marLeft w:val="1166"/>
          <w:marRight w:val="0"/>
          <w:marTop w:val="115"/>
          <w:marBottom w:val="0"/>
          <w:divBdr>
            <w:top w:val="none" w:sz="0" w:space="0" w:color="auto"/>
            <w:left w:val="none" w:sz="0" w:space="0" w:color="auto"/>
            <w:bottom w:val="none" w:sz="0" w:space="0" w:color="auto"/>
            <w:right w:val="none" w:sz="0" w:space="0" w:color="auto"/>
          </w:divBdr>
        </w:div>
        <w:div w:id="755588203">
          <w:marLeft w:val="547"/>
          <w:marRight w:val="0"/>
          <w:marTop w:val="134"/>
          <w:marBottom w:val="0"/>
          <w:divBdr>
            <w:top w:val="none" w:sz="0" w:space="0" w:color="auto"/>
            <w:left w:val="none" w:sz="0" w:space="0" w:color="auto"/>
            <w:bottom w:val="none" w:sz="0" w:space="0" w:color="auto"/>
            <w:right w:val="none" w:sz="0" w:space="0" w:color="auto"/>
          </w:divBdr>
        </w:div>
      </w:divsChild>
    </w:div>
    <w:div w:id="307127872">
      <w:bodyDiv w:val="1"/>
      <w:marLeft w:val="0"/>
      <w:marRight w:val="0"/>
      <w:marTop w:val="0"/>
      <w:marBottom w:val="0"/>
      <w:divBdr>
        <w:top w:val="none" w:sz="0" w:space="0" w:color="auto"/>
        <w:left w:val="none" w:sz="0" w:space="0" w:color="auto"/>
        <w:bottom w:val="none" w:sz="0" w:space="0" w:color="auto"/>
        <w:right w:val="none" w:sz="0" w:space="0" w:color="auto"/>
      </w:divBdr>
    </w:div>
    <w:div w:id="463160830">
      <w:bodyDiv w:val="1"/>
      <w:marLeft w:val="0"/>
      <w:marRight w:val="0"/>
      <w:marTop w:val="0"/>
      <w:marBottom w:val="0"/>
      <w:divBdr>
        <w:top w:val="none" w:sz="0" w:space="0" w:color="auto"/>
        <w:left w:val="none" w:sz="0" w:space="0" w:color="auto"/>
        <w:bottom w:val="none" w:sz="0" w:space="0" w:color="auto"/>
        <w:right w:val="none" w:sz="0" w:space="0" w:color="auto"/>
      </w:divBdr>
    </w:div>
    <w:div w:id="472449932">
      <w:bodyDiv w:val="1"/>
      <w:marLeft w:val="0"/>
      <w:marRight w:val="0"/>
      <w:marTop w:val="0"/>
      <w:marBottom w:val="0"/>
      <w:divBdr>
        <w:top w:val="none" w:sz="0" w:space="0" w:color="auto"/>
        <w:left w:val="none" w:sz="0" w:space="0" w:color="auto"/>
        <w:bottom w:val="none" w:sz="0" w:space="0" w:color="auto"/>
        <w:right w:val="none" w:sz="0" w:space="0" w:color="auto"/>
      </w:divBdr>
      <w:divsChild>
        <w:div w:id="437723365">
          <w:marLeft w:val="547"/>
          <w:marRight w:val="0"/>
          <w:marTop w:val="125"/>
          <w:marBottom w:val="0"/>
          <w:divBdr>
            <w:top w:val="none" w:sz="0" w:space="0" w:color="auto"/>
            <w:left w:val="none" w:sz="0" w:space="0" w:color="auto"/>
            <w:bottom w:val="none" w:sz="0" w:space="0" w:color="auto"/>
            <w:right w:val="none" w:sz="0" w:space="0" w:color="auto"/>
          </w:divBdr>
        </w:div>
        <w:div w:id="1948854055">
          <w:marLeft w:val="1166"/>
          <w:marRight w:val="0"/>
          <w:marTop w:val="106"/>
          <w:marBottom w:val="0"/>
          <w:divBdr>
            <w:top w:val="none" w:sz="0" w:space="0" w:color="auto"/>
            <w:left w:val="none" w:sz="0" w:space="0" w:color="auto"/>
            <w:bottom w:val="none" w:sz="0" w:space="0" w:color="auto"/>
            <w:right w:val="none" w:sz="0" w:space="0" w:color="auto"/>
          </w:divBdr>
        </w:div>
        <w:div w:id="479200400">
          <w:marLeft w:val="1166"/>
          <w:marRight w:val="0"/>
          <w:marTop w:val="106"/>
          <w:marBottom w:val="0"/>
          <w:divBdr>
            <w:top w:val="none" w:sz="0" w:space="0" w:color="auto"/>
            <w:left w:val="none" w:sz="0" w:space="0" w:color="auto"/>
            <w:bottom w:val="none" w:sz="0" w:space="0" w:color="auto"/>
            <w:right w:val="none" w:sz="0" w:space="0" w:color="auto"/>
          </w:divBdr>
        </w:div>
        <w:div w:id="550380742">
          <w:marLeft w:val="1166"/>
          <w:marRight w:val="0"/>
          <w:marTop w:val="106"/>
          <w:marBottom w:val="0"/>
          <w:divBdr>
            <w:top w:val="none" w:sz="0" w:space="0" w:color="auto"/>
            <w:left w:val="none" w:sz="0" w:space="0" w:color="auto"/>
            <w:bottom w:val="none" w:sz="0" w:space="0" w:color="auto"/>
            <w:right w:val="none" w:sz="0" w:space="0" w:color="auto"/>
          </w:divBdr>
        </w:div>
        <w:div w:id="1761877642">
          <w:marLeft w:val="1166"/>
          <w:marRight w:val="0"/>
          <w:marTop w:val="106"/>
          <w:marBottom w:val="0"/>
          <w:divBdr>
            <w:top w:val="none" w:sz="0" w:space="0" w:color="auto"/>
            <w:left w:val="none" w:sz="0" w:space="0" w:color="auto"/>
            <w:bottom w:val="none" w:sz="0" w:space="0" w:color="auto"/>
            <w:right w:val="none" w:sz="0" w:space="0" w:color="auto"/>
          </w:divBdr>
        </w:div>
        <w:div w:id="1104573813">
          <w:marLeft w:val="1166"/>
          <w:marRight w:val="0"/>
          <w:marTop w:val="106"/>
          <w:marBottom w:val="0"/>
          <w:divBdr>
            <w:top w:val="none" w:sz="0" w:space="0" w:color="auto"/>
            <w:left w:val="none" w:sz="0" w:space="0" w:color="auto"/>
            <w:bottom w:val="none" w:sz="0" w:space="0" w:color="auto"/>
            <w:right w:val="none" w:sz="0" w:space="0" w:color="auto"/>
          </w:divBdr>
        </w:div>
        <w:div w:id="2022858022">
          <w:marLeft w:val="1166"/>
          <w:marRight w:val="0"/>
          <w:marTop w:val="106"/>
          <w:marBottom w:val="0"/>
          <w:divBdr>
            <w:top w:val="none" w:sz="0" w:space="0" w:color="auto"/>
            <w:left w:val="none" w:sz="0" w:space="0" w:color="auto"/>
            <w:bottom w:val="none" w:sz="0" w:space="0" w:color="auto"/>
            <w:right w:val="none" w:sz="0" w:space="0" w:color="auto"/>
          </w:divBdr>
        </w:div>
        <w:div w:id="157699408">
          <w:marLeft w:val="547"/>
          <w:marRight w:val="0"/>
          <w:marTop w:val="125"/>
          <w:marBottom w:val="0"/>
          <w:divBdr>
            <w:top w:val="none" w:sz="0" w:space="0" w:color="auto"/>
            <w:left w:val="none" w:sz="0" w:space="0" w:color="auto"/>
            <w:bottom w:val="none" w:sz="0" w:space="0" w:color="auto"/>
            <w:right w:val="none" w:sz="0" w:space="0" w:color="auto"/>
          </w:divBdr>
        </w:div>
      </w:divsChild>
    </w:div>
    <w:div w:id="488834868">
      <w:bodyDiv w:val="1"/>
      <w:marLeft w:val="0"/>
      <w:marRight w:val="0"/>
      <w:marTop w:val="0"/>
      <w:marBottom w:val="0"/>
      <w:divBdr>
        <w:top w:val="none" w:sz="0" w:space="0" w:color="auto"/>
        <w:left w:val="none" w:sz="0" w:space="0" w:color="auto"/>
        <w:bottom w:val="none" w:sz="0" w:space="0" w:color="auto"/>
        <w:right w:val="none" w:sz="0" w:space="0" w:color="auto"/>
      </w:divBdr>
      <w:divsChild>
        <w:div w:id="957568703">
          <w:marLeft w:val="547"/>
          <w:marRight w:val="0"/>
          <w:marTop w:val="115"/>
          <w:marBottom w:val="0"/>
          <w:divBdr>
            <w:top w:val="none" w:sz="0" w:space="0" w:color="auto"/>
            <w:left w:val="none" w:sz="0" w:space="0" w:color="auto"/>
            <w:bottom w:val="none" w:sz="0" w:space="0" w:color="auto"/>
            <w:right w:val="none" w:sz="0" w:space="0" w:color="auto"/>
          </w:divBdr>
        </w:div>
        <w:div w:id="1816796544">
          <w:marLeft w:val="1166"/>
          <w:marRight w:val="0"/>
          <w:marTop w:val="96"/>
          <w:marBottom w:val="0"/>
          <w:divBdr>
            <w:top w:val="none" w:sz="0" w:space="0" w:color="auto"/>
            <w:left w:val="none" w:sz="0" w:space="0" w:color="auto"/>
            <w:bottom w:val="none" w:sz="0" w:space="0" w:color="auto"/>
            <w:right w:val="none" w:sz="0" w:space="0" w:color="auto"/>
          </w:divBdr>
        </w:div>
        <w:div w:id="822163828">
          <w:marLeft w:val="1800"/>
          <w:marRight w:val="0"/>
          <w:marTop w:val="86"/>
          <w:marBottom w:val="0"/>
          <w:divBdr>
            <w:top w:val="none" w:sz="0" w:space="0" w:color="auto"/>
            <w:left w:val="none" w:sz="0" w:space="0" w:color="auto"/>
            <w:bottom w:val="none" w:sz="0" w:space="0" w:color="auto"/>
            <w:right w:val="none" w:sz="0" w:space="0" w:color="auto"/>
          </w:divBdr>
        </w:div>
        <w:div w:id="2036150265">
          <w:marLeft w:val="1800"/>
          <w:marRight w:val="0"/>
          <w:marTop w:val="86"/>
          <w:marBottom w:val="0"/>
          <w:divBdr>
            <w:top w:val="none" w:sz="0" w:space="0" w:color="auto"/>
            <w:left w:val="none" w:sz="0" w:space="0" w:color="auto"/>
            <w:bottom w:val="none" w:sz="0" w:space="0" w:color="auto"/>
            <w:right w:val="none" w:sz="0" w:space="0" w:color="auto"/>
          </w:divBdr>
        </w:div>
        <w:div w:id="335500589">
          <w:marLeft w:val="1800"/>
          <w:marRight w:val="0"/>
          <w:marTop w:val="86"/>
          <w:marBottom w:val="0"/>
          <w:divBdr>
            <w:top w:val="none" w:sz="0" w:space="0" w:color="auto"/>
            <w:left w:val="none" w:sz="0" w:space="0" w:color="auto"/>
            <w:bottom w:val="none" w:sz="0" w:space="0" w:color="auto"/>
            <w:right w:val="none" w:sz="0" w:space="0" w:color="auto"/>
          </w:divBdr>
        </w:div>
        <w:div w:id="1805386076">
          <w:marLeft w:val="1166"/>
          <w:marRight w:val="0"/>
          <w:marTop w:val="96"/>
          <w:marBottom w:val="0"/>
          <w:divBdr>
            <w:top w:val="none" w:sz="0" w:space="0" w:color="auto"/>
            <w:left w:val="none" w:sz="0" w:space="0" w:color="auto"/>
            <w:bottom w:val="none" w:sz="0" w:space="0" w:color="auto"/>
            <w:right w:val="none" w:sz="0" w:space="0" w:color="auto"/>
          </w:divBdr>
        </w:div>
        <w:div w:id="1392509079">
          <w:marLeft w:val="1800"/>
          <w:marRight w:val="0"/>
          <w:marTop w:val="86"/>
          <w:marBottom w:val="0"/>
          <w:divBdr>
            <w:top w:val="none" w:sz="0" w:space="0" w:color="auto"/>
            <w:left w:val="none" w:sz="0" w:space="0" w:color="auto"/>
            <w:bottom w:val="none" w:sz="0" w:space="0" w:color="auto"/>
            <w:right w:val="none" w:sz="0" w:space="0" w:color="auto"/>
          </w:divBdr>
        </w:div>
        <w:div w:id="1156258595">
          <w:marLeft w:val="1800"/>
          <w:marRight w:val="0"/>
          <w:marTop w:val="86"/>
          <w:marBottom w:val="0"/>
          <w:divBdr>
            <w:top w:val="none" w:sz="0" w:space="0" w:color="auto"/>
            <w:left w:val="none" w:sz="0" w:space="0" w:color="auto"/>
            <w:bottom w:val="none" w:sz="0" w:space="0" w:color="auto"/>
            <w:right w:val="none" w:sz="0" w:space="0" w:color="auto"/>
          </w:divBdr>
        </w:div>
        <w:div w:id="1841462290">
          <w:marLeft w:val="1800"/>
          <w:marRight w:val="0"/>
          <w:marTop w:val="86"/>
          <w:marBottom w:val="0"/>
          <w:divBdr>
            <w:top w:val="none" w:sz="0" w:space="0" w:color="auto"/>
            <w:left w:val="none" w:sz="0" w:space="0" w:color="auto"/>
            <w:bottom w:val="none" w:sz="0" w:space="0" w:color="auto"/>
            <w:right w:val="none" w:sz="0" w:space="0" w:color="auto"/>
          </w:divBdr>
        </w:div>
        <w:div w:id="1108816083">
          <w:marLeft w:val="1800"/>
          <w:marRight w:val="0"/>
          <w:marTop w:val="86"/>
          <w:marBottom w:val="0"/>
          <w:divBdr>
            <w:top w:val="none" w:sz="0" w:space="0" w:color="auto"/>
            <w:left w:val="none" w:sz="0" w:space="0" w:color="auto"/>
            <w:bottom w:val="none" w:sz="0" w:space="0" w:color="auto"/>
            <w:right w:val="none" w:sz="0" w:space="0" w:color="auto"/>
          </w:divBdr>
        </w:div>
      </w:divsChild>
    </w:div>
    <w:div w:id="509103845">
      <w:bodyDiv w:val="1"/>
      <w:marLeft w:val="0"/>
      <w:marRight w:val="0"/>
      <w:marTop w:val="0"/>
      <w:marBottom w:val="0"/>
      <w:divBdr>
        <w:top w:val="none" w:sz="0" w:space="0" w:color="auto"/>
        <w:left w:val="none" w:sz="0" w:space="0" w:color="auto"/>
        <w:bottom w:val="none" w:sz="0" w:space="0" w:color="auto"/>
        <w:right w:val="none" w:sz="0" w:space="0" w:color="auto"/>
      </w:divBdr>
      <w:divsChild>
        <w:div w:id="1983651122">
          <w:marLeft w:val="547"/>
          <w:marRight w:val="0"/>
          <w:marTop w:val="115"/>
          <w:marBottom w:val="0"/>
          <w:divBdr>
            <w:top w:val="none" w:sz="0" w:space="0" w:color="auto"/>
            <w:left w:val="none" w:sz="0" w:space="0" w:color="auto"/>
            <w:bottom w:val="none" w:sz="0" w:space="0" w:color="auto"/>
            <w:right w:val="none" w:sz="0" w:space="0" w:color="auto"/>
          </w:divBdr>
        </w:div>
        <w:div w:id="1907034240">
          <w:marLeft w:val="1166"/>
          <w:marRight w:val="0"/>
          <w:marTop w:val="96"/>
          <w:marBottom w:val="0"/>
          <w:divBdr>
            <w:top w:val="none" w:sz="0" w:space="0" w:color="auto"/>
            <w:left w:val="none" w:sz="0" w:space="0" w:color="auto"/>
            <w:bottom w:val="none" w:sz="0" w:space="0" w:color="auto"/>
            <w:right w:val="none" w:sz="0" w:space="0" w:color="auto"/>
          </w:divBdr>
        </w:div>
        <w:div w:id="1649017643">
          <w:marLeft w:val="1166"/>
          <w:marRight w:val="0"/>
          <w:marTop w:val="96"/>
          <w:marBottom w:val="0"/>
          <w:divBdr>
            <w:top w:val="none" w:sz="0" w:space="0" w:color="auto"/>
            <w:left w:val="none" w:sz="0" w:space="0" w:color="auto"/>
            <w:bottom w:val="none" w:sz="0" w:space="0" w:color="auto"/>
            <w:right w:val="none" w:sz="0" w:space="0" w:color="auto"/>
          </w:divBdr>
        </w:div>
      </w:divsChild>
    </w:div>
    <w:div w:id="513493420">
      <w:bodyDiv w:val="1"/>
      <w:marLeft w:val="0"/>
      <w:marRight w:val="0"/>
      <w:marTop w:val="0"/>
      <w:marBottom w:val="0"/>
      <w:divBdr>
        <w:top w:val="none" w:sz="0" w:space="0" w:color="auto"/>
        <w:left w:val="none" w:sz="0" w:space="0" w:color="auto"/>
        <w:bottom w:val="none" w:sz="0" w:space="0" w:color="auto"/>
        <w:right w:val="none" w:sz="0" w:space="0" w:color="auto"/>
      </w:divBdr>
    </w:div>
    <w:div w:id="552929167">
      <w:bodyDiv w:val="1"/>
      <w:marLeft w:val="0"/>
      <w:marRight w:val="0"/>
      <w:marTop w:val="0"/>
      <w:marBottom w:val="0"/>
      <w:divBdr>
        <w:top w:val="none" w:sz="0" w:space="0" w:color="auto"/>
        <w:left w:val="none" w:sz="0" w:space="0" w:color="auto"/>
        <w:bottom w:val="none" w:sz="0" w:space="0" w:color="auto"/>
        <w:right w:val="none" w:sz="0" w:space="0" w:color="auto"/>
      </w:divBdr>
    </w:div>
    <w:div w:id="567764891">
      <w:bodyDiv w:val="1"/>
      <w:marLeft w:val="0"/>
      <w:marRight w:val="0"/>
      <w:marTop w:val="0"/>
      <w:marBottom w:val="0"/>
      <w:divBdr>
        <w:top w:val="none" w:sz="0" w:space="0" w:color="auto"/>
        <w:left w:val="none" w:sz="0" w:space="0" w:color="auto"/>
        <w:bottom w:val="none" w:sz="0" w:space="0" w:color="auto"/>
        <w:right w:val="none" w:sz="0" w:space="0" w:color="auto"/>
      </w:divBdr>
    </w:div>
    <w:div w:id="576088839">
      <w:bodyDiv w:val="1"/>
      <w:marLeft w:val="0"/>
      <w:marRight w:val="0"/>
      <w:marTop w:val="0"/>
      <w:marBottom w:val="0"/>
      <w:divBdr>
        <w:top w:val="none" w:sz="0" w:space="0" w:color="auto"/>
        <w:left w:val="none" w:sz="0" w:space="0" w:color="auto"/>
        <w:bottom w:val="none" w:sz="0" w:space="0" w:color="auto"/>
        <w:right w:val="none" w:sz="0" w:space="0" w:color="auto"/>
      </w:divBdr>
      <w:divsChild>
        <w:div w:id="108935723">
          <w:marLeft w:val="547"/>
          <w:marRight w:val="0"/>
          <w:marTop w:val="134"/>
          <w:marBottom w:val="0"/>
          <w:divBdr>
            <w:top w:val="none" w:sz="0" w:space="0" w:color="auto"/>
            <w:left w:val="none" w:sz="0" w:space="0" w:color="auto"/>
            <w:bottom w:val="none" w:sz="0" w:space="0" w:color="auto"/>
            <w:right w:val="none" w:sz="0" w:space="0" w:color="auto"/>
          </w:divBdr>
        </w:div>
        <w:div w:id="616716617">
          <w:marLeft w:val="547"/>
          <w:marRight w:val="0"/>
          <w:marTop w:val="134"/>
          <w:marBottom w:val="0"/>
          <w:divBdr>
            <w:top w:val="none" w:sz="0" w:space="0" w:color="auto"/>
            <w:left w:val="none" w:sz="0" w:space="0" w:color="auto"/>
            <w:bottom w:val="none" w:sz="0" w:space="0" w:color="auto"/>
            <w:right w:val="none" w:sz="0" w:space="0" w:color="auto"/>
          </w:divBdr>
        </w:div>
        <w:div w:id="1696804404">
          <w:marLeft w:val="547"/>
          <w:marRight w:val="0"/>
          <w:marTop w:val="134"/>
          <w:marBottom w:val="0"/>
          <w:divBdr>
            <w:top w:val="none" w:sz="0" w:space="0" w:color="auto"/>
            <w:left w:val="none" w:sz="0" w:space="0" w:color="auto"/>
            <w:bottom w:val="none" w:sz="0" w:space="0" w:color="auto"/>
            <w:right w:val="none" w:sz="0" w:space="0" w:color="auto"/>
          </w:divBdr>
        </w:div>
        <w:div w:id="1887377120">
          <w:marLeft w:val="547"/>
          <w:marRight w:val="0"/>
          <w:marTop w:val="134"/>
          <w:marBottom w:val="0"/>
          <w:divBdr>
            <w:top w:val="none" w:sz="0" w:space="0" w:color="auto"/>
            <w:left w:val="none" w:sz="0" w:space="0" w:color="auto"/>
            <w:bottom w:val="none" w:sz="0" w:space="0" w:color="auto"/>
            <w:right w:val="none" w:sz="0" w:space="0" w:color="auto"/>
          </w:divBdr>
        </w:div>
      </w:divsChild>
    </w:div>
    <w:div w:id="608900646">
      <w:bodyDiv w:val="1"/>
      <w:marLeft w:val="0"/>
      <w:marRight w:val="0"/>
      <w:marTop w:val="0"/>
      <w:marBottom w:val="0"/>
      <w:divBdr>
        <w:top w:val="none" w:sz="0" w:space="0" w:color="auto"/>
        <w:left w:val="none" w:sz="0" w:space="0" w:color="auto"/>
        <w:bottom w:val="none" w:sz="0" w:space="0" w:color="auto"/>
        <w:right w:val="none" w:sz="0" w:space="0" w:color="auto"/>
      </w:divBdr>
    </w:div>
    <w:div w:id="631710790">
      <w:bodyDiv w:val="1"/>
      <w:marLeft w:val="0"/>
      <w:marRight w:val="0"/>
      <w:marTop w:val="0"/>
      <w:marBottom w:val="0"/>
      <w:divBdr>
        <w:top w:val="none" w:sz="0" w:space="0" w:color="auto"/>
        <w:left w:val="none" w:sz="0" w:space="0" w:color="auto"/>
        <w:bottom w:val="none" w:sz="0" w:space="0" w:color="auto"/>
        <w:right w:val="none" w:sz="0" w:space="0" w:color="auto"/>
      </w:divBdr>
    </w:div>
    <w:div w:id="639111355">
      <w:bodyDiv w:val="1"/>
      <w:marLeft w:val="0"/>
      <w:marRight w:val="0"/>
      <w:marTop w:val="0"/>
      <w:marBottom w:val="0"/>
      <w:divBdr>
        <w:top w:val="none" w:sz="0" w:space="0" w:color="auto"/>
        <w:left w:val="none" w:sz="0" w:space="0" w:color="auto"/>
        <w:bottom w:val="none" w:sz="0" w:space="0" w:color="auto"/>
        <w:right w:val="none" w:sz="0" w:space="0" w:color="auto"/>
      </w:divBdr>
      <w:divsChild>
        <w:div w:id="551965789">
          <w:marLeft w:val="547"/>
          <w:marRight w:val="0"/>
          <w:marTop w:val="134"/>
          <w:marBottom w:val="0"/>
          <w:divBdr>
            <w:top w:val="none" w:sz="0" w:space="0" w:color="auto"/>
            <w:left w:val="none" w:sz="0" w:space="0" w:color="auto"/>
            <w:bottom w:val="none" w:sz="0" w:space="0" w:color="auto"/>
            <w:right w:val="none" w:sz="0" w:space="0" w:color="auto"/>
          </w:divBdr>
        </w:div>
      </w:divsChild>
    </w:div>
    <w:div w:id="667246684">
      <w:bodyDiv w:val="1"/>
      <w:marLeft w:val="0"/>
      <w:marRight w:val="0"/>
      <w:marTop w:val="0"/>
      <w:marBottom w:val="0"/>
      <w:divBdr>
        <w:top w:val="none" w:sz="0" w:space="0" w:color="auto"/>
        <w:left w:val="none" w:sz="0" w:space="0" w:color="auto"/>
        <w:bottom w:val="none" w:sz="0" w:space="0" w:color="auto"/>
        <w:right w:val="none" w:sz="0" w:space="0" w:color="auto"/>
      </w:divBdr>
    </w:div>
    <w:div w:id="682587638">
      <w:bodyDiv w:val="1"/>
      <w:marLeft w:val="0"/>
      <w:marRight w:val="0"/>
      <w:marTop w:val="0"/>
      <w:marBottom w:val="0"/>
      <w:divBdr>
        <w:top w:val="none" w:sz="0" w:space="0" w:color="auto"/>
        <w:left w:val="none" w:sz="0" w:space="0" w:color="auto"/>
        <w:bottom w:val="none" w:sz="0" w:space="0" w:color="auto"/>
        <w:right w:val="none" w:sz="0" w:space="0" w:color="auto"/>
      </w:divBdr>
      <w:divsChild>
        <w:div w:id="1144815294">
          <w:marLeft w:val="547"/>
          <w:marRight w:val="0"/>
          <w:marTop w:val="115"/>
          <w:marBottom w:val="0"/>
          <w:divBdr>
            <w:top w:val="none" w:sz="0" w:space="0" w:color="auto"/>
            <w:left w:val="none" w:sz="0" w:space="0" w:color="auto"/>
            <w:bottom w:val="none" w:sz="0" w:space="0" w:color="auto"/>
            <w:right w:val="none" w:sz="0" w:space="0" w:color="auto"/>
          </w:divBdr>
        </w:div>
        <w:div w:id="1170831556">
          <w:marLeft w:val="547"/>
          <w:marRight w:val="0"/>
          <w:marTop w:val="115"/>
          <w:marBottom w:val="0"/>
          <w:divBdr>
            <w:top w:val="none" w:sz="0" w:space="0" w:color="auto"/>
            <w:left w:val="none" w:sz="0" w:space="0" w:color="auto"/>
            <w:bottom w:val="none" w:sz="0" w:space="0" w:color="auto"/>
            <w:right w:val="none" w:sz="0" w:space="0" w:color="auto"/>
          </w:divBdr>
        </w:div>
        <w:div w:id="1311447955">
          <w:marLeft w:val="547"/>
          <w:marRight w:val="0"/>
          <w:marTop w:val="115"/>
          <w:marBottom w:val="0"/>
          <w:divBdr>
            <w:top w:val="none" w:sz="0" w:space="0" w:color="auto"/>
            <w:left w:val="none" w:sz="0" w:space="0" w:color="auto"/>
            <w:bottom w:val="none" w:sz="0" w:space="0" w:color="auto"/>
            <w:right w:val="none" w:sz="0" w:space="0" w:color="auto"/>
          </w:divBdr>
        </w:div>
        <w:div w:id="1498377465">
          <w:marLeft w:val="547"/>
          <w:marRight w:val="0"/>
          <w:marTop w:val="115"/>
          <w:marBottom w:val="0"/>
          <w:divBdr>
            <w:top w:val="none" w:sz="0" w:space="0" w:color="auto"/>
            <w:left w:val="none" w:sz="0" w:space="0" w:color="auto"/>
            <w:bottom w:val="none" w:sz="0" w:space="0" w:color="auto"/>
            <w:right w:val="none" w:sz="0" w:space="0" w:color="auto"/>
          </w:divBdr>
        </w:div>
      </w:divsChild>
    </w:div>
    <w:div w:id="712004569">
      <w:bodyDiv w:val="1"/>
      <w:marLeft w:val="0"/>
      <w:marRight w:val="0"/>
      <w:marTop w:val="0"/>
      <w:marBottom w:val="0"/>
      <w:divBdr>
        <w:top w:val="none" w:sz="0" w:space="0" w:color="auto"/>
        <w:left w:val="none" w:sz="0" w:space="0" w:color="auto"/>
        <w:bottom w:val="none" w:sz="0" w:space="0" w:color="auto"/>
        <w:right w:val="none" w:sz="0" w:space="0" w:color="auto"/>
      </w:divBdr>
    </w:div>
    <w:div w:id="716734203">
      <w:bodyDiv w:val="1"/>
      <w:marLeft w:val="0"/>
      <w:marRight w:val="0"/>
      <w:marTop w:val="0"/>
      <w:marBottom w:val="0"/>
      <w:divBdr>
        <w:top w:val="none" w:sz="0" w:space="0" w:color="auto"/>
        <w:left w:val="none" w:sz="0" w:space="0" w:color="auto"/>
        <w:bottom w:val="none" w:sz="0" w:space="0" w:color="auto"/>
        <w:right w:val="none" w:sz="0" w:space="0" w:color="auto"/>
      </w:divBdr>
      <w:divsChild>
        <w:div w:id="213129642">
          <w:marLeft w:val="1166"/>
          <w:marRight w:val="0"/>
          <w:marTop w:val="115"/>
          <w:marBottom w:val="0"/>
          <w:divBdr>
            <w:top w:val="none" w:sz="0" w:space="0" w:color="auto"/>
            <w:left w:val="none" w:sz="0" w:space="0" w:color="auto"/>
            <w:bottom w:val="none" w:sz="0" w:space="0" w:color="auto"/>
            <w:right w:val="none" w:sz="0" w:space="0" w:color="auto"/>
          </w:divBdr>
        </w:div>
      </w:divsChild>
    </w:div>
    <w:div w:id="760416096">
      <w:bodyDiv w:val="1"/>
      <w:marLeft w:val="0"/>
      <w:marRight w:val="0"/>
      <w:marTop w:val="0"/>
      <w:marBottom w:val="0"/>
      <w:divBdr>
        <w:top w:val="none" w:sz="0" w:space="0" w:color="auto"/>
        <w:left w:val="none" w:sz="0" w:space="0" w:color="auto"/>
        <w:bottom w:val="none" w:sz="0" w:space="0" w:color="auto"/>
        <w:right w:val="none" w:sz="0" w:space="0" w:color="auto"/>
      </w:divBdr>
    </w:div>
    <w:div w:id="780883466">
      <w:bodyDiv w:val="1"/>
      <w:marLeft w:val="0"/>
      <w:marRight w:val="0"/>
      <w:marTop w:val="0"/>
      <w:marBottom w:val="0"/>
      <w:divBdr>
        <w:top w:val="none" w:sz="0" w:space="0" w:color="auto"/>
        <w:left w:val="none" w:sz="0" w:space="0" w:color="auto"/>
        <w:bottom w:val="none" w:sz="0" w:space="0" w:color="auto"/>
        <w:right w:val="none" w:sz="0" w:space="0" w:color="auto"/>
      </w:divBdr>
      <w:divsChild>
        <w:div w:id="4410199">
          <w:marLeft w:val="547"/>
          <w:marRight w:val="0"/>
          <w:marTop w:val="134"/>
          <w:marBottom w:val="0"/>
          <w:divBdr>
            <w:top w:val="none" w:sz="0" w:space="0" w:color="auto"/>
            <w:left w:val="none" w:sz="0" w:space="0" w:color="auto"/>
            <w:bottom w:val="none" w:sz="0" w:space="0" w:color="auto"/>
            <w:right w:val="none" w:sz="0" w:space="0" w:color="auto"/>
          </w:divBdr>
        </w:div>
        <w:div w:id="2026981713">
          <w:marLeft w:val="1166"/>
          <w:marRight w:val="0"/>
          <w:marTop w:val="115"/>
          <w:marBottom w:val="0"/>
          <w:divBdr>
            <w:top w:val="none" w:sz="0" w:space="0" w:color="auto"/>
            <w:left w:val="none" w:sz="0" w:space="0" w:color="auto"/>
            <w:bottom w:val="none" w:sz="0" w:space="0" w:color="auto"/>
            <w:right w:val="none" w:sz="0" w:space="0" w:color="auto"/>
          </w:divBdr>
        </w:div>
        <w:div w:id="399527135">
          <w:marLeft w:val="1166"/>
          <w:marRight w:val="0"/>
          <w:marTop w:val="115"/>
          <w:marBottom w:val="0"/>
          <w:divBdr>
            <w:top w:val="none" w:sz="0" w:space="0" w:color="auto"/>
            <w:left w:val="none" w:sz="0" w:space="0" w:color="auto"/>
            <w:bottom w:val="none" w:sz="0" w:space="0" w:color="auto"/>
            <w:right w:val="none" w:sz="0" w:space="0" w:color="auto"/>
          </w:divBdr>
        </w:div>
        <w:div w:id="1655648317">
          <w:marLeft w:val="1166"/>
          <w:marRight w:val="0"/>
          <w:marTop w:val="115"/>
          <w:marBottom w:val="0"/>
          <w:divBdr>
            <w:top w:val="none" w:sz="0" w:space="0" w:color="auto"/>
            <w:left w:val="none" w:sz="0" w:space="0" w:color="auto"/>
            <w:bottom w:val="none" w:sz="0" w:space="0" w:color="auto"/>
            <w:right w:val="none" w:sz="0" w:space="0" w:color="auto"/>
          </w:divBdr>
        </w:div>
        <w:div w:id="1286158857">
          <w:marLeft w:val="1800"/>
          <w:marRight w:val="0"/>
          <w:marTop w:val="96"/>
          <w:marBottom w:val="0"/>
          <w:divBdr>
            <w:top w:val="none" w:sz="0" w:space="0" w:color="auto"/>
            <w:left w:val="none" w:sz="0" w:space="0" w:color="auto"/>
            <w:bottom w:val="none" w:sz="0" w:space="0" w:color="auto"/>
            <w:right w:val="none" w:sz="0" w:space="0" w:color="auto"/>
          </w:divBdr>
        </w:div>
        <w:div w:id="770122401">
          <w:marLeft w:val="1800"/>
          <w:marRight w:val="0"/>
          <w:marTop w:val="96"/>
          <w:marBottom w:val="0"/>
          <w:divBdr>
            <w:top w:val="none" w:sz="0" w:space="0" w:color="auto"/>
            <w:left w:val="none" w:sz="0" w:space="0" w:color="auto"/>
            <w:bottom w:val="none" w:sz="0" w:space="0" w:color="auto"/>
            <w:right w:val="none" w:sz="0" w:space="0" w:color="auto"/>
          </w:divBdr>
        </w:div>
        <w:div w:id="86775569">
          <w:marLeft w:val="1800"/>
          <w:marRight w:val="0"/>
          <w:marTop w:val="96"/>
          <w:marBottom w:val="0"/>
          <w:divBdr>
            <w:top w:val="none" w:sz="0" w:space="0" w:color="auto"/>
            <w:left w:val="none" w:sz="0" w:space="0" w:color="auto"/>
            <w:bottom w:val="none" w:sz="0" w:space="0" w:color="auto"/>
            <w:right w:val="none" w:sz="0" w:space="0" w:color="auto"/>
          </w:divBdr>
        </w:div>
        <w:div w:id="53239766">
          <w:marLeft w:val="547"/>
          <w:marRight w:val="0"/>
          <w:marTop w:val="134"/>
          <w:marBottom w:val="0"/>
          <w:divBdr>
            <w:top w:val="none" w:sz="0" w:space="0" w:color="auto"/>
            <w:left w:val="none" w:sz="0" w:space="0" w:color="auto"/>
            <w:bottom w:val="none" w:sz="0" w:space="0" w:color="auto"/>
            <w:right w:val="none" w:sz="0" w:space="0" w:color="auto"/>
          </w:divBdr>
        </w:div>
      </w:divsChild>
    </w:div>
    <w:div w:id="801577208">
      <w:bodyDiv w:val="1"/>
      <w:marLeft w:val="0"/>
      <w:marRight w:val="0"/>
      <w:marTop w:val="0"/>
      <w:marBottom w:val="0"/>
      <w:divBdr>
        <w:top w:val="none" w:sz="0" w:space="0" w:color="auto"/>
        <w:left w:val="none" w:sz="0" w:space="0" w:color="auto"/>
        <w:bottom w:val="none" w:sz="0" w:space="0" w:color="auto"/>
        <w:right w:val="none" w:sz="0" w:space="0" w:color="auto"/>
      </w:divBdr>
      <w:divsChild>
        <w:div w:id="1603806465">
          <w:marLeft w:val="446"/>
          <w:marRight w:val="0"/>
          <w:marTop w:val="0"/>
          <w:marBottom w:val="0"/>
          <w:divBdr>
            <w:top w:val="none" w:sz="0" w:space="0" w:color="auto"/>
            <w:left w:val="none" w:sz="0" w:space="0" w:color="auto"/>
            <w:bottom w:val="none" w:sz="0" w:space="0" w:color="auto"/>
            <w:right w:val="none" w:sz="0" w:space="0" w:color="auto"/>
          </w:divBdr>
        </w:div>
      </w:divsChild>
    </w:div>
    <w:div w:id="819156963">
      <w:bodyDiv w:val="1"/>
      <w:marLeft w:val="0"/>
      <w:marRight w:val="0"/>
      <w:marTop w:val="0"/>
      <w:marBottom w:val="0"/>
      <w:divBdr>
        <w:top w:val="none" w:sz="0" w:space="0" w:color="auto"/>
        <w:left w:val="none" w:sz="0" w:space="0" w:color="auto"/>
        <w:bottom w:val="none" w:sz="0" w:space="0" w:color="auto"/>
        <w:right w:val="none" w:sz="0" w:space="0" w:color="auto"/>
      </w:divBdr>
    </w:div>
    <w:div w:id="869954839">
      <w:bodyDiv w:val="1"/>
      <w:marLeft w:val="0"/>
      <w:marRight w:val="0"/>
      <w:marTop w:val="0"/>
      <w:marBottom w:val="0"/>
      <w:divBdr>
        <w:top w:val="none" w:sz="0" w:space="0" w:color="auto"/>
        <w:left w:val="none" w:sz="0" w:space="0" w:color="auto"/>
        <w:bottom w:val="none" w:sz="0" w:space="0" w:color="auto"/>
        <w:right w:val="none" w:sz="0" w:space="0" w:color="auto"/>
      </w:divBdr>
    </w:div>
    <w:div w:id="912353679">
      <w:bodyDiv w:val="1"/>
      <w:marLeft w:val="0"/>
      <w:marRight w:val="0"/>
      <w:marTop w:val="0"/>
      <w:marBottom w:val="0"/>
      <w:divBdr>
        <w:top w:val="none" w:sz="0" w:space="0" w:color="auto"/>
        <w:left w:val="none" w:sz="0" w:space="0" w:color="auto"/>
        <w:bottom w:val="none" w:sz="0" w:space="0" w:color="auto"/>
        <w:right w:val="none" w:sz="0" w:space="0" w:color="auto"/>
      </w:divBdr>
      <w:divsChild>
        <w:div w:id="473301054">
          <w:marLeft w:val="547"/>
          <w:marRight w:val="0"/>
          <w:marTop w:val="134"/>
          <w:marBottom w:val="0"/>
          <w:divBdr>
            <w:top w:val="none" w:sz="0" w:space="0" w:color="auto"/>
            <w:left w:val="none" w:sz="0" w:space="0" w:color="auto"/>
            <w:bottom w:val="none" w:sz="0" w:space="0" w:color="auto"/>
            <w:right w:val="none" w:sz="0" w:space="0" w:color="auto"/>
          </w:divBdr>
        </w:div>
        <w:div w:id="301086595">
          <w:marLeft w:val="547"/>
          <w:marRight w:val="0"/>
          <w:marTop w:val="134"/>
          <w:marBottom w:val="0"/>
          <w:divBdr>
            <w:top w:val="none" w:sz="0" w:space="0" w:color="auto"/>
            <w:left w:val="none" w:sz="0" w:space="0" w:color="auto"/>
            <w:bottom w:val="none" w:sz="0" w:space="0" w:color="auto"/>
            <w:right w:val="none" w:sz="0" w:space="0" w:color="auto"/>
          </w:divBdr>
        </w:div>
      </w:divsChild>
    </w:div>
    <w:div w:id="916594999">
      <w:bodyDiv w:val="1"/>
      <w:marLeft w:val="0"/>
      <w:marRight w:val="0"/>
      <w:marTop w:val="0"/>
      <w:marBottom w:val="0"/>
      <w:divBdr>
        <w:top w:val="none" w:sz="0" w:space="0" w:color="auto"/>
        <w:left w:val="none" w:sz="0" w:space="0" w:color="auto"/>
        <w:bottom w:val="none" w:sz="0" w:space="0" w:color="auto"/>
        <w:right w:val="none" w:sz="0" w:space="0" w:color="auto"/>
      </w:divBdr>
      <w:divsChild>
        <w:div w:id="6252106">
          <w:marLeft w:val="1166"/>
          <w:marRight w:val="0"/>
          <w:marTop w:val="115"/>
          <w:marBottom w:val="0"/>
          <w:divBdr>
            <w:top w:val="none" w:sz="0" w:space="0" w:color="auto"/>
            <w:left w:val="none" w:sz="0" w:space="0" w:color="auto"/>
            <w:bottom w:val="none" w:sz="0" w:space="0" w:color="auto"/>
            <w:right w:val="none" w:sz="0" w:space="0" w:color="auto"/>
          </w:divBdr>
        </w:div>
        <w:div w:id="338897417">
          <w:marLeft w:val="1166"/>
          <w:marRight w:val="0"/>
          <w:marTop w:val="115"/>
          <w:marBottom w:val="0"/>
          <w:divBdr>
            <w:top w:val="none" w:sz="0" w:space="0" w:color="auto"/>
            <w:left w:val="none" w:sz="0" w:space="0" w:color="auto"/>
            <w:bottom w:val="none" w:sz="0" w:space="0" w:color="auto"/>
            <w:right w:val="none" w:sz="0" w:space="0" w:color="auto"/>
          </w:divBdr>
        </w:div>
        <w:div w:id="1148132842">
          <w:marLeft w:val="1166"/>
          <w:marRight w:val="0"/>
          <w:marTop w:val="115"/>
          <w:marBottom w:val="0"/>
          <w:divBdr>
            <w:top w:val="none" w:sz="0" w:space="0" w:color="auto"/>
            <w:left w:val="none" w:sz="0" w:space="0" w:color="auto"/>
            <w:bottom w:val="none" w:sz="0" w:space="0" w:color="auto"/>
            <w:right w:val="none" w:sz="0" w:space="0" w:color="auto"/>
          </w:divBdr>
        </w:div>
        <w:div w:id="1616450599">
          <w:marLeft w:val="1166"/>
          <w:marRight w:val="0"/>
          <w:marTop w:val="115"/>
          <w:marBottom w:val="0"/>
          <w:divBdr>
            <w:top w:val="none" w:sz="0" w:space="0" w:color="auto"/>
            <w:left w:val="none" w:sz="0" w:space="0" w:color="auto"/>
            <w:bottom w:val="none" w:sz="0" w:space="0" w:color="auto"/>
            <w:right w:val="none" w:sz="0" w:space="0" w:color="auto"/>
          </w:divBdr>
        </w:div>
        <w:div w:id="2023434858">
          <w:marLeft w:val="1166"/>
          <w:marRight w:val="0"/>
          <w:marTop w:val="115"/>
          <w:marBottom w:val="0"/>
          <w:divBdr>
            <w:top w:val="none" w:sz="0" w:space="0" w:color="auto"/>
            <w:left w:val="none" w:sz="0" w:space="0" w:color="auto"/>
            <w:bottom w:val="none" w:sz="0" w:space="0" w:color="auto"/>
            <w:right w:val="none" w:sz="0" w:space="0" w:color="auto"/>
          </w:divBdr>
        </w:div>
      </w:divsChild>
    </w:div>
    <w:div w:id="1001272827">
      <w:bodyDiv w:val="1"/>
      <w:marLeft w:val="0"/>
      <w:marRight w:val="0"/>
      <w:marTop w:val="0"/>
      <w:marBottom w:val="0"/>
      <w:divBdr>
        <w:top w:val="none" w:sz="0" w:space="0" w:color="auto"/>
        <w:left w:val="none" w:sz="0" w:space="0" w:color="auto"/>
        <w:bottom w:val="none" w:sz="0" w:space="0" w:color="auto"/>
        <w:right w:val="none" w:sz="0" w:space="0" w:color="auto"/>
      </w:divBdr>
      <w:divsChild>
        <w:div w:id="216205919">
          <w:marLeft w:val="547"/>
          <w:marRight w:val="0"/>
          <w:marTop w:val="134"/>
          <w:marBottom w:val="0"/>
          <w:divBdr>
            <w:top w:val="none" w:sz="0" w:space="0" w:color="auto"/>
            <w:left w:val="none" w:sz="0" w:space="0" w:color="auto"/>
            <w:bottom w:val="none" w:sz="0" w:space="0" w:color="auto"/>
            <w:right w:val="none" w:sz="0" w:space="0" w:color="auto"/>
          </w:divBdr>
        </w:div>
        <w:div w:id="500658299">
          <w:marLeft w:val="1166"/>
          <w:marRight w:val="0"/>
          <w:marTop w:val="115"/>
          <w:marBottom w:val="0"/>
          <w:divBdr>
            <w:top w:val="none" w:sz="0" w:space="0" w:color="auto"/>
            <w:left w:val="none" w:sz="0" w:space="0" w:color="auto"/>
            <w:bottom w:val="none" w:sz="0" w:space="0" w:color="auto"/>
            <w:right w:val="none" w:sz="0" w:space="0" w:color="auto"/>
          </w:divBdr>
        </w:div>
        <w:div w:id="316423699">
          <w:marLeft w:val="547"/>
          <w:marRight w:val="0"/>
          <w:marTop w:val="134"/>
          <w:marBottom w:val="0"/>
          <w:divBdr>
            <w:top w:val="none" w:sz="0" w:space="0" w:color="auto"/>
            <w:left w:val="none" w:sz="0" w:space="0" w:color="auto"/>
            <w:bottom w:val="none" w:sz="0" w:space="0" w:color="auto"/>
            <w:right w:val="none" w:sz="0" w:space="0" w:color="auto"/>
          </w:divBdr>
        </w:div>
        <w:div w:id="1656255100">
          <w:marLeft w:val="1166"/>
          <w:marRight w:val="0"/>
          <w:marTop w:val="115"/>
          <w:marBottom w:val="0"/>
          <w:divBdr>
            <w:top w:val="none" w:sz="0" w:space="0" w:color="auto"/>
            <w:left w:val="none" w:sz="0" w:space="0" w:color="auto"/>
            <w:bottom w:val="none" w:sz="0" w:space="0" w:color="auto"/>
            <w:right w:val="none" w:sz="0" w:space="0" w:color="auto"/>
          </w:divBdr>
        </w:div>
        <w:div w:id="482815815">
          <w:marLeft w:val="1166"/>
          <w:marRight w:val="0"/>
          <w:marTop w:val="115"/>
          <w:marBottom w:val="0"/>
          <w:divBdr>
            <w:top w:val="none" w:sz="0" w:space="0" w:color="auto"/>
            <w:left w:val="none" w:sz="0" w:space="0" w:color="auto"/>
            <w:bottom w:val="none" w:sz="0" w:space="0" w:color="auto"/>
            <w:right w:val="none" w:sz="0" w:space="0" w:color="auto"/>
          </w:divBdr>
        </w:div>
        <w:div w:id="239220816">
          <w:marLeft w:val="1166"/>
          <w:marRight w:val="0"/>
          <w:marTop w:val="115"/>
          <w:marBottom w:val="0"/>
          <w:divBdr>
            <w:top w:val="none" w:sz="0" w:space="0" w:color="auto"/>
            <w:left w:val="none" w:sz="0" w:space="0" w:color="auto"/>
            <w:bottom w:val="none" w:sz="0" w:space="0" w:color="auto"/>
            <w:right w:val="none" w:sz="0" w:space="0" w:color="auto"/>
          </w:divBdr>
        </w:div>
        <w:div w:id="510533692">
          <w:marLeft w:val="547"/>
          <w:marRight w:val="0"/>
          <w:marTop w:val="134"/>
          <w:marBottom w:val="0"/>
          <w:divBdr>
            <w:top w:val="none" w:sz="0" w:space="0" w:color="auto"/>
            <w:left w:val="none" w:sz="0" w:space="0" w:color="auto"/>
            <w:bottom w:val="none" w:sz="0" w:space="0" w:color="auto"/>
            <w:right w:val="none" w:sz="0" w:space="0" w:color="auto"/>
          </w:divBdr>
        </w:div>
        <w:div w:id="1170750218">
          <w:marLeft w:val="1166"/>
          <w:marRight w:val="0"/>
          <w:marTop w:val="115"/>
          <w:marBottom w:val="0"/>
          <w:divBdr>
            <w:top w:val="none" w:sz="0" w:space="0" w:color="auto"/>
            <w:left w:val="none" w:sz="0" w:space="0" w:color="auto"/>
            <w:bottom w:val="none" w:sz="0" w:space="0" w:color="auto"/>
            <w:right w:val="none" w:sz="0" w:space="0" w:color="auto"/>
          </w:divBdr>
        </w:div>
        <w:div w:id="354157971">
          <w:marLeft w:val="1166"/>
          <w:marRight w:val="0"/>
          <w:marTop w:val="115"/>
          <w:marBottom w:val="0"/>
          <w:divBdr>
            <w:top w:val="none" w:sz="0" w:space="0" w:color="auto"/>
            <w:left w:val="none" w:sz="0" w:space="0" w:color="auto"/>
            <w:bottom w:val="none" w:sz="0" w:space="0" w:color="auto"/>
            <w:right w:val="none" w:sz="0" w:space="0" w:color="auto"/>
          </w:divBdr>
        </w:div>
        <w:div w:id="1188981108">
          <w:marLeft w:val="547"/>
          <w:marRight w:val="0"/>
          <w:marTop w:val="134"/>
          <w:marBottom w:val="0"/>
          <w:divBdr>
            <w:top w:val="none" w:sz="0" w:space="0" w:color="auto"/>
            <w:left w:val="none" w:sz="0" w:space="0" w:color="auto"/>
            <w:bottom w:val="none" w:sz="0" w:space="0" w:color="auto"/>
            <w:right w:val="none" w:sz="0" w:space="0" w:color="auto"/>
          </w:divBdr>
        </w:div>
      </w:divsChild>
    </w:div>
    <w:div w:id="1031227447">
      <w:bodyDiv w:val="1"/>
      <w:marLeft w:val="0"/>
      <w:marRight w:val="0"/>
      <w:marTop w:val="0"/>
      <w:marBottom w:val="0"/>
      <w:divBdr>
        <w:top w:val="none" w:sz="0" w:space="0" w:color="auto"/>
        <w:left w:val="none" w:sz="0" w:space="0" w:color="auto"/>
        <w:bottom w:val="none" w:sz="0" w:space="0" w:color="auto"/>
        <w:right w:val="none" w:sz="0" w:space="0" w:color="auto"/>
      </w:divBdr>
      <w:divsChild>
        <w:div w:id="20475366">
          <w:marLeft w:val="547"/>
          <w:marRight w:val="0"/>
          <w:marTop w:val="115"/>
          <w:marBottom w:val="0"/>
          <w:divBdr>
            <w:top w:val="none" w:sz="0" w:space="0" w:color="auto"/>
            <w:left w:val="none" w:sz="0" w:space="0" w:color="auto"/>
            <w:bottom w:val="none" w:sz="0" w:space="0" w:color="auto"/>
            <w:right w:val="none" w:sz="0" w:space="0" w:color="auto"/>
          </w:divBdr>
        </w:div>
        <w:div w:id="243957337">
          <w:marLeft w:val="547"/>
          <w:marRight w:val="0"/>
          <w:marTop w:val="115"/>
          <w:marBottom w:val="0"/>
          <w:divBdr>
            <w:top w:val="none" w:sz="0" w:space="0" w:color="auto"/>
            <w:left w:val="none" w:sz="0" w:space="0" w:color="auto"/>
            <w:bottom w:val="none" w:sz="0" w:space="0" w:color="auto"/>
            <w:right w:val="none" w:sz="0" w:space="0" w:color="auto"/>
          </w:divBdr>
        </w:div>
      </w:divsChild>
    </w:div>
    <w:div w:id="1067188903">
      <w:bodyDiv w:val="1"/>
      <w:marLeft w:val="0"/>
      <w:marRight w:val="0"/>
      <w:marTop w:val="0"/>
      <w:marBottom w:val="0"/>
      <w:divBdr>
        <w:top w:val="none" w:sz="0" w:space="0" w:color="auto"/>
        <w:left w:val="none" w:sz="0" w:space="0" w:color="auto"/>
        <w:bottom w:val="none" w:sz="0" w:space="0" w:color="auto"/>
        <w:right w:val="none" w:sz="0" w:space="0" w:color="auto"/>
      </w:divBdr>
      <w:divsChild>
        <w:div w:id="15623781">
          <w:marLeft w:val="1440"/>
          <w:marRight w:val="0"/>
          <w:marTop w:val="115"/>
          <w:marBottom w:val="0"/>
          <w:divBdr>
            <w:top w:val="none" w:sz="0" w:space="0" w:color="auto"/>
            <w:left w:val="none" w:sz="0" w:space="0" w:color="auto"/>
            <w:bottom w:val="none" w:sz="0" w:space="0" w:color="auto"/>
            <w:right w:val="none" w:sz="0" w:space="0" w:color="auto"/>
          </w:divBdr>
        </w:div>
        <w:div w:id="265044034">
          <w:marLeft w:val="1440"/>
          <w:marRight w:val="0"/>
          <w:marTop w:val="115"/>
          <w:marBottom w:val="0"/>
          <w:divBdr>
            <w:top w:val="none" w:sz="0" w:space="0" w:color="auto"/>
            <w:left w:val="none" w:sz="0" w:space="0" w:color="auto"/>
            <w:bottom w:val="none" w:sz="0" w:space="0" w:color="auto"/>
            <w:right w:val="none" w:sz="0" w:space="0" w:color="auto"/>
          </w:divBdr>
        </w:div>
        <w:div w:id="1215197072">
          <w:marLeft w:val="1440"/>
          <w:marRight w:val="0"/>
          <w:marTop w:val="115"/>
          <w:marBottom w:val="0"/>
          <w:divBdr>
            <w:top w:val="none" w:sz="0" w:space="0" w:color="auto"/>
            <w:left w:val="none" w:sz="0" w:space="0" w:color="auto"/>
            <w:bottom w:val="none" w:sz="0" w:space="0" w:color="auto"/>
            <w:right w:val="none" w:sz="0" w:space="0" w:color="auto"/>
          </w:divBdr>
        </w:div>
        <w:div w:id="1876117824">
          <w:marLeft w:val="1440"/>
          <w:marRight w:val="0"/>
          <w:marTop w:val="115"/>
          <w:marBottom w:val="0"/>
          <w:divBdr>
            <w:top w:val="none" w:sz="0" w:space="0" w:color="auto"/>
            <w:left w:val="none" w:sz="0" w:space="0" w:color="auto"/>
            <w:bottom w:val="none" w:sz="0" w:space="0" w:color="auto"/>
            <w:right w:val="none" w:sz="0" w:space="0" w:color="auto"/>
          </w:divBdr>
        </w:div>
      </w:divsChild>
    </w:div>
    <w:div w:id="1082096939">
      <w:bodyDiv w:val="1"/>
      <w:marLeft w:val="0"/>
      <w:marRight w:val="0"/>
      <w:marTop w:val="0"/>
      <w:marBottom w:val="0"/>
      <w:divBdr>
        <w:top w:val="none" w:sz="0" w:space="0" w:color="auto"/>
        <w:left w:val="none" w:sz="0" w:space="0" w:color="auto"/>
        <w:bottom w:val="none" w:sz="0" w:space="0" w:color="auto"/>
        <w:right w:val="none" w:sz="0" w:space="0" w:color="auto"/>
      </w:divBdr>
      <w:divsChild>
        <w:div w:id="1444038520">
          <w:marLeft w:val="547"/>
          <w:marRight w:val="0"/>
          <w:marTop w:val="125"/>
          <w:marBottom w:val="0"/>
          <w:divBdr>
            <w:top w:val="none" w:sz="0" w:space="0" w:color="auto"/>
            <w:left w:val="none" w:sz="0" w:space="0" w:color="auto"/>
            <w:bottom w:val="none" w:sz="0" w:space="0" w:color="auto"/>
            <w:right w:val="none" w:sz="0" w:space="0" w:color="auto"/>
          </w:divBdr>
        </w:div>
        <w:div w:id="1109086960">
          <w:marLeft w:val="547"/>
          <w:marRight w:val="0"/>
          <w:marTop w:val="125"/>
          <w:marBottom w:val="0"/>
          <w:divBdr>
            <w:top w:val="none" w:sz="0" w:space="0" w:color="auto"/>
            <w:left w:val="none" w:sz="0" w:space="0" w:color="auto"/>
            <w:bottom w:val="none" w:sz="0" w:space="0" w:color="auto"/>
            <w:right w:val="none" w:sz="0" w:space="0" w:color="auto"/>
          </w:divBdr>
        </w:div>
        <w:div w:id="821195118">
          <w:marLeft w:val="1440"/>
          <w:marRight w:val="0"/>
          <w:marTop w:val="106"/>
          <w:marBottom w:val="0"/>
          <w:divBdr>
            <w:top w:val="none" w:sz="0" w:space="0" w:color="auto"/>
            <w:left w:val="none" w:sz="0" w:space="0" w:color="auto"/>
            <w:bottom w:val="none" w:sz="0" w:space="0" w:color="auto"/>
            <w:right w:val="none" w:sz="0" w:space="0" w:color="auto"/>
          </w:divBdr>
        </w:div>
        <w:div w:id="696547010">
          <w:marLeft w:val="1440"/>
          <w:marRight w:val="0"/>
          <w:marTop w:val="106"/>
          <w:marBottom w:val="0"/>
          <w:divBdr>
            <w:top w:val="none" w:sz="0" w:space="0" w:color="auto"/>
            <w:left w:val="none" w:sz="0" w:space="0" w:color="auto"/>
            <w:bottom w:val="none" w:sz="0" w:space="0" w:color="auto"/>
            <w:right w:val="none" w:sz="0" w:space="0" w:color="auto"/>
          </w:divBdr>
        </w:div>
        <w:div w:id="1901667702">
          <w:marLeft w:val="1440"/>
          <w:marRight w:val="0"/>
          <w:marTop w:val="106"/>
          <w:marBottom w:val="0"/>
          <w:divBdr>
            <w:top w:val="none" w:sz="0" w:space="0" w:color="auto"/>
            <w:left w:val="none" w:sz="0" w:space="0" w:color="auto"/>
            <w:bottom w:val="none" w:sz="0" w:space="0" w:color="auto"/>
            <w:right w:val="none" w:sz="0" w:space="0" w:color="auto"/>
          </w:divBdr>
        </w:div>
        <w:div w:id="1277247687">
          <w:marLeft w:val="1440"/>
          <w:marRight w:val="0"/>
          <w:marTop w:val="106"/>
          <w:marBottom w:val="0"/>
          <w:divBdr>
            <w:top w:val="none" w:sz="0" w:space="0" w:color="auto"/>
            <w:left w:val="none" w:sz="0" w:space="0" w:color="auto"/>
            <w:bottom w:val="none" w:sz="0" w:space="0" w:color="auto"/>
            <w:right w:val="none" w:sz="0" w:space="0" w:color="auto"/>
          </w:divBdr>
        </w:div>
        <w:div w:id="45766157">
          <w:marLeft w:val="547"/>
          <w:marRight w:val="0"/>
          <w:marTop w:val="125"/>
          <w:marBottom w:val="0"/>
          <w:divBdr>
            <w:top w:val="none" w:sz="0" w:space="0" w:color="auto"/>
            <w:left w:val="none" w:sz="0" w:space="0" w:color="auto"/>
            <w:bottom w:val="none" w:sz="0" w:space="0" w:color="auto"/>
            <w:right w:val="none" w:sz="0" w:space="0" w:color="auto"/>
          </w:divBdr>
        </w:div>
      </w:divsChild>
    </w:div>
    <w:div w:id="1091580369">
      <w:bodyDiv w:val="1"/>
      <w:marLeft w:val="0"/>
      <w:marRight w:val="0"/>
      <w:marTop w:val="0"/>
      <w:marBottom w:val="0"/>
      <w:divBdr>
        <w:top w:val="none" w:sz="0" w:space="0" w:color="auto"/>
        <w:left w:val="none" w:sz="0" w:space="0" w:color="auto"/>
        <w:bottom w:val="none" w:sz="0" w:space="0" w:color="auto"/>
        <w:right w:val="none" w:sz="0" w:space="0" w:color="auto"/>
      </w:divBdr>
    </w:div>
    <w:div w:id="1113982564">
      <w:bodyDiv w:val="1"/>
      <w:marLeft w:val="0"/>
      <w:marRight w:val="0"/>
      <w:marTop w:val="0"/>
      <w:marBottom w:val="0"/>
      <w:divBdr>
        <w:top w:val="none" w:sz="0" w:space="0" w:color="auto"/>
        <w:left w:val="none" w:sz="0" w:space="0" w:color="auto"/>
        <w:bottom w:val="none" w:sz="0" w:space="0" w:color="auto"/>
        <w:right w:val="none" w:sz="0" w:space="0" w:color="auto"/>
      </w:divBdr>
      <w:divsChild>
        <w:div w:id="339964591">
          <w:marLeft w:val="547"/>
          <w:marRight w:val="0"/>
          <w:marTop w:val="134"/>
          <w:marBottom w:val="0"/>
          <w:divBdr>
            <w:top w:val="none" w:sz="0" w:space="0" w:color="auto"/>
            <w:left w:val="none" w:sz="0" w:space="0" w:color="auto"/>
            <w:bottom w:val="none" w:sz="0" w:space="0" w:color="auto"/>
            <w:right w:val="none" w:sz="0" w:space="0" w:color="auto"/>
          </w:divBdr>
        </w:div>
      </w:divsChild>
    </w:div>
    <w:div w:id="1114128136">
      <w:bodyDiv w:val="1"/>
      <w:marLeft w:val="0"/>
      <w:marRight w:val="0"/>
      <w:marTop w:val="0"/>
      <w:marBottom w:val="0"/>
      <w:divBdr>
        <w:top w:val="none" w:sz="0" w:space="0" w:color="auto"/>
        <w:left w:val="none" w:sz="0" w:space="0" w:color="auto"/>
        <w:bottom w:val="none" w:sz="0" w:space="0" w:color="auto"/>
        <w:right w:val="none" w:sz="0" w:space="0" w:color="auto"/>
      </w:divBdr>
      <w:divsChild>
        <w:div w:id="208345597">
          <w:marLeft w:val="547"/>
          <w:marRight w:val="0"/>
          <w:marTop w:val="134"/>
          <w:marBottom w:val="0"/>
          <w:divBdr>
            <w:top w:val="none" w:sz="0" w:space="0" w:color="auto"/>
            <w:left w:val="none" w:sz="0" w:space="0" w:color="auto"/>
            <w:bottom w:val="none" w:sz="0" w:space="0" w:color="auto"/>
            <w:right w:val="none" w:sz="0" w:space="0" w:color="auto"/>
          </w:divBdr>
        </w:div>
        <w:div w:id="1208569239">
          <w:marLeft w:val="547"/>
          <w:marRight w:val="0"/>
          <w:marTop w:val="134"/>
          <w:marBottom w:val="0"/>
          <w:divBdr>
            <w:top w:val="none" w:sz="0" w:space="0" w:color="auto"/>
            <w:left w:val="none" w:sz="0" w:space="0" w:color="auto"/>
            <w:bottom w:val="none" w:sz="0" w:space="0" w:color="auto"/>
            <w:right w:val="none" w:sz="0" w:space="0" w:color="auto"/>
          </w:divBdr>
        </w:div>
        <w:div w:id="1798912945">
          <w:marLeft w:val="547"/>
          <w:marRight w:val="0"/>
          <w:marTop w:val="134"/>
          <w:marBottom w:val="0"/>
          <w:divBdr>
            <w:top w:val="none" w:sz="0" w:space="0" w:color="auto"/>
            <w:left w:val="none" w:sz="0" w:space="0" w:color="auto"/>
            <w:bottom w:val="none" w:sz="0" w:space="0" w:color="auto"/>
            <w:right w:val="none" w:sz="0" w:space="0" w:color="auto"/>
          </w:divBdr>
        </w:div>
        <w:div w:id="1976134296">
          <w:marLeft w:val="547"/>
          <w:marRight w:val="0"/>
          <w:marTop w:val="134"/>
          <w:marBottom w:val="0"/>
          <w:divBdr>
            <w:top w:val="none" w:sz="0" w:space="0" w:color="auto"/>
            <w:left w:val="none" w:sz="0" w:space="0" w:color="auto"/>
            <w:bottom w:val="none" w:sz="0" w:space="0" w:color="auto"/>
            <w:right w:val="none" w:sz="0" w:space="0" w:color="auto"/>
          </w:divBdr>
        </w:div>
      </w:divsChild>
    </w:div>
    <w:div w:id="1120759706">
      <w:bodyDiv w:val="1"/>
      <w:marLeft w:val="0"/>
      <w:marRight w:val="0"/>
      <w:marTop w:val="0"/>
      <w:marBottom w:val="0"/>
      <w:divBdr>
        <w:top w:val="none" w:sz="0" w:space="0" w:color="auto"/>
        <w:left w:val="none" w:sz="0" w:space="0" w:color="auto"/>
        <w:bottom w:val="none" w:sz="0" w:space="0" w:color="auto"/>
        <w:right w:val="none" w:sz="0" w:space="0" w:color="auto"/>
      </w:divBdr>
      <w:divsChild>
        <w:div w:id="782269964">
          <w:marLeft w:val="547"/>
          <w:marRight w:val="0"/>
          <w:marTop w:val="115"/>
          <w:marBottom w:val="0"/>
          <w:divBdr>
            <w:top w:val="none" w:sz="0" w:space="0" w:color="auto"/>
            <w:left w:val="none" w:sz="0" w:space="0" w:color="auto"/>
            <w:bottom w:val="none" w:sz="0" w:space="0" w:color="auto"/>
            <w:right w:val="none" w:sz="0" w:space="0" w:color="auto"/>
          </w:divBdr>
        </w:div>
        <w:div w:id="907376703">
          <w:marLeft w:val="547"/>
          <w:marRight w:val="0"/>
          <w:marTop w:val="115"/>
          <w:marBottom w:val="0"/>
          <w:divBdr>
            <w:top w:val="none" w:sz="0" w:space="0" w:color="auto"/>
            <w:left w:val="none" w:sz="0" w:space="0" w:color="auto"/>
            <w:bottom w:val="none" w:sz="0" w:space="0" w:color="auto"/>
            <w:right w:val="none" w:sz="0" w:space="0" w:color="auto"/>
          </w:divBdr>
        </w:div>
        <w:div w:id="2004776096">
          <w:marLeft w:val="547"/>
          <w:marRight w:val="0"/>
          <w:marTop w:val="115"/>
          <w:marBottom w:val="0"/>
          <w:divBdr>
            <w:top w:val="none" w:sz="0" w:space="0" w:color="auto"/>
            <w:left w:val="none" w:sz="0" w:space="0" w:color="auto"/>
            <w:bottom w:val="none" w:sz="0" w:space="0" w:color="auto"/>
            <w:right w:val="none" w:sz="0" w:space="0" w:color="auto"/>
          </w:divBdr>
        </w:div>
      </w:divsChild>
    </w:div>
    <w:div w:id="1128665458">
      <w:bodyDiv w:val="1"/>
      <w:marLeft w:val="0"/>
      <w:marRight w:val="0"/>
      <w:marTop w:val="0"/>
      <w:marBottom w:val="0"/>
      <w:divBdr>
        <w:top w:val="none" w:sz="0" w:space="0" w:color="auto"/>
        <w:left w:val="none" w:sz="0" w:space="0" w:color="auto"/>
        <w:bottom w:val="none" w:sz="0" w:space="0" w:color="auto"/>
        <w:right w:val="none" w:sz="0" w:space="0" w:color="auto"/>
      </w:divBdr>
    </w:div>
    <w:div w:id="1151598844">
      <w:bodyDiv w:val="1"/>
      <w:marLeft w:val="0"/>
      <w:marRight w:val="0"/>
      <w:marTop w:val="0"/>
      <w:marBottom w:val="0"/>
      <w:divBdr>
        <w:top w:val="none" w:sz="0" w:space="0" w:color="auto"/>
        <w:left w:val="none" w:sz="0" w:space="0" w:color="auto"/>
        <w:bottom w:val="none" w:sz="0" w:space="0" w:color="auto"/>
        <w:right w:val="none" w:sz="0" w:space="0" w:color="auto"/>
      </w:divBdr>
    </w:div>
    <w:div w:id="1152991966">
      <w:bodyDiv w:val="1"/>
      <w:marLeft w:val="0"/>
      <w:marRight w:val="0"/>
      <w:marTop w:val="0"/>
      <w:marBottom w:val="0"/>
      <w:divBdr>
        <w:top w:val="none" w:sz="0" w:space="0" w:color="auto"/>
        <w:left w:val="none" w:sz="0" w:space="0" w:color="auto"/>
        <w:bottom w:val="none" w:sz="0" w:space="0" w:color="auto"/>
        <w:right w:val="none" w:sz="0" w:space="0" w:color="auto"/>
      </w:divBdr>
    </w:div>
    <w:div w:id="1168180114">
      <w:bodyDiv w:val="1"/>
      <w:marLeft w:val="0"/>
      <w:marRight w:val="0"/>
      <w:marTop w:val="0"/>
      <w:marBottom w:val="0"/>
      <w:divBdr>
        <w:top w:val="none" w:sz="0" w:space="0" w:color="auto"/>
        <w:left w:val="none" w:sz="0" w:space="0" w:color="auto"/>
        <w:bottom w:val="none" w:sz="0" w:space="0" w:color="auto"/>
        <w:right w:val="none" w:sz="0" w:space="0" w:color="auto"/>
      </w:divBdr>
      <w:divsChild>
        <w:div w:id="149907491">
          <w:marLeft w:val="547"/>
          <w:marRight w:val="0"/>
          <w:marTop w:val="106"/>
          <w:marBottom w:val="0"/>
          <w:divBdr>
            <w:top w:val="none" w:sz="0" w:space="0" w:color="auto"/>
            <w:left w:val="none" w:sz="0" w:space="0" w:color="auto"/>
            <w:bottom w:val="none" w:sz="0" w:space="0" w:color="auto"/>
            <w:right w:val="none" w:sz="0" w:space="0" w:color="auto"/>
          </w:divBdr>
        </w:div>
        <w:div w:id="532185076">
          <w:marLeft w:val="547"/>
          <w:marRight w:val="0"/>
          <w:marTop w:val="106"/>
          <w:marBottom w:val="0"/>
          <w:divBdr>
            <w:top w:val="none" w:sz="0" w:space="0" w:color="auto"/>
            <w:left w:val="none" w:sz="0" w:space="0" w:color="auto"/>
            <w:bottom w:val="none" w:sz="0" w:space="0" w:color="auto"/>
            <w:right w:val="none" w:sz="0" w:space="0" w:color="auto"/>
          </w:divBdr>
        </w:div>
        <w:div w:id="911550952">
          <w:marLeft w:val="547"/>
          <w:marRight w:val="0"/>
          <w:marTop w:val="106"/>
          <w:marBottom w:val="0"/>
          <w:divBdr>
            <w:top w:val="none" w:sz="0" w:space="0" w:color="auto"/>
            <w:left w:val="none" w:sz="0" w:space="0" w:color="auto"/>
            <w:bottom w:val="none" w:sz="0" w:space="0" w:color="auto"/>
            <w:right w:val="none" w:sz="0" w:space="0" w:color="auto"/>
          </w:divBdr>
        </w:div>
        <w:div w:id="1243637332">
          <w:marLeft w:val="547"/>
          <w:marRight w:val="0"/>
          <w:marTop w:val="106"/>
          <w:marBottom w:val="0"/>
          <w:divBdr>
            <w:top w:val="none" w:sz="0" w:space="0" w:color="auto"/>
            <w:left w:val="none" w:sz="0" w:space="0" w:color="auto"/>
            <w:bottom w:val="none" w:sz="0" w:space="0" w:color="auto"/>
            <w:right w:val="none" w:sz="0" w:space="0" w:color="auto"/>
          </w:divBdr>
        </w:div>
        <w:div w:id="1384520535">
          <w:marLeft w:val="547"/>
          <w:marRight w:val="0"/>
          <w:marTop w:val="106"/>
          <w:marBottom w:val="0"/>
          <w:divBdr>
            <w:top w:val="none" w:sz="0" w:space="0" w:color="auto"/>
            <w:left w:val="none" w:sz="0" w:space="0" w:color="auto"/>
            <w:bottom w:val="none" w:sz="0" w:space="0" w:color="auto"/>
            <w:right w:val="none" w:sz="0" w:space="0" w:color="auto"/>
          </w:divBdr>
        </w:div>
        <w:div w:id="1853257753">
          <w:marLeft w:val="547"/>
          <w:marRight w:val="0"/>
          <w:marTop w:val="106"/>
          <w:marBottom w:val="0"/>
          <w:divBdr>
            <w:top w:val="none" w:sz="0" w:space="0" w:color="auto"/>
            <w:left w:val="none" w:sz="0" w:space="0" w:color="auto"/>
            <w:bottom w:val="none" w:sz="0" w:space="0" w:color="auto"/>
            <w:right w:val="none" w:sz="0" w:space="0" w:color="auto"/>
          </w:divBdr>
        </w:div>
      </w:divsChild>
    </w:div>
    <w:div w:id="1183858138">
      <w:bodyDiv w:val="1"/>
      <w:marLeft w:val="0"/>
      <w:marRight w:val="0"/>
      <w:marTop w:val="0"/>
      <w:marBottom w:val="0"/>
      <w:divBdr>
        <w:top w:val="none" w:sz="0" w:space="0" w:color="auto"/>
        <w:left w:val="none" w:sz="0" w:space="0" w:color="auto"/>
        <w:bottom w:val="none" w:sz="0" w:space="0" w:color="auto"/>
        <w:right w:val="none" w:sz="0" w:space="0" w:color="auto"/>
      </w:divBdr>
    </w:div>
    <w:div w:id="1195462694">
      <w:bodyDiv w:val="1"/>
      <w:marLeft w:val="0"/>
      <w:marRight w:val="0"/>
      <w:marTop w:val="0"/>
      <w:marBottom w:val="0"/>
      <w:divBdr>
        <w:top w:val="none" w:sz="0" w:space="0" w:color="auto"/>
        <w:left w:val="none" w:sz="0" w:space="0" w:color="auto"/>
        <w:bottom w:val="none" w:sz="0" w:space="0" w:color="auto"/>
        <w:right w:val="none" w:sz="0" w:space="0" w:color="auto"/>
      </w:divBdr>
      <w:divsChild>
        <w:div w:id="18555054">
          <w:marLeft w:val="1166"/>
          <w:marRight w:val="0"/>
          <w:marTop w:val="106"/>
          <w:marBottom w:val="0"/>
          <w:divBdr>
            <w:top w:val="none" w:sz="0" w:space="0" w:color="auto"/>
            <w:left w:val="none" w:sz="0" w:space="0" w:color="auto"/>
            <w:bottom w:val="none" w:sz="0" w:space="0" w:color="auto"/>
            <w:right w:val="none" w:sz="0" w:space="0" w:color="auto"/>
          </w:divBdr>
        </w:div>
        <w:div w:id="117842509">
          <w:marLeft w:val="1166"/>
          <w:marRight w:val="0"/>
          <w:marTop w:val="106"/>
          <w:marBottom w:val="0"/>
          <w:divBdr>
            <w:top w:val="none" w:sz="0" w:space="0" w:color="auto"/>
            <w:left w:val="none" w:sz="0" w:space="0" w:color="auto"/>
            <w:bottom w:val="none" w:sz="0" w:space="0" w:color="auto"/>
            <w:right w:val="none" w:sz="0" w:space="0" w:color="auto"/>
          </w:divBdr>
        </w:div>
        <w:div w:id="1367221983">
          <w:marLeft w:val="1166"/>
          <w:marRight w:val="0"/>
          <w:marTop w:val="106"/>
          <w:marBottom w:val="0"/>
          <w:divBdr>
            <w:top w:val="none" w:sz="0" w:space="0" w:color="auto"/>
            <w:left w:val="none" w:sz="0" w:space="0" w:color="auto"/>
            <w:bottom w:val="none" w:sz="0" w:space="0" w:color="auto"/>
            <w:right w:val="none" w:sz="0" w:space="0" w:color="auto"/>
          </w:divBdr>
        </w:div>
      </w:divsChild>
    </w:div>
    <w:div w:id="1267611791">
      <w:bodyDiv w:val="1"/>
      <w:marLeft w:val="0"/>
      <w:marRight w:val="0"/>
      <w:marTop w:val="0"/>
      <w:marBottom w:val="0"/>
      <w:divBdr>
        <w:top w:val="none" w:sz="0" w:space="0" w:color="auto"/>
        <w:left w:val="none" w:sz="0" w:space="0" w:color="auto"/>
        <w:bottom w:val="none" w:sz="0" w:space="0" w:color="auto"/>
        <w:right w:val="none" w:sz="0" w:space="0" w:color="auto"/>
      </w:divBdr>
    </w:div>
    <w:div w:id="1287271640">
      <w:bodyDiv w:val="1"/>
      <w:marLeft w:val="0"/>
      <w:marRight w:val="0"/>
      <w:marTop w:val="0"/>
      <w:marBottom w:val="0"/>
      <w:divBdr>
        <w:top w:val="none" w:sz="0" w:space="0" w:color="auto"/>
        <w:left w:val="none" w:sz="0" w:space="0" w:color="auto"/>
        <w:bottom w:val="none" w:sz="0" w:space="0" w:color="auto"/>
        <w:right w:val="none" w:sz="0" w:space="0" w:color="auto"/>
      </w:divBdr>
      <w:divsChild>
        <w:div w:id="2069566221">
          <w:marLeft w:val="547"/>
          <w:marRight w:val="0"/>
          <w:marTop w:val="134"/>
          <w:marBottom w:val="0"/>
          <w:divBdr>
            <w:top w:val="none" w:sz="0" w:space="0" w:color="auto"/>
            <w:left w:val="none" w:sz="0" w:space="0" w:color="auto"/>
            <w:bottom w:val="none" w:sz="0" w:space="0" w:color="auto"/>
            <w:right w:val="none" w:sz="0" w:space="0" w:color="auto"/>
          </w:divBdr>
        </w:div>
        <w:div w:id="1336958641">
          <w:marLeft w:val="1166"/>
          <w:marRight w:val="0"/>
          <w:marTop w:val="115"/>
          <w:marBottom w:val="0"/>
          <w:divBdr>
            <w:top w:val="none" w:sz="0" w:space="0" w:color="auto"/>
            <w:left w:val="none" w:sz="0" w:space="0" w:color="auto"/>
            <w:bottom w:val="none" w:sz="0" w:space="0" w:color="auto"/>
            <w:right w:val="none" w:sz="0" w:space="0" w:color="auto"/>
          </w:divBdr>
        </w:div>
        <w:div w:id="1367875526">
          <w:marLeft w:val="1166"/>
          <w:marRight w:val="0"/>
          <w:marTop w:val="115"/>
          <w:marBottom w:val="0"/>
          <w:divBdr>
            <w:top w:val="none" w:sz="0" w:space="0" w:color="auto"/>
            <w:left w:val="none" w:sz="0" w:space="0" w:color="auto"/>
            <w:bottom w:val="none" w:sz="0" w:space="0" w:color="auto"/>
            <w:right w:val="none" w:sz="0" w:space="0" w:color="auto"/>
          </w:divBdr>
        </w:div>
        <w:div w:id="753748845">
          <w:marLeft w:val="1166"/>
          <w:marRight w:val="0"/>
          <w:marTop w:val="115"/>
          <w:marBottom w:val="0"/>
          <w:divBdr>
            <w:top w:val="none" w:sz="0" w:space="0" w:color="auto"/>
            <w:left w:val="none" w:sz="0" w:space="0" w:color="auto"/>
            <w:bottom w:val="none" w:sz="0" w:space="0" w:color="auto"/>
            <w:right w:val="none" w:sz="0" w:space="0" w:color="auto"/>
          </w:divBdr>
        </w:div>
        <w:div w:id="407310252">
          <w:marLeft w:val="547"/>
          <w:marRight w:val="0"/>
          <w:marTop w:val="134"/>
          <w:marBottom w:val="0"/>
          <w:divBdr>
            <w:top w:val="none" w:sz="0" w:space="0" w:color="auto"/>
            <w:left w:val="none" w:sz="0" w:space="0" w:color="auto"/>
            <w:bottom w:val="none" w:sz="0" w:space="0" w:color="auto"/>
            <w:right w:val="none" w:sz="0" w:space="0" w:color="auto"/>
          </w:divBdr>
        </w:div>
      </w:divsChild>
    </w:div>
    <w:div w:id="1350256173">
      <w:bodyDiv w:val="1"/>
      <w:marLeft w:val="0"/>
      <w:marRight w:val="0"/>
      <w:marTop w:val="0"/>
      <w:marBottom w:val="0"/>
      <w:divBdr>
        <w:top w:val="none" w:sz="0" w:space="0" w:color="auto"/>
        <w:left w:val="none" w:sz="0" w:space="0" w:color="auto"/>
        <w:bottom w:val="none" w:sz="0" w:space="0" w:color="auto"/>
        <w:right w:val="none" w:sz="0" w:space="0" w:color="auto"/>
      </w:divBdr>
    </w:div>
    <w:div w:id="1351446777">
      <w:bodyDiv w:val="1"/>
      <w:marLeft w:val="0"/>
      <w:marRight w:val="0"/>
      <w:marTop w:val="0"/>
      <w:marBottom w:val="0"/>
      <w:divBdr>
        <w:top w:val="none" w:sz="0" w:space="0" w:color="auto"/>
        <w:left w:val="none" w:sz="0" w:space="0" w:color="auto"/>
        <w:bottom w:val="none" w:sz="0" w:space="0" w:color="auto"/>
        <w:right w:val="none" w:sz="0" w:space="0" w:color="auto"/>
      </w:divBdr>
      <w:divsChild>
        <w:div w:id="1340081229">
          <w:marLeft w:val="547"/>
          <w:marRight w:val="0"/>
          <w:marTop w:val="134"/>
          <w:marBottom w:val="0"/>
          <w:divBdr>
            <w:top w:val="none" w:sz="0" w:space="0" w:color="auto"/>
            <w:left w:val="none" w:sz="0" w:space="0" w:color="auto"/>
            <w:bottom w:val="none" w:sz="0" w:space="0" w:color="auto"/>
            <w:right w:val="none" w:sz="0" w:space="0" w:color="auto"/>
          </w:divBdr>
        </w:div>
        <w:div w:id="1424228811">
          <w:marLeft w:val="1166"/>
          <w:marRight w:val="0"/>
          <w:marTop w:val="115"/>
          <w:marBottom w:val="0"/>
          <w:divBdr>
            <w:top w:val="none" w:sz="0" w:space="0" w:color="auto"/>
            <w:left w:val="none" w:sz="0" w:space="0" w:color="auto"/>
            <w:bottom w:val="none" w:sz="0" w:space="0" w:color="auto"/>
            <w:right w:val="none" w:sz="0" w:space="0" w:color="auto"/>
          </w:divBdr>
        </w:div>
        <w:div w:id="2065524287">
          <w:marLeft w:val="1166"/>
          <w:marRight w:val="0"/>
          <w:marTop w:val="115"/>
          <w:marBottom w:val="0"/>
          <w:divBdr>
            <w:top w:val="none" w:sz="0" w:space="0" w:color="auto"/>
            <w:left w:val="none" w:sz="0" w:space="0" w:color="auto"/>
            <w:bottom w:val="none" w:sz="0" w:space="0" w:color="auto"/>
            <w:right w:val="none" w:sz="0" w:space="0" w:color="auto"/>
          </w:divBdr>
        </w:div>
      </w:divsChild>
    </w:div>
    <w:div w:id="1399669573">
      <w:bodyDiv w:val="1"/>
      <w:marLeft w:val="0"/>
      <w:marRight w:val="0"/>
      <w:marTop w:val="0"/>
      <w:marBottom w:val="0"/>
      <w:divBdr>
        <w:top w:val="none" w:sz="0" w:space="0" w:color="auto"/>
        <w:left w:val="none" w:sz="0" w:space="0" w:color="auto"/>
        <w:bottom w:val="none" w:sz="0" w:space="0" w:color="auto"/>
        <w:right w:val="none" w:sz="0" w:space="0" w:color="auto"/>
      </w:divBdr>
    </w:div>
    <w:div w:id="1401563737">
      <w:bodyDiv w:val="1"/>
      <w:marLeft w:val="0"/>
      <w:marRight w:val="0"/>
      <w:marTop w:val="0"/>
      <w:marBottom w:val="0"/>
      <w:divBdr>
        <w:top w:val="none" w:sz="0" w:space="0" w:color="auto"/>
        <w:left w:val="none" w:sz="0" w:space="0" w:color="auto"/>
        <w:bottom w:val="none" w:sz="0" w:space="0" w:color="auto"/>
        <w:right w:val="none" w:sz="0" w:space="0" w:color="auto"/>
      </w:divBdr>
      <w:divsChild>
        <w:div w:id="731082895">
          <w:marLeft w:val="547"/>
          <w:marRight w:val="0"/>
          <w:marTop w:val="134"/>
          <w:marBottom w:val="0"/>
          <w:divBdr>
            <w:top w:val="none" w:sz="0" w:space="0" w:color="auto"/>
            <w:left w:val="none" w:sz="0" w:space="0" w:color="auto"/>
            <w:bottom w:val="none" w:sz="0" w:space="0" w:color="auto"/>
            <w:right w:val="none" w:sz="0" w:space="0" w:color="auto"/>
          </w:divBdr>
        </w:div>
      </w:divsChild>
    </w:div>
    <w:div w:id="1413427614">
      <w:bodyDiv w:val="1"/>
      <w:marLeft w:val="0"/>
      <w:marRight w:val="0"/>
      <w:marTop w:val="0"/>
      <w:marBottom w:val="0"/>
      <w:divBdr>
        <w:top w:val="none" w:sz="0" w:space="0" w:color="auto"/>
        <w:left w:val="none" w:sz="0" w:space="0" w:color="auto"/>
        <w:bottom w:val="none" w:sz="0" w:space="0" w:color="auto"/>
        <w:right w:val="none" w:sz="0" w:space="0" w:color="auto"/>
      </w:divBdr>
    </w:div>
    <w:div w:id="1438253836">
      <w:bodyDiv w:val="1"/>
      <w:marLeft w:val="0"/>
      <w:marRight w:val="0"/>
      <w:marTop w:val="0"/>
      <w:marBottom w:val="0"/>
      <w:divBdr>
        <w:top w:val="none" w:sz="0" w:space="0" w:color="auto"/>
        <w:left w:val="none" w:sz="0" w:space="0" w:color="auto"/>
        <w:bottom w:val="none" w:sz="0" w:space="0" w:color="auto"/>
        <w:right w:val="none" w:sz="0" w:space="0" w:color="auto"/>
      </w:divBdr>
    </w:div>
    <w:div w:id="1438793523">
      <w:bodyDiv w:val="1"/>
      <w:marLeft w:val="0"/>
      <w:marRight w:val="0"/>
      <w:marTop w:val="0"/>
      <w:marBottom w:val="0"/>
      <w:divBdr>
        <w:top w:val="none" w:sz="0" w:space="0" w:color="auto"/>
        <w:left w:val="none" w:sz="0" w:space="0" w:color="auto"/>
        <w:bottom w:val="none" w:sz="0" w:space="0" w:color="auto"/>
        <w:right w:val="none" w:sz="0" w:space="0" w:color="auto"/>
      </w:divBdr>
      <w:divsChild>
        <w:div w:id="754595429">
          <w:marLeft w:val="547"/>
          <w:marRight w:val="0"/>
          <w:marTop w:val="115"/>
          <w:marBottom w:val="0"/>
          <w:divBdr>
            <w:top w:val="none" w:sz="0" w:space="0" w:color="auto"/>
            <w:left w:val="none" w:sz="0" w:space="0" w:color="auto"/>
            <w:bottom w:val="none" w:sz="0" w:space="0" w:color="auto"/>
            <w:right w:val="none" w:sz="0" w:space="0" w:color="auto"/>
          </w:divBdr>
        </w:div>
        <w:div w:id="647513037">
          <w:marLeft w:val="1166"/>
          <w:marRight w:val="0"/>
          <w:marTop w:val="96"/>
          <w:marBottom w:val="0"/>
          <w:divBdr>
            <w:top w:val="none" w:sz="0" w:space="0" w:color="auto"/>
            <w:left w:val="none" w:sz="0" w:space="0" w:color="auto"/>
            <w:bottom w:val="none" w:sz="0" w:space="0" w:color="auto"/>
            <w:right w:val="none" w:sz="0" w:space="0" w:color="auto"/>
          </w:divBdr>
        </w:div>
        <w:div w:id="173501643">
          <w:marLeft w:val="1166"/>
          <w:marRight w:val="0"/>
          <w:marTop w:val="96"/>
          <w:marBottom w:val="0"/>
          <w:divBdr>
            <w:top w:val="none" w:sz="0" w:space="0" w:color="auto"/>
            <w:left w:val="none" w:sz="0" w:space="0" w:color="auto"/>
            <w:bottom w:val="none" w:sz="0" w:space="0" w:color="auto"/>
            <w:right w:val="none" w:sz="0" w:space="0" w:color="auto"/>
          </w:divBdr>
        </w:div>
        <w:div w:id="588662220">
          <w:marLeft w:val="1166"/>
          <w:marRight w:val="0"/>
          <w:marTop w:val="96"/>
          <w:marBottom w:val="0"/>
          <w:divBdr>
            <w:top w:val="none" w:sz="0" w:space="0" w:color="auto"/>
            <w:left w:val="none" w:sz="0" w:space="0" w:color="auto"/>
            <w:bottom w:val="none" w:sz="0" w:space="0" w:color="auto"/>
            <w:right w:val="none" w:sz="0" w:space="0" w:color="auto"/>
          </w:divBdr>
        </w:div>
        <w:div w:id="2146191665">
          <w:marLeft w:val="1800"/>
          <w:marRight w:val="0"/>
          <w:marTop w:val="86"/>
          <w:marBottom w:val="0"/>
          <w:divBdr>
            <w:top w:val="none" w:sz="0" w:space="0" w:color="auto"/>
            <w:left w:val="none" w:sz="0" w:space="0" w:color="auto"/>
            <w:bottom w:val="none" w:sz="0" w:space="0" w:color="auto"/>
            <w:right w:val="none" w:sz="0" w:space="0" w:color="auto"/>
          </w:divBdr>
        </w:div>
        <w:div w:id="2022319182">
          <w:marLeft w:val="547"/>
          <w:marRight w:val="0"/>
          <w:marTop w:val="115"/>
          <w:marBottom w:val="0"/>
          <w:divBdr>
            <w:top w:val="none" w:sz="0" w:space="0" w:color="auto"/>
            <w:left w:val="none" w:sz="0" w:space="0" w:color="auto"/>
            <w:bottom w:val="none" w:sz="0" w:space="0" w:color="auto"/>
            <w:right w:val="none" w:sz="0" w:space="0" w:color="auto"/>
          </w:divBdr>
        </w:div>
      </w:divsChild>
    </w:div>
    <w:div w:id="1446844678">
      <w:bodyDiv w:val="1"/>
      <w:marLeft w:val="0"/>
      <w:marRight w:val="0"/>
      <w:marTop w:val="0"/>
      <w:marBottom w:val="0"/>
      <w:divBdr>
        <w:top w:val="none" w:sz="0" w:space="0" w:color="auto"/>
        <w:left w:val="none" w:sz="0" w:space="0" w:color="auto"/>
        <w:bottom w:val="none" w:sz="0" w:space="0" w:color="auto"/>
        <w:right w:val="none" w:sz="0" w:space="0" w:color="auto"/>
      </w:divBdr>
    </w:div>
    <w:div w:id="1455716256">
      <w:bodyDiv w:val="1"/>
      <w:marLeft w:val="0"/>
      <w:marRight w:val="0"/>
      <w:marTop w:val="0"/>
      <w:marBottom w:val="0"/>
      <w:divBdr>
        <w:top w:val="none" w:sz="0" w:space="0" w:color="auto"/>
        <w:left w:val="none" w:sz="0" w:space="0" w:color="auto"/>
        <w:bottom w:val="none" w:sz="0" w:space="0" w:color="auto"/>
        <w:right w:val="none" w:sz="0" w:space="0" w:color="auto"/>
      </w:divBdr>
    </w:div>
    <w:div w:id="1464687320">
      <w:bodyDiv w:val="1"/>
      <w:marLeft w:val="0"/>
      <w:marRight w:val="0"/>
      <w:marTop w:val="0"/>
      <w:marBottom w:val="0"/>
      <w:divBdr>
        <w:top w:val="none" w:sz="0" w:space="0" w:color="auto"/>
        <w:left w:val="none" w:sz="0" w:space="0" w:color="auto"/>
        <w:bottom w:val="none" w:sz="0" w:space="0" w:color="auto"/>
        <w:right w:val="none" w:sz="0" w:space="0" w:color="auto"/>
      </w:divBdr>
      <w:divsChild>
        <w:div w:id="1171333648">
          <w:marLeft w:val="547"/>
          <w:marRight w:val="0"/>
          <w:marTop w:val="134"/>
          <w:marBottom w:val="0"/>
          <w:divBdr>
            <w:top w:val="none" w:sz="0" w:space="0" w:color="auto"/>
            <w:left w:val="none" w:sz="0" w:space="0" w:color="auto"/>
            <w:bottom w:val="none" w:sz="0" w:space="0" w:color="auto"/>
            <w:right w:val="none" w:sz="0" w:space="0" w:color="auto"/>
          </w:divBdr>
        </w:div>
        <w:div w:id="1697928574">
          <w:marLeft w:val="547"/>
          <w:marRight w:val="0"/>
          <w:marTop w:val="134"/>
          <w:marBottom w:val="0"/>
          <w:divBdr>
            <w:top w:val="none" w:sz="0" w:space="0" w:color="auto"/>
            <w:left w:val="none" w:sz="0" w:space="0" w:color="auto"/>
            <w:bottom w:val="none" w:sz="0" w:space="0" w:color="auto"/>
            <w:right w:val="none" w:sz="0" w:space="0" w:color="auto"/>
          </w:divBdr>
        </w:div>
        <w:div w:id="1991249536">
          <w:marLeft w:val="547"/>
          <w:marRight w:val="0"/>
          <w:marTop w:val="134"/>
          <w:marBottom w:val="0"/>
          <w:divBdr>
            <w:top w:val="none" w:sz="0" w:space="0" w:color="auto"/>
            <w:left w:val="none" w:sz="0" w:space="0" w:color="auto"/>
            <w:bottom w:val="none" w:sz="0" w:space="0" w:color="auto"/>
            <w:right w:val="none" w:sz="0" w:space="0" w:color="auto"/>
          </w:divBdr>
        </w:div>
      </w:divsChild>
    </w:div>
    <w:div w:id="1511211619">
      <w:bodyDiv w:val="1"/>
      <w:marLeft w:val="0"/>
      <w:marRight w:val="0"/>
      <w:marTop w:val="0"/>
      <w:marBottom w:val="0"/>
      <w:divBdr>
        <w:top w:val="none" w:sz="0" w:space="0" w:color="auto"/>
        <w:left w:val="none" w:sz="0" w:space="0" w:color="auto"/>
        <w:bottom w:val="none" w:sz="0" w:space="0" w:color="auto"/>
        <w:right w:val="none" w:sz="0" w:space="0" w:color="auto"/>
      </w:divBdr>
      <w:divsChild>
        <w:div w:id="204106217">
          <w:marLeft w:val="547"/>
          <w:marRight w:val="0"/>
          <w:marTop w:val="134"/>
          <w:marBottom w:val="0"/>
          <w:divBdr>
            <w:top w:val="none" w:sz="0" w:space="0" w:color="auto"/>
            <w:left w:val="none" w:sz="0" w:space="0" w:color="auto"/>
            <w:bottom w:val="none" w:sz="0" w:space="0" w:color="auto"/>
            <w:right w:val="none" w:sz="0" w:space="0" w:color="auto"/>
          </w:divBdr>
        </w:div>
        <w:div w:id="1549880358">
          <w:marLeft w:val="547"/>
          <w:marRight w:val="0"/>
          <w:marTop w:val="134"/>
          <w:marBottom w:val="0"/>
          <w:divBdr>
            <w:top w:val="none" w:sz="0" w:space="0" w:color="auto"/>
            <w:left w:val="none" w:sz="0" w:space="0" w:color="auto"/>
            <w:bottom w:val="none" w:sz="0" w:space="0" w:color="auto"/>
            <w:right w:val="none" w:sz="0" w:space="0" w:color="auto"/>
          </w:divBdr>
        </w:div>
        <w:div w:id="1744987649">
          <w:marLeft w:val="547"/>
          <w:marRight w:val="0"/>
          <w:marTop w:val="134"/>
          <w:marBottom w:val="0"/>
          <w:divBdr>
            <w:top w:val="none" w:sz="0" w:space="0" w:color="auto"/>
            <w:left w:val="none" w:sz="0" w:space="0" w:color="auto"/>
            <w:bottom w:val="none" w:sz="0" w:space="0" w:color="auto"/>
            <w:right w:val="none" w:sz="0" w:space="0" w:color="auto"/>
          </w:divBdr>
        </w:div>
      </w:divsChild>
    </w:div>
    <w:div w:id="1520122508">
      <w:bodyDiv w:val="1"/>
      <w:marLeft w:val="0"/>
      <w:marRight w:val="0"/>
      <w:marTop w:val="0"/>
      <w:marBottom w:val="0"/>
      <w:divBdr>
        <w:top w:val="none" w:sz="0" w:space="0" w:color="auto"/>
        <w:left w:val="none" w:sz="0" w:space="0" w:color="auto"/>
        <w:bottom w:val="none" w:sz="0" w:space="0" w:color="auto"/>
        <w:right w:val="none" w:sz="0" w:space="0" w:color="auto"/>
      </w:divBdr>
      <w:divsChild>
        <w:div w:id="461966705">
          <w:marLeft w:val="547"/>
          <w:marRight w:val="0"/>
          <w:marTop w:val="134"/>
          <w:marBottom w:val="0"/>
          <w:divBdr>
            <w:top w:val="none" w:sz="0" w:space="0" w:color="auto"/>
            <w:left w:val="none" w:sz="0" w:space="0" w:color="auto"/>
            <w:bottom w:val="none" w:sz="0" w:space="0" w:color="auto"/>
            <w:right w:val="none" w:sz="0" w:space="0" w:color="auto"/>
          </w:divBdr>
        </w:div>
        <w:div w:id="473647324">
          <w:marLeft w:val="1166"/>
          <w:marRight w:val="0"/>
          <w:marTop w:val="115"/>
          <w:marBottom w:val="0"/>
          <w:divBdr>
            <w:top w:val="none" w:sz="0" w:space="0" w:color="auto"/>
            <w:left w:val="none" w:sz="0" w:space="0" w:color="auto"/>
            <w:bottom w:val="none" w:sz="0" w:space="0" w:color="auto"/>
            <w:right w:val="none" w:sz="0" w:space="0" w:color="auto"/>
          </w:divBdr>
        </w:div>
        <w:div w:id="1817261330">
          <w:marLeft w:val="1166"/>
          <w:marRight w:val="0"/>
          <w:marTop w:val="115"/>
          <w:marBottom w:val="0"/>
          <w:divBdr>
            <w:top w:val="none" w:sz="0" w:space="0" w:color="auto"/>
            <w:left w:val="none" w:sz="0" w:space="0" w:color="auto"/>
            <w:bottom w:val="none" w:sz="0" w:space="0" w:color="auto"/>
            <w:right w:val="none" w:sz="0" w:space="0" w:color="auto"/>
          </w:divBdr>
        </w:div>
        <w:div w:id="904024125">
          <w:marLeft w:val="1166"/>
          <w:marRight w:val="0"/>
          <w:marTop w:val="115"/>
          <w:marBottom w:val="0"/>
          <w:divBdr>
            <w:top w:val="none" w:sz="0" w:space="0" w:color="auto"/>
            <w:left w:val="none" w:sz="0" w:space="0" w:color="auto"/>
            <w:bottom w:val="none" w:sz="0" w:space="0" w:color="auto"/>
            <w:right w:val="none" w:sz="0" w:space="0" w:color="auto"/>
          </w:divBdr>
        </w:div>
        <w:div w:id="538511664">
          <w:marLeft w:val="1166"/>
          <w:marRight w:val="0"/>
          <w:marTop w:val="115"/>
          <w:marBottom w:val="0"/>
          <w:divBdr>
            <w:top w:val="none" w:sz="0" w:space="0" w:color="auto"/>
            <w:left w:val="none" w:sz="0" w:space="0" w:color="auto"/>
            <w:bottom w:val="none" w:sz="0" w:space="0" w:color="auto"/>
            <w:right w:val="none" w:sz="0" w:space="0" w:color="auto"/>
          </w:divBdr>
        </w:div>
        <w:div w:id="888996868">
          <w:marLeft w:val="1166"/>
          <w:marRight w:val="0"/>
          <w:marTop w:val="115"/>
          <w:marBottom w:val="0"/>
          <w:divBdr>
            <w:top w:val="none" w:sz="0" w:space="0" w:color="auto"/>
            <w:left w:val="none" w:sz="0" w:space="0" w:color="auto"/>
            <w:bottom w:val="none" w:sz="0" w:space="0" w:color="auto"/>
            <w:right w:val="none" w:sz="0" w:space="0" w:color="auto"/>
          </w:divBdr>
        </w:div>
        <w:div w:id="215627845">
          <w:marLeft w:val="547"/>
          <w:marRight w:val="0"/>
          <w:marTop w:val="134"/>
          <w:marBottom w:val="0"/>
          <w:divBdr>
            <w:top w:val="none" w:sz="0" w:space="0" w:color="auto"/>
            <w:left w:val="none" w:sz="0" w:space="0" w:color="auto"/>
            <w:bottom w:val="none" w:sz="0" w:space="0" w:color="auto"/>
            <w:right w:val="none" w:sz="0" w:space="0" w:color="auto"/>
          </w:divBdr>
        </w:div>
      </w:divsChild>
    </w:div>
    <w:div w:id="1570309275">
      <w:bodyDiv w:val="1"/>
      <w:marLeft w:val="0"/>
      <w:marRight w:val="0"/>
      <w:marTop w:val="0"/>
      <w:marBottom w:val="0"/>
      <w:divBdr>
        <w:top w:val="none" w:sz="0" w:space="0" w:color="auto"/>
        <w:left w:val="none" w:sz="0" w:space="0" w:color="auto"/>
        <w:bottom w:val="none" w:sz="0" w:space="0" w:color="auto"/>
        <w:right w:val="none" w:sz="0" w:space="0" w:color="auto"/>
      </w:divBdr>
      <w:divsChild>
        <w:div w:id="307561710">
          <w:marLeft w:val="547"/>
          <w:marRight w:val="0"/>
          <w:marTop w:val="115"/>
          <w:marBottom w:val="0"/>
          <w:divBdr>
            <w:top w:val="none" w:sz="0" w:space="0" w:color="auto"/>
            <w:left w:val="none" w:sz="0" w:space="0" w:color="auto"/>
            <w:bottom w:val="none" w:sz="0" w:space="0" w:color="auto"/>
            <w:right w:val="none" w:sz="0" w:space="0" w:color="auto"/>
          </w:divBdr>
        </w:div>
        <w:div w:id="1675642680">
          <w:marLeft w:val="547"/>
          <w:marRight w:val="0"/>
          <w:marTop w:val="115"/>
          <w:marBottom w:val="0"/>
          <w:divBdr>
            <w:top w:val="none" w:sz="0" w:space="0" w:color="auto"/>
            <w:left w:val="none" w:sz="0" w:space="0" w:color="auto"/>
            <w:bottom w:val="none" w:sz="0" w:space="0" w:color="auto"/>
            <w:right w:val="none" w:sz="0" w:space="0" w:color="auto"/>
          </w:divBdr>
        </w:div>
      </w:divsChild>
    </w:div>
    <w:div w:id="1584681972">
      <w:bodyDiv w:val="1"/>
      <w:marLeft w:val="0"/>
      <w:marRight w:val="0"/>
      <w:marTop w:val="0"/>
      <w:marBottom w:val="0"/>
      <w:divBdr>
        <w:top w:val="none" w:sz="0" w:space="0" w:color="auto"/>
        <w:left w:val="none" w:sz="0" w:space="0" w:color="auto"/>
        <w:bottom w:val="none" w:sz="0" w:space="0" w:color="auto"/>
        <w:right w:val="none" w:sz="0" w:space="0" w:color="auto"/>
      </w:divBdr>
      <w:divsChild>
        <w:div w:id="302740390">
          <w:marLeft w:val="547"/>
          <w:marRight w:val="0"/>
          <w:marTop w:val="120"/>
          <w:marBottom w:val="120"/>
          <w:divBdr>
            <w:top w:val="none" w:sz="0" w:space="0" w:color="auto"/>
            <w:left w:val="none" w:sz="0" w:space="0" w:color="auto"/>
            <w:bottom w:val="none" w:sz="0" w:space="0" w:color="auto"/>
            <w:right w:val="none" w:sz="0" w:space="0" w:color="auto"/>
          </w:divBdr>
        </w:div>
        <w:div w:id="490416273">
          <w:marLeft w:val="547"/>
          <w:marRight w:val="0"/>
          <w:marTop w:val="120"/>
          <w:marBottom w:val="120"/>
          <w:divBdr>
            <w:top w:val="none" w:sz="0" w:space="0" w:color="auto"/>
            <w:left w:val="none" w:sz="0" w:space="0" w:color="auto"/>
            <w:bottom w:val="none" w:sz="0" w:space="0" w:color="auto"/>
            <w:right w:val="none" w:sz="0" w:space="0" w:color="auto"/>
          </w:divBdr>
        </w:div>
        <w:div w:id="771314465">
          <w:marLeft w:val="547"/>
          <w:marRight w:val="0"/>
          <w:marTop w:val="120"/>
          <w:marBottom w:val="120"/>
          <w:divBdr>
            <w:top w:val="none" w:sz="0" w:space="0" w:color="auto"/>
            <w:left w:val="none" w:sz="0" w:space="0" w:color="auto"/>
            <w:bottom w:val="none" w:sz="0" w:space="0" w:color="auto"/>
            <w:right w:val="none" w:sz="0" w:space="0" w:color="auto"/>
          </w:divBdr>
        </w:div>
        <w:div w:id="1109396128">
          <w:marLeft w:val="547"/>
          <w:marRight w:val="0"/>
          <w:marTop w:val="120"/>
          <w:marBottom w:val="120"/>
          <w:divBdr>
            <w:top w:val="none" w:sz="0" w:space="0" w:color="auto"/>
            <w:left w:val="none" w:sz="0" w:space="0" w:color="auto"/>
            <w:bottom w:val="none" w:sz="0" w:space="0" w:color="auto"/>
            <w:right w:val="none" w:sz="0" w:space="0" w:color="auto"/>
          </w:divBdr>
        </w:div>
        <w:div w:id="1147547883">
          <w:marLeft w:val="547"/>
          <w:marRight w:val="0"/>
          <w:marTop w:val="120"/>
          <w:marBottom w:val="120"/>
          <w:divBdr>
            <w:top w:val="none" w:sz="0" w:space="0" w:color="auto"/>
            <w:left w:val="none" w:sz="0" w:space="0" w:color="auto"/>
            <w:bottom w:val="none" w:sz="0" w:space="0" w:color="auto"/>
            <w:right w:val="none" w:sz="0" w:space="0" w:color="auto"/>
          </w:divBdr>
        </w:div>
      </w:divsChild>
    </w:div>
    <w:div w:id="1601988898">
      <w:bodyDiv w:val="1"/>
      <w:marLeft w:val="0"/>
      <w:marRight w:val="0"/>
      <w:marTop w:val="0"/>
      <w:marBottom w:val="0"/>
      <w:divBdr>
        <w:top w:val="none" w:sz="0" w:space="0" w:color="auto"/>
        <w:left w:val="none" w:sz="0" w:space="0" w:color="auto"/>
        <w:bottom w:val="none" w:sz="0" w:space="0" w:color="auto"/>
        <w:right w:val="none" w:sz="0" w:space="0" w:color="auto"/>
      </w:divBdr>
    </w:div>
    <w:div w:id="1612469594">
      <w:bodyDiv w:val="1"/>
      <w:marLeft w:val="0"/>
      <w:marRight w:val="0"/>
      <w:marTop w:val="0"/>
      <w:marBottom w:val="0"/>
      <w:divBdr>
        <w:top w:val="none" w:sz="0" w:space="0" w:color="auto"/>
        <w:left w:val="none" w:sz="0" w:space="0" w:color="auto"/>
        <w:bottom w:val="none" w:sz="0" w:space="0" w:color="auto"/>
        <w:right w:val="none" w:sz="0" w:space="0" w:color="auto"/>
      </w:divBdr>
      <w:divsChild>
        <w:div w:id="830171654">
          <w:marLeft w:val="547"/>
          <w:marRight w:val="0"/>
          <w:marTop w:val="134"/>
          <w:marBottom w:val="0"/>
          <w:divBdr>
            <w:top w:val="none" w:sz="0" w:space="0" w:color="auto"/>
            <w:left w:val="none" w:sz="0" w:space="0" w:color="auto"/>
            <w:bottom w:val="none" w:sz="0" w:space="0" w:color="auto"/>
            <w:right w:val="none" w:sz="0" w:space="0" w:color="auto"/>
          </w:divBdr>
        </w:div>
        <w:div w:id="1612588886">
          <w:marLeft w:val="1166"/>
          <w:marRight w:val="0"/>
          <w:marTop w:val="115"/>
          <w:marBottom w:val="0"/>
          <w:divBdr>
            <w:top w:val="none" w:sz="0" w:space="0" w:color="auto"/>
            <w:left w:val="none" w:sz="0" w:space="0" w:color="auto"/>
            <w:bottom w:val="none" w:sz="0" w:space="0" w:color="auto"/>
            <w:right w:val="none" w:sz="0" w:space="0" w:color="auto"/>
          </w:divBdr>
        </w:div>
        <w:div w:id="734821470">
          <w:marLeft w:val="1166"/>
          <w:marRight w:val="0"/>
          <w:marTop w:val="115"/>
          <w:marBottom w:val="0"/>
          <w:divBdr>
            <w:top w:val="none" w:sz="0" w:space="0" w:color="auto"/>
            <w:left w:val="none" w:sz="0" w:space="0" w:color="auto"/>
            <w:bottom w:val="none" w:sz="0" w:space="0" w:color="auto"/>
            <w:right w:val="none" w:sz="0" w:space="0" w:color="auto"/>
          </w:divBdr>
        </w:div>
        <w:div w:id="2033727091">
          <w:marLeft w:val="1166"/>
          <w:marRight w:val="0"/>
          <w:marTop w:val="115"/>
          <w:marBottom w:val="0"/>
          <w:divBdr>
            <w:top w:val="none" w:sz="0" w:space="0" w:color="auto"/>
            <w:left w:val="none" w:sz="0" w:space="0" w:color="auto"/>
            <w:bottom w:val="none" w:sz="0" w:space="0" w:color="auto"/>
            <w:right w:val="none" w:sz="0" w:space="0" w:color="auto"/>
          </w:divBdr>
        </w:div>
        <w:div w:id="1205367562">
          <w:marLeft w:val="1166"/>
          <w:marRight w:val="0"/>
          <w:marTop w:val="115"/>
          <w:marBottom w:val="0"/>
          <w:divBdr>
            <w:top w:val="none" w:sz="0" w:space="0" w:color="auto"/>
            <w:left w:val="none" w:sz="0" w:space="0" w:color="auto"/>
            <w:bottom w:val="none" w:sz="0" w:space="0" w:color="auto"/>
            <w:right w:val="none" w:sz="0" w:space="0" w:color="auto"/>
          </w:divBdr>
        </w:div>
        <w:div w:id="2053142554">
          <w:marLeft w:val="1166"/>
          <w:marRight w:val="0"/>
          <w:marTop w:val="115"/>
          <w:marBottom w:val="0"/>
          <w:divBdr>
            <w:top w:val="none" w:sz="0" w:space="0" w:color="auto"/>
            <w:left w:val="none" w:sz="0" w:space="0" w:color="auto"/>
            <w:bottom w:val="none" w:sz="0" w:space="0" w:color="auto"/>
            <w:right w:val="none" w:sz="0" w:space="0" w:color="auto"/>
          </w:divBdr>
        </w:div>
        <w:div w:id="353074030">
          <w:marLeft w:val="547"/>
          <w:marRight w:val="0"/>
          <w:marTop w:val="134"/>
          <w:marBottom w:val="0"/>
          <w:divBdr>
            <w:top w:val="none" w:sz="0" w:space="0" w:color="auto"/>
            <w:left w:val="none" w:sz="0" w:space="0" w:color="auto"/>
            <w:bottom w:val="none" w:sz="0" w:space="0" w:color="auto"/>
            <w:right w:val="none" w:sz="0" w:space="0" w:color="auto"/>
          </w:divBdr>
        </w:div>
      </w:divsChild>
    </w:div>
    <w:div w:id="1620188882">
      <w:bodyDiv w:val="1"/>
      <w:marLeft w:val="0"/>
      <w:marRight w:val="0"/>
      <w:marTop w:val="0"/>
      <w:marBottom w:val="0"/>
      <w:divBdr>
        <w:top w:val="none" w:sz="0" w:space="0" w:color="auto"/>
        <w:left w:val="none" w:sz="0" w:space="0" w:color="auto"/>
        <w:bottom w:val="none" w:sz="0" w:space="0" w:color="auto"/>
        <w:right w:val="none" w:sz="0" w:space="0" w:color="auto"/>
      </w:divBdr>
      <w:divsChild>
        <w:div w:id="1686861271">
          <w:marLeft w:val="547"/>
          <w:marRight w:val="0"/>
          <w:marTop w:val="134"/>
          <w:marBottom w:val="0"/>
          <w:divBdr>
            <w:top w:val="none" w:sz="0" w:space="0" w:color="auto"/>
            <w:left w:val="none" w:sz="0" w:space="0" w:color="auto"/>
            <w:bottom w:val="none" w:sz="0" w:space="0" w:color="auto"/>
            <w:right w:val="none" w:sz="0" w:space="0" w:color="auto"/>
          </w:divBdr>
        </w:div>
      </w:divsChild>
    </w:div>
    <w:div w:id="1622296734">
      <w:bodyDiv w:val="1"/>
      <w:marLeft w:val="0"/>
      <w:marRight w:val="0"/>
      <w:marTop w:val="0"/>
      <w:marBottom w:val="0"/>
      <w:divBdr>
        <w:top w:val="none" w:sz="0" w:space="0" w:color="auto"/>
        <w:left w:val="none" w:sz="0" w:space="0" w:color="auto"/>
        <w:bottom w:val="none" w:sz="0" w:space="0" w:color="auto"/>
        <w:right w:val="none" w:sz="0" w:space="0" w:color="auto"/>
      </w:divBdr>
      <w:divsChild>
        <w:div w:id="2089382887">
          <w:marLeft w:val="547"/>
          <w:marRight w:val="0"/>
          <w:marTop w:val="134"/>
          <w:marBottom w:val="0"/>
          <w:divBdr>
            <w:top w:val="none" w:sz="0" w:space="0" w:color="auto"/>
            <w:left w:val="none" w:sz="0" w:space="0" w:color="auto"/>
            <w:bottom w:val="none" w:sz="0" w:space="0" w:color="auto"/>
            <w:right w:val="none" w:sz="0" w:space="0" w:color="auto"/>
          </w:divBdr>
        </w:div>
        <w:div w:id="773474373">
          <w:marLeft w:val="1166"/>
          <w:marRight w:val="0"/>
          <w:marTop w:val="115"/>
          <w:marBottom w:val="0"/>
          <w:divBdr>
            <w:top w:val="none" w:sz="0" w:space="0" w:color="auto"/>
            <w:left w:val="none" w:sz="0" w:space="0" w:color="auto"/>
            <w:bottom w:val="none" w:sz="0" w:space="0" w:color="auto"/>
            <w:right w:val="none" w:sz="0" w:space="0" w:color="auto"/>
          </w:divBdr>
        </w:div>
        <w:div w:id="1679884679">
          <w:marLeft w:val="547"/>
          <w:marRight w:val="0"/>
          <w:marTop w:val="134"/>
          <w:marBottom w:val="0"/>
          <w:divBdr>
            <w:top w:val="none" w:sz="0" w:space="0" w:color="auto"/>
            <w:left w:val="none" w:sz="0" w:space="0" w:color="auto"/>
            <w:bottom w:val="none" w:sz="0" w:space="0" w:color="auto"/>
            <w:right w:val="none" w:sz="0" w:space="0" w:color="auto"/>
          </w:divBdr>
        </w:div>
        <w:div w:id="1220164885">
          <w:marLeft w:val="1166"/>
          <w:marRight w:val="0"/>
          <w:marTop w:val="115"/>
          <w:marBottom w:val="0"/>
          <w:divBdr>
            <w:top w:val="none" w:sz="0" w:space="0" w:color="auto"/>
            <w:left w:val="none" w:sz="0" w:space="0" w:color="auto"/>
            <w:bottom w:val="none" w:sz="0" w:space="0" w:color="auto"/>
            <w:right w:val="none" w:sz="0" w:space="0" w:color="auto"/>
          </w:divBdr>
        </w:div>
        <w:div w:id="1257906400">
          <w:marLeft w:val="547"/>
          <w:marRight w:val="0"/>
          <w:marTop w:val="134"/>
          <w:marBottom w:val="0"/>
          <w:divBdr>
            <w:top w:val="none" w:sz="0" w:space="0" w:color="auto"/>
            <w:left w:val="none" w:sz="0" w:space="0" w:color="auto"/>
            <w:bottom w:val="none" w:sz="0" w:space="0" w:color="auto"/>
            <w:right w:val="none" w:sz="0" w:space="0" w:color="auto"/>
          </w:divBdr>
        </w:div>
        <w:div w:id="1185099529">
          <w:marLeft w:val="1166"/>
          <w:marRight w:val="0"/>
          <w:marTop w:val="115"/>
          <w:marBottom w:val="0"/>
          <w:divBdr>
            <w:top w:val="none" w:sz="0" w:space="0" w:color="auto"/>
            <w:left w:val="none" w:sz="0" w:space="0" w:color="auto"/>
            <w:bottom w:val="none" w:sz="0" w:space="0" w:color="auto"/>
            <w:right w:val="none" w:sz="0" w:space="0" w:color="auto"/>
          </w:divBdr>
        </w:div>
        <w:div w:id="1064448950">
          <w:marLeft w:val="1166"/>
          <w:marRight w:val="0"/>
          <w:marTop w:val="115"/>
          <w:marBottom w:val="0"/>
          <w:divBdr>
            <w:top w:val="none" w:sz="0" w:space="0" w:color="auto"/>
            <w:left w:val="none" w:sz="0" w:space="0" w:color="auto"/>
            <w:bottom w:val="none" w:sz="0" w:space="0" w:color="auto"/>
            <w:right w:val="none" w:sz="0" w:space="0" w:color="auto"/>
          </w:divBdr>
        </w:div>
      </w:divsChild>
    </w:div>
    <w:div w:id="1640302478">
      <w:bodyDiv w:val="1"/>
      <w:marLeft w:val="0"/>
      <w:marRight w:val="0"/>
      <w:marTop w:val="0"/>
      <w:marBottom w:val="0"/>
      <w:divBdr>
        <w:top w:val="none" w:sz="0" w:space="0" w:color="auto"/>
        <w:left w:val="none" w:sz="0" w:space="0" w:color="auto"/>
        <w:bottom w:val="none" w:sz="0" w:space="0" w:color="auto"/>
        <w:right w:val="none" w:sz="0" w:space="0" w:color="auto"/>
      </w:divBdr>
      <w:divsChild>
        <w:div w:id="963804894">
          <w:marLeft w:val="547"/>
          <w:marRight w:val="0"/>
          <w:marTop w:val="134"/>
          <w:marBottom w:val="0"/>
          <w:divBdr>
            <w:top w:val="none" w:sz="0" w:space="0" w:color="auto"/>
            <w:left w:val="none" w:sz="0" w:space="0" w:color="auto"/>
            <w:bottom w:val="none" w:sz="0" w:space="0" w:color="auto"/>
            <w:right w:val="none" w:sz="0" w:space="0" w:color="auto"/>
          </w:divBdr>
        </w:div>
        <w:div w:id="1637174628">
          <w:marLeft w:val="1166"/>
          <w:marRight w:val="0"/>
          <w:marTop w:val="115"/>
          <w:marBottom w:val="0"/>
          <w:divBdr>
            <w:top w:val="none" w:sz="0" w:space="0" w:color="auto"/>
            <w:left w:val="none" w:sz="0" w:space="0" w:color="auto"/>
            <w:bottom w:val="none" w:sz="0" w:space="0" w:color="auto"/>
            <w:right w:val="none" w:sz="0" w:space="0" w:color="auto"/>
          </w:divBdr>
        </w:div>
        <w:div w:id="1084452354">
          <w:marLeft w:val="1166"/>
          <w:marRight w:val="0"/>
          <w:marTop w:val="115"/>
          <w:marBottom w:val="0"/>
          <w:divBdr>
            <w:top w:val="none" w:sz="0" w:space="0" w:color="auto"/>
            <w:left w:val="none" w:sz="0" w:space="0" w:color="auto"/>
            <w:bottom w:val="none" w:sz="0" w:space="0" w:color="auto"/>
            <w:right w:val="none" w:sz="0" w:space="0" w:color="auto"/>
          </w:divBdr>
        </w:div>
        <w:div w:id="659578940">
          <w:marLeft w:val="547"/>
          <w:marRight w:val="0"/>
          <w:marTop w:val="134"/>
          <w:marBottom w:val="0"/>
          <w:divBdr>
            <w:top w:val="none" w:sz="0" w:space="0" w:color="auto"/>
            <w:left w:val="none" w:sz="0" w:space="0" w:color="auto"/>
            <w:bottom w:val="none" w:sz="0" w:space="0" w:color="auto"/>
            <w:right w:val="none" w:sz="0" w:space="0" w:color="auto"/>
          </w:divBdr>
        </w:div>
        <w:div w:id="1129710812">
          <w:marLeft w:val="1166"/>
          <w:marRight w:val="0"/>
          <w:marTop w:val="115"/>
          <w:marBottom w:val="0"/>
          <w:divBdr>
            <w:top w:val="none" w:sz="0" w:space="0" w:color="auto"/>
            <w:left w:val="none" w:sz="0" w:space="0" w:color="auto"/>
            <w:bottom w:val="none" w:sz="0" w:space="0" w:color="auto"/>
            <w:right w:val="none" w:sz="0" w:space="0" w:color="auto"/>
          </w:divBdr>
        </w:div>
        <w:div w:id="689448599">
          <w:marLeft w:val="1166"/>
          <w:marRight w:val="0"/>
          <w:marTop w:val="115"/>
          <w:marBottom w:val="0"/>
          <w:divBdr>
            <w:top w:val="none" w:sz="0" w:space="0" w:color="auto"/>
            <w:left w:val="none" w:sz="0" w:space="0" w:color="auto"/>
            <w:bottom w:val="none" w:sz="0" w:space="0" w:color="auto"/>
            <w:right w:val="none" w:sz="0" w:space="0" w:color="auto"/>
          </w:divBdr>
        </w:div>
        <w:div w:id="329606344">
          <w:marLeft w:val="547"/>
          <w:marRight w:val="0"/>
          <w:marTop w:val="134"/>
          <w:marBottom w:val="0"/>
          <w:divBdr>
            <w:top w:val="none" w:sz="0" w:space="0" w:color="auto"/>
            <w:left w:val="none" w:sz="0" w:space="0" w:color="auto"/>
            <w:bottom w:val="none" w:sz="0" w:space="0" w:color="auto"/>
            <w:right w:val="none" w:sz="0" w:space="0" w:color="auto"/>
          </w:divBdr>
        </w:div>
        <w:div w:id="97067838">
          <w:marLeft w:val="1166"/>
          <w:marRight w:val="0"/>
          <w:marTop w:val="115"/>
          <w:marBottom w:val="0"/>
          <w:divBdr>
            <w:top w:val="none" w:sz="0" w:space="0" w:color="auto"/>
            <w:left w:val="none" w:sz="0" w:space="0" w:color="auto"/>
            <w:bottom w:val="none" w:sz="0" w:space="0" w:color="auto"/>
            <w:right w:val="none" w:sz="0" w:space="0" w:color="auto"/>
          </w:divBdr>
        </w:div>
        <w:div w:id="1542016042">
          <w:marLeft w:val="1166"/>
          <w:marRight w:val="0"/>
          <w:marTop w:val="115"/>
          <w:marBottom w:val="0"/>
          <w:divBdr>
            <w:top w:val="none" w:sz="0" w:space="0" w:color="auto"/>
            <w:left w:val="none" w:sz="0" w:space="0" w:color="auto"/>
            <w:bottom w:val="none" w:sz="0" w:space="0" w:color="auto"/>
            <w:right w:val="none" w:sz="0" w:space="0" w:color="auto"/>
          </w:divBdr>
        </w:div>
        <w:div w:id="1789004189">
          <w:marLeft w:val="547"/>
          <w:marRight w:val="0"/>
          <w:marTop w:val="134"/>
          <w:marBottom w:val="0"/>
          <w:divBdr>
            <w:top w:val="none" w:sz="0" w:space="0" w:color="auto"/>
            <w:left w:val="none" w:sz="0" w:space="0" w:color="auto"/>
            <w:bottom w:val="none" w:sz="0" w:space="0" w:color="auto"/>
            <w:right w:val="none" w:sz="0" w:space="0" w:color="auto"/>
          </w:divBdr>
        </w:div>
      </w:divsChild>
    </w:div>
    <w:div w:id="1668174250">
      <w:bodyDiv w:val="1"/>
      <w:marLeft w:val="0"/>
      <w:marRight w:val="0"/>
      <w:marTop w:val="0"/>
      <w:marBottom w:val="0"/>
      <w:divBdr>
        <w:top w:val="none" w:sz="0" w:space="0" w:color="auto"/>
        <w:left w:val="none" w:sz="0" w:space="0" w:color="auto"/>
        <w:bottom w:val="none" w:sz="0" w:space="0" w:color="auto"/>
        <w:right w:val="none" w:sz="0" w:space="0" w:color="auto"/>
      </w:divBdr>
    </w:div>
    <w:div w:id="1674379647">
      <w:bodyDiv w:val="1"/>
      <w:marLeft w:val="0"/>
      <w:marRight w:val="0"/>
      <w:marTop w:val="0"/>
      <w:marBottom w:val="0"/>
      <w:divBdr>
        <w:top w:val="none" w:sz="0" w:space="0" w:color="auto"/>
        <w:left w:val="none" w:sz="0" w:space="0" w:color="auto"/>
        <w:bottom w:val="none" w:sz="0" w:space="0" w:color="auto"/>
        <w:right w:val="none" w:sz="0" w:space="0" w:color="auto"/>
      </w:divBdr>
      <w:divsChild>
        <w:div w:id="1502424673">
          <w:marLeft w:val="547"/>
          <w:marRight w:val="0"/>
          <w:marTop w:val="125"/>
          <w:marBottom w:val="0"/>
          <w:divBdr>
            <w:top w:val="none" w:sz="0" w:space="0" w:color="auto"/>
            <w:left w:val="none" w:sz="0" w:space="0" w:color="auto"/>
            <w:bottom w:val="none" w:sz="0" w:space="0" w:color="auto"/>
            <w:right w:val="none" w:sz="0" w:space="0" w:color="auto"/>
          </w:divBdr>
        </w:div>
        <w:div w:id="324164016">
          <w:marLeft w:val="1166"/>
          <w:marRight w:val="0"/>
          <w:marTop w:val="106"/>
          <w:marBottom w:val="0"/>
          <w:divBdr>
            <w:top w:val="none" w:sz="0" w:space="0" w:color="auto"/>
            <w:left w:val="none" w:sz="0" w:space="0" w:color="auto"/>
            <w:bottom w:val="none" w:sz="0" w:space="0" w:color="auto"/>
            <w:right w:val="none" w:sz="0" w:space="0" w:color="auto"/>
          </w:divBdr>
        </w:div>
        <w:div w:id="2000838637">
          <w:marLeft w:val="547"/>
          <w:marRight w:val="0"/>
          <w:marTop w:val="125"/>
          <w:marBottom w:val="0"/>
          <w:divBdr>
            <w:top w:val="none" w:sz="0" w:space="0" w:color="auto"/>
            <w:left w:val="none" w:sz="0" w:space="0" w:color="auto"/>
            <w:bottom w:val="none" w:sz="0" w:space="0" w:color="auto"/>
            <w:right w:val="none" w:sz="0" w:space="0" w:color="auto"/>
          </w:divBdr>
        </w:div>
        <w:div w:id="324940152">
          <w:marLeft w:val="1166"/>
          <w:marRight w:val="0"/>
          <w:marTop w:val="106"/>
          <w:marBottom w:val="0"/>
          <w:divBdr>
            <w:top w:val="none" w:sz="0" w:space="0" w:color="auto"/>
            <w:left w:val="none" w:sz="0" w:space="0" w:color="auto"/>
            <w:bottom w:val="none" w:sz="0" w:space="0" w:color="auto"/>
            <w:right w:val="none" w:sz="0" w:space="0" w:color="auto"/>
          </w:divBdr>
        </w:div>
        <w:div w:id="964197457">
          <w:marLeft w:val="1166"/>
          <w:marRight w:val="0"/>
          <w:marTop w:val="106"/>
          <w:marBottom w:val="0"/>
          <w:divBdr>
            <w:top w:val="none" w:sz="0" w:space="0" w:color="auto"/>
            <w:left w:val="none" w:sz="0" w:space="0" w:color="auto"/>
            <w:bottom w:val="none" w:sz="0" w:space="0" w:color="auto"/>
            <w:right w:val="none" w:sz="0" w:space="0" w:color="auto"/>
          </w:divBdr>
        </w:div>
        <w:div w:id="1829709444">
          <w:marLeft w:val="547"/>
          <w:marRight w:val="0"/>
          <w:marTop w:val="125"/>
          <w:marBottom w:val="0"/>
          <w:divBdr>
            <w:top w:val="none" w:sz="0" w:space="0" w:color="auto"/>
            <w:left w:val="none" w:sz="0" w:space="0" w:color="auto"/>
            <w:bottom w:val="none" w:sz="0" w:space="0" w:color="auto"/>
            <w:right w:val="none" w:sz="0" w:space="0" w:color="auto"/>
          </w:divBdr>
        </w:div>
        <w:div w:id="1639340181">
          <w:marLeft w:val="1166"/>
          <w:marRight w:val="0"/>
          <w:marTop w:val="106"/>
          <w:marBottom w:val="0"/>
          <w:divBdr>
            <w:top w:val="none" w:sz="0" w:space="0" w:color="auto"/>
            <w:left w:val="none" w:sz="0" w:space="0" w:color="auto"/>
            <w:bottom w:val="none" w:sz="0" w:space="0" w:color="auto"/>
            <w:right w:val="none" w:sz="0" w:space="0" w:color="auto"/>
          </w:divBdr>
        </w:div>
        <w:div w:id="1212882023">
          <w:marLeft w:val="1166"/>
          <w:marRight w:val="0"/>
          <w:marTop w:val="106"/>
          <w:marBottom w:val="0"/>
          <w:divBdr>
            <w:top w:val="none" w:sz="0" w:space="0" w:color="auto"/>
            <w:left w:val="none" w:sz="0" w:space="0" w:color="auto"/>
            <w:bottom w:val="none" w:sz="0" w:space="0" w:color="auto"/>
            <w:right w:val="none" w:sz="0" w:space="0" w:color="auto"/>
          </w:divBdr>
        </w:div>
        <w:div w:id="1913543132">
          <w:marLeft w:val="547"/>
          <w:marRight w:val="0"/>
          <w:marTop w:val="125"/>
          <w:marBottom w:val="0"/>
          <w:divBdr>
            <w:top w:val="none" w:sz="0" w:space="0" w:color="auto"/>
            <w:left w:val="none" w:sz="0" w:space="0" w:color="auto"/>
            <w:bottom w:val="none" w:sz="0" w:space="0" w:color="auto"/>
            <w:right w:val="none" w:sz="0" w:space="0" w:color="auto"/>
          </w:divBdr>
        </w:div>
      </w:divsChild>
    </w:div>
    <w:div w:id="1685747051">
      <w:bodyDiv w:val="1"/>
      <w:marLeft w:val="0"/>
      <w:marRight w:val="0"/>
      <w:marTop w:val="0"/>
      <w:marBottom w:val="0"/>
      <w:divBdr>
        <w:top w:val="none" w:sz="0" w:space="0" w:color="auto"/>
        <w:left w:val="none" w:sz="0" w:space="0" w:color="auto"/>
        <w:bottom w:val="none" w:sz="0" w:space="0" w:color="auto"/>
        <w:right w:val="none" w:sz="0" w:space="0" w:color="auto"/>
      </w:divBdr>
      <w:divsChild>
        <w:div w:id="1225675882">
          <w:marLeft w:val="547"/>
          <w:marRight w:val="0"/>
          <w:marTop w:val="134"/>
          <w:marBottom w:val="0"/>
          <w:divBdr>
            <w:top w:val="none" w:sz="0" w:space="0" w:color="auto"/>
            <w:left w:val="none" w:sz="0" w:space="0" w:color="auto"/>
            <w:bottom w:val="none" w:sz="0" w:space="0" w:color="auto"/>
            <w:right w:val="none" w:sz="0" w:space="0" w:color="auto"/>
          </w:divBdr>
        </w:div>
        <w:div w:id="846209577">
          <w:marLeft w:val="1166"/>
          <w:marRight w:val="0"/>
          <w:marTop w:val="115"/>
          <w:marBottom w:val="0"/>
          <w:divBdr>
            <w:top w:val="none" w:sz="0" w:space="0" w:color="auto"/>
            <w:left w:val="none" w:sz="0" w:space="0" w:color="auto"/>
            <w:bottom w:val="none" w:sz="0" w:space="0" w:color="auto"/>
            <w:right w:val="none" w:sz="0" w:space="0" w:color="auto"/>
          </w:divBdr>
        </w:div>
        <w:div w:id="1577131725">
          <w:marLeft w:val="1166"/>
          <w:marRight w:val="0"/>
          <w:marTop w:val="115"/>
          <w:marBottom w:val="0"/>
          <w:divBdr>
            <w:top w:val="none" w:sz="0" w:space="0" w:color="auto"/>
            <w:left w:val="none" w:sz="0" w:space="0" w:color="auto"/>
            <w:bottom w:val="none" w:sz="0" w:space="0" w:color="auto"/>
            <w:right w:val="none" w:sz="0" w:space="0" w:color="auto"/>
          </w:divBdr>
        </w:div>
        <w:div w:id="1872110419">
          <w:marLeft w:val="1166"/>
          <w:marRight w:val="0"/>
          <w:marTop w:val="115"/>
          <w:marBottom w:val="0"/>
          <w:divBdr>
            <w:top w:val="none" w:sz="0" w:space="0" w:color="auto"/>
            <w:left w:val="none" w:sz="0" w:space="0" w:color="auto"/>
            <w:bottom w:val="none" w:sz="0" w:space="0" w:color="auto"/>
            <w:right w:val="none" w:sz="0" w:space="0" w:color="auto"/>
          </w:divBdr>
        </w:div>
        <w:div w:id="383287224">
          <w:marLeft w:val="547"/>
          <w:marRight w:val="0"/>
          <w:marTop w:val="134"/>
          <w:marBottom w:val="0"/>
          <w:divBdr>
            <w:top w:val="none" w:sz="0" w:space="0" w:color="auto"/>
            <w:left w:val="none" w:sz="0" w:space="0" w:color="auto"/>
            <w:bottom w:val="none" w:sz="0" w:space="0" w:color="auto"/>
            <w:right w:val="none" w:sz="0" w:space="0" w:color="auto"/>
          </w:divBdr>
        </w:div>
      </w:divsChild>
    </w:div>
    <w:div w:id="1754232632">
      <w:bodyDiv w:val="1"/>
      <w:marLeft w:val="0"/>
      <w:marRight w:val="0"/>
      <w:marTop w:val="0"/>
      <w:marBottom w:val="0"/>
      <w:divBdr>
        <w:top w:val="none" w:sz="0" w:space="0" w:color="auto"/>
        <w:left w:val="none" w:sz="0" w:space="0" w:color="auto"/>
        <w:bottom w:val="none" w:sz="0" w:space="0" w:color="auto"/>
        <w:right w:val="none" w:sz="0" w:space="0" w:color="auto"/>
      </w:divBdr>
      <w:divsChild>
        <w:div w:id="563688165">
          <w:marLeft w:val="547"/>
          <w:marRight w:val="0"/>
          <w:marTop w:val="134"/>
          <w:marBottom w:val="0"/>
          <w:divBdr>
            <w:top w:val="none" w:sz="0" w:space="0" w:color="auto"/>
            <w:left w:val="none" w:sz="0" w:space="0" w:color="auto"/>
            <w:bottom w:val="none" w:sz="0" w:space="0" w:color="auto"/>
            <w:right w:val="none" w:sz="0" w:space="0" w:color="auto"/>
          </w:divBdr>
        </w:div>
        <w:div w:id="1278488881">
          <w:marLeft w:val="1166"/>
          <w:marRight w:val="0"/>
          <w:marTop w:val="115"/>
          <w:marBottom w:val="0"/>
          <w:divBdr>
            <w:top w:val="none" w:sz="0" w:space="0" w:color="auto"/>
            <w:left w:val="none" w:sz="0" w:space="0" w:color="auto"/>
            <w:bottom w:val="none" w:sz="0" w:space="0" w:color="auto"/>
            <w:right w:val="none" w:sz="0" w:space="0" w:color="auto"/>
          </w:divBdr>
        </w:div>
        <w:div w:id="1301958535">
          <w:marLeft w:val="1166"/>
          <w:marRight w:val="0"/>
          <w:marTop w:val="115"/>
          <w:marBottom w:val="0"/>
          <w:divBdr>
            <w:top w:val="none" w:sz="0" w:space="0" w:color="auto"/>
            <w:left w:val="none" w:sz="0" w:space="0" w:color="auto"/>
            <w:bottom w:val="none" w:sz="0" w:space="0" w:color="auto"/>
            <w:right w:val="none" w:sz="0" w:space="0" w:color="auto"/>
          </w:divBdr>
        </w:div>
        <w:div w:id="420873602">
          <w:marLeft w:val="1166"/>
          <w:marRight w:val="0"/>
          <w:marTop w:val="115"/>
          <w:marBottom w:val="0"/>
          <w:divBdr>
            <w:top w:val="none" w:sz="0" w:space="0" w:color="auto"/>
            <w:left w:val="none" w:sz="0" w:space="0" w:color="auto"/>
            <w:bottom w:val="none" w:sz="0" w:space="0" w:color="auto"/>
            <w:right w:val="none" w:sz="0" w:space="0" w:color="auto"/>
          </w:divBdr>
        </w:div>
        <w:div w:id="2024089398">
          <w:marLeft w:val="547"/>
          <w:marRight w:val="0"/>
          <w:marTop w:val="134"/>
          <w:marBottom w:val="0"/>
          <w:divBdr>
            <w:top w:val="none" w:sz="0" w:space="0" w:color="auto"/>
            <w:left w:val="none" w:sz="0" w:space="0" w:color="auto"/>
            <w:bottom w:val="none" w:sz="0" w:space="0" w:color="auto"/>
            <w:right w:val="none" w:sz="0" w:space="0" w:color="auto"/>
          </w:divBdr>
        </w:div>
        <w:div w:id="1255287280">
          <w:marLeft w:val="547"/>
          <w:marRight w:val="0"/>
          <w:marTop w:val="134"/>
          <w:marBottom w:val="0"/>
          <w:divBdr>
            <w:top w:val="none" w:sz="0" w:space="0" w:color="auto"/>
            <w:left w:val="none" w:sz="0" w:space="0" w:color="auto"/>
            <w:bottom w:val="none" w:sz="0" w:space="0" w:color="auto"/>
            <w:right w:val="none" w:sz="0" w:space="0" w:color="auto"/>
          </w:divBdr>
        </w:div>
      </w:divsChild>
    </w:div>
    <w:div w:id="1773042485">
      <w:bodyDiv w:val="1"/>
      <w:marLeft w:val="0"/>
      <w:marRight w:val="0"/>
      <w:marTop w:val="0"/>
      <w:marBottom w:val="0"/>
      <w:divBdr>
        <w:top w:val="none" w:sz="0" w:space="0" w:color="auto"/>
        <w:left w:val="none" w:sz="0" w:space="0" w:color="auto"/>
        <w:bottom w:val="none" w:sz="0" w:space="0" w:color="auto"/>
        <w:right w:val="none" w:sz="0" w:space="0" w:color="auto"/>
      </w:divBdr>
      <w:divsChild>
        <w:div w:id="818234749">
          <w:marLeft w:val="547"/>
          <w:marRight w:val="0"/>
          <w:marTop w:val="134"/>
          <w:marBottom w:val="0"/>
          <w:divBdr>
            <w:top w:val="none" w:sz="0" w:space="0" w:color="auto"/>
            <w:left w:val="none" w:sz="0" w:space="0" w:color="auto"/>
            <w:bottom w:val="none" w:sz="0" w:space="0" w:color="auto"/>
            <w:right w:val="none" w:sz="0" w:space="0" w:color="auto"/>
          </w:divBdr>
        </w:div>
      </w:divsChild>
    </w:div>
    <w:div w:id="1780635149">
      <w:bodyDiv w:val="1"/>
      <w:marLeft w:val="0"/>
      <w:marRight w:val="0"/>
      <w:marTop w:val="0"/>
      <w:marBottom w:val="0"/>
      <w:divBdr>
        <w:top w:val="none" w:sz="0" w:space="0" w:color="auto"/>
        <w:left w:val="none" w:sz="0" w:space="0" w:color="auto"/>
        <w:bottom w:val="none" w:sz="0" w:space="0" w:color="auto"/>
        <w:right w:val="none" w:sz="0" w:space="0" w:color="auto"/>
      </w:divBdr>
    </w:div>
    <w:div w:id="1816096388">
      <w:bodyDiv w:val="1"/>
      <w:marLeft w:val="0"/>
      <w:marRight w:val="0"/>
      <w:marTop w:val="0"/>
      <w:marBottom w:val="0"/>
      <w:divBdr>
        <w:top w:val="none" w:sz="0" w:space="0" w:color="auto"/>
        <w:left w:val="none" w:sz="0" w:space="0" w:color="auto"/>
        <w:bottom w:val="none" w:sz="0" w:space="0" w:color="auto"/>
        <w:right w:val="none" w:sz="0" w:space="0" w:color="auto"/>
      </w:divBdr>
      <w:divsChild>
        <w:div w:id="879319980">
          <w:marLeft w:val="547"/>
          <w:marRight w:val="0"/>
          <w:marTop w:val="134"/>
          <w:marBottom w:val="0"/>
          <w:divBdr>
            <w:top w:val="none" w:sz="0" w:space="0" w:color="auto"/>
            <w:left w:val="none" w:sz="0" w:space="0" w:color="auto"/>
            <w:bottom w:val="none" w:sz="0" w:space="0" w:color="auto"/>
            <w:right w:val="none" w:sz="0" w:space="0" w:color="auto"/>
          </w:divBdr>
        </w:div>
      </w:divsChild>
    </w:div>
    <w:div w:id="1865745778">
      <w:bodyDiv w:val="1"/>
      <w:marLeft w:val="0"/>
      <w:marRight w:val="0"/>
      <w:marTop w:val="0"/>
      <w:marBottom w:val="0"/>
      <w:divBdr>
        <w:top w:val="none" w:sz="0" w:space="0" w:color="auto"/>
        <w:left w:val="none" w:sz="0" w:space="0" w:color="auto"/>
        <w:bottom w:val="none" w:sz="0" w:space="0" w:color="auto"/>
        <w:right w:val="none" w:sz="0" w:space="0" w:color="auto"/>
      </w:divBdr>
      <w:divsChild>
        <w:div w:id="845172904">
          <w:marLeft w:val="446"/>
          <w:marRight w:val="0"/>
          <w:marTop w:val="0"/>
          <w:marBottom w:val="0"/>
          <w:divBdr>
            <w:top w:val="none" w:sz="0" w:space="0" w:color="auto"/>
            <w:left w:val="none" w:sz="0" w:space="0" w:color="auto"/>
            <w:bottom w:val="none" w:sz="0" w:space="0" w:color="auto"/>
            <w:right w:val="none" w:sz="0" w:space="0" w:color="auto"/>
          </w:divBdr>
        </w:div>
      </w:divsChild>
    </w:div>
    <w:div w:id="1885367628">
      <w:bodyDiv w:val="1"/>
      <w:marLeft w:val="0"/>
      <w:marRight w:val="0"/>
      <w:marTop w:val="0"/>
      <w:marBottom w:val="0"/>
      <w:divBdr>
        <w:top w:val="none" w:sz="0" w:space="0" w:color="auto"/>
        <w:left w:val="none" w:sz="0" w:space="0" w:color="auto"/>
        <w:bottom w:val="none" w:sz="0" w:space="0" w:color="auto"/>
        <w:right w:val="none" w:sz="0" w:space="0" w:color="auto"/>
      </w:divBdr>
      <w:divsChild>
        <w:div w:id="578289724">
          <w:marLeft w:val="547"/>
          <w:marRight w:val="0"/>
          <w:marTop w:val="134"/>
          <w:marBottom w:val="0"/>
          <w:divBdr>
            <w:top w:val="none" w:sz="0" w:space="0" w:color="auto"/>
            <w:left w:val="none" w:sz="0" w:space="0" w:color="auto"/>
            <w:bottom w:val="none" w:sz="0" w:space="0" w:color="auto"/>
            <w:right w:val="none" w:sz="0" w:space="0" w:color="auto"/>
          </w:divBdr>
        </w:div>
        <w:div w:id="585923372">
          <w:marLeft w:val="547"/>
          <w:marRight w:val="0"/>
          <w:marTop w:val="134"/>
          <w:marBottom w:val="0"/>
          <w:divBdr>
            <w:top w:val="none" w:sz="0" w:space="0" w:color="auto"/>
            <w:left w:val="none" w:sz="0" w:space="0" w:color="auto"/>
            <w:bottom w:val="none" w:sz="0" w:space="0" w:color="auto"/>
            <w:right w:val="none" w:sz="0" w:space="0" w:color="auto"/>
          </w:divBdr>
        </w:div>
        <w:div w:id="1091393166">
          <w:marLeft w:val="547"/>
          <w:marRight w:val="0"/>
          <w:marTop w:val="134"/>
          <w:marBottom w:val="0"/>
          <w:divBdr>
            <w:top w:val="none" w:sz="0" w:space="0" w:color="auto"/>
            <w:left w:val="none" w:sz="0" w:space="0" w:color="auto"/>
            <w:bottom w:val="none" w:sz="0" w:space="0" w:color="auto"/>
            <w:right w:val="none" w:sz="0" w:space="0" w:color="auto"/>
          </w:divBdr>
        </w:div>
      </w:divsChild>
    </w:div>
    <w:div w:id="1889688026">
      <w:bodyDiv w:val="1"/>
      <w:marLeft w:val="0"/>
      <w:marRight w:val="0"/>
      <w:marTop w:val="0"/>
      <w:marBottom w:val="0"/>
      <w:divBdr>
        <w:top w:val="none" w:sz="0" w:space="0" w:color="auto"/>
        <w:left w:val="none" w:sz="0" w:space="0" w:color="auto"/>
        <w:bottom w:val="none" w:sz="0" w:space="0" w:color="auto"/>
        <w:right w:val="none" w:sz="0" w:space="0" w:color="auto"/>
      </w:divBdr>
      <w:divsChild>
        <w:div w:id="1706370065">
          <w:marLeft w:val="547"/>
          <w:marRight w:val="0"/>
          <w:marTop w:val="96"/>
          <w:marBottom w:val="0"/>
          <w:divBdr>
            <w:top w:val="none" w:sz="0" w:space="0" w:color="auto"/>
            <w:left w:val="none" w:sz="0" w:space="0" w:color="auto"/>
            <w:bottom w:val="none" w:sz="0" w:space="0" w:color="auto"/>
            <w:right w:val="none" w:sz="0" w:space="0" w:color="auto"/>
          </w:divBdr>
        </w:div>
        <w:div w:id="578027774">
          <w:marLeft w:val="547"/>
          <w:marRight w:val="0"/>
          <w:marTop w:val="96"/>
          <w:marBottom w:val="0"/>
          <w:divBdr>
            <w:top w:val="none" w:sz="0" w:space="0" w:color="auto"/>
            <w:left w:val="none" w:sz="0" w:space="0" w:color="auto"/>
            <w:bottom w:val="none" w:sz="0" w:space="0" w:color="auto"/>
            <w:right w:val="none" w:sz="0" w:space="0" w:color="auto"/>
          </w:divBdr>
        </w:div>
        <w:div w:id="1158033727">
          <w:marLeft w:val="1166"/>
          <w:marRight w:val="0"/>
          <w:marTop w:val="82"/>
          <w:marBottom w:val="0"/>
          <w:divBdr>
            <w:top w:val="none" w:sz="0" w:space="0" w:color="auto"/>
            <w:left w:val="none" w:sz="0" w:space="0" w:color="auto"/>
            <w:bottom w:val="none" w:sz="0" w:space="0" w:color="auto"/>
            <w:right w:val="none" w:sz="0" w:space="0" w:color="auto"/>
          </w:divBdr>
        </w:div>
        <w:div w:id="380717878">
          <w:marLeft w:val="1166"/>
          <w:marRight w:val="0"/>
          <w:marTop w:val="82"/>
          <w:marBottom w:val="0"/>
          <w:divBdr>
            <w:top w:val="none" w:sz="0" w:space="0" w:color="auto"/>
            <w:left w:val="none" w:sz="0" w:space="0" w:color="auto"/>
            <w:bottom w:val="none" w:sz="0" w:space="0" w:color="auto"/>
            <w:right w:val="none" w:sz="0" w:space="0" w:color="auto"/>
          </w:divBdr>
        </w:div>
        <w:div w:id="2076588049">
          <w:marLeft w:val="1166"/>
          <w:marRight w:val="0"/>
          <w:marTop w:val="82"/>
          <w:marBottom w:val="0"/>
          <w:divBdr>
            <w:top w:val="none" w:sz="0" w:space="0" w:color="auto"/>
            <w:left w:val="none" w:sz="0" w:space="0" w:color="auto"/>
            <w:bottom w:val="none" w:sz="0" w:space="0" w:color="auto"/>
            <w:right w:val="none" w:sz="0" w:space="0" w:color="auto"/>
          </w:divBdr>
        </w:div>
        <w:div w:id="128866070">
          <w:marLeft w:val="547"/>
          <w:marRight w:val="0"/>
          <w:marTop w:val="96"/>
          <w:marBottom w:val="0"/>
          <w:divBdr>
            <w:top w:val="none" w:sz="0" w:space="0" w:color="auto"/>
            <w:left w:val="none" w:sz="0" w:space="0" w:color="auto"/>
            <w:bottom w:val="none" w:sz="0" w:space="0" w:color="auto"/>
            <w:right w:val="none" w:sz="0" w:space="0" w:color="auto"/>
          </w:divBdr>
        </w:div>
        <w:div w:id="120615616">
          <w:marLeft w:val="1166"/>
          <w:marRight w:val="0"/>
          <w:marTop w:val="82"/>
          <w:marBottom w:val="0"/>
          <w:divBdr>
            <w:top w:val="none" w:sz="0" w:space="0" w:color="auto"/>
            <w:left w:val="none" w:sz="0" w:space="0" w:color="auto"/>
            <w:bottom w:val="none" w:sz="0" w:space="0" w:color="auto"/>
            <w:right w:val="none" w:sz="0" w:space="0" w:color="auto"/>
          </w:divBdr>
        </w:div>
        <w:div w:id="1462335799">
          <w:marLeft w:val="1166"/>
          <w:marRight w:val="0"/>
          <w:marTop w:val="82"/>
          <w:marBottom w:val="0"/>
          <w:divBdr>
            <w:top w:val="none" w:sz="0" w:space="0" w:color="auto"/>
            <w:left w:val="none" w:sz="0" w:space="0" w:color="auto"/>
            <w:bottom w:val="none" w:sz="0" w:space="0" w:color="auto"/>
            <w:right w:val="none" w:sz="0" w:space="0" w:color="auto"/>
          </w:divBdr>
        </w:div>
        <w:div w:id="931861054">
          <w:marLeft w:val="547"/>
          <w:marRight w:val="0"/>
          <w:marTop w:val="96"/>
          <w:marBottom w:val="0"/>
          <w:divBdr>
            <w:top w:val="none" w:sz="0" w:space="0" w:color="auto"/>
            <w:left w:val="none" w:sz="0" w:space="0" w:color="auto"/>
            <w:bottom w:val="none" w:sz="0" w:space="0" w:color="auto"/>
            <w:right w:val="none" w:sz="0" w:space="0" w:color="auto"/>
          </w:divBdr>
        </w:div>
      </w:divsChild>
    </w:div>
    <w:div w:id="1906447098">
      <w:bodyDiv w:val="1"/>
      <w:marLeft w:val="0"/>
      <w:marRight w:val="0"/>
      <w:marTop w:val="0"/>
      <w:marBottom w:val="0"/>
      <w:divBdr>
        <w:top w:val="none" w:sz="0" w:space="0" w:color="auto"/>
        <w:left w:val="none" w:sz="0" w:space="0" w:color="auto"/>
        <w:bottom w:val="none" w:sz="0" w:space="0" w:color="auto"/>
        <w:right w:val="none" w:sz="0" w:space="0" w:color="auto"/>
      </w:divBdr>
    </w:div>
    <w:div w:id="1906644965">
      <w:bodyDiv w:val="1"/>
      <w:marLeft w:val="0"/>
      <w:marRight w:val="0"/>
      <w:marTop w:val="0"/>
      <w:marBottom w:val="0"/>
      <w:divBdr>
        <w:top w:val="none" w:sz="0" w:space="0" w:color="auto"/>
        <w:left w:val="none" w:sz="0" w:space="0" w:color="auto"/>
        <w:bottom w:val="none" w:sz="0" w:space="0" w:color="auto"/>
        <w:right w:val="none" w:sz="0" w:space="0" w:color="auto"/>
      </w:divBdr>
    </w:div>
    <w:div w:id="1945451561">
      <w:bodyDiv w:val="1"/>
      <w:marLeft w:val="0"/>
      <w:marRight w:val="0"/>
      <w:marTop w:val="0"/>
      <w:marBottom w:val="0"/>
      <w:divBdr>
        <w:top w:val="none" w:sz="0" w:space="0" w:color="auto"/>
        <w:left w:val="none" w:sz="0" w:space="0" w:color="auto"/>
        <w:bottom w:val="none" w:sz="0" w:space="0" w:color="auto"/>
        <w:right w:val="none" w:sz="0" w:space="0" w:color="auto"/>
      </w:divBdr>
      <w:divsChild>
        <w:div w:id="446776658">
          <w:marLeft w:val="547"/>
          <w:marRight w:val="0"/>
          <w:marTop w:val="115"/>
          <w:marBottom w:val="0"/>
          <w:divBdr>
            <w:top w:val="none" w:sz="0" w:space="0" w:color="auto"/>
            <w:left w:val="none" w:sz="0" w:space="0" w:color="auto"/>
            <w:bottom w:val="none" w:sz="0" w:space="0" w:color="auto"/>
            <w:right w:val="none" w:sz="0" w:space="0" w:color="auto"/>
          </w:divBdr>
        </w:div>
        <w:div w:id="699598224">
          <w:marLeft w:val="547"/>
          <w:marRight w:val="0"/>
          <w:marTop w:val="115"/>
          <w:marBottom w:val="0"/>
          <w:divBdr>
            <w:top w:val="none" w:sz="0" w:space="0" w:color="auto"/>
            <w:left w:val="none" w:sz="0" w:space="0" w:color="auto"/>
            <w:bottom w:val="none" w:sz="0" w:space="0" w:color="auto"/>
            <w:right w:val="none" w:sz="0" w:space="0" w:color="auto"/>
          </w:divBdr>
        </w:div>
        <w:div w:id="1105032707">
          <w:marLeft w:val="547"/>
          <w:marRight w:val="0"/>
          <w:marTop w:val="115"/>
          <w:marBottom w:val="0"/>
          <w:divBdr>
            <w:top w:val="none" w:sz="0" w:space="0" w:color="auto"/>
            <w:left w:val="none" w:sz="0" w:space="0" w:color="auto"/>
            <w:bottom w:val="none" w:sz="0" w:space="0" w:color="auto"/>
            <w:right w:val="none" w:sz="0" w:space="0" w:color="auto"/>
          </w:divBdr>
        </w:div>
      </w:divsChild>
    </w:div>
    <w:div w:id="2008702046">
      <w:bodyDiv w:val="1"/>
      <w:marLeft w:val="0"/>
      <w:marRight w:val="0"/>
      <w:marTop w:val="0"/>
      <w:marBottom w:val="0"/>
      <w:divBdr>
        <w:top w:val="none" w:sz="0" w:space="0" w:color="auto"/>
        <w:left w:val="none" w:sz="0" w:space="0" w:color="auto"/>
        <w:bottom w:val="none" w:sz="0" w:space="0" w:color="auto"/>
        <w:right w:val="none" w:sz="0" w:space="0" w:color="auto"/>
      </w:divBdr>
      <w:divsChild>
        <w:div w:id="311253307">
          <w:marLeft w:val="547"/>
          <w:marRight w:val="0"/>
          <w:marTop w:val="134"/>
          <w:marBottom w:val="0"/>
          <w:divBdr>
            <w:top w:val="none" w:sz="0" w:space="0" w:color="auto"/>
            <w:left w:val="none" w:sz="0" w:space="0" w:color="auto"/>
            <w:bottom w:val="none" w:sz="0" w:space="0" w:color="auto"/>
            <w:right w:val="none" w:sz="0" w:space="0" w:color="auto"/>
          </w:divBdr>
        </w:div>
        <w:div w:id="543829041">
          <w:marLeft w:val="547"/>
          <w:marRight w:val="0"/>
          <w:marTop w:val="134"/>
          <w:marBottom w:val="0"/>
          <w:divBdr>
            <w:top w:val="none" w:sz="0" w:space="0" w:color="auto"/>
            <w:left w:val="none" w:sz="0" w:space="0" w:color="auto"/>
            <w:bottom w:val="none" w:sz="0" w:space="0" w:color="auto"/>
            <w:right w:val="none" w:sz="0" w:space="0" w:color="auto"/>
          </w:divBdr>
        </w:div>
      </w:divsChild>
    </w:div>
    <w:div w:id="2012903149">
      <w:bodyDiv w:val="1"/>
      <w:marLeft w:val="0"/>
      <w:marRight w:val="0"/>
      <w:marTop w:val="0"/>
      <w:marBottom w:val="0"/>
      <w:divBdr>
        <w:top w:val="none" w:sz="0" w:space="0" w:color="auto"/>
        <w:left w:val="none" w:sz="0" w:space="0" w:color="auto"/>
        <w:bottom w:val="none" w:sz="0" w:space="0" w:color="auto"/>
        <w:right w:val="none" w:sz="0" w:space="0" w:color="auto"/>
      </w:divBdr>
    </w:div>
    <w:div w:id="2066219828">
      <w:bodyDiv w:val="1"/>
      <w:marLeft w:val="0"/>
      <w:marRight w:val="0"/>
      <w:marTop w:val="0"/>
      <w:marBottom w:val="0"/>
      <w:divBdr>
        <w:top w:val="none" w:sz="0" w:space="0" w:color="auto"/>
        <w:left w:val="none" w:sz="0" w:space="0" w:color="auto"/>
        <w:bottom w:val="none" w:sz="0" w:space="0" w:color="auto"/>
        <w:right w:val="none" w:sz="0" w:space="0" w:color="auto"/>
      </w:divBdr>
      <w:divsChild>
        <w:div w:id="892427123">
          <w:marLeft w:val="547"/>
          <w:marRight w:val="0"/>
          <w:marTop w:val="134"/>
          <w:marBottom w:val="0"/>
          <w:divBdr>
            <w:top w:val="none" w:sz="0" w:space="0" w:color="auto"/>
            <w:left w:val="none" w:sz="0" w:space="0" w:color="auto"/>
            <w:bottom w:val="none" w:sz="0" w:space="0" w:color="auto"/>
            <w:right w:val="none" w:sz="0" w:space="0" w:color="auto"/>
          </w:divBdr>
        </w:div>
        <w:div w:id="991717290">
          <w:marLeft w:val="547"/>
          <w:marRight w:val="0"/>
          <w:marTop w:val="134"/>
          <w:marBottom w:val="0"/>
          <w:divBdr>
            <w:top w:val="none" w:sz="0" w:space="0" w:color="auto"/>
            <w:left w:val="none" w:sz="0" w:space="0" w:color="auto"/>
            <w:bottom w:val="none" w:sz="0" w:space="0" w:color="auto"/>
            <w:right w:val="none" w:sz="0" w:space="0" w:color="auto"/>
          </w:divBdr>
        </w:div>
        <w:div w:id="1245648283">
          <w:marLeft w:val="547"/>
          <w:marRight w:val="0"/>
          <w:marTop w:val="134"/>
          <w:marBottom w:val="0"/>
          <w:divBdr>
            <w:top w:val="none" w:sz="0" w:space="0" w:color="auto"/>
            <w:left w:val="none" w:sz="0" w:space="0" w:color="auto"/>
            <w:bottom w:val="none" w:sz="0" w:space="0" w:color="auto"/>
            <w:right w:val="none" w:sz="0" w:space="0" w:color="auto"/>
          </w:divBdr>
        </w:div>
      </w:divsChild>
    </w:div>
    <w:div w:id="2100561603">
      <w:bodyDiv w:val="1"/>
      <w:marLeft w:val="0"/>
      <w:marRight w:val="0"/>
      <w:marTop w:val="0"/>
      <w:marBottom w:val="0"/>
      <w:divBdr>
        <w:top w:val="none" w:sz="0" w:space="0" w:color="auto"/>
        <w:left w:val="none" w:sz="0" w:space="0" w:color="auto"/>
        <w:bottom w:val="none" w:sz="0" w:space="0" w:color="auto"/>
        <w:right w:val="none" w:sz="0" w:space="0" w:color="auto"/>
      </w:divBdr>
      <w:divsChild>
        <w:div w:id="1006785982">
          <w:marLeft w:val="547"/>
          <w:marRight w:val="0"/>
          <w:marTop w:val="134"/>
          <w:marBottom w:val="0"/>
          <w:divBdr>
            <w:top w:val="none" w:sz="0" w:space="0" w:color="auto"/>
            <w:left w:val="none" w:sz="0" w:space="0" w:color="auto"/>
            <w:bottom w:val="none" w:sz="0" w:space="0" w:color="auto"/>
            <w:right w:val="none" w:sz="0" w:space="0" w:color="auto"/>
          </w:divBdr>
        </w:div>
        <w:div w:id="2132936380">
          <w:marLeft w:val="1166"/>
          <w:marRight w:val="0"/>
          <w:marTop w:val="115"/>
          <w:marBottom w:val="0"/>
          <w:divBdr>
            <w:top w:val="none" w:sz="0" w:space="0" w:color="auto"/>
            <w:left w:val="none" w:sz="0" w:space="0" w:color="auto"/>
            <w:bottom w:val="none" w:sz="0" w:space="0" w:color="auto"/>
            <w:right w:val="none" w:sz="0" w:space="0" w:color="auto"/>
          </w:divBdr>
        </w:div>
        <w:div w:id="1633830235">
          <w:marLeft w:val="547"/>
          <w:marRight w:val="0"/>
          <w:marTop w:val="134"/>
          <w:marBottom w:val="0"/>
          <w:divBdr>
            <w:top w:val="none" w:sz="0" w:space="0" w:color="auto"/>
            <w:left w:val="none" w:sz="0" w:space="0" w:color="auto"/>
            <w:bottom w:val="none" w:sz="0" w:space="0" w:color="auto"/>
            <w:right w:val="none" w:sz="0" w:space="0" w:color="auto"/>
          </w:divBdr>
        </w:div>
        <w:div w:id="1541359644">
          <w:marLeft w:val="1166"/>
          <w:marRight w:val="0"/>
          <w:marTop w:val="115"/>
          <w:marBottom w:val="0"/>
          <w:divBdr>
            <w:top w:val="none" w:sz="0" w:space="0" w:color="auto"/>
            <w:left w:val="none" w:sz="0" w:space="0" w:color="auto"/>
            <w:bottom w:val="none" w:sz="0" w:space="0" w:color="auto"/>
            <w:right w:val="none" w:sz="0" w:space="0" w:color="auto"/>
          </w:divBdr>
        </w:div>
        <w:div w:id="1496872755">
          <w:marLeft w:val="1166"/>
          <w:marRight w:val="0"/>
          <w:marTop w:val="115"/>
          <w:marBottom w:val="0"/>
          <w:divBdr>
            <w:top w:val="none" w:sz="0" w:space="0" w:color="auto"/>
            <w:left w:val="none" w:sz="0" w:space="0" w:color="auto"/>
            <w:bottom w:val="none" w:sz="0" w:space="0" w:color="auto"/>
            <w:right w:val="none" w:sz="0" w:space="0" w:color="auto"/>
          </w:divBdr>
        </w:div>
        <w:div w:id="968511239">
          <w:marLeft w:val="1166"/>
          <w:marRight w:val="0"/>
          <w:marTop w:val="115"/>
          <w:marBottom w:val="0"/>
          <w:divBdr>
            <w:top w:val="none" w:sz="0" w:space="0" w:color="auto"/>
            <w:left w:val="none" w:sz="0" w:space="0" w:color="auto"/>
            <w:bottom w:val="none" w:sz="0" w:space="0" w:color="auto"/>
            <w:right w:val="none" w:sz="0" w:space="0" w:color="auto"/>
          </w:divBdr>
        </w:div>
        <w:div w:id="980766059">
          <w:marLeft w:val="547"/>
          <w:marRight w:val="0"/>
          <w:marTop w:val="134"/>
          <w:marBottom w:val="0"/>
          <w:divBdr>
            <w:top w:val="none" w:sz="0" w:space="0" w:color="auto"/>
            <w:left w:val="none" w:sz="0" w:space="0" w:color="auto"/>
            <w:bottom w:val="none" w:sz="0" w:space="0" w:color="auto"/>
            <w:right w:val="none" w:sz="0" w:space="0" w:color="auto"/>
          </w:divBdr>
        </w:div>
        <w:div w:id="1155488746">
          <w:marLeft w:val="1166"/>
          <w:marRight w:val="0"/>
          <w:marTop w:val="115"/>
          <w:marBottom w:val="0"/>
          <w:divBdr>
            <w:top w:val="none" w:sz="0" w:space="0" w:color="auto"/>
            <w:left w:val="none" w:sz="0" w:space="0" w:color="auto"/>
            <w:bottom w:val="none" w:sz="0" w:space="0" w:color="auto"/>
            <w:right w:val="none" w:sz="0" w:space="0" w:color="auto"/>
          </w:divBdr>
        </w:div>
        <w:div w:id="1385717354">
          <w:marLeft w:val="1166"/>
          <w:marRight w:val="0"/>
          <w:marTop w:val="115"/>
          <w:marBottom w:val="0"/>
          <w:divBdr>
            <w:top w:val="none" w:sz="0" w:space="0" w:color="auto"/>
            <w:left w:val="none" w:sz="0" w:space="0" w:color="auto"/>
            <w:bottom w:val="none" w:sz="0" w:space="0" w:color="auto"/>
            <w:right w:val="none" w:sz="0" w:space="0" w:color="auto"/>
          </w:divBdr>
        </w:div>
        <w:div w:id="633020204">
          <w:marLeft w:val="547"/>
          <w:marRight w:val="0"/>
          <w:marTop w:val="134"/>
          <w:marBottom w:val="0"/>
          <w:divBdr>
            <w:top w:val="none" w:sz="0" w:space="0" w:color="auto"/>
            <w:left w:val="none" w:sz="0" w:space="0" w:color="auto"/>
            <w:bottom w:val="none" w:sz="0" w:space="0" w:color="auto"/>
            <w:right w:val="none" w:sz="0" w:space="0" w:color="auto"/>
          </w:divBdr>
        </w:div>
      </w:divsChild>
    </w:div>
    <w:div w:id="21383288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footer" Target="footer9.xml"/><Relationship Id="rId21" Type="http://schemas.openxmlformats.org/officeDocument/2006/relationships/header" Target="header3.xml"/><Relationship Id="rId34" Type="http://schemas.openxmlformats.org/officeDocument/2006/relationships/footer" Target="footer8.xml"/><Relationship Id="rId42" Type="http://schemas.openxmlformats.org/officeDocument/2006/relationships/header" Target="header13.xml"/><Relationship Id="rId47" Type="http://schemas.openxmlformats.org/officeDocument/2006/relationships/hyperlink" Target="https://vaww.caats3.aac.va.gov/" TargetMode="External"/><Relationship Id="rId50" Type="http://schemas.openxmlformats.org/officeDocument/2006/relationships/hyperlink" Target="https://vbaw.vba.va.gov/VBAORM/alac/forms.asp" TargetMode="External"/><Relationship Id="rId55" Type="http://schemas.openxmlformats.org/officeDocument/2006/relationships/hyperlink" Target="https://www.va.gov/finance/docs/VA-FinancialPolicyVolumeIIChapter02.pdf" TargetMode="External"/><Relationship Id="rId63" Type="http://schemas.openxmlformats.org/officeDocument/2006/relationships/hyperlink" Target="https://vaww.faspac.fsc.va.gov/login.aspx" TargetMode="External"/><Relationship Id="rId68" Type="http://schemas.openxmlformats.org/officeDocument/2006/relationships/hyperlink" Target="http://files.fasab.gov/pdffiles/2016_fasab_handbook.pdf" TargetMode="External"/><Relationship Id="rId76" Type="http://schemas.openxmlformats.org/officeDocument/2006/relationships/header" Target="header16.xml"/><Relationship Id="rId7" Type="http://schemas.openxmlformats.org/officeDocument/2006/relationships/styles" Target="styles.xml"/><Relationship Id="rId71" Type="http://schemas.openxmlformats.org/officeDocument/2006/relationships/hyperlink" Target="https://vaww.snapwebfms.aac.va.gov/Logoff.asp" TargetMode="External"/><Relationship Id="rId2" Type="http://schemas.openxmlformats.org/officeDocument/2006/relationships/customXml" Target="../customXml/item2.xml"/><Relationship Id="rId16" Type="http://schemas.openxmlformats.org/officeDocument/2006/relationships/hyperlink" Target="mailto:ADMINACCTG.VBAMLA@va.gov" TargetMode="External"/><Relationship Id="rId29" Type="http://schemas.openxmlformats.org/officeDocument/2006/relationships/header" Target="header8.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footer" Target="footer7.xml"/><Relationship Id="rId37" Type="http://schemas.openxmlformats.org/officeDocument/2006/relationships/hyperlink" Target="https://www.fiscal.treasury.gov/fsservices/instit/pmt/tcis/tcis_home.htm" TargetMode="External"/><Relationship Id="rId40" Type="http://schemas.openxmlformats.org/officeDocument/2006/relationships/header" Target="header12.xml"/><Relationship Id="rId45" Type="http://schemas.openxmlformats.org/officeDocument/2006/relationships/footer" Target="footer12.xml"/><Relationship Id="rId53" Type="http://schemas.openxmlformats.org/officeDocument/2006/relationships/hyperlink" Target="https://www.va.gov/finance/docs/va-financialpolicyvolumeviiichapter01.pdf" TargetMode="External"/><Relationship Id="rId58" Type="http://schemas.openxmlformats.org/officeDocument/2006/relationships/hyperlink" Target="mailto:FMS.OTCChannel@Citi.com" TargetMode="External"/><Relationship Id="rId66" Type="http://schemas.openxmlformats.org/officeDocument/2006/relationships/hyperlink" Target="http://www.va.gov/finance/policy/pubs/volumeXII.asp" TargetMode="External"/><Relationship Id="rId74" Type="http://schemas.openxmlformats.org/officeDocument/2006/relationships/hyperlink" Target="http://vaww.va.gov/acronyms/index.cfm" TargetMode="Externa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aacmf.aac.va.gov/docs/rsd/rsd_manual.pdf"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header" Target="header9.xml"/><Relationship Id="rId44" Type="http://schemas.openxmlformats.org/officeDocument/2006/relationships/header" Target="header14.xml"/><Relationship Id="rId52" Type="http://schemas.openxmlformats.org/officeDocument/2006/relationships/hyperlink" Target="http://vaww.va.gov/FMSHOME/About_FMS.asp" TargetMode="External"/><Relationship Id="rId60" Type="http://schemas.openxmlformats.org/officeDocument/2006/relationships/hyperlink" Target="http://austin.aac.va.gov/" TargetMode="External"/><Relationship Id="rId65" Type="http://schemas.openxmlformats.org/officeDocument/2006/relationships/hyperlink" Target="http://www.va.gov/finance/docs/VA-FinancialPolicyVolumeVChapter06.pdf" TargetMode="External"/><Relationship Id="rId73" Type="http://schemas.openxmlformats.org/officeDocument/2006/relationships/hyperlink" Target="http://vbaw.vba.va.gov/bl/20/cfo/ORMindex.htm" TargetMode="Externa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header" Target="header7.xml"/><Relationship Id="rId30" Type="http://schemas.openxmlformats.org/officeDocument/2006/relationships/footer" Target="footer6.xml"/><Relationship Id="rId35" Type="http://schemas.openxmlformats.org/officeDocument/2006/relationships/hyperlink" Target="https://vbaw.vba.va.gov/VBAORM/alac/forms.asp" TargetMode="External"/><Relationship Id="rId43" Type="http://schemas.openxmlformats.org/officeDocument/2006/relationships/footer" Target="footer11.xml"/><Relationship Id="rId48" Type="http://schemas.openxmlformats.org/officeDocument/2006/relationships/hyperlink" Target="https://vbaw.vba.va.gov/orm/alac/home.asp" TargetMode="External"/><Relationship Id="rId56" Type="http://schemas.openxmlformats.org/officeDocument/2006/relationships/hyperlink" Target="https://www.va.gov/finance/docs/VA-FinancialPolicyVolumeIIChapter05.pdf" TargetMode="External"/><Relationship Id="rId64" Type="http://schemas.openxmlformats.org/officeDocument/2006/relationships/hyperlink" Target="http://www.va.gov/finance/docs/VA-FinancialPolicyVolumeVChapter06.pdf" TargetMode="External"/><Relationship Id="rId69" Type="http://schemas.openxmlformats.org/officeDocument/2006/relationships/hyperlink" Target="http://files.fasab.gov/pdffiles/2016_fasab_handbook.pdf" TargetMode="External"/><Relationship Id="rId77" Type="http://schemas.openxmlformats.org/officeDocument/2006/relationships/footer" Target="footer13.xml"/><Relationship Id="rId8" Type="http://schemas.openxmlformats.org/officeDocument/2006/relationships/settings" Target="settings.xml"/><Relationship Id="rId51" Type="http://schemas.openxmlformats.org/officeDocument/2006/relationships/hyperlink" Target="mailto:VBA%20ALAC%20ADMIN%20ACCOUNTING@va.gov" TargetMode="External"/><Relationship Id="rId72" Type="http://schemas.openxmlformats.org/officeDocument/2006/relationships/hyperlink" Target="http://www.va.gov/finance/policy/pubs/volumeXVI.asp" TargetMode="External"/><Relationship Id="rId3" Type="http://schemas.openxmlformats.org/officeDocument/2006/relationships/customXml" Target="../customXml/item3.xml"/><Relationship Id="rId12" Type="http://schemas.openxmlformats.org/officeDocument/2006/relationships/hyperlink" Target="//upload.wikimedia.org/wikipedia/commons/1/1e/US-DeptOfVeteransAffairs-Seal.svg" TargetMode="External"/><Relationship Id="rId17" Type="http://schemas.openxmlformats.org/officeDocument/2006/relationships/header" Target="header1.xml"/><Relationship Id="rId25" Type="http://schemas.openxmlformats.org/officeDocument/2006/relationships/header" Target="header6.xml"/><Relationship Id="rId33" Type="http://schemas.openxmlformats.org/officeDocument/2006/relationships/header" Target="header10.xml"/><Relationship Id="rId38" Type="http://schemas.openxmlformats.org/officeDocument/2006/relationships/header" Target="header11.xml"/><Relationship Id="rId46" Type="http://schemas.openxmlformats.org/officeDocument/2006/relationships/hyperlink" Target="https://vaww.dms.fsc.va.gov/prweb/PRWebLDAP1/QBfezHq1Xolvxx5X5XzjmA%5B%5B*/!STANDARD?pzPostData=1861938095&amp;pzPostData=-1590404590" TargetMode="External"/><Relationship Id="rId59" Type="http://schemas.openxmlformats.org/officeDocument/2006/relationships/hyperlink" Target="https://fiscal.treasury.gov/fsservices/gov/pmt/promptPayment/promptPayment_home.htm" TargetMode="External"/><Relationship Id="rId67" Type="http://schemas.openxmlformats.org/officeDocument/2006/relationships/hyperlink" Target="http://www.va.gov/finance/policy/pubs/volumeXII.asp" TargetMode="External"/><Relationship Id="rId20" Type="http://schemas.openxmlformats.org/officeDocument/2006/relationships/footer" Target="footer2.xml"/><Relationship Id="rId41" Type="http://schemas.openxmlformats.org/officeDocument/2006/relationships/footer" Target="footer10.xml"/><Relationship Id="rId54" Type="http://schemas.openxmlformats.org/officeDocument/2006/relationships/hyperlink" Target="https://www.va.gov/finance/docs/VA-FinancialPolicyVolumeVIIIChapter01A.pdf" TargetMode="External"/><Relationship Id="rId62" Type="http://schemas.openxmlformats.org/officeDocument/2006/relationships/hyperlink" Target="http://www.va.gov/finance/docs/VA-FinancialPolicyVolumeIIChapter07C.pdf" TargetMode="External"/><Relationship Id="rId70" Type="http://schemas.openxmlformats.org/officeDocument/2006/relationships/hyperlink" Target="https://www.va.gov/finance/docs/VA-FinancialPolicyVolumeIChapter06.pdf" TargetMode="External"/><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https://vaww.caats3.va.gov" TargetMode="External"/><Relationship Id="rId23" Type="http://schemas.openxmlformats.org/officeDocument/2006/relationships/footer" Target="footer3.xml"/><Relationship Id="rId28" Type="http://schemas.openxmlformats.org/officeDocument/2006/relationships/footer" Target="footer5.xml"/><Relationship Id="rId36" Type="http://schemas.openxmlformats.org/officeDocument/2006/relationships/image" Target="media/image4.png"/><Relationship Id="rId49" Type="http://schemas.openxmlformats.org/officeDocument/2006/relationships/hyperlink" Target="https://vbaw.vba.va.gov/VBAORM/alac/CAATStrainingmanuals.asp" TargetMode="External"/><Relationship Id="rId57" Type="http://schemas.openxmlformats.org/officeDocument/2006/relationships/hyperlink" Target="https://www.va.gov/finance/docs/VA-FinancialPolicyVolumeIIChapter06.pdf"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2.xml.rels><?xml version="1.0" encoding="UTF-8" standalone="yes"?>
<Relationships xmlns="http://schemas.openxmlformats.org/package/2006/relationships"><Relationship Id="rId1" Type="http://schemas.openxmlformats.org/officeDocument/2006/relationships/image" Target="media/image3.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footer6.xml.rels><?xml version="1.0" encoding="UTF-8" standalone="yes"?>
<Relationships xmlns="http://schemas.openxmlformats.org/package/2006/relationships"><Relationship Id="rId1" Type="http://schemas.openxmlformats.org/officeDocument/2006/relationships/image" Target="media/image3.png"/></Relationships>
</file>

<file path=word/_rels/foot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3F6BB0FD34A374C868DF212B4DDB7DE" ma:contentTypeVersion="0" ma:contentTypeDescription="Create a new document." ma:contentTypeScope="" ma:versionID="324243fa8fd2381727555006505d7f2c">
  <xsd:schema xmlns:xsd="http://www.w3.org/2001/XMLSchema" xmlns:xs="http://www.w3.org/2001/XMLSchema" xmlns:p="http://schemas.microsoft.com/office/2006/metadata/properties" targetNamespace="http://schemas.microsoft.com/office/2006/metadata/properties" ma:root="true" ma:fieldsID="8022916f55ab85163ee9a5069dec31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BF0BB4F-1DBB-431E-946F-78C8F8FEED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5.xml><?xml version="1.0" encoding="utf-8"?>
<ds:datastoreItem xmlns:ds="http://schemas.openxmlformats.org/officeDocument/2006/customXml" ds:itemID="{A19AB5BF-B6C7-43E6-953B-CE02873530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181</Pages>
  <Words>25727</Words>
  <Characters>146647</Characters>
  <Application>Microsoft Office Word</Application>
  <DocSecurity>0</DocSecurity>
  <Lines>1222</Lines>
  <Paragraphs>344</Paragraphs>
  <ScaleCrop>false</ScaleCrop>
  <HeadingPairs>
    <vt:vector size="2" baseType="variant">
      <vt:variant>
        <vt:lpstr>Title</vt:lpstr>
      </vt:variant>
      <vt:variant>
        <vt:i4>1</vt:i4>
      </vt:variant>
    </vt:vector>
  </HeadingPairs>
  <TitlesOfParts>
    <vt:vector size="1" baseType="lpstr">
      <vt:lpstr>VBA CAATS/FMS - Virtual Participant Guide</vt:lpstr>
    </vt:vector>
  </TitlesOfParts>
  <Company>Veterans Benefits Administration</Company>
  <LinksUpToDate>false</LinksUpToDate>
  <CharactersWithSpaces>172030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VBA CAATS/FMS - Virtual Participant Guide</dc:title>
  <dc:creator>Department of Veterans Affairs, Veterans Benefits Administration, STAFF</dc:creator>
  <cp:lastModifiedBy>Kathy Poole</cp:lastModifiedBy>
  <cp:revision>74</cp:revision>
  <cp:lastPrinted>2019-02-05T15:23:00Z</cp:lastPrinted>
  <dcterms:created xsi:type="dcterms:W3CDTF">2019-03-13T15:36:00Z</dcterms:created>
  <dcterms:modified xsi:type="dcterms:W3CDTF">2019-05-23T17:00:00Z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0x01010063F6BB0FD34A374C868DF212B4DDB7DE</vt:lpwstr>
  </property>
  <property fmtid="{D5CDD505-2E9C-101B-9397-08002B2CF9AE}" pid="3" name="Language">
    <vt:lpwstr>en</vt:lpwstr>
  </property>
  <property fmtid="{D5CDD505-2E9C-101B-9397-08002B2CF9AE}" pid="4" name="Type">
    <vt:lpwstr>Guide</vt:lpwstr>
  </property>
</Properties>
</file>