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3C8A" w14:textId="77777777" w:rsidR="003D5090" w:rsidRPr="004952CC" w:rsidRDefault="003D5090" w:rsidP="003D5090">
      <w:pPr>
        <w:rPr>
          <w:rFonts w:ascii="Arial" w:hAnsi="Arial" w:cs="Arial"/>
        </w:rPr>
      </w:pPr>
      <w:bookmarkStart w:id="0" w:name="_GoBack"/>
      <w:bookmarkEnd w:id="0"/>
    </w:p>
    <w:p w14:paraId="1F91309C" w14:textId="77777777" w:rsidR="004952CC" w:rsidRPr="004952CC" w:rsidRDefault="004952CC" w:rsidP="004952CC">
      <w:pPr>
        <w:tabs>
          <w:tab w:val="left" w:pos="360"/>
        </w:tabs>
        <w:ind w:right="540"/>
        <w:jc w:val="both"/>
        <w:rPr>
          <w:rFonts w:ascii="Arial" w:hAnsi="Arial" w:cs="Arial"/>
          <w:b/>
        </w:rPr>
      </w:pPr>
      <w:bookmarkStart w:id="1" w:name="_Hlk9967597"/>
      <w:bookmarkEnd w:id="1"/>
      <w:r w:rsidRPr="004952CC">
        <w:rPr>
          <w:rFonts w:ascii="Arial" w:hAnsi="Arial" w:cs="Arial"/>
          <w:b/>
        </w:rPr>
        <w:t>Rapid Improvement Event (RIE) – SOP Development</w:t>
      </w:r>
    </w:p>
    <w:p w14:paraId="2002862C" w14:textId="77777777" w:rsidR="004952CC" w:rsidRPr="004952CC" w:rsidRDefault="004952CC" w:rsidP="004952CC">
      <w:pPr>
        <w:tabs>
          <w:tab w:val="left" w:pos="360"/>
        </w:tabs>
        <w:ind w:right="540"/>
        <w:jc w:val="both"/>
        <w:rPr>
          <w:rFonts w:ascii="Arial" w:hAnsi="Arial" w:cs="Arial"/>
          <w:b/>
        </w:rPr>
      </w:pPr>
    </w:p>
    <w:p w14:paraId="1BE213FD" w14:textId="77777777" w:rsidR="004952CC" w:rsidRPr="004952CC" w:rsidRDefault="004952CC" w:rsidP="004952CC">
      <w:pPr>
        <w:tabs>
          <w:tab w:val="left" w:pos="360"/>
        </w:tabs>
        <w:ind w:right="540"/>
        <w:jc w:val="both"/>
        <w:rPr>
          <w:rFonts w:ascii="Arial" w:hAnsi="Arial" w:cs="Arial"/>
          <w:b/>
        </w:rPr>
      </w:pPr>
      <w:r w:rsidRPr="004952CC">
        <w:rPr>
          <w:rFonts w:ascii="Arial" w:hAnsi="Arial" w:cs="Arial"/>
          <w:b/>
        </w:rPr>
        <w:t>Process: Direct Reimbursement</w:t>
      </w:r>
    </w:p>
    <w:p w14:paraId="4B2587C2" w14:textId="77777777" w:rsidR="003D5090" w:rsidRPr="004952CC" w:rsidRDefault="003D5090" w:rsidP="003D5090">
      <w:pPr>
        <w:tabs>
          <w:tab w:val="left" w:pos="1440"/>
        </w:tabs>
        <w:ind w:right="540"/>
        <w:jc w:val="both"/>
        <w:rPr>
          <w:rFonts w:ascii="Arial" w:hAnsi="Arial" w:cs="Arial"/>
        </w:rPr>
      </w:pPr>
    </w:p>
    <w:p w14:paraId="79D5F5D0" w14:textId="06A61CDB" w:rsidR="003D5090" w:rsidRPr="004952CC" w:rsidRDefault="003D5090" w:rsidP="003D5090">
      <w:pPr>
        <w:tabs>
          <w:tab w:val="left" w:pos="360"/>
        </w:tabs>
        <w:ind w:right="540"/>
        <w:jc w:val="both"/>
        <w:rPr>
          <w:rFonts w:ascii="Arial" w:hAnsi="Arial" w:cs="Arial"/>
          <w:i/>
        </w:rPr>
      </w:pPr>
      <w:r w:rsidRPr="004952CC">
        <w:rPr>
          <w:rFonts w:ascii="Arial" w:hAnsi="Arial" w:cs="Arial"/>
          <w:b/>
        </w:rPr>
        <w:t xml:space="preserve">PURPOSE:  </w:t>
      </w:r>
      <w:r w:rsidRPr="004952CC">
        <w:rPr>
          <w:rFonts w:ascii="Arial" w:hAnsi="Arial" w:cs="Arial"/>
        </w:rPr>
        <w:t xml:space="preserve">The purpose of this </w:t>
      </w:r>
      <w:r w:rsidR="00A04E57" w:rsidRPr="004952CC">
        <w:rPr>
          <w:rFonts w:ascii="Arial" w:hAnsi="Arial" w:cs="Arial"/>
        </w:rPr>
        <w:t xml:space="preserve">Standard Operating Procedure (SOP) is to outline the procedures for </w:t>
      </w:r>
      <w:r w:rsidR="00946A56" w:rsidRPr="004952CC">
        <w:rPr>
          <w:rFonts w:ascii="Arial" w:hAnsi="Arial" w:cs="Arial"/>
        </w:rPr>
        <w:t xml:space="preserve">processing a </w:t>
      </w:r>
      <w:r w:rsidR="00E4076B">
        <w:rPr>
          <w:rFonts w:ascii="Arial" w:hAnsi="Arial" w:cs="Arial"/>
        </w:rPr>
        <w:t>Claimant</w:t>
      </w:r>
      <w:r w:rsidR="00946A56" w:rsidRPr="004952CC">
        <w:rPr>
          <w:rFonts w:ascii="Arial" w:hAnsi="Arial" w:cs="Arial"/>
        </w:rPr>
        <w:t xml:space="preserve">’s </w:t>
      </w:r>
      <w:r w:rsidR="00E4076B">
        <w:rPr>
          <w:rFonts w:ascii="Arial" w:hAnsi="Arial" w:cs="Arial"/>
        </w:rPr>
        <w:t>request for reimbursement</w:t>
      </w:r>
      <w:r w:rsidR="00946A56" w:rsidRPr="004952CC">
        <w:rPr>
          <w:rFonts w:ascii="Arial" w:hAnsi="Arial" w:cs="Arial"/>
        </w:rPr>
        <w:t xml:space="preserve"> for </w:t>
      </w:r>
      <w:r w:rsidR="0023247C" w:rsidRPr="004952CC">
        <w:rPr>
          <w:rFonts w:ascii="Arial" w:hAnsi="Arial" w:cs="Arial"/>
        </w:rPr>
        <w:t xml:space="preserve">Chapter 31 </w:t>
      </w:r>
      <w:r w:rsidR="00E4076B">
        <w:rPr>
          <w:rFonts w:ascii="Arial" w:hAnsi="Arial" w:cs="Arial"/>
        </w:rPr>
        <w:t xml:space="preserve">services and </w:t>
      </w:r>
      <w:r w:rsidR="0023247C" w:rsidRPr="004952CC">
        <w:rPr>
          <w:rFonts w:ascii="Arial" w:hAnsi="Arial" w:cs="Arial"/>
        </w:rPr>
        <w:t>supplies</w:t>
      </w:r>
      <w:r w:rsidR="00E4076B">
        <w:rPr>
          <w:rFonts w:ascii="Arial" w:hAnsi="Arial" w:cs="Arial"/>
        </w:rPr>
        <w:t xml:space="preserve"> </w:t>
      </w:r>
      <w:r w:rsidR="004B22CA" w:rsidRPr="004952CC">
        <w:rPr>
          <w:rFonts w:ascii="Arial" w:hAnsi="Arial" w:cs="Arial"/>
        </w:rPr>
        <w:t xml:space="preserve">needed to participate in the </w:t>
      </w:r>
      <w:r w:rsidR="00A53A0D" w:rsidRPr="004952CC">
        <w:rPr>
          <w:rFonts w:ascii="Arial" w:hAnsi="Arial" w:cs="Arial"/>
        </w:rPr>
        <w:t>Vocational Rehabilitation and E</w:t>
      </w:r>
      <w:r w:rsidR="00655794">
        <w:rPr>
          <w:rFonts w:ascii="Arial" w:hAnsi="Arial" w:cs="Arial"/>
        </w:rPr>
        <w:t>mployment</w:t>
      </w:r>
      <w:r w:rsidR="00A53A0D" w:rsidRPr="004952CC">
        <w:rPr>
          <w:rFonts w:ascii="Arial" w:hAnsi="Arial" w:cs="Arial"/>
        </w:rPr>
        <w:t xml:space="preserve"> (VR&amp;E) </w:t>
      </w:r>
      <w:r w:rsidR="004B22CA" w:rsidRPr="004952CC">
        <w:rPr>
          <w:rFonts w:ascii="Arial" w:hAnsi="Arial" w:cs="Arial"/>
        </w:rPr>
        <w:t xml:space="preserve">program when the facility bookstore does not carry required supplies or does not accept </w:t>
      </w:r>
      <w:r w:rsidR="00E4076B">
        <w:rPr>
          <w:rFonts w:ascii="Arial" w:hAnsi="Arial" w:cs="Arial"/>
        </w:rPr>
        <w:t xml:space="preserve">the </w:t>
      </w:r>
      <w:r w:rsidR="004B22CA" w:rsidRPr="004952CC">
        <w:rPr>
          <w:rFonts w:ascii="Arial" w:hAnsi="Arial" w:cs="Arial"/>
        </w:rPr>
        <w:t>government purchase card.</w:t>
      </w:r>
    </w:p>
    <w:p w14:paraId="204432B0" w14:textId="77777777" w:rsidR="003D5090" w:rsidRPr="004952CC" w:rsidRDefault="003D5090" w:rsidP="003D5090">
      <w:pPr>
        <w:tabs>
          <w:tab w:val="left" w:pos="360"/>
        </w:tabs>
        <w:ind w:right="540"/>
        <w:jc w:val="both"/>
        <w:rPr>
          <w:rFonts w:ascii="Arial" w:hAnsi="Arial" w:cs="Arial"/>
          <w:i/>
        </w:rPr>
      </w:pPr>
    </w:p>
    <w:p w14:paraId="735942CE" w14:textId="7F904908" w:rsidR="003D5090" w:rsidRDefault="003D5090" w:rsidP="003D5090">
      <w:pPr>
        <w:pStyle w:val="ListParagraph"/>
        <w:numPr>
          <w:ilvl w:val="0"/>
          <w:numId w:val="1"/>
        </w:numPr>
        <w:tabs>
          <w:tab w:val="left" w:pos="360"/>
        </w:tabs>
        <w:ind w:right="540"/>
        <w:jc w:val="both"/>
        <w:rPr>
          <w:rFonts w:ascii="Arial" w:hAnsi="Arial" w:cs="Arial"/>
        </w:rPr>
      </w:pPr>
      <w:r w:rsidRPr="004952CC">
        <w:rPr>
          <w:rFonts w:ascii="Arial" w:hAnsi="Arial" w:cs="Arial"/>
        </w:rPr>
        <w:t xml:space="preserve"> </w:t>
      </w:r>
      <w:r w:rsidR="00A04E57" w:rsidRPr="004952CC">
        <w:rPr>
          <w:rFonts w:ascii="Arial" w:hAnsi="Arial" w:cs="Arial"/>
          <w:b/>
        </w:rPr>
        <w:t>SCOPE</w:t>
      </w:r>
      <w:r w:rsidRPr="004952CC">
        <w:rPr>
          <w:rFonts w:ascii="Arial" w:hAnsi="Arial" w:cs="Arial"/>
        </w:rPr>
        <w:t xml:space="preserve">:  </w:t>
      </w:r>
      <w:r w:rsidR="00263F96" w:rsidRPr="004952CC">
        <w:rPr>
          <w:rFonts w:ascii="Arial" w:hAnsi="Arial" w:cs="Arial"/>
        </w:rPr>
        <w:t xml:space="preserve">Direct reimbursement is appropriate when a facility bookstore does not carry required supplies, or a vendor does not accept the government purchase card. Reimbursement to a </w:t>
      </w:r>
      <w:r w:rsidR="00E4076B">
        <w:rPr>
          <w:rFonts w:ascii="Arial" w:hAnsi="Arial" w:cs="Arial"/>
        </w:rPr>
        <w:t>claimant</w:t>
      </w:r>
      <w:r w:rsidR="00263F96" w:rsidRPr="004952CC">
        <w:rPr>
          <w:rFonts w:ascii="Arial" w:hAnsi="Arial" w:cs="Arial"/>
        </w:rPr>
        <w:t xml:space="preserve"> for the purchase of supplies or services should be the last available option and should not be utilized unless there is no other way to obtain the supplies in a timely manner. A </w:t>
      </w:r>
      <w:r w:rsidR="00E4076B">
        <w:rPr>
          <w:rFonts w:ascii="Arial" w:hAnsi="Arial" w:cs="Arial"/>
        </w:rPr>
        <w:t>claimant</w:t>
      </w:r>
      <w:r w:rsidR="00263F96" w:rsidRPr="004952CC">
        <w:rPr>
          <w:rFonts w:ascii="Arial" w:hAnsi="Arial" w:cs="Arial"/>
        </w:rPr>
        <w:t xml:space="preserve"> who is attending a facility that does not have a bookstore on campus or who is participating in an online training program should be given VAF 28-1905 to authorize payment for books and supplies at a local facility bookstore that has been approved and has a valid facility code before considering direct reimbursement</w:t>
      </w:r>
      <w:r w:rsidR="00655794">
        <w:rPr>
          <w:rFonts w:ascii="Arial" w:hAnsi="Arial" w:cs="Arial"/>
        </w:rPr>
        <w:t>.</w:t>
      </w:r>
      <w:r w:rsidR="00187AFE">
        <w:rPr>
          <w:rFonts w:ascii="Arial" w:hAnsi="Arial" w:cs="Arial"/>
        </w:rPr>
        <w:t xml:space="preserve">  Note: For terms beginning on or after January 1, 2020, and for </w:t>
      </w:r>
      <w:r w:rsidR="00E4076B">
        <w:rPr>
          <w:rFonts w:ascii="Arial" w:hAnsi="Arial" w:cs="Arial"/>
        </w:rPr>
        <w:t>claimant</w:t>
      </w:r>
      <w:r w:rsidR="00187AFE">
        <w:rPr>
          <w:rFonts w:ascii="Arial" w:hAnsi="Arial" w:cs="Arial"/>
        </w:rPr>
        <w:t xml:space="preserve">s currently enrolled at University of </w:t>
      </w:r>
      <w:r w:rsidR="00D56B94">
        <w:rPr>
          <w:rFonts w:ascii="Arial" w:hAnsi="Arial" w:cs="Arial"/>
        </w:rPr>
        <w:t>California-</w:t>
      </w:r>
      <w:r w:rsidR="00187AFE">
        <w:rPr>
          <w:rFonts w:ascii="Arial" w:hAnsi="Arial" w:cs="Arial"/>
        </w:rPr>
        <w:t>San Diego or Strayer University, VAF-1905 will no longer be used to authorize supplies.  Authorizations will be sent electronically through Invoice Payment Processing System (IPPS) to those vendors with a valid facility code.</w:t>
      </w:r>
    </w:p>
    <w:p w14:paraId="5AA50567" w14:textId="77777777" w:rsidR="00346F3B" w:rsidRDefault="00346F3B" w:rsidP="00832EC1">
      <w:pPr>
        <w:pStyle w:val="ListParagraph"/>
        <w:tabs>
          <w:tab w:val="left" w:pos="360"/>
        </w:tabs>
        <w:ind w:left="360" w:right="540"/>
        <w:jc w:val="both"/>
        <w:rPr>
          <w:rFonts w:ascii="Arial" w:hAnsi="Arial" w:cs="Arial"/>
        </w:rPr>
      </w:pPr>
    </w:p>
    <w:p w14:paraId="69C09860" w14:textId="08D72072" w:rsidR="00346F3B" w:rsidRPr="00832EC1" w:rsidRDefault="00346F3B" w:rsidP="00832EC1">
      <w:pPr>
        <w:ind w:left="360"/>
        <w:rPr>
          <w:rFonts w:ascii="Arial" w:hAnsi="Arial" w:cs="Arial"/>
        </w:rPr>
      </w:pPr>
      <w:r w:rsidRPr="00832EC1">
        <w:rPr>
          <w:rFonts w:ascii="Arial" w:hAnsi="Arial" w:cs="Arial"/>
        </w:rPr>
        <w:t xml:space="preserve">This SOP applies to all VR&amp;E personnel processing direct reimbursement requests within the Regional Office (RO), as well as the Finance Administration </w:t>
      </w:r>
      <w:r w:rsidR="00832EC1">
        <w:rPr>
          <w:rFonts w:ascii="Arial" w:hAnsi="Arial" w:cs="Arial"/>
        </w:rPr>
        <w:t>personnel</w:t>
      </w:r>
      <w:r w:rsidRPr="00832EC1">
        <w:rPr>
          <w:rFonts w:ascii="Arial" w:hAnsi="Arial" w:cs="Arial"/>
        </w:rPr>
        <w:t xml:space="preserve"> in Finance, receiving and processing the requests.  Each employee is individually responsible for the proper execution of the guidance provided in this document.</w:t>
      </w:r>
    </w:p>
    <w:p w14:paraId="54B7AE1D" w14:textId="77777777" w:rsidR="00346F3B" w:rsidRPr="00832EC1" w:rsidRDefault="00346F3B" w:rsidP="00832EC1">
      <w:pPr>
        <w:tabs>
          <w:tab w:val="left" w:pos="360"/>
        </w:tabs>
        <w:ind w:right="540"/>
        <w:jc w:val="both"/>
        <w:rPr>
          <w:rFonts w:ascii="Arial" w:hAnsi="Arial" w:cs="Arial"/>
        </w:rPr>
      </w:pPr>
    </w:p>
    <w:p w14:paraId="3120CF61" w14:textId="7213B3FA" w:rsidR="008B22C1" w:rsidRPr="004952CC" w:rsidRDefault="00346F3B" w:rsidP="00A664BC">
      <w:pPr>
        <w:pStyle w:val="ListParagraph"/>
        <w:tabs>
          <w:tab w:val="left" w:pos="360"/>
        </w:tabs>
        <w:ind w:left="360" w:right="540"/>
        <w:jc w:val="both"/>
        <w:rPr>
          <w:rFonts w:ascii="Arial" w:hAnsi="Arial" w:cs="Arial"/>
        </w:rPr>
      </w:pPr>
      <w:r>
        <w:rPr>
          <w:rFonts w:ascii="Arial" w:hAnsi="Arial" w:cs="Arial"/>
        </w:rPr>
        <w:t xml:space="preserve">Effective with the pilot start date, </w:t>
      </w:r>
      <w:r w:rsidR="00946A56" w:rsidRPr="004952CC">
        <w:rPr>
          <w:rFonts w:ascii="Arial" w:hAnsi="Arial" w:cs="Arial"/>
        </w:rPr>
        <w:t xml:space="preserve">CWNRS </w:t>
      </w:r>
      <w:r>
        <w:rPr>
          <w:rFonts w:ascii="Arial" w:hAnsi="Arial" w:cs="Arial"/>
        </w:rPr>
        <w:t xml:space="preserve">will only be used to generate VAF-1905ms, SF-1034s, and to document required actions, described in the procedures below.  Financial and Accounting System (FAS) </w:t>
      </w:r>
      <w:r w:rsidR="00946A56" w:rsidRPr="004952CC">
        <w:rPr>
          <w:rFonts w:ascii="Arial" w:hAnsi="Arial" w:cs="Arial"/>
        </w:rPr>
        <w:t xml:space="preserve">is the primary application </w:t>
      </w:r>
      <w:r>
        <w:rPr>
          <w:rFonts w:ascii="Arial" w:hAnsi="Arial" w:cs="Arial"/>
        </w:rPr>
        <w:t>to process and approve voucher payments.</w:t>
      </w:r>
    </w:p>
    <w:p w14:paraId="52C08D03" w14:textId="77777777" w:rsidR="00AE1065" w:rsidRPr="004952CC" w:rsidRDefault="00AE1065" w:rsidP="00A04E57">
      <w:pPr>
        <w:pStyle w:val="ListParagraph"/>
        <w:tabs>
          <w:tab w:val="left" w:pos="360"/>
        </w:tabs>
        <w:ind w:left="360" w:right="540"/>
        <w:jc w:val="both"/>
        <w:rPr>
          <w:rFonts w:ascii="Arial" w:hAnsi="Arial" w:cs="Arial"/>
        </w:rPr>
      </w:pPr>
    </w:p>
    <w:p w14:paraId="3B7B19CF" w14:textId="77777777" w:rsidR="00D42655" w:rsidRPr="004952CC" w:rsidRDefault="00D42655" w:rsidP="00D42655">
      <w:pPr>
        <w:pStyle w:val="ListParagraph"/>
        <w:tabs>
          <w:tab w:val="left" w:pos="360"/>
        </w:tabs>
        <w:ind w:left="360" w:right="540"/>
        <w:jc w:val="both"/>
        <w:rPr>
          <w:rFonts w:ascii="Arial" w:hAnsi="Arial" w:cs="Arial"/>
        </w:rPr>
      </w:pPr>
    </w:p>
    <w:p w14:paraId="7C99E174" w14:textId="77777777" w:rsidR="00A73328" w:rsidRPr="004952CC" w:rsidRDefault="00D42655" w:rsidP="00D42655">
      <w:pPr>
        <w:pStyle w:val="ListParagraph"/>
        <w:numPr>
          <w:ilvl w:val="0"/>
          <w:numId w:val="1"/>
        </w:numPr>
        <w:rPr>
          <w:rFonts w:ascii="Arial" w:hAnsi="Arial" w:cs="Arial"/>
        </w:rPr>
      </w:pPr>
      <w:r w:rsidRPr="004952CC">
        <w:rPr>
          <w:rFonts w:ascii="Arial" w:hAnsi="Arial" w:cs="Arial"/>
          <w:b/>
        </w:rPr>
        <w:t>REFERENCES</w:t>
      </w:r>
      <w:r w:rsidR="00BA700D" w:rsidRPr="004952CC">
        <w:rPr>
          <w:rFonts w:ascii="Arial" w:hAnsi="Arial" w:cs="Arial"/>
          <w:b/>
        </w:rPr>
        <w:t xml:space="preserve">: </w:t>
      </w:r>
    </w:p>
    <w:p w14:paraId="366B1561" w14:textId="116C6E5F" w:rsidR="00250DE6" w:rsidRPr="004952CC" w:rsidRDefault="00250DE6" w:rsidP="00832EC1">
      <w:pPr>
        <w:pStyle w:val="ListParagraph"/>
        <w:ind w:left="1080"/>
        <w:rPr>
          <w:rFonts w:ascii="Arial" w:hAnsi="Arial" w:cs="Arial"/>
        </w:rPr>
      </w:pPr>
    </w:p>
    <w:p w14:paraId="451FF5FE" w14:textId="2D7AA8BE" w:rsidR="00A73328" w:rsidRDefault="00250DE6" w:rsidP="00832EC1">
      <w:pPr>
        <w:pStyle w:val="ListParagraph"/>
        <w:ind w:left="1080"/>
        <w:rPr>
          <w:rFonts w:ascii="Arial" w:hAnsi="Arial" w:cs="Arial"/>
        </w:rPr>
      </w:pPr>
      <w:r w:rsidRPr="004952CC">
        <w:rPr>
          <w:rFonts w:ascii="Arial" w:hAnsi="Arial" w:cs="Arial"/>
        </w:rPr>
        <w:t>M28R</w:t>
      </w:r>
      <w:r w:rsidR="0096622D">
        <w:rPr>
          <w:rFonts w:ascii="Arial" w:hAnsi="Arial" w:cs="Arial"/>
        </w:rPr>
        <w:t>.V.A.3.</w:t>
      </w:r>
      <w:proofErr w:type="gramStart"/>
      <w:r w:rsidR="0096622D">
        <w:rPr>
          <w:rFonts w:ascii="Arial" w:hAnsi="Arial" w:cs="Arial"/>
        </w:rPr>
        <w:t>05.a</w:t>
      </w:r>
      <w:proofErr w:type="gramEnd"/>
      <w:r w:rsidR="0096622D">
        <w:rPr>
          <w:rFonts w:ascii="Arial" w:hAnsi="Arial" w:cs="Arial"/>
        </w:rPr>
        <w:t>, M28R,V.A.4.05.c.</w:t>
      </w:r>
    </w:p>
    <w:p w14:paraId="55A84A14" w14:textId="6B7782F1" w:rsidR="002956C3" w:rsidRDefault="002956C3" w:rsidP="00832EC1">
      <w:pPr>
        <w:pStyle w:val="ListParagraph"/>
        <w:ind w:left="1080"/>
        <w:rPr>
          <w:rFonts w:ascii="Arial" w:hAnsi="Arial" w:cs="Arial"/>
        </w:rPr>
      </w:pPr>
      <w:r>
        <w:rPr>
          <w:rFonts w:ascii="Arial" w:hAnsi="Arial" w:cs="Arial"/>
        </w:rPr>
        <w:fldChar w:fldCharType="begin"/>
      </w:r>
      <w:r>
        <w:rPr>
          <w:rFonts w:ascii="Arial" w:hAnsi="Arial" w:cs="Arial"/>
        </w:rPr>
        <w:instrText xml:space="preserve"> LINK Word.Document.12 "C:\\Users\\ORMAMIKE\\Desktop\\VRE\\REI Wasshington DC\\Documents to distribute to field\\FAS Direct Reimbursement Payment Guide_Final.docx" "" \a \p \f 0 </w:instrText>
      </w:r>
      <w:r>
        <w:rPr>
          <w:rFonts w:ascii="Arial" w:hAnsi="Arial" w:cs="Arial"/>
        </w:rPr>
        <w:fldChar w:fldCharType="separate"/>
      </w:r>
      <w:r w:rsidR="00465B72">
        <w:rPr>
          <w:rFonts w:ascii="Arial" w:hAnsi="Arial" w:cs="Arial"/>
        </w:rPr>
        <w:object w:dxaOrig="1534" w:dyaOrig="991" w14:anchorId="320A2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1" o:title=""/>
          </v:shape>
        </w:object>
      </w:r>
      <w:r>
        <w:rPr>
          <w:rFonts w:ascii="Arial" w:hAnsi="Arial" w:cs="Arial"/>
        </w:rPr>
        <w:fldChar w:fldCharType="end"/>
      </w:r>
    </w:p>
    <w:p w14:paraId="62E736C8" w14:textId="02D58EF7" w:rsidR="002956C3" w:rsidRDefault="002956C3" w:rsidP="00832EC1">
      <w:pPr>
        <w:pStyle w:val="ListParagraph"/>
        <w:ind w:left="1080"/>
        <w:rPr>
          <w:rFonts w:ascii="Arial" w:hAnsi="Arial" w:cs="Arial"/>
        </w:rPr>
      </w:pPr>
      <w:r>
        <w:rPr>
          <w:rFonts w:ascii="Arial" w:hAnsi="Arial" w:cs="Arial"/>
        </w:rPr>
        <w:fldChar w:fldCharType="begin"/>
      </w:r>
      <w:r>
        <w:rPr>
          <w:rFonts w:ascii="Arial" w:hAnsi="Arial" w:cs="Arial"/>
        </w:rPr>
        <w:instrText xml:space="preserve"> LINK Word.Document.12 "C:\\Users\\ORMAMIKE\\Desktop\\VRE\\REI Wasshington DC\\Documents to distribute to field\\FAS Payment Inquiry Guide_Final.docx" "" \a \p \f 0 </w:instrText>
      </w:r>
      <w:r>
        <w:rPr>
          <w:rFonts w:ascii="Arial" w:hAnsi="Arial" w:cs="Arial"/>
        </w:rPr>
        <w:fldChar w:fldCharType="separate"/>
      </w:r>
      <w:r w:rsidR="00465B72">
        <w:rPr>
          <w:rFonts w:ascii="Arial" w:hAnsi="Arial" w:cs="Arial"/>
        </w:rPr>
        <w:object w:dxaOrig="1534" w:dyaOrig="991" w14:anchorId="73C3A6F9">
          <v:shape id="_x0000_i1026" type="#_x0000_t75" style="width:76.2pt;height:49.8pt" o:ole="">
            <v:imagedata r:id="rId12" o:title=""/>
          </v:shape>
        </w:object>
      </w:r>
      <w:r>
        <w:rPr>
          <w:rFonts w:ascii="Arial" w:hAnsi="Arial" w:cs="Arial"/>
        </w:rPr>
        <w:fldChar w:fldCharType="end"/>
      </w:r>
    </w:p>
    <w:p w14:paraId="55DA3D05" w14:textId="6AEC1A02" w:rsidR="002956C3" w:rsidRPr="004952CC" w:rsidRDefault="002956C3" w:rsidP="00832EC1">
      <w:pPr>
        <w:pStyle w:val="ListParagraph"/>
        <w:ind w:left="1080"/>
        <w:rPr>
          <w:rFonts w:ascii="Arial" w:hAnsi="Arial" w:cs="Arial"/>
        </w:rPr>
      </w:pPr>
      <w:r>
        <w:rPr>
          <w:rFonts w:ascii="Arial" w:hAnsi="Arial" w:cs="Arial"/>
        </w:rPr>
        <w:fldChar w:fldCharType="begin"/>
      </w:r>
      <w:r>
        <w:rPr>
          <w:rFonts w:ascii="Arial" w:hAnsi="Arial" w:cs="Arial"/>
        </w:rPr>
        <w:instrText xml:space="preserve"> LINK AcroExch.Document.DC "C:\\Users\\ORMAMIKE\\Desktop\\VRE\\REI Wasshington DC\\Documents to distribute to field\\VMBS Upload Job Aid.pdf" "" \a \p \f 0 </w:instrText>
      </w:r>
      <w:r>
        <w:rPr>
          <w:rFonts w:ascii="Arial" w:hAnsi="Arial" w:cs="Arial"/>
        </w:rPr>
        <w:fldChar w:fldCharType="separate"/>
      </w:r>
      <w:r w:rsidR="00465B72">
        <w:rPr>
          <w:rFonts w:ascii="Arial" w:hAnsi="Arial" w:cs="Arial"/>
        </w:rPr>
        <w:object w:dxaOrig="1534" w:dyaOrig="991" w14:anchorId="7EAEBACE">
          <v:shape id="_x0000_i1027" type="#_x0000_t75" style="width:76.2pt;height:49.8pt" o:ole="">
            <v:imagedata r:id="rId13" o:title=""/>
          </v:shape>
        </w:object>
      </w:r>
      <w:r>
        <w:rPr>
          <w:rFonts w:ascii="Arial" w:hAnsi="Arial" w:cs="Arial"/>
        </w:rPr>
        <w:fldChar w:fldCharType="end"/>
      </w:r>
    </w:p>
    <w:p w14:paraId="762CDD3F" w14:textId="77777777" w:rsidR="003D5090" w:rsidRDefault="003D5090" w:rsidP="003D5090">
      <w:pPr>
        <w:tabs>
          <w:tab w:val="left" w:pos="360"/>
        </w:tabs>
        <w:ind w:right="540"/>
        <w:jc w:val="both"/>
        <w:rPr>
          <w:rFonts w:ascii="Arial" w:hAnsi="Arial" w:cs="Arial"/>
        </w:rPr>
      </w:pPr>
    </w:p>
    <w:p w14:paraId="3230C122" w14:textId="77777777" w:rsidR="004952CC" w:rsidRPr="006C133D" w:rsidRDefault="004952CC" w:rsidP="004952CC">
      <w:pPr>
        <w:tabs>
          <w:tab w:val="left" w:pos="360"/>
        </w:tabs>
        <w:ind w:right="540"/>
        <w:jc w:val="center"/>
        <w:rPr>
          <w:rFonts w:ascii="Arial" w:hAnsi="Arial" w:cs="Arial"/>
          <w:b/>
          <w:u w:val="single"/>
        </w:rPr>
      </w:pPr>
      <w:r w:rsidRPr="006C133D">
        <w:rPr>
          <w:rFonts w:ascii="Arial" w:hAnsi="Arial" w:cs="Arial"/>
          <w:b/>
          <w:u w:val="single"/>
        </w:rPr>
        <w:t>Standard Operating Procedure</w:t>
      </w:r>
    </w:p>
    <w:p w14:paraId="136E09F3" w14:textId="77777777" w:rsidR="004952CC" w:rsidRPr="004952CC" w:rsidRDefault="004952CC" w:rsidP="003D5090">
      <w:pPr>
        <w:tabs>
          <w:tab w:val="left" w:pos="360"/>
        </w:tabs>
        <w:ind w:right="540"/>
        <w:jc w:val="both"/>
        <w:rPr>
          <w:rFonts w:ascii="Arial" w:hAnsi="Arial" w:cs="Arial"/>
        </w:rPr>
      </w:pPr>
    </w:p>
    <w:p w14:paraId="67808A6C" w14:textId="77777777" w:rsidR="00E2239B" w:rsidRDefault="00E2239B" w:rsidP="00E2239B">
      <w:pPr>
        <w:ind w:right="540"/>
        <w:jc w:val="both"/>
        <w:rPr>
          <w:rFonts w:ascii="Arial" w:hAnsi="Arial" w:cs="Arial"/>
        </w:rPr>
      </w:pPr>
      <w:bookmarkStart w:id="2" w:name="_Hlk14936092"/>
      <w:r>
        <w:rPr>
          <w:rFonts w:ascii="Arial" w:hAnsi="Arial" w:cs="Arial"/>
          <w:b/>
          <w:bCs/>
        </w:rPr>
        <w:t xml:space="preserve">VR&amp;E PROCEDURES: </w:t>
      </w:r>
    </w:p>
    <w:p w14:paraId="494B31AB" w14:textId="77777777" w:rsidR="00E2239B" w:rsidRDefault="00E2239B" w:rsidP="00E2239B">
      <w:pPr>
        <w:pStyle w:val="ListParagraph"/>
        <w:numPr>
          <w:ilvl w:val="2"/>
          <w:numId w:val="42"/>
        </w:numPr>
        <w:ind w:right="540"/>
        <w:jc w:val="both"/>
        <w:rPr>
          <w:rFonts w:ascii="Arial" w:hAnsi="Arial" w:cs="Arial"/>
        </w:rPr>
      </w:pPr>
      <w:r>
        <w:rPr>
          <w:rFonts w:ascii="Arial" w:hAnsi="Arial" w:cs="Arial"/>
        </w:rPr>
        <w:t>Obtain written request for supply from the claimant (an email satisfies this requirement).</w:t>
      </w:r>
    </w:p>
    <w:p w14:paraId="64BD3E31" w14:textId="4BE3A309" w:rsidR="00E2239B" w:rsidRDefault="00E2239B" w:rsidP="00E2239B">
      <w:pPr>
        <w:pStyle w:val="ListParagraph"/>
        <w:numPr>
          <w:ilvl w:val="2"/>
          <w:numId w:val="42"/>
        </w:numPr>
        <w:ind w:right="540"/>
        <w:jc w:val="both"/>
        <w:rPr>
          <w:rFonts w:ascii="Arial" w:hAnsi="Arial" w:cs="Arial"/>
        </w:rPr>
      </w:pPr>
      <w:r>
        <w:rPr>
          <w:rFonts w:ascii="Arial" w:hAnsi="Arial" w:cs="Arial"/>
        </w:rPr>
        <w:t>Enter justification for the direct reimbursement in CWINRS Notes.  The documentation must explain the reason for using direct reimbursement</w:t>
      </w:r>
      <w:r w:rsidR="00FD0BE4">
        <w:rPr>
          <w:rFonts w:ascii="Arial" w:hAnsi="Arial" w:cs="Arial"/>
        </w:rPr>
        <w:t xml:space="preserve"> in </w:t>
      </w:r>
      <w:r>
        <w:rPr>
          <w:rFonts w:ascii="Arial" w:hAnsi="Arial" w:cs="Arial"/>
        </w:rPr>
        <w:t xml:space="preserve">lieu of direct purchase from the school or bookstore or use of government purchase card.  Additionally, justify purchases of items not listed in the rehabilitation plan.  Justify purchase of incidental goods or supplies - items that are not required but needed by the claimant to complete his or her rehabilitation program.   </w:t>
      </w:r>
    </w:p>
    <w:p w14:paraId="4B07CC2B" w14:textId="77777777" w:rsidR="00E2239B" w:rsidRDefault="00E2239B" w:rsidP="00E2239B">
      <w:pPr>
        <w:pStyle w:val="ListParagraph"/>
        <w:numPr>
          <w:ilvl w:val="2"/>
          <w:numId w:val="42"/>
        </w:numPr>
        <w:ind w:right="540"/>
        <w:jc w:val="both"/>
        <w:rPr>
          <w:rFonts w:ascii="Arial" w:hAnsi="Arial" w:cs="Arial"/>
        </w:rPr>
      </w:pPr>
      <w:r>
        <w:rPr>
          <w:rFonts w:ascii="Arial" w:hAnsi="Arial" w:cs="Arial"/>
        </w:rPr>
        <w:t>Authorize the request using VAF-1905m.  Claimant’s signature must also be included on this form.</w:t>
      </w:r>
    </w:p>
    <w:p w14:paraId="05307CD2" w14:textId="4FF27824" w:rsidR="00E2239B" w:rsidRDefault="00E2239B" w:rsidP="00E2239B">
      <w:pPr>
        <w:pStyle w:val="ListParagraph"/>
        <w:numPr>
          <w:ilvl w:val="2"/>
          <w:numId w:val="42"/>
        </w:numPr>
        <w:ind w:right="540"/>
        <w:jc w:val="both"/>
        <w:rPr>
          <w:rFonts w:ascii="Arial" w:hAnsi="Arial" w:cs="Arial"/>
        </w:rPr>
      </w:pPr>
      <w:r>
        <w:rPr>
          <w:rFonts w:ascii="Arial" w:hAnsi="Arial" w:cs="Arial"/>
        </w:rPr>
        <w:t xml:space="preserve">Generate SF 1034 </w:t>
      </w:r>
      <w:r w:rsidR="00FD0BE4">
        <w:rPr>
          <w:rFonts w:ascii="Arial" w:hAnsi="Arial" w:cs="Arial"/>
        </w:rPr>
        <w:t>in CWINRS after</w:t>
      </w:r>
      <w:r>
        <w:rPr>
          <w:rFonts w:ascii="Arial" w:hAnsi="Arial" w:cs="Arial"/>
        </w:rPr>
        <w:t xml:space="preserve"> items are received with proof of receipt.</w:t>
      </w:r>
    </w:p>
    <w:p w14:paraId="68A5C95C" w14:textId="116533A3" w:rsidR="00E2239B" w:rsidRPr="00FD0BE4" w:rsidRDefault="00E2239B" w:rsidP="008D0991">
      <w:pPr>
        <w:pStyle w:val="ListParagraph"/>
        <w:numPr>
          <w:ilvl w:val="2"/>
          <w:numId w:val="42"/>
        </w:numPr>
        <w:ind w:right="540"/>
        <w:jc w:val="both"/>
        <w:rPr>
          <w:rFonts w:ascii="Arial" w:hAnsi="Arial" w:cs="Arial"/>
        </w:rPr>
      </w:pPr>
      <w:r w:rsidRPr="00FD0BE4">
        <w:rPr>
          <w:rFonts w:ascii="Arial" w:hAnsi="Arial" w:cs="Arial"/>
        </w:rPr>
        <w:t>Complete SF 1034 using</w:t>
      </w:r>
      <w:r w:rsidR="00FD0BE4" w:rsidRPr="00FD0BE4">
        <w:rPr>
          <w:rFonts w:ascii="Arial" w:hAnsi="Arial" w:cs="Arial"/>
        </w:rPr>
        <w:t xml:space="preserve"> information from purchase documentation.</w:t>
      </w:r>
      <w:r w:rsidRPr="00FD0BE4">
        <w:rPr>
          <w:rFonts w:ascii="Arial" w:hAnsi="Arial" w:cs="Arial"/>
        </w:rPr>
        <w:t xml:space="preserve"> </w:t>
      </w:r>
    </w:p>
    <w:p w14:paraId="3B2ABAB2" w14:textId="77777777" w:rsidR="00E2239B" w:rsidRDefault="00E2239B" w:rsidP="00E2239B">
      <w:pPr>
        <w:ind w:left="1800" w:right="540"/>
        <w:jc w:val="both"/>
        <w:rPr>
          <w:rFonts w:ascii="Arial" w:hAnsi="Arial" w:cs="Arial"/>
        </w:rPr>
      </w:pPr>
      <w:r>
        <w:rPr>
          <w:rFonts w:ascii="Arial" w:hAnsi="Arial" w:cs="Arial"/>
        </w:rPr>
        <w:t>Ensure that all required information below is completed on the SF 1034:</w:t>
      </w:r>
    </w:p>
    <w:p w14:paraId="71490432" w14:textId="77777777" w:rsidR="00E2239B" w:rsidRDefault="00E2239B" w:rsidP="00FD0BE4">
      <w:pPr>
        <w:pStyle w:val="ListParagraph"/>
        <w:numPr>
          <w:ilvl w:val="0"/>
          <w:numId w:val="43"/>
        </w:numPr>
        <w:ind w:right="540"/>
        <w:jc w:val="both"/>
        <w:rPr>
          <w:rFonts w:ascii="Arial" w:hAnsi="Arial" w:cs="Arial"/>
        </w:rPr>
      </w:pPr>
      <w:r>
        <w:rPr>
          <w:rFonts w:ascii="Arial" w:hAnsi="Arial" w:cs="Arial"/>
        </w:rPr>
        <w:t>Station number</w:t>
      </w:r>
    </w:p>
    <w:p w14:paraId="1932E196"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 xml:space="preserve">Name, Address, and Claim Number (use full claim number) </w:t>
      </w:r>
    </w:p>
    <w:p w14:paraId="5004EEDD"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 xml:space="preserve">Date Invoice Received (by VR&amp;E) </w:t>
      </w:r>
    </w:p>
    <w:p w14:paraId="684C770A"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Number and Date of Order</w:t>
      </w:r>
    </w:p>
    <w:p w14:paraId="587FA3E8"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Date of Delivery of Services</w:t>
      </w:r>
    </w:p>
    <w:p w14:paraId="33BFDCFD"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Articles or Services</w:t>
      </w:r>
    </w:p>
    <w:p w14:paraId="628DAA5A"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Quantity</w:t>
      </w:r>
    </w:p>
    <w:p w14:paraId="6FCD33BB"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Cost and Per (description of unit, ex, pack, hour, etc.)</w:t>
      </w:r>
    </w:p>
    <w:p w14:paraId="2E46827F"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Total (amount)</w:t>
      </w:r>
    </w:p>
    <w:p w14:paraId="62091BD3" w14:textId="39FBF320" w:rsidR="00E2239B" w:rsidRDefault="00E2239B" w:rsidP="00E2239B">
      <w:pPr>
        <w:pStyle w:val="ListParagraph"/>
        <w:numPr>
          <w:ilvl w:val="0"/>
          <w:numId w:val="43"/>
        </w:numPr>
        <w:ind w:right="540"/>
        <w:jc w:val="both"/>
        <w:rPr>
          <w:rFonts w:ascii="Arial" w:hAnsi="Arial" w:cs="Arial"/>
        </w:rPr>
      </w:pPr>
      <w:r>
        <w:rPr>
          <w:rFonts w:ascii="Arial" w:hAnsi="Arial" w:cs="Arial"/>
        </w:rPr>
        <w:t>By (</w:t>
      </w:r>
      <w:r w:rsidR="00E324A6" w:rsidRPr="007E2D6E">
        <w:rPr>
          <w:rFonts w:ascii="Arial" w:hAnsi="Arial" w:cs="Arial"/>
        </w:rPr>
        <w:t>Signature of the</w:t>
      </w:r>
      <w:r w:rsidR="007F5590" w:rsidRPr="007E2D6E">
        <w:rPr>
          <w:rFonts w:ascii="Arial" w:hAnsi="Arial" w:cs="Arial"/>
        </w:rPr>
        <w:t xml:space="preserve"> </w:t>
      </w:r>
      <w:r w:rsidRPr="007E2D6E">
        <w:rPr>
          <w:rFonts w:ascii="Arial" w:hAnsi="Arial" w:cs="Arial"/>
        </w:rPr>
        <w:t>VRC approving the purchase)</w:t>
      </w:r>
    </w:p>
    <w:p w14:paraId="6D9C4261" w14:textId="77777777" w:rsidR="00E2239B" w:rsidRDefault="00E2239B" w:rsidP="00E2239B">
      <w:pPr>
        <w:pStyle w:val="ListParagraph"/>
        <w:numPr>
          <w:ilvl w:val="0"/>
          <w:numId w:val="43"/>
        </w:numPr>
        <w:ind w:right="540"/>
        <w:jc w:val="both"/>
        <w:rPr>
          <w:rFonts w:ascii="Arial" w:hAnsi="Arial" w:cs="Arial"/>
        </w:rPr>
      </w:pPr>
      <w:r>
        <w:rPr>
          <w:rFonts w:ascii="Arial" w:hAnsi="Arial" w:cs="Arial"/>
        </w:rPr>
        <w:t xml:space="preserve">Title </w:t>
      </w:r>
    </w:p>
    <w:p w14:paraId="1EAB7714" w14:textId="2F777A32" w:rsidR="00E2239B" w:rsidRPr="007E2D6E" w:rsidRDefault="00E2239B" w:rsidP="00E2239B">
      <w:pPr>
        <w:pStyle w:val="ListParagraph"/>
        <w:numPr>
          <w:ilvl w:val="0"/>
          <w:numId w:val="43"/>
        </w:numPr>
        <w:ind w:right="540"/>
        <w:jc w:val="both"/>
        <w:rPr>
          <w:rFonts w:ascii="Arial" w:hAnsi="Arial" w:cs="Arial"/>
        </w:rPr>
      </w:pPr>
      <w:r>
        <w:rPr>
          <w:rFonts w:ascii="Arial" w:hAnsi="Arial" w:cs="Arial"/>
        </w:rPr>
        <w:t xml:space="preserve">Authorizing Certifying Officer </w:t>
      </w:r>
      <w:r w:rsidRPr="007E2D6E">
        <w:rPr>
          <w:rFonts w:ascii="Arial" w:hAnsi="Arial" w:cs="Arial"/>
        </w:rPr>
        <w:t>(VREO</w:t>
      </w:r>
      <w:r w:rsidR="00A22895" w:rsidRPr="007E2D6E">
        <w:rPr>
          <w:rFonts w:ascii="Arial" w:hAnsi="Arial" w:cs="Arial"/>
        </w:rPr>
        <w:t>’s</w:t>
      </w:r>
      <w:r w:rsidRPr="007E2D6E">
        <w:rPr>
          <w:rFonts w:ascii="Arial" w:hAnsi="Arial" w:cs="Arial"/>
        </w:rPr>
        <w:t xml:space="preserve"> concurrence </w:t>
      </w:r>
      <w:r w:rsidR="00F46342" w:rsidRPr="007E2D6E">
        <w:rPr>
          <w:rFonts w:ascii="Arial" w:hAnsi="Arial" w:cs="Arial"/>
        </w:rPr>
        <w:t>and signature</w:t>
      </w:r>
      <w:r w:rsidR="00F46342">
        <w:rPr>
          <w:rFonts w:ascii="Arial" w:hAnsi="Arial" w:cs="Arial"/>
        </w:rPr>
        <w:t xml:space="preserve"> </w:t>
      </w:r>
      <w:r>
        <w:rPr>
          <w:rFonts w:ascii="Arial" w:hAnsi="Arial" w:cs="Arial"/>
        </w:rPr>
        <w:t xml:space="preserve">required for incidental goods/services exceeding $1,250 </w:t>
      </w:r>
      <w:r w:rsidR="00FD0BE4">
        <w:rPr>
          <w:rFonts w:ascii="Arial" w:hAnsi="Arial" w:cs="Arial"/>
        </w:rPr>
        <w:t xml:space="preserve">in a </w:t>
      </w:r>
      <w:r>
        <w:rPr>
          <w:rFonts w:ascii="Arial" w:hAnsi="Arial" w:cs="Arial"/>
        </w:rPr>
        <w:t>12-month period.</w:t>
      </w:r>
      <w:r w:rsidR="00F46342">
        <w:rPr>
          <w:rFonts w:ascii="Arial" w:hAnsi="Arial" w:cs="Arial"/>
        </w:rPr>
        <w:t xml:space="preserve"> </w:t>
      </w:r>
      <w:r w:rsidR="00F46342" w:rsidRPr="007E2D6E">
        <w:rPr>
          <w:rFonts w:ascii="Arial" w:hAnsi="Arial" w:cs="Arial"/>
        </w:rPr>
        <w:t>VRC is responsible for keeping track of the goods/services total. If the total is less than or equal to $1,250, VRC</w:t>
      </w:r>
      <w:r w:rsidR="00A22895" w:rsidRPr="007E2D6E">
        <w:rPr>
          <w:rFonts w:ascii="Arial" w:hAnsi="Arial" w:cs="Arial"/>
        </w:rPr>
        <w:t>’s signature is required on this block</w:t>
      </w:r>
      <w:r w:rsidR="00F46342" w:rsidRPr="007E2D6E">
        <w:rPr>
          <w:rFonts w:ascii="Arial" w:hAnsi="Arial" w:cs="Arial"/>
        </w:rPr>
        <w:t>.</w:t>
      </w:r>
      <w:r w:rsidRPr="007E2D6E">
        <w:rPr>
          <w:rFonts w:ascii="Arial" w:hAnsi="Arial" w:cs="Arial"/>
        </w:rPr>
        <w:t xml:space="preserve">)  </w:t>
      </w:r>
    </w:p>
    <w:p w14:paraId="33040D36" w14:textId="77777777" w:rsidR="00E2239B" w:rsidRPr="007E2D6E" w:rsidRDefault="00E2239B" w:rsidP="00E2239B">
      <w:pPr>
        <w:pStyle w:val="ListParagraph"/>
        <w:numPr>
          <w:ilvl w:val="0"/>
          <w:numId w:val="44"/>
        </w:numPr>
        <w:ind w:right="540"/>
        <w:jc w:val="both"/>
        <w:rPr>
          <w:rFonts w:ascii="Arial" w:hAnsi="Arial" w:cs="Arial"/>
        </w:rPr>
      </w:pPr>
      <w:r w:rsidRPr="007E2D6E">
        <w:rPr>
          <w:rFonts w:ascii="Arial" w:hAnsi="Arial" w:cs="Arial"/>
        </w:rPr>
        <w:t>Date</w:t>
      </w:r>
    </w:p>
    <w:p w14:paraId="4CB73722" w14:textId="77777777" w:rsidR="00E2239B" w:rsidRDefault="00E2239B" w:rsidP="00E2239B">
      <w:pPr>
        <w:pStyle w:val="ListParagraph"/>
        <w:numPr>
          <w:ilvl w:val="0"/>
          <w:numId w:val="44"/>
        </w:numPr>
        <w:ind w:right="540"/>
        <w:jc w:val="both"/>
        <w:rPr>
          <w:rFonts w:ascii="Arial" w:hAnsi="Arial" w:cs="Arial"/>
        </w:rPr>
      </w:pPr>
      <w:r>
        <w:rPr>
          <w:rFonts w:ascii="Arial" w:hAnsi="Arial" w:cs="Arial"/>
        </w:rPr>
        <w:t>Title</w:t>
      </w:r>
    </w:p>
    <w:p w14:paraId="727AAE6E" w14:textId="422C8398" w:rsidR="00FD0BE4" w:rsidRPr="003E6C69" w:rsidRDefault="00FD0BE4" w:rsidP="003E6C69">
      <w:pPr>
        <w:ind w:left="2160"/>
        <w:rPr>
          <w:rFonts w:ascii="Arial" w:hAnsi="Arial" w:cs="Arial"/>
        </w:rPr>
      </w:pPr>
      <w:r w:rsidRPr="00464AF7">
        <w:rPr>
          <w:rFonts w:ascii="Arial" w:hAnsi="Arial" w:cs="Arial"/>
          <w:b/>
          <w:bCs/>
        </w:rPr>
        <w:t>Note: Digital signatures and/or signatures using e-signature pads on forms are preferred; however, wet signatures are acceptable</w:t>
      </w:r>
      <w:r w:rsidRPr="00464AF7">
        <w:rPr>
          <w:rFonts w:ascii="Arial" w:hAnsi="Arial" w:cs="Arial"/>
        </w:rPr>
        <w:t>.</w:t>
      </w:r>
    </w:p>
    <w:p w14:paraId="2BCAE579" w14:textId="77777777" w:rsidR="00E2239B" w:rsidRDefault="00E2239B" w:rsidP="00E2239B">
      <w:pPr>
        <w:pStyle w:val="ListParagraph"/>
        <w:ind w:left="360" w:right="540"/>
        <w:jc w:val="both"/>
        <w:rPr>
          <w:rFonts w:ascii="Arial" w:eastAsiaTheme="minorHAnsi" w:hAnsi="Arial" w:cs="Arial"/>
        </w:rPr>
      </w:pPr>
    </w:p>
    <w:p w14:paraId="21D22FCC" w14:textId="7E873AC6" w:rsidR="00E2239B" w:rsidRDefault="00E2239B" w:rsidP="00E2239B">
      <w:pPr>
        <w:pStyle w:val="ListParagraph"/>
        <w:numPr>
          <w:ilvl w:val="2"/>
          <w:numId w:val="42"/>
        </w:numPr>
        <w:ind w:right="540"/>
        <w:rPr>
          <w:rFonts w:ascii="Arial" w:hAnsi="Arial" w:cs="Arial"/>
          <w:b/>
          <w:bCs/>
          <w:u w:val="single"/>
        </w:rPr>
      </w:pPr>
      <w:bookmarkStart w:id="3" w:name="_Hlk20986505"/>
      <w:r>
        <w:rPr>
          <w:rFonts w:ascii="Arial" w:hAnsi="Arial" w:cs="Arial"/>
        </w:rPr>
        <w:t>Create a package</w:t>
      </w:r>
      <w:r w:rsidR="00BD3E56">
        <w:rPr>
          <w:rFonts w:ascii="Arial" w:hAnsi="Arial" w:cs="Arial"/>
        </w:rPr>
        <w:t xml:space="preserve"> for each claimant in a </w:t>
      </w:r>
      <w:r w:rsidR="006C0CEC">
        <w:rPr>
          <w:rFonts w:ascii="Arial" w:hAnsi="Arial" w:cs="Arial"/>
        </w:rPr>
        <w:t xml:space="preserve">.pdf format, and name the file using your station’s naming convention (e.g., last name, first name, date of form or invoice number - $total). </w:t>
      </w:r>
      <w:r>
        <w:rPr>
          <w:rFonts w:ascii="Arial" w:hAnsi="Arial" w:cs="Arial"/>
        </w:rPr>
        <w:t xml:space="preserve">that </w:t>
      </w:r>
      <w:r w:rsidR="00FD0BE4">
        <w:rPr>
          <w:rFonts w:ascii="Arial" w:hAnsi="Arial" w:cs="Arial"/>
        </w:rPr>
        <w:t>i</w:t>
      </w:r>
      <w:r>
        <w:rPr>
          <w:rFonts w:ascii="Arial" w:hAnsi="Arial" w:cs="Arial"/>
        </w:rPr>
        <w:t>nclude</w:t>
      </w:r>
      <w:r w:rsidR="00FD0BE4">
        <w:rPr>
          <w:rFonts w:ascii="Arial" w:hAnsi="Arial" w:cs="Arial"/>
        </w:rPr>
        <w:t>s</w:t>
      </w:r>
      <w:r>
        <w:rPr>
          <w:rFonts w:ascii="Arial" w:hAnsi="Arial" w:cs="Arial"/>
        </w:rPr>
        <w:t xml:space="preserve"> all supporting documentation</w:t>
      </w:r>
      <w:r w:rsidR="006C0CEC">
        <w:rPr>
          <w:rFonts w:ascii="Arial" w:hAnsi="Arial" w:cs="Arial"/>
        </w:rPr>
        <w:t>.</w:t>
      </w:r>
      <w:r>
        <w:rPr>
          <w:rFonts w:ascii="Arial" w:hAnsi="Arial" w:cs="Arial"/>
        </w:rPr>
        <w:t>  The package must include the following</w:t>
      </w:r>
      <w:bookmarkEnd w:id="3"/>
      <w:r>
        <w:rPr>
          <w:rFonts w:ascii="Arial" w:hAnsi="Arial" w:cs="Arial"/>
        </w:rPr>
        <w:t>:</w:t>
      </w:r>
    </w:p>
    <w:p w14:paraId="17805A9C" w14:textId="2B2C270D" w:rsidR="00E2239B" w:rsidRPr="00C70B96" w:rsidRDefault="00E2239B" w:rsidP="00E2239B">
      <w:pPr>
        <w:pStyle w:val="ListParagraph"/>
        <w:numPr>
          <w:ilvl w:val="0"/>
          <w:numId w:val="45"/>
        </w:numPr>
        <w:ind w:right="540"/>
        <w:rPr>
          <w:rFonts w:ascii="Arial" w:hAnsi="Arial" w:cs="Arial"/>
          <w:b/>
          <w:bCs/>
          <w:u w:val="single"/>
        </w:rPr>
      </w:pPr>
      <w:r>
        <w:rPr>
          <w:rFonts w:ascii="Arial" w:hAnsi="Arial" w:cs="Arial"/>
        </w:rPr>
        <w:t>Completed SF 1034</w:t>
      </w:r>
    </w:p>
    <w:p w14:paraId="57E2D518" w14:textId="106DCA0C" w:rsidR="00C70B96" w:rsidRDefault="00C70B96" w:rsidP="00E2239B">
      <w:pPr>
        <w:pStyle w:val="ListParagraph"/>
        <w:numPr>
          <w:ilvl w:val="0"/>
          <w:numId w:val="45"/>
        </w:numPr>
        <w:ind w:right="540"/>
        <w:rPr>
          <w:rFonts w:ascii="Arial" w:hAnsi="Arial" w:cs="Arial"/>
          <w:b/>
          <w:bCs/>
          <w:u w:val="single"/>
        </w:rPr>
      </w:pPr>
      <w:r>
        <w:rPr>
          <w:rFonts w:ascii="Arial" w:hAnsi="Arial" w:cs="Arial"/>
        </w:rPr>
        <w:t>The written request from the claimant</w:t>
      </w:r>
    </w:p>
    <w:p w14:paraId="3220E0AC" w14:textId="77777777" w:rsidR="00E2239B" w:rsidRDefault="00E2239B" w:rsidP="00E2239B">
      <w:pPr>
        <w:pStyle w:val="ListParagraph"/>
        <w:numPr>
          <w:ilvl w:val="0"/>
          <w:numId w:val="45"/>
        </w:numPr>
        <w:ind w:right="540"/>
        <w:rPr>
          <w:rFonts w:ascii="Arial" w:hAnsi="Arial" w:cs="Arial"/>
          <w:b/>
          <w:bCs/>
          <w:u w:val="single"/>
        </w:rPr>
      </w:pPr>
      <w:r>
        <w:rPr>
          <w:rFonts w:ascii="Arial" w:hAnsi="Arial" w:cs="Arial"/>
        </w:rPr>
        <w:t>Completed VAF 28-1905m</w:t>
      </w:r>
    </w:p>
    <w:p w14:paraId="325803B2" w14:textId="77777777" w:rsidR="00E2239B" w:rsidRDefault="00E2239B" w:rsidP="00E2239B">
      <w:pPr>
        <w:pStyle w:val="ListParagraph"/>
        <w:numPr>
          <w:ilvl w:val="0"/>
          <w:numId w:val="45"/>
        </w:numPr>
        <w:ind w:right="540"/>
        <w:rPr>
          <w:rFonts w:ascii="Arial" w:hAnsi="Arial" w:cs="Arial"/>
          <w:b/>
          <w:bCs/>
          <w:u w:val="single"/>
        </w:rPr>
      </w:pPr>
      <w:r>
        <w:rPr>
          <w:rFonts w:ascii="Arial" w:hAnsi="Arial" w:cs="Arial"/>
        </w:rPr>
        <w:t>Receipts and/or invoices</w:t>
      </w:r>
    </w:p>
    <w:p w14:paraId="75929C00" w14:textId="77777777" w:rsidR="00E2239B" w:rsidRDefault="00E2239B" w:rsidP="00E2239B">
      <w:pPr>
        <w:pStyle w:val="ListParagraph"/>
        <w:numPr>
          <w:ilvl w:val="0"/>
          <w:numId w:val="45"/>
        </w:numPr>
        <w:ind w:right="540"/>
        <w:rPr>
          <w:rFonts w:ascii="Arial" w:hAnsi="Arial" w:cs="Arial"/>
          <w:b/>
          <w:bCs/>
          <w:u w:val="single"/>
        </w:rPr>
      </w:pPr>
      <w:r>
        <w:rPr>
          <w:rFonts w:ascii="Arial" w:hAnsi="Arial" w:cs="Arial"/>
        </w:rPr>
        <w:lastRenderedPageBreak/>
        <w:t>Documented proof of receipts of purchased goods or services from claimant</w:t>
      </w:r>
    </w:p>
    <w:p w14:paraId="487992CE" w14:textId="17BB8380" w:rsidR="00E2239B" w:rsidRPr="008A2C24" w:rsidRDefault="00E2239B" w:rsidP="007E1681">
      <w:pPr>
        <w:pStyle w:val="ListParagraph"/>
        <w:numPr>
          <w:ilvl w:val="0"/>
          <w:numId w:val="45"/>
        </w:numPr>
        <w:ind w:right="540"/>
        <w:rPr>
          <w:rFonts w:ascii="Arial" w:hAnsi="Arial" w:cs="Arial"/>
          <w:b/>
          <w:bCs/>
          <w:u w:val="single"/>
        </w:rPr>
      </w:pPr>
      <w:r>
        <w:rPr>
          <w:rFonts w:ascii="Arial" w:hAnsi="Arial" w:cs="Arial"/>
        </w:rPr>
        <w:t>Any other necessary supporting documentation to justify the purchase</w:t>
      </w:r>
    </w:p>
    <w:p w14:paraId="07491B66" w14:textId="77777777" w:rsidR="008A2C24" w:rsidRPr="008A2C24" w:rsidRDefault="008A2C24" w:rsidP="008A2C24">
      <w:pPr>
        <w:pStyle w:val="ListParagraph"/>
        <w:numPr>
          <w:ilvl w:val="0"/>
          <w:numId w:val="45"/>
        </w:numPr>
        <w:rPr>
          <w:rFonts w:ascii="Arial" w:hAnsi="Arial" w:cs="Arial"/>
        </w:rPr>
      </w:pPr>
      <w:r w:rsidRPr="008A2C24">
        <w:rPr>
          <w:rFonts w:ascii="Arial" w:hAnsi="Arial" w:cs="Arial"/>
        </w:rPr>
        <w:t xml:space="preserve">Copy of completed </w:t>
      </w:r>
      <w:bookmarkStart w:id="4" w:name="_Hlk33688680"/>
      <w:r w:rsidRPr="008A2C24">
        <w:rPr>
          <w:rFonts w:ascii="Arial" w:hAnsi="Arial" w:cs="Arial"/>
        </w:rPr>
        <w:t xml:space="preserve">VR-64, Chapter 31 Positive Decision Letter </w:t>
      </w:r>
      <w:bookmarkEnd w:id="4"/>
      <w:r w:rsidRPr="008A2C24">
        <w:rPr>
          <w:rFonts w:ascii="Arial" w:hAnsi="Arial" w:cs="Arial"/>
        </w:rPr>
        <w:t>(not required if VR-67 previously issued)</w:t>
      </w:r>
    </w:p>
    <w:p w14:paraId="7B01CC6A" w14:textId="77777777" w:rsidR="00E2239B" w:rsidRDefault="00E2239B" w:rsidP="00E2239B">
      <w:pPr>
        <w:ind w:right="540"/>
        <w:rPr>
          <w:rFonts w:ascii="Calibri" w:hAnsi="Calibri" w:cs="Calibri"/>
          <w:b/>
          <w:bCs/>
          <w:sz w:val="22"/>
          <w:szCs w:val="22"/>
          <w:u w:val="single"/>
        </w:rPr>
      </w:pPr>
    </w:p>
    <w:p w14:paraId="1F3AE37E" w14:textId="7422ACE4" w:rsidR="007E1681" w:rsidRDefault="007E1681" w:rsidP="00E2239B">
      <w:pPr>
        <w:pStyle w:val="ListParagraph"/>
        <w:numPr>
          <w:ilvl w:val="2"/>
          <w:numId w:val="42"/>
        </w:numPr>
        <w:ind w:right="540"/>
        <w:jc w:val="both"/>
        <w:rPr>
          <w:rFonts w:ascii="Arial" w:hAnsi="Arial" w:cs="Arial"/>
        </w:rPr>
      </w:pPr>
      <w:bookmarkStart w:id="5" w:name="_Hlk20986811"/>
      <w:r>
        <w:rPr>
          <w:rFonts w:ascii="Arial" w:hAnsi="Arial" w:cs="Arial"/>
        </w:rPr>
        <w:t>Send the .pdf file to SSD electronically.  The local SSD will instruct VR&amp;E staff the method for electronic transmittal, e.g. email, SharePoint, shared drives. VRC is not required to maintain copies of documentation. SSD staff will upload documentation to VBMS after payment is processed</w:t>
      </w:r>
      <w:bookmarkEnd w:id="5"/>
      <w:r>
        <w:rPr>
          <w:rFonts w:ascii="Arial" w:hAnsi="Arial" w:cs="Arial"/>
        </w:rPr>
        <w:t>.</w:t>
      </w:r>
    </w:p>
    <w:p w14:paraId="714F8BC1" w14:textId="77777777" w:rsidR="008A2C24" w:rsidRDefault="008A2C24" w:rsidP="008A2C24">
      <w:pPr>
        <w:pStyle w:val="ListParagraph"/>
        <w:ind w:left="1800" w:right="540"/>
        <w:jc w:val="both"/>
        <w:rPr>
          <w:rFonts w:ascii="Arial" w:hAnsi="Arial" w:cs="Arial"/>
        </w:rPr>
      </w:pPr>
    </w:p>
    <w:p w14:paraId="3EBC4AA7" w14:textId="0161E768" w:rsidR="008A2C24" w:rsidRDefault="008A2C24" w:rsidP="00E2239B">
      <w:pPr>
        <w:pStyle w:val="ListParagraph"/>
        <w:numPr>
          <w:ilvl w:val="2"/>
          <w:numId w:val="42"/>
        </w:numPr>
        <w:ind w:right="540"/>
        <w:jc w:val="both"/>
        <w:rPr>
          <w:rFonts w:ascii="Arial" w:hAnsi="Arial" w:cs="Arial"/>
        </w:rPr>
      </w:pPr>
      <w:r>
        <w:rPr>
          <w:rFonts w:ascii="Arial" w:hAnsi="Arial" w:cs="Arial"/>
        </w:rPr>
        <w:t>Send</w:t>
      </w:r>
      <w:r w:rsidRPr="008A2C24">
        <w:t xml:space="preserve"> </w:t>
      </w:r>
      <w:r w:rsidRPr="008A2C24">
        <w:rPr>
          <w:rFonts w:ascii="Arial" w:hAnsi="Arial" w:cs="Arial"/>
        </w:rPr>
        <w:t>VR-64, Chapter 31 Positive Decision Letter</w:t>
      </w:r>
      <w:r w:rsidR="00E474C6">
        <w:rPr>
          <w:rFonts w:ascii="Arial" w:hAnsi="Arial" w:cs="Arial"/>
        </w:rPr>
        <w:t xml:space="preserve"> to claimant.</w:t>
      </w:r>
    </w:p>
    <w:p w14:paraId="21523158" w14:textId="77777777" w:rsidR="000E6D81" w:rsidRDefault="000E6D81" w:rsidP="000E6D81">
      <w:pPr>
        <w:pStyle w:val="ListParagraph"/>
        <w:ind w:left="1800" w:right="540"/>
        <w:jc w:val="both"/>
        <w:rPr>
          <w:rFonts w:ascii="Arial" w:hAnsi="Arial" w:cs="Arial"/>
        </w:rPr>
      </w:pPr>
    </w:p>
    <w:p w14:paraId="08DD92BD" w14:textId="77777777" w:rsidR="003D5090" w:rsidRDefault="003D5090" w:rsidP="005F2492">
      <w:pPr>
        <w:tabs>
          <w:tab w:val="left" w:pos="360"/>
        </w:tabs>
        <w:ind w:right="540"/>
        <w:jc w:val="both"/>
        <w:rPr>
          <w:rFonts w:ascii="Arial" w:hAnsi="Arial" w:cs="Arial"/>
        </w:rPr>
      </w:pPr>
      <w:bookmarkStart w:id="6" w:name="_Hlk14936115"/>
      <w:bookmarkEnd w:id="2"/>
      <w:r w:rsidRPr="004952CC">
        <w:rPr>
          <w:rFonts w:ascii="Arial" w:hAnsi="Arial" w:cs="Arial"/>
          <w:b/>
        </w:rPr>
        <w:t xml:space="preserve">FINANCE </w:t>
      </w:r>
      <w:r w:rsidR="004952CC">
        <w:rPr>
          <w:rFonts w:ascii="Arial" w:hAnsi="Arial" w:cs="Arial"/>
          <w:b/>
        </w:rPr>
        <w:t xml:space="preserve">(SSD) </w:t>
      </w:r>
      <w:r w:rsidRPr="004952CC">
        <w:rPr>
          <w:rFonts w:ascii="Arial" w:hAnsi="Arial" w:cs="Arial"/>
          <w:b/>
        </w:rPr>
        <w:t>PROCEDURES</w:t>
      </w:r>
      <w:r w:rsidRPr="004952CC">
        <w:rPr>
          <w:rFonts w:ascii="Arial" w:hAnsi="Arial" w:cs="Arial"/>
        </w:rPr>
        <w:t xml:space="preserve">:  </w:t>
      </w:r>
    </w:p>
    <w:p w14:paraId="375309B1" w14:textId="77777777" w:rsidR="004952CC" w:rsidRPr="004952CC" w:rsidRDefault="004952CC" w:rsidP="005F2492">
      <w:pPr>
        <w:tabs>
          <w:tab w:val="left" w:pos="360"/>
        </w:tabs>
        <w:ind w:right="540"/>
        <w:jc w:val="both"/>
        <w:rPr>
          <w:rFonts w:ascii="Arial" w:hAnsi="Arial" w:cs="Arial"/>
        </w:rPr>
      </w:pPr>
    </w:p>
    <w:bookmarkEnd w:id="6"/>
    <w:p w14:paraId="07A7AB83" w14:textId="77777777" w:rsidR="00022017" w:rsidRPr="004952CC" w:rsidRDefault="00022017" w:rsidP="005F2492">
      <w:pPr>
        <w:pStyle w:val="ListParagraph"/>
        <w:numPr>
          <w:ilvl w:val="2"/>
          <w:numId w:val="1"/>
        </w:numPr>
        <w:tabs>
          <w:tab w:val="left" w:pos="360"/>
        </w:tabs>
        <w:ind w:right="540"/>
        <w:rPr>
          <w:rFonts w:ascii="Arial" w:hAnsi="Arial" w:cs="Arial"/>
        </w:rPr>
      </w:pPr>
      <w:r w:rsidRPr="004952CC">
        <w:rPr>
          <w:rFonts w:ascii="Arial" w:hAnsi="Arial" w:cs="Arial"/>
        </w:rPr>
        <w:t xml:space="preserve">SSD electronically receives </w:t>
      </w:r>
      <w:r w:rsidR="00555AFF" w:rsidRPr="004952CC">
        <w:rPr>
          <w:rFonts w:ascii="Arial" w:hAnsi="Arial" w:cs="Arial"/>
        </w:rPr>
        <w:t>SF 1034</w:t>
      </w:r>
      <w:r w:rsidRPr="004952CC">
        <w:rPr>
          <w:rFonts w:ascii="Arial" w:hAnsi="Arial" w:cs="Arial"/>
        </w:rPr>
        <w:t xml:space="preserve"> and all applicable documents to perform audit and validation.</w:t>
      </w:r>
    </w:p>
    <w:p w14:paraId="466B7CC2" w14:textId="77777777" w:rsidR="00022017" w:rsidRPr="004952CC" w:rsidRDefault="00022017" w:rsidP="005F2492">
      <w:pPr>
        <w:pStyle w:val="ListParagraph"/>
        <w:numPr>
          <w:ilvl w:val="2"/>
          <w:numId w:val="1"/>
        </w:numPr>
        <w:tabs>
          <w:tab w:val="left" w:pos="360"/>
        </w:tabs>
        <w:ind w:right="540"/>
        <w:rPr>
          <w:rFonts w:ascii="Arial" w:hAnsi="Arial" w:cs="Arial"/>
        </w:rPr>
      </w:pPr>
      <w:r w:rsidRPr="004952CC">
        <w:rPr>
          <w:rFonts w:ascii="Arial" w:hAnsi="Arial" w:cs="Arial"/>
        </w:rPr>
        <w:t>SSD employee reviews for accuracy and completeness on the following:</w:t>
      </w:r>
    </w:p>
    <w:p w14:paraId="249DF2D9" w14:textId="77777777" w:rsidR="00555AFF" w:rsidRPr="004952CC" w:rsidRDefault="00555AFF" w:rsidP="00555AFF">
      <w:pPr>
        <w:pStyle w:val="ListParagraph"/>
        <w:numPr>
          <w:ilvl w:val="0"/>
          <w:numId w:val="40"/>
        </w:numPr>
        <w:spacing w:after="200" w:line="276" w:lineRule="auto"/>
        <w:rPr>
          <w:rFonts w:ascii="Arial" w:hAnsi="Arial" w:cs="Arial"/>
        </w:rPr>
      </w:pPr>
      <w:r w:rsidRPr="004952CC">
        <w:rPr>
          <w:rFonts w:ascii="Arial" w:hAnsi="Arial" w:cs="Arial"/>
        </w:rPr>
        <w:t>Station number</w:t>
      </w:r>
    </w:p>
    <w:p w14:paraId="5A7A368A" w14:textId="77777777" w:rsidR="00555AFF" w:rsidRPr="004952CC" w:rsidRDefault="00555AFF" w:rsidP="00555AFF">
      <w:pPr>
        <w:pStyle w:val="ListParagraph"/>
        <w:numPr>
          <w:ilvl w:val="0"/>
          <w:numId w:val="40"/>
        </w:numPr>
        <w:spacing w:after="200" w:line="276" w:lineRule="auto"/>
        <w:rPr>
          <w:rFonts w:ascii="Arial" w:hAnsi="Arial" w:cs="Arial"/>
        </w:rPr>
      </w:pPr>
      <w:r w:rsidRPr="004952CC">
        <w:rPr>
          <w:rFonts w:ascii="Arial" w:hAnsi="Arial" w:cs="Arial"/>
        </w:rPr>
        <w:t xml:space="preserve">Name, address, and </w:t>
      </w:r>
      <w:r w:rsidR="00FF5F32" w:rsidRPr="004952CC">
        <w:rPr>
          <w:rFonts w:ascii="Arial" w:hAnsi="Arial" w:cs="Arial"/>
        </w:rPr>
        <w:t xml:space="preserve">full </w:t>
      </w:r>
      <w:r w:rsidRPr="004952CC">
        <w:rPr>
          <w:rFonts w:ascii="Arial" w:hAnsi="Arial" w:cs="Arial"/>
        </w:rPr>
        <w:t>claim number</w:t>
      </w:r>
    </w:p>
    <w:p w14:paraId="1D8B1F75" w14:textId="77777777" w:rsidR="00555AFF" w:rsidRPr="004952CC" w:rsidRDefault="00555AFF" w:rsidP="00555AFF">
      <w:pPr>
        <w:pStyle w:val="ListParagraph"/>
        <w:numPr>
          <w:ilvl w:val="0"/>
          <w:numId w:val="40"/>
        </w:numPr>
        <w:spacing w:after="200" w:line="276" w:lineRule="auto"/>
        <w:rPr>
          <w:rFonts w:ascii="Arial" w:hAnsi="Arial" w:cs="Arial"/>
        </w:rPr>
      </w:pPr>
      <w:r w:rsidRPr="004952CC">
        <w:rPr>
          <w:rFonts w:ascii="Arial" w:hAnsi="Arial" w:cs="Arial"/>
        </w:rPr>
        <w:t>Date invoice received (report date)</w:t>
      </w:r>
    </w:p>
    <w:p w14:paraId="7D427E60" w14:textId="77777777" w:rsidR="00555AFF" w:rsidRPr="004952CC" w:rsidRDefault="00555AFF" w:rsidP="00555AFF">
      <w:pPr>
        <w:pStyle w:val="ListParagraph"/>
        <w:numPr>
          <w:ilvl w:val="0"/>
          <w:numId w:val="40"/>
        </w:numPr>
        <w:spacing w:after="200" w:line="276" w:lineRule="auto"/>
        <w:rPr>
          <w:rFonts w:ascii="Arial" w:hAnsi="Arial" w:cs="Arial"/>
        </w:rPr>
      </w:pPr>
      <w:r w:rsidRPr="004952CC">
        <w:rPr>
          <w:rFonts w:ascii="Arial" w:hAnsi="Arial" w:cs="Arial"/>
        </w:rPr>
        <w:t xml:space="preserve">Validating </w:t>
      </w:r>
    </w:p>
    <w:p w14:paraId="7AF735E3" w14:textId="77777777" w:rsidR="00555AFF" w:rsidRPr="004952CC"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Number and date of order</w:t>
      </w:r>
    </w:p>
    <w:p w14:paraId="78DB3FF8" w14:textId="77777777" w:rsidR="00555AFF" w:rsidRPr="004952CC"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Date of delivery of services</w:t>
      </w:r>
    </w:p>
    <w:p w14:paraId="0E320CB3" w14:textId="77777777" w:rsidR="00555AFF" w:rsidRPr="004952CC"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Articles or services</w:t>
      </w:r>
    </w:p>
    <w:p w14:paraId="311DEF64" w14:textId="77777777" w:rsidR="00555AFF" w:rsidRPr="004952CC"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Quantity</w:t>
      </w:r>
    </w:p>
    <w:p w14:paraId="6475AA4A" w14:textId="77777777" w:rsidR="00555AFF" w:rsidRPr="004952CC"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Cost each</w:t>
      </w:r>
    </w:p>
    <w:p w14:paraId="1112C65B" w14:textId="5EECEE32" w:rsidR="00555AFF" w:rsidRDefault="00555AFF" w:rsidP="00555AFF">
      <w:pPr>
        <w:pStyle w:val="ListParagraph"/>
        <w:numPr>
          <w:ilvl w:val="1"/>
          <w:numId w:val="40"/>
        </w:numPr>
        <w:spacing w:after="200" w:line="276" w:lineRule="auto"/>
        <w:rPr>
          <w:rFonts w:ascii="Arial" w:hAnsi="Arial" w:cs="Arial"/>
        </w:rPr>
      </w:pPr>
      <w:r w:rsidRPr="004952CC">
        <w:rPr>
          <w:rFonts w:ascii="Arial" w:hAnsi="Arial" w:cs="Arial"/>
        </w:rPr>
        <w:t>Total cost</w:t>
      </w:r>
    </w:p>
    <w:p w14:paraId="427AEB13" w14:textId="06F5D8B1" w:rsidR="001D7E7E" w:rsidRPr="004952CC" w:rsidRDefault="001D7E7E" w:rsidP="00555AFF">
      <w:pPr>
        <w:pStyle w:val="ListParagraph"/>
        <w:numPr>
          <w:ilvl w:val="1"/>
          <w:numId w:val="40"/>
        </w:numPr>
        <w:spacing w:after="200" w:line="276" w:lineRule="auto"/>
        <w:rPr>
          <w:rFonts w:ascii="Arial" w:hAnsi="Arial" w:cs="Arial"/>
        </w:rPr>
      </w:pPr>
      <w:r>
        <w:rPr>
          <w:rFonts w:ascii="Arial" w:hAnsi="Arial" w:cs="Arial"/>
        </w:rPr>
        <w:t>Email address on file (when requested via email)</w:t>
      </w:r>
    </w:p>
    <w:p w14:paraId="18505300" w14:textId="180CEF1D" w:rsidR="008B77B8" w:rsidRPr="004952CC" w:rsidRDefault="00555AFF" w:rsidP="00555AFF">
      <w:pPr>
        <w:pStyle w:val="ListParagraph"/>
        <w:numPr>
          <w:ilvl w:val="0"/>
          <w:numId w:val="40"/>
        </w:numPr>
        <w:spacing w:after="200" w:line="276" w:lineRule="auto"/>
        <w:rPr>
          <w:rFonts w:ascii="Arial" w:hAnsi="Arial" w:cs="Arial"/>
        </w:rPr>
      </w:pPr>
      <w:r w:rsidRPr="004952CC">
        <w:rPr>
          <w:rFonts w:ascii="Arial" w:hAnsi="Arial" w:cs="Arial"/>
        </w:rPr>
        <w:t xml:space="preserve">By </w:t>
      </w:r>
      <w:r w:rsidRPr="007E2D6E">
        <w:rPr>
          <w:rFonts w:ascii="Arial" w:hAnsi="Arial" w:cs="Arial"/>
        </w:rPr>
        <w:t>equals VR</w:t>
      </w:r>
      <w:r w:rsidR="00C56B13" w:rsidRPr="007E2D6E">
        <w:rPr>
          <w:rFonts w:ascii="Arial" w:hAnsi="Arial" w:cs="Arial"/>
        </w:rPr>
        <w:t>C</w:t>
      </w:r>
      <w:r w:rsidRPr="004952CC">
        <w:rPr>
          <w:rFonts w:ascii="Arial" w:hAnsi="Arial" w:cs="Arial"/>
        </w:rPr>
        <w:t xml:space="preserve"> </w:t>
      </w:r>
    </w:p>
    <w:p w14:paraId="5C8CD47B" w14:textId="77777777" w:rsidR="00555AFF" w:rsidRPr="004952CC" w:rsidRDefault="008B77B8" w:rsidP="008B77B8">
      <w:pPr>
        <w:pStyle w:val="ListParagraph"/>
        <w:numPr>
          <w:ilvl w:val="1"/>
          <w:numId w:val="40"/>
        </w:numPr>
        <w:spacing w:after="200" w:line="276" w:lineRule="auto"/>
        <w:rPr>
          <w:rFonts w:ascii="Arial" w:hAnsi="Arial" w:cs="Arial"/>
        </w:rPr>
      </w:pPr>
      <w:r w:rsidRPr="004952CC">
        <w:rPr>
          <w:rFonts w:ascii="Arial" w:hAnsi="Arial" w:cs="Arial"/>
        </w:rPr>
        <w:t>S</w:t>
      </w:r>
      <w:r w:rsidR="00555AFF" w:rsidRPr="004952CC">
        <w:rPr>
          <w:rFonts w:ascii="Arial" w:hAnsi="Arial" w:cs="Arial"/>
        </w:rPr>
        <w:t>ignature</w:t>
      </w:r>
    </w:p>
    <w:p w14:paraId="21C05657" w14:textId="77777777" w:rsidR="008B77B8" w:rsidRPr="004952CC" w:rsidRDefault="008B77B8" w:rsidP="008B77B8">
      <w:pPr>
        <w:pStyle w:val="ListParagraph"/>
        <w:numPr>
          <w:ilvl w:val="1"/>
          <w:numId w:val="40"/>
        </w:numPr>
        <w:spacing w:after="200" w:line="276" w:lineRule="auto"/>
        <w:rPr>
          <w:rFonts w:ascii="Arial" w:hAnsi="Arial" w:cs="Arial"/>
        </w:rPr>
      </w:pPr>
      <w:r w:rsidRPr="004952CC">
        <w:rPr>
          <w:rFonts w:ascii="Arial" w:hAnsi="Arial" w:cs="Arial"/>
        </w:rPr>
        <w:t>Title</w:t>
      </w:r>
    </w:p>
    <w:p w14:paraId="6ABD1168" w14:textId="1DCD20F7" w:rsidR="00555AFF" w:rsidRPr="007E2D6E" w:rsidRDefault="008B77B8" w:rsidP="00555AFF">
      <w:pPr>
        <w:pStyle w:val="ListParagraph"/>
        <w:numPr>
          <w:ilvl w:val="0"/>
          <w:numId w:val="40"/>
        </w:numPr>
        <w:spacing w:after="200" w:line="276" w:lineRule="auto"/>
        <w:rPr>
          <w:rFonts w:ascii="Arial" w:hAnsi="Arial" w:cs="Arial"/>
        </w:rPr>
      </w:pPr>
      <w:r w:rsidRPr="004952CC">
        <w:rPr>
          <w:rFonts w:ascii="Arial" w:hAnsi="Arial" w:cs="Arial"/>
        </w:rPr>
        <w:t>Authorizing certifying officer</w:t>
      </w:r>
      <w:r w:rsidR="001902C1" w:rsidRPr="004952CC">
        <w:rPr>
          <w:rFonts w:ascii="Arial" w:hAnsi="Arial" w:cs="Arial"/>
        </w:rPr>
        <w:t xml:space="preserve"> </w:t>
      </w:r>
      <w:r w:rsidR="00F46342" w:rsidRPr="007E2D6E">
        <w:rPr>
          <w:rFonts w:ascii="Arial" w:hAnsi="Arial" w:cs="Arial"/>
        </w:rPr>
        <w:t xml:space="preserve">(VRC or </w:t>
      </w:r>
      <w:r w:rsidR="005A071D" w:rsidRPr="007E2D6E">
        <w:rPr>
          <w:rFonts w:ascii="Arial" w:hAnsi="Arial" w:cs="Arial"/>
        </w:rPr>
        <w:t>VREO depends on the total of the incidental goods/services.</w:t>
      </w:r>
      <w:r w:rsidR="00C56B13" w:rsidRPr="007E2D6E">
        <w:rPr>
          <w:rFonts w:ascii="Arial" w:hAnsi="Arial" w:cs="Arial"/>
        </w:rPr>
        <w:t xml:space="preserve">  See VR&amp;E Procedures v. above</w:t>
      </w:r>
      <w:r w:rsidR="005A071D" w:rsidRPr="007E2D6E">
        <w:rPr>
          <w:rFonts w:ascii="Arial" w:hAnsi="Arial" w:cs="Arial"/>
        </w:rPr>
        <w:t>)</w:t>
      </w:r>
    </w:p>
    <w:p w14:paraId="7251BFC2" w14:textId="77777777" w:rsidR="008B77B8" w:rsidRPr="004952CC" w:rsidRDefault="008B77B8" w:rsidP="008B77B8">
      <w:pPr>
        <w:pStyle w:val="ListParagraph"/>
        <w:numPr>
          <w:ilvl w:val="1"/>
          <w:numId w:val="40"/>
        </w:numPr>
        <w:spacing w:after="200" w:line="276" w:lineRule="auto"/>
        <w:rPr>
          <w:rFonts w:ascii="Arial" w:hAnsi="Arial" w:cs="Arial"/>
        </w:rPr>
      </w:pPr>
      <w:r w:rsidRPr="004952CC">
        <w:rPr>
          <w:rFonts w:ascii="Arial" w:hAnsi="Arial" w:cs="Arial"/>
        </w:rPr>
        <w:t>Date</w:t>
      </w:r>
    </w:p>
    <w:p w14:paraId="453674C8" w14:textId="77777777" w:rsidR="008B77B8" w:rsidRPr="004952CC" w:rsidRDefault="008B77B8" w:rsidP="008B77B8">
      <w:pPr>
        <w:pStyle w:val="ListParagraph"/>
        <w:numPr>
          <w:ilvl w:val="1"/>
          <w:numId w:val="40"/>
        </w:numPr>
        <w:spacing w:after="200" w:line="276" w:lineRule="auto"/>
        <w:rPr>
          <w:rFonts w:ascii="Arial" w:hAnsi="Arial" w:cs="Arial"/>
        </w:rPr>
      </w:pPr>
      <w:r w:rsidRPr="004952CC">
        <w:rPr>
          <w:rFonts w:ascii="Arial" w:hAnsi="Arial" w:cs="Arial"/>
        </w:rPr>
        <w:t>Signature</w:t>
      </w:r>
    </w:p>
    <w:p w14:paraId="552AE782" w14:textId="77777777" w:rsidR="008B77B8" w:rsidRPr="004952CC" w:rsidRDefault="008B77B8" w:rsidP="008B77B8">
      <w:pPr>
        <w:pStyle w:val="ListParagraph"/>
        <w:numPr>
          <w:ilvl w:val="1"/>
          <w:numId w:val="40"/>
        </w:numPr>
        <w:spacing w:after="200" w:line="276" w:lineRule="auto"/>
        <w:rPr>
          <w:rFonts w:ascii="Arial" w:hAnsi="Arial" w:cs="Arial"/>
        </w:rPr>
      </w:pPr>
      <w:r w:rsidRPr="004952CC">
        <w:rPr>
          <w:rFonts w:ascii="Arial" w:hAnsi="Arial" w:cs="Arial"/>
        </w:rPr>
        <w:t xml:space="preserve">Title </w:t>
      </w:r>
    </w:p>
    <w:p w14:paraId="6A0051AC" w14:textId="77777777" w:rsidR="008B77B8" w:rsidRPr="004952CC" w:rsidRDefault="008B77B8" w:rsidP="008B77B8">
      <w:pPr>
        <w:pStyle w:val="ListParagraph"/>
        <w:numPr>
          <w:ilvl w:val="0"/>
          <w:numId w:val="40"/>
        </w:numPr>
        <w:spacing w:after="200" w:line="276" w:lineRule="auto"/>
        <w:rPr>
          <w:rFonts w:ascii="Arial" w:hAnsi="Arial" w:cs="Arial"/>
        </w:rPr>
      </w:pPr>
      <w:r w:rsidRPr="004952CC">
        <w:rPr>
          <w:rFonts w:ascii="Arial" w:hAnsi="Arial" w:cs="Arial"/>
        </w:rPr>
        <w:t xml:space="preserve">SSD auditor verifies correct amount for payment </w:t>
      </w:r>
    </w:p>
    <w:p w14:paraId="1BA59B88" w14:textId="77777777" w:rsidR="00022017" w:rsidRDefault="00022017" w:rsidP="004603D8">
      <w:pPr>
        <w:pStyle w:val="ListParagraph"/>
        <w:numPr>
          <w:ilvl w:val="2"/>
          <w:numId w:val="1"/>
        </w:numPr>
        <w:spacing w:after="200" w:line="276" w:lineRule="auto"/>
        <w:rPr>
          <w:rFonts w:ascii="Arial" w:hAnsi="Arial" w:cs="Arial"/>
        </w:rPr>
      </w:pPr>
      <w:r w:rsidRPr="004952CC">
        <w:rPr>
          <w:rFonts w:ascii="Arial" w:hAnsi="Arial" w:cs="Arial"/>
        </w:rPr>
        <w:t>If error found, return to VR&amp;E. If audit clears, generate 06A payment in FAS.</w:t>
      </w:r>
    </w:p>
    <w:p w14:paraId="3B4C6395" w14:textId="77777777" w:rsidR="00DA3AED" w:rsidRPr="004952CC" w:rsidRDefault="00DA3AED" w:rsidP="00DA3AED">
      <w:pPr>
        <w:pStyle w:val="ListParagraph"/>
        <w:spacing w:after="200" w:line="276" w:lineRule="auto"/>
        <w:ind w:left="1800"/>
        <w:rPr>
          <w:rFonts w:ascii="Arial" w:hAnsi="Arial" w:cs="Arial"/>
        </w:rPr>
      </w:pPr>
      <w:bookmarkStart w:id="7" w:name="_Hlk17289074"/>
      <w:r>
        <w:rPr>
          <w:rFonts w:ascii="Arial" w:hAnsi="Arial" w:cs="Arial"/>
          <w:color w:val="FF0000"/>
        </w:rPr>
        <w:t>(Note: All screenshots below contain fictitious test data. No PII is included.)</w:t>
      </w:r>
    </w:p>
    <w:bookmarkEnd w:id="7"/>
    <w:p w14:paraId="7C95274A"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Reset printer default to Adobe.</w:t>
      </w:r>
    </w:p>
    <w:p w14:paraId="01112BC3"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Input file number and search</w:t>
      </w:r>
    </w:p>
    <w:p w14:paraId="0AC87E48"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Process Transaction button</w:t>
      </w:r>
    </w:p>
    <w:p w14:paraId="48A14A9A" w14:textId="63C080EA"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lastRenderedPageBreak/>
        <w:t>Highlight correct participant and award (Ch. 31</w:t>
      </w:r>
      <w:r w:rsidR="001D7E7E">
        <w:rPr>
          <w:rFonts w:ascii="Arial" w:hAnsi="Arial" w:cs="Arial"/>
        </w:rPr>
        <w:t xml:space="preserve"> if available, otherwise select Compensation/Pension Live</w:t>
      </w:r>
      <w:r w:rsidRPr="004952CC">
        <w:rPr>
          <w:rFonts w:ascii="Arial" w:hAnsi="Arial" w:cs="Arial"/>
        </w:rPr>
        <w:t>)</w:t>
      </w:r>
    </w:p>
    <w:p w14:paraId="6EB7CEFF"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Process Participant Transaction button</w:t>
      </w:r>
    </w:p>
    <w:p w14:paraId="1C8CF517" w14:textId="77777777" w:rsidR="00BC54CE" w:rsidRPr="004952CC" w:rsidRDefault="00DA3AED" w:rsidP="00BC54CE">
      <w:pPr>
        <w:pStyle w:val="ListParagraph"/>
        <w:spacing w:after="200" w:line="276" w:lineRule="auto"/>
        <w:ind w:left="25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6E4EEB1" wp14:editId="010A3640">
                <wp:simplePos x="0" y="0"/>
                <wp:positionH relativeFrom="column">
                  <wp:posOffset>2105025</wp:posOffset>
                </wp:positionH>
                <wp:positionV relativeFrom="paragraph">
                  <wp:posOffset>2547620</wp:posOffset>
                </wp:positionV>
                <wp:extent cx="923925" cy="182245"/>
                <wp:effectExtent l="0" t="0" r="28575" b="27305"/>
                <wp:wrapNone/>
                <wp:docPr id="10" name="Rectangle 10"/>
                <wp:cNvGraphicFramePr/>
                <a:graphic xmlns:a="http://schemas.openxmlformats.org/drawingml/2006/main">
                  <a:graphicData uri="http://schemas.microsoft.com/office/word/2010/wordprocessingShape">
                    <wps:wsp>
                      <wps:cNvSpPr/>
                      <wps:spPr>
                        <a:xfrm>
                          <a:off x="0" y="0"/>
                          <a:ext cx="923925" cy="18224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8ECFA" id="Rectangle 10" o:spid="_x0000_s1026" style="position:absolute;margin-left:165.75pt;margin-top:200.6pt;width:72.75pt;height:1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" filled="f" strokecolor="red" strokeweight="1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6FAA9988" wp14:editId="2042464B">
                <wp:simplePos x="0" y="0"/>
                <wp:positionH relativeFrom="column">
                  <wp:posOffset>2114550</wp:posOffset>
                </wp:positionH>
                <wp:positionV relativeFrom="paragraph">
                  <wp:posOffset>690245</wp:posOffset>
                </wp:positionV>
                <wp:extent cx="6667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66750" cy="1238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ABB3A" id="Rectangle 9" o:spid="_x0000_s1026" style="position:absolute;margin-left:166.5pt;margin-top:54.35pt;width:5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" filled="f" strokecolor="red" strokeweight="1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15AF2CD" wp14:editId="5E5D9338">
                <wp:simplePos x="0" y="0"/>
                <wp:positionH relativeFrom="column">
                  <wp:posOffset>2105025</wp:posOffset>
                </wp:positionH>
                <wp:positionV relativeFrom="paragraph">
                  <wp:posOffset>356870</wp:posOffset>
                </wp:positionV>
                <wp:extent cx="68580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85800" cy="2952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AFA2F" id="Rectangle 8" o:spid="_x0000_s1026" style="position:absolute;margin-left:165.75pt;margin-top:28.1pt;width:54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" filled="f" strokecolor="red" strokeweight="1pt"/>
            </w:pict>
          </mc:Fallback>
        </mc:AlternateContent>
      </w:r>
      <w:r w:rsidR="00BC54CE">
        <w:rPr>
          <w:rFonts w:ascii="Arial" w:hAnsi="Arial" w:cs="Arial"/>
          <w:noProof/>
        </w:rPr>
        <w:drawing>
          <wp:inline distT="0" distB="0" distL="0" distR="0" wp14:anchorId="64D8D8AA" wp14:editId="6DFCD5EF">
            <wp:extent cx="3865245" cy="27254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5245" cy="2725420"/>
                    </a:xfrm>
                    <a:prstGeom prst="rect">
                      <a:avLst/>
                    </a:prstGeom>
                    <a:noFill/>
                  </pic:spPr>
                </pic:pic>
              </a:graphicData>
            </a:graphic>
          </wp:inline>
        </w:drawing>
      </w:r>
    </w:p>
    <w:p w14:paraId="66A32EEC"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Under Payments, select one-time payment 06A</w:t>
      </w:r>
    </w:p>
    <w:p w14:paraId="1D4BFD16"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Press Next</w:t>
      </w:r>
    </w:p>
    <w:p w14:paraId="0738F74F" w14:textId="77777777" w:rsidR="00BC54CE" w:rsidRPr="004952CC" w:rsidRDefault="00881179" w:rsidP="00BC54CE">
      <w:pPr>
        <w:pStyle w:val="ListParagraph"/>
        <w:spacing w:after="200" w:line="276" w:lineRule="auto"/>
        <w:ind w:left="25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A82C69" wp14:editId="4B02D101">
                <wp:simplePos x="0" y="0"/>
                <wp:positionH relativeFrom="column">
                  <wp:posOffset>2466975</wp:posOffset>
                </wp:positionH>
                <wp:positionV relativeFrom="paragraph">
                  <wp:posOffset>1316990</wp:posOffset>
                </wp:positionV>
                <wp:extent cx="7810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781050" cy="2000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258E6" id="Rectangle 12" o:spid="_x0000_s1026" style="position:absolute;margin-left:194.25pt;margin-top:103.7pt;width:61.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" filled="f" strokecolor="red" strokeweight="1p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3D6AF992" wp14:editId="08CFE632">
                <wp:simplePos x="0" y="0"/>
                <wp:positionH relativeFrom="column">
                  <wp:posOffset>1647825</wp:posOffset>
                </wp:positionH>
                <wp:positionV relativeFrom="paragraph">
                  <wp:posOffset>2545715</wp:posOffset>
                </wp:positionV>
                <wp:extent cx="4476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447675" cy="16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26FB7" id="Rectangle 11" o:spid="_x0000_s1026" style="position:absolute;margin-left:129.75pt;margin-top:200.45pt;width:35.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" filled="f" strokecolor="red" strokeweight="1pt"/>
            </w:pict>
          </mc:Fallback>
        </mc:AlternateContent>
      </w:r>
      <w:r w:rsidR="00BC54CE">
        <w:rPr>
          <w:rFonts w:ascii="Arial" w:hAnsi="Arial" w:cs="Arial"/>
          <w:noProof/>
        </w:rPr>
        <w:drawing>
          <wp:inline distT="0" distB="0" distL="0" distR="0" wp14:anchorId="1806DEBE" wp14:editId="5A9BCF80">
            <wp:extent cx="3846830" cy="272542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6830" cy="2725420"/>
                    </a:xfrm>
                    <a:prstGeom prst="rect">
                      <a:avLst/>
                    </a:prstGeom>
                    <a:noFill/>
                  </pic:spPr>
                </pic:pic>
              </a:graphicData>
            </a:graphic>
          </wp:inline>
        </w:drawing>
      </w:r>
    </w:p>
    <w:p w14:paraId="2F743BA9"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Under Enter Payments, Program Type (dropdown), select Ch. 31</w:t>
      </w:r>
    </w:p>
    <w:p w14:paraId="19219172" w14:textId="77777777" w:rsidR="00022017" w:rsidRPr="004952CC" w:rsidRDefault="00022017" w:rsidP="00E44548">
      <w:pPr>
        <w:pStyle w:val="ListParagraph"/>
        <w:numPr>
          <w:ilvl w:val="1"/>
          <w:numId w:val="40"/>
        </w:numPr>
        <w:spacing w:after="200" w:line="276" w:lineRule="auto"/>
        <w:rPr>
          <w:rFonts w:ascii="Arial" w:hAnsi="Arial" w:cs="Arial"/>
        </w:rPr>
      </w:pPr>
      <w:r w:rsidRPr="004952CC">
        <w:rPr>
          <w:rFonts w:ascii="Arial" w:hAnsi="Arial" w:cs="Arial"/>
        </w:rPr>
        <w:t xml:space="preserve">For Payment Amount, use amount in </w:t>
      </w:r>
      <w:r w:rsidR="00E44548" w:rsidRPr="004952CC">
        <w:rPr>
          <w:rFonts w:ascii="Arial" w:hAnsi="Arial" w:cs="Arial"/>
        </w:rPr>
        <w:t xml:space="preserve">“Total cost” </w:t>
      </w:r>
      <w:r w:rsidRPr="004952CC">
        <w:rPr>
          <w:rFonts w:ascii="Arial" w:hAnsi="Arial" w:cs="Arial"/>
        </w:rPr>
        <w:t xml:space="preserve">of </w:t>
      </w:r>
      <w:r w:rsidR="00555AFF" w:rsidRPr="004952CC">
        <w:rPr>
          <w:rFonts w:ascii="Arial" w:hAnsi="Arial" w:cs="Arial"/>
        </w:rPr>
        <w:t xml:space="preserve">SF 1034 </w:t>
      </w:r>
    </w:p>
    <w:p w14:paraId="37D58E18"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Input Begin Date and End Date</w:t>
      </w:r>
    </w:p>
    <w:p w14:paraId="16B8F3BB" w14:textId="632CE37E"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cost code</w:t>
      </w:r>
      <w:r w:rsidR="00E44548" w:rsidRPr="004952CC">
        <w:rPr>
          <w:rFonts w:ascii="Arial" w:hAnsi="Arial" w:cs="Arial"/>
        </w:rPr>
        <w:t xml:space="preserve"> </w:t>
      </w:r>
      <w:r w:rsidRPr="004952CC">
        <w:rPr>
          <w:rFonts w:ascii="Arial" w:hAnsi="Arial" w:cs="Arial"/>
        </w:rPr>
        <w:t>from dropdown (</w:t>
      </w:r>
      <w:r w:rsidR="00C95EE1" w:rsidRPr="004952CC">
        <w:rPr>
          <w:rFonts w:ascii="Arial" w:hAnsi="Arial" w:cs="Arial"/>
        </w:rPr>
        <w:t>3513-</w:t>
      </w:r>
      <w:r w:rsidR="00E44548" w:rsidRPr="004952CC">
        <w:rPr>
          <w:rFonts w:ascii="Arial" w:hAnsi="Arial" w:cs="Arial"/>
        </w:rPr>
        <w:t>Direct Reimbursemen</w:t>
      </w:r>
      <w:r w:rsidR="00C95EE1" w:rsidRPr="004952CC">
        <w:rPr>
          <w:rFonts w:ascii="Arial" w:hAnsi="Arial" w:cs="Arial"/>
        </w:rPr>
        <w:t>t</w:t>
      </w:r>
      <w:r w:rsidRPr="004952CC">
        <w:rPr>
          <w:rFonts w:ascii="Arial" w:hAnsi="Arial" w:cs="Arial"/>
        </w:rPr>
        <w:t>)</w:t>
      </w:r>
    </w:p>
    <w:p w14:paraId="4C204E1C" w14:textId="66474068" w:rsidR="00C53787" w:rsidRPr="004952CC" w:rsidRDefault="00C53787" w:rsidP="00E85C7F">
      <w:pPr>
        <w:pStyle w:val="ListParagraph"/>
        <w:numPr>
          <w:ilvl w:val="1"/>
          <w:numId w:val="40"/>
        </w:numPr>
        <w:spacing w:after="200" w:line="276" w:lineRule="auto"/>
        <w:rPr>
          <w:rFonts w:ascii="Arial" w:hAnsi="Arial" w:cs="Arial"/>
        </w:rPr>
      </w:pPr>
      <w:r w:rsidRPr="00C53787">
        <w:rPr>
          <w:rFonts w:ascii="Arial" w:hAnsi="Arial" w:cs="Arial"/>
        </w:rPr>
        <w:t>For Retroactive Inductions (cases where we are paying the difference between Chapter 33 and Chapter 31 tuition) select cost code 3507 – Tuition and Fees.</w:t>
      </w:r>
    </w:p>
    <w:p w14:paraId="506B0B93" w14:textId="66A9B754" w:rsidR="00E44548"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 xml:space="preserve">Go to Transaction Notes – </w:t>
      </w:r>
      <w:r w:rsidR="008E72A7" w:rsidRPr="004952CC">
        <w:rPr>
          <w:rFonts w:ascii="Arial" w:hAnsi="Arial" w:cs="Arial"/>
        </w:rPr>
        <w:t>enter</w:t>
      </w:r>
      <w:r w:rsidR="00E44548" w:rsidRPr="004952CC">
        <w:rPr>
          <w:rFonts w:ascii="Arial" w:hAnsi="Arial" w:cs="Arial"/>
        </w:rPr>
        <w:t xml:space="preserve"> </w:t>
      </w:r>
      <w:r w:rsidR="008E72A7" w:rsidRPr="004952CC">
        <w:rPr>
          <w:rFonts w:ascii="Arial" w:hAnsi="Arial" w:cs="Arial"/>
        </w:rPr>
        <w:t>“Direct Reimbursement”</w:t>
      </w:r>
      <w:r w:rsidR="000B60CC">
        <w:rPr>
          <w:rFonts w:ascii="Arial" w:hAnsi="Arial" w:cs="Arial"/>
        </w:rPr>
        <w:t xml:space="preserve">, </w:t>
      </w:r>
      <w:r w:rsidR="00485A2A" w:rsidRPr="004952CC">
        <w:rPr>
          <w:rFonts w:ascii="Arial" w:hAnsi="Arial" w:cs="Arial"/>
        </w:rPr>
        <w:t>date invoice received by VR&amp;E</w:t>
      </w:r>
      <w:r w:rsidR="000B60CC">
        <w:rPr>
          <w:rFonts w:ascii="Arial" w:hAnsi="Arial" w:cs="Arial"/>
        </w:rPr>
        <w:t xml:space="preserve"> (</w:t>
      </w:r>
      <w:r w:rsidR="00FE03F4" w:rsidRPr="004952CC">
        <w:rPr>
          <w:rFonts w:ascii="Arial" w:hAnsi="Arial" w:cs="Arial"/>
        </w:rPr>
        <w:t xml:space="preserve">refer to SF 1034 </w:t>
      </w:r>
      <w:r w:rsidR="00327C62" w:rsidRPr="004952CC">
        <w:rPr>
          <w:rFonts w:ascii="Arial" w:hAnsi="Arial" w:cs="Arial"/>
        </w:rPr>
        <w:t>field</w:t>
      </w:r>
      <w:r w:rsidR="000B60CC">
        <w:rPr>
          <w:rFonts w:ascii="Arial" w:hAnsi="Arial" w:cs="Arial"/>
        </w:rPr>
        <w:t xml:space="preserve">), </w:t>
      </w:r>
      <w:r w:rsidR="00264D12">
        <w:rPr>
          <w:rFonts w:ascii="Arial" w:hAnsi="Arial" w:cs="Arial"/>
        </w:rPr>
        <w:t>Mileage (if applicable) and other details as needed.</w:t>
      </w:r>
    </w:p>
    <w:p w14:paraId="35A7DA8C"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Press OK.</w:t>
      </w:r>
    </w:p>
    <w:p w14:paraId="03780607" w14:textId="77777777" w:rsidR="00BC54CE" w:rsidRPr="004952CC" w:rsidRDefault="00881179" w:rsidP="00BC54CE">
      <w:pPr>
        <w:pStyle w:val="ListParagraph"/>
        <w:spacing w:after="200" w:line="276" w:lineRule="auto"/>
        <w:ind w:left="2520"/>
        <w:rPr>
          <w:rFonts w:ascii="Arial" w:hAnsi="Arial" w:cs="Arial"/>
        </w:rPr>
      </w:pPr>
      <w:r>
        <w:rPr>
          <w:noProof/>
        </w:rPr>
        <w:lastRenderedPageBreak/>
        <mc:AlternateContent>
          <mc:Choice Requires="wps">
            <w:drawing>
              <wp:anchor distT="0" distB="0" distL="114300" distR="114300" simplePos="0" relativeHeight="251665408" behindDoc="0" locked="0" layoutInCell="1" allowOverlap="1" wp14:anchorId="26744F59" wp14:editId="5A664B4B">
                <wp:simplePos x="0" y="0"/>
                <wp:positionH relativeFrom="column">
                  <wp:posOffset>3819525</wp:posOffset>
                </wp:positionH>
                <wp:positionV relativeFrom="paragraph">
                  <wp:posOffset>1710690</wp:posOffset>
                </wp:positionV>
                <wp:extent cx="69532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95325" cy="3238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15392" id="Rectangle 14" o:spid="_x0000_s1026" style="position:absolute;margin-left:300.75pt;margin-top:134.7pt;width:54.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" filled="f" strokecolor="red" strokeweight="1pt"/>
            </w:pict>
          </mc:Fallback>
        </mc:AlternateContent>
      </w:r>
      <w:r>
        <w:rPr>
          <w:noProof/>
        </w:rPr>
        <mc:AlternateContent>
          <mc:Choice Requires="wps">
            <w:drawing>
              <wp:anchor distT="0" distB="0" distL="114300" distR="114300" simplePos="0" relativeHeight="251664384" behindDoc="0" locked="0" layoutInCell="1" allowOverlap="1" wp14:anchorId="533FCFFD" wp14:editId="216366DF">
                <wp:simplePos x="0" y="0"/>
                <wp:positionH relativeFrom="column">
                  <wp:posOffset>1952625</wp:posOffset>
                </wp:positionH>
                <wp:positionV relativeFrom="paragraph">
                  <wp:posOffset>843915</wp:posOffset>
                </wp:positionV>
                <wp:extent cx="1190625" cy="171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190625"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1FE80" id="Rectangle 13" o:spid="_x0000_s1026" style="position:absolute;margin-left:153.75pt;margin-top:66.45pt;width:93.7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" filled="f" strokecolor="red" strokeweight="1pt"/>
            </w:pict>
          </mc:Fallback>
        </mc:AlternateContent>
      </w:r>
      <w:r w:rsidR="00DA3AED" w:rsidRPr="00DA3AED">
        <w:rPr>
          <w:noProof/>
        </w:rPr>
        <w:drawing>
          <wp:inline distT="0" distB="0" distL="0" distR="0" wp14:anchorId="7139613F" wp14:editId="41549091">
            <wp:extent cx="3721608" cy="23591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1608" cy="2359152"/>
                    </a:xfrm>
                    <a:prstGeom prst="rect">
                      <a:avLst/>
                    </a:prstGeom>
                  </pic:spPr>
                </pic:pic>
              </a:graphicData>
            </a:graphic>
          </wp:inline>
        </w:drawing>
      </w:r>
    </w:p>
    <w:p w14:paraId="2E8BF3DD"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Verify transaction address. Alternate address can be entered.</w:t>
      </w:r>
    </w:p>
    <w:p w14:paraId="4A173D67"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 xml:space="preserve">Select Update and notify authorizing official. </w:t>
      </w:r>
    </w:p>
    <w:p w14:paraId="789B6345" w14:textId="77777777" w:rsidR="00BC54CE" w:rsidRPr="004952CC" w:rsidRDefault="001E1352" w:rsidP="00BC54CE">
      <w:pPr>
        <w:pStyle w:val="ListParagraph"/>
        <w:spacing w:after="200" w:line="276" w:lineRule="auto"/>
        <w:ind w:left="2520"/>
        <w:rPr>
          <w:rFonts w:ascii="Arial" w:hAnsi="Arial" w:cs="Arial"/>
        </w:rPr>
      </w:pPr>
      <w:r>
        <w:rPr>
          <w:noProof/>
        </w:rPr>
        <mc:AlternateContent>
          <mc:Choice Requires="wps">
            <w:drawing>
              <wp:anchor distT="0" distB="0" distL="114300" distR="114300" simplePos="0" relativeHeight="251669504" behindDoc="0" locked="0" layoutInCell="1" allowOverlap="1" wp14:anchorId="643AED0E" wp14:editId="7B3EA62F">
                <wp:simplePos x="0" y="0"/>
                <wp:positionH relativeFrom="column">
                  <wp:posOffset>2647950</wp:posOffset>
                </wp:positionH>
                <wp:positionV relativeFrom="paragraph">
                  <wp:posOffset>2548255</wp:posOffset>
                </wp:positionV>
                <wp:extent cx="53340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33400"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625FE" id="Rectangle 18" o:spid="_x0000_s1026" style="position:absolute;margin-left:208.5pt;margin-top:200.65pt;width:4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" filled="f" strokecolor="red" strokeweight="1pt"/>
            </w:pict>
          </mc:Fallback>
        </mc:AlternateContent>
      </w:r>
      <w:r>
        <w:rPr>
          <w:noProof/>
        </w:rPr>
        <mc:AlternateContent>
          <mc:Choice Requires="wps">
            <w:drawing>
              <wp:anchor distT="0" distB="0" distL="114300" distR="114300" simplePos="0" relativeHeight="251668480" behindDoc="0" locked="0" layoutInCell="1" allowOverlap="1" wp14:anchorId="309E940D" wp14:editId="2D7A627F">
                <wp:simplePos x="0" y="0"/>
                <wp:positionH relativeFrom="column">
                  <wp:posOffset>2143125</wp:posOffset>
                </wp:positionH>
                <wp:positionV relativeFrom="paragraph">
                  <wp:posOffset>2548255</wp:posOffset>
                </wp:positionV>
                <wp:extent cx="4667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AE375" id="Rectangle 17" o:spid="_x0000_s1026" style="position:absolute;margin-left:168.75pt;margin-top:200.65pt;width:36.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" filled="f" strokecolor="red" strokeweight="1pt"/>
            </w:pict>
          </mc:Fallback>
        </mc:AlternateContent>
      </w:r>
      <w:r>
        <w:rPr>
          <w:noProof/>
        </w:rPr>
        <mc:AlternateContent>
          <mc:Choice Requires="wps">
            <w:drawing>
              <wp:anchor distT="0" distB="0" distL="114300" distR="114300" simplePos="0" relativeHeight="251667456" behindDoc="0" locked="0" layoutInCell="1" allowOverlap="1" wp14:anchorId="4C79E287" wp14:editId="4B215AB5">
                <wp:simplePos x="0" y="0"/>
                <wp:positionH relativeFrom="column">
                  <wp:posOffset>4562475</wp:posOffset>
                </wp:positionH>
                <wp:positionV relativeFrom="paragraph">
                  <wp:posOffset>2119630</wp:posOffset>
                </wp:positionV>
                <wp:extent cx="78105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81050" cy="2667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FDBD87" id="Rectangle 16" o:spid="_x0000_s1026" style="position:absolute;margin-left:359.25pt;margin-top:166.9pt;width:61.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" filled="f" strokecolor="red" strokeweight="1pt"/>
            </w:pict>
          </mc:Fallback>
        </mc:AlternateContent>
      </w:r>
      <w:r>
        <w:rPr>
          <w:noProof/>
        </w:rPr>
        <mc:AlternateContent>
          <mc:Choice Requires="wps">
            <w:drawing>
              <wp:anchor distT="0" distB="0" distL="114300" distR="114300" simplePos="0" relativeHeight="251666432" behindDoc="0" locked="0" layoutInCell="1" allowOverlap="1" wp14:anchorId="07102AC0" wp14:editId="59A1B0E9">
                <wp:simplePos x="0" y="0"/>
                <wp:positionH relativeFrom="column">
                  <wp:posOffset>1685925</wp:posOffset>
                </wp:positionH>
                <wp:positionV relativeFrom="paragraph">
                  <wp:posOffset>1157605</wp:posOffset>
                </wp:positionV>
                <wp:extent cx="1752600" cy="704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52600" cy="7048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40FA" id="Rectangle 15" o:spid="_x0000_s1026" style="position:absolute;margin-left:132.75pt;margin-top:91.15pt;width:138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" filled="f" strokecolor="red" strokeweight="1pt"/>
            </w:pict>
          </mc:Fallback>
        </mc:AlternateContent>
      </w:r>
      <w:r w:rsidR="006E5273">
        <w:rPr>
          <w:rFonts w:ascii="Arial" w:hAnsi="Arial" w:cs="Arial"/>
          <w:noProof/>
        </w:rPr>
        <w:drawing>
          <wp:inline distT="0" distB="0" distL="0" distR="0" wp14:anchorId="6F291043" wp14:editId="1561C138">
            <wp:extent cx="3805916" cy="2717648"/>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5744" cy="2738947"/>
                    </a:xfrm>
                    <a:prstGeom prst="rect">
                      <a:avLst/>
                    </a:prstGeom>
                    <a:noFill/>
                    <a:ln>
                      <a:noFill/>
                    </a:ln>
                  </pic:spPr>
                </pic:pic>
              </a:graphicData>
            </a:graphic>
          </wp:inline>
        </w:drawing>
      </w:r>
    </w:p>
    <w:p w14:paraId="7C3C3983" w14:textId="77777777" w:rsidR="00343138" w:rsidRDefault="00343138" w:rsidP="00DA3AED">
      <w:pPr>
        <w:pStyle w:val="ListParagraph"/>
        <w:spacing w:after="200" w:line="276" w:lineRule="auto"/>
        <w:ind w:left="1800"/>
        <w:rPr>
          <w:rFonts w:ascii="Arial" w:hAnsi="Arial" w:cs="Arial"/>
        </w:rPr>
      </w:pPr>
    </w:p>
    <w:p w14:paraId="2D7742B6" w14:textId="77777777" w:rsidR="00343138" w:rsidRDefault="00343138" w:rsidP="00DA3AED">
      <w:pPr>
        <w:pStyle w:val="ListParagraph"/>
        <w:spacing w:after="200" w:line="276" w:lineRule="auto"/>
        <w:ind w:left="1800"/>
        <w:rPr>
          <w:rFonts w:ascii="Arial" w:hAnsi="Arial" w:cs="Arial"/>
        </w:rPr>
      </w:pPr>
    </w:p>
    <w:p w14:paraId="53471E27" w14:textId="77777777" w:rsidR="00DA3AED" w:rsidRPr="004952CC" w:rsidRDefault="00022017" w:rsidP="00DA3AED">
      <w:pPr>
        <w:pStyle w:val="ListParagraph"/>
        <w:spacing w:after="200" w:line="276" w:lineRule="auto"/>
        <w:ind w:left="1800"/>
        <w:rPr>
          <w:rFonts w:ascii="Arial" w:hAnsi="Arial" w:cs="Arial"/>
        </w:rPr>
      </w:pPr>
      <w:r w:rsidRPr="00DA3AED">
        <w:rPr>
          <w:rFonts w:ascii="Arial" w:hAnsi="Arial" w:cs="Arial"/>
        </w:rPr>
        <w:t>Authorize 06A payment in FAS.</w:t>
      </w:r>
      <w:r w:rsidR="00DA3AED" w:rsidRPr="00DA3AED">
        <w:rPr>
          <w:rFonts w:ascii="Arial" w:hAnsi="Arial" w:cs="Arial"/>
        </w:rPr>
        <w:t xml:space="preserve"> </w:t>
      </w:r>
      <w:r w:rsidR="00DA3AED">
        <w:rPr>
          <w:rFonts w:ascii="Arial" w:hAnsi="Arial" w:cs="Arial"/>
          <w:color w:val="FF0000"/>
        </w:rPr>
        <w:t>(Note: All screenshots below contain fictitious test data. No PII is included.)</w:t>
      </w:r>
    </w:p>
    <w:p w14:paraId="6A5C966E" w14:textId="77777777" w:rsidR="00022017" w:rsidRPr="00DA3AED" w:rsidRDefault="00022017" w:rsidP="00022017">
      <w:pPr>
        <w:pStyle w:val="ListParagraph"/>
        <w:numPr>
          <w:ilvl w:val="3"/>
          <w:numId w:val="1"/>
        </w:numPr>
        <w:spacing w:after="200" w:line="276" w:lineRule="auto"/>
        <w:rPr>
          <w:rFonts w:ascii="Arial" w:hAnsi="Arial" w:cs="Arial"/>
        </w:rPr>
      </w:pPr>
      <w:r w:rsidRPr="00DA3AED">
        <w:rPr>
          <w:rFonts w:ascii="Arial" w:hAnsi="Arial" w:cs="Arial"/>
        </w:rPr>
        <w:t>Reset printer default to Adobe.</w:t>
      </w:r>
    </w:p>
    <w:p w14:paraId="7D03F91C"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Review all electronic documents</w:t>
      </w:r>
    </w:p>
    <w:p w14:paraId="1C78B0BE"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Click Station from dropdown.</w:t>
      </w:r>
    </w:p>
    <w:p w14:paraId="5D212F61"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Search</w:t>
      </w:r>
    </w:p>
    <w:p w14:paraId="5D238B95" w14:textId="77777777" w:rsidR="001E1352" w:rsidRPr="004952CC" w:rsidRDefault="001E1352" w:rsidP="001E1352">
      <w:pPr>
        <w:pStyle w:val="ListParagraph"/>
        <w:spacing w:after="200" w:line="276" w:lineRule="auto"/>
        <w:ind w:left="2520"/>
        <w:rPr>
          <w:rFonts w:ascii="Arial" w:hAnsi="Arial" w:cs="Arial"/>
        </w:rPr>
      </w:pPr>
      <w:r>
        <w:rPr>
          <w:noProof/>
        </w:rPr>
        <w:lastRenderedPageBreak/>
        <mc:AlternateContent>
          <mc:Choice Requires="wps">
            <w:drawing>
              <wp:anchor distT="0" distB="0" distL="114300" distR="114300" simplePos="0" relativeHeight="251674624" behindDoc="0" locked="0" layoutInCell="1" allowOverlap="1" wp14:anchorId="623E43F4" wp14:editId="08B541EE">
                <wp:simplePos x="0" y="0"/>
                <wp:positionH relativeFrom="column">
                  <wp:posOffset>2390775</wp:posOffset>
                </wp:positionH>
                <wp:positionV relativeFrom="paragraph">
                  <wp:posOffset>539115</wp:posOffset>
                </wp:positionV>
                <wp:extent cx="352425" cy="952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52425"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93A18" id="Rectangle 25" o:spid="_x0000_s1026" style="position:absolute;margin-left:188.25pt;margin-top:42.45pt;width:27.75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" filled="f" strokecolor="red" strokeweight="1pt"/>
            </w:pict>
          </mc:Fallback>
        </mc:AlternateContent>
      </w:r>
      <w:r>
        <w:rPr>
          <w:noProof/>
        </w:rPr>
        <mc:AlternateContent>
          <mc:Choice Requires="wps">
            <w:drawing>
              <wp:anchor distT="0" distB="0" distL="114300" distR="114300" simplePos="0" relativeHeight="251673600" behindDoc="0" locked="0" layoutInCell="1" allowOverlap="1" wp14:anchorId="6BE89DAB" wp14:editId="2CAEF70B">
                <wp:simplePos x="0" y="0"/>
                <wp:positionH relativeFrom="column">
                  <wp:posOffset>2105025</wp:posOffset>
                </wp:positionH>
                <wp:positionV relativeFrom="paragraph">
                  <wp:posOffset>377190</wp:posOffset>
                </wp:positionV>
                <wp:extent cx="80962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809625"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FA09F" id="Rectangle 24" o:spid="_x0000_s1026" style="position:absolute;margin-left:165.75pt;margin-top:29.7pt;width:63.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" filled="f" strokecolor="red" strokeweight="1pt"/>
            </w:pict>
          </mc:Fallback>
        </mc:AlternateContent>
      </w:r>
      <w:r>
        <w:rPr>
          <w:noProof/>
        </w:rPr>
        <mc:AlternateContent>
          <mc:Choice Requires="wps">
            <w:drawing>
              <wp:anchor distT="0" distB="0" distL="114300" distR="114300" simplePos="0" relativeHeight="251672576" behindDoc="0" locked="0" layoutInCell="1" allowOverlap="1" wp14:anchorId="4A87DCD4" wp14:editId="4F482195">
                <wp:simplePos x="0" y="0"/>
                <wp:positionH relativeFrom="column">
                  <wp:posOffset>1666875</wp:posOffset>
                </wp:positionH>
                <wp:positionV relativeFrom="paragraph">
                  <wp:posOffset>377190</wp:posOffset>
                </wp:positionV>
                <wp:extent cx="314325" cy="104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314325" cy="1047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0B1BD" id="Rectangle 23" o:spid="_x0000_s1026" style="position:absolute;margin-left:131.25pt;margin-top:29.7pt;width:24.75pt;height:8.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" filled="f" strokecolor="red" strokeweight="1pt"/>
            </w:pict>
          </mc:Fallback>
        </mc:AlternateContent>
      </w:r>
      <w:r>
        <w:rPr>
          <w:noProof/>
        </w:rPr>
        <w:drawing>
          <wp:inline distT="0" distB="0" distL="0" distR="0" wp14:anchorId="12D743BD" wp14:editId="674E6381">
            <wp:extent cx="3800475" cy="2907030"/>
            <wp:effectExtent l="0" t="0" r="952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11169" cy="2915210"/>
                    </a:xfrm>
                    <a:prstGeom prst="rect">
                      <a:avLst/>
                    </a:prstGeom>
                  </pic:spPr>
                </pic:pic>
              </a:graphicData>
            </a:graphic>
          </wp:inline>
        </w:drawing>
      </w:r>
    </w:p>
    <w:p w14:paraId="37AEA9D2"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Authorization button</w:t>
      </w:r>
    </w:p>
    <w:p w14:paraId="42B5BD33"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the line to be approved</w:t>
      </w:r>
    </w:p>
    <w:p w14:paraId="5128142F"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Click Next</w:t>
      </w:r>
    </w:p>
    <w:p w14:paraId="099B33EE" w14:textId="77777777" w:rsidR="00DA3AED" w:rsidRPr="004952CC" w:rsidRDefault="001E1352" w:rsidP="00DA3AED">
      <w:pPr>
        <w:pStyle w:val="ListParagraph"/>
        <w:spacing w:after="200" w:line="276" w:lineRule="auto"/>
        <w:ind w:left="2520"/>
        <w:rPr>
          <w:rFonts w:ascii="Arial" w:hAnsi="Arial" w:cs="Arial"/>
        </w:rPr>
      </w:pPr>
      <w:r>
        <w:rPr>
          <w:noProof/>
        </w:rPr>
        <mc:AlternateContent>
          <mc:Choice Requires="wps">
            <w:drawing>
              <wp:anchor distT="0" distB="0" distL="114300" distR="114300" simplePos="0" relativeHeight="251671552" behindDoc="0" locked="0" layoutInCell="1" allowOverlap="1" wp14:anchorId="454C2E65" wp14:editId="6DEDA1B1">
                <wp:simplePos x="0" y="0"/>
                <wp:positionH relativeFrom="column">
                  <wp:posOffset>3324225</wp:posOffset>
                </wp:positionH>
                <wp:positionV relativeFrom="paragraph">
                  <wp:posOffset>2529840</wp:posOffset>
                </wp:positionV>
                <wp:extent cx="381000" cy="1714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81000"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1F223" id="Rectangle 21" o:spid="_x0000_s1026" style="position:absolute;margin-left:261.75pt;margin-top:199.2pt;width:30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" filled="f" strokecolor="red" strokeweight="1pt"/>
            </w:pict>
          </mc:Fallback>
        </mc:AlternateContent>
      </w:r>
      <w:r>
        <w:rPr>
          <w:noProof/>
        </w:rPr>
        <mc:AlternateContent>
          <mc:Choice Requires="wps">
            <w:drawing>
              <wp:anchor distT="0" distB="0" distL="114300" distR="114300" simplePos="0" relativeHeight="251670528" behindDoc="0" locked="0" layoutInCell="1" allowOverlap="1" wp14:anchorId="13A80686" wp14:editId="5060E95A">
                <wp:simplePos x="0" y="0"/>
                <wp:positionH relativeFrom="column">
                  <wp:posOffset>2105025</wp:posOffset>
                </wp:positionH>
                <wp:positionV relativeFrom="paragraph">
                  <wp:posOffset>653415</wp:posOffset>
                </wp:positionV>
                <wp:extent cx="45720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57200" cy="1809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8DBE7" id="Rectangle 20" o:spid="_x0000_s1026" style="position:absolute;margin-left:165.75pt;margin-top:51.45pt;width:36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" filled="f" strokecolor="red" strokeweight="1pt"/>
            </w:pict>
          </mc:Fallback>
        </mc:AlternateContent>
      </w:r>
      <w:r w:rsidR="00DA3AED" w:rsidRPr="00DA3AED">
        <w:rPr>
          <w:noProof/>
        </w:rPr>
        <w:drawing>
          <wp:inline distT="0" distB="0" distL="0" distR="0" wp14:anchorId="480C1974" wp14:editId="13395DCC">
            <wp:extent cx="3824130" cy="27432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5873" cy="2744450"/>
                    </a:xfrm>
                    <a:prstGeom prst="rect">
                      <a:avLst/>
                    </a:prstGeom>
                  </pic:spPr>
                </pic:pic>
              </a:graphicData>
            </a:graphic>
          </wp:inline>
        </w:drawing>
      </w:r>
    </w:p>
    <w:p w14:paraId="2223F7AC" w14:textId="77777777" w:rsidR="00022017" w:rsidRDefault="00022017" w:rsidP="00022017">
      <w:pPr>
        <w:pStyle w:val="ListParagraph"/>
        <w:numPr>
          <w:ilvl w:val="3"/>
          <w:numId w:val="1"/>
        </w:numPr>
        <w:spacing w:after="200" w:line="276" w:lineRule="auto"/>
        <w:rPr>
          <w:rFonts w:ascii="Arial" w:hAnsi="Arial" w:cs="Arial"/>
        </w:rPr>
      </w:pPr>
      <w:r w:rsidRPr="004952CC">
        <w:rPr>
          <w:rFonts w:ascii="Arial" w:hAnsi="Arial" w:cs="Arial"/>
        </w:rPr>
        <w:t>If payment OK, approve transaction, if not, disapprove</w:t>
      </w:r>
    </w:p>
    <w:p w14:paraId="58E13C87" w14:textId="77777777" w:rsidR="00DA3AED" w:rsidRPr="004952CC" w:rsidRDefault="009E7E13" w:rsidP="00DA3AED">
      <w:pPr>
        <w:pStyle w:val="ListParagraph"/>
        <w:spacing w:after="200" w:line="276" w:lineRule="auto"/>
        <w:ind w:left="2520"/>
        <w:rPr>
          <w:rFonts w:ascii="Arial" w:hAnsi="Arial" w:cs="Arial"/>
        </w:rPr>
      </w:pPr>
      <w:r>
        <w:rPr>
          <w:noProof/>
        </w:rPr>
        <w:lastRenderedPageBreak/>
        <mc:AlternateContent>
          <mc:Choice Requires="wps">
            <w:drawing>
              <wp:anchor distT="0" distB="0" distL="114300" distR="114300" simplePos="0" relativeHeight="251675648" behindDoc="0" locked="0" layoutInCell="1" allowOverlap="1" wp14:anchorId="1AD008BE" wp14:editId="6D450822">
                <wp:simplePos x="0" y="0"/>
                <wp:positionH relativeFrom="column">
                  <wp:posOffset>1647825</wp:posOffset>
                </wp:positionH>
                <wp:positionV relativeFrom="paragraph">
                  <wp:posOffset>2520315</wp:posOffset>
                </wp:positionV>
                <wp:extent cx="476250" cy="1714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76250"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8A1A5" id="Rectangle 26" o:spid="_x0000_s1026" style="position:absolute;margin-left:129.75pt;margin-top:198.45pt;width:3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" filled="f" strokecolor="red" strokeweight="1pt"/>
            </w:pict>
          </mc:Fallback>
        </mc:AlternateContent>
      </w:r>
      <w:r w:rsidR="00D56FF8">
        <w:rPr>
          <w:rFonts w:ascii="Arial" w:hAnsi="Arial" w:cs="Arial"/>
          <w:noProof/>
        </w:rPr>
        <w:drawing>
          <wp:inline distT="0" distB="0" distL="0" distR="0" wp14:anchorId="346A7B2D" wp14:editId="740444B6">
            <wp:extent cx="3800901" cy="2714929"/>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4515" cy="2731796"/>
                    </a:xfrm>
                    <a:prstGeom prst="rect">
                      <a:avLst/>
                    </a:prstGeom>
                    <a:noFill/>
                    <a:ln>
                      <a:noFill/>
                    </a:ln>
                  </pic:spPr>
                </pic:pic>
              </a:graphicData>
            </a:graphic>
          </wp:inline>
        </w:drawing>
      </w:r>
    </w:p>
    <w:p w14:paraId="53DBE5FA"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FAS will automatically generate the fiscal print in electronic format.</w:t>
      </w:r>
    </w:p>
    <w:p w14:paraId="361286FB" w14:textId="77777777" w:rsidR="00022017" w:rsidRPr="004952CC" w:rsidRDefault="00022017" w:rsidP="0042160C">
      <w:pPr>
        <w:pStyle w:val="ListParagraph"/>
        <w:numPr>
          <w:ilvl w:val="2"/>
          <w:numId w:val="1"/>
        </w:numPr>
        <w:spacing w:after="200" w:line="276" w:lineRule="auto"/>
        <w:rPr>
          <w:rFonts w:ascii="Arial" w:hAnsi="Arial" w:cs="Arial"/>
        </w:rPr>
      </w:pPr>
      <w:r w:rsidRPr="004952CC">
        <w:rPr>
          <w:rFonts w:ascii="Arial" w:hAnsi="Arial" w:cs="Arial"/>
        </w:rPr>
        <w:t>SSD uploads authorized fiscal documents</w:t>
      </w:r>
      <w:r w:rsidR="0025636A" w:rsidRPr="004952CC">
        <w:rPr>
          <w:rFonts w:ascii="Arial" w:hAnsi="Arial" w:cs="Arial"/>
        </w:rPr>
        <w:t xml:space="preserve">, </w:t>
      </w:r>
      <w:r w:rsidR="00555AFF" w:rsidRPr="004952CC">
        <w:rPr>
          <w:rFonts w:ascii="Arial" w:hAnsi="Arial" w:cs="Arial"/>
        </w:rPr>
        <w:t>SF 1034</w:t>
      </w:r>
      <w:r w:rsidR="0025636A" w:rsidRPr="004952CC">
        <w:rPr>
          <w:rFonts w:ascii="Arial" w:hAnsi="Arial" w:cs="Arial"/>
        </w:rPr>
        <w:t>,</w:t>
      </w:r>
      <w:r w:rsidRPr="004952CC">
        <w:rPr>
          <w:rFonts w:ascii="Arial" w:hAnsi="Arial" w:cs="Arial"/>
        </w:rPr>
        <w:t xml:space="preserve"> and supporting documents into VBMS folder.</w:t>
      </w:r>
    </w:p>
    <w:p w14:paraId="7FD118E1"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Log into VBMS</w:t>
      </w:r>
    </w:p>
    <w:p w14:paraId="13B47DCE"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Search tab</w:t>
      </w:r>
    </w:p>
    <w:p w14:paraId="0E4B0A4D"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Insert File Number</w:t>
      </w:r>
    </w:p>
    <w:p w14:paraId="6FD6E3DE"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Open eFolder</w:t>
      </w:r>
    </w:p>
    <w:p w14:paraId="21F0A8D2"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Upload Documents from Actions dropdown options</w:t>
      </w:r>
    </w:p>
    <w:p w14:paraId="28894CCB"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Browse to select appropriate file</w:t>
      </w:r>
    </w:p>
    <w:p w14:paraId="3653CCAE"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 xml:space="preserve">Complete Subject Line: </w:t>
      </w:r>
      <w:r w:rsidR="0025636A" w:rsidRPr="004952CC">
        <w:rPr>
          <w:rFonts w:ascii="Arial" w:hAnsi="Arial" w:cs="Arial"/>
        </w:rPr>
        <w:t>Direct Reimbursement and [Date Invoice Received</w:t>
      </w:r>
      <w:r w:rsidRPr="004952CC">
        <w:rPr>
          <w:rFonts w:ascii="Arial" w:hAnsi="Arial" w:cs="Arial"/>
        </w:rPr>
        <w:t xml:space="preserve"> (mm/dd/yyyy</w:t>
      </w:r>
      <w:r w:rsidR="0025636A" w:rsidRPr="004952CC">
        <w:rPr>
          <w:rFonts w:ascii="Arial" w:hAnsi="Arial" w:cs="Arial"/>
        </w:rPr>
        <w:t>)</w:t>
      </w:r>
      <w:r w:rsidRPr="004952CC">
        <w:rPr>
          <w:rFonts w:ascii="Arial" w:hAnsi="Arial" w:cs="Arial"/>
        </w:rPr>
        <w:t>]</w:t>
      </w:r>
    </w:p>
    <w:p w14:paraId="47E00D3F"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Category Type: Select Financial Actions: FAS All Transactions</w:t>
      </w:r>
    </w:p>
    <w:p w14:paraId="79690226"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Content Source: Select VRE</w:t>
      </w:r>
    </w:p>
    <w:p w14:paraId="4C846AF5"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Enter date of receipt from VRE</w:t>
      </w:r>
    </w:p>
    <w:p w14:paraId="0F081C4A" w14:textId="77777777" w:rsidR="00022017" w:rsidRPr="004952CC" w:rsidRDefault="00022017" w:rsidP="00022017">
      <w:pPr>
        <w:pStyle w:val="ListParagraph"/>
        <w:numPr>
          <w:ilvl w:val="3"/>
          <w:numId w:val="1"/>
        </w:numPr>
        <w:spacing w:after="200" w:line="276" w:lineRule="auto"/>
        <w:rPr>
          <w:rFonts w:ascii="Arial" w:hAnsi="Arial" w:cs="Arial"/>
        </w:rPr>
      </w:pPr>
      <w:r w:rsidRPr="004952CC">
        <w:rPr>
          <w:rFonts w:ascii="Arial" w:hAnsi="Arial" w:cs="Arial"/>
        </w:rPr>
        <w:t>Select Upload</w:t>
      </w:r>
    </w:p>
    <w:p w14:paraId="4531E9D8" w14:textId="77777777" w:rsidR="00AE3567" w:rsidRPr="004952CC" w:rsidRDefault="00AE3567" w:rsidP="00AE3567">
      <w:pPr>
        <w:tabs>
          <w:tab w:val="left" w:pos="360"/>
        </w:tabs>
        <w:ind w:right="540"/>
        <w:jc w:val="both"/>
        <w:rPr>
          <w:rFonts w:ascii="Arial" w:hAnsi="Arial" w:cs="Arial"/>
        </w:rPr>
      </w:pPr>
    </w:p>
    <w:sectPr w:rsidR="00AE3567" w:rsidRPr="004952CC" w:rsidSect="00EA5B18">
      <w:footerReference w:type="default" r:id="rId2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A400" w14:textId="77777777" w:rsidR="00465B72" w:rsidRDefault="00465B72" w:rsidP="00794E44">
      <w:r>
        <w:separator/>
      </w:r>
    </w:p>
  </w:endnote>
  <w:endnote w:type="continuationSeparator" w:id="0">
    <w:p w14:paraId="44D70119" w14:textId="77777777" w:rsidR="00465B72" w:rsidRDefault="00465B72" w:rsidP="0079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213486"/>
      <w:docPartObj>
        <w:docPartGallery w:val="Page Numbers (Bottom of Page)"/>
        <w:docPartUnique/>
      </w:docPartObj>
    </w:sdtPr>
    <w:sdtEndPr>
      <w:rPr>
        <w:noProof/>
      </w:rPr>
    </w:sdtEndPr>
    <w:sdtContent>
      <w:p w14:paraId="1C49F8C3" w14:textId="0FCEC356" w:rsidR="000C6AB5" w:rsidRDefault="000C6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CE698" w14:textId="77777777" w:rsidR="004952CC" w:rsidRDefault="0049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0833" w14:textId="77777777" w:rsidR="00465B72" w:rsidRDefault="00465B72" w:rsidP="00794E44">
      <w:r>
        <w:separator/>
      </w:r>
    </w:p>
  </w:footnote>
  <w:footnote w:type="continuationSeparator" w:id="0">
    <w:p w14:paraId="289C43B8" w14:textId="77777777" w:rsidR="00465B72" w:rsidRDefault="00465B72" w:rsidP="0079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DA8"/>
    <w:multiLevelType w:val="hybridMultilevel"/>
    <w:tmpl w:val="D724FDB8"/>
    <w:lvl w:ilvl="0" w:tplc="FF8894EC">
      <w:start w:val="1"/>
      <w:numFmt w:val="decimal"/>
      <w:lvlText w:val="%1."/>
      <w:lvlJc w:val="left"/>
      <w:pPr>
        <w:ind w:left="2160" w:hanging="360"/>
      </w:pPr>
      <w:rPr>
        <w:rFonts w:ascii="Arial" w:hAnsi="Arial" w:cs="Arial" w:hint="default"/>
        <w:b w:val="0"/>
        <w:sz w:val="24"/>
        <w:szCs w:val="24"/>
      </w:rPr>
    </w:lvl>
    <w:lvl w:ilvl="1" w:tplc="3D44ABE6">
      <w:start w:val="1"/>
      <w:numFmt w:val="lowerLetter"/>
      <w:lvlText w:val="%2."/>
      <w:lvlJc w:val="left"/>
      <w:pPr>
        <w:ind w:left="2880" w:hanging="360"/>
      </w:pPr>
      <w:rPr>
        <w:b w:val="0"/>
      </w:rPr>
    </w:lvl>
    <w:lvl w:ilvl="2" w:tplc="F8821D48">
      <w:start w:val="1"/>
      <w:numFmt w:val="lowerRoman"/>
      <w:lvlText w:val="%3."/>
      <w:lvlJc w:val="right"/>
      <w:pPr>
        <w:ind w:left="3600" w:hanging="180"/>
      </w:pPr>
      <w:rPr>
        <w:b w:val="0"/>
      </w:rPr>
    </w:lvl>
    <w:lvl w:ilvl="3" w:tplc="6948845C">
      <w:start w:val="1"/>
      <w:numFmt w:val="decimal"/>
      <w:lvlText w:val="%4."/>
      <w:lvlJc w:val="left"/>
      <w:pPr>
        <w:ind w:left="4320" w:hanging="360"/>
      </w:pPr>
      <w:rPr>
        <w:b w:val="0"/>
      </w:rPr>
    </w:lvl>
    <w:lvl w:ilvl="4" w:tplc="076071DC">
      <w:start w:val="1"/>
      <w:numFmt w:val="lowerLetter"/>
      <w:lvlText w:val="%5."/>
      <w:lvlJc w:val="left"/>
      <w:pPr>
        <w:ind w:left="5040" w:hanging="360"/>
      </w:pPr>
      <w:rPr>
        <w:b w:val="0"/>
      </w:rPr>
    </w:lvl>
    <w:lvl w:ilvl="5" w:tplc="8278C996">
      <w:start w:val="3"/>
      <w:numFmt w:val="upperRoman"/>
      <w:lvlText w:val="%6."/>
      <w:lvlJc w:val="left"/>
      <w:pPr>
        <w:ind w:left="6300" w:hanging="72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2551A58"/>
    <w:multiLevelType w:val="hybridMultilevel"/>
    <w:tmpl w:val="611006E6"/>
    <w:lvl w:ilvl="0" w:tplc="F5E6FD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C68F8"/>
    <w:multiLevelType w:val="hybridMultilevel"/>
    <w:tmpl w:val="324AD1A0"/>
    <w:lvl w:ilvl="0" w:tplc="A022BEE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247636"/>
    <w:multiLevelType w:val="hybridMultilevel"/>
    <w:tmpl w:val="81A2C90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E83702"/>
    <w:multiLevelType w:val="hybridMultilevel"/>
    <w:tmpl w:val="18C49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21E9E"/>
    <w:multiLevelType w:val="hybridMultilevel"/>
    <w:tmpl w:val="8ACAEA9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2D55F3"/>
    <w:multiLevelType w:val="hybridMultilevel"/>
    <w:tmpl w:val="81809D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13554BD5"/>
    <w:multiLevelType w:val="hybridMultilevel"/>
    <w:tmpl w:val="F5184F6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419EAA2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A2858"/>
    <w:multiLevelType w:val="hybridMultilevel"/>
    <w:tmpl w:val="ED3A875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0B6ED2"/>
    <w:multiLevelType w:val="hybridMultilevel"/>
    <w:tmpl w:val="9C46D396"/>
    <w:lvl w:ilvl="0" w:tplc="1C80C6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3409CA"/>
    <w:multiLevelType w:val="hybridMultilevel"/>
    <w:tmpl w:val="88B87A0A"/>
    <w:lvl w:ilvl="0" w:tplc="166443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73A506B"/>
    <w:multiLevelType w:val="hybridMultilevel"/>
    <w:tmpl w:val="D8F82C3E"/>
    <w:lvl w:ilvl="0" w:tplc="8AD0D32A">
      <w:start w:val="15"/>
      <w:numFmt w:val="decimal"/>
      <w:lvlText w:val="%1."/>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B24640">
      <w:start w:val="1"/>
      <w:numFmt w:val="lowerLetter"/>
      <w:lvlText w:val="%2"/>
      <w:lvlJc w:val="left"/>
      <w:pPr>
        <w:ind w:left="1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528890">
      <w:start w:val="1"/>
      <w:numFmt w:val="lowerRoman"/>
      <w:lvlText w:val="%3"/>
      <w:lvlJc w:val="left"/>
      <w:pPr>
        <w:ind w:left="2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82303C">
      <w:start w:val="1"/>
      <w:numFmt w:val="decimal"/>
      <w:lvlText w:val="%4"/>
      <w:lvlJc w:val="left"/>
      <w:pPr>
        <w:ind w:left="2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4C7D0">
      <w:start w:val="1"/>
      <w:numFmt w:val="lowerLetter"/>
      <w:lvlText w:val="%5"/>
      <w:lvlJc w:val="left"/>
      <w:pPr>
        <w:ind w:left="3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383A9C">
      <w:start w:val="1"/>
      <w:numFmt w:val="lowerRoman"/>
      <w:lvlText w:val="%6"/>
      <w:lvlJc w:val="left"/>
      <w:pPr>
        <w:ind w:left="4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A6DE4">
      <w:start w:val="1"/>
      <w:numFmt w:val="decimal"/>
      <w:lvlText w:val="%7"/>
      <w:lvlJc w:val="left"/>
      <w:pPr>
        <w:ind w:left="5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46BE8">
      <w:start w:val="1"/>
      <w:numFmt w:val="lowerLetter"/>
      <w:lvlText w:val="%8"/>
      <w:lvlJc w:val="left"/>
      <w:pPr>
        <w:ind w:left="5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89B1A">
      <w:start w:val="1"/>
      <w:numFmt w:val="lowerRoman"/>
      <w:lvlText w:val="%9"/>
      <w:lvlJc w:val="left"/>
      <w:pPr>
        <w:ind w:left="6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932720"/>
    <w:multiLevelType w:val="hybridMultilevel"/>
    <w:tmpl w:val="6E6EF1F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1BB06EC3"/>
    <w:multiLevelType w:val="hybridMultilevel"/>
    <w:tmpl w:val="E3F613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4C56D9"/>
    <w:multiLevelType w:val="hybridMultilevel"/>
    <w:tmpl w:val="A0E63A58"/>
    <w:lvl w:ilvl="0" w:tplc="1C80C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D5B4E"/>
    <w:multiLevelType w:val="hybridMultilevel"/>
    <w:tmpl w:val="10B6533C"/>
    <w:lvl w:ilvl="0" w:tplc="1C80C6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C6BB6"/>
    <w:multiLevelType w:val="hybridMultilevel"/>
    <w:tmpl w:val="E2963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8E4C65"/>
    <w:multiLevelType w:val="hybridMultilevel"/>
    <w:tmpl w:val="3906045E"/>
    <w:lvl w:ilvl="0" w:tplc="ED602326">
      <w:start w:val="1"/>
      <w:numFmt w:val="decimal"/>
      <w:lvlText w:val="%1."/>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91"/>
      </w:pPr>
      <w:rPr>
        <w:b w:val="0"/>
        <w:i w:val="0"/>
        <w:strike w:val="0"/>
        <w:dstrike w:val="0"/>
        <w:color w:val="000000"/>
        <w:sz w:val="24"/>
        <w:szCs w:val="24"/>
        <w:u w:val="none" w:color="000000"/>
        <w:bdr w:val="none" w:sz="0" w:space="0" w:color="auto"/>
        <w:shd w:val="clear" w:color="auto" w:fill="auto"/>
        <w:vertAlign w:val="baseline"/>
      </w:rPr>
    </w:lvl>
    <w:lvl w:ilvl="2" w:tplc="45646DBC">
      <w:start w:val="1"/>
      <w:numFmt w:val="lowerRoman"/>
      <w:lvlText w:val="%3"/>
      <w:lvlJc w:val="left"/>
      <w:pPr>
        <w:ind w:left="1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0810FA">
      <w:start w:val="1"/>
      <w:numFmt w:val="decimal"/>
      <w:lvlText w:val="%4"/>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C6CFDC">
      <w:start w:val="1"/>
      <w:numFmt w:val="lowerLetter"/>
      <w:lvlText w:val="%5"/>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FCC7A4">
      <w:start w:val="1"/>
      <w:numFmt w:val="lowerRoman"/>
      <w:lvlText w:val="%6"/>
      <w:lvlJc w:val="left"/>
      <w:pPr>
        <w:ind w:left="4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FC0E9A">
      <w:start w:val="1"/>
      <w:numFmt w:val="decimal"/>
      <w:lvlText w:val="%7"/>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E9014">
      <w:start w:val="1"/>
      <w:numFmt w:val="lowerLetter"/>
      <w:lvlText w:val="%8"/>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8079F2">
      <w:start w:val="1"/>
      <w:numFmt w:val="lowerRoman"/>
      <w:lvlText w:val="%9"/>
      <w:lvlJc w:val="left"/>
      <w:pPr>
        <w:ind w:left="6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C0768C"/>
    <w:multiLevelType w:val="hybridMultilevel"/>
    <w:tmpl w:val="A7FAD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E137A"/>
    <w:multiLevelType w:val="hybridMultilevel"/>
    <w:tmpl w:val="ABAC9532"/>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9903E3"/>
    <w:multiLevelType w:val="hybridMultilevel"/>
    <w:tmpl w:val="A134C75C"/>
    <w:lvl w:ilvl="0" w:tplc="BECAF86A">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C2AE54">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66937E">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6F98E">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1ECECE">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A8910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60974">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ACE3E0">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2A04BE">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E017EE"/>
    <w:multiLevelType w:val="hybridMultilevel"/>
    <w:tmpl w:val="6F52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1A198C"/>
    <w:multiLevelType w:val="hybridMultilevel"/>
    <w:tmpl w:val="9232FD96"/>
    <w:lvl w:ilvl="0" w:tplc="1C80C6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62A25"/>
    <w:multiLevelType w:val="hybridMultilevel"/>
    <w:tmpl w:val="830CFAB6"/>
    <w:lvl w:ilvl="0" w:tplc="D0862FA8">
      <w:start w:val="1"/>
      <w:numFmt w:val="lowerLetter"/>
      <w:lvlText w:val="%1."/>
      <w:lvlJc w:val="left"/>
      <w:pPr>
        <w:ind w:left="1080" w:hanging="360"/>
      </w:pPr>
      <w:rPr>
        <w:rFonts w:hint="default"/>
        <w:b w:val="0"/>
      </w:rPr>
    </w:lvl>
    <w:lvl w:ilvl="1" w:tplc="04090011">
      <w:start w:val="1"/>
      <w:numFmt w:val="decimal"/>
      <w:lvlText w:val="%2)"/>
      <w:lvlJc w:val="left"/>
      <w:pPr>
        <w:ind w:left="1800" w:hanging="360"/>
      </w:pPr>
      <w:rPr>
        <w:b w:val="0"/>
      </w:rPr>
    </w:lvl>
    <w:lvl w:ilvl="2" w:tplc="04090011">
      <w:start w:val="1"/>
      <w:numFmt w:val="decimal"/>
      <w:lvlText w:val="%3)"/>
      <w:lvlJc w:val="left"/>
      <w:pPr>
        <w:ind w:left="2520" w:hanging="18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0032AC"/>
    <w:multiLevelType w:val="hybridMultilevel"/>
    <w:tmpl w:val="F918B090"/>
    <w:lvl w:ilvl="0" w:tplc="1622654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104FEC"/>
    <w:multiLevelType w:val="hybridMultilevel"/>
    <w:tmpl w:val="96C811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6" w15:restartNumberingAfterBreak="0">
    <w:nsid w:val="429C25F2"/>
    <w:multiLevelType w:val="hybridMultilevel"/>
    <w:tmpl w:val="C0CE3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36D6E81"/>
    <w:multiLevelType w:val="hybridMultilevel"/>
    <w:tmpl w:val="37982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D7840"/>
    <w:multiLevelType w:val="hybridMultilevel"/>
    <w:tmpl w:val="0E96E714"/>
    <w:lvl w:ilvl="0" w:tplc="1C80C6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22250"/>
    <w:multiLevelType w:val="hybridMultilevel"/>
    <w:tmpl w:val="3DD686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C8A1D9F"/>
    <w:multiLevelType w:val="hybridMultilevel"/>
    <w:tmpl w:val="2AF206AA"/>
    <w:lvl w:ilvl="0" w:tplc="1C80C6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4E26C7"/>
    <w:multiLevelType w:val="hybridMultilevel"/>
    <w:tmpl w:val="35F4649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7850FF"/>
    <w:multiLevelType w:val="hybridMultilevel"/>
    <w:tmpl w:val="0F4AFC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555D81"/>
    <w:multiLevelType w:val="hybridMultilevel"/>
    <w:tmpl w:val="F5184F6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419EAA20">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983078"/>
    <w:multiLevelType w:val="hybridMultilevel"/>
    <w:tmpl w:val="3D94D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412C62"/>
    <w:multiLevelType w:val="hybridMultilevel"/>
    <w:tmpl w:val="B2BC73B4"/>
    <w:lvl w:ilvl="0" w:tplc="3D44AB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36429E"/>
    <w:multiLevelType w:val="hybridMultilevel"/>
    <w:tmpl w:val="578E639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12216D8"/>
    <w:multiLevelType w:val="hybridMultilevel"/>
    <w:tmpl w:val="0A0AA356"/>
    <w:lvl w:ilvl="0" w:tplc="1C80C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023D79"/>
    <w:multiLevelType w:val="hybridMultilevel"/>
    <w:tmpl w:val="1C924DD0"/>
    <w:lvl w:ilvl="0" w:tplc="980689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F57C2B"/>
    <w:multiLevelType w:val="hybridMultilevel"/>
    <w:tmpl w:val="8D6E2EF4"/>
    <w:lvl w:ilvl="0" w:tplc="04090011">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A7F5CC3"/>
    <w:multiLevelType w:val="hybridMultilevel"/>
    <w:tmpl w:val="31C6F70A"/>
    <w:lvl w:ilvl="0" w:tplc="D0862FA8">
      <w:start w:val="1"/>
      <w:numFmt w:val="lowerLetter"/>
      <w:lvlText w:val="%1."/>
      <w:lvlJc w:val="left"/>
      <w:pPr>
        <w:ind w:left="1080" w:hanging="360"/>
      </w:pPr>
      <w:rPr>
        <w:rFonts w:hint="default"/>
        <w:b w:val="0"/>
      </w:rPr>
    </w:lvl>
    <w:lvl w:ilvl="1" w:tplc="04090011">
      <w:start w:val="1"/>
      <w:numFmt w:val="decimal"/>
      <w:lvlText w:val="%2)"/>
      <w:lvlJc w:val="left"/>
      <w:pPr>
        <w:ind w:left="1800" w:hanging="360"/>
      </w:pPr>
      <w:rPr>
        <w:b w:val="0"/>
      </w:rPr>
    </w:lvl>
    <w:lvl w:ilvl="2" w:tplc="0409000F">
      <w:start w:val="1"/>
      <w:numFmt w:val="decimal"/>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C17F77"/>
    <w:multiLevelType w:val="hybridMultilevel"/>
    <w:tmpl w:val="8F0081A6"/>
    <w:lvl w:ilvl="0" w:tplc="3BFE02F6">
      <w:start w:val="4"/>
      <w:numFmt w:val="lowerRoman"/>
      <w:lvlText w:val="%1."/>
      <w:lvlJc w:val="right"/>
      <w:pPr>
        <w:ind w:left="180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52942"/>
    <w:multiLevelType w:val="hybridMultilevel"/>
    <w:tmpl w:val="0E6A6C2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354252F"/>
    <w:multiLevelType w:val="hybridMultilevel"/>
    <w:tmpl w:val="67DCC396"/>
    <w:lvl w:ilvl="0" w:tplc="3D44ABE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D5490A"/>
    <w:multiLevelType w:val="hybridMultilevel"/>
    <w:tmpl w:val="A8CC3D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610149E"/>
    <w:multiLevelType w:val="hybridMultilevel"/>
    <w:tmpl w:val="5CEC3292"/>
    <w:lvl w:ilvl="0" w:tplc="0409000F">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8801B0"/>
    <w:multiLevelType w:val="hybridMultilevel"/>
    <w:tmpl w:val="C660F79A"/>
    <w:lvl w:ilvl="0" w:tplc="0409000F">
      <w:start w:val="1"/>
      <w:numFmt w:val="decimal"/>
      <w:lvlText w:val="%1."/>
      <w:lvlJc w:val="left"/>
      <w:pPr>
        <w:ind w:left="360" w:hanging="360"/>
      </w:pPr>
      <w:rPr>
        <w:rFonts w:hint="default"/>
      </w:rPr>
    </w:lvl>
    <w:lvl w:ilvl="1" w:tplc="3D44ABE6">
      <w:start w:val="1"/>
      <w:numFmt w:val="lowerLetter"/>
      <w:lvlText w:val="%2."/>
      <w:lvlJc w:val="left"/>
      <w:pPr>
        <w:ind w:left="1080" w:hanging="360"/>
      </w:pPr>
      <w:rPr>
        <w:b w:val="0"/>
      </w:rPr>
    </w:lvl>
    <w:lvl w:ilvl="2" w:tplc="F8821D48">
      <w:start w:val="1"/>
      <w:numFmt w:val="lowerRoman"/>
      <w:lvlText w:val="%3."/>
      <w:lvlJc w:val="right"/>
      <w:pPr>
        <w:ind w:left="1800" w:hanging="180"/>
      </w:pPr>
      <w:rPr>
        <w:b w:val="0"/>
      </w:rPr>
    </w:lvl>
    <w:lvl w:ilvl="3" w:tplc="6948845C">
      <w:start w:val="1"/>
      <w:numFmt w:val="decimal"/>
      <w:lvlText w:val="%4."/>
      <w:lvlJc w:val="left"/>
      <w:pPr>
        <w:ind w:left="2520" w:hanging="360"/>
      </w:pPr>
      <w:rPr>
        <w:b w:val="0"/>
      </w:rPr>
    </w:lvl>
    <w:lvl w:ilvl="4" w:tplc="076071DC">
      <w:start w:val="1"/>
      <w:numFmt w:val="lowerLetter"/>
      <w:lvlText w:val="%5."/>
      <w:lvlJc w:val="left"/>
      <w:pPr>
        <w:ind w:left="3240" w:hanging="360"/>
      </w:pPr>
      <w:rPr>
        <w:b w:val="0"/>
      </w:rPr>
    </w:lvl>
    <w:lvl w:ilvl="5" w:tplc="8278C996">
      <w:start w:val="3"/>
      <w:numFmt w:val="upperRoman"/>
      <w:lvlText w:val="%6."/>
      <w:lvlJc w:val="left"/>
      <w:pPr>
        <w:ind w:left="4500" w:hanging="72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D801AB"/>
    <w:multiLevelType w:val="hybridMultilevel"/>
    <w:tmpl w:val="578E639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6"/>
  </w:num>
  <w:num w:numId="2">
    <w:abstractNumId w:val="21"/>
  </w:num>
  <w:num w:numId="3">
    <w:abstractNumId w:val="4"/>
  </w:num>
  <w:num w:numId="4">
    <w:abstractNumId w:val="18"/>
  </w:num>
  <w:num w:numId="5">
    <w:abstractNumId w:val="31"/>
  </w:num>
  <w:num w:numId="6">
    <w:abstractNumId w:val="40"/>
  </w:num>
  <w:num w:numId="7">
    <w:abstractNumId w:val="10"/>
  </w:num>
  <w:num w:numId="8">
    <w:abstractNumId w:val="38"/>
  </w:num>
  <w:num w:numId="9">
    <w:abstractNumId w:val="14"/>
  </w:num>
  <w:num w:numId="10">
    <w:abstractNumId w:val="2"/>
  </w:num>
  <w:num w:numId="11">
    <w:abstractNumId w:val="13"/>
  </w:num>
  <w:num w:numId="12">
    <w:abstractNumId w:val="5"/>
  </w:num>
  <w:num w:numId="13">
    <w:abstractNumId w:val="34"/>
  </w:num>
  <w:num w:numId="14">
    <w:abstractNumId w:val="3"/>
  </w:num>
  <w:num w:numId="15">
    <w:abstractNumId w:val="8"/>
  </w:num>
  <w:num w:numId="16">
    <w:abstractNumId w:val="32"/>
  </w:num>
  <w:num w:numId="17">
    <w:abstractNumId w:val="1"/>
  </w:num>
  <w:num w:numId="18">
    <w:abstractNumId w:val="24"/>
  </w:num>
  <w:num w:numId="19">
    <w:abstractNumId w:val="29"/>
  </w:num>
  <w:num w:numId="20">
    <w:abstractNumId w:val="16"/>
  </w:num>
  <w:num w:numId="21">
    <w:abstractNumId w:val="42"/>
  </w:num>
  <w:num w:numId="22">
    <w:abstractNumId w:val="26"/>
  </w:num>
  <w:num w:numId="23">
    <w:abstractNumId w:val="47"/>
  </w:num>
  <w:num w:numId="24">
    <w:abstractNumId w:val="22"/>
  </w:num>
  <w:num w:numId="25">
    <w:abstractNumId w:val="15"/>
  </w:num>
  <w:num w:numId="26">
    <w:abstractNumId w:val="36"/>
  </w:num>
  <w:num w:numId="27">
    <w:abstractNumId w:val="37"/>
  </w:num>
  <w:num w:numId="28">
    <w:abstractNumId w:val="45"/>
  </w:num>
  <w:num w:numId="29">
    <w:abstractNumId w:val="28"/>
  </w:num>
  <w:num w:numId="30">
    <w:abstractNumId w:val="30"/>
  </w:num>
  <w:num w:numId="31">
    <w:abstractNumId w:val="9"/>
  </w:num>
  <w:num w:numId="32">
    <w:abstractNumId w:val="33"/>
  </w:num>
  <w:num w:numId="33">
    <w:abstractNumId w:val="7"/>
  </w:num>
  <w:num w:numId="34">
    <w:abstractNumId w:val="35"/>
  </w:num>
  <w:num w:numId="35">
    <w:abstractNumId w:val="43"/>
  </w:num>
  <w:num w:numId="36">
    <w:abstractNumId w:val="39"/>
  </w:num>
  <w:num w:numId="37">
    <w:abstractNumId w:val="19"/>
  </w:num>
  <w:num w:numId="38">
    <w:abstractNumId w:val="23"/>
  </w:num>
  <w:num w:numId="39">
    <w:abstractNumId w:val="44"/>
  </w:num>
  <w:num w:numId="40">
    <w:abstractNumId w:val="12"/>
  </w:num>
  <w:num w:numId="41">
    <w:abstractNumId w:val="41"/>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3">
    <w:abstractNumId w:val="6"/>
  </w:num>
  <w:num w:numId="44">
    <w:abstractNumId w:val="25"/>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6">
    <w:abstractNumId w:val="0"/>
  </w:num>
  <w:num w:numId="47">
    <w:abstractNumId w:val="20"/>
  </w:num>
  <w:num w:numId="48">
    <w:abstractNumId w:val="17"/>
  </w:num>
  <w:num w:numId="49">
    <w:abstractNumId w:val="1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90"/>
    <w:rsid w:val="00012A4F"/>
    <w:rsid w:val="000215DA"/>
    <w:rsid w:val="00022017"/>
    <w:rsid w:val="00025DD4"/>
    <w:rsid w:val="00032D09"/>
    <w:rsid w:val="00050BC3"/>
    <w:rsid w:val="00062462"/>
    <w:rsid w:val="00065486"/>
    <w:rsid w:val="000B60CC"/>
    <w:rsid w:val="000C6AB5"/>
    <w:rsid w:val="000C72B1"/>
    <w:rsid w:val="000D2B1C"/>
    <w:rsid w:val="000D7E66"/>
    <w:rsid w:val="000E2CA8"/>
    <w:rsid w:val="000E6D81"/>
    <w:rsid w:val="000F2A15"/>
    <w:rsid w:val="00111837"/>
    <w:rsid w:val="001220FE"/>
    <w:rsid w:val="00156F97"/>
    <w:rsid w:val="001603D6"/>
    <w:rsid w:val="00187AFE"/>
    <w:rsid w:val="001902C1"/>
    <w:rsid w:val="0019260D"/>
    <w:rsid w:val="001D3F74"/>
    <w:rsid w:val="001D705B"/>
    <w:rsid w:val="001D7230"/>
    <w:rsid w:val="001D7E7E"/>
    <w:rsid w:val="001E1352"/>
    <w:rsid w:val="001F2EA0"/>
    <w:rsid w:val="00215116"/>
    <w:rsid w:val="002170E7"/>
    <w:rsid w:val="0023204C"/>
    <w:rsid w:val="0023247C"/>
    <w:rsid w:val="002406F9"/>
    <w:rsid w:val="00250DE6"/>
    <w:rsid w:val="0025636A"/>
    <w:rsid w:val="002625A3"/>
    <w:rsid w:val="00263F96"/>
    <w:rsid w:val="00264D12"/>
    <w:rsid w:val="00284A62"/>
    <w:rsid w:val="00293E2C"/>
    <w:rsid w:val="0029552B"/>
    <w:rsid w:val="002956C3"/>
    <w:rsid w:val="002B431E"/>
    <w:rsid w:val="002C00BE"/>
    <w:rsid w:val="002F25E9"/>
    <w:rsid w:val="002F6D05"/>
    <w:rsid w:val="00302F32"/>
    <w:rsid w:val="00312492"/>
    <w:rsid w:val="00313E80"/>
    <w:rsid w:val="00313FCE"/>
    <w:rsid w:val="003228BF"/>
    <w:rsid w:val="00327C62"/>
    <w:rsid w:val="00336481"/>
    <w:rsid w:val="00343138"/>
    <w:rsid w:val="0034449F"/>
    <w:rsid w:val="00346F3B"/>
    <w:rsid w:val="00373E0A"/>
    <w:rsid w:val="003B0DE9"/>
    <w:rsid w:val="003C18BF"/>
    <w:rsid w:val="003C4443"/>
    <w:rsid w:val="003D5090"/>
    <w:rsid w:val="003D78BF"/>
    <w:rsid w:val="003E6C69"/>
    <w:rsid w:val="003F0E1A"/>
    <w:rsid w:val="00416D01"/>
    <w:rsid w:val="0042160C"/>
    <w:rsid w:val="004252D6"/>
    <w:rsid w:val="00425449"/>
    <w:rsid w:val="00427B24"/>
    <w:rsid w:val="004420DE"/>
    <w:rsid w:val="0045111A"/>
    <w:rsid w:val="00453049"/>
    <w:rsid w:val="004603D8"/>
    <w:rsid w:val="00464AF7"/>
    <w:rsid w:val="00465B72"/>
    <w:rsid w:val="004754C9"/>
    <w:rsid w:val="00476727"/>
    <w:rsid w:val="00485A2A"/>
    <w:rsid w:val="004952CC"/>
    <w:rsid w:val="004B0347"/>
    <w:rsid w:val="004B22CA"/>
    <w:rsid w:val="004B40D5"/>
    <w:rsid w:val="004B447B"/>
    <w:rsid w:val="004B45BE"/>
    <w:rsid w:val="004C04EE"/>
    <w:rsid w:val="004C47A9"/>
    <w:rsid w:val="004D214C"/>
    <w:rsid w:val="004F73D6"/>
    <w:rsid w:val="0050182A"/>
    <w:rsid w:val="00503464"/>
    <w:rsid w:val="00533352"/>
    <w:rsid w:val="00541EE8"/>
    <w:rsid w:val="00555AFF"/>
    <w:rsid w:val="00577121"/>
    <w:rsid w:val="00585770"/>
    <w:rsid w:val="00592C97"/>
    <w:rsid w:val="005A071D"/>
    <w:rsid w:val="005B3914"/>
    <w:rsid w:val="005C7B53"/>
    <w:rsid w:val="005D1521"/>
    <w:rsid w:val="005D74FC"/>
    <w:rsid w:val="005F2492"/>
    <w:rsid w:val="005F62E7"/>
    <w:rsid w:val="005F6D61"/>
    <w:rsid w:val="005F74B4"/>
    <w:rsid w:val="0061013A"/>
    <w:rsid w:val="0061129E"/>
    <w:rsid w:val="006372F1"/>
    <w:rsid w:val="00655794"/>
    <w:rsid w:val="00661161"/>
    <w:rsid w:val="006840C1"/>
    <w:rsid w:val="00685484"/>
    <w:rsid w:val="006C0CEC"/>
    <w:rsid w:val="006E16F7"/>
    <w:rsid w:val="006E392E"/>
    <w:rsid w:val="006E5273"/>
    <w:rsid w:val="006F3169"/>
    <w:rsid w:val="006F50A3"/>
    <w:rsid w:val="00710E7A"/>
    <w:rsid w:val="00711788"/>
    <w:rsid w:val="00712A75"/>
    <w:rsid w:val="00717BBC"/>
    <w:rsid w:val="00722032"/>
    <w:rsid w:val="00752329"/>
    <w:rsid w:val="007667CE"/>
    <w:rsid w:val="007675F1"/>
    <w:rsid w:val="00774703"/>
    <w:rsid w:val="00794E44"/>
    <w:rsid w:val="007963B1"/>
    <w:rsid w:val="007A541B"/>
    <w:rsid w:val="007B5849"/>
    <w:rsid w:val="007E124B"/>
    <w:rsid w:val="007E1681"/>
    <w:rsid w:val="007E2D6E"/>
    <w:rsid w:val="007F1F1F"/>
    <w:rsid w:val="007F5590"/>
    <w:rsid w:val="0083151B"/>
    <w:rsid w:val="00832EC1"/>
    <w:rsid w:val="00846C26"/>
    <w:rsid w:val="00850360"/>
    <w:rsid w:val="00864F62"/>
    <w:rsid w:val="00870C3F"/>
    <w:rsid w:val="00871380"/>
    <w:rsid w:val="0087437E"/>
    <w:rsid w:val="00881179"/>
    <w:rsid w:val="008A2C24"/>
    <w:rsid w:val="008B22C1"/>
    <w:rsid w:val="008B77B8"/>
    <w:rsid w:val="008C1FDC"/>
    <w:rsid w:val="008E1150"/>
    <w:rsid w:val="008E1688"/>
    <w:rsid w:val="008E72A7"/>
    <w:rsid w:val="00902671"/>
    <w:rsid w:val="0091459D"/>
    <w:rsid w:val="009200CF"/>
    <w:rsid w:val="00924202"/>
    <w:rsid w:val="00926D51"/>
    <w:rsid w:val="0092718C"/>
    <w:rsid w:val="00942353"/>
    <w:rsid w:val="00946A56"/>
    <w:rsid w:val="009551BF"/>
    <w:rsid w:val="0096622D"/>
    <w:rsid w:val="00974B94"/>
    <w:rsid w:val="00977231"/>
    <w:rsid w:val="0098582C"/>
    <w:rsid w:val="009858B6"/>
    <w:rsid w:val="009A29C2"/>
    <w:rsid w:val="009C19DF"/>
    <w:rsid w:val="009C4DC1"/>
    <w:rsid w:val="009D1E4B"/>
    <w:rsid w:val="009E1764"/>
    <w:rsid w:val="009E7E13"/>
    <w:rsid w:val="00A0075E"/>
    <w:rsid w:val="00A04E57"/>
    <w:rsid w:val="00A121B7"/>
    <w:rsid w:val="00A22895"/>
    <w:rsid w:val="00A53A0D"/>
    <w:rsid w:val="00A6406A"/>
    <w:rsid w:val="00A664BC"/>
    <w:rsid w:val="00A73328"/>
    <w:rsid w:val="00A866B0"/>
    <w:rsid w:val="00A93B78"/>
    <w:rsid w:val="00AA02E0"/>
    <w:rsid w:val="00AA0B28"/>
    <w:rsid w:val="00AA3B19"/>
    <w:rsid w:val="00AA570B"/>
    <w:rsid w:val="00AC6416"/>
    <w:rsid w:val="00AE1065"/>
    <w:rsid w:val="00AE2EB8"/>
    <w:rsid w:val="00AE3567"/>
    <w:rsid w:val="00AE5AF6"/>
    <w:rsid w:val="00AF646F"/>
    <w:rsid w:val="00B20FFD"/>
    <w:rsid w:val="00B22F76"/>
    <w:rsid w:val="00B314A5"/>
    <w:rsid w:val="00B51390"/>
    <w:rsid w:val="00B52306"/>
    <w:rsid w:val="00B52588"/>
    <w:rsid w:val="00B561D4"/>
    <w:rsid w:val="00B61677"/>
    <w:rsid w:val="00B77219"/>
    <w:rsid w:val="00BA700D"/>
    <w:rsid w:val="00BB702F"/>
    <w:rsid w:val="00BC4302"/>
    <w:rsid w:val="00BC54CE"/>
    <w:rsid w:val="00BD3E56"/>
    <w:rsid w:val="00C011CC"/>
    <w:rsid w:val="00C3192F"/>
    <w:rsid w:val="00C407A2"/>
    <w:rsid w:val="00C43FEB"/>
    <w:rsid w:val="00C53787"/>
    <w:rsid w:val="00C56B13"/>
    <w:rsid w:val="00C70B96"/>
    <w:rsid w:val="00C739E0"/>
    <w:rsid w:val="00C75C26"/>
    <w:rsid w:val="00C95EE1"/>
    <w:rsid w:val="00CD6B33"/>
    <w:rsid w:val="00CE54BB"/>
    <w:rsid w:val="00CF46B1"/>
    <w:rsid w:val="00D20C8B"/>
    <w:rsid w:val="00D32789"/>
    <w:rsid w:val="00D42592"/>
    <w:rsid w:val="00D42655"/>
    <w:rsid w:val="00D5435D"/>
    <w:rsid w:val="00D55DF4"/>
    <w:rsid w:val="00D56B94"/>
    <w:rsid w:val="00D56FF8"/>
    <w:rsid w:val="00D86314"/>
    <w:rsid w:val="00D919C8"/>
    <w:rsid w:val="00D9683E"/>
    <w:rsid w:val="00DA3AED"/>
    <w:rsid w:val="00DF7B74"/>
    <w:rsid w:val="00E2239B"/>
    <w:rsid w:val="00E324A6"/>
    <w:rsid w:val="00E40488"/>
    <w:rsid w:val="00E4076B"/>
    <w:rsid w:val="00E44548"/>
    <w:rsid w:val="00E474C6"/>
    <w:rsid w:val="00E62AAD"/>
    <w:rsid w:val="00E85C7F"/>
    <w:rsid w:val="00E87A86"/>
    <w:rsid w:val="00EA0830"/>
    <w:rsid w:val="00EA1CCF"/>
    <w:rsid w:val="00EA5B18"/>
    <w:rsid w:val="00EE01FB"/>
    <w:rsid w:val="00EE42CA"/>
    <w:rsid w:val="00EF0C7D"/>
    <w:rsid w:val="00F44EF4"/>
    <w:rsid w:val="00F46342"/>
    <w:rsid w:val="00F51634"/>
    <w:rsid w:val="00F60EAC"/>
    <w:rsid w:val="00F70B5C"/>
    <w:rsid w:val="00F72A72"/>
    <w:rsid w:val="00F755A6"/>
    <w:rsid w:val="00F84D8E"/>
    <w:rsid w:val="00F8646D"/>
    <w:rsid w:val="00FA3713"/>
    <w:rsid w:val="00FA57CD"/>
    <w:rsid w:val="00FB2616"/>
    <w:rsid w:val="00FD0BE4"/>
    <w:rsid w:val="00FE03F4"/>
    <w:rsid w:val="00FE190D"/>
    <w:rsid w:val="00FE45B7"/>
    <w:rsid w:val="00FF16E1"/>
    <w:rsid w:val="00FF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CDDA9"/>
  <w15:chartTrackingRefBased/>
  <w15:docId w15:val="{DFCD383F-2FB5-4633-AA72-4181471D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90"/>
    <w:pPr>
      <w:ind w:left="720"/>
      <w:contextualSpacing/>
    </w:pPr>
  </w:style>
  <w:style w:type="character" w:styleId="Hyperlink">
    <w:name w:val="Hyperlink"/>
    <w:basedOn w:val="DefaultParagraphFont"/>
    <w:uiPriority w:val="99"/>
    <w:unhideWhenUsed/>
    <w:rsid w:val="006840C1"/>
    <w:rPr>
      <w:color w:val="0000FF" w:themeColor="hyperlink"/>
      <w:u w:val="single"/>
    </w:rPr>
  </w:style>
  <w:style w:type="paragraph" w:styleId="NormalWeb">
    <w:name w:val="Normal (Web)"/>
    <w:basedOn w:val="Normal"/>
    <w:uiPriority w:val="99"/>
    <w:semiHidden/>
    <w:unhideWhenUsed/>
    <w:rsid w:val="00453049"/>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5435D"/>
    <w:rPr>
      <w:color w:val="605E5C"/>
      <w:shd w:val="clear" w:color="auto" w:fill="E1DFDD"/>
    </w:rPr>
  </w:style>
  <w:style w:type="paragraph" w:styleId="Header">
    <w:name w:val="header"/>
    <w:basedOn w:val="Normal"/>
    <w:link w:val="HeaderChar"/>
    <w:uiPriority w:val="99"/>
    <w:unhideWhenUsed/>
    <w:rsid w:val="00794E44"/>
    <w:pPr>
      <w:tabs>
        <w:tab w:val="center" w:pos="4680"/>
        <w:tab w:val="right" w:pos="9360"/>
      </w:tabs>
    </w:pPr>
  </w:style>
  <w:style w:type="character" w:customStyle="1" w:styleId="HeaderChar">
    <w:name w:val="Header Char"/>
    <w:basedOn w:val="DefaultParagraphFont"/>
    <w:link w:val="Header"/>
    <w:uiPriority w:val="99"/>
    <w:rsid w:val="00794E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4E44"/>
    <w:pPr>
      <w:tabs>
        <w:tab w:val="center" w:pos="4680"/>
        <w:tab w:val="right" w:pos="9360"/>
      </w:tabs>
    </w:pPr>
  </w:style>
  <w:style w:type="character" w:customStyle="1" w:styleId="FooterChar">
    <w:name w:val="Footer Char"/>
    <w:basedOn w:val="DefaultParagraphFont"/>
    <w:link w:val="Footer"/>
    <w:uiPriority w:val="99"/>
    <w:rsid w:val="00794E4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15DA"/>
    <w:rPr>
      <w:sz w:val="16"/>
      <w:szCs w:val="16"/>
    </w:rPr>
  </w:style>
  <w:style w:type="paragraph" w:styleId="CommentText">
    <w:name w:val="annotation text"/>
    <w:basedOn w:val="Normal"/>
    <w:link w:val="CommentTextChar"/>
    <w:uiPriority w:val="99"/>
    <w:semiHidden/>
    <w:unhideWhenUsed/>
    <w:rsid w:val="000215DA"/>
    <w:rPr>
      <w:sz w:val="20"/>
      <w:szCs w:val="20"/>
    </w:rPr>
  </w:style>
  <w:style w:type="character" w:customStyle="1" w:styleId="CommentTextChar">
    <w:name w:val="Comment Text Char"/>
    <w:basedOn w:val="DefaultParagraphFont"/>
    <w:link w:val="CommentText"/>
    <w:uiPriority w:val="99"/>
    <w:semiHidden/>
    <w:rsid w:val="000215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5DA"/>
    <w:rPr>
      <w:b/>
      <w:bCs/>
    </w:rPr>
  </w:style>
  <w:style w:type="character" w:customStyle="1" w:styleId="CommentSubjectChar">
    <w:name w:val="Comment Subject Char"/>
    <w:basedOn w:val="CommentTextChar"/>
    <w:link w:val="CommentSubject"/>
    <w:uiPriority w:val="99"/>
    <w:semiHidden/>
    <w:rsid w:val="000215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37870">
      <w:bodyDiv w:val="1"/>
      <w:marLeft w:val="0"/>
      <w:marRight w:val="0"/>
      <w:marTop w:val="0"/>
      <w:marBottom w:val="0"/>
      <w:divBdr>
        <w:top w:val="none" w:sz="0" w:space="0" w:color="auto"/>
        <w:left w:val="none" w:sz="0" w:space="0" w:color="auto"/>
        <w:bottom w:val="none" w:sz="0" w:space="0" w:color="auto"/>
        <w:right w:val="none" w:sz="0" w:space="0" w:color="auto"/>
      </w:divBdr>
    </w:div>
    <w:div w:id="894245967">
      <w:bodyDiv w:val="1"/>
      <w:marLeft w:val="0"/>
      <w:marRight w:val="0"/>
      <w:marTop w:val="0"/>
      <w:marBottom w:val="0"/>
      <w:divBdr>
        <w:top w:val="none" w:sz="0" w:space="0" w:color="auto"/>
        <w:left w:val="none" w:sz="0" w:space="0" w:color="auto"/>
        <w:bottom w:val="none" w:sz="0" w:space="0" w:color="auto"/>
        <w:right w:val="none" w:sz="0" w:space="0" w:color="auto"/>
      </w:divBdr>
    </w:div>
    <w:div w:id="1052534244">
      <w:bodyDiv w:val="1"/>
      <w:marLeft w:val="0"/>
      <w:marRight w:val="0"/>
      <w:marTop w:val="0"/>
      <w:marBottom w:val="0"/>
      <w:divBdr>
        <w:top w:val="none" w:sz="0" w:space="0" w:color="auto"/>
        <w:left w:val="none" w:sz="0" w:space="0" w:color="auto"/>
        <w:bottom w:val="none" w:sz="0" w:space="0" w:color="auto"/>
        <w:right w:val="none" w:sz="0" w:space="0" w:color="auto"/>
      </w:divBdr>
    </w:div>
    <w:div w:id="10883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11a3fcda-4a45-4310-8bd5-b4505f8d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E5EAAB39C06D4A8F7C7BEBD467E542" ma:contentTypeVersion="8" ma:contentTypeDescription="Create a new document." ma:contentTypeScope="" ma:versionID="5b91f1ab57d1f89bfc1d24e06b724d08">
  <xsd:schema xmlns:xsd="http://www.w3.org/2001/XMLSchema" xmlns:xs="http://www.w3.org/2001/XMLSchema" xmlns:p="http://schemas.microsoft.com/office/2006/metadata/properties" xmlns:ns2="11a3fcda-4a45-4310-8bd5-b4505f8d10fd" xmlns:ns3="a5fc768c-4b10-4244-9466-49a350890d59" targetNamespace="http://schemas.microsoft.com/office/2006/metadata/properties" ma:root="true" ma:fieldsID="1f951e83b9576dd55ef8e212374da0ce" ns2:_="" ns3:_="">
    <xsd:import namespace="11a3fcda-4a45-4310-8bd5-b4505f8d10fd"/>
    <xsd:import namespace="a5fc768c-4b10-4244-9466-49a350890d59"/>
    <xsd:element name="properties">
      <xsd:complexType>
        <xsd:sequence>
          <xsd:element name="documentManagement">
            <xsd:complexType>
              <xsd:all>
                <xsd:element ref="ns2:Document_x0020_Typ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3fcda-4a45-4310-8bd5-b4505f8d10f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ction Items"/>
          <xsd:enumeration value="Biographies"/>
          <xsd:enumeration value="Briefing"/>
          <xsd:enumeration value="Checklist"/>
          <xsd:enumeration value="Communication Resources"/>
          <xsd:enumeration value="Concept/White Paper"/>
          <xsd:enumeration value="Contact Information"/>
          <xsd:enumeration value="Decision Approval"/>
          <xsd:enumeration value="Deliverable"/>
          <xsd:enumeration value="Executive Summary"/>
          <xsd:enumeration value="Form"/>
          <xsd:enumeration value="Graphic"/>
          <xsd:enumeration value="Guide"/>
          <xsd:enumeration value="Handbook"/>
          <xsd:enumeration value="Hearing"/>
          <xsd:enumeration value="Letter"/>
          <xsd:enumeration value="Matrix"/>
          <xsd:enumeration value="Meeting Agenda"/>
          <xsd:enumeration value="Meeting Minutes"/>
          <xsd:enumeration value="Memo"/>
          <xsd:enumeration value="Newsletter"/>
          <xsd:enumeration value="Organization Chart"/>
          <xsd:enumeration value="Packet"/>
          <xsd:enumeration value="Plan"/>
          <xsd:enumeration value="Policy/Procedure"/>
          <xsd:enumeration value="Reference"/>
          <xsd:enumeration value="Report"/>
          <xsd:enumeration value="Standard Operating Procedure"/>
          <xsd:enumeration value="Speech"/>
          <xsd:enumeration value="Talking Points"/>
          <xsd:enumeration value="Template"/>
          <xsd:enumeration value="Testimony"/>
          <xsd:enumeration value="Tracker"/>
          <xsd:enumeration value="Transcript"/>
          <xsd:enumeration value="Video"/>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c768c-4b10-4244-9466-49a350890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0E29-F73F-4661-B22E-DAEC20BAD44B}">
  <ds:schemaRefs>
    <ds:schemaRef ds:uri="http://schemas.microsoft.com/office/2006/metadata/properties"/>
    <ds:schemaRef ds:uri="http://schemas.microsoft.com/office/infopath/2007/PartnerControls"/>
    <ds:schemaRef ds:uri="11a3fcda-4a45-4310-8bd5-b4505f8d10fd"/>
  </ds:schemaRefs>
</ds:datastoreItem>
</file>

<file path=customXml/itemProps2.xml><?xml version="1.0" encoding="utf-8"?>
<ds:datastoreItem xmlns:ds="http://schemas.openxmlformats.org/officeDocument/2006/customXml" ds:itemID="{E9D01054-AC46-4E63-BB4A-96E5F764E49E}">
  <ds:schemaRefs>
    <ds:schemaRef ds:uri="http://schemas.microsoft.com/sharepoint/v3/contenttype/forms"/>
  </ds:schemaRefs>
</ds:datastoreItem>
</file>

<file path=customXml/itemProps3.xml><?xml version="1.0" encoding="utf-8"?>
<ds:datastoreItem xmlns:ds="http://schemas.openxmlformats.org/officeDocument/2006/customXml" ds:itemID="{D01B8385-21A7-4687-9D98-FE5F5783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3fcda-4a45-4310-8bd5-b4505f8d10fd"/>
    <ds:schemaRef ds:uri="a5fc768c-4b10-4244-9466-49a35089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9C7B0-7D8D-4AEC-95B2-60D717DA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Direct Reimbursement SOP</vt:lpstr>
    </vt:vector>
  </TitlesOfParts>
  <Company>Veterans Benefits Administration</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Reimbursement SOP</dc:title>
  <dc:subject/>
  <dc:creator>Department of Veterans Affairs, Veterans Benefits Administration, STAFF</dc:creator>
  <cp:keywords/>
  <dc:description/>
  <cp:lastModifiedBy>Kathy Poole</cp:lastModifiedBy>
  <cp:revision>4</cp:revision>
  <cp:lastPrinted>2019-05-07T16:59:00Z</cp:lastPrinted>
  <dcterms:created xsi:type="dcterms:W3CDTF">2020-05-27T12:24:00Z</dcterms:created>
  <dcterms:modified xsi:type="dcterms:W3CDTF">2020-05-27T13:02:00Z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0x0101005BE5EAAB39C06D4A8F7C7BEBD467E542</vt:lpwstr>
  </property>
  <property fmtid="{D5CDD505-2E9C-101B-9397-08002B2CF9AE}" pid="4" name="Language">
    <vt:lpwstr>en</vt:lpwstr>
  </property>
  <property fmtid="{D5CDD505-2E9C-101B-9397-08002B2CF9AE}" pid="5" name="Type">
    <vt:lpwstr>Reference</vt:lpwstr>
  </property>
</Properties>
</file>